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A2DC" w14:textId="77777777" w:rsidR="00B3772A" w:rsidRPr="001759F6" w:rsidRDefault="003F7745" w:rsidP="001759F6">
      <w:pPr>
        <w:jc w:val="right"/>
        <w:rPr>
          <w:b/>
          <w:sz w:val="22"/>
          <w:szCs w:val="22"/>
        </w:rPr>
      </w:pPr>
      <w:r w:rsidRPr="001759F6">
        <w:rPr>
          <w:b/>
          <w:sz w:val="22"/>
          <w:szCs w:val="22"/>
        </w:rPr>
        <w:t xml:space="preserve">Sąlygų priedas Nr. 1 </w:t>
      </w:r>
    </w:p>
    <w:p w14:paraId="0660918A" w14:textId="77777777" w:rsidR="003F7745" w:rsidRPr="001759F6" w:rsidRDefault="003F7745" w:rsidP="001759F6">
      <w:pPr>
        <w:ind w:firstLine="0"/>
        <w:jc w:val="right"/>
        <w:rPr>
          <w:b/>
          <w:sz w:val="22"/>
          <w:szCs w:val="22"/>
        </w:rPr>
      </w:pPr>
    </w:p>
    <w:p w14:paraId="41BC16C7" w14:textId="77777777" w:rsidR="00053EE3" w:rsidRPr="001759F6" w:rsidRDefault="00047BA0" w:rsidP="001759F6">
      <w:pPr>
        <w:ind w:firstLine="0"/>
        <w:jc w:val="center"/>
        <w:rPr>
          <w:b/>
          <w:sz w:val="22"/>
          <w:szCs w:val="22"/>
        </w:rPr>
      </w:pPr>
      <w:r w:rsidRPr="001759F6">
        <w:rPr>
          <w:b/>
          <w:sz w:val="22"/>
          <w:szCs w:val="22"/>
        </w:rPr>
        <w:t>PASIŪLYMAS</w:t>
      </w:r>
    </w:p>
    <w:p w14:paraId="67C29A3F" w14:textId="293FD404" w:rsidR="00053EE3" w:rsidRPr="001759F6" w:rsidRDefault="001E6E68" w:rsidP="001759F6">
      <w:pPr>
        <w:ind w:firstLine="0"/>
        <w:jc w:val="center"/>
        <w:rPr>
          <w:sz w:val="22"/>
          <w:szCs w:val="22"/>
        </w:rPr>
      </w:pPr>
      <w:r w:rsidRPr="001E6E68">
        <w:rPr>
          <w:b/>
          <w:caps/>
          <w:sz w:val="22"/>
          <w:szCs w:val="22"/>
        </w:rPr>
        <w:t>Maisto</w:t>
      </w:r>
      <w:r>
        <w:rPr>
          <w:b/>
          <w:caps/>
          <w:sz w:val="22"/>
          <w:szCs w:val="22"/>
        </w:rPr>
        <w:t xml:space="preserve"> </w:t>
      </w:r>
      <w:r w:rsidRPr="001E6E68">
        <w:rPr>
          <w:b/>
          <w:caps/>
          <w:sz w:val="22"/>
          <w:szCs w:val="22"/>
        </w:rPr>
        <w:t>gaminimo</w:t>
      </w:r>
      <w:r>
        <w:rPr>
          <w:b/>
          <w:caps/>
          <w:sz w:val="22"/>
          <w:szCs w:val="22"/>
        </w:rPr>
        <w:t xml:space="preserve">  </w:t>
      </w:r>
      <w:r w:rsidRPr="001E6E68">
        <w:rPr>
          <w:b/>
          <w:caps/>
          <w:sz w:val="22"/>
          <w:szCs w:val="22"/>
        </w:rPr>
        <w:t>centr</w:t>
      </w:r>
      <w:r>
        <w:rPr>
          <w:b/>
          <w:caps/>
          <w:sz w:val="22"/>
          <w:szCs w:val="22"/>
        </w:rPr>
        <w:t xml:space="preserve">o  </w:t>
      </w:r>
      <w:r w:rsidRPr="001E6E68">
        <w:rPr>
          <w:b/>
          <w:caps/>
          <w:sz w:val="22"/>
          <w:szCs w:val="22"/>
        </w:rPr>
        <w:t>su</w:t>
      </w:r>
      <w:r>
        <w:rPr>
          <w:b/>
          <w:caps/>
          <w:sz w:val="22"/>
          <w:szCs w:val="22"/>
        </w:rPr>
        <w:t xml:space="preserve">  </w:t>
      </w:r>
      <w:r w:rsidRPr="001E6E68">
        <w:rPr>
          <w:b/>
          <w:caps/>
          <w:sz w:val="22"/>
          <w:szCs w:val="22"/>
        </w:rPr>
        <w:t>priedais</w:t>
      </w:r>
      <w:r>
        <w:rPr>
          <w:b/>
          <w:caps/>
          <w:sz w:val="22"/>
          <w:szCs w:val="22"/>
        </w:rPr>
        <w:t xml:space="preserve"> </w:t>
      </w:r>
      <w:r w:rsidR="003F7745" w:rsidRPr="001759F6">
        <w:rPr>
          <w:b/>
          <w:caps/>
          <w:sz w:val="22"/>
          <w:szCs w:val="22"/>
        </w:rPr>
        <w:t>PIRKIM</w:t>
      </w:r>
      <w:r w:rsidR="00BB4DE6" w:rsidRPr="001759F6">
        <w:rPr>
          <w:b/>
          <w:caps/>
          <w:sz w:val="22"/>
          <w:szCs w:val="22"/>
        </w:rPr>
        <w:t>UI</w:t>
      </w:r>
    </w:p>
    <w:p w14:paraId="2FA44771" w14:textId="77777777" w:rsidR="003F7745" w:rsidRPr="001759F6" w:rsidRDefault="003F7745" w:rsidP="001759F6">
      <w:pPr>
        <w:ind w:firstLine="0"/>
        <w:jc w:val="center"/>
        <w:rPr>
          <w:sz w:val="22"/>
          <w:szCs w:val="22"/>
          <w:u w:val="single"/>
        </w:rPr>
      </w:pPr>
      <w:r w:rsidRPr="001759F6">
        <w:rPr>
          <w:sz w:val="22"/>
          <w:szCs w:val="22"/>
          <w:u w:val="single"/>
        </w:rPr>
        <w:t>Generolo Jono Žemaičio Lietuvos karo akademija</w:t>
      </w:r>
    </w:p>
    <w:p w14:paraId="4C558AC0" w14:textId="77777777" w:rsidR="003F7745" w:rsidRPr="001759F6" w:rsidRDefault="003F7745" w:rsidP="001759F6">
      <w:pPr>
        <w:ind w:firstLine="0"/>
        <w:jc w:val="center"/>
        <w:rPr>
          <w:sz w:val="22"/>
          <w:szCs w:val="22"/>
          <w:u w:val="single"/>
        </w:rPr>
      </w:pPr>
      <w:r w:rsidRPr="001E6E68">
        <w:rPr>
          <w:sz w:val="22"/>
          <w:szCs w:val="22"/>
          <w:u w:val="single"/>
          <w:lang w:val="pt-BR"/>
        </w:rPr>
        <w:t>Prekių teikimo vieta – Šilo g. 5A, Vilnius</w:t>
      </w:r>
    </w:p>
    <w:p w14:paraId="08B8B348" w14:textId="77777777" w:rsidR="003F7745" w:rsidRPr="001759F6" w:rsidRDefault="003F7745" w:rsidP="001759F6">
      <w:pPr>
        <w:ind w:firstLine="0"/>
        <w:jc w:val="center"/>
        <w:rPr>
          <w:bCs/>
          <w:sz w:val="22"/>
          <w:szCs w:val="22"/>
          <w:vertAlign w:val="superscript"/>
        </w:rPr>
      </w:pPr>
      <w:r w:rsidRPr="001759F6">
        <w:rPr>
          <w:bCs/>
          <w:sz w:val="22"/>
          <w:szCs w:val="22"/>
          <w:vertAlign w:val="superscript"/>
        </w:rPr>
        <w:t>(Adresatas)</w:t>
      </w:r>
    </w:p>
    <w:p w14:paraId="30C2883B" w14:textId="77777777"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____________________________</w:t>
      </w:r>
    </w:p>
    <w:p w14:paraId="31F10651" w14:textId="77777777" w:rsidR="003F7745" w:rsidRPr="001759F6" w:rsidRDefault="003F7745" w:rsidP="001759F6">
      <w:pPr>
        <w:ind w:firstLine="0"/>
        <w:jc w:val="center"/>
        <w:rPr>
          <w:bCs/>
          <w:sz w:val="22"/>
          <w:szCs w:val="22"/>
          <w:vertAlign w:val="superscript"/>
        </w:rPr>
      </w:pPr>
      <w:r w:rsidRPr="001759F6">
        <w:rPr>
          <w:bCs/>
          <w:sz w:val="22"/>
          <w:szCs w:val="22"/>
          <w:vertAlign w:val="superscript"/>
        </w:rPr>
        <w:t>(Data)</w:t>
      </w:r>
    </w:p>
    <w:p w14:paraId="068C24D3" w14:textId="77777777"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w:t>
      </w:r>
    </w:p>
    <w:p w14:paraId="496D6C7F" w14:textId="77777777" w:rsidR="003F7745" w:rsidRPr="001759F6" w:rsidRDefault="003F7745" w:rsidP="001759F6">
      <w:pPr>
        <w:ind w:firstLine="0"/>
        <w:jc w:val="center"/>
        <w:rPr>
          <w:bCs/>
          <w:sz w:val="22"/>
          <w:szCs w:val="22"/>
          <w:vertAlign w:val="superscript"/>
        </w:rPr>
      </w:pPr>
      <w:r w:rsidRPr="001759F6">
        <w:rPr>
          <w:bCs/>
          <w:sz w:val="22"/>
          <w:szCs w:val="22"/>
          <w:vertAlign w:val="superscript"/>
        </w:rPr>
        <w:t>Vieta)</w:t>
      </w:r>
    </w:p>
    <w:p w14:paraId="05E826AC" w14:textId="77777777" w:rsidR="003F7745" w:rsidRPr="001759F6" w:rsidRDefault="003F7745" w:rsidP="001759F6">
      <w:pPr>
        <w:ind w:firstLine="0"/>
        <w:jc w:val="center"/>
        <w:rPr>
          <w:b/>
          <w:sz w:val="22"/>
          <w:szCs w:val="22"/>
        </w:rPr>
      </w:pPr>
      <w:r w:rsidRPr="001759F6">
        <w:rPr>
          <w:b/>
          <w:sz w:val="22"/>
          <w:szCs w:val="22"/>
        </w:rPr>
        <w:t>1</w:t>
      </w:r>
      <w:r w:rsidRPr="001759F6">
        <w:rPr>
          <w:sz w:val="22"/>
          <w:szCs w:val="22"/>
        </w:rPr>
        <w:t>.</w:t>
      </w:r>
      <w:r w:rsidRPr="001759F6">
        <w:rPr>
          <w:b/>
          <w:sz w:val="22"/>
          <w:szCs w:val="22"/>
        </w:rPr>
        <w:t xml:space="preserve"> INFORMACIJA APIE TIEKĖJĄ</w:t>
      </w:r>
    </w:p>
    <w:p w14:paraId="3620427E" w14:textId="77777777" w:rsidR="00047BA0" w:rsidRPr="001759F6" w:rsidRDefault="00047BA0" w:rsidP="001759F6">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1759F6" w14:paraId="73859E98" w14:textId="77777777"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14:paraId="0EA3A37C" w14:textId="77777777" w:rsidR="003F7745" w:rsidRPr="001759F6" w:rsidRDefault="003F7745" w:rsidP="001759F6">
            <w:pPr>
              <w:ind w:firstLine="0"/>
              <w:jc w:val="left"/>
              <w:rPr>
                <w:i/>
                <w:sz w:val="22"/>
                <w:szCs w:val="22"/>
                <w:lang w:eastAsia="lt-LT"/>
              </w:rPr>
            </w:pPr>
            <w:r w:rsidRPr="001759F6">
              <w:rPr>
                <w:sz w:val="22"/>
                <w:szCs w:val="22"/>
                <w:lang w:eastAsia="lt-LT"/>
              </w:rPr>
              <w:t xml:space="preserve">Teikėjo pavadinimas </w:t>
            </w:r>
            <w:r w:rsidRPr="001759F6">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14:paraId="36C37901" w14:textId="77777777" w:rsidR="003F7745" w:rsidRPr="001759F6" w:rsidRDefault="003F7745" w:rsidP="001759F6">
            <w:pPr>
              <w:ind w:firstLine="0"/>
              <w:jc w:val="left"/>
              <w:rPr>
                <w:sz w:val="22"/>
                <w:szCs w:val="22"/>
                <w:lang w:eastAsia="lt-LT"/>
              </w:rPr>
            </w:pPr>
          </w:p>
          <w:p w14:paraId="0405F49B" w14:textId="77777777" w:rsidR="003F7745" w:rsidRPr="001759F6" w:rsidRDefault="003F7745" w:rsidP="001759F6">
            <w:pPr>
              <w:ind w:firstLine="0"/>
              <w:jc w:val="left"/>
              <w:rPr>
                <w:sz w:val="22"/>
                <w:szCs w:val="22"/>
                <w:lang w:eastAsia="lt-LT"/>
              </w:rPr>
            </w:pPr>
          </w:p>
        </w:tc>
      </w:tr>
      <w:tr w:rsidR="003F7745" w:rsidRPr="001759F6" w14:paraId="7F5E78C8" w14:textId="77777777"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14:paraId="68222793" w14:textId="77777777" w:rsidR="003F7745" w:rsidRPr="001759F6" w:rsidRDefault="003F7745" w:rsidP="001759F6">
            <w:pPr>
              <w:ind w:firstLine="0"/>
              <w:jc w:val="left"/>
              <w:rPr>
                <w:sz w:val="22"/>
                <w:szCs w:val="22"/>
                <w:lang w:eastAsia="lt-LT"/>
              </w:rPr>
            </w:pPr>
            <w:r w:rsidRPr="001759F6">
              <w:rPr>
                <w:sz w:val="22"/>
                <w:szCs w:val="22"/>
                <w:lang w:eastAsia="lt-LT"/>
              </w:rPr>
              <w:t>Teikėjo adresas</w:t>
            </w:r>
            <w:r w:rsidRPr="001759F6">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14:paraId="01552413" w14:textId="77777777" w:rsidR="003F7745" w:rsidRPr="001759F6" w:rsidRDefault="003F7745" w:rsidP="001759F6">
            <w:pPr>
              <w:ind w:firstLine="0"/>
              <w:jc w:val="left"/>
              <w:rPr>
                <w:sz w:val="22"/>
                <w:szCs w:val="22"/>
                <w:lang w:eastAsia="lt-LT"/>
              </w:rPr>
            </w:pPr>
          </w:p>
          <w:p w14:paraId="3A558F12" w14:textId="77777777" w:rsidR="003F7745" w:rsidRPr="001759F6" w:rsidRDefault="003F7745" w:rsidP="001759F6">
            <w:pPr>
              <w:ind w:firstLine="0"/>
              <w:jc w:val="left"/>
              <w:rPr>
                <w:sz w:val="22"/>
                <w:szCs w:val="22"/>
                <w:lang w:eastAsia="lt-LT"/>
              </w:rPr>
            </w:pPr>
          </w:p>
        </w:tc>
      </w:tr>
      <w:tr w:rsidR="003F7745" w:rsidRPr="001759F6" w14:paraId="755917CA"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664C94C1" w14:textId="77777777" w:rsidR="003F7745" w:rsidRPr="001759F6" w:rsidRDefault="003F7745" w:rsidP="001759F6">
            <w:pPr>
              <w:ind w:firstLine="0"/>
              <w:jc w:val="left"/>
              <w:rPr>
                <w:sz w:val="22"/>
                <w:szCs w:val="22"/>
                <w:lang w:eastAsia="lt-LT"/>
              </w:rPr>
            </w:pPr>
            <w:r w:rsidRPr="001759F6">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14:paraId="22F392F2" w14:textId="77777777" w:rsidR="003F7745" w:rsidRPr="001759F6" w:rsidRDefault="003F7745" w:rsidP="001759F6">
            <w:pPr>
              <w:ind w:firstLine="0"/>
              <w:jc w:val="left"/>
              <w:rPr>
                <w:sz w:val="22"/>
                <w:szCs w:val="22"/>
                <w:lang w:eastAsia="lt-LT"/>
              </w:rPr>
            </w:pPr>
          </w:p>
        </w:tc>
      </w:tr>
      <w:tr w:rsidR="003F7745" w:rsidRPr="001759F6" w14:paraId="5990EF20" w14:textId="77777777"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14:paraId="75F2A454" w14:textId="77777777" w:rsidR="003F7745" w:rsidRPr="001759F6" w:rsidRDefault="003F7745" w:rsidP="001759F6">
            <w:pPr>
              <w:ind w:firstLine="0"/>
              <w:jc w:val="left"/>
              <w:rPr>
                <w:sz w:val="22"/>
                <w:szCs w:val="22"/>
                <w:lang w:eastAsia="lt-LT"/>
              </w:rPr>
            </w:pPr>
            <w:r w:rsidRPr="001759F6">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14:paraId="789725C5" w14:textId="77777777" w:rsidR="003F7745" w:rsidRPr="001759F6" w:rsidRDefault="003F7745" w:rsidP="001759F6">
            <w:pPr>
              <w:ind w:firstLine="0"/>
              <w:jc w:val="left"/>
              <w:rPr>
                <w:sz w:val="22"/>
                <w:szCs w:val="22"/>
                <w:lang w:eastAsia="lt-LT"/>
              </w:rPr>
            </w:pPr>
          </w:p>
        </w:tc>
      </w:tr>
      <w:tr w:rsidR="001E6E68" w:rsidRPr="001759F6" w14:paraId="15096AA9" w14:textId="77777777" w:rsidTr="001E6E68">
        <w:trPr>
          <w:trHeight w:val="234"/>
        </w:trPr>
        <w:tc>
          <w:tcPr>
            <w:tcW w:w="6663" w:type="dxa"/>
            <w:tcBorders>
              <w:top w:val="single" w:sz="4" w:space="0" w:color="auto"/>
              <w:left w:val="single" w:sz="4" w:space="0" w:color="auto"/>
              <w:bottom w:val="single" w:sz="4" w:space="0" w:color="auto"/>
              <w:right w:val="single" w:sz="4" w:space="0" w:color="auto"/>
            </w:tcBorders>
          </w:tcPr>
          <w:p w14:paraId="28328282" w14:textId="05301899" w:rsidR="001E6E68" w:rsidRPr="001759F6" w:rsidRDefault="001E6E68" w:rsidP="001E6E68">
            <w:pPr>
              <w:ind w:firstLine="0"/>
              <w:jc w:val="left"/>
              <w:rPr>
                <w:sz w:val="22"/>
                <w:szCs w:val="22"/>
                <w:lang w:eastAsia="lt-LT"/>
              </w:rPr>
            </w:pPr>
            <w:r w:rsidRPr="001759F6">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14:paraId="34C56D93" w14:textId="77777777" w:rsidR="001E6E68" w:rsidRPr="001759F6" w:rsidRDefault="001E6E68" w:rsidP="001E6E68">
            <w:pPr>
              <w:ind w:firstLine="0"/>
              <w:jc w:val="left"/>
              <w:rPr>
                <w:sz w:val="22"/>
                <w:szCs w:val="22"/>
                <w:lang w:eastAsia="lt-LT"/>
              </w:rPr>
            </w:pPr>
          </w:p>
        </w:tc>
      </w:tr>
      <w:tr w:rsidR="001E6E68" w:rsidRPr="001759F6" w14:paraId="21F5E4A3" w14:textId="77777777" w:rsidTr="001E6E68">
        <w:trPr>
          <w:trHeight w:val="237"/>
        </w:trPr>
        <w:tc>
          <w:tcPr>
            <w:tcW w:w="6663" w:type="dxa"/>
            <w:tcBorders>
              <w:top w:val="single" w:sz="4" w:space="0" w:color="auto"/>
              <w:left w:val="single" w:sz="4" w:space="0" w:color="auto"/>
              <w:bottom w:val="single" w:sz="4" w:space="0" w:color="auto"/>
              <w:right w:val="single" w:sz="4" w:space="0" w:color="auto"/>
            </w:tcBorders>
          </w:tcPr>
          <w:p w14:paraId="254D8919" w14:textId="212C55FD" w:rsidR="001E6E68" w:rsidRPr="001759F6" w:rsidRDefault="001E6E68" w:rsidP="001E6E68">
            <w:pPr>
              <w:ind w:firstLine="0"/>
              <w:jc w:val="left"/>
              <w:rPr>
                <w:sz w:val="22"/>
                <w:szCs w:val="22"/>
                <w:lang w:eastAsia="lt-LT"/>
              </w:rPr>
            </w:pPr>
            <w:r w:rsidRPr="001759F6">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14:paraId="2A91444C" w14:textId="77777777" w:rsidR="001E6E68" w:rsidRPr="001759F6" w:rsidRDefault="001E6E68" w:rsidP="001E6E68">
            <w:pPr>
              <w:ind w:firstLine="0"/>
              <w:jc w:val="left"/>
              <w:rPr>
                <w:sz w:val="22"/>
                <w:szCs w:val="22"/>
                <w:lang w:eastAsia="lt-LT"/>
              </w:rPr>
            </w:pPr>
          </w:p>
        </w:tc>
      </w:tr>
      <w:tr w:rsidR="001E6E68" w:rsidRPr="001759F6" w14:paraId="566C3852" w14:textId="77777777" w:rsidTr="001E6E68">
        <w:trPr>
          <w:trHeight w:val="58"/>
        </w:trPr>
        <w:tc>
          <w:tcPr>
            <w:tcW w:w="6663" w:type="dxa"/>
            <w:tcBorders>
              <w:top w:val="single" w:sz="4" w:space="0" w:color="auto"/>
              <w:left w:val="single" w:sz="4" w:space="0" w:color="auto"/>
              <w:bottom w:val="single" w:sz="4" w:space="0" w:color="auto"/>
              <w:right w:val="single" w:sz="4" w:space="0" w:color="auto"/>
            </w:tcBorders>
          </w:tcPr>
          <w:p w14:paraId="71511090" w14:textId="3CEB8B6D" w:rsidR="001E6E68" w:rsidRPr="001759F6" w:rsidRDefault="001E6E68" w:rsidP="001E6E68">
            <w:pPr>
              <w:ind w:firstLine="0"/>
              <w:jc w:val="left"/>
              <w:rPr>
                <w:sz w:val="22"/>
                <w:szCs w:val="22"/>
                <w:lang w:eastAsia="lt-LT"/>
              </w:rPr>
            </w:pPr>
            <w:r w:rsidRPr="001759F6">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14:paraId="4DF54BDD" w14:textId="77777777" w:rsidR="001E6E68" w:rsidRPr="001759F6" w:rsidRDefault="001E6E68" w:rsidP="001E6E68">
            <w:pPr>
              <w:ind w:firstLine="0"/>
              <w:jc w:val="left"/>
              <w:rPr>
                <w:sz w:val="22"/>
                <w:szCs w:val="22"/>
                <w:lang w:eastAsia="lt-LT"/>
              </w:rPr>
            </w:pPr>
          </w:p>
        </w:tc>
      </w:tr>
      <w:tr w:rsidR="001E6E68" w:rsidRPr="001759F6" w14:paraId="35805278" w14:textId="77777777" w:rsidTr="001E6E68">
        <w:trPr>
          <w:trHeight w:val="58"/>
        </w:trPr>
        <w:tc>
          <w:tcPr>
            <w:tcW w:w="6663" w:type="dxa"/>
            <w:tcBorders>
              <w:top w:val="single" w:sz="4" w:space="0" w:color="auto"/>
              <w:left w:val="single" w:sz="4" w:space="0" w:color="auto"/>
              <w:bottom w:val="single" w:sz="4" w:space="0" w:color="auto"/>
              <w:right w:val="single" w:sz="4" w:space="0" w:color="auto"/>
            </w:tcBorders>
          </w:tcPr>
          <w:p w14:paraId="10B9963B" w14:textId="33509723" w:rsidR="001E6E68" w:rsidRPr="001759F6" w:rsidRDefault="001E6E68" w:rsidP="001E6E68">
            <w:pPr>
              <w:ind w:firstLine="0"/>
              <w:jc w:val="left"/>
              <w:rPr>
                <w:sz w:val="22"/>
                <w:szCs w:val="22"/>
                <w:lang w:eastAsia="lt-LT"/>
              </w:rPr>
            </w:pPr>
            <w:r w:rsidRPr="001759F6">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14:paraId="3AC51340" w14:textId="77777777" w:rsidR="001E6E68" w:rsidRPr="001759F6" w:rsidRDefault="001E6E68" w:rsidP="001E6E68">
            <w:pPr>
              <w:ind w:firstLine="0"/>
              <w:jc w:val="left"/>
              <w:rPr>
                <w:sz w:val="22"/>
                <w:szCs w:val="22"/>
                <w:lang w:eastAsia="lt-LT"/>
              </w:rPr>
            </w:pPr>
          </w:p>
        </w:tc>
      </w:tr>
      <w:tr w:rsidR="001E6E68" w:rsidRPr="001759F6" w14:paraId="5E1A6CD7" w14:textId="77777777" w:rsidTr="001E6E68">
        <w:trPr>
          <w:trHeight w:val="58"/>
        </w:trPr>
        <w:tc>
          <w:tcPr>
            <w:tcW w:w="6663" w:type="dxa"/>
            <w:tcBorders>
              <w:top w:val="single" w:sz="4" w:space="0" w:color="auto"/>
              <w:left w:val="single" w:sz="4" w:space="0" w:color="auto"/>
              <w:bottom w:val="single" w:sz="4" w:space="0" w:color="auto"/>
              <w:right w:val="single" w:sz="4" w:space="0" w:color="auto"/>
            </w:tcBorders>
          </w:tcPr>
          <w:p w14:paraId="16E8A5BB" w14:textId="2B907CAB" w:rsidR="001E6E68" w:rsidRPr="001759F6" w:rsidRDefault="001E6E68" w:rsidP="001E6E68">
            <w:pPr>
              <w:ind w:firstLine="0"/>
              <w:jc w:val="left"/>
              <w:rPr>
                <w:sz w:val="22"/>
                <w:szCs w:val="22"/>
                <w:lang w:eastAsia="lt-LT"/>
              </w:rPr>
            </w:pPr>
            <w:r>
              <w:rPr>
                <w:sz w:val="22"/>
                <w:szCs w:val="22"/>
                <w:lang w:eastAsia="lt-LT"/>
              </w:rPr>
              <w:t>A/s, bankas</w:t>
            </w:r>
          </w:p>
        </w:tc>
        <w:tc>
          <w:tcPr>
            <w:tcW w:w="7797" w:type="dxa"/>
            <w:tcBorders>
              <w:top w:val="single" w:sz="4" w:space="0" w:color="auto"/>
              <w:left w:val="single" w:sz="4" w:space="0" w:color="auto"/>
              <w:bottom w:val="single" w:sz="4" w:space="0" w:color="auto"/>
              <w:right w:val="single" w:sz="4" w:space="0" w:color="auto"/>
            </w:tcBorders>
          </w:tcPr>
          <w:p w14:paraId="762AAC21" w14:textId="77777777" w:rsidR="001E6E68" w:rsidRPr="001759F6" w:rsidRDefault="001E6E68" w:rsidP="001E6E68">
            <w:pPr>
              <w:ind w:firstLine="0"/>
              <w:jc w:val="left"/>
              <w:rPr>
                <w:sz w:val="22"/>
                <w:szCs w:val="22"/>
                <w:lang w:eastAsia="lt-LT"/>
              </w:rPr>
            </w:pPr>
          </w:p>
        </w:tc>
      </w:tr>
      <w:tr w:rsidR="001E6E68" w:rsidRPr="001759F6" w14:paraId="241370CD" w14:textId="77777777" w:rsidTr="003F7745">
        <w:tc>
          <w:tcPr>
            <w:tcW w:w="6663" w:type="dxa"/>
            <w:tcBorders>
              <w:top w:val="single" w:sz="4" w:space="0" w:color="auto"/>
              <w:left w:val="single" w:sz="4" w:space="0" w:color="auto"/>
              <w:bottom w:val="single" w:sz="4" w:space="0" w:color="auto"/>
              <w:right w:val="single" w:sz="4" w:space="0" w:color="auto"/>
            </w:tcBorders>
            <w:hideMark/>
          </w:tcPr>
          <w:p w14:paraId="36CE61E0" w14:textId="77777777" w:rsidR="001E6E68" w:rsidRPr="001759F6" w:rsidRDefault="001E6E68" w:rsidP="001E6E68">
            <w:pPr>
              <w:ind w:firstLine="0"/>
              <w:jc w:val="left"/>
              <w:rPr>
                <w:sz w:val="22"/>
                <w:szCs w:val="22"/>
                <w:lang w:eastAsia="lt-LT"/>
              </w:rPr>
            </w:pPr>
            <w:r w:rsidRPr="001759F6">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14:paraId="268DAC30" w14:textId="77777777" w:rsidR="001E6E68" w:rsidRPr="001759F6" w:rsidRDefault="001E6E68" w:rsidP="001E6E68">
            <w:pPr>
              <w:ind w:firstLine="0"/>
              <w:jc w:val="left"/>
              <w:rPr>
                <w:sz w:val="22"/>
                <w:szCs w:val="22"/>
                <w:lang w:eastAsia="lt-LT"/>
              </w:rPr>
            </w:pPr>
          </w:p>
        </w:tc>
      </w:tr>
    </w:tbl>
    <w:p w14:paraId="18DB2744" w14:textId="77777777" w:rsidR="003F7745" w:rsidRPr="001759F6" w:rsidRDefault="003F7745" w:rsidP="001759F6">
      <w:pPr>
        <w:shd w:val="clear" w:color="auto" w:fill="FFFFFF"/>
        <w:ind w:firstLine="0"/>
        <w:jc w:val="center"/>
        <w:rPr>
          <w:rFonts w:eastAsia="Calibri"/>
          <w:b/>
          <w:sz w:val="22"/>
          <w:szCs w:val="22"/>
        </w:rPr>
      </w:pPr>
    </w:p>
    <w:p w14:paraId="2A7E176C" w14:textId="77777777" w:rsidR="003F7745" w:rsidRPr="001759F6" w:rsidRDefault="003F7745" w:rsidP="001759F6">
      <w:pPr>
        <w:shd w:val="clear" w:color="auto" w:fill="FFFFFF"/>
        <w:ind w:firstLine="0"/>
        <w:jc w:val="center"/>
        <w:rPr>
          <w:rFonts w:eastAsia="Calibri"/>
          <w:b/>
          <w:bCs/>
          <w:sz w:val="22"/>
          <w:szCs w:val="22"/>
        </w:rPr>
      </w:pPr>
      <w:r w:rsidRPr="001759F6">
        <w:rPr>
          <w:rFonts w:eastAsia="Calibri"/>
          <w:b/>
          <w:sz w:val="22"/>
          <w:szCs w:val="22"/>
        </w:rPr>
        <w:t xml:space="preserve">2. </w:t>
      </w:r>
      <w:r w:rsidRPr="001759F6">
        <w:rPr>
          <w:rFonts w:eastAsia="Calibri"/>
          <w:b/>
          <w:bCs/>
          <w:sz w:val="22"/>
          <w:szCs w:val="22"/>
        </w:rPr>
        <w:t>INFORMACIJA APIE SUBTEIKĖJUS</w:t>
      </w:r>
    </w:p>
    <w:p w14:paraId="42555B28" w14:textId="77777777" w:rsidR="003F7745" w:rsidRPr="001759F6" w:rsidRDefault="003F7745" w:rsidP="001759F6">
      <w:pPr>
        <w:shd w:val="clear" w:color="auto" w:fill="FFFFFF"/>
        <w:ind w:firstLine="0"/>
        <w:jc w:val="center"/>
        <w:rPr>
          <w:rFonts w:eastAsia="Calibri"/>
          <w:b/>
          <w:bCs/>
          <w:sz w:val="22"/>
          <w:szCs w:val="22"/>
        </w:rPr>
      </w:pPr>
    </w:p>
    <w:p w14:paraId="5F96EDF6" w14:textId="77777777" w:rsidR="003F7745" w:rsidRPr="001759F6" w:rsidRDefault="003F7745" w:rsidP="001759F6">
      <w:pPr>
        <w:ind w:firstLine="0"/>
        <w:jc w:val="left"/>
        <w:rPr>
          <w:i/>
          <w:spacing w:val="-4"/>
          <w:sz w:val="22"/>
          <w:szCs w:val="22"/>
        </w:rPr>
      </w:pPr>
      <w:r w:rsidRPr="001759F6">
        <w:rPr>
          <w:i/>
          <w:spacing w:val="-4"/>
          <w:sz w:val="22"/>
          <w:szCs w:val="22"/>
        </w:rPr>
        <w:t>/Pastaba. Pildoma, jei teikėjas ketina pasitelkti subrangovą (-us), subtiekėją (-us) ar subteikėją (-us)/</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1759F6" w14:paraId="626A8A4C" w14:textId="77777777" w:rsidTr="003F7745">
        <w:tc>
          <w:tcPr>
            <w:tcW w:w="2298" w:type="pct"/>
            <w:tcBorders>
              <w:top w:val="single" w:sz="4" w:space="0" w:color="auto"/>
              <w:left w:val="single" w:sz="4" w:space="0" w:color="auto"/>
              <w:bottom w:val="single" w:sz="4" w:space="0" w:color="auto"/>
              <w:right w:val="single" w:sz="4" w:space="0" w:color="auto"/>
            </w:tcBorders>
          </w:tcPr>
          <w:p w14:paraId="3C33EDCE" w14:textId="77777777" w:rsidR="003F7745" w:rsidRPr="001759F6" w:rsidRDefault="003F7745" w:rsidP="001759F6">
            <w:pPr>
              <w:ind w:firstLine="0"/>
              <w:jc w:val="left"/>
              <w:rPr>
                <w:i/>
                <w:spacing w:val="-6"/>
                <w:sz w:val="22"/>
                <w:szCs w:val="22"/>
              </w:rPr>
            </w:pPr>
            <w:r w:rsidRPr="001759F6">
              <w:rPr>
                <w:i/>
                <w:spacing w:val="-6"/>
                <w:sz w:val="22"/>
                <w:szCs w:val="22"/>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2F36BFD8" w14:textId="77777777" w:rsidR="003F7745" w:rsidRPr="001759F6" w:rsidRDefault="003F7745" w:rsidP="001759F6">
            <w:pPr>
              <w:ind w:firstLine="0"/>
              <w:jc w:val="left"/>
              <w:rPr>
                <w:sz w:val="22"/>
                <w:szCs w:val="22"/>
              </w:rPr>
            </w:pPr>
          </w:p>
        </w:tc>
      </w:tr>
      <w:tr w:rsidR="003F7745" w:rsidRPr="001759F6" w14:paraId="5509DE1D" w14:textId="77777777" w:rsidTr="003F7745">
        <w:tc>
          <w:tcPr>
            <w:tcW w:w="2298" w:type="pct"/>
            <w:tcBorders>
              <w:top w:val="single" w:sz="4" w:space="0" w:color="auto"/>
              <w:left w:val="single" w:sz="4" w:space="0" w:color="auto"/>
              <w:bottom w:val="single" w:sz="4" w:space="0" w:color="auto"/>
              <w:right w:val="single" w:sz="4" w:space="0" w:color="auto"/>
            </w:tcBorders>
          </w:tcPr>
          <w:p w14:paraId="2C4874BB" w14:textId="77777777" w:rsidR="003F7745" w:rsidRPr="001759F6" w:rsidRDefault="003F7745" w:rsidP="001759F6">
            <w:pPr>
              <w:ind w:firstLine="0"/>
              <w:jc w:val="left"/>
              <w:rPr>
                <w:i/>
                <w:sz w:val="22"/>
                <w:szCs w:val="22"/>
              </w:rPr>
            </w:pPr>
            <w:r w:rsidRPr="001759F6">
              <w:rPr>
                <w:i/>
                <w:sz w:val="22"/>
                <w:szCs w:val="22"/>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72B2EBB8" w14:textId="77777777" w:rsidR="003F7745" w:rsidRPr="001759F6" w:rsidRDefault="003F7745" w:rsidP="001759F6">
            <w:pPr>
              <w:ind w:firstLine="0"/>
              <w:jc w:val="left"/>
              <w:rPr>
                <w:sz w:val="22"/>
                <w:szCs w:val="22"/>
              </w:rPr>
            </w:pPr>
          </w:p>
        </w:tc>
      </w:tr>
      <w:tr w:rsidR="003F7745" w:rsidRPr="001759F6" w14:paraId="555769CA" w14:textId="77777777" w:rsidTr="003F7745">
        <w:tc>
          <w:tcPr>
            <w:tcW w:w="2298" w:type="pct"/>
            <w:tcBorders>
              <w:top w:val="single" w:sz="4" w:space="0" w:color="auto"/>
              <w:left w:val="single" w:sz="4" w:space="0" w:color="auto"/>
              <w:bottom w:val="single" w:sz="4" w:space="0" w:color="auto"/>
              <w:right w:val="single" w:sz="4" w:space="0" w:color="auto"/>
            </w:tcBorders>
          </w:tcPr>
          <w:p w14:paraId="769AEA81" w14:textId="77777777" w:rsidR="003F7745" w:rsidRPr="001759F6" w:rsidRDefault="003F7745" w:rsidP="001759F6">
            <w:pPr>
              <w:ind w:firstLine="0"/>
              <w:jc w:val="left"/>
              <w:rPr>
                <w:i/>
                <w:sz w:val="22"/>
                <w:szCs w:val="22"/>
              </w:rPr>
            </w:pPr>
            <w:r w:rsidRPr="001759F6">
              <w:rPr>
                <w:i/>
                <w:sz w:val="22"/>
                <w:szCs w:val="22"/>
              </w:rPr>
              <w:t>Numatomi subrangovui (-ams) pavesti darbai</w:t>
            </w:r>
          </w:p>
        </w:tc>
        <w:tc>
          <w:tcPr>
            <w:tcW w:w="2702" w:type="pct"/>
            <w:tcBorders>
              <w:top w:val="single" w:sz="4" w:space="0" w:color="auto"/>
              <w:left w:val="single" w:sz="4" w:space="0" w:color="auto"/>
              <w:bottom w:val="single" w:sz="4" w:space="0" w:color="auto"/>
              <w:right w:val="single" w:sz="4" w:space="0" w:color="auto"/>
            </w:tcBorders>
          </w:tcPr>
          <w:p w14:paraId="30234D40" w14:textId="77777777" w:rsidR="003F7745" w:rsidRPr="001759F6" w:rsidRDefault="003F7745" w:rsidP="001759F6">
            <w:pPr>
              <w:ind w:firstLine="0"/>
              <w:jc w:val="left"/>
              <w:rPr>
                <w:sz w:val="22"/>
                <w:szCs w:val="22"/>
              </w:rPr>
            </w:pPr>
          </w:p>
        </w:tc>
      </w:tr>
      <w:tr w:rsidR="003F7745" w:rsidRPr="001759F6" w14:paraId="4388053D" w14:textId="77777777" w:rsidTr="003F7745">
        <w:tc>
          <w:tcPr>
            <w:tcW w:w="2298" w:type="pct"/>
            <w:tcBorders>
              <w:top w:val="single" w:sz="4" w:space="0" w:color="auto"/>
              <w:left w:val="single" w:sz="4" w:space="0" w:color="auto"/>
              <w:bottom w:val="single" w:sz="4" w:space="0" w:color="auto"/>
              <w:right w:val="single" w:sz="4" w:space="0" w:color="auto"/>
            </w:tcBorders>
          </w:tcPr>
          <w:p w14:paraId="1582468C" w14:textId="77777777" w:rsidR="003F7745" w:rsidRPr="001759F6" w:rsidRDefault="003F7745" w:rsidP="001759F6">
            <w:pPr>
              <w:ind w:firstLine="0"/>
              <w:jc w:val="left"/>
              <w:rPr>
                <w:i/>
                <w:sz w:val="22"/>
                <w:szCs w:val="22"/>
              </w:rPr>
            </w:pPr>
            <w:r w:rsidRPr="001759F6">
              <w:rPr>
                <w:i/>
                <w:sz w:val="22"/>
                <w:szCs w:val="22"/>
              </w:rPr>
              <w:t>Įsipareigojimų dalis (procentais), kuriai ketinama pasitelkti subrangovą (-us), subtiekėją (-us) ar subteikėją (-us)</w:t>
            </w:r>
          </w:p>
        </w:tc>
        <w:tc>
          <w:tcPr>
            <w:tcW w:w="2702" w:type="pct"/>
            <w:tcBorders>
              <w:top w:val="single" w:sz="4" w:space="0" w:color="auto"/>
              <w:left w:val="single" w:sz="4" w:space="0" w:color="auto"/>
              <w:bottom w:val="single" w:sz="4" w:space="0" w:color="auto"/>
              <w:right w:val="single" w:sz="4" w:space="0" w:color="auto"/>
            </w:tcBorders>
          </w:tcPr>
          <w:p w14:paraId="41D92C5F" w14:textId="77777777" w:rsidR="003F7745" w:rsidRPr="001759F6" w:rsidRDefault="003F7745" w:rsidP="001759F6">
            <w:pPr>
              <w:ind w:firstLine="0"/>
              <w:jc w:val="left"/>
              <w:rPr>
                <w:sz w:val="22"/>
                <w:szCs w:val="22"/>
              </w:rPr>
            </w:pPr>
          </w:p>
        </w:tc>
      </w:tr>
    </w:tbl>
    <w:p w14:paraId="543DCF00" w14:textId="77777777" w:rsidR="003F7745" w:rsidRDefault="003F7745" w:rsidP="001759F6">
      <w:pPr>
        <w:jc w:val="center"/>
        <w:rPr>
          <w:sz w:val="22"/>
          <w:szCs w:val="22"/>
        </w:rPr>
      </w:pPr>
    </w:p>
    <w:p w14:paraId="623B04AC" w14:textId="77777777" w:rsidR="00982562" w:rsidRDefault="00982562" w:rsidP="001759F6">
      <w:pPr>
        <w:jc w:val="center"/>
        <w:rPr>
          <w:sz w:val="22"/>
          <w:szCs w:val="22"/>
        </w:rPr>
      </w:pPr>
    </w:p>
    <w:p w14:paraId="0D2F13E1" w14:textId="77777777" w:rsidR="00982562" w:rsidRDefault="00982562" w:rsidP="001759F6">
      <w:pPr>
        <w:jc w:val="center"/>
        <w:rPr>
          <w:sz w:val="22"/>
          <w:szCs w:val="22"/>
        </w:rPr>
      </w:pPr>
    </w:p>
    <w:p w14:paraId="621A4699" w14:textId="77777777" w:rsidR="00982562" w:rsidRPr="001759F6" w:rsidRDefault="00982562" w:rsidP="001759F6">
      <w:pPr>
        <w:jc w:val="center"/>
        <w:rPr>
          <w:sz w:val="22"/>
          <w:szCs w:val="22"/>
        </w:rPr>
      </w:pPr>
    </w:p>
    <w:p w14:paraId="25134DB3" w14:textId="77777777" w:rsidR="00F23C50" w:rsidRPr="001759F6" w:rsidRDefault="00F23C50" w:rsidP="001759F6">
      <w:pPr>
        <w:jc w:val="center"/>
        <w:rPr>
          <w:sz w:val="22"/>
          <w:szCs w:val="22"/>
        </w:rPr>
      </w:pPr>
    </w:p>
    <w:p w14:paraId="70989801" w14:textId="77777777" w:rsidR="003F7745" w:rsidRPr="001759F6" w:rsidRDefault="003F7745" w:rsidP="001759F6">
      <w:pPr>
        <w:ind w:firstLine="0"/>
        <w:jc w:val="center"/>
        <w:rPr>
          <w:b/>
          <w:bCs/>
          <w:sz w:val="22"/>
          <w:szCs w:val="22"/>
          <w:lang w:eastAsia="lt-LT"/>
        </w:rPr>
      </w:pPr>
      <w:r w:rsidRPr="001759F6">
        <w:rPr>
          <w:b/>
          <w:bCs/>
          <w:sz w:val="22"/>
          <w:szCs w:val="22"/>
          <w:lang w:eastAsia="lt-LT"/>
        </w:rPr>
        <w:t>3. PASIŪLYMO PERKAMI KIEKIAI IR ĮKAINIAI</w:t>
      </w:r>
      <w:r w:rsidR="00C528A5" w:rsidRPr="001759F6">
        <w:rPr>
          <w:b/>
          <w:bCs/>
          <w:sz w:val="22"/>
          <w:szCs w:val="22"/>
          <w:lang w:eastAsia="lt-LT"/>
        </w:rPr>
        <w:t>/KAINA</w:t>
      </w:r>
    </w:p>
    <w:p w14:paraId="290C3F3F" w14:textId="77777777" w:rsidR="007F1502" w:rsidRPr="001759F6" w:rsidRDefault="007F1502" w:rsidP="001759F6">
      <w:pPr>
        <w:ind w:firstLine="0"/>
        <w:jc w:val="center"/>
        <w:rPr>
          <w:b/>
          <w:bCs/>
          <w:sz w:val="22"/>
          <w:szCs w:val="22"/>
          <w:lang w:eastAsia="lt-LT"/>
        </w:rPr>
      </w:pPr>
    </w:p>
    <w:p w14:paraId="55E3287B" w14:textId="77777777" w:rsidR="00F23C50" w:rsidRPr="001759F6" w:rsidRDefault="0079733B" w:rsidP="001759F6">
      <w:pPr>
        <w:ind w:firstLine="567"/>
        <w:jc w:val="left"/>
        <w:rPr>
          <w:bCs/>
          <w:i/>
          <w:sz w:val="22"/>
          <w:szCs w:val="22"/>
          <w:lang w:eastAsia="lt-LT"/>
        </w:rPr>
      </w:pPr>
      <w:r>
        <w:rPr>
          <w:bCs/>
          <w:sz w:val="22"/>
          <w:szCs w:val="22"/>
          <w:lang w:eastAsia="lt-LT"/>
        </w:rPr>
        <w:t xml:space="preserve">3.1. </w:t>
      </w:r>
      <w:r w:rsidR="00F23C50" w:rsidRPr="001759F6">
        <w:rPr>
          <w:bCs/>
          <w:sz w:val="22"/>
          <w:szCs w:val="22"/>
          <w:lang w:eastAsia="lt-LT"/>
        </w:rPr>
        <w:t xml:space="preserve">Atsižvelgdami į pirkimo dokumentuose išdėstytas sąlygas, siūlome: </w:t>
      </w:r>
      <w:r w:rsidR="00F23C50" w:rsidRPr="001759F6">
        <w:rPr>
          <w:b/>
          <w:bCs/>
          <w:sz w:val="22"/>
          <w:szCs w:val="22"/>
          <w:lang w:eastAsia="lt-LT"/>
        </w:rPr>
        <w:t>naujas prekes, kurios visiškai atitinka pirkimo dokumentuose nurodytus reikalavimus ir kurių įkainiai/kainos yra tokios</w:t>
      </w:r>
      <w:r w:rsidR="00F23C50" w:rsidRPr="001759F6">
        <w:rPr>
          <w:bCs/>
          <w:sz w:val="22"/>
          <w:szCs w:val="22"/>
          <w:lang w:eastAsia="lt-LT"/>
        </w:rPr>
        <w:t xml:space="preserve"> </w:t>
      </w:r>
      <w:r w:rsidR="00F23C50" w:rsidRPr="001759F6">
        <w:rPr>
          <w:bCs/>
          <w:i/>
          <w:sz w:val="22"/>
          <w:szCs w:val="22"/>
          <w:lang w:eastAsia="lt-LT"/>
        </w:rPr>
        <w:t>(pasiūlymo kaina/įkainiai nurodomi užpildant pateiktą 1 lentelę):</w:t>
      </w:r>
    </w:p>
    <w:p w14:paraId="0694D34C" w14:textId="77777777" w:rsidR="00F23C50" w:rsidRPr="001759F6" w:rsidRDefault="00F23C50" w:rsidP="001759F6">
      <w:pPr>
        <w:ind w:firstLine="567"/>
        <w:jc w:val="right"/>
        <w:rPr>
          <w:bCs/>
          <w:sz w:val="22"/>
          <w:szCs w:val="22"/>
          <w:lang w:eastAsia="lt-LT"/>
        </w:rPr>
      </w:pPr>
      <w:r w:rsidRPr="001759F6">
        <w:rPr>
          <w:bCs/>
          <w:i/>
          <w:color w:val="0070C0"/>
          <w:sz w:val="22"/>
          <w:szCs w:val="22"/>
          <w:lang w:eastAsia="lt-LT"/>
        </w:rPr>
        <w:t>1 lentelė</w:t>
      </w:r>
    </w:p>
    <w:tbl>
      <w:tblPr>
        <w:tblpPr w:leftFromText="180" w:rightFromText="180" w:vertAnchor="text" w:horzAnchor="margin" w:tblpX="98" w:tblpY="92"/>
        <w:tblW w:w="13745" w:type="dxa"/>
        <w:tblLook w:val="04A0" w:firstRow="1" w:lastRow="0" w:firstColumn="1" w:lastColumn="0" w:noHBand="0" w:noVBand="1"/>
      </w:tblPr>
      <w:tblGrid>
        <w:gridCol w:w="791"/>
        <w:gridCol w:w="5532"/>
        <w:gridCol w:w="1506"/>
        <w:gridCol w:w="1947"/>
        <w:gridCol w:w="2200"/>
        <w:gridCol w:w="1769"/>
      </w:tblGrid>
      <w:tr w:rsidR="001E6E68" w:rsidRPr="001759F6" w14:paraId="0405650C" w14:textId="77777777" w:rsidTr="001E6E68">
        <w:trPr>
          <w:trHeight w:val="477"/>
        </w:trPr>
        <w:tc>
          <w:tcPr>
            <w:tcW w:w="79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67AD192" w14:textId="77777777" w:rsidR="001E6E68" w:rsidRPr="001759F6" w:rsidRDefault="001E6E68" w:rsidP="001759F6">
            <w:pPr>
              <w:ind w:left="28" w:firstLine="0"/>
              <w:jc w:val="center"/>
              <w:rPr>
                <w:b/>
                <w:sz w:val="22"/>
                <w:szCs w:val="22"/>
              </w:rPr>
            </w:pPr>
            <w:r w:rsidRPr="001759F6">
              <w:rPr>
                <w:b/>
                <w:sz w:val="22"/>
                <w:szCs w:val="22"/>
              </w:rPr>
              <w:t>Eil. Nr.</w:t>
            </w:r>
          </w:p>
        </w:tc>
        <w:tc>
          <w:tcPr>
            <w:tcW w:w="553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0C6820B" w14:textId="77777777" w:rsidR="001E6E68" w:rsidRPr="001759F6" w:rsidRDefault="001E6E68" w:rsidP="001759F6">
            <w:pPr>
              <w:ind w:left="28" w:firstLine="0"/>
              <w:jc w:val="center"/>
              <w:rPr>
                <w:b/>
                <w:sz w:val="22"/>
                <w:szCs w:val="22"/>
              </w:rPr>
            </w:pPr>
            <w:r w:rsidRPr="001759F6">
              <w:rPr>
                <w:b/>
                <w:sz w:val="22"/>
                <w:szCs w:val="22"/>
              </w:rPr>
              <w:t>Pirkimo objekto pavadinimas</w:t>
            </w:r>
          </w:p>
        </w:tc>
        <w:tc>
          <w:tcPr>
            <w:tcW w:w="150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A7795B8" w14:textId="77777777" w:rsidR="001E6E68" w:rsidRPr="001759F6" w:rsidRDefault="001E6E68" w:rsidP="001759F6">
            <w:pPr>
              <w:ind w:left="28" w:firstLine="0"/>
              <w:jc w:val="center"/>
              <w:rPr>
                <w:b/>
                <w:sz w:val="22"/>
                <w:szCs w:val="22"/>
              </w:rPr>
            </w:pPr>
            <w:r w:rsidRPr="001759F6">
              <w:rPr>
                <w:b/>
                <w:sz w:val="22"/>
                <w:szCs w:val="22"/>
              </w:rPr>
              <w:t>Mato vienetas</w:t>
            </w:r>
          </w:p>
        </w:tc>
        <w:tc>
          <w:tcPr>
            <w:tcW w:w="1947" w:type="dxa"/>
            <w:tcBorders>
              <w:top w:val="single" w:sz="4" w:space="0" w:color="auto"/>
              <w:left w:val="single" w:sz="4" w:space="0" w:color="auto"/>
              <w:bottom w:val="single" w:sz="4" w:space="0" w:color="auto"/>
              <w:right w:val="single" w:sz="4" w:space="0" w:color="auto"/>
            </w:tcBorders>
            <w:shd w:val="clear" w:color="auto" w:fill="DEEAF6"/>
            <w:vAlign w:val="center"/>
          </w:tcPr>
          <w:p w14:paraId="38B796C0" w14:textId="7998205D" w:rsidR="001E6E68" w:rsidRPr="001759F6" w:rsidRDefault="001E6E68" w:rsidP="001759F6">
            <w:pPr>
              <w:ind w:left="28" w:firstLine="0"/>
              <w:jc w:val="center"/>
              <w:rPr>
                <w:b/>
                <w:sz w:val="22"/>
                <w:szCs w:val="22"/>
              </w:rPr>
            </w:pPr>
            <w:r w:rsidRPr="001759F6">
              <w:rPr>
                <w:b/>
                <w:sz w:val="22"/>
                <w:szCs w:val="22"/>
              </w:rPr>
              <w:t>Numatomas įsigyti prekių kiekis</w:t>
            </w:r>
            <w:r>
              <w:rPr>
                <w:b/>
                <w:sz w:val="22"/>
                <w:szCs w:val="22"/>
              </w:rPr>
              <w:t>**</w:t>
            </w:r>
          </w:p>
        </w:tc>
        <w:tc>
          <w:tcPr>
            <w:tcW w:w="2200" w:type="dxa"/>
            <w:tcBorders>
              <w:top w:val="single" w:sz="4" w:space="0" w:color="auto"/>
              <w:left w:val="single" w:sz="4" w:space="0" w:color="auto"/>
              <w:bottom w:val="single" w:sz="4" w:space="0" w:color="auto"/>
              <w:right w:val="single" w:sz="4" w:space="0" w:color="auto"/>
            </w:tcBorders>
            <w:shd w:val="clear" w:color="auto" w:fill="DEEAF6"/>
          </w:tcPr>
          <w:p w14:paraId="761F200F" w14:textId="77777777" w:rsidR="001E6E68" w:rsidRPr="001759F6" w:rsidRDefault="001E6E68" w:rsidP="001759F6">
            <w:pPr>
              <w:ind w:left="28" w:firstLine="0"/>
              <w:jc w:val="center"/>
              <w:rPr>
                <w:b/>
                <w:sz w:val="22"/>
                <w:szCs w:val="22"/>
              </w:rPr>
            </w:pPr>
            <w:r w:rsidRPr="001759F6">
              <w:rPr>
                <w:b/>
                <w:sz w:val="22"/>
                <w:szCs w:val="22"/>
              </w:rPr>
              <w:t>Vnt. kaina EUR (be PVM)</w:t>
            </w:r>
          </w:p>
        </w:tc>
        <w:tc>
          <w:tcPr>
            <w:tcW w:w="1769" w:type="dxa"/>
            <w:tcBorders>
              <w:top w:val="single" w:sz="4" w:space="0" w:color="auto"/>
              <w:left w:val="single" w:sz="4" w:space="0" w:color="auto"/>
              <w:bottom w:val="single" w:sz="4" w:space="0" w:color="auto"/>
              <w:right w:val="single" w:sz="4" w:space="0" w:color="auto"/>
            </w:tcBorders>
            <w:shd w:val="clear" w:color="auto" w:fill="DEEAF6"/>
            <w:vAlign w:val="center"/>
          </w:tcPr>
          <w:p w14:paraId="4AD7E9E6" w14:textId="77777777" w:rsidR="001E6E68" w:rsidRPr="001759F6" w:rsidRDefault="001E6E68" w:rsidP="001759F6">
            <w:pPr>
              <w:ind w:left="28" w:firstLine="0"/>
              <w:jc w:val="center"/>
              <w:rPr>
                <w:b/>
                <w:sz w:val="22"/>
                <w:szCs w:val="22"/>
              </w:rPr>
            </w:pPr>
            <w:r w:rsidRPr="001759F6">
              <w:rPr>
                <w:b/>
                <w:sz w:val="22"/>
                <w:szCs w:val="22"/>
              </w:rPr>
              <w:t>Garantija</w:t>
            </w:r>
          </w:p>
          <w:p w14:paraId="5834FE1C" w14:textId="77777777" w:rsidR="001E6E68" w:rsidRPr="001759F6" w:rsidRDefault="001E6E68" w:rsidP="001759F6">
            <w:pPr>
              <w:ind w:left="28" w:firstLine="0"/>
              <w:jc w:val="center"/>
              <w:rPr>
                <w:b/>
                <w:sz w:val="22"/>
                <w:szCs w:val="22"/>
              </w:rPr>
            </w:pPr>
            <w:r w:rsidRPr="001759F6">
              <w:rPr>
                <w:b/>
                <w:sz w:val="22"/>
                <w:szCs w:val="22"/>
              </w:rPr>
              <w:t xml:space="preserve">(mėn.) </w:t>
            </w:r>
          </w:p>
        </w:tc>
      </w:tr>
      <w:tr w:rsidR="001E6E68" w:rsidRPr="001759F6" w14:paraId="7ECCE0F5" w14:textId="77777777" w:rsidTr="001E6E68">
        <w:trPr>
          <w:trHeight w:val="161"/>
        </w:trPr>
        <w:tc>
          <w:tcPr>
            <w:tcW w:w="791" w:type="dxa"/>
            <w:tcBorders>
              <w:top w:val="single" w:sz="4" w:space="0" w:color="auto"/>
              <w:left w:val="single" w:sz="4" w:space="0" w:color="auto"/>
              <w:bottom w:val="single" w:sz="4" w:space="0" w:color="auto"/>
              <w:right w:val="single" w:sz="4" w:space="0" w:color="auto"/>
            </w:tcBorders>
            <w:shd w:val="clear" w:color="auto" w:fill="DEEAF6"/>
            <w:vAlign w:val="center"/>
          </w:tcPr>
          <w:p w14:paraId="5E022DE9" w14:textId="77777777" w:rsidR="001E6E68" w:rsidRPr="001759F6" w:rsidRDefault="001E6E68" w:rsidP="001759F6">
            <w:pPr>
              <w:ind w:left="28" w:firstLine="0"/>
              <w:jc w:val="center"/>
              <w:rPr>
                <w:b/>
                <w:sz w:val="22"/>
                <w:szCs w:val="22"/>
              </w:rPr>
            </w:pPr>
            <w:r w:rsidRPr="001759F6">
              <w:rPr>
                <w:b/>
                <w:sz w:val="22"/>
                <w:szCs w:val="22"/>
              </w:rPr>
              <w:t>1</w:t>
            </w:r>
          </w:p>
        </w:tc>
        <w:tc>
          <w:tcPr>
            <w:tcW w:w="5532" w:type="dxa"/>
            <w:tcBorders>
              <w:top w:val="single" w:sz="4" w:space="0" w:color="auto"/>
              <w:left w:val="single" w:sz="4" w:space="0" w:color="auto"/>
              <w:bottom w:val="single" w:sz="4" w:space="0" w:color="auto"/>
              <w:right w:val="single" w:sz="4" w:space="0" w:color="auto"/>
            </w:tcBorders>
            <w:shd w:val="clear" w:color="auto" w:fill="DEEAF6"/>
            <w:vAlign w:val="center"/>
          </w:tcPr>
          <w:p w14:paraId="14A83876" w14:textId="77777777" w:rsidR="001E6E68" w:rsidRPr="001759F6" w:rsidRDefault="001E6E68" w:rsidP="001759F6">
            <w:pPr>
              <w:ind w:left="28" w:firstLine="0"/>
              <w:jc w:val="center"/>
              <w:rPr>
                <w:b/>
                <w:sz w:val="22"/>
                <w:szCs w:val="22"/>
              </w:rPr>
            </w:pPr>
            <w:r w:rsidRPr="001759F6">
              <w:rPr>
                <w:b/>
                <w:sz w:val="22"/>
                <w:szCs w:val="22"/>
              </w:rPr>
              <w:t>2</w:t>
            </w:r>
          </w:p>
        </w:tc>
        <w:tc>
          <w:tcPr>
            <w:tcW w:w="1506" w:type="dxa"/>
            <w:tcBorders>
              <w:top w:val="single" w:sz="4" w:space="0" w:color="auto"/>
              <w:left w:val="single" w:sz="4" w:space="0" w:color="auto"/>
              <w:bottom w:val="single" w:sz="4" w:space="0" w:color="auto"/>
              <w:right w:val="single" w:sz="4" w:space="0" w:color="auto"/>
            </w:tcBorders>
            <w:shd w:val="clear" w:color="auto" w:fill="DEEAF6"/>
            <w:vAlign w:val="center"/>
          </w:tcPr>
          <w:p w14:paraId="148AC12A" w14:textId="77777777" w:rsidR="001E6E68" w:rsidRPr="001759F6" w:rsidRDefault="001E6E68" w:rsidP="001759F6">
            <w:pPr>
              <w:ind w:left="28" w:firstLine="0"/>
              <w:jc w:val="center"/>
              <w:rPr>
                <w:b/>
                <w:sz w:val="22"/>
                <w:szCs w:val="22"/>
              </w:rPr>
            </w:pPr>
            <w:r w:rsidRPr="001759F6">
              <w:rPr>
                <w:b/>
                <w:sz w:val="22"/>
                <w:szCs w:val="22"/>
              </w:rPr>
              <w:t>3</w:t>
            </w:r>
          </w:p>
        </w:tc>
        <w:tc>
          <w:tcPr>
            <w:tcW w:w="1947" w:type="dxa"/>
            <w:tcBorders>
              <w:top w:val="single" w:sz="4" w:space="0" w:color="auto"/>
              <w:left w:val="single" w:sz="4" w:space="0" w:color="auto"/>
              <w:bottom w:val="single" w:sz="4" w:space="0" w:color="auto"/>
              <w:right w:val="single" w:sz="4" w:space="0" w:color="auto"/>
            </w:tcBorders>
            <w:shd w:val="clear" w:color="auto" w:fill="DEEAF6"/>
            <w:vAlign w:val="center"/>
          </w:tcPr>
          <w:p w14:paraId="2A2127E0" w14:textId="77777777" w:rsidR="001E6E68" w:rsidRPr="001759F6" w:rsidRDefault="001E6E68" w:rsidP="001759F6">
            <w:pPr>
              <w:ind w:left="-67" w:firstLine="0"/>
              <w:jc w:val="center"/>
              <w:rPr>
                <w:b/>
                <w:sz w:val="22"/>
                <w:szCs w:val="22"/>
              </w:rPr>
            </w:pPr>
            <w:r w:rsidRPr="001759F6">
              <w:rPr>
                <w:b/>
                <w:sz w:val="22"/>
                <w:szCs w:val="22"/>
              </w:rPr>
              <w:t>4</w:t>
            </w:r>
          </w:p>
        </w:tc>
        <w:tc>
          <w:tcPr>
            <w:tcW w:w="2200" w:type="dxa"/>
            <w:tcBorders>
              <w:top w:val="single" w:sz="4" w:space="0" w:color="auto"/>
              <w:left w:val="single" w:sz="4" w:space="0" w:color="auto"/>
              <w:bottom w:val="single" w:sz="4" w:space="0" w:color="auto"/>
              <w:right w:val="single" w:sz="4" w:space="0" w:color="auto"/>
            </w:tcBorders>
            <w:shd w:val="clear" w:color="auto" w:fill="DEEAF6"/>
          </w:tcPr>
          <w:p w14:paraId="55037804" w14:textId="77777777" w:rsidR="001E6E68" w:rsidRPr="001759F6" w:rsidRDefault="001E6E68" w:rsidP="001759F6">
            <w:pPr>
              <w:ind w:left="28" w:firstLine="0"/>
              <w:jc w:val="center"/>
              <w:rPr>
                <w:b/>
                <w:sz w:val="22"/>
                <w:szCs w:val="22"/>
              </w:rPr>
            </w:pPr>
            <w:r w:rsidRPr="001759F6">
              <w:rPr>
                <w:b/>
                <w:sz w:val="22"/>
                <w:szCs w:val="22"/>
              </w:rPr>
              <w:t>5</w:t>
            </w:r>
          </w:p>
        </w:tc>
        <w:tc>
          <w:tcPr>
            <w:tcW w:w="1769" w:type="dxa"/>
            <w:tcBorders>
              <w:top w:val="single" w:sz="4" w:space="0" w:color="auto"/>
              <w:left w:val="single" w:sz="4" w:space="0" w:color="auto"/>
              <w:bottom w:val="single" w:sz="4" w:space="0" w:color="auto"/>
              <w:right w:val="single" w:sz="4" w:space="0" w:color="auto"/>
            </w:tcBorders>
            <w:shd w:val="clear" w:color="auto" w:fill="DEEAF6"/>
            <w:vAlign w:val="center"/>
          </w:tcPr>
          <w:p w14:paraId="48BC671F" w14:textId="77777777" w:rsidR="001E6E68" w:rsidRPr="001759F6" w:rsidRDefault="001E6E68" w:rsidP="001759F6">
            <w:pPr>
              <w:ind w:left="28" w:firstLine="0"/>
              <w:jc w:val="center"/>
              <w:rPr>
                <w:b/>
                <w:sz w:val="22"/>
                <w:szCs w:val="22"/>
              </w:rPr>
            </w:pPr>
            <w:r w:rsidRPr="001759F6">
              <w:rPr>
                <w:b/>
                <w:sz w:val="22"/>
                <w:szCs w:val="22"/>
              </w:rPr>
              <w:t xml:space="preserve">7 </w:t>
            </w:r>
          </w:p>
        </w:tc>
      </w:tr>
      <w:tr w:rsidR="001E6E68" w:rsidRPr="001759F6" w14:paraId="4FF73EE8" w14:textId="77777777" w:rsidTr="001E6E68">
        <w:trPr>
          <w:trHeight w:val="516"/>
        </w:trPr>
        <w:tc>
          <w:tcPr>
            <w:tcW w:w="791" w:type="dxa"/>
            <w:tcBorders>
              <w:top w:val="single" w:sz="4" w:space="0" w:color="auto"/>
              <w:left w:val="single" w:sz="4" w:space="0" w:color="auto"/>
              <w:bottom w:val="single" w:sz="4" w:space="0" w:color="auto"/>
              <w:right w:val="single" w:sz="4" w:space="0" w:color="auto"/>
            </w:tcBorders>
            <w:shd w:val="clear" w:color="auto" w:fill="DEEAF6"/>
            <w:vAlign w:val="center"/>
          </w:tcPr>
          <w:p w14:paraId="54BBA5D7" w14:textId="77777777" w:rsidR="001E6E68" w:rsidRPr="001759F6" w:rsidRDefault="001E6E68" w:rsidP="001759F6">
            <w:pPr>
              <w:ind w:left="28" w:firstLine="0"/>
              <w:jc w:val="center"/>
              <w:rPr>
                <w:b/>
                <w:sz w:val="22"/>
                <w:szCs w:val="22"/>
              </w:rPr>
            </w:pPr>
          </w:p>
        </w:tc>
        <w:tc>
          <w:tcPr>
            <w:tcW w:w="12954"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14:paraId="38668489" w14:textId="4A8464FF" w:rsidR="001E6E68" w:rsidRPr="001759F6" w:rsidRDefault="001E6E68" w:rsidP="001759F6">
            <w:pPr>
              <w:ind w:left="28" w:firstLine="0"/>
              <w:jc w:val="center"/>
              <w:rPr>
                <w:b/>
                <w:sz w:val="22"/>
                <w:szCs w:val="22"/>
              </w:rPr>
            </w:pPr>
            <w:r w:rsidRPr="001E6E68">
              <w:rPr>
                <w:b/>
                <w:bCs/>
                <w:sz w:val="22"/>
                <w:szCs w:val="22"/>
              </w:rPr>
              <w:t>Multifunkcinis maisto gaminimo centras su priedais</w:t>
            </w:r>
          </w:p>
        </w:tc>
      </w:tr>
      <w:tr w:rsidR="001E6E68" w:rsidRPr="001759F6" w14:paraId="56AA64B3" w14:textId="77777777" w:rsidTr="001E6E68">
        <w:trPr>
          <w:trHeight w:val="510"/>
        </w:trPr>
        <w:tc>
          <w:tcPr>
            <w:tcW w:w="791" w:type="dxa"/>
            <w:tcBorders>
              <w:top w:val="single" w:sz="4" w:space="0" w:color="auto"/>
              <w:left w:val="single" w:sz="4" w:space="0" w:color="auto"/>
              <w:bottom w:val="single" w:sz="4" w:space="0" w:color="auto"/>
              <w:right w:val="single" w:sz="4" w:space="0" w:color="auto"/>
            </w:tcBorders>
            <w:vAlign w:val="center"/>
          </w:tcPr>
          <w:p w14:paraId="14DF145D" w14:textId="77777777" w:rsidR="001E6E68" w:rsidRPr="001759F6" w:rsidRDefault="001E6E68" w:rsidP="001E6E68">
            <w:pPr>
              <w:ind w:firstLine="0"/>
              <w:jc w:val="center"/>
              <w:rPr>
                <w:sz w:val="22"/>
                <w:szCs w:val="22"/>
              </w:rPr>
            </w:pPr>
            <w:r w:rsidRPr="001759F6">
              <w:rPr>
                <w:sz w:val="22"/>
                <w:szCs w:val="22"/>
              </w:rPr>
              <w:t>1.</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tcPr>
          <w:p w14:paraId="4D1CE2EA" w14:textId="506AAC43" w:rsidR="001E6E68" w:rsidRPr="001E6E68" w:rsidRDefault="001E6E68" w:rsidP="001E6E68">
            <w:pPr>
              <w:ind w:hanging="17"/>
              <w:rPr>
                <w:bCs/>
              </w:rPr>
            </w:pPr>
            <w:r w:rsidRPr="00330F1A">
              <w:rPr>
                <w:bCs/>
              </w:rPr>
              <w:t>Multifunkcinis aparatas</w:t>
            </w:r>
            <w:r>
              <w:rPr>
                <w:bCs/>
              </w:rPr>
              <w:t xml:space="preserve"> </w:t>
            </w:r>
            <w:r w:rsidRPr="00330F1A">
              <w:rPr>
                <w:bCs/>
              </w:rPr>
              <w:t>(</w:t>
            </w:r>
            <w:r w:rsidRPr="00330F1A">
              <w:rPr>
                <w:bCs/>
              </w:rPr>
              <w:t>konve</w:t>
            </w:r>
            <w:r w:rsidR="00C11720">
              <w:rPr>
                <w:bCs/>
              </w:rPr>
              <w:t>k</w:t>
            </w:r>
            <w:r w:rsidRPr="00330F1A">
              <w:rPr>
                <w:bCs/>
              </w:rPr>
              <w:t>cinė</w:t>
            </w:r>
            <w:r w:rsidRPr="00330F1A">
              <w:rPr>
                <w:bCs/>
              </w:rPr>
              <w:t xml:space="preserve"> krosnis)</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683A0E83" w14:textId="76BA75CE" w:rsidR="001E6E68" w:rsidRPr="001759F6" w:rsidRDefault="001E6E68" w:rsidP="001E6E68">
            <w:pPr>
              <w:ind w:left="-14" w:firstLine="14"/>
              <w:jc w:val="center"/>
              <w:rPr>
                <w:sz w:val="22"/>
                <w:szCs w:val="22"/>
              </w:rPr>
            </w:pPr>
            <w:r w:rsidRPr="00330F1A">
              <w:t>Vnt.</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14:paraId="164B99D3" w14:textId="27F37BFC" w:rsidR="001E6E68" w:rsidRPr="001759F6" w:rsidRDefault="001E6E68" w:rsidP="001E6E68">
            <w:pPr>
              <w:ind w:left="-110" w:firstLine="41"/>
              <w:jc w:val="center"/>
              <w:rPr>
                <w:sz w:val="22"/>
                <w:szCs w:val="22"/>
              </w:rPr>
            </w:pPr>
            <w:r w:rsidRPr="00330F1A">
              <w:t>1</w:t>
            </w:r>
          </w:p>
        </w:tc>
        <w:tc>
          <w:tcPr>
            <w:tcW w:w="2200" w:type="dxa"/>
            <w:tcBorders>
              <w:top w:val="single" w:sz="4" w:space="0" w:color="auto"/>
              <w:left w:val="single" w:sz="4" w:space="0" w:color="auto"/>
              <w:bottom w:val="single" w:sz="4" w:space="0" w:color="auto"/>
              <w:right w:val="single" w:sz="4" w:space="0" w:color="auto"/>
            </w:tcBorders>
            <w:vAlign w:val="center"/>
          </w:tcPr>
          <w:p w14:paraId="6D58EC25" w14:textId="77777777" w:rsidR="001E6E68" w:rsidRPr="001759F6" w:rsidRDefault="001E6E68" w:rsidP="001E6E68">
            <w:pPr>
              <w:ind w:left="-110" w:firstLine="0"/>
              <w:jc w:val="center"/>
              <w:rPr>
                <w:sz w:val="22"/>
                <w:szCs w:val="22"/>
              </w:rPr>
            </w:pPr>
          </w:p>
        </w:tc>
        <w:tc>
          <w:tcPr>
            <w:tcW w:w="1769" w:type="dxa"/>
            <w:tcBorders>
              <w:top w:val="single" w:sz="4" w:space="0" w:color="auto"/>
              <w:left w:val="single" w:sz="4" w:space="0" w:color="auto"/>
              <w:bottom w:val="single" w:sz="4" w:space="0" w:color="auto"/>
              <w:right w:val="single" w:sz="4" w:space="0" w:color="auto"/>
            </w:tcBorders>
            <w:vAlign w:val="center"/>
          </w:tcPr>
          <w:p w14:paraId="46521989" w14:textId="77777777" w:rsidR="001E6E68" w:rsidRPr="001759F6" w:rsidRDefault="001E6E68" w:rsidP="001E6E68">
            <w:pPr>
              <w:ind w:left="-110" w:firstLine="0"/>
              <w:jc w:val="center"/>
              <w:rPr>
                <w:sz w:val="22"/>
                <w:szCs w:val="22"/>
              </w:rPr>
            </w:pPr>
          </w:p>
        </w:tc>
      </w:tr>
      <w:tr w:rsidR="001E6E68" w:rsidRPr="001759F6" w14:paraId="3C1B26D6" w14:textId="77777777" w:rsidTr="001E6E68">
        <w:trPr>
          <w:trHeight w:val="510"/>
        </w:trPr>
        <w:tc>
          <w:tcPr>
            <w:tcW w:w="791" w:type="dxa"/>
            <w:tcBorders>
              <w:top w:val="single" w:sz="4" w:space="0" w:color="auto"/>
              <w:left w:val="single" w:sz="4" w:space="0" w:color="auto"/>
              <w:bottom w:val="single" w:sz="4" w:space="0" w:color="auto"/>
              <w:right w:val="single" w:sz="4" w:space="0" w:color="auto"/>
            </w:tcBorders>
            <w:vAlign w:val="center"/>
          </w:tcPr>
          <w:p w14:paraId="4C01D9E7" w14:textId="3BBDFA6A" w:rsidR="001E6E68" w:rsidRPr="001759F6" w:rsidRDefault="001E6E68" w:rsidP="001E6E68">
            <w:pPr>
              <w:ind w:firstLine="0"/>
              <w:jc w:val="center"/>
              <w:rPr>
                <w:sz w:val="22"/>
                <w:szCs w:val="22"/>
              </w:rPr>
            </w:pPr>
            <w:r>
              <w:rPr>
                <w:sz w:val="22"/>
                <w:szCs w:val="22"/>
              </w:rPr>
              <w:t>2.</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tcPr>
          <w:p w14:paraId="7E116328" w14:textId="42E84B90" w:rsidR="001E6E68" w:rsidRPr="001E6E68" w:rsidRDefault="001E6E68" w:rsidP="001E6E68">
            <w:pPr>
              <w:ind w:hanging="15"/>
              <w:rPr>
                <w:bCs/>
                <w:sz w:val="22"/>
                <w:szCs w:val="22"/>
                <w:u w:val="single"/>
                <w:lang w:eastAsia="lt-LT"/>
              </w:rPr>
            </w:pPr>
            <w:r w:rsidRPr="00330F1A">
              <w:rPr>
                <w:bCs/>
              </w:rPr>
              <w:t>Papildomas mobilus orkaitės stovas</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7C15F97A" w14:textId="64A7A50F" w:rsidR="001E6E68" w:rsidRPr="001759F6" w:rsidRDefault="001E6E68" w:rsidP="001E6E68">
            <w:pPr>
              <w:ind w:left="-14" w:firstLine="14"/>
              <w:jc w:val="center"/>
              <w:rPr>
                <w:sz w:val="22"/>
                <w:szCs w:val="22"/>
              </w:rPr>
            </w:pPr>
            <w:r w:rsidRPr="00330F1A">
              <w:t>Vnt.</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14:paraId="7210B893" w14:textId="0E7410CF" w:rsidR="001E6E68" w:rsidRDefault="001E6E68" w:rsidP="001E6E68">
            <w:pPr>
              <w:ind w:left="-110" w:firstLine="41"/>
              <w:jc w:val="center"/>
              <w:rPr>
                <w:sz w:val="22"/>
                <w:szCs w:val="22"/>
              </w:rPr>
            </w:pPr>
            <w:r w:rsidRPr="00330F1A">
              <w:t>1</w:t>
            </w:r>
          </w:p>
        </w:tc>
        <w:tc>
          <w:tcPr>
            <w:tcW w:w="2200" w:type="dxa"/>
            <w:tcBorders>
              <w:top w:val="single" w:sz="4" w:space="0" w:color="auto"/>
              <w:left w:val="single" w:sz="4" w:space="0" w:color="auto"/>
              <w:bottom w:val="single" w:sz="4" w:space="0" w:color="auto"/>
              <w:right w:val="single" w:sz="4" w:space="0" w:color="auto"/>
            </w:tcBorders>
            <w:vAlign w:val="center"/>
          </w:tcPr>
          <w:p w14:paraId="0685D7F7" w14:textId="77777777" w:rsidR="001E6E68" w:rsidRPr="001759F6" w:rsidRDefault="001E6E68" w:rsidP="001E6E68">
            <w:pPr>
              <w:ind w:left="-110" w:firstLine="0"/>
              <w:jc w:val="center"/>
              <w:rPr>
                <w:sz w:val="22"/>
                <w:szCs w:val="22"/>
              </w:rPr>
            </w:pPr>
          </w:p>
        </w:tc>
        <w:tc>
          <w:tcPr>
            <w:tcW w:w="1769" w:type="dxa"/>
            <w:tcBorders>
              <w:top w:val="single" w:sz="4" w:space="0" w:color="auto"/>
              <w:left w:val="single" w:sz="4" w:space="0" w:color="auto"/>
              <w:bottom w:val="single" w:sz="4" w:space="0" w:color="auto"/>
              <w:right w:val="single" w:sz="4" w:space="0" w:color="auto"/>
            </w:tcBorders>
            <w:vAlign w:val="center"/>
          </w:tcPr>
          <w:p w14:paraId="36A03B99" w14:textId="77777777" w:rsidR="001E6E68" w:rsidRPr="001759F6" w:rsidRDefault="001E6E68" w:rsidP="001E6E68">
            <w:pPr>
              <w:ind w:left="-110" w:firstLine="0"/>
              <w:jc w:val="center"/>
              <w:rPr>
                <w:sz w:val="22"/>
                <w:szCs w:val="22"/>
              </w:rPr>
            </w:pPr>
          </w:p>
        </w:tc>
      </w:tr>
      <w:tr w:rsidR="001E6E68" w:rsidRPr="001759F6" w14:paraId="508C99D8" w14:textId="77777777" w:rsidTr="001E6E68">
        <w:trPr>
          <w:trHeight w:val="510"/>
        </w:trPr>
        <w:tc>
          <w:tcPr>
            <w:tcW w:w="791" w:type="dxa"/>
            <w:tcBorders>
              <w:top w:val="single" w:sz="4" w:space="0" w:color="auto"/>
              <w:left w:val="single" w:sz="4" w:space="0" w:color="auto"/>
              <w:bottom w:val="single" w:sz="4" w:space="0" w:color="auto"/>
              <w:right w:val="single" w:sz="4" w:space="0" w:color="auto"/>
            </w:tcBorders>
            <w:vAlign w:val="center"/>
          </w:tcPr>
          <w:p w14:paraId="6F5BF524" w14:textId="664513FD" w:rsidR="001E6E68" w:rsidRPr="001759F6" w:rsidRDefault="001E6E68" w:rsidP="001E6E68">
            <w:pPr>
              <w:ind w:firstLine="0"/>
              <w:jc w:val="center"/>
              <w:rPr>
                <w:sz w:val="22"/>
                <w:szCs w:val="22"/>
              </w:rPr>
            </w:pPr>
            <w:r>
              <w:rPr>
                <w:sz w:val="22"/>
                <w:szCs w:val="22"/>
              </w:rPr>
              <w:t>3.</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tcPr>
          <w:p w14:paraId="35D84FCE" w14:textId="15B59F4E" w:rsidR="001E6E68" w:rsidRPr="001E6E68" w:rsidRDefault="001E6E68" w:rsidP="001E6E68">
            <w:pPr>
              <w:ind w:hanging="15"/>
              <w:rPr>
                <w:bCs/>
                <w:sz w:val="22"/>
                <w:szCs w:val="22"/>
                <w:u w:val="single"/>
                <w:lang w:eastAsia="lt-LT"/>
              </w:rPr>
            </w:pPr>
            <w:r w:rsidRPr="00330F1A">
              <w:rPr>
                <w:bCs/>
              </w:rPr>
              <w:t>Vandens minkštinimo filtras</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467A50B3" w14:textId="73AD3F76" w:rsidR="001E6E68" w:rsidRPr="001759F6" w:rsidRDefault="001E6E68" w:rsidP="001E6E68">
            <w:pPr>
              <w:ind w:left="-14" w:firstLine="14"/>
              <w:jc w:val="center"/>
              <w:rPr>
                <w:sz w:val="22"/>
                <w:szCs w:val="22"/>
              </w:rPr>
            </w:pPr>
            <w:r w:rsidRPr="00330F1A">
              <w:t>Vnt.</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14:paraId="5D76CC13" w14:textId="586880AF" w:rsidR="001E6E68" w:rsidRDefault="001E6E68" w:rsidP="001E6E68">
            <w:pPr>
              <w:ind w:left="-110" w:firstLine="41"/>
              <w:jc w:val="center"/>
              <w:rPr>
                <w:sz w:val="22"/>
                <w:szCs w:val="22"/>
              </w:rPr>
            </w:pPr>
            <w:r w:rsidRPr="00330F1A">
              <w:t>1</w:t>
            </w:r>
          </w:p>
        </w:tc>
        <w:tc>
          <w:tcPr>
            <w:tcW w:w="2200" w:type="dxa"/>
            <w:tcBorders>
              <w:top w:val="single" w:sz="4" w:space="0" w:color="auto"/>
              <w:left w:val="single" w:sz="4" w:space="0" w:color="auto"/>
              <w:bottom w:val="single" w:sz="4" w:space="0" w:color="auto"/>
              <w:right w:val="single" w:sz="4" w:space="0" w:color="auto"/>
            </w:tcBorders>
            <w:vAlign w:val="center"/>
          </w:tcPr>
          <w:p w14:paraId="317FE811" w14:textId="77777777" w:rsidR="001E6E68" w:rsidRPr="001759F6" w:rsidRDefault="001E6E68" w:rsidP="001E6E68">
            <w:pPr>
              <w:ind w:left="-110" w:firstLine="0"/>
              <w:jc w:val="center"/>
              <w:rPr>
                <w:sz w:val="22"/>
                <w:szCs w:val="22"/>
              </w:rPr>
            </w:pPr>
          </w:p>
        </w:tc>
        <w:tc>
          <w:tcPr>
            <w:tcW w:w="1769" w:type="dxa"/>
            <w:tcBorders>
              <w:top w:val="single" w:sz="4" w:space="0" w:color="auto"/>
              <w:left w:val="single" w:sz="4" w:space="0" w:color="auto"/>
              <w:bottom w:val="single" w:sz="4" w:space="0" w:color="auto"/>
              <w:right w:val="single" w:sz="4" w:space="0" w:color="auto"/>
            </w:tcBorders>
            <w:vAlign w:val="center"/>
          </w:tcPr>
          <w:p w14:paraId="1D89F51A" w14:textId="77777777" w:rsidR="001E6E68" w:rsidRPr="001759F6" w:rsidRDefault="001E6E68" w:rsidP="001E6E68">
            <w:pPr>
              <w:ind w:left="-110" w:firstLine="0"/>
              <w:jc w:val="center"/>
              <w:rPr>
                <w:sz w:val="22"/>
                <w:szCs w:val="22"/>
              </w:rPr>
            </w:pPr>
          </w:p>
        </w:tc>
      </w:tr>
      <w:tr w:rsidR="001E6E68" w:rsidRPr="001759F6" w14:paraId="157D7CA9" w14:textId="77777777" w:rsidTr="001E6E68">
        <w:trPr>
          <w:trHeight w:val="510"/>
        </w:trPr>
        <w:tc>
          <w:tcPr>
            <w:tcW w:w="791" w:type="dxa"/>
            <w:tcBorders>
              <w:top w:val="single" w:sz="4" w:space="0" w:color="auto"/>
              <w:left w:val="single" w:sz="4" w:space="0" w:color="auto"/>
              <w:bottom w:val="single" w:sz="4" w:space="0" w:color="auto"/>
              <w:right w:val="single" w:sz="4" w:space="0" w:color="auto"/>
            </w:tcBorders>
            <w:vAlign w:val="center"/>
          </w:tcPr>
          <w:p w14:paraId="56BC40FB" w14:textId="77777777" w:rsidR="001E6E68" w:rsidRDefault="001E6E68" w:rsidP="001E6E68">
            <w:pPr>
              <w:ind w:firstLine="0"/>
              <w:jc w:val="center"/>
              <w:rPr>
                <w:sz w:val="22"/>
                <w:szCs w:val="22"/>
              </w:rPr>
            </w:pPr>
          </w:p>
        </w:tc>
        <w:tc>
          <w:tcPr>
            <w:tcW w:w="8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8C2531" w14:textId="5AD62219" w:rsidR="001E6E68" w:rsidRPr="00330F1A" w:rsidRDefault="001E6E68" w:rsidP="001E6E68">
            <w:pPr>
              <w:ind w:left="-110" w:hanging="1073"/>
              <w:jc w:val="right"/>
            </w:pPr>
            <w:r w:rsidRPr="001759F6">
              <w:rPr>
                <w:sz w:val="22"/>
                <w:szCs w:val="22"/>
              </w:rPr>
              <w:t xml:space="preserve">                                                                                                                                                    PVM</w:t>
            </w:r>
            <w:r>
              <w:rPr>
                <w:sz w:val="22"/>
                <w:szCs w:val="22"/>
              </w:rPr>
              <w:t xml:space="preserve"> suma, Eur.*</w:t>
            </w:r>
          </w:p>
        </w:tc>
        <w:tc>
          <w:tcPr>
            <w:tcW w:w="2200" w:type="dxa"/>
            <w:tcBorders>
              <w:top w:val="single" w:sz="4" w:space="0" w:color="auto"/>
              <w:left w:val="single" w:sz="4" w:space="0" w:color="auto"/>
              <w:bottom w:val="single" w:sz="4" w:space="0" w:color="auto"/>
              <w:right w:val="single" w:sz="4" w:space="0" w:color="auto"/>
            </w:tcBorders>
            <w:vAlign w:val="center"/>
          </w:tcPr>
          <w:p w14:paraId="227BA411" w14:textId="77777777" w:rsidR="001E6E68" w:rsidRPr="001759F6" w:rsidRDefault="001E6E68" w:rsidP="001E6E68">
            <w:pPr>
              <w:ind w:left="-110" w:firstLine="0"/>
              <w:rPr>
                <w:sz w:val="22"/>
                <w:szCs w:val="22"/>
              </w:rPr>
            </w:pPr>
          </w:p>
        </w:tc>
        <w:tc>
          <w:tcPr>
            <w:tcW w:w="1769" w:type="dxa"/>
            <w:tcBorders>
              <w:top w:val="single" w:sz="4" w:space="0" w:color="auto"/>
              <w:left w:val="single" w:sz="4" w:space="0" w:color="auto"/>
              <w:bottom w:val="single" w:sz="4" w:space="0" w:color="auto"/>
              <w:right w:val="single" w:sz="4" w:space="0" w:color="auto"/>
            </w:tcBorders>
            <w:vAlign w:val="center"/>
          </w:tcPr>
          <w:p w14:paraId="6B902F8F" w14:textId="77777777" w:rsidR="001E6E68" w:rsidRPr="001759F6" w:rsidRDefault="001E6E68" w:rsidP="001E6E68">
            <w:pPr>
              <w:ind w:left="-110" w:firstLine="0"/>
              <w:jc w:val="center"/>
              <w:rPr>
                <w:sz w:val="22"/>
                <w:szCs w:val="22"/>
              </w:rPr>
            </w:pPr>
          </w:p>
        </w:tc>
      </w:tr>
      <w:tr w:rsidR="001E6E68" w:rsidRPr="001759F6" w14:paraId="26A33CF8" w14:textId="77777777" w:rsidTr="001E6E68">
        <w:trPr>
          <w:trHeight w:val="510"/>
        </w:trPr>
        <w:tc>
          <w:tcPr>
            <w:tcW w:w="791" w:type="dxa"/>
            <w:tcBorders>
              <w:top w:val="single" w:sz="4" w:space="0" w:color="auto"/>
              <w:left w:val="single" w:sz="4" w:space="0" w:color="auto"/>
              <w:bottom w:val="single" w:sz="4" w:space="0" w:color="auto"/>
              <w:right w:val="single" w:sz="4" w:space="0" w:color="auto"/>
            </w:tcBorders>
            <w:vAlign w:val="center"/>
          </w:tcPr>
          <w:p w14:paraId="17F6F657" w14:textId="77777777" w:rsidR="001E6E68" w:rsidRDefault="001E6E68" w:rsidP="001E6E68">
            <w:pPr>
              <w:ind w:firstLine="0"/>
              <w:jc w:val="center"/>
              <w:rPr>
                <w:sz w:val="22"/>
                <w:szCs w:val="22"/>
              </w:rPr>
            </w:pPr>
          </w:p>
        </w:tc>
        <w:tc>
          <w:tcPr>
            <w:tcW w:w="8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552D83" w14:textId="34B40A6A" w:rsidR="001E6E68" w:rsidRPr="001759F6" w:rsidRDefault="001E6E68" w:rsidP="001E6E68">
            <w:pPr>
              <w:ind w:left="-110" w:firstLine="41"/>
              <w:jc w:val="right"/>
              <w:rPr>
                <w:sz w:val="22"/>
                <w:szCs w:val="22"/>
              </w:rPr>
            </w:pPr>
            <w:r>
              <w:rPr>
                <w:sz w:val="22"/>
                <w:szCs w:val="22"/>
              </w:rPr>
              <w:t>Bendra pasiūlymo kaina, Eur**</w:t>
            </w:r>
          </w:p>
        </w:tc>
        <w:tc>
          <w:tcPr>
            <w:tcW w:w="2200" w:type="dxa"/>
            <w:tcBorders>
              <w:top w:val="single" w:sz="4" w:space="0" w:color="auto"/>
              <w:left w:val="single" w:sz="4" w:space="0" w:color="auto"/>
              <w:bottom w:val="single" w:sz="4" w:space="0" w:color="auto"/>
              <w:right w:val="single" w:sz="4" w:space="0" w:color="auto"/>
            </w:tcBorders>
            <w:vAlign w:val="center"/>
          </w:tcPr>
          <w:p w14:paraId="76BFE67C" w14:textId="77777777" w:rsidR="001E6E68" w:rsidRPr="001759F6" w:rsidRDefault="001E6E68" w:rsidP="001E6E68">
            <w:pPr>
              <w:ind w:left="-110" w:firstLine="0"/>
              <w:jc w:val="center"/>
              <w:rPr>
                <w:sz w:val="22"/>
                <w:szCs w:val="22"/>
              </w:rPr>
            </w:pPr>
          </w:p>
        </w:tc>
        <w:tc>
          <w:tcPr>
            <w:tcW w:w="1769" w:type="dxa"/>
            <w:tcBorders>
              <w:top w:val="single" w:sz="4" w:space="0" w:color="auto"/>
              <w:left w:val="single" w:sz="4" w:space="0" w:color="auto"/>
              <w:bottom w:val="single" w:sz="4" w:space="0" w:color="auto"/>
              <w:right w:val="single" w:sz="4" w:space="0" w:color="auto"/>
            </w:tcBorders>
            <w:vAlign w:val="center"/>
          </w:tcPr>
          <w:p w14:paraId="3AFA1277" w14:textId="77777777" w:rsidR="001E6E68" w:rsidRPr="001759F6" w:rsidRDefault="001E6E68" w:rsidP="001E6E68">
            <w:pPr>
              <w:ind w:left="-110" w:firstLine="0"/>
              <w:jc w:val="center"/>
              <w:rPr>
                <w:sz w:val="22"/>
                <w:szCs w:val="22"/>
              </w:rPr>
            </w:pPr>
          </w:p>
        </w:tc>
      </w:tr>
    </w:tbl>
    <w:p w14:paraId="61D3CD01" w14:textId="77777777" w:rsidR="00F23C50" w:rsidRPr="001759F6" w:rsidRDefault="00F23C50" w:rsidP="001759F6">
      <w:pPr>
        <w:pBdr>
          <w:bottom w:val="single" w:sz="12" w:space="0" w:color="auto"/>
        </w:pBdr>
        <w:ind w:firstLine="0"/>
        <w:rPr>
          <w:b/>
          <w:sz w:val="22"/>
          <w:szCs w:val="22"/>
          <w:u w:val="single"/>
        </w:rPr>
      </w:pPr>
      <w:r w:rsidRPr="001759F6">
        <w:rPr>
          <w:b/>
          <w:sz w:val="22"/>
          <w:szCs w:val="22"/>
          <w:u w:val="single"/>
        </w:rPr>
        <w:t>Pasiūlymo kaina žodžiais:</w:t>
      </w:r>
    </w:p>
    <w:p w14:paraId="156C8CC3" w14:textId="77777777" w:rsidR="00F23C50" w:rsidRPr="001759F6" w:rsidRDefault="00F23C50" w:rsidP="001759F6">
      <w:pPr>
        <w:pBdr>
          <w:bottom w:val="single" w:sz="12" w:space="0" w:color="auto"/>
        </w:pBdr>
        <w:ind w:firstLine="0"/>
        <w:rPr>
          <w:sz w:val="22"/>
          <w:szCs w:val="22"/>
        </w:rPr>
      </w:pPr>
    </w:p>
    <w:p w14:paraId="0060CFD0" w14:textId="77777777" w:rsidR="00F23C50" w:rsidRPr="001759F6" w:rsidRDefault="00F23C50" w:rsidP="001759F6">
      <w:pPr>
        <w:ind w:firstLine="0"/>
        <w:rPr>
          <w:sz w:val="22"/>
          <w:szCs w:val="22"/>
        </w:rPr>
      </w:pPr>
      <w:r w:rsidRPr="001759F6">
        <w:rPr>
          <w:sz w:val="22"/>
          <w:szCs w:val="22"/>
        </w:rPr>
        <w:t>(„Pasiūlymo kaina, EUR su PVM“ pateikiama kaina, nurodant 2 (du) skaičius po kablelio.)</w:t>
      </w:r>
    </w:p>
    <w:p w14:paraId="1D11102B" w14:textId="77777777" w:rsidR="005E0FFE" w:rsidRPr="001759F6" w:rsidRDefault="005E0FFE" w:rsidP="001759F6">
      <w:pPr>
        <w:ind w:firstLine="0"/>
        <w:rPr>
          <w:b/>
          <w:sz w:val="22"/>
          <w:szCs w:val="22"/>
          <w:u w:val="single"/>
        </w:rPr>
      </w:pPr>
      <w:r w:rsidRPr="001759F6">
        <w:rPr>
          <w:b/>
          <w:sz w:val="22"/>
          <w:szCs w:val="22"/>
          <w:u w:val="single"/>
        </w:rPr>
        <w:t>Pastabos:</w:t>
      </w:r>
    </w:p>
    <w:p w14:paraId="32A5FE8A" w14:textId="63AC0F5C" w:rsidR="005E0FFE" w:rsidRPr="001759F6" w:rsidRDefault="005E0FFE" w:rsidP="001759F6">
      <w:pPr>
        <w:ind w:firstLine="567"/>
        <w:jc w:val="left"/>
        <w:rPr>
          <w:b/>
          <w:i/>
          <w:sz w:val="22"/>
          <w:szCs w:val="22"/>
        </w:rPr>
      </w:pPr>
      <w:r w:rsidRPr="001759F6">
        <w:rPr>
          <w:b/>
          <w:i/>
          <w:sz w:val="22"/>
          <w:szCs w:val="22"/>
        </w:rPr>
        <w:t>*Tais atvejais, kai pagal galiojančius teisės aktus tiekėjui nereikia mokėti PVM, nurodo priežastis, dėl kurių PVM nemoka</w:t>
      </w:r>
      <w:r w:rsidR="001E6E68">
        <w:rPr>
          <w:b/>
          <w:i/>
          <w:sz w:val="22"/>
          <w:szCs w:val="22"/>
        </w:rPr>
        <w:t xml:space="preserve"> </w:t>
      </w:r>
      <w:r w:rsidRPr="001759F6">
        <w:rPr>
          <w:b/>
          <w:i/>
          <w:sz w:val="22"/>
          <w:szCs w:val="22"/>
        </w:rPr>
        <w:t>____________</w:t>
      </w:r>
      <w:r w:rsidR="001E6E68">
        <w:rPr>
          <w:b/>
          <w:i/>
          <w:sz w:val="22"/>
          <w:szCs w:val="22"/>
        </w:rPr>
        <w:t>________________________________________________________________________________________________________</w:t>
      </w:r>
    </w:p>
    <w:p w14:paraId="2522CFD9" w14:textId="77777777" w:rsidR="005E0FFE" w:rsidRPr="001759F6" w:rsidRDefault="005E0FFE" w:rsidP="001759F6">
      <w:pPr>
        <w:ind w:firstLine="567"/>
        <w:rPr>
          <w:b/>
          <w:i/>
          <w:sz w:val="22"/>
          <w:szCs w:val="22"/>
        </w:rPr>
      </w:pPr>
      <w:r w:rsidRPr="001759F6">
        <w:rPr>
          <w:b/>
          <w:i/>
          <w:sz w:val="22"/>
          <w:szCs w:val="22"/>
        </w:rPr>
        <w:t>** nurodyti kiekiai bei pasiūlymo kaina skirti tik pasiūlymų palyginimui.</w:t>
      </w:r>
    </w:p>
    <w:p w14:paraId="22463CF8" w14:textId="03E36110" w:rsidR="001759F6" w:rsidRPr="001E6E68" w:rsidRDefault="005E0FFE" w:rsidP="001E6E68">
      <w:pPr>
        <w:widowControl w:val="0"/>
        <w:ind w:firstLine="0"/>
        <w:rPr>
          <w:sz w:val="22"/>
          <w:szCs w:val="22"/>
        </w:rPr>
      </w:pPr>
      <w:r w:rsidRPr="001759F6">
        <w:rPr>
          <w:rFonts w:eastAsia="Calibri"/>
          <w:sz w:val="22"/>
          <w:szCs w:val="22"/>
        </w:rPr>
        <w:t xml:space="preserve">Pagalbinę informaciją, kaip turėtų būti vertinami tiekėjų pasiūlymai, kai  perkančioji organizacija yra PVM mokėtoja ir (ar) tiekėjams taikomi skirtingi </w:t>
      </w:r>
      <w:r w:rsidRPr="001759F6">
        <w:rPr>
          <w:sz w:val="22"/>
          <w:szCs w:val="22"/>
        </w:rPr>
        <w:t xml:space="preserve">Lietuvos Respublikos pridėtinės vertės mokesčio įstatymo reikalavimai, rasite </w:t>
      </w:r>
      <w:hyperlink r:id="rId8" w:history="1">
        <w:r w:rsidRPr="001759F6">
          <w:rPr>
            <w:color w:val="0563C1"/>
            <w:sz w:val="22"/>
            <w:szCs w:val="22"/>
            <w:u w:val="single"/>
          </w:rPr>
          <w:t>ČIA</w:t>
        </w:r>
      </w:hyperlink>
      <w:r w:rsidRPr="001759F6">
        <w:rPr>
          <w:sz w:val="22"/>
          <w:szCs w:val="22"/>
        </w:rPr>
        <w:t>.</w:t>
      </w:r>
    </w:p>
    <w:p w14:paraId="7B9DCB49" w14:textId="77777777" w:rsidR="001759F6" w:rsidRPr="001759F6" w:rsidRDefault="001759F6" w:rsidP="001759F6">
      <w:pPr>
        <w:tabs>
          <w:tab w:val="left" w:pos="709"/>
        </w:tabs>
        <w:ind w:firstLine="567"/>
        <w:rPr>
          <w:rFonts w:eastAsia="Calibri"/>
          <w:b/>
          <w:sz w:val="22"/>
          <w:szCs w:val="22"/>
        </w:rPr>
      </w:pPr>
      <w:r w:rsidRPr="001759F6">
        <w:rPr>
          <w:rFonts w:eastAsia="Calibri"/>
          <w:b/>
          <w:sz w:val="22"/>
          <w:szCs w:val="22"/>
        </w:rPr>
        <w:t>Tiekėjas patvirtina</w:t>
      </w:r>
      <w:r w:rsidRPr="001759F6">
        <w:rPr>
          <w:rFonts w:eastAsia="Calibri"/>
          <w:b/>
          <w:bCs/>
          <w:sz w:val="22"/>
          <w:szCs w:val="22"/>
        </w:rPr>
        <w:t>, kad</w:t>
      </w:r>
      <w:r w:rsidRPr="001759F6">
        <w:rPr>
          <w:rFonts w:eastAsia="Calibri"/>
          <w:b/>
          <w:sz w:val="22"/>
          <w:szCs w:val="22"/>
        </w:rPr>
        <w:t>:</w:t>
      </w:r>
    </w:p>
    <w:p w14:paraId="6F8C9D83" w14:textId="2B0E99BE"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Kainos nurodytos su visais mokesčiais, muito, transportavimo iki Pirkėjo sandėlio</w:t>
      </w:r>
      <w:r w:rsidR="00054F93">
        <w:rPr>
          <w:sz w:val="22"/>
          <w:szCs w:val="22"/>
        </w:rPr>
        <w:t>, su prijungimu</w:t>
      </w:r>
      <w:r w:rsidRPr="001759F6">
        <w:rPr>
          <w:sz w:val="22"/>
          <w:szCs w:val="22"/>
        </w:rPr>
        <w:t xml:space="preserve"> ir kitomis išlaidomis, galinčiomis turėti įtakos p</w:t>
      </w:r>
      <w:r>
        <w:rPr>
          <w:sz w:val="22"/>
          <w:szCs w:val="22"/>
        </w:rPr>
        <w:t>rekių</w:t>
      </w:r>
      <w:r w:rsidRPr="001759F6">
        <w:rPr>
          <w:sz w:val="22"/>
          <w:szCs w:val="22"/>
        </w:rPr>
        <w:t xml:space="preserve"> įkainiui/kainai; </w:t>
      </w:r>
    </w:p>
    <w:p w14:paraId="00839D4F" w14:textId="77777777"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Siūlomos  p</w:t>
      </w:r>
      <w:r>
        <w:rPr>
          <w:sz w:val="22"/>
          <w:szCs w:val="22"/>
        </w:rPr>
        <w:t>rekės</w:t>
      </w:r>
      <w:r w:rsidRPr="001759F6">
        <w:rPr>
          <w:sz w:val="22"/>
          <w:szCs w:val="22"/>
        </w:rPr>
        <w:t xml:space="preserve"> visiškai atitinka konkurso sąlygų 2 priedo ,,P</w:t>
      </w:r>
      <w:r>
        <w:rPr>
          <w:sz w:val="22"/>
          <w:szCs w:val="22"/>
        </w:rPr>
        <w:t>rekių</w:t>
      </w:r>
      <w:r w:rsidRPr="001759F6">
        <w:rPr>
          <w:sz w:val="22"/>
          <w:szCs w:val="22"/>
        </w:rPr>
        <w:t xml:space="preserve"> techninė specifikacija“ nurodytus reikalavimus;</w:t>
      </w:r>
    </w:p>
    <w:p w14:paraId="543696C5" w14:textId="77777777" w:rsid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 xml:space="preserve">Sutinka </w:t>
      </w:r>
      <w:r>
        <w:rPr>
          <w:sz w:val="22"/>
          <w:szCs w:val="22"/>
        </w:rPr>
        <w:t>prekes</w:t>
      </w:r>
      <w:r w:rsidRPr="001759F6">
        <w:rPr>
          <w:sz w:val="22"/>
          <w:szCs w:val="22"/>
        </w:rPr>
        <w:t xml:space="preserve"> pri</w:t>
      </w:r>
      <w:r w:rsidR="00982562">
        <w:rPr>
          <w:sz w:val="22"/>
          <w:szCs w:val="22"/>
        </w:rPr>
        <w:t>statyti Pirkėjo nurodytu adresu - Šilo g. 5A, Vilnius;</w:t>
      </w:r>
      <w:r w:rsidRPr="001759F6">
        <w:rPr>
          <w:sz w:val="22"/>
          <w:szCs w:val="22"/>
        </w:rPr>
        <w:t xml:space="preserve"> </w:t>
      </w:r>
    </w:p>
    <w:p w14:paraId="4D42F0D0" w14:textId="77777777" w:rsidR="00982562" w:rsidRPr="001759F6" w:rsidRDefault="00982562" w:rsidP="001759F6">
      <w:pPr>
        <w:pStyle w:val="ListParagraph"/>
        <w:numPr>
          <w:ilvl w:val="0"/>
          <w:numId w:val="15"/>
        </w:numPr>
        <w:tabs>
          <w:tab w:val="left" w:pos="709"/>
          <w:tab w:val="left" w:pos="851"/>
        </w:tabs>
        <w:spacing w:after="0" w:line="240" w:lineRule="auto"/>
        <w:ind w:left="0" w:firstLine="567"/>
        <w:rPr>
          <w:sz w:val="22"/>
          <w:szCs w:val="22"/>
        </w:rPr>
      </w:pPr>
      <w:r>
        <w:rPr>
          <w:sz w:val="22"/>
          <w:szCs w:val="22"/>
        </w:rPr>
        <w:t>Sąskaitos pateikiamos per „SABIS“.</w:t>
      </w:r>
    </w:p>
    <w:p w14:paraId="1C1D3A6D" w14:textId="77777777"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Esame susipažinę ir sutinkame su Pirkėjo pateiktomis P</w:t>
      </w:r>
      <w:r>
        <w:rPr>
          <w:sz w:val="22"/>
          <w:szCs w:val="22"/>
        </w:rPr>
        <w:t>rekių</w:t>
      </w:r>
      <w:r w:rsidRPr="001759F6">
        <w:rPr>
          <w:sz w:val="22"/>
          <w:szCs w:val="22"/>
        </w:rPr>
        <w:t xml:space="preserve"> viešojo pirkimo - pardavimo sutarties pagrindinėmis sąlygomis bei užtikriname, kad vykdant sutartį, p</w:t>
      </w:r>
      <w:r>
        <w:rPr>
          <w:sz w:val="22"/>
          <w:szCs w:val="22"/>
        </w:rPr>
        <w:t>rekės</w:t>
      </w:r>
      <w:r w:rsidRPr="001759F6">
        <w:rPr>
          <w:sz w:val="22"/>
          <w:szCs w:val="22"/>
        </w:rPr>
        <w:t xml:space="preserve"> atitiks techninėje specifikacijoje nustatytus reikalavimus.***</w:t>
      </w:r>
    </w:p>
    <w:p w14:paraId="7A4FB7B3" w14:textId="77777777" w:rsidR="00054F93" w:rsidRDefault="00054F93" w:rsidP="001759F6">
      <w:pPr>
        <w:pStyle w:val="ListParagraph"/>
        <w:ind w:left="0" w:firstLine="567"/>
        <w:rPr>
          <w:b/>
          <w:sz w:val="22"/>
        </w:rPr>
      </w:pPr>
    </w:p>
    <w:p w14:paraId="6955BC32" w14:textId="088BE7FE" w:rsidR="001759F6" w:rsidRPr="001759F6" w:rsidRDefault="001759F6" w:rsidP="001759F6">
      <w:pPr>
        <w:pStyle w:val="ListParagraph"/>
        <w:ind w:left="0" w:firstLine="567"/>
        <w:rPr>
          <w:rFonts w:eastAsia="Arial Unicode MS"/>
          <w:b/>
          <w:sz w:val="22"/>
        </w:rPr>
      </w:pPr>
      <w:r w:rsidRPr="001759F6">
        <w:rPr>
          <w:b/>
          <w:sz w:val="22"/>
        </w:rPr>
        <w:t>Tiekėjas patvirtina</w:t>
      </w:r>
      <w:r w:rsidRPr="001759F6">
        <w:rPr>
          <w:sz w:val="22"/>
        </w:rPr>
        <w:t xml:space="preserve">, kad sutinka su </w:t>
      </w:r>
      <w:r w:rsidRPr="001759F6">
        <w:rPr>
          <w:b/>
          <w:sz w:val="22"/>
        </w:rPr>
        <w:t>Pirkėjo</w:t>
      </w:r>
      <w:r w:rsidRPr="001759F6">
        <w:rPr>
          <w:sz w:val="22"/>
        </w:rPr>
        <w:t xml:space="preserve"> pateiktomis pirkimo sutarties sąlygomis bei užtikrina, kad prekės atitiks techninėje specifikacijoje nustatytus reikalavimus </w:t>
      </w:r>
      <w:r w:rsidRPr="001759F6">
        <w:rPr>
          <w:rFonts w:eastAsia="Arial Unicode MS"/>
          <w:b/>
          <w:sz w:val="22"/>
        </w:rPr>
        <w:t>ir jų savybės tokios:</w:t>
      </w:r>
    </w:p>
    <w:p w14:paraId="19772C47" w14:textId="77777777" w:rsidR="00054F93" w:rsidRDefault="00054F93" w:rsidP="001759F6">
      <w:pPr>
        <w:pBdr>
          <w:bottom w:val="single" w:sz="4" w:space="1" w:color="auto"/>
        </w:pBdr>
        <w:tabs>
          <w:tab w:val="left" w:pos="709"/>
        </w:tabs>
        <w:ind w:firstLine="0"/>
        <w:jc w:val="center"/>
        <w:rPr>
          <w:rFonts w:eastAsia="Calibri"/>
          <w:b/>
          <w:i/>
          <w:color w:val="FF0000"/>
          <w:sz w:val="22"/>
          <w:szCs w:val="22"/>
        </w:rPr>
      </w:pPr>
    </w:p>
    <w:p w14:paraId="7790D095" w14:textId="456F80C5" w:rsidR="00054F93" w:rsidRPr="00054F93" w:rsidRDefault="00054F93" w:rsidP="001759F6">
      <w:pPr>
        <w:pBdr>
          <w:bottom w:val="single" w:sz="4" w:space="1" w:color="auto"/>
        </w:pBdr>
        <w:tabs>
          <w:tab w:val="left" w:pos="709"/>
        </w:tabs>
        <w:ind w:firstLine="0"/>
        <w:jc w:val="center"/>
        <w:rPr>
          <w:rFonts w:eastAsia="Calibri"/>
          <w:b/>
          <w:i/>
          <w:color w:val="FF0000"/>
          <w:szCs w:val="24"/>
        </w:rPr>
      </w:pPr>
      <w:r w:rsidRPr="00054F93">
        <w:rPr>
          <w:rFonts w:eastAsia="Calibri"/>
          <w:b/>
          <w:i/>
          <w:color w:val="FF0000"/>
          <w:szCs w:val="24"/>
        </w:rPr>
        <w:t xml:space="preserve">MULTIFUNKCINIOI MAISTO GAMINIMO CENTRO SU PRIEDAIS </w:t>
      </w:r>
    </w:p>
    <w:p w14:paraId="1921B683" w14:textId="102F099F" w:rsidR="00F766E9" w:rsidRPr="001759F6" w:rsidRDefault="00F766E9" w:rsidP="001759F6">
      <w:pPr>
        <w:pBdr>
          <w:bottom w:val="single" w:sz="4" w:space="1" w:color="auto"/>
        </w:pBdr>
        <w:tabs>
          <w:tab w:val="left" w:pos="709"/>
        </w:tabs>
        <w:ind w:firstLine="0"/>
        <w:jc w:val="center"/>
        <w:rPr>
          <w:rFonts w:eastAsia="Calibri"/>
          <w:b/>
          <w:i/>
          <w:color w:val="FF0000"/>
          <w:sz w:val="22"/>
          <w:szCs w:val="22"/>
        </w:rPr>
      </w:pPr>
      <w:r w:rsidRPr="001759F6">
        <w:rPr>
          <w:rFonts w:eastAsia="Calibri"/>
          <w:b/>
          <w:i/>
          <w:color w:val="FF0000"/>
          <w:sz w:val="22"/>
          <w:szCs w:val="22"/>
        </w:rPr>
        <w:t>TECHNINĖ SPECIFIKACIJA</w:t>
      </w:r>
    </w:p>
    <w:p w14:paraId="3D638C18" w14:textId="77777777" w:rsidR="00CA0EC3" w:rsidRPr="001759F6" w:rsidRDefault="00CA0EC3" w:rsidP="001759F6">
      <w:pPr>
        <w:tabs>
          <w:tab w:val="left" w:pos="709"/>
        </w:tabs>
        <w:ind w:firstLine="0"/>
        <w:rPr>
          <w:rFonts w:eastAsia="Calibri"/>
          <w:color w:val="FF0000"/>
          <w:sz w:val="22"/>
          <w:szCs w:val="22"/>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870"/>
        <w:gridCol w:w="6379"/>
        <w:gridCol w:w="5528"/>
      </w:tblGrid>
      <w:tr w:rsidR="00ED44A4" w:rsidRPr="00ED44A4" w14:paraId="4BC94A97" w14:textId="77777777" w:rsidTr="00C11720">
        <w:trPr>
          <w:trHeight w:val="1251"/>
        </w:trPr>
        <w:tc>
          <w:tcPr>
            <w:tcW w:w="682" w:type="dxa"/>
            <w:tcBorders>
              <w:top w:val="single" w:sz="4" w:space="0" w:color="auto"/>
              <w:left w:val="single" w:sz="4" w:space="0" w:color="auto"/>
              <w:right w:val="single" w:sz="4" w:space="0" w:color="auto"/>
            </w:tcBorders>
            <w:shd w:val="clear" w:color="auto" w:fill="auto"/>
            <w:vAlign w:val="center"/>
            <w:hideMark/>
          </w:tcPr>
          <w:p w14:paraId="2F0239A7" w14:textId="77777777" w:rsidR="00ED44A4" w:rsidRDefault="00F766E9" w:rsidP="00ED44A4">
            <w:pPr>
              <w:ind w:right="-283" w:firstLine="0"/>
              <w:jc w:val="center"/>
              <w:rPr>
                <w:b/>
                <w:bCs/>
                <w:sz w:val="22"/>
                <w:szCs w:val="22"/>
              </w:rPr>
            </w:pPr>
            <w:r w:rsidRPr="00ED44A4">
              <w:rPr>
                <w:b/>
                <w:bCs/>
                <w:sz w:val="22"/>
                <w:szCs w:val="22"/>
              </w:rPr>
              <w:t xml:space="preserve">Eil. </w:t>
            </w:r>
          </w:p>
          <w:p w14:paraId="036A99B5" w14:textId="77777777" w:rsidR="00F766E9" w:rsidRPr="00ED44A4" w:rsidRDefault="00F766E9" w:rsidP="00ED44A4">
            <w:pPr>
              <w:ind w:right="-283" w:firstLine="0"/>
              <w:jc w:val="center"/>
              <w:rPr>
                <w:b/>
                <w:bCs/>
                <w:sz w:val="22"/>
                <w:szCs w:val="22"/>
              </w:rPr>
            </w:pPr>
            <w:r w:rsidRPr="00ED44A4">
              <w:rPr>
                <w:b/>
                <w:bCs/>
                <w:sz w:val="22"/>
                <w:szCs w:val="22"/>
              </w:rPr>
              <w:t>Nr.</w:t>
            </w:r>
          </w:p>
        </w:tc>
        <w:tc>
          <w:tcPr>
            <w:tcW w:w="1870" w:type="dxa"/>
            <w:tcBorders>
              <w:top w:val="single" w:sz="4" w:space="0" w:color="auto"/>
              <w:left w:val="single" w:sz="4" w:space="0" w:color="auto"/>
              <w:right w:val="single" w:sz="4" w:space="0" w:color="auto"/>
            </w:tcBorders>
            <w:shd w:val="clear" w:color="auto" w:fill="auto"/>
            <w:vAlign w:val="center"/>
            <w:hideMark/>
          </w:tcPr>
          <w:p w14:paraId="2B9766A8" w14:textId="77777777" w:rsidR="00F766E9" w:rsidRPr="00ED44A4" w:rsidRDefault="00F766E9" w:rsidP="001759F6">
            <w:pPr>
              <w:ind w:firstLine="0"/>
              <w:jc w:val="center"/>
              <w:rPr>
                <w:b/>
                <w:bCs/>
                <w:sz w:val="22"/>
                <w:szCs w:val="22"/>
              </w:rPr>
            </w:pPr>
            <w:r w:rsidRPr="00ED44A4">
              <w:rPr>
                <w:b/>
                <w:bCs/>
                <w:sz w:val="22"/>
                <w:szCs w:val="22"/>
              </w:rPr>
              <w:t>Pirkimo objekto pavadinimas</w:t>
            </w:r>
          </w:p>
        </w:tc>
        <w:tc>
          <w:tcPr>
            <w:tcW w:w="6379" w:type="dxa"/>
            <w:tcBorders>
              <w:top w:val="single" w:sz="4" w:space="0" w:color="auto"/>
              <w:left w:val="single" w:sz="4" w:space="0" w:color="auto"/>
              <w:right w:val="single" w:sz="4" w:space="0" w:color="auto"/>
            </w:tcBorders>
            <w:shd w:val="clear" w:color="auto" w:fill="auto"/>
            <w:vAlign w:val="center"/>
          </w:tcPr>
          <w:p w14:paraId="6A4A13D2" w14:textId="77777777" w:rsidR="00F766E9" w:rsidRPr="00ED44A4" w:rsidRDefault="00F766E9" w:rsidP="00C11720">
            <w:pPr>
              <w:ind w:firstLine="0"/>
              <w:jc w:val="center"/>
              <w:rPr>
                <w:sz w:val="22"/>
                <w:szCs w:val="22"/>
              </w:rPr>
            </w:pPr>
            <w:r w:rsidRPr="00ED44A4">
              <w:rPr>
                <w:b/>
                <w:bCs/>
                <w:sz w:val="22"/>
                <w:szCs w:val="22"/>
              </w:rPr>
              <w:t>Pirkimo objekto techniniai reikalavimai</w:t>
            </w:r>
          </w:p>
          <w:p w14:paraId="36E7427F" w14:textId="77777777" w:rsidR="00F766E9" w:rsidRPr="00740990" w:rsidRDefault="00740990" w:rsidP="00C11720">
            <w:pPr>
              <w:tabs>
                <w:tab w:val="left" w:pos="1530"/>
              </w:tabs>
              <w:ind w:firstLine="0"/>
              <w:jc w:val="center"/>
              <w:rPr>
                <w:i/>
                <w:sz w:val="22"/>
                <w:szCs w:val="22"/>
              </w:rPr>
            </w:pPr>
            <w:r>
              <w:rPr>
                <w:i/>
                <w:sz w:val="22"/>
                <w:szCs w:val="22"/>
              </w:rPr>
              <w:t>(</w:t>
            </w:r>
            <w:r w:rsidR="00F766E9" w:rsidRPr="00740990">
              <w:rPr>
                <w:i/>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5528" w:type="dxa"/>
            <w:tcBorders>
              <w:top w:val="single" w:sz="4" w:space="0" w:color="auto"/>
              <w:left w:val="single" w:sz="4" w:space="0" w:color="auto"/>
              <w:right w:val="single" w:sz="4" w:space="0" w:color="auto"/>
            </w:tcBorders>
          </w:tcPr>
          <w:p w14:paraId="60EEC87E" w14:textId="77777777" w:rsidR="00F766E9" w:rsidRPr="00ED44A4" w:rsidRDefault="00F766E9" w:rsidP="00C11720">
            <w:pPr>
              <w:ind w:firstLine="0"/>
              <w:jc w:val="center"/>
              <w:rPr>
                <w:b/>
                <w:bCs/>
                <w:sz w:val="22"/>
                <w:szCs w:val="22"/>
              </w:rPr>
            </w:pPr>
            <w:r w:rsidRPr="00ED44A4">
              <w:rPr>
                <w:b/>
                <w:bCs/>
                <w:sz w:val="22"/>
                <w:szCs w:val="22"/>
              </w:rPr>
              <w:t>Tiekėjas siūlo</w:t>
            </w:r>
          </w:p>
          <w:p w14:paraId="438E791E" w14:textId="669A2CA2" w:rsidR="00F766E9" w:rsidRPr="00ED44A4" w:rsidRDefault="00F766E9" w:rsidP="00C11720">
            <w:pPr>
              <w:ind w:firstLine="0"/>
              <w:jc w:val="center"/>
              <w:rPr>
                <w:b/>
                <w:bCs/>
                <w:sz w:val="22"/>
                <w:szCs w:val="22"/>
              </w:rPr>
            </w:pPr>
            <w:r w:rsidRPr="00ED44A4">
              <w:rPr>
                <w:bCs/>
                <w:i/>
                <w:sz w:val="22"/>
                <w:szCs w:val="22"/>
              </w:rPr>
              <w:t>(Tiekėjas turi įrašyti kur reikia reikšmę arba trumpą aprašymą, patvirtinantį atitikimą techniniam reikalavimui. Nurodoma tikslinė paskirtis ir kita informacija. Nurodomas gamintojas, gaminio pavadinimas. Gali būti pateikiamos nuorodos į gamintojo katalogą ir (ar) nurodomas katalogo psl. kuriame pateikta techninė informacija, pridedami patvirtinantys dokumentai  ir pan.)</w:t>
            </w:r>
            <w:r w:rsidR="00C11720">
              <w:rPr>
                <w:bCs/>
                <w:i/>
                <w:sz w:val="22"/>
                <w:szCs w:val="22"/>
              </w:rPr>
              <w:t xml:space="preserve">. </w:t>
            </w:r>
          </w:p>
        </w:tc>
      </w:tr>
      <w:tr w:rsidR="00C11720" w:rsidRPr="00ED44A4" w14:paraId="6A1B99F5" w14:textId="77777777" w:rsidTr="00C11720">
        <w:trPr>
          <w:trHeight w:val="1291"/>
        </w:trPr>
        <w:tc>
          <w:tcPr>
            <w:tcW w:w="682" w:type="dxa"/>
            <w:tcBorders>
              <w:top w:val="single" w:sz="4" w:space="0" w:color="auto"/>
              <w:left w:val="single" w:sz="4" w:space="0" w:color="auto"/>
              <w:right w:val="single" w:sz="4" w:space="0" w:color="auto"/>
            </w:tcBorders>
            <w:shd w:val="clear" w:color="auto" w:fill="auto"/>
          </w:tcPr>
          <w:p w14:paraId="043F62C5" w14:textId="1A031B43" w:rsidR="00C11720" w:rsidRPr="00ED44A4" w:rsidRDefault="00C11720" w:rsidP="00C11720">
            <w:pPr>
              <w:ind w:right="-283" w:firstLine="0"/>
              <w:jc w:val="center"/>
              <w:rPr>
                <w:bCs/>
                <w:sz w:val="22"/>
                <w:szCs w:val="22"/>
              </w:rPr>
            </w:pPr>
            <w:r w:rsidRPr="002F009A">
              <w:rPr>
                <w:rFonts w:eastAsiaTheme="minorHAnsi"/>
                <w:bCs/>
                <w:noProof/>
                <w:szCs w:val="24"/>
              </w:rPr>
              <w:t>1.</w:t>
            </w:r>
          </w:p>
        </w:tc>
        <w:tc>
          <w:tcPr>
            <w:tcW w:w="1870" w:type="dxa"/>
            <w:tcBorders>
              <w:top w:val="single" w:sz="4" w:space="0" w:color="auto"/>
              <w:left w:val="single" w:sz="4" w:space="0" w:color="auto"/>
              <w:right w:val="single" w:sz="4" w:space="0" w:color="auto"/>
            </w:tcBorders>
            <w:shd w:val="clear" w:color="auto" w:fill="auto"/>
          </w:tcPr>
          <w:p w14:paraId="04398C38" w14:textId="77777777" w:rsidR="00C11720" w:rsidRPr="00330F1A" w:rsidRDefault="00C11720" w:rsidP="00C11720">
            <w:pPr>
              <w:ind w:firstLine="0"/>
              <w:jc w:val="left"/>
              <w:outlineLvl w:val="0"/>
              <w:rPr>
                <w:bCs/>
                <w:noProof/>
                <w:szCs w:val="24"/>
              </w:rPr>
            </w:pPr>
            <w:r w:rsidRPr="002F009A">
              <w:rPr>
                <w:bCs/>
                <w:noProof/>
                <w:szCs w:val="24"/>
              </w:rPr>
              <w:t>Multifunk</w:t>
            </w:r>
            <w:r w:rsidRPr="00330F1A">
              <w:rPr>
                <w:bCs/>
                <w:noProof/>
                <w:szCs w:val="24"/>
              </w:rPr>
              <w:t>cinis aparatas</w:t>
            </w:r>
          </w:p>
          <w:p w14:paraId="0EBCBFDD" w14:textId="2EC500A2" w:rsidR="00C11720" w:rsidRPr="00ED44A4" w:rsidRDefault="00C11720" w:rsidP="00C11720">
            <w:pPr>
              <w:ind w:firstLine="0"/>
              <w:jc w:val="left"/>
              <w:rPr>
                <w:bCs/>
                <w:sz w:val="22"/>
                <w:szCs w:val="22"/>
              </w:rPr>
            </w:pPr>
            <w:r w:rsidRPr="002F009A">
              <w:rPr>
                <w:bCs/>
                <w:noProof/>
                <w:szCs w:val="24"/>
              </w:rPr>
              <w:t>(konvekcinė krosnis)</w:t>
            </w:r>
          </w:p>
        </w:tc>
        <w:tc>
          <w:tcPr>
            <w:tcW w:w="6379" w:type="dxa"/>
            <w:tcBorders>
              <w:top w:val="single" w:sz="4" w:space="0" w:color="auto"/>
              <w:left w:val="single" w:sz="4" w:space="0" w:color="auto"/>
              <w:right w:val="single" w:sz="4" w:space="0" w:color="auto"/>
            </w:tcBorders>
            <w:shd w:val="clear" w:color="auto" w:fill="auto"/>
          </w:tcPr>
          <w:p w14:paraId="56B61AD8" w14:textId="77777777" w:rsidR="00C11720" w:rsidRPr="002F009A" w:rsidRDefault="00C11720" w:rsidP="00C11720">
            <w:pPr>
              <w:ind w:firstLine="323"/>
              <w:rPr>
                <w:rFonts w:eastAsiaTheme="minorEastAsia"/>
                <w:noProof/>
                <w:szCs w:val="24"/>
              </w:rPr>
            </w:pPr>
            <w:r w:rsidRPr="002F009A">
              <w:rPr>
                <w:rFonts w:eastAsiaTheme="minorEastAsia"/>
                <w:noProof/>
                <w:szCs w:val="24"/>
              </w:rPr>
              <w:t>1</w:t>
            </w:r>
            <w:r w:rsidRPr="00C11720">
              <w:rPr>
                <w:rFonts w:eastAsiaTheme="minorEastAsia"/>
                <w:b/>
                <w:bCs/>
                <w:noProof/>
                <w:szCs w:val="24"/>
              </w:rPr>
              <w:t>. Bendrieji reikalavimai:</w:t>
            </w:r>
          </w:p>
          <w:p w14:paraId="2330C210" w14:textId="77777777" w:rsidR="00C11720" w:rsidRPr="002F009A" w:rsidRDefault="00C11720" w:rsidP="00C11720">
            <w:pPr>
              <w:ind w:firstLine="323"/>
              <w:rPr>
                <w:rFonts w:eastAsiaTheme="minorEastAsia"/>
                <w:noProof/>
                <w:szCs w:val="24"/>
              </w:rPr>
            </w:pPr>
            <w:r w:rsidRPr="002F009A">
              <w:rPr>
                <w:rFonts w:eastAsiaTheme="minorEastAsia"/>
                <w:noProof/>
                <w:szCs w:val="24"/>
              </w:rPr>
              <w:t>Įrenginys – profesionali konvekcinė garo krosnis, skirta intensyviam maisto gaminimui viešojo maitinimo įstaigose.</w:t>
            </w:r>
          </w:p>
          <w:p w14:paraId="2091A161" w14:textId="77777777" w:rsidR="00C11720" w:rsidRPr="002F009A" w:rsidRDefault="00C11720" w:rsidP="00C11720">
            <w:pPr>
              <w:ind w:firstLine="323"/>
              <w:rPr>
                <w:rFonts w:eastAsiaTheme="minorEastAsia"/>
                <w:noProof/>
                <w:szCs w:val="24"/>
              </w:rPr>
            </w:pPr>
            <w:r w:rsidRPr="002F009A">
              <w:rPr>
                <w:rFonts w:eastAsiaTheme="minorEastAsia"/>
                <w:noProof/>
                <w:szCs w:val="24"/>
              </w:rPr>
              <w:t>Talpa – ne mažiau kaip 20 x GN 1/1.</w:t>
            </w:r>
          </w:p>
          <w:p w14:paraId="0DE8B73F" w14:textId="77777777" w:rsidR="00C11720" w:rsidRPr="002F009A" w:rsidRDefault="00C11720" w:rsidP="00C11720">
            <w:pPr>
              <w:ind w:firstLine="323"/>
              <w:rPr>
                <w:rFonts w:eastAsiaTheme="minorEastAsia"/>
                <w:noProof/>
                <w:szCs w:val="24"/>
              </w:rPr>
            </w:pPr>
            <w:r w:rsidRPr="002F009A">
              <w:rPr>
                <w:rFonts w:eastAsiaTheme="minorEastAsia"/>
                <w:noProof/>
                <w:szCs w:val="24"/>
              </w:rPr>
              <w:t>Įrenginys turi būti pritaikytas nepertraukiamam darbui didelio srauto virtuvėse.</w:t>
            </w:r>
          </w:p>
          <w:p w14:paraId="33CA976C" w14:textId="77777777" w:rsidR="00C11720" w:rsidRPr="002F009A" w:rsidRDefault="00C11720" w:rsidP="00C11720">
            <w:pPr>
              <w:ind w:firstLine="323"/>
              <w:rPr>
                <w:rFonts w:eastAsiaTheme="minorEastAsia"/>
                <w:noProof/>
                <w:szCs w:val="24"/>
              </w:rPr>
            </w:pPr>
            <w:r w:rsidRPr="002F009A">
              <w:rPr>
                <w:rFonts w:eastAsiaTheme="minorEastAsia"/>
                <w:noProof/>
                <w:szCs w:val="24"/>
              </w:rPr>
              <w:t>Temperatūros diapazonas: ne siauresnis kaip 30–300 °C.</w:t>
            </w:r>
          </w:p>
          <w:p w14:paraId="7E1FD229" w14:textId="77777777" w:rsidR="00C11720" w:rsidRPr="002F009A" w:rsidRDefault="00C11720" w:rsidP="00C11720">
            <w:pPr>
              <w:ind w:firstLine="323"/>
              <w:rPr>
                <w:rFonts w:eastAsiaTheme="minorEastAsia"/>
                <w:noProof/>
                <w:szCs w:val="24"/>
              </w:rPr>
            </w:pPr>
            <w:r w:rsidRPr="002F009A">
              <w:rPr>
                <w:rFonts w:eastAsiaTheme="minorEastAsia"/>
                <w:noProof/>
                <w:szCs w:val="24"/>
              </w:rPr>
              <w:t>Galia: 35–40 kW.</w:t>
            </w:r>
          </w:p>
          <w:p w14:paraId="25CE7D7C" w14:textId="77777777" w:rsidR="00C11720" w:rsidRPr="002F009A" w:rsidRDefault="00C11720" w:rsidP="00C11720">
            <w:pPr>
              <w:ind w:firstLine="323"/>
              <w:rPr>
                <w:rFonts w:eastAsiaTheme="minorEastAsia"/>
                <w:noProof/>
                <w:szCs w:val="24"/>
              </w:rPr>
            </w:pPr>
            <w:r w:rsidRPr="002F009A">
              <w:rPr>
                <w:rFonts w:eastAsiaTheme="minorEastAsia"/>
                <w:noProof/>
                <w:szCs w:val="24"/>
              </w:rPr>
              <w:t>Maitinimas: 3 fazių elektros tinklas.</w:t>
            </w:r>
          </w:p>
          <w:p w14:paraId="02688763" w14:textId="3371931A" w:rsidR="00C11720" w:rsidRPr="002F009A" w:rsidRDefault="00C11720" w:rsidP="0052505F">
            <w:pPr>
              <w:ind w:firstLine="323"/>
              <w:rPr>
                <w:rFonts w:eastAsiaTheme="minorEastAsia"/>
                <w:noProof/>
                <w:szCs w:val="24"/>
              </w:rPr>
            </w:pPr>
            <w:r w:rsidRPr="002F009A">
              <w:rPr>
                <w:rFonts w:eastAsiaTheme="minorEastAsia"/>
                <w:noProof/>
                <w:szCs w:val="24"/>
              </w:rPr>
              <w:t xml:space="preserve">Valdymas:jutiklinis ekranas (ne mažiau kaip 9") </w:t>
            </w:r>
          </w:p>
          <w:p w14:paraId="7F1E800E"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intuityvi vartotojo sąsaja </w:t>
            </w:r>
          </w:p>
          <w:p w14:paraId="5023A7E7"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galimybė išsaugoti ir valdyti receptus </w:t>
            </w:r>
          </w:p>
          <w:p w14:paraId="02ED1B6B" w14:textId="77777777" w:rsidR="00C11720" w:rsidRPr="002F009A" w:rsidRDefault="00C11720" w:rsidP="00C11720">
            <w:pPr>
              <w:ind w:firstLine="323"/>
              <w:rPr>
                <w:rFonts w:eastAsiaTheme="minorEastAsia"/>
                <w:noProof/>
                <w:szCs w:val="24"/>
              </w:rPr>
            </w:pPr>
            <w:r w:rsidRPr="002F009A">
              <w:rPr>
                <w:rFonts w:eastAsiaTheme="minorEastAsia"/>
                <w:noProof/>
                <w:szCs w:val="24"/>
              </w:rPr>
              <w:t>Vandens prijungimas: privalomas.</w:t>
            </w:r>
          </w:p>
          <w:p w14:paraId="5D418AD2" w14:textId="77777777" w:rsidR="00C11720" w:rsidRPr="002F009A" w:rsidRDefault="00C11720" w:rsidP="00C11720">
            <w:pPr>
              <w:ind w:firstLine="323"/>
              <w:rPr>
                <w:rFonts w:eastAsiaTheme="minorEastAsia"/>
                <w:noProof/>
                <w:szCs w:val="24"/>
              </w:rPr>
            </w:pPr>
            <w:r w:rsidRPr="002F009A">
              <w:rPr>
                <w:rFonts w:eastAsiaTheme="minorEastAsia"/>
                <w:noProof/>
                <w:szCs w:val="24"/>
              </w:rPr>
              <w:t>Konstrukcija: nerūdijančio plieno korpusas, lengvai valomas.</w:t>
            </w:r>
          </w:p>
          <w:p w14:paraId="367787EA" w14:textId="77777777" w:rsidR="00C11720" w:rsidRPr="002F009A" w:rsidRDefault="00C11720" w:rsidP="00C11720">
            <w:pPr>
              <w:ind w:firstLine="323"/>
              <w:rPr>
                <w:rFonts w:eastAsiaTheme="minorEastAsia"/>
                <w:noProof/>
                <w:szCs w:val="24"/>
              </w:rPr>
            </w:pPr>
            <w:r w:rsidRPr="002F009A">
              <w:rPr>
                <w:rFonts w:eastAsiaTheme="minorEastAsia"/>
                <w:noProof/>
                <w:szCs w:val="24"/>
              </w:rPr>
              <w:t>Matmenys (ne daugiau kaip):</w:t>
            </w:r>
          </w:p>
          <w:p w14:paraId="22A5DC86"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plotis – 1000 mm </w:t>
            </w:r>
          </w:p>
          <w:p w14:paraId="5009C337"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gylis – 1000 mm </w:t>
            </w:r>
          </w:p>
          <w:p w14:paraId="2192FA36"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aukštis – 1900 mm </w:t>
            </w:r>
          </w:p>
          <w:p w14:paraId="1E95AC4E" w14:textId="77777777" w:rsidR="00C11720" w:rsidRPr="00C11720" w:rsidRDefault="00C11720" w:rsidP="00C11720">
            <w:pPr>
              <w:ind w:firstLine="323"/>
              <w:rPr>
                <w:rFonts w:eastAsiaTheme="minorEastAsia"/>
                <w:b/>
                <w:bCs/>
                <w:noProof/>
                <w:szCs w:val="24"/>
              </w:rPr>
            </w:pPr>
            <w:r w:rsidRPr="00C11720">
              <w:rPr>
                <w:rFonts w:eastAsiaTheme="minorEastAsia"/>
                <w:b/>
                <w:bCs/>
                <w:noProof/>
                <w:szCs w:val="24"/>
              </w:rPr>
              <w:t>2. Funkciniai ir technologiniai reikalavimai:</w:t>
            </w:r>
          </w:p>
          <w:p w14:paraId="6EFFF923" w14:textId="77777777" w:rsidR="00C11720" w:rsidRPr="002F009A" w:rsidRDefault="00C11720" w:rsidP="00C11720">
            <w:pPr>
              <w:ind w:firstLine="323"/>
              <w:rPr>
                <w:rFonts w:eastAsiaTheme="minorEastAsia"/>
                <w:noProof/>
                <w:szCs w:val="24"/>
              </w:rPr>
            </w:pPr>
            <w:r w:rsidRPr="002F009A">
              <w:rPr>
                <w:rFonts w:eastAsiaTheme="minorEastAsia"/>
                <w:noProof/>
                <w:szCs w:val="24"/>
              </w:rPr>
              <w:t>Įrenginys turi turėti integruotą išmanią kepimo valdymo sistemą, kuri:</w:t>
            </w:r>
          </w:p>
          <w:p w14:paraId="6D059485"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automatiškai (realiu laiku) reguliuoja temperatūrą, drėgmę ir kepimo laiką; </w:t>
            </w:r>
          </w:p>
          <w:p w14:paraId="0A1FA63C"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prisitaiko prie produkto kiekio, dydžio ir būsenos; </w:t>
            </w:r>
          </w:p>
          <w:p w14:paraId="7B38FF45"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užtikrina stabilų ir pakartojamą rezultatą; </w:t>
            </w:r>
          </w:p>
          <w:p w14:paraId="54A5F21A"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leidžia pasirinkti galutinį rezultatą (pvz., kepimo lygį), o ne tik parametrus. </w:t>
            </w:r>
          </w:p>
          <w:p w14:paraId="7D45A8FB" w14:textId="77777777" w:rsidR="00C11720" w:rsidRPr="002F009A" w:rsidRDefault="00C11720" w:rsidP="00C11720">
            <w:pPr>
              <w:ind w:firstLine="323"/>
              <w:rPr>
                <w:rFonts w:eastAsiaTheme="minorEastAsia"/>
                <w:noProof/>
                <w:szCs w:val="24"/>
              </w:rPr>
            </w:pPr>
            <w:r w:rsidRPr="002F009A">
              <w:rPr>
                <w:rFonts w:eastAsiaTheme="minorEastAsia"/>
                <w:noProof/>
                <w:szCs w:val="24"/>
              </w:rPr>
              <w:t>Įrenginys turi sudaryti galimybę vienu metu gaminti skirtingus patiekalus.</w:t>
            </w:r>
          </w:p>
          <w:p w14:paraId="7470A7B5" w14:textId="77777777" w:rsidR="00C11720" w:rsidRPr="002F009A" w:rsidRDefault="00C11720" w:rsidP="00C11720">
            <w:pPr>
              <w:ind w:firstLine="323"/>
              <w:rPr>
                <w:rFonts w:eastAsiaTheme="minorEastAsia"/>
                <w:noProof/>
                <w:szCs w:val="24"/>
              </w:rPr>
            </w:pPr>
            <w:r w:rsidRPr="002F009A">
              <w:rPr>
                <w:rFonts w:eastAsiaTheme="minorEastAsia"/>
                <w:noProof/>
                <w:szCs w:val="24"/>
              </w:rPr>
              <w:t>Sistema turi automatiškai suderinti skirtingus kepimo procesus, užtikrinant jų kokybę ir technologinį suderinamumą.</w:t>
            </w:r>
          </w:p>
          <w:p w14:paraId="20DEB4C8" w14:textId="77777777" w:rsidR="00C11720" w:rsidRPr="002F009A" w:rsidRDefault="00C11720" w:rsidP="00C11720">
            <w:pPr>
              <w:ind w:firstLine="323"/>
              <w:rPr>
                <w:rFonts w:eastAsiaTheme="minorEastAsia"/>
                <w:noProof/>
                <w:szCs w:val="24"/>
              </w:rPr>
            </w:pPr>
            <w:r w:rsidRPr="002F009A">
              <w:rPr>
                <w:rFonts w:eastAsiaTheme="minorEastAsia"/>
                <w:noProof/>
                <w:szCs w:val="24"/>
              </w:rPr>
              <w:t>Įrenginys turi:</w:t>
            </w:r>
          </w:p>
          <w:p w14:paraId="1ACA1109"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automatiškai prisitaikyti prie kameros užpildymo lygio; </w:t>
            </w:r>
          </w:p>
          <w:p w14:paraId="54FC3878"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optimizuoti energijos sąnaudas ir kepimo laiką; </w:t>
            </w:r>
          </w:p>
          <w:p w14:paraId="6B0F4841"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efektyviai veikti esant dalinei apkrovai. </w:t>
            </w:r>
          </w:p>
          <w:p w14:paraId="4453DEB3" w14:textId="77777777" w:rsidR="00C11720" w:rsidRPr="002F009A" w:rsidRDefault="00C11720" w:rsidP="00C11720">
            <w:pPr>
              <w:ind w:firstLine="323"/>
              <w:rPr>
                <w:rFonts w:eastAsiaTheme="minorEastAsia"/>
                <w:noProof/>
                <w:szCs w:val="24"/>
              </w:rPr>
            </w:pPr>
            <w:r w:rsidRPr="002F009A">
              <w:rPr>
                <w:rFonts w:eastAsiaTheme="minorEastAsia"/>
                <w:noProof/>
                <w:szCs w:val="24"/>
              </w:rPr>
              <w:t>Turi būti integruota automatinė programų sistema, kuri:</w:t>
            </w:r>
          </w:p>
          <w:p w14:paraId="609340E2"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leidžia koreguoti kepimo eigą proceso metu; </w:t>
            </w:r>
          </w:p>
          <w:p w14:paraId="0C2CFF5D"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užtikrina rezultatų pakartojamumą. </w:t>
            </w:r>
          </w:p>
          <w:p w14:paraId="354D3D6C" w14:textId="77777777" w:rsidR="00C11720" w:rsidRPr="002F009A" w:rsidRDefault="00C11720" w:rsidP="00C11720">
            <w:pPr>
              <w:ind w:firstLine="323"/>
              <w:rPr>
                <w:rFonts w:eastAsiaTheme="minorEastAsia"/>
                <w:noProof/>
                <w:szCs w:val="24"/>
              </w:rPr>
            </w:pPr>
            <w:r w:rsidRPr="002F009A">
              <w:rPr>
                <w:rFonts w:eastAsiaTheme="minorEastAsia"/>
                <w:noProof/>
                <w:szCs w:val="24"/>
              </w:rPr>
              <w:t>Įrenginys turi veikti be nuolatinės kvalifikuoto personalo priežiūros.</w:t>
            </w:r>
          </w:p>
          <w:p w14:paraId="6F3A1945" w14:textId="77777777" w:rsidR="00C11720" w:rsidRPr="00C11720" w:rsidRDefault="00C11720" w:rsidP="00C11720">
            <w:pPr>
              <w:ind w:firstLine="323"/>
              <w:rPr>
                <w:rFonts w:eastAsiaTheme="minorEastAsia"/>
                <w:b/>
                <w:bCs/>
                <w:noProof/>
                <w:szCs w:val="24"/>
              </w:rPr>
            </w:pPr>
            <w:r w:rsidRPr="00C11720">
              <w:rPr>
                <w:rFonts w:eastAsiaTheme="minorEastAsia"/>
                <w:b/>
                <w:bCs/>
                <w:noProof/>
                <w:szCs w:val="24"/>
              </w:rPr>
              <w:t>3. Klimato kontrolė:</w:t>
            </w:r>
          </w:p>
          <w:p w14:paraId="22E85F62"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automatinė drėgmės kontrolės sistema; </w:t>
            </w:r>
          </w:p>
          <w:p w14:paraId="479FFB0F"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tikslus klimato palaikymas kepimo kameroje; </w:t>
            </w:r>
          </w:p>
          <w:p w14:paraId="5F6F3ABA"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automatinis prisitaikymas prie kepimo proceso. </w:t>
            </w:r>
          </w:p>
          <w:p w14:paraId="492CC7F6" w14:textId="77777777" w:rsidR="00C11720" w:rsidRPr="00C11720" w:rsidRDefault="00C11720" w:rsidP="00C11720">
            <w:pPr>
              <w:ind w:firstLine="323"/>
              <w:rPr>
                <w:rFonts w:eastAsiaTheme="minorEastAsia"/>
                <w:b/>
                <w:bCs/>
                <w:noProof/>
                <w:szCs w:val="24"/>
              </w:rPr>
            </w:pPr>
            <w:r w:rsidRPr="00C11720">
              <w:rPr>
                <w:rFonts w:eastAsiaTheme="minorEastAsia"/>
                <w:b/>
                <w:bCs/>
                <w:noProof/>
                <w:szCs w:val="24"/>
              </w:rPr>
              <w:t>4. Plovimo sistema:</w:t>
            </w:r>
          </w:p>
          <w:p w14:paraId="560012C4"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pilnai automatinė plovimo sistema; </w:t>
            </w:r>
          </w:p>
          <w:p w14:paraId="5BDCC058"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ne mažiau kaip 3 plovimo programos; </w:t>
            </w:r>
          </w:p>
          <w:p w14:paraId="3ECBD353"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automatinis plovimo priemonių dozavimas. </w:t>
            </w:r>
          </w:p>
          <w:p w14:paraId="2C76EB73" w14:textId="77777777" w:rsidR="00C11720" w:rsidRPr="00C11720" w:rsidRDefault="00C11720" w:rsidP="00C11720">
            <w:pPr>
              <w:ind w:firstLine="323"/>
              <w:rPr>
                <w:rFonts w:eastAsiaTheme="minorEastAsia"/>
                <w:b/>
                <w:bCs/>
                <w:noProof/>
                <w:szCs w:val="24"/>
              </w:rPr>
            </w:pPr>
            <w:r w:rsidRPr="00C11720">
              <w:rPr>
                <w:rFonts w:eastAsiaTheme="minorEastAsia"/>
                <w:b/>
                <w:bCs/>
                <w:noProof/>
                <w:szCs w:val="24"/>
              </w:rPr>
              <w:t>5. Nuotolinis valdymas ir kontrolė:</w:t>
            </w:r>
          </w:p>
          <w:p w14:paraId="69335B83"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galimybė stebėti ir valdyti įrenginį nuotoliniu būdu; </w:t>
            </w:r>
          </w:p>
          <w:p w14:paraId="724AAE64"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duomenų kaupimas (HACCP principams); </w:t>
            </w:r>
          </w:p>
          <w:p w14:paraId="3611318F"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programinės įrangos atnaujinimas per tinklą. </w:t>
            </w:r>
          </w:p>
          <w:p w14:paraId="4CA6FEE9" w14:textId="77777777" w:rsidR="00C11720" w:rsidRPr="00C11720" w:rsidRDefault="00C11720" w:rsidP="00C11720">
            <w:pPr>
              <w:ind w:firstLine="323"/>
              <w:rPr>
                <w:rFonts w:eastAsiaTheme="minorEastAsia"/>
                <w:b/>
                <w:bCs/>
                <w:noProof/>
                <w:szCs w:val="24"/>
              </w:rPr>
            </w:pPr>
            <w:r w:rsidRPr="00C11720">
              <w:rPr>
                <w:rFonts w:eastAsiaTheme="minorEastAsia"/>
                <w:b/>
                <w:bCs/>
                <w:noProof/>
                <w:szCs w:val="24"/>
              </w:rPr>
              <w:t>6. Saugos ir atitikties reikalavimai:</w:t>
            </w:r>
          </w:p>
          <w:p w14:paraId="3D8E00D1"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atitikimas galiojantiems ES teisės aktams; </w:t>
            </w:r>
          </w:p>
          <w:p w14:paraId="0BC23968" w14:textId="77777777" w:rsidR="00C11720" w:rsidRPr="002F009A" w:rsidRDefault="00C11720" w:rsidP="00C11720">
            <w:pPr>
              <w:ind w:firstLine="323"/>
              <w:rPr>
                <w:rFonts w:eastAsiaTheme="minorEastAsia"/>
                <w:noProof/>
                <w:szCs w:val="24"/>
              </w:rPr>
            </w:pPr>
            <w:r w:rsidRPr="002F009A">
              <w:rPr>
                <w:rFonts w:eastAsiaTheme="minorEastAsia"/>
                <w:noProof/>
                <w:szCs w:val="24"/>
              </w:rPr>
              <w:t xml:space="preserve">integruotos saugos funkcijos. </w:t>
            </w:r>
          </w:p>
          <w:p w14:paraId="47E8D619" w14:textId="3520F857" w:rsidR="00C11720" w:rsidRPr="00ED44A4" w:rsidRDefault="00C11720" w:rsidP="00C11720">
            <w:pPr>
              <w:tabs>
                <w:tab w:val="left" w:pos="1530"/>
              </w:tabs>
              <w:ind w:firstLine="323"/>
              <w:rPr>
                <w:b/>
                <w:bCs/>
                <w:i/>
                <w:iCs/>
                <w:sz w:val="22"/>
                <w:szCs w:val="22"/>
              </w:rPr>
            </w:pPr>
            <w:r w:rsidRPr="002F009A">
              <w:rPr>
                <w:rFonts w:eastAsiaTheme="minorEastAsia"/>
                <w:noProof/>
                <w:szCs w:val="24"/>
              </w:rPr>
              <w:t>Ne mažiau kaip 12 mėn.</w:t>
            </w:r>
          </w:p>
        </w:tc>
        <w:tc>
          <w:tcPr>
            <w:tcW w:w="5528" w:type="dxa"/>
            <w:tcBorders>
              <w:top w:val="single" w:sz="4" w:space="0" w:color="auto"/>
              <w:left w:val="single" w:sz="4" w:space="0" w:color="auto"/>
              <w:right w:val="single" w:sz="4" w:space="0" w:color="auto"/>
            </w:tcBorders>
          </w:tcPr>
          <w:p w14:paraId="4A6A4666" w14:textId="1E7F9B15" w:rsidR="00C11720" w:rsidRPr="00ED44A4" w:rsidRDefault="00C11720" w:rsidP="00C11720">
            <w:pPr>
              <w:tabs>
                <w:tab w:val="left" w:pos="1530"/>
              </w:tabs>
              <w:ind w:firstLine="0"/>
              <w:rPr>
                <w:sz w:val="22"/>
                <w:szCs w:val="22"/>
              </w:rPr>
            </w:pPr>
            <w:r w:rsidRPr="00C11720">
              <w:rPr>
                <w:bCs/>
                <w:i/>
                <w:color w:val="FF0000"/>
                <w:sz w:val="22"/>
                <w:szCs w:val="22"/>
              </w:rPr>
              <w:t>gamintojas, gaminio pavadinimas</w:t>
            </w:r>
          </w:p>
        </w:tc>
      </w:tr>
      <w:tr w:rsidR="00C11720" w:rsidRPr="00ED44A4" w14:paraId="076FE1C4" w14:textId="77777777" w:rsidTr="00C11720">
        <w:trPr>
          <w:trHeight w:val="3597"/>
        </w:trPr>
        <w:tc>
          <w:tcPr>
            <w:tcW w:w="682" w:type="dxa"/>
            <w:tcBorders>
              <w:top w:val="single" w:sz="4" w:space="0" w:color="auto"/>
              <w:left w:val="single" w:sz="4" w:space="0" w:color="auto"/>
              <w:bottom w:val="single" w:sz="4" w:space="0" w:color="auto"/>
              <w:right w:val="single" w:sz="4" w:space="0" w:color="auto"/>
            </w:tcBorders>
            <w:shd w:val="clear" w:color="auto" w:fill="auto"/>
          </w:tcPr>
          <w:p w14:paraId="3FEE4337" w14:textId="5DF63B55" w:rsidR="00C11720" w:rsidRPr="00ED44A4" w:rsidRDefault="00C11720" w:rsidP="00C11720">
            <w:pPr>
              <w:ind w:right="-283" w:firstLine="0"/>
              <w:jc w:val="center"/>
              <w:rPr>
                <w:bCs/>
                <w:sz w:val="22"/>
                <w:szCs w:val="22"/>
              </w:rPr>
            </w:pPr>
            <w:r w:rsidRPr="002F009A">
              <w:rPr>
                <w:rFonts w:eastAsiaTheme="minorHAnsi"/>
                <w:bCs/>
                <w:noProof/>
                <w:szCs w:val="24"/>
              </w:rPr>
              <w:t>2.</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32956E72" w14:textId="4A4F02DF" w:rsidR="00C11720" w:rsidRPr="00ED44A4" w:rsidRDefault="00C11720" w:rsidP="00C11720">
            <w:pPr>
              <w:ind w:firstLine="0"/>
              <w:jc w:val="center"/>
              <w:rPr>
                <w:bCs/>
                <w:sz w:val="22"/>
                <w:szCs w:val="22"/>
              </w:rPr>
            </w:pPr>
            <w:r w:rsidRPr="002F009A">
              <w:rPr>
                <w:bCs/>
                <w:noProof/>
                <w:szCs w:val="24"/>
              </w:rPr>
              <w:t>Papildomas mobilus orkaitės stovas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42DFA6E" w14:textId="77777777" w:rsidR="00C11720" w:rsidRPr="002F009A" w:rsidRDefault="00C11720" w:rsidP="00C11720">
            <w:pPr>
              <w:ind w:firstLine="323"/>
              <w:rPr>
                <w:rFonts w:eastAsia="MS Mincho"/>
                <w:noProof/>
                <w:szCs w:val="24"/>
              </w:rPr>
            </w:pPr>
            <w:r w:rsidRPr="002F009A">
              <w:rPr>
                <w:rFonts w:eastAsia="MS Mincho"/>
                <w:noProof/>
                <w:szCs w:val="24"/>
              </w:rPr>
              <w:t>Stovas, skirtas GN talpoms su pusgaminiais laikyti, transportuoti ir pakrauti į šiluminio apdorojimo įrenginį.</w:t>
            </w:r>
          </w:p>
          <w:p w14:paraId="02ED2A80" w14:textId="77777777" w:rsidR="00C11720" w:rsidRPr="002F009A" w:rsidRDefault="00C11720" w:rsidP="00C11720">
            <w:pPr>
              <w:ind w:firstLine="323"/>
              <w:rPr>
                <w:rFonts w:eastAsia="MS Mincho"/>
                <w:noProof/>
                <w:szCs w:val="24"/>
              </w:rPr>
            </w:pPr>
            <w:r w:rsidRPr="002F009A">
              <w:rPr>
                <w:rFonts w:eastAsia="MS Mincho"/>
                <w:noProof/>
                <w:szCs w:val="24"/>
              </w:rPr>
              <w:t>Talpa: ne mažiau kaip 20 vnt. GN 1/1 talpų</w:t>
            </w:r>
          </w:p>
          <w:p w14:paraId="5F84307D" w14:textId="77777777" w:rsidR="00C11720" w:rsidRPr="002F009A" w:rsidRDefault="00C11720" w:rsidP="00C11720">
            <w:pPr>
              <w:ind w:firstLine="323"/>
              <w:rPr>
                <w:rFonts w:eastAsia="MS Mincho"/>
                <w:noProof/>
                <w:szCs w:val="24"/>
              </w:rPr>
            </w:pPr>
            <w:r w:rsidRPr="002F009A">
              <w:rPr>
                <w:rFonts w:eastAsia="MS Mincho"/>
                <w:noProof/>
                <w:szCs w:val="24"/>
              </w:rPr>
              <w:t>Suderinamumas: pritaikytas standartinėms GN 1/1 talpoms</w:t>
            </w:r>
          </w:p>
          <w:p w14:paraId="6D4509E5" w14:textId="77777777" w:rsidR="00C11720" w:rsidRPr="002F009A" w:rsidRDefault="00C11720" w:rsidP="00C11720">
            <w:pPr>
              <w:ind w:firstLine="323"/>
              <w:rPr>
                <w:rFonts w:eastAsia="MS Mincho"/>
                <w:noProof/>
                <w:szCs w:val="24"/>
              </w:rPr>
            </w:pPr>
            <w:r w:rsidRPr="002F009A">
              <w:rPr>
                <w:rFonts w:eastAsia="MS Mincho"/>
                <w:noProof/>
                <w:szCs w:val="24"/>
              </w:rPr>
              <w:t>Konstrukcija: paviršiai lygūs, lengvai valomi, be aštrių briaunų, atspari deformacijai, tvirta ir stabili, turi užtikrinti saugų naudojimą.</w:t>
            </w:r>
          </w:p>
          <w:p w14:paraId="0C9988E9" w14:textId="77777777" w:rsidR="00C11720" w:rsidRPr="002F009A" w:rsidRDefault="00C11720" w:rsidP="00C11720">
            <w:pPr>
              <w:ind w:firstLine="323"/>
              <w:rPr>
                <w:rFonts w:eastAsia="MS Mincho"/>
                <w:noProof/>
                <w:szCs w:val="24"/>
              </w:rPr>
            </w:pPr>
            <w:r w:rsidRPr="002F009A">
              <w:rPr>
                <w:rFonts w:eastAsia="MS Mincho"/>
                <w:noProof/>
                <w:szCs w:val="24"/>
              </w:rPr>
              <w:t>Medžiaga: nerūdijantis plienas atsparus korozijai, tinkamas sąlyčiui su maistu (turi atitikti galiojančius maisto saugos ir higienos reikalavimus)</w:t>
            </w:r>
          </w:p>
          <w:p w14:paraId="792609B7" w14:textId="77777777" w:rsidR="00C11720" w:rsidRPr="002F009A" w:rsidRDefault="00C11720" w:rsidP="00C11720">
            <w:pPr>
              <w:ind w:firstLine="323"/>
              <w:rPr>
                <w:rFonts w:eastAsia="MS Mincho"/>
                <w:noProof/>
                <w:szCs w:val="24"/>
              </w:rPr>
            </w:pPr>
            <w:r w:rsidRPr="002F009A">
              <w:rPr>
                <w:rFonts w:eastAsia="MS Mincho"/>
                <w:noProof/>
                <w:szCs w:val="24"/>
              </w:rPr>
              <w:t>Kreipiančiosios: patogiam GN talpų įdėjimui ir išėmimui</w:t>
            </w:r>
          </w:p>
          <w:p w14:paraId="434F9EBA" w14:textId="77777777" w:rsidR="00C11720" w:rsidRPr="002F009A" w:rsidRDefault="00C11720" w:rsidP="00C11720">
            <w:pPr>
              <w:ind w:firstLine="323"/>
              <w:rPr>
                <w:rFonts w:eastAsia="MS Mincho"/>
                <w:noProof/>
                <w:szCs w:val="24"/>
              </w:rPr>
            </w:pPr>
            <w:r w:rsidRPr="002F009A">
              <w:rPr>
                <w:rFonts w:eastAsia="MS Mincho"/>
                <w:noProof/>
                <w:szCs w:val="24"/>
              </w:rPr>
              <w:t>Atstumai tarp bėgelių: pritaikyti standartiniam GN aukščiui</w:t>
            </w:r>
          </w:p>
          <w:p w14:paraId="6089191D" w14:textId="77777777" w:rsidR="00C11720" w:rsidRPr="002F009A" w:rsidRDefault="00C11720" w:rsidP="00C11720">
            <w:pPr>
              <w:ind w:firstLine="323"/>
              <w:rPr>
                <w:rFonts w:eastAsia="MS Mincho"/>
                <w:noProof/>
                <w:szCs w:val="24"/>
              </w:rPr>
            </w:pPr>
            <w:r w:rsidRPr="002F009A">
              <w:rPr>
                <w:rFonts w:eastAsia="MS Mincho"/>
                <w:noProof/>
                <w:szCs w:val="24"/>
              </w:rPr>
              <w:t>Ratukai: ne mažiau kaip 4 vnt., iš jų bent 2 su stabdžiais</w:t>
            </w:r>
          </w:p>
          <w:p w14:paraId="06955BAF" w14:textId="77777777" w:rsidR="00C11720" w:rsidRPr="002F009A" w:rsidRDefault="00C11720" w:rsidP="00C11720">
            <w:pPr>
              <w:ind w:firstLine="323"/>
              <w:rPr>
                <w:rFonts w:eastAsia="MS Mincho"/>
                <w:noProof/>
                <w:szCs w:val="24"/>
              </w:rPr>
            </w:pPr>
            <w:r w:rsidRPr="002F009A">
              <w:rPr>
                <w:rFonts w:eastAsia="MS Mincho"/>
                <w:noProof/>
                <w:szCs w:val="24"/>
              </w:rPr>
              <w:t>Mobilumas: lengvai manevruojamas</w:t>
            </w:r>
          </w:p>
          <w:p w14:paraId="2AEAFC80" w14:textId="77777777" w:rsidR="00C11720" w:rsidRPr="002F009A" w:rsidRDefault="00C11720" w:rsidP="00C11720">
            <w:pPr>
              <w:ind w:firstLine="323"/>
              <w:rPr>
                <w:rFonts w:eastAsia="MS Mincho"/>
                <w:noProof/>
                <w:szCs w:val="24"/>
              </w:rPr>
            </w:pPr>
            <w:r w:rsidRPr="002F009A">
              <w:rPr>
                <w:rFonts w:eastAsia="MS Mincho"/>
                <w:noProof/>
                <w:szCs w:val="24"/>
              </w:rPr>
              <w:t>Maksimali apkrova: ne mažesnė nei proporcinga 20 GN talpų apkrovai.</w:t>
            </w:r>
          </w:p>
          <w:p w14:paraId="401D7593" w14:textId="13E58F9F" w:rsidR="00C11720" w:rsidRPr="00ED44A4" w:rsidRDefault="00C11720" w:rsidP="00C11720">
            <w:pPr>
              <w:tabs>
                <w:tab w:val="left" w:pos="1530"/>
              </w:tabs>
              <w:ind w:firstLine="323"/>
              <w:rPr>
                <w:b/>
                <w:bCs/>
                <w:i/>
                <w:sz w:val="22"/>
                <w:szCs w:val="22"/>
              </w:rPr>
            </w:pPr>
            <w:r w:rsidRPr="002F009A">
              <w:rPr>
                <w:rFonts w:eastAsia="MS Mincho"/>
                <w:noProof/>
                <w:szCs w:val="24"/>
              </w:rPr>
              <w:t>Garantija ne mažiau kaip 12 mėn.</w:t>
            </w:r>
          </w:p>
        </w:tc>
        <w:tc>
          <w:tcPr>
            <w:tcW w:w="5528" w:type="dxa"/>
            <w:tcBorders>
              <w:top w:val="single" w:sz="4" w:space="0" w:color="auto"/>
              <w:left w:val="single" w:sz="4" w:space="0" w:color="auto"/>
              <w:bottom w:val="single" w:sz="4" w:space="0" w:color="auto"/>
              <w:right w:val="single" w:sz="4" w:space="0" w:color="auto"/>
            </w:tcBorders>
          </w:tcPr>
          <w:p w14:paraId="45346E14" w14:textId="2F4A2AD1" w:rsidR="00C11720" w:rsidRPr="00ED44A4" w:rsidRDefault="00C11720" w:rsidP="00C11720">
            <w:pPr>
              <w:tabs>
                <w:tab w:val="left" w:pos="1530"/>
              </w:tabs>
              <w:rPr>
                <w:sz w:val="22"/>
                <w:szCs w:val="22"/>
              </w:rPr>
            </w:pPr>
            <w:r w:rsidRPr="00C11720">
              <w:rPr>
                <w:bCs/>
                <w:i/>
                <w:color w:val="FF0000"/>
                <w:sz w:val="22"/>
                <w:szCs w:val="22"/>
              </w:rPr>
              <w:t>gamintojas, gaminio pavadinimas</w:t>
            </w:r>
          </w:p>
        </w:tc>
      </w:tr>
      <w:tr w:rsidR="00C11720" w:rsidRPr="00ED44A4" w14:paraId="7FD7B0AB" w14:textId="77777777" w:rsidTr="00C11720">
        <w:trPr>
          <w:trHeight w:val="2414"/>
        </w:trPr>
        <w:tc>
          <w:tcPr>
            <w:tcW w:w="682" w:type="dxa"/>
            <w:tcBorders>
              <w:top w:val="single" w:sz="4" w:space="0" w:color="auto"/>
              <w:left w:val="single" w:sz="4" w:space="0" w:color="auto"/>
              <w:bottom w:val="single" w:sz="4" w:space="0" w:color="auto"/>
              <w:right w:val="single" w:sz="4" w:space="0" w:color="auto"/>
            </w:tcBorders>
            <w:shd w:val="clear" w:color="auto" w:fill="auto"/>
          </w:tcPr>
          <w:p w14:paraId="16B75066" w14:textId="68C3876C" w:rsidR="00C11720" w:rsidRPr="00ED44A4" w:rsidRDefault="00C11720" w:rsidP="00C11720">
            <w:pPr>
              <w:ind w:right="-283" w:firstLine="0"/>
              <w:jc w:val="center"/>
              <w:rPr>
                <w:sz w:val="22"/>
                <w:szCs w:val="22"/>
              </w:rPr>
            </w:pPr>
            <w:r w:rsidRPr="002F009A">
              <w:rPr>
                <w:rFonts w:eastAsiaTheme="minorHAnsi"/>
                <w:bCs/>
                <w:noProof/>
                <w:szCs w:val="24"/>
              </w:rPr>
              <w:t>3.</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194209D" w14:textId="302F3112" w:rsidR="00C11720" w:rsidRPr="001759F6" w:rsidRDefault="00C11720" w:rsidP="00C11720">
            <w:pPr>
              <w:ind w:firstLine="0"/>
              <w:jc w:val="center"/>
              <w:rPr>
                <w:bCs/>
                <w:sz w:val="22"/>
                <w:szCs w:val="22"/>
                <w:u w:val="single"/>
                <w:lang w:eastAsia="lt-LT"/>
              </w:rPr>
            </w:pPr>
            <w:r w:rsidRPr="002F009A">
              <w:rPr>
                <w:bCs/>
                <w:noProof/>
                <w:szCs w:val="24"/>
              </w:rPr>
              <w:t>Vandens minkštinimo filtras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D7A5C87" w14:textId="77777777" w:rsidR="00C11720" w:rsidRPr="002F009A" w:rsidRDefault="00C11720" w:rsidP="00C11720">
            <w:pPr>
              <w:ind w:firstLine="323"/>
              <w:rPr>
                <w:rFonts w:eastAsia="MS Mincho"/>
                <w:noProof/>
                <w:szCs w:val="24"/>
              </w:rPr>
            </w:pPr>
            <w:r w:rsidRPr="002F009A">
              <w:rPr>
                <w:rFonts w:eastAsia="MS Mincho"/>
                <w:noProof/>
                <w:szCs w:val="24"/>
              </w:rPr>
              <w:t>Su rankine regeneracija.</w:t>
            </w:r>
          </w:p>
          <w:p w14:paraId="7A3C6A7A" w14:textId="77777777" w:rsidR="00C11720" w:rsidRPr="002F009A" w:rsidRDefault="00C11720" w:rsidP="00C11720">
            <w:pPr>
              <w:ind w:firstLine="323"/>
              <w:rPr>
                <w:rFonts w:eastAsia="MS Mincho"/>
                <w:noProof/>
                <w:szCs w:val="24"/>
              </w:rPr>
            </w:pPr>
            <w:r w:rsidRPr="002F009A">
              <w:rPr>
                <w:rFonts w:eastAsia="MS Mincho"/>
                <w:noProof/>
                <w:szCs w:val="24"/>
              </w:rPr>
              <w:t xml:space="preserve">Suderinamumas su siūlomu multifunkciniu aparatu (konvekcinia krosnimi) </w:t>
            </w:r>
          </w:p>
          <w:p w14:paraId="7ACDB670" w14:textId="77777777" w:rsidR="00C11720" w:rsidRPr="002F009A" w:rsidRDefault="00C11720" w:rsidP="00C11720">
            <w:pPr>
              <w:ind w:firstLine="323"/>
              <w:rPr>
                <w:rFonts w:eastAsia="MS Mincho"/>
                <w:noProof/>
                <w:szCs w:val="24"/>
              </w:rPr>
            </w:pPr>
            <w:r w:rsidRPr="002F009A">
              <w:rPr>
                <w:rFonts w:eastAsia="MS Mincho"/>
                <w:noProof/>
                <w:szCs w:val="24"/>
              </w:rPr>
              <w:t xml:space="preserve">Išmatavimai: </w:t>
            </w:r>
          </w:p>
          <w:p w14:paraId="40DCEB16" w14:textId="77777777" w:rsidR="00C11720" w:rsidRPr="002F009A" w:rsidRDefault="00C11720" w:rsidP="00C11720">
            <w:pPr>
              <w:ind w:firstLine="323"/>
              <w:rPr>
                <w:rFonts w:eastAsia="MS Mincho"/>
                <w:noProof/>
                <w:szCs w:val="24"/>
              </w:rPr>
            </w:pPr>
            <w:r w:rsidRPr="002F009A">
              <w:rPr>
                <w:rFonts w:eastAsia="MS Mincho"/>
                <w:noProof/>
                <w:szCs w:val="24"/>
              </w:rPr>
              <w:t>Talpa: 12 L</w:t>
            </w:r>
          </w:p>
          <w:p w14:paraId="76338354" w14:textId="77777777" w:rsidR="00C11720" w:rsidRPr="002F009A" w:rsidRDefault="00C11720" w:rsidP="00C11720">
            <w:pPr>
              <w:ind w:firstLine="323"/>
              <w:rPr>
                <w:rFonts w:eastAsia="MS Mincho"/>
                <w:noProof/>
                <w:szCs w:val="24"/>
              </w:rPr>
            </w:pPr>
            <w:r w:rsidRPr="002F009A">
              <w:rPr>
                <w:rFonts w:eastAsia="MS Mincho"/>
                <w:noProof/>
                <w:szCs w:val="24"/>
              </w:rPr>
              <w:t>Darbinis slėgis: 1 – 8 baro</w:t>
            </w:r>
          </w:p>
          <w:p w14:paraId="314233A3" w14:textId="77777777" w:rsidR="00C11720" w:rsidRPr="002F009A" w:rsidRDefault="00C11720" w:rsidP="00C11720">
            <w:pPr>
              <w:ind w:firstLine="323"/>
              <w:rPr>
                <w:rFonts w:eastAsia="MS Mincho"/>
                <w:noProof/>
                <w:szCs w:val="24"/>
              </w:rPr>
            </w:pPr>
            <w:r w:rsidRPr="002F009A">
              <w:rPr>
                <w:rFonts w:eastAsia="MS Mincho"/>
                <w:noProof/>
                <w:szCs w:val="24"/>
              </w:rPr>
              <w:t>Našumas: 1500 -1680 l/val.</w:t>
            </w:r>
          </w:p>
          <w:p w14:paraId="7AB3EC6A" w14:textId="53C3D373" w:rsidR="00C11720" w:rsidRPr="00740990" w:rsidRDefault="00C11720" w:rsidP="00C11720">
            <w:pPr>
              <w:tabs>
                <w:tab w:val="left" w:pos="1530"/>
              </w:tabs>
              <w:ind w:firstLine="323"/>
              <w:rPr>
                <w:bCs/>
                <w:sz w:val="22"/>
                <w:szCs w:val="22"/>
              </w:rPr>
            </w:pPr>
            <w:r w:rsidRPr="002F009A">
              <w:rPr>
                <w:rFonts w:eastAsia="MS Mincho"/>
                <w:noProof/>
                <w:szCs w:val="24"/>
              </w:rPr>
              <w:t>Garantija ne mažiau kaip 12 mėn.</w:t>
            </w:r>
          </w:p>
        </w:tc>
        <w:tc>
          <w:tcPr>
            <w:tcW w:w="5528" w:type="dxa"/>
            <w:tcBorders>
              <w:top w:val="single" w:sz="4" w:space="0" w:color="auto"/>
              <w:left w:val="single" w:sz="4" w:space="0" w:color="auto"/>
              <w:bottom w:val="single" w:sz="4" w:space="0" w:color="auto"/>
              <w:right w:val="single" w:sz="4" w:space="0" w:color="auto"/>
            </w:tcBorders>
          </w:tcPr>
          <w:p w14:paraId="6381A65A" w14:textId="4B595BEE" w:rsidR="00C11720" w:rsidRPr="00ED44A4" w:rsidRDefault="00C11720" w:rsidP="00C11720">
            <w:pPr>
              <w:tabs>
                <w:tab w:val="left" w:pos="1530"/>
              </w:tabs>
              <w:ind w:hanging="113"/>
              <w:jc w:val="center"/>
              <w:rPr>
                <w:sz w:val="22"/>
                <w:szCs w:val="22"/>
              </w:rPr>
            </w:pPr>
            <w:r w:rsidRPr="00C11720">
              <w:rPr>
                <w:bCs/>
                <w:i/>
                <w:color w:val="FF0000"/>
                <w:sz w:val="22"/>
                <w:szCs w:val="22"/>
              </w:rPr>
              <w:t>gamintojas, gaminio pavadinimas</w:t>
            </w:r>
          </w:p>
        </w:tc>
      </w:tr>
      <w:tr w:rsidR="00054F93" w:rsidRPr="00ED44A4" w14:paraId="52FF77BA" w14:textId="77777777" w:rsidTr="0052505F">
        <w:trPr>
          <w:trHeight w:val="1643"/>
        </w:trPr>
        <w:tc>
          <w:tcPr>
            <w:tcW w:w="682" w:type="dxa"/>
            <w:tcBorders>
              <w:top w:val="single" w:sz="4" w:space="0" w:color="auto"/>
              <w:left w:val="single" w:sz="4" w:space="0" w:color="auto"/>
              <w:bottom w:val="single" w:sz="4" w:space="0" w:color="auto"/>
              <w:right w:val="single" w:sz="4" w:space="0" w:color="auto"/>
            </w:tcBorders>
            <w:shd w:val="clear" w:color="auto" w:fill="auto"/>
          </w:tcPr>
          <w:p w14:paraId="183A4012" w14:textId="2035E176" w:rsidR="00054F93" w:rsidRPr="00ED44A4" w:rsidRDefault="00C11720" w:rsidP="00C11720">
            <w:pPr>
              <w:ind w:right="-283" w:firstLine="0"/>
              <w:jc w:val="center"/>
              <w:rPr>
                <w:sz w:val="22"/>
                <w:szCs w:val="22"/>
              </w:rPr>
            </w:pPr>
            <w:r>
              <w:rPr>
                <w:sz w:val="22"/>
                <w:szCs w:val="22"/>
              </w:rPr>
              <w:t>4.</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0DB8BCF2" w14:textId="4751B0E9" w:rsidR="00054F93" w:rsidRPr="001759F6" w:rsidRDefault="00054F93" w:rsidP="00C11720">
            <w:pPr>
              <w:ind w:firstLine="0"/>
              <w:jc w:val="center"/>
              <w:rPr>
                <w:bCs/>
                <w:sz w:val="22"/>
                <w:szCs w:val="22"/>
                <w:u w:val="single"/>
                <w:lang w:eastAsia="lt-LT"/>
              </w:rPr>
            </w:pPr>
            <w:r w:rsidRPr="000D15B1">
              <w:rPr>
                <w:bCs/>
                <w:szCs w:val="24"/>
              </w:rPr>
              <w:t>Bendrieji reikalavimai</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3B71171" w14:textId="77777777" w:rsidR="00054F93" w:rsidRPr="00054F93" w:rsidRDefault="00054F93" w:rsidP="00054F93">
            <w:pPr>
              <w:ind w:firstLine="36"/>
              <w:rPr>
                <w:bCs/>
                <w:szCs w:val="24"/>
              </w:rPr>
            </w:pPr>
            <w:r w:rsidRPr="00054F93">
              <w:rPr>
                <w:bCs/>
                <w:szCs w:val="24"/>
              </w:rPr>
              <w:t xml:space="preserve">Prekės turi būti pristatytos tiekėjo transportu Generolo Jono Žemaičio Lietuvos karo akademija, Šilo 5A, Vilnius. </w:t>
            </w:r>
          </w:p>
          <w:p w14:paraId="0335518E" w14:textId="5D1E811D" w:rsidR="00054F93" w:rsidRPr="00740990" w:rsidRDefault="00054F93" w:rsidP="00054F93">
            <w:pPr>
              <w:tabs>
                <w:tab w:val="left" w:pos="1530"/>
              </w:tabs>
              <w:ind w:firstLine="28"/>
              <w:rPr>
                <w:bCs/>
                <w:sz w:val="22"/>
                <w:szCs w:val="22"/>
              </w:rPr>
            </w:pPr>
            <w:r w:rsidRPr="00054F93">
              <w:rPr>
                <w:bCs/>
                <w:szCs w:val="24"/>
              </w:rPr>
              <w:t>Į prekių kainą turi būti įskaičiuotas  pristatymas</w:t>
            </w:r>
            <w:r>
              <w:rPr>
                <w:bCs/>
                <w:szCs w:val="24"/>
              </w:rPr>
              <w:t>,</w:t>
            </w:r>
            <w:r w:rsidRPr="00054F93">
              <w:rPr>
                <w:bCs/>
                <w:szCs w:val="24"/>
              </w:rPr>
              <w:t xml:space="preserve"> užnešimas į II aukštą</w:t>
            </w:r>
            <w:r w:rsidRPr="00054F93">
              <w:rPr>
                <w:bCs/>
                <w:szCs w:val="24"/>
              </w:rPr>
              <w:t xml:space="preserve"> ir prijungimas.</w:t>
            </w:r>
          </w:p>
        </w:tc>
        <w:tc>
          <w:tcPr>
            <w:tcW w:w="5528" w:type="dxa"/>
            <w:tcBorders>
              <w:top w:val="single" w:sz="4" w:space="0" w:color="auto"/>
              <w:left w:val="single" w:sz="4" w:space="0" w:color="auto"/>
              <w:bottom w:val="single" w:sz="4" w:space="0" w:color="auto"/>
              <w:right w:val="single" w:sz="4" w:space="0" w:color="auto"/>
            </w:tcBorders>
          </w:tcPr>
          <w:p w14:paraId="2F866C8F" w14:textId="6401E2E8" w:rsidR="00054F93" w:rsidRPr="00ED44A4" w:rsidRDefault="0052505F" w:rsidP="0052505F">
            <w:pPr>
              <w:tabs>
                <w:tab w:val="left" w:pos="1530"/>
              </w:tabs>
              <w:jc w:val="center"/>
              <w:rPr>
                <w:sz w:val="22"/>
                <w:szCs w:val="22"/>
              </w:rPr>
            </w:pPr>
            <w:r w:rsidRPr="0052505F">
              <w:rPr>
                <w:color w:val="FF0000"/>
                <w:sz w:val="22"/>
                <w:szCs w:val="22"/>
              </w:rPr>
              <w:t>Sutinku/nesutinku</w:t>
            </w:r>
          </w:p>
        </w:tc>
      </w:tr>
    </w:tbl>
    <w:p w14:paraId="66C798B4" w14:textId="77777777" w:rsidR="002C382D" w:rsidRPr="001759F6" w:rsidRDefault="002C382D" w:rsidP="001759F6">
      <w:pPr>
        <w:tabs>
          <w:tab w:val="left" w:pos="709"/>
        </w:tabs>
        <w:ind w:firstLine="0"/>
        <w:rPr>
          <w:rFonts w:eastAsia="Calibri"/>
          <w:color w:val="FF0000"/>
          <w:sz w:val="22"/>
          <w:szCs w:val="22"/>
        </w:rPr>
      </w:pPr>
    </w:p>
    <w:p w14:paraId="123A23D9" w14:textId="77777777" w:rsidR="008F7D79" w:rsidRPr="00ED44A4" w:rsidRDefault="008F7D79" w:rsidP="001759F6">
      <w:pPr>
        <w:tabs>
          <w:tab w:val="left" w:pos="709"/>
        </w:tabs>
        <w:ind w:firstLine="0"/>
        <w:rPr>
          <w:rFonts w:eastAsia="Calibri"/>
          <w:sz w:val="22"/>
          <w:szCs w:val="22"/>
        </w:rPr>
      </w:pPr>
      <w:r w:rsidRPr="00ED44A4">
        <w:rPr>
          <w:rFonts w:eastAsia="Calibri"/>
          <w:sz w:val="22"/>
          <w:szCs w:val="22"/>
        </w:rPr>
        <w:t>Kartu su pasiūlymu pateikiami šie dokumentai</w:t>
      </w:r>
      <w:r w:rsidR="00C5437C" w:rsidRPr="00ED44A4">
        <w:rPr>
          <w:rFonts w:eastAsia="Calibri"/>
          <w:sz w:val="22"/>
          <w:szCs w:val="22"/>
        </w:rPr>
        <w:t xml:space="preserve">: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7425"/>
        <w:gridCol w:w="5812"/>
      </w:tblGrid>
      <w:tr w:rsidR="00ED44A4" w:rsidRPr="00ED44A4" w14:paraId="28DA6B7B" w14:textId="77777777"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14:paraId="5B7DED95" w14:textId="77777777"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09105E59" w14:textId="77777777" w:rsidR="008F7D79" w:rsidRPr="00ED44A4" w:rsidRDefault="008F7D79" w:rsidP="001759F6">
            <w:pPr>
              <w:ind w:firstLine="0"/>
              <w:jc w:val="center"/>
              <w:rPr>
                <w:rFonts w:eastAsia="Calibri"/>
                <w:sz w:val="22"/>
                <w:szCs w:val="22"/>
              </w:rPr>
            </w:pPr>
            <w:r w:rsidRPr="00ED44A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400416A" w14:textId="77777777" w:rsidR="008F7D79" w:rsidRPr="00ED44A4" w:rsidRDefault="008F7D79" w:rsidP="001759F6">
            <w:pPr>
              <w:ind w:firstLine="0"/>
              <w:jc w:val="center"/>
              <w:rPr>
                <w:rFonts w:eastAsia="Calibri"/>
                <w:sz w:val="22"/>
                <w:szCs w:val="22"/>
              </w:rPr>
            </w:pPr>
            <w:r w:rsidRPr="00ED44A4">
              <w:rPr>
                <w:rFonts w:eastAsia="Calibri"/>
                <w:sz w:val="22"/>
                <w:szCs w:val="22"/>
              </w:rPr>
              <w:t>Dokumento puslapių skaičius</w:t>
            </w:r>
          </w:p>
        </w:tc>
      </w:tr>
      <w:tr w:rsidR="00ED44A4" w:rsidRPr="00ED44A4" w14:paraId="4835A6A8" w14:textId="77777777"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14:paraId="5E5A1DB5" w14:textId="77777777"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4232824B" w14:textId="77777777" w:rsidR="008F7D79" w:rsidRPr="00ED44A4" w:rsidRDefault="008F7D79" w:rsidP="001759F6">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6BD5369" w14:textId="77777777" w:rsidR="008F7D79" w:rsidRPr="00ED44A4" w:rsidRDefault="008F7D79" w:rsidP="001759F6">
            <w:pPr>
              <w:ind w:firstLine="0"/>
              <w:rPr>
                <w:rFonts w:eastAsia="Calibri"/>
                <w:sz w:val="22"/>
                <w:szCs w:val="22"/>
              </w:rPr>
            </w:pPr>
          </w:p>
        </w:tc>
      </w:tr>
      <w:tr w:rsidR="00ED44A4" w:rsidRPr="00ED44A4" w14:paraId="39824879" w14:textId="77777777"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14:paraId="4D4747C2" w14:textId="77777777"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4298B751" w14:textId="77777777" w:rsidR="008F7D79" w:rsidRPr="00ED44A4" w:rsidRDefault="008F7D79"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7BD7018" w14:textId="77777777" w:rsidR="008F7D79" w:rsidRPr="00ED44A4" w:rsidRDefault="008F7D79" w:rsidP="001759F6">
            <w:pPr>
              <w:ind w:firstLine="0"/>
              <w:rPr>
                <w:rFonts w:eastAsia="Calibri"/>
                <w:sz w:val="22"/>
                <w:szCs w:val="22"/>
              </w:rPr>
            </w:pPr>
          </w:p>
        </w:tc>
      </w:tr>
      <w:tr w:rsidR="00ED44A4" w:rsidRPr="00ED44A4" w14:paraId="0E100F5D" w14:textId="77777777"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14:paraId="56231842" w14:textId="77777777" w:rsidR="0061786F" w:rsidRPr="00ED44A4" w:rsidRDefault="0061786F"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B666EB3" w14:textId="77777777" w:rsidR="0061786F" w:rsidRPr="00ED44A4" w:rsidRDefault="0061786F"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B190E2" w14:textId="77777777" w:rsidR="0061786F" w:rsidRPr="00ED44A4" w:rsidRDefault="0061786F" w:rsidP="001759F6">
            <w:pPr>
              <w:ind w:firstLine="0"/>
              <w:rPr>
                <w:rFonts w:eastAsia="Calibri"/>
                <w:sz w:val="22"/>
                <w:szCs w:val="22"/>
              </w:rPr>
            </w:pPr>
          </w:p>
        </w:tc>
      </w:tr>
    </w:tbl>
    <w:p w14:paraId="192A0D6C" w14:textId="77777777" w:rsidR="008F7D79" w:rsidRPr="00ED44A4" w:rsidRDefault="008F7D79" w:rsidP="00517771">
      <w:pPr>
        <w:ind w:firstLine="0"/>
        <w:rPr>
          <w:rFonts w:eastAsia="Calibri"/>
          <w:sz w:val="22"/>
          <w:szCs w:val="22"/>
        </w:rPr>
      </w:pPr>
      <w:r w:rsidRPr="00ED44A4">
        <w:rPr>
          <w:rFonts w:eastAsia="Calibri"/>
          <w:sz w:val="22"/>
          <w:szCs w:val="22"/>
        </w:rPr>
        <w:t>Ši pasiūlyme nurodyta informacija konfidenciali (</w:t>
      </w:r>
      <w:r w:rsidRPr="00ED44A4">
        <w:rPr>
          <w:rFonts w:eastAsia="Calibri"/>
          <w:i/>
          <w:sz w:val="22"/>
          <w:szCs w:val="22"/>
        </w:rPr>
        <w:t>perkančioji organizacija šios informacijos negali atskleisti tretiesiems asmenims</w:t>
      </w:r>
      <w:r w:rsidRPr="00ED44A4">
        <w:rPr>
          <w:rFonts w:eastAsia="Calibri"/>
          <w:sz w:val="22"/>
          <w:szCs w:val="22"/>
        </w:rPr>
        <w:t>):</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589"/>
        <w:gridCol w:w="5528"/>
      </w:tblGrid>
      <w:tr w:rsidR="00ED44A4" w:rsidRPr="00ED44A4" w14:paraId="3E650ABA" w14:textId="77777777" w:rsidTr="00517771">
        <w:tc>
          <w:tcPr>
            <w:tcW w:w="1313" w:type="dxa"/>
            <w:shd w:val="clear" w:color="auto" w:fill="auto"/>
            <w:vAlign w:val="center"/>
          </w:tcPr>
          <w:p w14:paraId="7D51A945" w14:textId="77777777"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589" w:type="dxa"/>
            <w:shd w:val="clear" w:color="auto" w:fill="auto"/>
            <w:vAlign w:val="center"/>
          </w:tcPr>
          <w:p w14:paraId="40D7AF62" w14:textId="77777777" w:rsidR="008F7D79" w:rsidRPr="00ED44A4" w:rsidRDefault="008F7D79" w:rsidP="001759F6">
            <w:pPr>
              <w:ind w:firstLine="0"/>
              <w:jc w:val="center"/>
              <w:rPr>
                <w:rFonts w:eastAsia="Calibri"/>
                <w:sz w:val="22"/>
                <w:szCs w:val="22"/>
              </w:rPr>
            </w:pPr>
            <w:r w:rsidRPr="00ED44A4">
              <w:rPr>
                <w:rFonts w:eastAsia="Calibri"/>
                <w:sz w:val="22"/>
                <w:szCs w:val="22"/>
              </w:rPr>
              <w:t>Pateikto dokumento pavadinimas (rekomenduojama pavadinime vartoti žodį „Konfidencialu“)</w:t>
            </w:r>
          </w:p>
        </w:tc>
        <w:tc>
          <w:tcPr>
            <w:tcW w:w="5528" w:type="dxa"/>
            <w:shd w:val="clear" w:color="auto" w:fill="auto"/>
          </w:tcPr>
          <w:p w14:paraId="2D700B0F" w14:textId="77777777" w:rsidR="008F7D79" w:rsidRPr="00ED44A4" w:rsidRDefault="008F7D79" w:rsidP="001759F6">
            <w:pPr>
              <w:ind w:firstLine="0"/>
              <w:jc w:val="center"/>
              <w:rPr>
                <w:rFonts w:eastAsia="Calibri"/>
                <w:sz w:val="22"/>
                <w:szCs w:val="22"/>
              </w:rPr>
            </w:pPr>
            <w:r w:rsidRPr="00ED44A4">
              <w:rPr>
                <w:rFonts w:eastAsia="Calibri"/>
                <w:sz w:val="22"/>
                <w:szCs w:val="22"/>
              </w:rPr>
              <w:t>Dokumentas yra įkeltas šioje CVP IS pasiūlymo lango eilutėje (,,Prisegti dokumentai“ arba „Kvalifikaciniai klausimai“ prie atsakymo į klausimą)</w:t>
            </w:r>
          </w:p>
        </w:tc>
      </w:tr>
      <w:tr w:rsidR="00ED44A4" w:rsidRPr="00ED44A4" w14:paraId="2C2AA353" w14:textId="77777777" w:rsidTr="00517771">
        <w:tc>
          <w:tcPr>
            <w:tcW w:w="1313" w:type="dxa"/>
            <w:shd w:val="clear" w:color="auto" w:fill="auto"/>
          </w:tcPr>
          <w:p w14:paraId="455957F6" w14:textId="77777777" w:rsidR="008F7D79" w:rsidRPr="00ED44A4" w:rsidRDefault="008F7D79" w:rsidP="001759F6">
            <w:pPr>
              <w:ind w:firstLine="0"/>
              <w:rPr>
                <w:rFonts w:eastAsia="Calibri"/>
                <w:sz w:val="22"/>
                <w:szCs w:val="22"/>
              </w:rPr>
            </w:pPr>
          </w:p>
        </w:tc>
        <w:tc>
          <w:tcPr>
            <w:tcW w:w="7589" w:type="dxa"/>
            <w:shd w:val="clear" w:color="auto" w:fill="auto"/>
          </w:tcPr>
          <w:p w14:paraId="0F9062C5" w14:textId="77777777" w:rsidR="008F7D79" w:rsidRPr="00ED44A4" w:rsidRDefault="008F7D79" w:rsidP="001759F6">
            <w:pPr>
              <w:ind w:firstLine="0"/>
              <w:rPr>
                <w:rFonts w:eastAsia="Calibri"/>
                <w:sz w:val="22"/>
                <w:szCs w:val="22"/>
              </w:rPr>
            </w:pPr>
          </w:p>
        </w:tc>
        <w:tc>
          <w:tcPr>
            <w:tcW w:w="5528" w:type="dxa"/>
            <w:shd w:val="clear" w:color="auto" w:fill="auto"/>
          </w:tcPr>
          <w:p w14:paraId="3129D059" w14:textId="77777777" w:rsidR="008F7D79" w:rsidRPr="00ED44A4" w:rsidRDefault="008F7D79" w:rsidP="001759F6">
            <w:pPr>
              <w:ind w:firstLine="0"/>
              <w:rPr>
                <w:rFonts w:eastAsia="Calibri"/>
                <w:sz w:val="22"/>
                <w:szCs w:val="22"/>
              </w:rPr>
            </w:pPr>
          </w:p>
        </w:tc>
      </w:tr>
      <w:tr w:rsidR="00ED44A4" w:rsidRPr="00ED44A4" w14:paraId="262901A2" w14:textId="77777777" w:rsidTr="00517771">
        <w:tc>
          <w:tcPr>
            <w:tcW w:w="1313" w:type="dxa"/>
            <w:shd w:val="clear" w:color="auto" w:fill="auto"/>
          </w:tcPr>
          <w:p w14:paraId="7AC87B72" w14:textId="77777777" w:rsidR="0061786F" w:rsidRPr="00ED44A4" w:rsidRDefault="0061786F" w:rsidP="001759F6">
            <w:pPr>
              <w:ind w:firstLine="0"/>
              <w:rPr>
                <w:rFonts w:eastAsia="Calibri"/>
                <w:sz w:val="22"/>
                <w:szCs w:val="22"/>
              </w:rPr>
            </w:pPr>
          </w:p>
        </w:tc>
        <w:tc>
          <w:tcPr>
            <w:tcW w:w="7589" w:type="dxa"/>
            <w:shd w:val="clear" w:color="auto" w:fill="auto"/>
          </w:tcPr>
          <w:p w14:paraId="7834AB83" w14:textId="77777777" w:rsidR="0061786F" w:rsidRPr="00ED44A4" w:rsidRDefault="0061786F" w:rsidP="001759F6">
            <w:pPr>
              <w:ind w:firstLine="0"/>
              <w:rPr>
                <w:rFonts w:eastAsia="Calibri"/>
                <w:sz w:val="22"/>
                <w:szCs w:val="22"/>
              </w:rPr>
            </w:pPr>
          </w:p>
        </w:tc>
        <w:tc>
          <w:tcPr>
            <w:tcW w:w="5528" w:type="dxa"/>
            <w:shd w:val="clear" w:color="auto" w:fill="auto"/>
          </w:tcPr>
          <w:p w14:paraId="17A4BE66" w14:textId="77777777" w:rsidR="0061786F" w:rsidRPr="00ED44A4" w:rsidRDefault="0061786F" w:rsidP="001759F6">
            <w:pPr>
              <w:ind w:firstLine="0"/>
              <w:rPr>
                <w:rFonts w:eastAsia="Calibri"/>
                <w:sz w:val="22"/>
                <w:szCs w:val="22"/>
              </w:rPr>
            </w:pPr>
          </w:p>
        </w:tc>
      </w:tr>
      <w:tr w:rsidR="00ED44A4" w:rsidRPr="00ED44A4" w14:paraId="4D49FF4D" w14:textId="77777777" w:rsidTr="00517771">
        <w:tc>
          <w:tcPr>
            <w:tcW w:w="1313" w:type="dxa"/>
            <w:shd w:val="clear" w:color="auto" w:fill="auto"/>
          </w:tcPr>
          <w:p w14:paraId="0E306EA2" w14:textId="77777777" w:rsidR="0061786F" w:rsidRPr="00ED44A4" w:rsidRDefault="0061786F" w:rsidP="001759F6">
            <w:pPr>
              <w:ind w:firstLine="0"/>
              <w:rPr>
                <w:rFonts w:eastAsia="Calibri"/>
                <w:sz w:val="22"/>
                <w:szCs w:val="22"/>
              </w:rPr>
            </w:pPr>
          </w:p>
        </w:tc>
        <w:tc>
          <w:tcPr>
            <w:tcW w:w="7589" w:type="dxa"/>
            <w:shd w:val="clear" w:color="auto" w:fill="auto"/>
          </w:tcPr>
          <w:p w14:paraId="7310FAF7" w14:textId="77777777" w:rsidR="0061786F" w:rsidRPr="00ED44A4" w:rsidRDefault="0061786F" w:rsidP="001759F6">
            <w:pPr>
              <w:ind w:firstLine="0"/>
              <w:rPr>
                <w:rFonts w:eastAsia="Calibri"/>
                <w:sz w:val="22"/>
                <w:szCs w:val="22"/>
              </w:rPr>
            </w:pPr>
          </w:p>
        </w:tc>
        <w:tc>
          <w:tcPr>
            <w:tcW w:w="5528" w:type="dxa"/>
            <w:shd w:val="clear" w:color="auto" w:fill="auto"/>
          </w:tcPr>
          <w:p w14:paraId="6D78C5D2" w14:textId="77777777" w:rsidR="0061786F" w:rsidRPr="00ED44A4" w:rsidRDefault="0061786F" w:rsidP="001759F6">
            <w:pPr>
              <w:ind w:firstLine="0"/>
              <w:rPr>
                <w:rFonts w:eastAsia="Calibri"/>
                <w:sz w:val="22"/>
                <w:szCs w:val="22"/>
              </w:rPr>
            </w:pPr>
          </w:p>
        </w:tc>
      </w:tr>
    </w:tbl>
    <w:p w14:paraId="2AD40A1C" w14:textId="77777777" w:rsidR="008F7D79" w:rsidRPr="001759F6" w:rsidRDefault="008F7D79" w:rsidP="001759F6">
      <w:pPr>
        <w:rPr>
          <w:rFonts w:eastAsia="Calibri"/>
          <w:color w:val="FF0000"/>
          <w:sz w:val="22"/>
          <w:szCs w:val="22"/>
        </w:rPr>
      </w:pPr>
    </w:p>
    <w:p w14:paraId="2394A58C" w14:textId="77777777" w:rsidR="00ED44A4" w:rsidRPr="003C0E5A" w:rsidRDefault="00ED44A4" w:rsidP="00ED44A4">
      <w:pPr>
        <w:rPr>
          <w:rFonts w:eastAsia="Calibri"/>
          <w:sz w:val="22"/>
          <w:szCs w:val="24"/>
        </w:rPr>
      </w:pPr>
      <w:r w:rsidRPr="003C0E5A">
        <w:rPr>
          <w:rFonts w:eastAsia="Calibri"/>
          <w:b/>
          <w:sz w:val="22"/>
          <w:szCs w:val="24"/>
        </w:rPr>
        <w:t>Pastaba.</w:t>
      </w:r>
      <w:r w:rsidRPr="003C0E5A">
        <w:rPr>
          <w:rFonts w:eastAsia="Calibri"/>
          <w:sz w:val="22"/>
          <w:szCs w:val="24"/>
        </w:rPr>
        <w:t xml:space="preserve"> T</w:t>
      </w:r>
      <w:r w:rsidRPr="003C0E5A">
        <w:rPr>
          <w:sz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3C0E5A">
        <w:rPr>
          <w:rFonts w:eastAsia="Calibri"/>
          <w:sz w:val="22"/>
          <w:szCs w:val="24"/>
        </w:rPr>
        <w:t>Tiekėjui nenurodžius, kokia informacija yra konfidenciali, laikoma, kad konfidencialios informacijos pasiūlyme nėra.</w:t>
      </w:r>
    </w:p>
    <w:p w14:paraId="189FA961" w14:textId="77777777" w:rsidR="00ED44A4" w:rsidRPr="003C0E5A" w:rsidRDefault="00ED44A4" w:rsidP="00ED44A4">
      <w:pPr>
        <w:widowControl w:val="0"/>
        <w:ind w:firstLine="0"/>
        <w:rPr>
          <w:sz w:val="22"/>
        </w:rPr>
      </w:pPr>
      <w:r w:rsidRPr="003C0E5A">
        <w:rPr>
          <w:sz w:val="22"/>
        </w:rPr>
        <w:tab/>
      </w:r>
    </w:p>
    <w:p w14:paraId="4031A696" w14:textId="77777777" w:rsidR="00ED44A4" w:rsidRPr="003C0E5A" w:rsidRDefault="00ED44A4" w:rsidP="00ED44A4">
      <w:pPr>
        <w:widowControl w:val="0"/>
        <w:tabs>
          <w:tab w:val="left" w:pos="993"/>
        </w:tabs>
        <w:ind w:firstLine="709"/>
        <w:rPr>
          <w:b/>
          <w:bCs/>
          <w:sz w:val="22"/>
        </w:rPr>
      </w:pPr>
      <w:r w:rsidRPr="003C0E5A">
        <w:rPr>
          <w:b/>
          <w:bCs/>
          <w:sz w:val="22"/>
        </w:rPr>
        <w:t>Pasirašydamas šį pasiūlymą, tvirtintu, kad:</w:t>
      </w:r>
    </w:p>
    <w:p w14:paraId="4BD092BF" w14:textId="77777777"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9A8374" w14:textId="77777777"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Sutinku su pirkimo skelbime ir pirkimo dokumentuose nustaty</w:t>
      </w:r>
      <w:r>
        <w:rPr>
          <w:sz w:val="22"/>
        </w:rPr>
        <w:t>tomis sąlygomis ir procedūromis;</w:t>
      </w:r>
    </w:p>
    <w:p w14:paraId="11B1B95B" w14:textId="77777777"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Pasiūlymo dokumentuose pateikti duomenys ir informacija yra teisinga ir apima viską, ko reikia tinkamam sutarties įvykdymui;</w:t>
      </w:r>
    </w:p>
    <w:p w14:paraId="6A20A515" w14:textId="77777777"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Dokumentų skaitmeninės kopijos ir elektroninėmis priemonė</w:t>
      </w:r>
      <w:r>
        <w:rPr>
          <w:sz w:val="22"/>
        </w:rPr>
        <w:t>mis pateikti duomenys yra tikri;</w:t>
      </w:r>
    </w:p>
    <w:p w14:paraId="016A0C58" w14:textId="77777777"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Jeigu kvalifikacija dėl teisės verstis atitinkama veikla nebuvo tikrinama arba tikrinama ne visa apimtimi, įsipareigojame perkančiajai organizacijai, kad pirkimo sutartį vykdys t</w:t>
      </w:r>
      <w:r>
        <w:rPr>
          <w:sz w:val="22"/>
        </w:rPr>
        <w:t>ik tokią teisę turintys asmenys;</w:t>
      </w:r>
    </w:p>
    <w:p w14:paraId="5C684D28" w14:textId="77777777"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w:t>
      </w:r>
      <w:r>
        <w:rPr>
          <w:sz w:val="22"/>
        </w:rPr>
        <w:t>uriuos ketinu pasitelkti vėliau;</w:t>
      </w:r>
    </w:p>
    <w:p w14:paraId="2864D26C" w14:textId="77777777"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Pasiūlymas galioja iki termino,</w:t>
      </w:r>
      <w:r>
        <w:rPr>
          <w:sz w:val="22"/>
        </w:rPr>
        <w:t xml:space="preserve"> nustatyto pirkimo dokumentuose;</w:t>
      </w:r>
    </w:p>
    <w:p w14:paraId="3EE944D6" w14:textId="77777777"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ED44A4" w:rsidRPr="003C0E5A" w14:paraId="3420CB89" w14:textId="77777777" w:rsidTr="007A4AA0">
        <w:tc>
          <w:tcPr>
            <w:tcW w:w="1484" w:type="pct"/>
            <w:tcBorders>
              <w:top w:val="nil"/>
              <w:left w:val="nil"/>
              <w:bottom w:val="single" w:sz="4" w:space="0" w:color="auto"/>
              <w:right w:val="nil"/>
            </w:tcBorders>
          </w:tcPr>
          <w:p w14:paraId="1602AA26" w14:textId="77777777" w:rsidR="00ED44A4" w:rsidRPr="003C0E5A" w:rsidRDefault="00ED44A4" w:rsidP="007A4AA0">
            <w:pPr>
              <w:widowControl w:val="0"/>
              <w:ind w:firstLine="0"/>
              <w:rPr>
                <w:sz w:val="22"/>
              </w:rPr>
            </w:pPr>
          </w:p>
        </w:tc>
        <w:tc>
          <w:tcPr>
            <w:tcW w:w="517" w:type="pct"/>
          </w:tcPr>
          <w:p w14:paraId="7F463690" w14:textId="77777777" w:rsidR="00ED44A4" w:rsidRPr="003C0E5A" w:rsidRDefault="00ED44A4" w:rsidP="007A4AA0">
            <w:pPr>
              <w:widowControl w:val="0"/>
              <w:ind w:firstLine="0"/>
              <w:rPr>
                <w:sz w:val="22"/>
              </w:rPr>
            </w:pPr>
          </w:p>
        </w:tc>
        <w:tc>
          <w:tcPr>
            <w:tcW w:w="1000" w:type="pct"/>
            <w:tcBorders>
              <w:top w:val="nil"/>
              <w:left w:val="nil"/>
              <w:bottom w:val="single" w:sz="4" w:space="0" w:color="auto"/>
              <w:right w:val="nil"/>
            </w:tcBorders>
          </w:tcPr>
          <w:p w14:paraId="43A82C72" w14:textId="77777777" w:rsidR="00ED44A4" w:rsidRPr="003C0E5A" w:rsidRDefault="00ED44A4" w:rsidP="007A4AA0">
            <w:pPr>
              <w:widowControl w:val="0"/>
              <w:ind w:firstLine="0"/>
              <w:rPr>
                <w:sz w:val="22"/>
              </w:rPr>
            </w:pPr>
          </w:p>
        </w:tc>
        <w:tc>
          <w:tcPr>
            <w:tcW w:w="517" w:type="pct"/>
          </w:tcPr>
          <w:p w14:paraId="25BDEE41" w14:textId="77777777" w:rsidR="00ED44A4" w:rsidRPr="003C0E5A" w:rsidRDefault="00ED44A4" w:rsidP="007A4AA0">
            <w:pPr>
              <w:widowControl w:val="0"/>
              <w:ind w:firstLine="0"/>
              <w:rPr>
                <w:sz w:val="22"/>
              </w:rPr>
            </w:pPr>
          </w:p>
        </w:tc>
        <w:tc>
          <w:tcPr>
            <w:tcW w:w="1482" w:type="pct"/>
            <w:tcBorders>
              <w:top w:val="nil"/>
              <w:left w:val="nil"/>
              <w:bottom w:val="single" w:sz="4" w:space="0" w:color="auto"/>
              <w:right w:val="nil"/>
            </w:tcBorders>
          </w:tcPr>
          <w:p w14:paraId="0269E91E" w14:textId="77777777" w:rsidR="00ED44A4" w:rsidRPr="003C0E5A" w:rsidRDefault="00ED44A4" w:rsidP="007A4AA0">
            <w:pPr>
              <w:widowControl w:val="0"/>
              <w:ind w:firstLine="0"/>
              <w:rPr>
                <w:sz w:val="22"/>
              </w:rPr>
            </w:pPr>
          </w:p>
        </w:tc>
      </w:tr>
      <w:tr w:rsidR="00ED44A4" w:rsidRPr="003C0E5A" w14:paraId="52F9CA00" w14:textId="77777777" w:rsidTr="007A4AA0">
        <w:tc>
          <w:tcPr>
            <w:tcW w:w="1484" w:type="pct"/>
            <w:tcBorders>
              <w:top w:val="single" w:sz="4" w:space="0" w:color="auto"/>
              <w:left w:val="nil"/>
              <w:bottom w:val="nil"/>
              <w:right w:val="nil"/>
            </w:tcBorders>
            <w:hideMark/>
          </w:tcPr>
          <w:p w14:paraId="692D23FB" w14:textId="77777777" w:rsidR="00ED44A4" w:rsidRPr="003C0E5A" w:rsidRDefault="00ED44A4" w:rsidP="007A4AA0">
            <w:pPr>
              <w:widowControl w:val="0"/>
              <w:ind w:firstLine="0"/>
              <w:rPr>
                <w:i/>
                <w:iCs/>
                <w:sz w:val="22"/>
              </w:rPr>
            </w:pPr>
            <w:r w:rsidRPr="003C0E5A">
              <w:rPr>
                <w:i/>
                <w:iCs/>
                <w:sz w:val="22"/>
              </w:rPr>
              <w:t>(tiekėjo arba jo įgalioto asmens pareigų pavadinimas)</w:t>
            </w:r>
          </w:p>
        </w:tc>
        <w:tc>
          <w:tcPr>
            <w:tcW w:w="517" w:type="pct"/>
          </w:tcPr>
          <w:p w14:paraId="03CA4388" w14:textId="77777777" w:rsidR="00ED44A4" w:rsidRPr="003C0E5A" w:rsidRDefault="00ED44A4" w:rsidP="007A4AA0">
            <w:pPr>
              <w:widowControl w:val="0"/>
              <w:ind w:firstLine="0"/>
              <w:rPr>
                <w:i/>
                <w:iCs/>
                <w:sz w:val="22"/>
              </w:rPr>
            </w:pPr>
          </w:p>
        </w:tc>
        <w:tc>
          <w:tcPr>
            <w:tcW w:w="1000" w:type="pct"/>
            <w:tcBorders>
              <w:top w:val="single" w:sz="4" w:space="0" w:color="auto"/>
              <w:left w:val="nil"/>
              <w:bottom w:val="nil"/>
              <w:right w:val="nil"/>
            </w:tcBorders>
            <w:hideMark/>
          </w:tcPr>
          <w:p w14:paraId="018D68BD" w14:textId="77777777" w:rsidR="00ED44A4" w:rsidRPr="003C0E5A" w:rsidRDefault="00ED44A4" w:rsidP="007A4AA0">
            <w:pPr>
              <w:widowControl w:val="0"/>
              <w:ind w:firstLine="0"/>
              <w:rPr>
                <w:i/>
                <w:iCs/>
                <w:sz w:val="22"/>
              </w:rPr>
            </w:pPr>
            <w:r w:rsidRPr="003C0E5A">
              <w:rPr>
                <w:i/>
                <w:iCs/>
                <w:sz w:val="22"/>
              </w:rPr>
              <w:t>(parašas)</w:t>
            </w:r>
          </w:p>
        </w:tc>
        <w:tc>
          <w:tcPr>
            <w:tcW w:w="517" w:type="pct"/>
          </w:tcPr>
          <w:p w14:paraId="28F7D435" w14:textId="77777777" w:rsidR="00ED44A4" w:rsidRPr="003C0E5A" w:rsidRDefault="00ED44A4" w:rsidP="007A4AA0">
            <w:pPr>
              <w:widowControl w:val="0"/>
              <w:ind w:firstLine="0"/>
              <w:rPr>
                <w:i/>
                <w:iCs/>
                <w:sz w:val="22"/>
              </w:rPr>
            </w:pPr>
          </w:p>
        </w:tc>
        <w:tc>
          <w:tcPr>
            <w:tcW w:w="1482" w:type="pct"/>
            <w:tcBorders>
              <w:top w:val="single" w:sz="4" w:space="0" w:color="auto"/>
              <w:left w:val="nil"/>
              <w:bottom w:val="nil"/>
              <w:right w:val="nil"/>
            </w:tcBorders>
            <w:hideMark/>
          </w:tcPr>
          <w:p w14:paraId="4694BBEA" w14:textId="77777777" w:rsidR="00ED44A4" w:rsidRPr="003C0E5A" w:rsidRDefault="00ED44A4" w:rsidP="007A4AA0">
            <w:pPr>
              <w:widowControl w:val="0"/>
              <w:ind w:firstLine="0"/>
              <w:rPr>
                <w:i/>
                <w:iCs/>
                <w:sz w:val="22"/>
              </w:rPr>
            </w:pPr>
            <w:r w:rsidRPr="003C0E5A">
              <w:rPr>
                <w:i/>
                <w:iCs/>
                <w:sz w:val="22"/>
              </w:rPr>
              <w:t>(vardas ir pavardė)</w:t>
            </w:r>
          </w:p>
        </w:tc>
      </w:tr>
    </w:tbl>
    <w:p w14:paraId="53C736D1" w14:textId="77777777" w:rsidR="00163EF3" w:rsidRPr="001759F6" w:rsidRDefault="00163EF3" w:rsidP="00ED44A4">
      <w:pPr>
        <w:ind w:firstLine="0"/>
        <w:rPr>
          <w:bCs/>
          <w:i/>
          <w:iCs/>
          <w:color w:val="FF0000"/>
          <w:sz w:val="22"/>
          <w:szCs w:val="22"/>
        </w:rPr>
      </w:pPr>
    </w:p>
    <w:sectPr w:rsidR="00163EF3" w:rsidRPr="001759F6" w:rsidSect="00CA0EC3">
      <w:headerReference w:type="even" r:id="rId9"/>
      <w:headerReference w:type="default" r:id="rId10"/>
      <w:footerReference w:type="even" r:id="rId11"/>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5592" w14:textId="77777777" w:rsidR="0046224D" w:rsidRDefault="0046224D">
      <w:r>
        <w:separator/>
      </w:r>
    </w:p>
  </w:endnote>
  <w:endnote w:type="continuationSeparator" w:id="0">
    <w:p w14:paraId="4387EA00" w14:textId="77777777" w:rsidR="0046224D" w:rsidRDefault="0046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732D" w14:textId="77777777"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C6833A" w14:textId="77777777"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45E4" w14:textId="77777777" w:rsidR="0046224D" w:rsidRDefault="0046224D">
      <w:r>
        <w:separator/>
      </w:r>
    </w:p>
  </w:footnote>
  <w:footnote w:type="continuationSeparator" w:id="0">
    <w:p w14:paraId="30FCE672" w14:textId="77777777" w:rsidR="0046224D" w:rsidRDefault="00462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736B" w14:textId="77777777"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F6AE34" w14:textId="77777777"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FC5D" w14:textId="77777777"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2EF8">
      <w:rPr>
        <w:rStyle w:val="PageNumber"/>
      </w:rPr>
      <w:t>5</w:t>
    </w:r>
    <w:r>
      <w:rPr>
        <w:rStyle w:val="PageNumber"/>
      </w:rPr>
      <w:fldChar w:fldCharType="end"/>
    </w:r>
  </w:p>
  <w:p w14:paraId="557F4823" w14:textId="77777777"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24830779">
    <w:abstractNumId w:val="12"/>
  </w:num>
  <w:num w:numId="2" w16cid:durableId="410353643">
    <w:abstractNumId w:val="1"/>
  </w:num>
  <w:num w:numId="3" w16cid:durableId="806630358">
    <w:abstractNumId w:val="15"/>
  </w:num>
  <w:num w:numId="4" w16cid:durableId="169683983">
    <w:abstractNumId w:val="11"/>
  </w:num>
  <w:num w:numId="5" w16cid:durableId="1582254072">
    <w:abstractNumId w:val="10"/>
  </w:num>
  <w:num w:numId="6" w16cid:durableId="735133263">
    <w:abstractNumId w:val="13"/>
  </w:num>
  <w:num w:numId="7" w16cid:durableId="1831024369">
    <w:abstractNumId w:val="4"/>
  </w:num>
  <w:num w:numId="8" w16cid:durableId="149912284">
    <w:abstractNumId w:val="0"/>
  </w:num>
  <w:num w:numId="9" w16cid:durableId="630481700">
    <w:abstractNumId w:val="3"/>
  </w:num>
  <w:num w:numId="10" w16cid:durableId="1269117204">
    <w:abstractNumId w:val="8"/>
  </w:num>
  <w:num w:numId="11" w16cid:durableId="1843738365">
    <w:abstractNumId w:val="2"/>
  </w:num>
  <w:num w:numId="12" w16cid:durableId="1834295337">
    <w:abstractNumId w:val="5"/>
  </w:num>
  <w:num w:numId="13" w16cid:durableId="1181974295">
    <w:abstractNumId w:val="9"/>
  </w:num>
  <w:num w:numId="14" w16cid:durableId="2063749298">
    <w:abstractNumId w:val="14"/>
  </w:num>
  <w:num w:numId="15" w16cid:durableId="1637685621">
    <w:abstractNumId w:val="7"/>
  </w:num>
  <w:num w:numId="16" w16cid:durableId="1073968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F88"/>
    <w:rsid w:val="000030AA"/>
    <w:rsid w:val="00006607"/>
    <w:rsid w:val="0000694F"/>
    <w:rsid w:val="00016A6C"/>
    <w:rsid w:val="000203A2"/>
    <w:rsid w:val="00047BA0"/>
    <w:rsid w:val="000528DF"/>
    <w:rsid w:val="00053EE3"/>
    <w:rsid w:val="00054F9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9F6"/>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E6E6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93797"/>
    <w:rsid w:val="002947CC"/>
    <w:rsid w:val="002963D1"/>
    <w:rsid w:val="00296872"/>
    <w:rsid w:val="002A2C8B"/>
    <w:rsid w:val="002A5FF0"/>
    <w:rsid w:val="002B1550"/>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68C"/>
    <w:rsid w:val="003F3793"/>
    <w:rsid w:val="003F6EF6"/>
    <w:rsid w:val="003F7745"/>
    <w:rsid w:val="004031DE"/>
    <w:rsid w:val="004063AD"/>
    <w:rsid w:val="004067F2"/>
    <w:rsid w:val="00414651"/>
    <w:rsid w:val="004209F7"/>
    <w:rsid w:val="00424C60"/>
    <w:rsid w:val="0042683D"/>
    <w:rsid w:val="004309C3"/>
    <w:rsid w:val="00432521"/>
    <w:rsid w:val="004379AB"/>
    <w:rsid w:val="00444854"/>
    <w:rsid w:val="00450FBA"/>
    <w:rsid w:val="004520D6"/>
    <w:rsid w:val="00457651"/>
    <w:rsid w:val="0046224D"/>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17771"/>
    <w:rsid w:val="0052505F"/>
    <w:rsid w:val="005263EA"/>
    <w:rsid w:val="005265AF"/>
    <w:rsid w:val="00537144"/>
    <w:rsid w:val="00554B41"/>
    <w:rsid w:val="00554EAA"/>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0FFE"/>
    <w:rsid w:val="005E5DF4"/>
    <w:rsid w:val="005F4569"/>
    <w:rsid w:val="005F4F89"/>
    <w:rsid w:val="005F665C"/>
    <w:rsid w:val="00604189"/>
    <w:rsid w:val="0060464C"/>
    <w:rsid w:val="00610C72"/>
    <w:rsid w:val="00614E94"/>
    <w:rsid w:val="00615852"/>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0990"/>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9733B"/>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D48C4"/>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2562"/>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4F1D"/>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720"/>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2EF8"/>
    <w:rsid w:val="00C87178"/>
    <w:rsid w:val="00C87CC3"/>
    <w:rsid w:val="00CA0EC3"/>
    <w:rsid w:val="00CA42B4"/>
    <w:rsid w:val="00CA6469"/>
    <w:rsid w:val="00CB7612"/>
    <w:rsid w:val="00CC0A9D"/>
    <w:rsid w:val="00CC64C2"/>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000F"/>
    <w:rsid w:val="00D91BDC"/>
    <w:rsid w:val="00D94F55"/>
    <w:rsid w:val="00D95006"/>
    <w:rsid w:val="00D968C3"/>
    <w:rsid w:val="00DA13FF"/>
    <w:rsid w:val="00DA1B97"/>
    <w:rsid w:val="00DB34EC"/>
    <w:rsid w:val="00DD2EFD"/>
    <w:rsid w:val="00DD6771"/>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D44A4"/>
    <w:rsid w:val="00EE4A71"/>
    <w:rsid w:val="00EF3173"/>
    <w:rsid w:val="00EF5312"/>
    <w:rsid w:val="00F06282"/>
    <w:rsid w:val="00F06944"/>
    <w:rsid w:val="00F06EFE"/>
    <w:rsid w:val="00F07DD1"/>
    <w:rsid w:val="00F11B95"/>
    <w:rsid w:val="00F154AD"/>
    <w:rsid w:val="00F213E5"/>
    <w:rsid w:val="00F23C50"/>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8FD72"/>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488E8-5DF6-4581-916B-7394AB9D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Pages>
  <Words>1319</Words>
  <Characters>9787</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11084</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34</cp:revision>
  <cp:lastPrinted>2023-07-25T10:01:00Z</cp:lastPrinted>
  <dcterms:created xsi:type="dcterms:W3CDTF">2025-01-13T09:52:00Z</dcterms:created>
  <dcterms:modified xsi:type="dcterms:W3CDTF">2026-04-29T12:28:00Z</dcterms:modified>
</cp:coreProperties>
</file>