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44"/>
        <w:tblW w:w="2693" w:type="dxa"/>
        <w:tblLook w:val="01E0" w:firstRow="1" w:lastRow="1" w:firstColumn="1" w:lastColumn="1" w:noHBand="0" w:noVBand="0"/>
      </w:tblPr>
      <w:tblGrid>
        <w:gridCol w:w="2693"/>
      </w:tblGrid>
      <w:tr w:rsidR="00BC0FCA" w:rsidRPr="00BC0FCA" w14:paraId="64F07682" w14:textId="77777777" w:rsidTr="00160C53">
        <w:tc>
          <w:tcPr>
            <w:tcW w:w="2693" w:type="dxa"/>
          </w:tcPr>
          <w:p w14:paraId="2C9ED8D0" w14:textId="77777777" w:rsidR="00BC0FCA" w:rsidRPr="00BC0FCA" w:rsidRDefault="00BC0FCA" w:rsidP="00BC0FCA">
            <w:pPr>
              <w:widowControl w:val="0"/>
              <w:spacing w:after="0" w:line="240" w:lineRule="auto"/>
              <w:rPr>
                <w:rFonts w:ascii="Times New Roman" w:eastAsia="Times New Roman" w:hAnsi="Times New Roman" w:cs="Times New Roman"/>
                <w:sz w:val="24"/>
                <w:szCs w:val="24"/>
              </w:rPr>
            </w:pPr>
            <w:r w:rsidRPr="00BC0FCA">
              <w:rPr>
                <w:rFonts w:ascii="Times New Roman" w:eastAsia="Times New Roman" w:hAnsi="Times New Roman" w:cs="Times New Roman"/>
                <w:sz w:val="24"/>
                <w:szCs w:val="24"/>
              </w:rPr>
              <w:br w:type="page"/>
            </w:r>
            <w:r w:rsidRPr="00BC0FCA">
              <w:rPr>
                <w:rFonts w:ascii="Times New Roman" w:eastAsia="Times New Roman" w:hAnsi="Times New Roman" w:cs="Times New Roman"/>
                <w:sz w:val="24"/>
                <w:szCs w:val="24"/>
              </w:rPr>
              <w:br w:type="page"/>
            </w:r>
            <w:r w:rsidRPr="00BC0FCA">
              <w:rPr>
                <w:rFonts w:ascii="Times New Roman" w:eastAsia="Times New Roman" w:hAnsi="Times New Roman" w:cs="Times New Roman"/>
                <w:sz w:val="24"/>
                <w:szCs w:val="24"/>
              </w:rPr>
              <w:br w:type="page"/>
            </w:r>
            <w:r w:rsidRPr="00BC0FCA">
              <w:rPr>
                <w:rFonts w:ascii="Times New Roman" w:eastAsia="Times New Roman" w:hAnsi="Times New Roman" w:cs="Times New Roman"/>
                <w:sz w:val="24"/>
                <w:szCs w:val="24"/>
              </w:rPr>
              <w:br w:type="page"/>
            </w:r>
            <w:r w:rsidRPr="00BC0FCA">
              <w:rPr>
                <w:rFonts w:ascii="Times New Roman" w:eastAsia="Times New Roman" w:hAnsi="Times New Roman" w:cs="Times New Roman"/>
                <w:sz w:val="24"/>
                <w:szCs w:val="24"/>
              </w:rPr>
              <w:br w:type="page"/>
            </w:r>
            <w:r w:rsidRPr="00BC0FCA">
              <w:rPr>
                <w:rFonts w:ascii="Times New Roman" w:eastAsia="Times New Roman" w:hAnsi="Times New Roman" w:cs="Times New Roman"/>
                <w:sz w:val="24"/>
                <w:szCs w:val="24"/>
              </w:rPr>
              <w:br w:type="page"/>
              <w:t>Konkurso sąlygų aprašo</w:t>
            </w:r>
          </w:p>
        </w:tc>
      </w:tr>
      <w:tr w:rsidR="00BC0FCA" w:rsidRPr="00BC0FCA" w14:paraId="14C6FFCF" w14:textId="77777777" w:rsidTr="00160C53">
        <w:tc>
          <w:tcPr>
            <w:tcW w:w="2693" w:type="dxa"/>
          </w:tcPr>
          <w:p w14:paraId="77FF35FC" w14:textId="07D55115" w:rsidR="00BC0FCA" w:rsidRPr="00BC0FCA" w:rsidRDefault="006C7CFA" w:rsidP="00BC0FCA">
            <w:pPr>
              <w:widowControl w:val="0"/>
              <w:spacing w:after="0" w:line="240" w:lineRule="auto"/>
              <w:rPr>
                <w:rFonts w:ascii="Times New Roman" w:eastAsia="Times New Roman" w:hAnsi="Times New Roman" w:cs="Times New Roman"/>
                <w:sz w:val="24"/>
                <w:szCs w:val="24"/>
              </w:rPr>
            </w:pPr>
            <w:bookmarkStart w:id="0" w:name="Priedas5"/>
            <w:r>
              <w:rPr>
                <w:rFonts w:ascii="Times New Roman" w:eastAsia="Times New Roman" w:hAnsi="Times New Roman" w:cs="Times New Roman"/>
                <w:sz w:val="24"/>
                <w:szCs w:val="24"/>
              </w:rPr>
              <w:t>9</w:t>
            </w:r>
            <w:r w:rsidR="00BC0FCA" w:rsidRPr="00BC0FCA">
              <w:rPr>
                <w:rFonts w:ascii="Times New Roman" w:eastAsia="Times New Roman" w:hAnsi="Times New Roman" w:cs="Times New Roman"/>
                <w:sz w:val="24"/>
                <w:szCs w:val="24"/>
              </w:rPr>
              <w:t xml:space="preserve"> priedas</w:t>
            </w:r>
            <w:bookmarkEnd w:id="0"/>
          </w:p>
        </w:tc>
      </w:tr>
    </w:tbl>
    <w:p w14:paraId="1522D815" w14:textId="77777777" w:rsidR="00BC0FCA" w:rsidRPr="00BC0FCA" w:rsidRDefault="00BC0FCA" w:rsidP="00BC0FCA">
      <w:pPr>
        <w:tabs>
          <w:tab w:val="left" w:pos="4464"/>
        </w:tabs>
        <w:spacing w:after="0" w:line="240" w:lineRule="auto"/>
        <w:rPr>
          <w:rFonts w:ascii="Times New Roman" w:eastAsia="Times New Roman" w:hAnsi="Times New Roman" w:cs="Times New Roman"/>
          <w:sz w:val="24"/>
          <w:szCs w:val="24"/>
        </w:rPr>
      </w:pPr>
    </w:p>
    <w:p w14:paraId="74C85F1D" w14:textId="77777777" w:rsidR="00BC0FCA" w:rsidRPr="00BC0FCA" w:rsidRDefault="00BC0FCA" w:rsidP="00BC0FCA">
      <w:pPr>
        <w:tabs>
          <w:tab w:val="left" w:pos="3504"/>
        </w:tabs>
        <w:spacing w:after="0" w:line="240" w:lineRule="auto"/>
        <w:jc w:val="center"/>
        <w:rPr>
          <w:rFonts w:ascii="Times New Roman" w:eastAsia="Times New Roman" w:hAnsi="Times New Roman" w:cs="Times New Roman"/>
          <w:sz w:val="24"/>
          <w:szCs w:val="24"/>
        </w:rPr>
      </w:pPr>
    </w:p>
    <w:p w14:paraId="45F5D24C" w14:textId="77777777" w:rsidR="00BC0FCA" w:rsidRPr="00BC0FCA" w:rsidRDefault="00BC0FCA" w:rsidP="00BC0FCA">
      <w:pPr>
        <w:tabs>
          <w:tab w:val="left" w:pos="700"/>
          <w:tab w:val="left" w:pos="900"/>
        </w:tabs>
        <w:spacing w:after="0" w:line="240" w:lineRule="auto"/>
        <w:ind w:firstLine="567"/>
        <w:jc w:val="center"/>
        <w:rPr>
          <w:rFonts w:ascii="Times New Roman" w:eastAsia="Times New Roman" w:hAnsi="Times New Roman" w:cs="Times New Roman"/>
          <w:b/>
          <w:sz w:val="24"/>
          <w:szCs w:val="24"/>
        </w:rPr>
      </w:pPr>
      <w:r w:rsidRPr="00BC0FCA">
        <w:rPr>
          <w:rFonts w:ascii="Times New Roman" w:eastAsia="Times New Roman" w:hAnsi="Times New Roman" w:cs="Times New Roman"/>
          <w:b/>
          <w:sz w:val="24"/>
          <w:szCs w:val="24"/>
        </w:rPr>
        <w:t xml:space="preserve">SPECIALISTŲ, KURIE BUS ATSAKINGI UŽ SUTARTIES VYKDYMĄ, </w:t>
      </w:r>
    </w:p>
    <w:p w14:paraId="029183B5" w14:textId="77777777" w:rsidR="00BC0FCA" w:rsidRPr="00BC0FCA" w:rsidRDefault="00BC0FCA" w:rsidP="00BC0FCA">
      <w:pPr>
        <w:tabs>
          <w:tab w:val="left" w:pos="700"/>
          <w:tab w:val="left" w:pos="900"/>
        </w:tabs>
        <w:spacing w:after="0" w:line="240" w:lineRule="auto"/>
        <w:ind w:firstLine="567"/>
        <w:jc w:val="center"/>
        <w:rPr>
          <w:rFonts w:ascii="Times New Roman" w:eastAsia="Times New Roman" w:hAnsi="Times New Roman" w:cs="Times New Roman"/>
          <w:b/>
          <w:sz w:val="24"/>
          <w:szCs w:val="24"/>
        </w:rPr>
      </w:pPr>
      <w:r w:rsidRPr="00BC0FCA">
        <w:rPr>
          <w:rFonts w:ascii="Times New Roman" w:eastAsia="Times New Roman" w:hAnsi="Times New Roman" w:cs="Times New Roman"/>
          <w:b/>
          <w:sz w:val="24"/>
          <w:szCs w:val="24"/>
        </w:rPr>
        <w:t>SĄRAŠAS</w:t>
      </w:r>
    </w:p>
    <w:p w14:paraId="23765EEB" w14:textId="77777777" w:rsidR="00BC0FCA" w:rsidRPr="00BC0FCA" w:rsidRDefault="00BC0FCA" w:rsidP="00BC0FCA">
      <w:pPr>
        <w:keepNext/>
        <w:keepLines/>
        <w:spacing w:after="0" w:line="240" w:lineRule="auto"/>
        <w:rPr>
          <w:rFonts w:ascii="Times New Roman" w:eastAsia="Times New Roman" w:hAnsi="Times New Roman" w:cs="Times New Roman"/>
          <w:b/>
          <w:sz w:val="24"/>
          <w:szCs w:val="24"/>
        </w:rPr>
      </w:pPr>
    </w:p>
    <w:p w14:paraId="6E8B906E" w14:textId="77777777" w:rsidR="00BC0FCA" w:rsidRPr="00BC0FCA" w:rsidRDefault="00BC0FCA" w:rsidP="00BC0FCA">
      <w:pPr>
        <w:tabs>
          <w:tab w:val="left" w:pos="700"/>
          <w:tab w:val="left" w:pos="900"/>
        </w:tabs>
        <w:spacing w:after="0" w:line="240" w:lineRule="auto"/>
        <w:rPr>
          <w:rFonts w:ascii="Times New Roman" w:eastAsia="Times New Roman" w:hAnsi="Times New Roman" w:cs="Times New Roman"/>
          <w:b/>
          <w:sz w:val="16"/>
          <w:szCs w:val="16"/>
        </w:rPr>
      </w:pPr>
    </w:p>
    <w:tbl>
      <w:tblPr>
        <w:tblStyle w:val="Lentelstinklelis"/>
        <w:tblW w:w="0" w:type="auto"/>
        <w:tblLook w:val="04A0" w:firstRow="1" w:lastRow="0" w:firstColumn="1" w:lastColumn="0" w:noHBand="0" w:noVBand="1"/>
      </w:tblPr>
      <w:tblGrid>
        <w:gridCol w:w="693"/>
        <w:gridCol w:w="2203"/>
        <w:gridCol w:w="3441"/>
        <w:gridCol w:w="3826"/>
        <w:gridCol w:w="3830"/>
      </w:tblGrid>
      <w:tr w:rsidR="00BC0FCA" w:rsidRPr="00BC0FCA" w14:paraId="76380C50" w14:textId="77777777" w:rsidTr="00595220">
        <w:tc>
          <w:tcPr>
            <w:tcW w:w="693" w:type="dxa"/>
            <w:shd w:val="clear" w:color="auto" w:fill="F2F2F2"/>
            <w:vAlign w:val="center"/>
          </w:tcPr>
          <w:p w14:paraId="7B30B994" w14:textId="77777777" w:rsidR="00BC0FCA" w:rsidRPr="00BC0FCA" w:rsidRDefault="00BC0FCA" w:rsidP="00BC0FCA">
            <w:pPr>
              <w:tabs>
                <w:tab w:val="left" w:pos="700"/>
                <w:tab w:val="left" w:pos="900"/>
              </w:tabs>
              <w:jc w:val="center"/>
              <w:rPr>
                <w:b/>
              </w:rPr>
            </w:pPr>
            <w:r w:rsidRPr="00BC0FCA">
              <w:rPr>
                <w:b/>
              </w:rPr>
              <w:t xml:space="preserve">Eil. Nr. </w:t>
            </w:r>
          </w:p>
        </w:tc>
        <w:tc>
          <w:tcPr>
            <w:tcW w:w="2203" w:type="dxa"/>
            <w:shd w:val="clear" w:color="auto" w:fill="F2F2F2"/>
            <w:vAlign w:val="center"/>
          </w:tcPr>
          <w:p w14:paraId="174C5915" w14:textId="77777777" w:rsidR="00BC0FCA" w:rsidRPr="00BC0FCA" w:rsidRDefault="00BC0FCA" w:rsidP="00BC0FCA">
            <w:pPr>
              <w:tabs>
                <w:tab w:val="left" w:pos="700"/>
                <w:tab w:val="left" w:pos="900"/>
              </w:tabs>
              <w:jc w:val="center"/>
              <w:rPr>
                <w:b/>
              </w:rPr>
            </w:pPr>
            <w:r w:rsidRPr="00BC0FCA">
              <w:rPr>
                <w:b/>
              </w:rPr>
              <w:t>Specialisto vardas, pavardė</w:t>
            </w:r>
          </w:p>
        </w:tc>
        <w:tc>
          <w:tcPr>
            <w:tcW w:w="3441" w:type="dxa"/>
            <w:shd w:val="clear" w:color="auto" w:fill="F2F2F2"/>
            <w:vAlign w:val="center"/>
          </w:tcPr>
          <w:p w14:paraId="670226E9" w14:textId="77777777" w:rsidR="00BC0FCA" w:rsidRPr="00BC0FCA" w:rsidRDefault="00BC0FCA" w:rsidP="00BC0FCA">
            <w:pPr>
              <w:tabs>
                <w:tab w:val="left" w:pos="700"/>
                <w:tab w:val="left" w:pos="900"/>
              </w:tabs>
              <w:jc w:val="center"/>
              <w:rPr>
                <w:b/>
              </w:rPr>
            </w:pPr>
            <w:r w:rsidRPr="00BC0FCA">
              <w:rPr>
                <w:b/>
              </w:rPr>
              <w:t>Pareigos vykdant sutartį</w:t>
            </w:r>
          </w:p>
        </w:tc>
        <w:tc>
          <w:tcPr>
            <w:tcW w:w="3826" w:type="dxa"/>
            <w:shd w:val="clear" w:color="auto" w:fill="F2F2F2"/>
            <w:vAlign w:val="center"/>
          </w:tcPr>
          <w:p w14:paraId="589B9FE5" w14:textId="77777777" w:rsidR="00BC0FCA" w:rsidRPr="00BC0FCA" w:rsidRDefault="00BC0FCA" w:rsidP="00BC0FCA">
            <w:pPr>
              <w:jc w:val="center"/>
              <w:rPr>
                <w:b/>
                <w:bCs/>
              </w:rPr>
            </w:pPr>
            <w:r w:rsidRPr="00BC0FCA">
              <w:rPr>
                <w:b/>
                <w:bCs/>
              </w:rPr>
              <w:t>Kokiu pagrindu specialistas yra pasitelkiamas:</w:t>
            </w:r>
          </w:p>
          <w:p w14:paraId="6551F991" w14:textId="77777777" w:rsidR="00BC0FCA" w:rsidRPr="00BC0FCA" w:rsidRDefault="00BC0FCA" w:rsidP="00BC0FCA">
            <w:pPr>
              <w:tabs>
                <w:tab w:val="left" w:pos="700"/>
                <w:tab w:val="left" w:pos="900"/>
              </w:tabs>
              <w:jc w:val="center"/>
              <w:rPr>
                <w:b/>
              </w:rPr>
            </w:pPr>
            <w:r w:rsidRPr="00BC0FCA">
              <w:rPr>
                <w:b/>
                <w:bCs/>
              </w:rPr>
              <w:t xml:space="preserve"> </w:t>
            </w:r>
            <w:r w:rsidRPr="00BC0FCA">
              <w:rPr>
                <w:i/>
                <w:iCs/>
              </w:rPr>
              <w:t>nurodyti, ar specialistas 1) yra įdarbintas tiekėjo ar ūkio subjekto, kurio pajėgumais remiamasi, įmonėje, 2) planuojamas įdarbinti laimėjus konkursą, 3) yra pasitelkiamas kaip ūkio subjektas, kurio pajėgumais remiamasi</w:t>
            </w:r>
          </w:p>
        </w:tc>
        <w:tc>
          <w:tcPr>
            <w:tcW w:w="3830" w:type="dxa"/>
            <w:shd w:val="clear" w:color="auto" w:fill="F2F2F2"/>
            <w:vAlign w:val="center"/>
          </w:tcPr>
          <w:p w14:paraId="066CFF63" w14:textId="2029D5E1" w:rsidR="00827E27" w:rsidRDefault="00BC0FCA" w:rsidP="00BC0FCA">
            <w:pPr>
              <w:tabs>
                <w:tab w:val="left" w:pos="700"/>
                <w:tab w:val="left" w:pos="900"/>
              </w:tabs>
              <w:jc w:val="center"/>
              <w:rPr>
                <w:b/>
              </w:rPr>
            </w:pPr>
            <w:r w:rsidRPr="00BC0FCA">
              <w:rPr>
                <w:b/>
              </w:rPr>
              <w:t>Darb</w:t>
            </w:r>
            <w:r w:rsidR="00A67A34">
              <w:rPr>
                <w:b/>
              </w:rPr>
              <w:t>o</w:t>
            </w:r>
            <w:r w:rsidRPr="00BC0FCA">
              <w:rPr>
                <w:b/>
              </w:rPr>
              <w:t xml:space="preserve"> patirties aprašymas </w:t>
            </w:r>
          </w:p>
          <w:p w14:paraId="14E026AA" w14:textId="30FBA58B" w:rsidR="00B15502" w:rsidRPr="0074327E" w:rsidRDefault="0074327E" w:rsidP="00E6013D">
            <w:pPr>
              <w:tabs>
                <w:tab w:val="left" w:pos="700"/>
                <w:tab w:val="left" w:pos="900"/>
              </w:tabs>
              <w:jc w:val="center"/>
              <w:rPr>
                <w:bCs/>
                <w:i/>
                <w:iCs/>
              </w:rPr>
            </w:pPr>
            <w:r w:rsidRPr="0074327E">
              <w:rPr>
                <w:bCs/>
                <w:i/>
                <w:iCs/>
              </w:rPr>
              <w:t>(pateikiama informacija apie siūlomo specialisto turimą darbo (vadovavimo) patirtį nustatytam reikalavimui. Darbo patirties aprašyme turi būti nurodyta tiek ir tokio pobūdžio informacijos, kad pagal ją siūlomas specialistas turėtų reikalaujamą patirtį (nurodomos vykdytos sutartys / projektai, jų vykdymo laikotarpis</w:t>
            </w:r>
            <w:r w:rsidR="007B1331">
              <w:rPr>
                <w:bCs/>
                <w:i/>
                <w:iCs/>
              </w:rPr>
              <w:t xml:space="preserve"> dienos </w:t>
            </w:r>
            <w:r w:rsidRPr="0074327E">
              <w:rPr>
                <w:bCs/>
                <w:i/>
                <w:iCs/>
              </w:rPr>
              <w:t xml:space="preserve">tikslumu, eitos pareigos, atliktos funkcijos, projekto vertė, užsakovas, užsakovo kontaktiniai duomenys (kontaktinis asmuo, </w:t>
            </w:r>
            <w:r w:rsidR="00AC615F">
              <w:rPr>
                <w:bCs/>
                <w:i/>
                <w:iCs/>
              </w:rPr>
              <w:t xml:space="preserve">pareigos, </w:t>
            </w:r>
            <w:r w:rsidRPr="0074327E">
              <w:rPr>
                <w:bCs/>
                <w:i/>
                <w:iCs/>
              </w:rPr>
              <w:t xml:space="preserve">tel., el. p. ir kt.) ir (ar) kita informacija, pagrindžianti siūlomo specialisto (-ų) patirtį nustatytam reikalavimui) </w:t>
            </w:r>
          </w:p>
        </w:tc>
      </w:tr>
      <w:tr w:rsidR="00BC0FCA" w:rsidRPr="00BC0FCA" w14:paraId="1F37932F" w14:textId="77777777" w:rsidTr="006C7CFA">
        <w:tc>
          <w:tcPr>
            <w:tcW w:w="693" w:type="dxa"/>
          </w:tcPr>
          <w:p w14:paraId="5F3D60FB" w14:textId="77777777" w:rsidR="00BC0FCA" w:rsidRPr="00BC0FCA" w:rsidRDefault="00BC0FCA" w:rsidP="00BC0FCA">
            <w:pPr>
              <w:tabs>
                <w:tab w:val="left" w:pos="700"/>
                <w:tab w:val="left" w:pos="900"/>
              </w:tabs>
              <w:jc w:val="center"/>
              <w:rPr>
                <w:bCs/>
                <w:sz w:val="24"/>
                <w:szCs w:val="24"/>
              </w:rPr>
            </w:pPr>
            <w:r w:rsidRPr="00BC0FCA">
              <w:rPr>
                <w:bCs/>
                <w:sz w:val="24"/>
                <w:szCs w:val="24"/>
              </w:rPr>
              <w:t>1.</w:t>
            </w:r>
          </w:p>
        </w:tc>
        <w:tc>
          <w:tcPr>
            <w:tcW w:w="2203" w:type="dxa"/>
          </w:tcPr>
          <w:p w14:paraId="50BE6A34" w14:textId="77777777" w:rsidR="00BC0FCA" w:rsidRPr="00BC0FCA" w:rsidRDefault="00BC0FCA" w:rsidP="00BC0FCA">
            <w:pPr>
              <w:tabs>
                <w:tab w:val="left" w:pos="700"/>
                <w:tab w:val="left" w:pos="900"/>
              </w:tabs>
              <w:jc w:val="center"/>
              <w:rPr>
                <w:b/>
                <w:sz w:val="24"/>
                <w:szCs w:val="24"/>
              </w:rPr>
            </w:pPr>
          </w:p>
        </w:tc>
        <w:tc>
          <w:tcPr>
            <w:tcW w:w="3441" w:type="dxa"/>
          </w:tcPr>
          <w:p w14:paraId="2D5B8141" w14:textId="7A31533A" w:rsidR="00BC0FCA" w:rsidRPr="007C40F3" w:rsidRDefault="00B15502" w:rsidP="00BC0FCA">
            <w:pPr>
              <w:tabs>
                <w:tab w:val="left" w:pos="700"/>
                <w:tab w:val="left" w:pos="900"/>
              </w:tabs>
              <w:jc w:val="center"/>
              <w:rPr>
                <w:bCs/>
                <w:sz w:val="24"/>
                <w:szCs w:val="24"/>
                <w:highlight w:val="yellow"/>
              </w:rPr>
            </w:pPr>
            <w:r>
              <w:rPr>
                <w:sz w:val="24"/>
                <w:szCs w:val="24"/>
              </w:rPr>
              <w:t>I</w:t>
            </w:r>
            <w:r w:rsidRPr="00B15502">
              <w:rPr>
                <w:sz w:val="24"/>
                <w:szCs w:val="24"/>
              </w:rPr>
              <w:t>nformacinių technologijų projekto vadov</w:t>
            </w:r>
            <w:r>
              <w:rPr>
                <w:sz w:val="24"/>
                <w:szCs w:val="24"/>
              </w:rPr>
              <w:t>as</w:t>
            </w:r>
            <w:r w:rsidRPr="00B15502">
              <w:rPr>
                <w:sz w:val="24"/>
                <w:szCs w:val="24"/>
              </w:rPr>
              <w:t>, vadovav</w:t>
            </w:r>
            <w:r>
              <w:rPr>
                <w:sz w:val="24"/>
                <w:szCs w:val="24"/>
              </w:rPr>
              <w:t>ęs</w:t>
            </w:r>
            <w:r w:rsidRPr="00B15502">
              <w:rPr>
                <w:sz w:val="24"/>
                <w:szCs w:val="24"/>
              </w:rPr>
              <w:t xml:space="preserve"> bent vienam duomenų tinklo fizinės ir programinės įrangos diegimo projektui*, kurio vertė yra ne mažesnė kaip 120 000,00 (vienas šimtas dvidešimt tūkstančių) Eur be PVM, ir turint</w:t>
            </w:r>
            <w:r>
              <w:rPr>
                <w:sz w:val="24"/>
                <w:szCs w:val="24"/>
              </w:rPr>
              <w:t>is</w:t>
            </w:r>
            <w:r w:rsidRPr="00B15502">
              <w:rPr>
                <w:sz w:val="24"/>
                <w:szCs w:val="24"/>
              </w:rPr>
              <w:t xml:space="preserve"> tarptautiniu mastu pripažįstamą projektų valdymo kvalifikaciją</w:t>
            </w:r>
            <w:r>
              <w:rPr>
                <w:sz w:val="24"/>
                <w:szCs w:val="24"/>
              </w:rPr>
              <w:t>.</w:t>
            </w:r>
          </w:p>
        </w:tc>
        <w:tc>
          <w:tcPr>
            <w:tcW w:w="3826" w:type="dxa"/>
          </w:tcPr>
          <w:p w14:paraId="2A7A6B63" w14:textId="77777777" w:rsidR="00BC0FCA" w:rsidRPr="00BC0FCA" w:rsidRDefault="00BC0FCA" w:rsidP="00BC0FCA">
            <w:pPr>
              <w:tabs>
                <w:tab w:val="left" w:pos="700"/>
                <w:tab w:val="left" w:pos="900"/>
              </w:tabs>
              <w:jc w:val="center"/>
              <w:rPr>
                <w:b/>
                <w:sz w:val="24"/>
                <w:szCs w:val="24"/>
              </w:rPr>
            </w:pPr>
          </w:p>
        </w:tc>
        <w:tc>
          <w:tcPr>
            <w:tcW w:w="3830" w:type="dxa"/>
            <w:tcBorders>
              <w:bottom w:val="single" w:sz="4" w:space="0" w:color="auto"/>
            </w:tcBorders>
          </w:tcPr>
          <w:p w14:paraId="35768776" w14:textId="77777777" w:rsidR="00BC0FCA" w:rsidRPr="00BC0FCA" w:rsidRDefault="00BC0FCA" w:rsidP="00BC0FCA">
            <w:pPr>
              <w:tabs>
                <w:tab w:val="left" w:pos="700"/>
                <w:tab w:val="left" w:pos="900"/>
              </w:tabs>
              <w:jc w:val="center"/>
              <w:rPr>
                <w:b/>
                <w:sz w:val="24"/>
                <w:szCs w:val="24"/>
              </w:rPr>
            </w:pPr>
          </w:p>
        </w:tc>
      </w:tr>
      <w:tr w:rsidR="00BC0FCA" w:rsidRPr="00BC0FCA" w14:paraId="7BBB4F57" w14:textId="77777777" w:rsidTr="006C7CFA">
        <w:tc>
          <w:tcPr>
            <w:tcW w:w="693" w:type="dxa"/>
          </w:tcPr>
          <w:p w14:paraId="32163955" w14:textId="77777777" w:rsidR="00BC0FCA" w:rsidRPr="00BC0FCA" w:rsidRDefault="00BC0FCA" w:rsidP="00BC0FCA">
            <w:pPr>
              <w:tabs>
                <w:tab w:val="left" w:pos="700"/>
                <w:tab w:val="left" w:pos="900"/>
              </w:tabs>
              <w:jc w:val="center"/>
              <w:rPr>
                <w:bCs/>
                <w:sz w:val="24"/>
                <w:szCs w:val="24"/>
              </w:rPr>
            </w:pPr>
            <w:r w:rsidRPr="00BC0FCA">
              <w:rPr>
                <w:bCs/>
                <w:sz w:val="24"/>
                <w:szCs w:val="24"/>
              </w:rPr>
              <w:t xml:space="preserve">2. </w:t>
            </w:r>
          </w:p>
        </w:tc>
        <w:tc>
          <w:tcPr>
            <w:tcW w:w="2203" w:type="dxa"/>
          </w:tcPr>
          <w:p w14:paraId="19A241C1" w14:textId="77777777" w:rsidR="00BC0FCA" w:rsidRPr="00BC0FCA" w:rsidRDefault="00BC0FCA" w:rsidP="00BC0FCA">
            <w:pPr>
              <w:tabs>
                <w:tab w:val="left" w:pos="700"/>
                <w:tab w:val="left" w:pos="900"/>
              </w:tabs>
              <w:jc w:val="center"/>
              <w:rPr>
                <w:b/>
                <w:sz w:val="24"/>
                <w:szCs w:val="24"/>
              </w:rPr>
            </w:pPr>
          </w:p>
        </w:tc>
        <w:tc>
          <w:tcPr>
            <w:tcW w:w="3441" w:type="dxa"/>
          </w:tcPr>
          <w:p w14:paraId="00C154B8" w14:textId="5152D0EE" w:rsidR="00BC0FCA" w:rsidRPr="007C40F3" w:rsidRDefault="007C40F3" w:rsidP="007C40F3">
            <w:pPr>
              <w:jc w:val="center"/>
              <w:rPr>
                <w:sz w:val="24"/>
                <w:szCs w:val="24"/>
              </w:rPr>
            </w:pPr>
            <w:r>
              <w:rPr>
                <w:sz w:val="24"/>
                <w:szCs w:val="24"/>
              </w:rPr>
              <w:t>D</w:t>
            </w:r>
            <w:r w:rsidRPr="007C40F3">
              <w:rPr>
                <w:sz w:val="24"/>
                <w:szCs w:val="24"/>
              </w:rPr>
              <w:t>uomenų perdavimo tinklo specialist</w:t>
            </w:r>
            <w:r>
              <w:rPr>
                <w:sz w:val="24"/>
                <w:szCs w:val="24"/>
              </w:rPr>
              <w:t>as</w:t>
            </w:r>
            <w:r w:rsidRPr="007C40F3">
              <w:rPr>
                <w:sz w:val="24"/>
                <w:szCs w:val="24"/>
              </w:rPr>
              <w:t>, turint</w:t>
            </w:r>
            <w:r>
              <w:rPr>
                <w:sz w:val="24"/>
                <w:szCs w:val="24"/>
              </w:rPr>
              <w:t>is</w:t>
            </w:r>
            <w:r w:rsidRPr="007C40F3">
              <w:rPr>
                <w:sz w:val="24"/>
                <w:szCs w:val="24"/>
              </w:rPr>
              <w:t xml:space="preserve"> tarptautiniu mastu pripažįstamą duomenų </w:t>
            </w:r>
            <w:r w:rsidRPr="007C40F3">
              <w:rPr>
                <w:sz w:val="24"/>
                <w:szCs w:val="24"/>
              </w:rPr>
              <w:lastRenderedPageBreak/>
              <w:t>perdavimo tinklo eksperto lygio specialisto kvalifikaciją</w:t>
            </w:r>
            <w:r w:rsidR="00B15502">
              <w:rPr>
                <w:sz w:val="24"/>
                <w:szCs w:val="24"/>
              </w:rPr>
              <w:t>.</w:t>
            </w:r>
          </w:p>
        </w:tc>
        <w:tc>
          <w:tcPr>
            <w:tcW w:w="3826" w:type="dxa"/>
          </w:tcPr>
          <w:p w14:paraId="13DBD4E3" w14:textId="77777777" w:rsidR="00BC0FCA" w:rsidRPr="00BC0FCA" w:rsidRDefault="00BC0FCA" w:rsidP="00BC0FCA">
            <w:pPr>
              <w:tabs>
                <w:tab w:val="left" w:pos="700"/>
                <w:tab w:val="left" w:pos="900"/>
              </w:tabs>
              <w:jc w:val="center"/>
              <w:rPr>
                <w:b/>
                <w:sz w:val="24"/>
                <w:szCs w:val="24"/>
              </w:rPr>
            </w:pPr>
          </w:p>
        </w:tc>
        <w:tc>
          <w:tcPr>
            <w:tcW w:w="3830" w:type="dxa"/>
            <w:tcBorders>
              <w:bottom w:val="single" w:sz="4" w:space="0" w:color="auto"/>
              <w:tl2br w:val="nil"/>
              <w:tr2bl w:val="single" w:sz="4" w:space="0" w:color="auto"/>
            </w:tcBorders>
          </w:tcPr>
          <w:p w14:paraId="7382CB39" w14:textId="77777777" w:rsidR="00BC0FCA" w:rsidRPr="00BC0FCA" w:rsidRDefault="00BC0FCA" w:rsidP="00BC0FCA">
            <w:pPr>
              <w:tabs>
                <w:tab w:val="left" w:pos="700"/>
                <w:tab w:val="left" w:pos="900"/>
              </w:tabs>
              <w:jc w:val="center"/>
              <w:rPr>
                <w:b/>
                <w:sz w:val="24"/>
                <w:szCs w:val="24"/>
              </w:rPr>
            </w:pPr>
          </w:p>
        </w:tc>
      </w:tr>
      <w:tr w:rsidR="00BC0FCA" w:rsidRPr="00BC0FCA" w14:paraId="056BF406" w14:textId="77777777" w:rsidTr="00595220">
        <w:tc>
          <w:tcPr>
            <w:tcW w:w="693" w:type="dxa"/>
          </w:tcPr>
          <w:p w14:paraId="5BDFA7FA" w14:textId="77777777" w:rsidR="00BC0FCA" w:rsidRPr="00BC0FCA" w:rsidRDefault="00BC0FCA" w:rsidP="00BC0FCA">
            <w:pPr>
              <w:tabs>
                <w:tab w:val="left" w:pos="700"/>
                <w:tab w:val="left" w:pos="900"/>
              </w:tabs>
              <w:jc w:val="center"/>
              <w:rPr>
                <w:bCs/>
                <w:sz w:val="24"/>
                <w:szCs w:val="24"/>
              </w:rPr>
            </w:pPr>
            <w:r w:rsidRPr="00BC0FCA">
              <w:rPr>
                <w:bCs/>
                <w:sz w:val="24"/>
                <w:szCs w:val="24"/>
              </w:rPr>
              <w:t>3.</w:t>
            </w:r>
          </w:p>
        </w:tc>
        <w:tc>
          <w:tcPr>
            <w:tcW w:w="2203" w:type="dxa"/>
          </w:tcPr>
          <w:p w14:paraId="2E3C06E6" w14:textId="77777777" w:rsidR="00BC0FCA" w:rsidRPr="00BC0FCA" w:rsidRDefault="00BC0FCA" w:rsidP="00BC0FCA">
            <w:pPr>
              <w:tabs>
                <w:tab w:val="left" w:pos="700"/>
                <w:tab w:val="left" w:pos="900"/>
              </w:tabs>
              <w:jc w:val="center"/>
              <w:rPr>
                <w:b/>
                <w:sz w:val="24"/>
                <w:szCs w:val="24"/>
              </w:rPr>
            </w:pPr>
          </w:p>
        </w:tc>
        <w:tc>
          <w:tcPr>
            <w:tcW w:w="3441" w:type="dxa"/>
          </w:tcPr>
          <w:p w14:paraId="4FE180AB" w14:textId="712613D9" w:rsidR="00BC0FCA" w:rsidRPr="007C40F3" w:rsidRDefault="007C40F3" w:rsidP="007C40F3">
            <w:pPr>
              <w:jc w:val="center"/>
              <w:rPr>
                <w:sz w:val="24"/>
                <w:szCs w:val="24"/>
              </w:rPr>
            </w:pPr>
            <w:r>
              <w:rPr>
                <w:sz w:val="24"/>
                <w:szCs w:val="24"/>
              </w:rPr>
              <w:t>D</w:t>
            </w:r>
            <w:r w:rsidRPr="007C40F3">
              <w:rPr>
                <w:sz w:val="24"/>
                <w:szCs w:val="24"/>
              </w:rPr>
              <w:t>uomenų perdavimo tinklo specialist</w:t>
            </w:r>
            <w:r>
              <w:rPr>
                <w:sz w:val="24"/>
                <w:szCs w:val="24"/>
              </w:rPr>
              <w:t>as</w:t>
            </w:r>
            <w:r w:rsidRPr="007C40F3">
              <w:rPr>
                <w:sz w:val="24"/>
                <w:szCs w:val="24"/>
              </w:rPr>
              <w:t>, turint</w:t>
            </w:r>
            <w:r>
              <w:rPr>
                <w:sz w:val="24"/>
                <w:szCs w:val="24"/>
              </w:rPr>
              <w:t>is</w:t>
            </w:r>
            <w:r w:rsidRPr="007C40F3">
              <w:rPr>
                <w:sz w:val="24"/>
                <w:szCs w:val="24"/>
              </w:rPr>
              <w:t xml:space="preserve"> tarptautiniu mastu pripažįstamą duomenų perdavimo tinklo saugumo </w:t>
            </w:r>
            <w:r w:rsidRPr="009C13CE">
              <w:rPr>
                <w:sz w:val="24"/>
                <w:szCs w:val="24"/>
              </w:rPr>
              <w:t>profesionalo lygio specialisto</w:t>
            </w:r>
            <w:r w:rsidRPr="007C40F3">
              <w:rPr>
                <w:sz w:val="24"/>
                <w:szCs w:val="24"/>
              </w:rPr>
              <w:t xml:space="preserve"> kvalifikaciją</w:t>
            </w:r>
            <w:r w:rsidR="00B15502">
              <w:rPr>
                <w:sz w:val="24"/>
                <w:szCs w:val="24"/>
              </w:rPr>
              <w:t>.</w:t>
            </w:r>
          </w:p>
        </w:tc>
        <w:tc>
          <w:tcPr>
            <w:tcW w:w="3826" w:type="dxa"/>
          </w:tcPr>
          <w:p w14:paraId="1911F52B" w14:textId="77777777" w:rsidR="00BC0FCA" w:rsidRPr="00BC0FCA" w:rsidRDefault="00BC0FCA" w:rsidP="00BC0FCA">
            <w:pPr>
              <w:tabs>
                <w:tab w:val="left" w:pos="700"/>
                <w:tab w:val="left" w:pos="900"/>
              </w:tabs>
              <w:jc w:val="center"/>
              <w:rPr>
                <w:b/>
                <w:sz w:val="24"/>
                <w:szCs w:val="24"/>
              </w:rPr>
            </w:pPr>
          </w:p>
        </w:tc>
        <w:tc>
          <w:tcPr>
            <w:tcW w:w="3830" w:type="dxa"/>
            <w:tcBorders>
              <w:tr2bl w:val="single" w:sz="4" w:space="0" w:color="auto"/>
            </w:tcBorders>
          </w:tcPr>
          <w:p w14:paraId="60F72C50" w14:textId="77777777" w:rsidR="00BC0FCA" w:rsidRPr="00BC0FCA" w:rsidRDefault="00BC0FCA" w:rsidP="00BC0FCA">
            <w:pPr>
              <w:tabs>
                <w:tab w:val="left" w:pos="700"/>
                <w:tab w:val="left" w:pos="900"/>
              </w:tabs>
              <w:jc w:val="center"/>
              <w:rPr>
                <w:b/>
                <w:sz w:val="24"/>
                <w:szCs w:val="24"/>
              </w:rPr>
            </w:pPr>
          </w:p>
        </w:tc>
      </w:tr>
      <w:tr w:rsidR="00BC0FCA" w:rsidRPr="00BC0FCA" w14:paraId="5319E8DB" w14:textId="77777777" w:rsidTr="00595220">
        <w:tc>
          <w:tcPr>
            <w:tcW w:w="693" w:type="dxa"/>
          </w:tcPr>
          <w:p w14:paraId="197D406E" w14:textId="77777777" w:rsidR="00BC0FCA" w:rsidRPr="00BC0FCA" w:rsidRDefault="00BC0FCA" w:rsidP="00BC0FCA">
            <w:pPr>
              <w:tabs>
                <w:tab w:val="left" w:pos="700"/>
                <w:tab w:val="left" w:pos="900"/>
              </w:tabs>
              <w:jc w:val="center"/>
              <w:rPr>
                <w:bCs/>
                <w:sz w:val="24"/>
                <w:szCs w:val="24"/>
              </w:rPr>
            </w:pPr>
            <w:r w:rsidRPr="00BC0FCA">
              <w:rPr>
                <w:bCs/>
                <w:sz w:val="24"/>
                <w:szCs w:val="24"/>
              </w:rPr>
              <w:t>4.</w:t>
            </w:r>
          </w:p>
        </w:tc>
        <w:tc>
          <w:tcPr>
            <w:tcW w:w="2203" w:type="dxa"/>
          </w:tcPr>
          <w:p w14:paraId="751D82EA" w14:textId="77777777" w:rsidR="00BC0FCA" w:rsidRPr="00BC0FCA" w:rsidRDefault="00BC0FCA" w:rsidP="00BC0FCA">
            <w:pPr>
              <w:tabs>
                <w:tab w:val="left" w:pos="700"/>
                <w:tab w:val="left" w:pos="900"/>
              </w:tabs>
              <w:jc w:val="center"/>
              <w:rPr>
                <w:b/>
                <w:sz w:val="24"/>
                <w:szCs w:val="24"/>
              </w:rPr>
            </w:pPr>
          </w:p>
        </w:tc>
        <w:tc>
          <w:tcPr>
            <w:tcW w:w="3441" w:type="dxa"/>
          </w:tcPr>
          <w:p w14:paraId="08344BBD" w14:textId="5CD4606B" w:rsidR="00BC0FCA" w:rsidRPr="006136DA" w:rsidRDefault="00A71FBB" w:rsidP="00BC0FCA">
            <w:pPr>
              <w:tabs>
                <w:tab w:val="left" w:pos="700"/>
                <w:tab w:val="left" w:pos="900"/>
              </w:tabs>
              <w:jc w:val="center"/>
              <w:rPr>
                <w:sz w:val="24"/>
                <w:szCs w:val="24"/>
                <w:highlight w:val="yellow"/>
              </w:rPr>
            </w:pPr>
            <w:r>
              <w:rPr>
                <w:sz w:val="24"/>
                <w:szCs w:val="24"/>
              </w:rPr>
              <w:t>D</w:t>
            </w:r>
            <w:r w:rsidRPr="00A71FBB">
              <w:rPr>
                <w:sz w:val="24"/>
                <w:szCs w:val="24"/>
              </w:rPr>
              <w:t>uomenų perdavimo tinklo specialist</w:t>
            </w:r>
            <w:r>
              <w:rPr>
                <w:sz w:val="24"/>
                <w:szCs w:val="24"/>
              </w:rPr>
              <w:t>as</w:t>
            </w:r>
            <w:r w:rsidRPr="00A71FBB">
              <w:rPr>
                <w:sz w:val="24"/>
                <w:szCs w:val="24"/>
              </w:rPr>
              <w:t>, turint</w:t>
            </w:r>
            <w:r>
              <w:rPr>
                <w:sz w:val="24"/>
                <w:szCs w:val="24"/>
              </w:rPr>
              <w:t>is</w:t>
            </w:r>
            <w:r w:rsidRPr="00A71FBB">
              <w:rPr>
                <w:sz w:val="24"/>
                <w:szCs w:val="24"/>
              </w:rPr>
              <w:t xml:space="preserve"> tarptautiniu mastu pripažįstamą duomenų perdavimo tinklo įrenginių centralizuoto valdymo programinės įrangos specialisto kvalifikaciją</w:t>
            </w:r>
            <w:r w:rsidR="00B15502">
              <w:rPr>
                <w:sz w:val="24"/>
                <w:szCs w:val="24"/>
              </w:rPr>
              <w:t>.</w:t>
            </w:r>
          </w:p>
        </w:tc>
        <w:tc>
          <w:tcPr>
            <w:tcW w:w="3826" w:type="dxa"/>
          </w:tcPr>
          <w:p w14:paraId="594A4788" w14:textId="77777777" w:rsidR="00BC0FCA" w:rsidRPr="00BC0FCA" w:rsidRDefault="00BC0FCA" w:rsidP="00BC0FCA">
            <w:pPr>
              <w:tabs>
                <w:tab w:val="left" w:pos="700"/>
                <w:tab w:val="left" w:pos="900"/>
              </w:tabs>
              <w:jc w:val="center"/>
              <w:rPr>
                <w:b/>
                <w:sz w:val="24"/>
                <w:szCs w:val="24"/>
              </w:rPr>
            </w:pPr>
          </w:p>
        </w:tc>
        <w:tc>
          <w:tcPr>
            <w:tcW w:w="3830" w:type="dxa"/>
            <w:tcBorders>
              <w:tr2bl w:val="single" w:sz="4" w:space="0" w:color="auto"/>
            </w:tcBorders>
          </w:tcPr>
          <w:p w14:paraId="11A71D40" w14:textId="77777777" w:rsidR="00BC0FCA" w:rsidRPr="00BC0FCA" w:rsidRDefault="00BC0FCA" w:rsidP="00BC0FCA">
            <w:pPr>
              <w:tabs>
                <w:tab w:val="left" w:pos="700"/>
                <w:tab w:val="left" w:pos="900"/>
              </w:tabs>
              <w:jc w:val="center"/>
              <w:rPr>
                <w:b/>
                <w:sz w:val="24"/>
                <w:szCs w:val="24"/>
              </w:rPr>
            </w:pPr>
          </w:p>
        </w:tc>
      </w:tr>
      <w:tr w:rsidR="00BC0FCA" w:rsidRPr="00BC0FCA" w14:paraId="11E060EA" w14:textId="77777777" w:rsidTr="00595220">
        <w:tc>
          <w:tcPr>
            <w:tcW w:w="693" w:type="dxa"/>
          </w:tcPr>
          <w:p w14:paraId="2406F3C6" w14:textId="77777777" w:rsidR="00BC0FCA" w:rsidRPr="00BC0FCA" w:rsidRDefault="00BC0FCA" w:rsidP="00BC0FCA">
            <w:pPr>
              <w:tabs>
                <w:tab w:val="left" w:pos="700"/>
                <w:tab w:val="left" w:pos="900"/>
              </w:tabs>
              <w:jc w:val="center"/>
              <w:rPr>
                <w:bCs/>
                <w:sz w:val="24"/>
                <w:szCs w:val="24"/>
              </w:rPr>
            </w:pPr>
            <w:r w:rsidRPr="00BC0FCA">
              <w:rPr>
                <w:bCs/>
                <w:sz w:val="24"/>
                <w:szCs w:val="24"/>
              </w:rPr>
              <w:t>...</w:t>
            </w:r>
          </w:p>
        </w:tc>
        <w:tc>
          <w:tcPr>
            <w:tcW w:w="2203" w:type="dxa"/>
          </w:tcPr>
          <w:p w14:paraId="39C2C115" w14:textId="77777777" w:rsidR="00BC0FCA" w:rsidRPr="00BC0FCA" w:rsidRDefault="00BC0FCA" w:rsidP="00BC0FCA">
            <w:pPr>
              <w:tabs>
                <w:tab w:val="left" w:pos="700"/>
                <w:tab w:val="left" w:pos="900"/>
              </w:tabs>
              <w:jc w:val="center"/>
              <w:rPr>
                <w:b/>
                <w:sz w:val="24"/>
                <w:szCs w:val="24"/>
              </w:rPr>
            </w:pPr>
          </w:p>
        </w:tc>
        <w:tc>
          <w:tcPr>
            <w:tcW w:w="3441" w:type="dxa"/>
          </w:tcPr>
          <w:p w14:paraId="7F760769" w14:textId="77777777" w:rsidR="00BC0FCA" w:rsidRPr="00BC0FCA" w:rsidRDefault="00BC0FCA" w:rsidP="00BC0FCA">
            <w:pPr>
              <w:tabs>
                <w:tab w:val="left" w:pos="700"/>
                <w:tab w:val="left" w:pos="900"/>
              </w:tabs>
              <w:jc w:val="center"/>
              <w:rPr>
                <w:b/>
                <w:sz w:val="24"/>
                <w:szCs w:val="24"/>
              </w:rPr>
            </w:pPr>
          </w:p>
        </w:tc>
        <w:tc>
          <w:tcPr>
            <w:tcW w:w="3826" w:type="dxa"/>
          </w:tcPr>
          <w:p w14:paraId="6E073D9B" w14:textId="77777777" w:rsidR="00BC0FCA" w:rsidRPr="00BC0FCA" w:rsidRDefault="00BC0FCA" w:rsidP="00BC0FCA">
            <w:pPr>
              <w:tabs>
                <w:tab w:val="left" w:pos="700"/>
                <w:tab w:val="left" w:pos="900"/>
              </w:tabs>
              <w:jc w:val="center"/>
              <w:rPr>
                <w:b/>
                <w:sz w:val="24"/>
                <w:szCs w:val="24"/>
              </w:rPr>
            </w:pPr>
          </w:p>
        </w:tc>
        <w:tc>
          <w:tcPr>
            <w:tcW w:w="3830" w:type="dxa"/>
          </w:tcPr>
          <w:p w14:paraId="26D343E5" w14:textId="77777777" w:rsidR="00BC0FCA" w:rsidRPr="00BC0FCA" w:rsidRDefault="00BC0FCA" w:rsidP="00BC0FCA">
            <w:pPr>
              <w:tabs>
                <w:tab w:val="left" w:pos="700"/>
                <w:tab w:val="left" w:pos="900"/>
              </w:tabs>
              <w:jc w:val="center"/>
              <w:rPr>
                <w:b/>
                <w:sz w:val="24"/>
                <w:szCs w:val="24"/>
              </w:rPr>
            </w:pPr>
          </w:p>
        </w:tc>
      </w:tr>
    </w:tbl>
    <w:p w14:paraId="4B5F2E96" w14:textId="4E779925" w:rsidR="00595220" w:rsidRPr="008829CC" w:rsidRDefault="008829CC" w:rsidP="009C13CE">
      <w:pPr>
        <w:autoSpaceDE w:val="0"/>
        <w:autoSpaceDN w:val="0"/>
        <w:adjustRightInd w:val="0"/>
        <w:spacing w:after="0" w:line="240" w:lineRule="auto"/>
        <w:ind w:firstLine="851"/>
        <w:jc w:val="both"/>
        <w:rPr>
          <w:rFonts w:ascii="Times New Roman" w:hAnsi="Times New Roman" w:cs="Times New Roman"/>
          <w:i/>
          <w:iCs/>
          <w:sz w:val="24"/>
          <w:szCs w:val="24"/>
        </w:rPr>
      </w:pPr>
      <w:r w:rsidRPr="008829CC">
        <w:rPr>
          <w:rFonts w:ascii="Times New Roman" w:hAnsi="Times New Roman" w:cs="Times New Roman"/>
          <w:i/>
          <w:iCs/>
          <w:sz w:val="24"/>
          <w:szCs w:val="24"/>
        </w:rPr>
        <w:t>*Projektas gali būti pradėtas vykdyti anksčiau negu per paskutinius 3 (tris) metus iki pasiūlymų pateikimo termino pabaigos, tačiau jo įvykdymo termino pabaiga turi būti ne ankstesnė kaip 3 (trijų) paskutinių metų laikotarpyje iki pasiūlymų pateikimo termino pabaigos.</w:t>
      </w:r>
    </w:p>
    <w:sectPr w:rsidR="00595220" w:rsidRPr="008829CC" w:rsidSect="00BC0FC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CA"/>
    <w:rsid w:val="00070E9F"/>
    <w:rsid w:val="001A4C4B"/>
    <w:rsid w:val="002D5981"/>
    <w:rsid w:val="004272A3"/>
    <w:rsid w:val="004818BB"/>
    <w:rsid w:val="00595220"/>
    <w:rsid w:val="005C1028"/>
    <w:rsid w:val="006136DA"/>
    <w:rsid w:val="006C7CFA"/>
    <w:rsid w:val="0074327E"/>
    <w:rsid w:val="007B1331"/>
    <w:rsid w:val="007C40F3"/>
    <w:rsid w:val="00827E27"/>
    <w:rsid w:val="008829CC"/>
    <w:rsid w:val="009C13CE"/>
    <w:rsid w:val="00A67A34"/>
    <w:rsid w:val="00A71FBB"/>
    <w:rsid w:val="00AC615F"/>
    <w:rsid w:val="00B11BC3"/>
    <w:rsid w:val="00B15502"/>
    <w:rsid w:val="00BC0FCA"/>
    <w:rsid w:val="00C25E71"/>
    <w:rsid w:val="00C34E3D"/>
    <w:rsid w:val="00C96EBB"/>
    <w:rsid w:val="00D2467B"/>
    <w:rsid w:val="00D64EFC"/>
    <w:rsid w:val="00E6013D"/>
    <w:rsid w:val="00F104E9"/>
    <w:rsid w:val="00F87361"/>
    <w:rsid w:val="00FD1AC4"/>
    <w:rsid w:val="00FE2EF7"/>
    <w:rsid w:val="00FF5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DC1F"/>
  <w15:chartTrackingRefBased/>
  <w15:docId w15:val="{B32A3840-B0DA-48A1-B763-E643639B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C0FC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7C40F3"/>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7C40F3"/>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7C40F3"/>
    <w:rPr>
      <w:sz w:val="16"/>
      <w:szCs w:val="16"/>
    </w:rPr>
  </w:style>
  <w:style w:type="paragraph" w:styleId="Komentarotema">
    <w:name w:val="annotation subject"/>
    <w:basedOn w:val="Komentarotekstas"/>
    <w:next w:val="Komentarotekstas"/>
    <w:link w:val="KomentarotemaDiagrama"/>
    <w:uiPriority w:val="99"/>
    <w:semiHidden/>
    <w:unhideWhenUsed/>
    <w:rsid w:val="008829CC"/>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8829CC"/>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1364</Words>
  <Characters>779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Papolskytė</dc:creator>
  <cp:keywords/>
  <dc:description/>
  <cp:lastModifiedBy>Odeta Papolskytė</cp:lastModifiedBy>
  <cp:revision>26</cp:revision>
  <dcterms:created xsi:type="dcterms:W3CDTF">2026-03-24T12:12:00Z</dcterms:created>
  <dcterms:modified xsi:type="dcterms:W3CDTF">2026-04-21T11:02:00Z</dcterms:modified>
</cp:coreProperties>
</file>