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Pr="0001212F" w:rsidRDefault="00C2498D" w:rsidP="004E4612">
      <w:pPr>
        <w:spacing w:after="120" w:line="20" w:lineRule="atLeast"/>
        <w:contextualSpacing/>
        <w:jc w:val="center"/>
        <w:rPr>
          <w:b/>
          <w:bCs/>
          <w:sz w:val="24"/>
          <w:szCs w:val="24"/>
        </w:rPr>
      </w:pPr>
    </w:p>
    <w:p w14:paraId="7964EB27" w14:textId="638F9B7B" w:rsidR="0001212F" w:rsidRPr="0001212F" w:rsidRDefault="0001212F" w:rsidP="0001212F">
      <w:pPr>
        <w:spacing w:line="276" w:lineRule="auto"/>
        <w:contextualSpacing/>
        <w:jc w:val="center"/>
        <w:rPr>
          <w:rFonts w:ascii="Times New Roman" w:hAnsi="Times New Roman" w:cs="Times New Roman"/>
          <w:sz w:val="24"/>
          <w:szCs w:val="24"/>
        </w:rPr>
      </w:pPr>
      <w:r w:rsidRPr="0001212F">
        <w:rPr>
          <w:rFonts w:ascii="Times New Roman" w:hAnsi="Times New Roman" w:cs="Times New Roman"/>
          <w:sz w:val="24"/>
          <w:szCs w:val="24"/>
        </w:rPr>
        <w:t xml:space="preserve">Pirkimą vykdo </w:t>
      </w:r>
      <w:r w:rsidRPr="0001212F">
        <w:rPr>
          <w:rFonts w:ascii="Times New Roman" w:hAnsi="Times New Roman" w:cs="Times New Roman"/>
          <w:sz w:val="24"/>
          <w:szCs w:val="24"/>
          <w:u w:val="single"/>
        </w:rPr>
        <w:t>įgaliotoji</w:t>
      </w:r>
      <w:r w:rsidRPr="0001212F">
        <w:rPr>
          <w:rFonts w:ascii="Times New Roman" w:hAnsi="Times New Roman" w:cs="Times New Roman"/>
          <w:sz w:val="24"/>
          <w:szCs w:val="24"/>
        </w:rPr>
        <w:t xml:space="preserve"> perkančioji organizacija</w:t>
      </w:r>
    </w:p>
    <w:p w14:paraId="7562BE8B" w14:textId="77777777" w:rsidR="0001212F" w:rsidRPr="0001212F" w:rsidRDefault="0001212F" w:rsidP="0001212F">
      <w:pPr>
        <w:spacing w:line="276" w:lineRule="auto"/>
        <w:contextualSpacing/>
        <w:jc w:val="center"/>
        <w:rPr>
          <w:rFonts w:ascii="Times New Roman" w:eastAsiaTheme="minorEastAsia" w:hAnsi="Times New Roman" w:cs="Times New Roman"/>
          <w:sz w:val="24"/>
          <w:szCs w:val="24"/>
          <w:lang w:eastAsia="lt-LT"/>
          <w14:ligatures w14:val="none"/>
        </w:rPr>
      </w:pPr>
    </w:p>
    <w:p w14:paraId="5E578E90" w14:textId="6A9DED8E" w:rsidR="005F13F0" w:rsidRPr="0001212F"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01212F">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01212F" w:rsidRDefault="0043588F" w:rsidP="00FF63B8">
      <w:pPr>
        <w:pStyle w:val="Default"/>
        <w:spacing w:line="276" w:lineRule="auto"/>
        <w:jc w:val="center"/>
        <w:rPr>
          <w:color w:val="3B3838" w:themeColor="background2" w:themeShade="40"/>
        </w:rPr>
      </w:pPr>
      <w:r w:rsidRPr="0001212F">
        <w:rPr>
          <w:color w:val="3B3838" w:themeColor="background2" w:themeShade="40"/>
        </w:rPr>
        <w:t xml:space="preserve">Biudžetinė įstaiga, </w:t>
      </w:r>
      <w:r w:rsidR="00C2498D" w:rsidRPr="0001212F">
        <w:t xml:space="preserve">kodas 288724610, </w:t>
      </w:r>
      <w:r w:rsidRPr="0001212F">
        <w:rPr>
          <w:color w:val="3B3838" w:themeColor="background2" w:themeShade="40"/>
        </w:rPr>
        <w:t xml:space="preserve">Laisvės a. 20, LT-35200 Panevėžys, tel. +370 45 501360, el. p. </w:t>
      </w:r>
      <w:hyperlink r:id="rId11" w:history="1">
        <w:r w:rsidRPr="0001212F">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3DD60550" w:rsidR="001C24BC" w:rsidRPr="00A75280" w:rsidRDefault="00A458FC" w:rsidP="004E461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Panevėžio miesto savivaldybės kontroliuojamų (valdomų) perkančiųjų organizacijų viešiesiems pirkimams vykdyti</w:t>
      </w:r>
      <w:r w:rsidR="001C24BC" w:rsidRPr="00A75280">
        <w:rPr>
          <w:rFonts w:ascii="Times New Roman" w:hAnsi="Times New Roman" w:cs="Times New Roman"/>
          <w:sz w:val="24"/>
          <w:szCs w:val="24"/>
        </w:rPr>
        <w:t xml:space="preserve"> komisijos </w:t>
      </w:r>
      <w:r w:rsidR="00057C16" w:rsidRPr="009E32FB">
        <w:rPr>
          <w:rFonts w:ascii="Times New Roman" w:hAnsi="Times New Roman" w:cs="Times New Roman"/>
          <w:sz w:val="24"/>
          <w:szCs w:val="24"/>
        </w:rPr>
        <w:t>2026-0</w:t>
      </w:r>
      <w:r w:rsidR="009E32FB" w:rsidRPr="009E32FB">
        <w:rPr>
          <w:rFonts w:ascii="Times New Roman" w:hAnsi="Times New Roman" w:cs="Times New Roman"/>
          <w:sz w:val="24"/>
          <w:szCs w:val="24"/>
        </w:rPr>
        <w:t>4</w:t>
      </w:r>
      <w:r w:rsidR="00057C16" w:rsidRPr="009E32FB">
        <w:rPr>
          <w:rFonts w:ascii="Times New Roman" w:hAnsi="Times New Roman" w:cs="Times New Roman"/>
          <w:sz w:val="24"/>
          <w:szCs w:val="24"/>
        </w:rPr>
        <w:t>-</w:t>
      </w:r>
      <w:r w:rsidR="009E32FB">
        <w:rPr>
          <w:rFonts w:ascii="Times New Roman" w:hAnsi="Times New Roman" w:cs="Times New Roman"/>
          <w:sz w:val="24"/>
          <w:szCs w:val="24"/>
        </w:rPr>
        <w:t>24</w:t>
      </w:r>
      <w:r w:rsidR="001C24BC" w:rsidRPr="00A75280">
        <w:rPr>
          <w:rFonts w:ascii="Times New Roman" w:hAnsi="Times New Roman" w:cs="Times New Roman"/>
          <w:sz w:val="24"/>
          <w:szCs w:val="24"/>
        </w:rPr>
        <w:t xml:space="preserve"> protokolu Nr</w:t>
      </w:r>
      <w:r w:rsidR="001C24BC" w:rsidRPr="00A32218">
        <w:rPr>
          <w:rFonts w:ascii="Times New Roman" w:hAnsi="Times New Roman" w:cs="Times New Roman"/>
          <w:sz w:val="24"/>
          <w:szCs w:val="24"/>
        </w:rPr>
        <w:t xml:space="preserve">. </w:t>
      </w:r>
      <w:r w:rsidR="00C0335B" w:rsidRPr="00CD4D98">
        <w:rPr>
          <w:rFonts w:ascii="Times New Roman" w:hAnsi="Times New Roman" w:cs="Times New Roman"/>
          <w:sz w:val="24"/>
          <w:szCs w:val="24"/>
        </w:rPr>
        <w:t>VP</w:t>
      </w:r>
      <w:r w:rsidR="00A32218" w:rsidRPr="00CD4D98">
        <w:rPr>
          <w:rFonts w:ascii="Times New Roman" w:hAnsi="Times New Roman" w:cs="Times New Roman"/>
          <w:sz w:val="24"/>
          <w:szCs w:val="24"/>
        </w:rPr>
        <w:t>V</w:t>
      </w:r>
      <w:r w:rsidR="00894369" w:rsidRPr="00CD4D98">
        <w:rPr>
          <w:rFonts w:ascii="Times New Roman" w:hAnsi="Times New Roman" w:cs="Times New Roman"/>
          <w:sz w:val="24"/>
          <w:szCs w:val="24"/>
        </w:rPr>
        <w:t>-</w:t>
      </w:r>
      <w:r w:rsidR="00CD4D98">
        <w:rPr>
          <w:rFonts w:ascii="Times New Roman" w:hAnsi="Times New Roman" w:cs="Times New Roman"/>
          <w:sz w:val="24"/>
          <w:szCs w:val="24"/>
        </w:rPr>
        <w:t>25</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7270756B" w14:textId="77777777" w:rsidR="004717DE" w:rsidRDefault="004717DE" w:rsidP="005C310E">
      <w:pPr>
        <w:spacing w:before="240" w:after="120" w:line="276" w:lineRule="auto"/>
        <w:jc w:val="center"/>
        <w:rPr>
          <w:rFonts w:ascii="Times New Roman" w:hAnsi="Times New Roman" w:cs="Times New Roman"/>
          <w:b/>
          <w:bCs/>
          <w:sz w:val="28"/>
          <w:szCs w:val="28"/>
          <w:u w:val="single"/>
        </w:rPr>
      </w:pPr>
      <w:r w:rsidRPr="004717DE">
        <w:rPr>
          <w:rFonts w:ascii="Times New Roman" w:hAnsi="Times New Roman" w:cs="Times New Roman"/>
          <w:b/>
          <w:bCs/>
          <w:sz w:val="28"/>
          <w:szCs w:val="28"/>
          <w:u w:val="single"/>
        </w:rPr>
        <w:t>„KILNOJAMOS GRINDYS SPORTUI SU ĮRENGIMO DARBAIS KALNAPILIO ARENOJE“</w:t>
      </w:r>
    </w:p>
    <w:p w14:paraId="7505F3DD" w14:textId="2C812B8C"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640CB3" w:rsidRDefault="00484F7C" w:rsidP="004E4612">
      <w:pPr>
        <w:spacing w:after="120" w:line="20" w:lineRule="atLeast"/>
        <w:contextualSpacing/>
        <w:rPr>
          <w:rFonts w:ascii="Times New Roman" w:hAnsi="Times New Roman" w:cs="Times New Roman"/>
          <w:sz w:val="24"/>
          <w:szCs w:val="24"/>
        </w:rPr>
      </w:pPr>
      <w:r w:rsidRPr="00640CB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49AA51C8" w14:textId="77777777" w:rsidR="004717DE" w:rsidRPr="00B529A3" w:rsidRDefault="004717DE" w:rsidP="004717DE">
      <w:pPr>
        <w:pStyle w:val="Turinys2"/>
        <w:ind w:firstLine="567"/>
        <w:rPr>
          <w:noProof/>
          <w:lang w:val="en-US" w:eastAsia="en-US"/>
        </w:rPr>
      </w:pPr>
      <w:r w:rsidRPr="006B4BD0">
        <w:rPr>
          <w:rFonts w:eastAsia="Calibri"/>
          <w:noProof/>
        </w:rPr>
        <w:t xml:space="preserve">Pirkimo sąlygų </w:t>
      </w:r>
      <w:r>
        <w:rPr>
          <w:rFonts w:eastAsia="Calibri"/>
          <w:noProof/>
        </w:rPr>
        <w:t>4</w:t>
      </w:r>
      <w:r w:rsidRPr="006B4BD0">
        <w:rPr>
          <w:rFonts w:eastAsia="Calibri"/>
          <w:noProof/>
        </w:rPr>
        <w:t xml:space="preserve"> priedas </w:t>
      </w:r>
      <w:bookmarkStart w:id="0" w:name="_Hlk228175726"/>
      <w:r w:rsidRPr="006B4BD0">
        <w:rPr>
          <w:rFonts w:eastAsia="Calibri"/>
          <w:noProof/>
        </w:rPr>
        <w:t>„Tiekėjų kvalifikacijos reikalavimai“</w:t>
      </w:r>
      <w:r w:rsidRPr="00B529A3">
        <w:rPr>
          <w:noProof/>
          <w:lang w:val="en-US" w:eastAsia="en-US"/>
        </w:rPr>
        <w:t xml:space="preserve"> </w:t>
      </w:r>
      <w:bookmarkEnd w:id="0"/>
    </w:p>
    <w:p w14:paraId="29BEE4DA" w14:textId="225E4B7B"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4717DE">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23772C54" w:rsidR="00484F7C" w:rsidRDefault="00B20477" w:rsidP="0052424D">
      <w:pPr>
        <w:pStyle w:val="Turinys2"/>
        <w:ind w:firstLine="567"/>
        <w:rPr>
          <w:noProof/>
          <w:lang w:val="en-US" w:eastAsia="en-US"/>
        </w:rPr>
      </w:pPr>
      <w:r w:rsidRPr="004815E0">
        <w:rPr>
          <w:rFonts w:eastAsia="Calibri"/>
          <w:noProof/>
        </w:rPr>
        <w:t xml:space="preserve">Pirkimo sąlygų </w:t>
      </w:r>
      <w:r w:rsidR="004717DE">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5C1DB4C1" w:rsidR="00BB5C78" w:rsidRPr="004815E0" w:rsidRDefault="00BB5C78" w:rsidP="00BB5C78">
      <w:pPr>
        <w:pStyle w:val="Turinys2"/>
        <w:ind w:firstLine="567"/>
        <w:rPr>
          <w:rFonts w:eastAsia="Calibri"/>
          <w:noProof/>
        </w:rPr>
      </w:pPr>
      <w:r w:rsidRPr="004815E0">
        <w:rPr>
          <w:rFonts w:eastAsia="Calibri"/>
          <w:noProof/>
        </w:rPr>
        <w:t xml:space="preserve">Pirkimo sąlygų </w:t>
      </w:r>
      <w:r w:rsidR="004717DE">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3CA6A6B9"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4717DE">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F916033"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4717DE">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1" w:name="_Toc335201954"/>
      <w:bookmarkStart w:id="2"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26B7EB98" w14:textId="377CDA85" w:rsidR="006A0EB6" w:rsidRPr="001652B0" w:rsidRDefault="00E05E2D" w:rsidP="00543835">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00700D1B" w:rsidRPr="006A0EB6">
        <w:rPr>
          <w:rFonts w:eastAsia="Calibri"/>
          <w:color w:val="00B050"/>
        </w:rPr>
        <w:t xml:space="preserve"> </w:t>
      </w:r>
      <w:r w:rsidR="006A0EB6" w:rsidRPr="006A0EB6">
        <w:rPr>
          <w:b/>
          <w:bCs/>
          <w:kern w:val="32"/>
          <w:szCs w:val="32"/>
        </w:rPr>
        <w:t xml:space="preserve"> Panevėžio </w:t>
      </w:r>
      <w:r w:rsidR="00401B1B">
        <w:rPr>
          <w:b/>
          <w:bCs/>
          <w:kern w:val="32"/>
          <w:szCs w:val="32"/>
        </w:rPr>
        <w:t>nekilnojamojo turto valdymo centras</w:t>
      </w:r>
      <w:r w:rsidR="006A0EB6" w:rsidRPr="006A0EB6">
        <w:rPr>
          <w:b/>
          <w:bCs/>
          <w:kern w:val="32"/>
          <w:szCs w:val="32"/>
        </w:rPr>
        <w:t>,</w:t>
      </w:r>
      <w:r w:rsidR="006A0EB6" w:rsidRPr="006A0EB6">
        <w:t xml:space="preserve"> juridinio asmens kodas </w:t>
      </w:r>
      <w:r w:rsidR="00401B1B">
        <w:t>306351219</w:t>
      </w:r>
      <w:r w:rsidR="006A0EB6" w:rsidRPr="006A0EB6">
        <w:t xml:space="preserve">, adresas </w:t>
      </w:r>
      <w:r w:rsidR="00401B1B">
        <w:t>Parko</w:t>
      </w:r>
      <w:r w:rsidR="006A0EB6" w:rsidRPr="006A0EB6">
        <w:t xml:space="preserve"> g. </w:t>
      </w:r>
      <w:r w:rsidR="00401B1B">
        <w:t>12</w:t>
      </w:r>
      <w:r w:rsidR="006A0EB6" w:rsidRPr="006A0EB6">
        <w:t>, LT-37</w:t>
      </w:r>
      <w:r w:rsidR="00401B1B">
        <w:t>310</w:t>
      </w:r>
      <w:r w:rsidR="006A0EB6" w:rsidRPr="006A0EB6">
        <w:t>, Panevėžys</w:t>
      </w:r>
      <w:r w:rsidR="00A5140A">
        <w:t>.</w:t>
      </w:r>
      <w:r w:rsidR="00A5140A" w:rsidRPr="00A5140A">
        <w:rPr>
          <w:rFonts w:eastAsiaTheme="minorHAnsi"/>
          <w:lang w:eastAsia="en-US"/>
        </w:rPr>
        <w:t xml:space="preserve"> </w:t>
      </w:r>
      <w:r w:rsidR="00A5140A" w:rsidRPr="001652B0">
        <w:rPr>
          <w:rFonts w:eastAsiaTheme="minorHAnsi"/>
          <w:lang w:eastAsia="en-US"/>
        </w:rPr>
        <w:t xml:space="preserve">Perkančioji organizacija </w:t>
      </w:r>
      <w:r w:rsidR="00401B1B">
        <w:rPr>
          <w:rFonts w:eastAsiaTheme="minorHAnsi"/>
          <w:lang w:eastAsia="en-US"/>
        </w:rPr>
        <w:t xml:space="preserve">yra </w:t>
      </w:r>
      <w:r w:rsidR="00A5140A" w:rsidRPr="001652B0">
        <w:rPr>
          <w:rFonts w:eastAsiaTheme="minorHAnsi"/>
          <w:lang w:eastAsia="en-US"/>
        </w:rPr>
        <w:t xml:space="preserve"> PVM mokėtoja</w:t>
      </w:r>
      <w:r w:rsidR="00401B1B">
        <w:rPr>
          <w:rFonts w:eastAsiaTheme="minorHAnsi"/>
          <w:lang w:eastAsia="en-US"/>
        </w:rPr>
        <w:t>, PVM mokėtojo kodas LT100016549610</w:t>
      </w:r>
      <w:r w:rsidR="00A5140A" w:rsidRPr="001652B0">
        <w:rPr>
          <w:rFonts w:eastAsia="Calibri"/>
        </w:rPr>
        <w:t>.</w:t>
      </w:r>
    </w:p>
    <w:p w14:paraId="389FB43C" w14:textId="1032EC36" w:rsidR="002B4517" w:rsidRPr="002B4517" w:rsidRDefault="00D479C8" w:rsidP="002B4517">
      <w:pPr>
        <w:pStyle w:val="Sraopastraipa"/>
        <w:numPr>
          <w:ilvl w:val="1"/>
          <w:numId w:val="1"/>
        </w:numPr>
        <w:tabs>
          <w:tab w:val="left" w:pos="1134"/>
        </w:tabs>
        <w:spacing w:line="20" w:lineRule="atLeast"/>
        <w:ind w:left="0" w:firstLine="567"/>
        <w:jc w:val="both"/>
      </w:pPr>
      <w:r w:rsidRPr="00A5140A">
        <w:rPr>
          <w:rFonts w:eastAsia="Calibri"/>
        </w:rPr>
        <w:t xml:space="preserve">Pirkimą </w:t>
      </w:r>
      <w:r w:rsidRPr="00A5140A">
        <w:t>perkančiosios organizacijos</w:t>
      </w:r>
      <w:r w:rsidRPr="00A5140A">
        <w:rPr>
          <w:rFonts w:eastAsia="Calibri"/>
        </w:rPr>
        <w:t xml:space="preserve"> vardu atlieka centrinė perkančioji organizacija</w:t>
      </w:r>
      <w:r w:rsidR="00FD4F50">
        <w:rPr>
          <w:rFonts w:eastAsia="Calibri"/>
        </w:rPr>
        <w:t xml:space="preserve"> </w:t>
      </w:r>
      <w:r w:rsidR="00A57B46">
        <w:rPr>
          <w:rFonts w:eastAsia="Calibri"/>
        </w:rPr>
        <w:t>–</w:t>
      </w:r>
      <w:r w:rsidR="00FD4F50">
        <w:rPr>
          <w:rFonts w:eastAsia="Calibri"/>
        </w:rPr>
        <w:t xml:space="preserve"> </w:t>
      </w:r>
      <w:r w:rsidR="00A5140A" w:rsidRPr="00A5140A">
        <w:rPr>
          <w:rFonts w:eastAsia="Calibri"/>
          <w:b/>
          <w:bCs/>
        </w:rPr>
        <w:t>Panevėžio miesto savivaldybės administracija</w:t>
      </w:r>
      <w:r w:rsidR="00A5140A" w:rsidRPr="00A5140A">
        <w:rPr>
          <w:rFonts w:eastAsia="Calibri"/>
        </w:rPr>
        <w:t>,</w:t>
      </w:r>
      <w:r w:rsidR="00A5140A" w:rsidRPr="00A5140A">
        <w:rPr>
          <w:rFonts w:eastAsia="Calibri"/>
          <w:color w:val="00B050"/>
        </w:rPr>
        <w:t xml:space="preserve"> </w:t>
      </w:r>
      <w:r w:rsidR="00A5140A" w:rsidRPr="00A5140A">
        <w:rPr>
          <w:rFonts w:eastAsia="Calibri"/>
        </w:rPr>
        <w:t xml:space="preserve">juridinio asmens kodas </w:t>
      </w:r>
      <w:r w:rsidR="00A5140A" w:rsidRPr="00A5140A">
        <w:t>288724610</w:t>
      </w:r>
      <w:r w:rsidR="00A5140A" w:rsidRPr="00A5140A">
        <w:rPr>
          <w:rFonts w:eastAsia="Calibri"/>
        </w:rPr>
        <w:t xml:space="preserve">, adresas </w:t>
      </w:r>
      <w:r w:rsidR="00A5140A" w:rsidRPr="00A5140A">
        <w:rPr>
          <w:color w:val="3B3838" w:themeColor="background2" w:themeShade="40"/>
        </w:rPr>
        <w:t>Laisvės a. 20, LT-35200 Panevėžys</w:t>
      </w:r>
      <w:r w:rsidR="00A5140A" w:rsidRPr="00A5140A">
        <w:rPr>
          <w:rFonts w:eastAsia="Calibri"/>
        </w:rPr>
        <w:t>, darbo laikas p</w:t>
      </w:r>
      <w:r w:rsidR="00A5140A" w:rsidRPr="00A5140A">
        <w:rPr>
          <w:color w:val="000000"/>
          <w:shd w:val="clear" w:color="auto" w:fill="FFFFFF"/>
        </w:rPr>
        <w:t>irmadieniais–ketvirtadieniais nuo 8 iki 17 val.,</w:t>
      </w:r>
      <w:r w:rsidR="00A5140A" w:rsidRPr="00FF63B8">
        <w:rPr>
          <w:color w:val="000000"/>
          <w:shd w:val="clear" w:color="auto" w:fill="FFFFFF"/>
        </w:rPr>
        <w:t xml:space="preserve"> penktadieniais nuo 8 iki 15.45 val</w:t>
      </w:r>
      <w:r w:rsidR="00A5140A" w:rsidRPr="00DB3E26">
        <w:rPr>
          <w:rFonts w:eastAsia="Calibri"/>
        </w:rPr>
        <w:t>.</w:t>
      </w:r>
      <w:r w:rsidR="002B4517">
        <w:rPr>
          <w:rFonts w:eastAsia="Calibri"/>
        </w:rPr>
        <w:t xml:space="preserve"> </w:t>
      </w:r>
      <w:r w:rsidRPr="002B4517">
        <w:rPr>
          <w:rFonts w:eastAsia="Calibri"/>
        </w:rPr>
        <w:t xml:space="preserve">Sutartį pasirašys </w:t>
      </w:r>
      <w:r>
        <w:t>perkančioji organizacija</w:t>
      </w:r>
      <w:r w:rsidRPr="002B4517">
        <w:rPr>
          <w:rFonts w:eastAsia="Calibri"/>
        </w:rPr>
        <w:t xml:space="preserve">. </w:t>
      </w:r>
    </w:p>
    <w:p w14:paraId="1CC3DF2A" w14:textId="6D11D8A3" w:rsidR="00D65A9B" w:rsidRPr="006F1257" w:rsidRDefault="007D6857" w:rsidP="006F1257">
      <w:pPr>
        <w:pStyle w:val="Sraopastraipa"/>
        <w:numPr>
          <w:ilvl w:val="1"/>
          <w:numId w:val="1"/>
        </w:numPr>
        <w:tabs>
          <w:tab w:val="left" w:pos="1134"/>
        </w:tabs>
        <w:spacing w:line="20" w:lineRule="atLeast"/>
        <w:ind w:left="0" w:firstLine="567"/>
        <w:jc w:val="both"/>
      </w:pPr>
      <w:r w:rsidRPr="006F1257">
        <w:rPr>
          <w:color w:val="000000" w:themeColor="text1"/>
        </w:rPr>
        <w:t>Pirkimas</w:t>
      </w:r>
      <w:r w:rsidR="00B37854" w:rsidRPr="006F1257">
        <w:rPr>
          <w:color w:val="000000" w:themeColor="text1"/>
        </w:rPr>
        <w:t xml:space="preserve"> neatlieka</w:t>
      </w:r>
      <w:r w:rsidRPr="006F1257">
        <w:rPr>
          <w:color w:val="000000" w:themeColor="text1"/>
        </w:rPr>
        <w:t>mas</w:t>
      </w:r>
      <w:r w:rsidR="00B37854" w:rsidRPr="006F1257">
        <w:rPr>
          <w:color w:val="000000" w:themeColor="text1"/>
        </w:rPr>
        <w:t xml:space="preserve"> </w:t>
      </w:r>
      <w:r w:rsidR="002F5F8E" w:rsidRPr="006F1257">
        <w:rPr>
          <w:color w:val="000000" w:themeColor="text1"/>
        </w:rPr>
        <w:t>naudojantis centralizuotų pirkimų katalogu</w:t>
      </w:r>
      <w:r w:rsidRPr="006F1257">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6F1257">
        <w:rPr>
          <w:rFonts w:eastAsia="Calibri"/>
          <w:lang w:eastAsia="en-US"/>
          <w14:ligatures w14:val="standardContextual"/>
        </w:rPr>
        <w:t>.</w:t>
      </w:r>
    </w:p>
    <w:p w14:paraId="62DF64D0" w14:textId="790E3D47"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6F1257">
        <w:rPr>
          <w:rFonts w:ascii="Times New Roman" w:hAnsi="Times New Roman" w:cs="Times New Roman"/>
          <w:sz w:val="24"/>
          <w:szCs w:val="24"/>
        </w:rPr>
        <w:t>4</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03DC6ADF" w:rsidR="00E32C8E" w:rsidRPr="00DB3E26" w:rsidRDefault="00C447D2" w:rsidP="00FF63B8">
      <w:pPr>
        <w:pStyle w:val="Sraopastraipa"/>
        <w:ind w:left="360" w:firstLine="207"/>
        <w:jc w:val="both"/>
      </w:pPr>
      <w:r w:rsidRPr="00DB3E26">
        <w:t>1.</w:t>
      </w:r>
      <w:r w:rsidR="006F1257">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C63B286" w:rsidR="005E62F0" w:rsidRPr="00884A37" w:rsidRDefault="00E2196B" w:rsidP="00884A37">
      <w:pPr>
        <w:pStyle w:val="Sraopastraipa"/>
        <w:tabs>
          <w:tab w:val="left" w:pos="1134"/>
        </w:tabs>
        <w:ind w:left="0" w:firstLine="567"/>
        <w:jc w:val="both"/>
        <w:rPr>
          <w:color w:val="000000"/>
          <w:kern w:val="2"/>
        </w:rPr>
      </w:pPr>
      <w:r w:rsidRPr="00FF63B8">
        <w:rPr>
          <w:iCs/>
        </w:rPr>
        <w:t>1.</w:t>
      </w:r>
      <w:r w:rsidR="001B59F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w:t>
      </w:r>
      <w:r w:rsidR="001B59FA">
        <w:t xml:space="preserve"> </w:t>
      </w:r>
      <w:r w:rsidR="001B59FA" w:rsidRPr="00DE3E86">
        <w:rPr>
          <w:color w:val="000000"/>
          <w:kern w:val="2"/>
        </w:rPr>
        <w:t>4.4.4.</w:t>
      </w:r>
      <w:r w:rsidR="00884A37">
        <w:rPr>
          <w:color w:val="000000"/>
          <w:kern w:val="2"/>
        </w:rPr>
        <w:t xml:space="preserve">papunkčiu. </w:t>
      </w:r>
      <w:r w:rsidR="003A502A" w:rsidRPr="00C44770">
        <w:t>Aplinkos apaugos kriterij</w:t>
      </w:r>
      <w:r w:rsidR="00884A37">
        <w:t>us</w:t>
      </w:r>
      <w:r w:rsidR="003A502A" w:rsidRPr="00C44770">
        <w:t xml:space="preserve"> nustatyt</w:t>
      </w:r>
      <w:r w:rsidR="00884A37">
        <w:t>as</w:t>
      </w:r>
      <w:r w:rsidR="003A502A" w:rsidRPr="00C44770">
        <w:t xml:space="preserve"> </w:t>
      </w:r>
      <w:r w:rsidR="008719BF" w:rsidRPr="00C44770">
        <w:t>Specialiųjų p</w:t>
      </w:r>
      <w:r w:rsidR="00F05FC8" w:rsidRPr="00C44770">
        <w:t>irkimo sąlygų</w:t>
      </w:r>
      <w:r w:rsidR="00F05FC8" w:rsidRPr="00C44770">
        <w:rPr>
          <w:b/>
          <w:bCs/>
        </w:rPr>
        <w:t xml:space="preserve"> </w:t>
      </w:r>
      <w:r w:rsidR="005C7095">
        <w:rPr>
          <w:b/>
          <w:bCs/>
          <w:i/>
          <w:iCs/>
          <w:color w:val="385623" w:themeColor="accent6" w:themeShade="80"/>
        </w:rPr>
        <w:t>8</w:t>
      </w:r>
      <w:r w:rsidR="00735C2C" w:rsidRPr="00C44770">
        <w:rPr>
          <w:b/>
          <w:bCs/>
          <w:i/>
          <w:iCs/>
          <w:color w:val="385623" w:themeColor="accent6" w:themeShade="80"/>
        </w:rPr>
        <w:t xml:space="preserve"> </w:t>
      </w:r>
      <w:r w:rsidR="00F05FC8" w:rsidRPr="00C44770">
        <w:rPr>
          <w:b/>
          <w:bCs/>
          <w:i/>
          <w:iCs/>
          <w:color w:val="385623" w:themeColor="accent6" w:themeShade="80"/>
        </w:rPr>
        <w:t>pried</w:t>
      </w:r>
      <w:r w:rsidR="00884A37">
        <w:rPr>
          <w:b/>
          <w:bCs/>
          <w:i/>
          <w:iCs/>
          <w:color w:val="385623" w:themeColor="accent6" w:themeShade="80"/>
        </w:rPr>
        <w:t>o</w:t>
      </w:r>
      <w:r w:rsidR="00F05FC8" w:rsidRPr="00C44770">
        <w:rPr>
          <w:b/>
          <w:bCs/>
          <w:color w:val="385623" w:themeColor="accent6" w:themeShade="80"/>
        </w:rPr>
        <w:t xml:space="preserve"> </w:t>
      </w:r>
      <w:r w:rsidR="00F05FC8" w:rsidRPr="00C44770">
        <w:t>„Sutarties projektas</w:t>
      </w:r>
      <w:r w:rsidR="00F05FC8" w:rsidRPr="00D40CE9">
        <w:t>“</w:t>
      </w:r>
      <w:r w:rsidR="00884A37">
        <w:t xml:space="preserve"> 13.1 punkte. </w:t>
      </w:r>
    </w:p>
    <w:p w14:paraId="6FAF4433" w14:textId="0E56762F" w:rsidR="00E3670E" w:rsidRPr="00E3670E" w:rsidRDefault="00DC2F44" w:rsidP="00FF63B8">
      <w:pPr>
        <w:pStyle w:val="Sraopastraipa"/>
        <w:tabs>
          <w:tab w:val="left" w:pos="993"/>
        </w:tabs>
        <w:ind w:left="567"/>
        <w:jc w:val="both"/>
        <w:rPr>
          <w:rFonts w:eastAsia="Arial"/>
        </w:rPr>
      </w:pPr>
      <w:r>
        <w:rPr>
          <w:rFonts w:eastAsia="Arial"/>
        </w:rPr>
        <w:t>1.</w:t>
      </w:r>
      <w:r w:rsidR="005D22D8">
        <w:rPr>
          <w:rFonts w:eastAsia="Arial"/>
        </w:rPr>
        <w:t>7</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005780D7"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5D22D8">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013CBF51" w:rsidR="00DC0B83" w:rsidRPr="00DC0B83" w:rsidRDefault="00E3670E" w:rsidP="00FF63B8">
      <w:pPr>
        <w:pStyle w:val="Sraopastraipa"/>
        <w:spacing w:after="160"/>
        <w:ind w:hanging="153"/>
      </w:pPr>
      <w:r w:rsidRPr="00E3670E">
        <w:rPr>
          <w:lang w:eastAsia="en-US"/>
        </w:rPr>
        <w:t>1.</w:t>
      </w:r>
      <w:r w:rsidR="005D22D8">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10EE1636" w:rsidR="00DC0B83" w:rsidRPr="006721D7" w:rsidRDefault="00DC0B83" w:rsidP="00FF63B8">
      <w:pPr>
        <w:pStyle w:val="Sraopastraipa"/>
        <w:spacing w:after="160"/>
        <w:ind w:left="0" w:firstLine="567"/>
        <w:jc w:val="both"/>
      </w:pPr>
      <w:r w:rsidRPr="00DC0B83">
        <w:t>1.</w:t>
      </w:r>
      <w:r w:rsidR="005D22D8">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02F32F23" w:rsidR="00E32C8E" w:rsidRDefault="00DC0B83" w:rsidP="00FF63B8">
      <w:pPr>
        <w:pStyle w:val="Sraopastraipa"/>
        <w:spacing w:after="160"/>
        <w:ind w:left="0" w:firstLine="567"/>
        <w:jc w:val="both"/>
        <w:rPr>
          <w:rFonts w:eastAsia="Arial"/>
        </w:rPr>
      </w:pPr>
      <w:r w:rsidRPr="00DC0B83">
        <w:t>1.1</w:t>
      </w:r>
      <w:r w:rsidR="005D22D8">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3" w:name="_Ref39426332"/>
      <w:bookmarkStart w:id="4" w:name="_Ref39426338"/>
      <w:bookmarkEnd w:id="1"/>
      <w:r w:rsidRPr="00FF63B8">
        <w:rPr>
          <w:rFonts w:cs="Times New Roman"/>
          <w:szCs w:val="24"/>
        </w:rPr>
        <w:t xml:space="preserve">2. </w:t>
      </w:r>
      <w:r w:rsidR="00B41C66" w:rsidRPr="00FF63B8">
        <w:rPr>
          <w:rFonts w:cs="Times New Roman"/>
          <w:szCs w:val="24"/>
        </w:rPr>
        <w:t>Pirkimo objektas</w:t>
      </w:r>
      <w:bookmarkEnd w:id="3"/>
      <w:bookmarkEnd w:id="4"/>
    </w:p>
    <w:p w14:paraId="51A3B930" w14:textId="0D472D37" w:rsidR="00A57B46" w:rsidRPr="00A57B46" w:rsidRDefault="007E2F71" w:rsidP="00CD41E0">
      <w:pPr>
        <w:pStyle w:val="Sraopastraipa"/>
        <w:numPr>
          <w:ilvl w:val="1"/>
          <w:numId w:val="8"/>
        </w:numPr>
        <w:tabs>
          <w:tab w:val="left" w:pos="993"/>
        </w:tabs>
        <w:ind w:left="0" w:firstLine="567"/>
        <w:jc w:val="both"/>
        <w:rPr>
          <w:rFonts w:eastAsiaTheme="minorEastAsia"/>
          <w:b/>
          <w:bCs/>
        </w:rPr>
      </w:pPr>
      <w:r w:rsidRPr="00A57B46">
        <w:rPr>
          <w:rFonts w:eastAsiaTheme="minorEastAsia"/>
        </w:rPr>
        <w:t>Perkančioji organizacija numato įsigyti</w:t>
      </w:r>
      <w:r w:rsidRPr="00A57B46">
        <w:rPr>
          <w:rFonts w:eastAsiaTheme="minorEastAsia"/>
          <w:b/>
          <w:bCs/>
        </w:rPr>
        <w:t xml:space="preserve"> </w:t>
      </w:r>
      <w:r w:rsidR="005C7095" w:rsidRPr="005C7095">
        <w:rPr>
          <w:rFonts w:eastAsia="Calibri"/>
          <w:b/>
          <w:bCs/>
          <w:lang w:eastAsia="en-US"/>
        </w:rPr>
        <w:t>surenkam</w:t>
      </w:r>
      <w:r w:rsidR="00884A37">
        <w:rPr>
          <w:rFonts w:eastAsia="Calibri"/>
          <w:b/>
          <w:bCs/>
          <w:lang w:eastAsia="en-US"/>
        </w:rPr>
        <w:t>ą</w:t>
      </w:r>
      <w:r w:rsidR="005C7095" w:rsidRPr="005C7095">
        <w:rPr>
          <w:rFonts w:eastAsia="Calibri"/>
          <w:b/>
          <w:bCs/>
          <w:lang w:eastAsia="en-US"/>
        </w:rPr>
        <w:t xml:space="preserve"> sportin</w:t>
      </w:r>
      <w:r w:rsidR="00884A37">
        <w:rPr>
          <w:rFonts w:eastAsia="Calibri"/>
          <w:b/>
          <w:bCs/>
          <w:lang w:eastAsia="en-US"/>
        </w:rPr>
        <w:t>ę</w:t>
      </w:r>
      <w:r w:rsidR="005C7095" w:rsidRPr="005C7095">
        <w:rPr>
          <w:rFonts w:eastAsia="Calibri"/>
          <w:b/>
          <w:bCs/>
          <w:lang w:eastAsia="en-US"/>
        </w:rPr>
        <w:t xml:space="preserve"> grindų dang</w:t>
      </w:r>
      <w:r w:rsidR="00884A37">
        <w:rPr>
          <w:rFonts w:eastAsia="Calibri"/>
          <w:b/>
          <w:bCs/>
          <w:lang w:eastAsia="en-US"/>
        </w:rPr>
        <w:t>ą</w:t>
      </w:r>
      <w:r w:rsidR="005C7095">
        <w:rPr>
          <w:rFonts w:eastAsia="Calibri"/>
          <w:lang w:eastAsia="en-US"/>
        </w:rPr>
        <w:t xml:space="preserve">, </w:t>
      </w:r>
      <w:r w:rsidR="005C7095" w:rsidRPr="005C7095">
        <w:rPr>
          <w:rFonts w:eastAsia="Calibri"/>
          <w:lang w:eastAsia="en-US"/>
        </w:rPr>
        <w:t>atitinkan</w:t>
      </w:r>
      <w:r w:rsidR="00884A37">
        <w:rPr>
          <w:rFonts w:eastAsia="Calibri"/>
          <w:lang w:eastAsia="en-US"/>
        </w:rPr>
        <w:t>čią</w:t>
      </w:r>
      <w:r w:rsidR="005C7095" w:rsidRPr="005C7095">
        <w:rPr>
          <w:rFonts w:eastAsia="Calibri"/>
          <w:lang w:eastAsia="en-US"/>
        </w:rPr>
        <w:t xml:space="preserve"> </w:t>
      </w:r>
      <w:r w:rsidR="00884A37">
        <w:rPr>
          <w:rFonts w:eastAsia="Calibri"/>
          <w:lang w:eastAsia="en-US"/>
        </w:rPr>
        <w:t xml:space="preserve">Specialiųjų pirkimo sąlygų </w:t>
      </w:r>
      <w:r w:rsidR="005C7095" w:rsidRPr="00C44770">
        <w:rPr>
          <w:b/>
          <w:bCs/>
          <w:i/>
          <w:iCs/>
          <w:color w:val="385623" w:themeColor="accent6" w:themeShade="80"/>
        </w:rPr>
        <w:t>2 priede</w:t>
      </w:r>
      <w:r w:rsidR="005C7095" w:rsidRPr="00C44770">
        <w:rPr>
          <w:b/>
          <w:bCs/>
          <w:color w:val="385623" w:themeColor="accent6" w:themeShade="80"/>
        </w:rPr>
        <w:t xml:space="preserve"> </w:t>
      </w:r>
      <w:r w:rsidR="005C7095" w:rsidRPr="00C44770">
        <w:t>„Techninė specifikacija“</w:t>
      </w:r>
      <w:r w:rsidR="005C7095">
        <w:t xml:space="preserve"> </w:t>
      </w:r>
      <w:r w:rsidR="005C7095" w:rsidRPr="005C7095">
        <w:rPr>
          <w:rFonts w:eastAsia="Calibri"/>
          <w:lang w:eastAsia="en-US"/>
        </w:rPr>
        <w:t xml:space="preserve">nustatytus reikalavimus, įskaitant Prekių pristatymą „Kalnapilis“ arenoje </w:t>
      </w:r>
      <w:r w:rsidR="005C7095">
        <w:rPr>
          <w:rFonts w:eastAsia="Calibri"/>
          <w:lang w:eastAsia="en-US"/>
        </w:rPr>
        <w:t xml:space="preserve">– </w:t>
      </w:r>
      <w:r w:rsidR="005C7095" w:rsidRPr="005C7095">
        <w:rPr>
          <w:rFonts w:eastAsia="Calibri"/>
          <w:lang w:eastAsia="en-US"/>
        </w:rPr>
        <w:t>Parko g. 12, Panevėžys</w:t>
      </w:r>
      <w:r w:rsidR="00884A37">
        <w:rPr>
          <w:rFonts w:eastAsia="Calibri"/>
          <w:lang w:eastAsia="en-US"/>
        </w:rPr>
        <w:t>, prekių surinkimą ir dažymą, personalo apmokymą.</w:t>
      </w:r>
    </w:p>
    <w:p w14:paraId="03366635" w14:textId="2791BA6F" w:rsidR="00C61CE9" w:rsidRPr="0043669E" w:rsidRDefault="00D70DAB" w:rsidP="00CD41E0">
      <w:pPr>
        <w:pStyle w:val="Betarp"/>
        <w:numPr>
          <w:ilvl w:val="1"/>
          <w:numId w:val="8"/>
        </w:numPr>
        <w:tabs>
          <w:tab w:val="left" w:pos="993"/>
        </w:tabs>
        <w:spacing w:after="120"/>
        <w:ind w:left="0" w:firstLine="567"/>
        <w:contextualSpacing/>
        <w:jc w:val="both"/>
        <w:rPr>
          <w:rFonts w:ascii="Times New Roman" w:hAnsi="Times New Roman" w:cs="Times New Roman"/>
          <w:b/>
          <w:bCs/>
          <w:sz w:val="24"/>
          <w:szCs w:val="24"/>
        </w:rPr>
      </w:pPr>
      <w:r w:rsidRPr="00300FAF">
        <w:rPr>
          <w:rFonts w:ascii="Times New Roman" w:hAnsi="Times New Roman" w:cs="Times New Roman"/>
          <w:sz w:val="24"/>
          <w:szCs w:val="24"/>
        </w:rPr>
        <w:t xml:space="preserve">Pirkimo objekto </w:t>
      </w:r>
      <w:r w:rsidRPr="00300FAF">
        <w:rPr>
          <w:rFonts w:ascii="Times New Roman" w:hAnsi="Times New Roman" w:cs="Times New Roman"/>
          <w:b/>
          <w:bCs/>
          <w:sz w:val="24"/>
          <w:szCs w:val="24"/>
        </w:rPr>
        <w:t>BVPŽ kodas</w:t>
      </w:r>
      <w:r w:rsidRPr="00300FAF">
        <w:rPr>
          <w:rFonts w:ascii="Times New Roman" w:hAnsi="Times New Roman" w:cs="Times New Roman"/>
          <w:sz w:val="24"/>
          <w:szCs w:val="24"/>
        </w:rPr>
        <w:t xml:space="preserve"> – </w:t>
      </w:r>
      <w:r w:rsidR="005C7095">
        <w:rPr>
          <w:rFonts w:ascii="Times New Roman" w:hAnsi="Times New Roman" w:cs="Times New Roman"/>
          <w:b/>
          <w:bCs/>
          <w:sz w:val="24"/>
          <w:szCs w:val="24"/>
        </w:rPr>
        <w:t>44112200-0</w:t>
      </w:r>
      <w:r w:rsidR="0043669E" w:rsidRPr="0043669E">
        <w:rPr>
          <w:rFonts w:ascii="Times New Roman" w:hAnsi="Times New Roman" w:cs="Times New Roman"/>
          <w:b/>
          <w:bCs/>
          <w:sz w:val="24"/>
          <w:szCs w:val="24"/>
        </w:rPr>
        <w:t xml:space="preserve"> </w:t>
      </w:r>
      <w:r w:rsidR="005C7095">
        <w:rPr>
          <w:rFonts w:ascii="Times New Roman" w:hAnsi="Times New Roman" w:cs="Times New Roman"/>
          <w:b/>
          <w:bCs/>
          <w:sz w:val="24"/>
          <w:szCs w:val="24"/>
        </w:rPr>
        <w:t xml:space="preserve">Grindų dangos </w:t>
      </w:r>
      <w:r w:rsidR="0043669E" w:rsidRPr="0043669E">
        <w:rPr>
          <w:rFonts w:ascii="Times New Roman" w:hAnsi="Times New Roman" w:cs="Times New Roman"/>
          <w:b/>
          <w:bCs/>
          <w:sz w:val="24"/>
          <w:szCs w:val="24"/>
        </w:rPr>
        <w:t>(Prekės)</w:t>
      </w:r>
      <w:r w:rsidR="0043669E">
        <w:rPr>
          <w:rFonts w:ascii="Times New Roman" w:hAnsi="Times New Roman" w:cs="Times New Roman"/>
          <w:sz w:val="24"/>
          <w:szCs w:val="24"/>
        </w:rPr>
        <w:t>.</w:t>
      </w:r>
    </w:p>
    <w:p w14:paraId="0B7B0A50" w14:textId="27771146" w:rsidR="00B41C66" w:rsidRPr="004F325A" w:rsidRDefault="00B41C66" w:rsidP="00CD41E0">
      <w:pPr>
        <w:pStyle w:val="Betarp"/>
        <w:numPr>
          <w:ilvl w:val="1"/>
          <w:numId w:val="8"/>
        </w:numPr>
        <w:tabs>
          <w:tab w:val="left" w:pos="993"/>
        </w:tabs>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5C7095" w:rsidRPr="005C7095">
        <w:rPr>
          <w:rFonts w:ascii="Times New Roman" w:hAnsi="Times New Roman" w:cs="Times New Roman"/>
          <w:b/>
          <w:bCs/>
          <w:i/>
          <w:iCs/>
          <w:color w:val="385623" w:themeColor="accent6" w:themeShade="80"/>
          <w:sz w:val="24"/>
          <w:szCs w:val="24"/>
        </w:rPr>
        <w:t xml:space="preserve">8 </w:t>
      </w:r>
      <w:r w:rsidR="00044AAC" w:rsidRPr="005C7095">
        <w:rPr>
          <w:rFonts w:ascii="Times New Roman" w:hAnsi="Times New Roman" w:cs="Times New Roman"/>
          <w:b/>
          <w:bCs/>
          <w:i/>
          <w:iCs/>
          <w:color w:val="385623" w:themeColor="accent6" w:themeShade="80"/>
          <w:sz w:val="24"/>
          <w:szCs w:val="24"/>
        </w:rPr>
        <w:t>priede</w:t>
      </w:r>
      <w:r w:rsidR="00044AAC" w:rsidRPr="005C7095">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3F6B4062" w14:textId="10DFB5BD" w:rsidR="00426C1D" w:rsidRPr="004F325A" w:rsidRDefault="00B41C66" w:rsidP="001A2E61">
      <w:pPr>
        <w:pStyle w:val="Betarp"/>
        <w:numPr>
          <w:ilvl w:val="1"/>
          <w:numId w:val="8"/>
        </w:numPr>
        <w:tabs>
          <w:tab w:val="left" w:pos="993"/>
        </w:tabs>
        <w:ind w:left="0" w:firstLine="567"/>
        <w:contextualSpacing/>
        <w:jc w:val="both"/>
        <w:rPr>
          <w:rFonts w:ascii="Times New Roman" w:hAnsi="Times New Roman" w:cs="Times New Roman"/>
          <w:color w:val="FF0000"/>
          <w:sz w:val="24"/>
          <w:szCs w:val="24"/>
        </w:rPr>
      </w:pPr>
      <w:r w:rsidRPr="004F325A">
        <w:rPr>
          <w:rFonts w:ascii="Times New Roman" w:hAnsi="Times New Roman" w:cs="Times New Roman"/>
          <w:sz w:val="24"/>
          <w:szCs w:val="24"/>
        </w:rPr>
        <w:t xml:space="preserve">Pirkimo objektas </w:t>
      </w:r>
      <w:r w:rsidRPr="004F325A">
        <w:rPr>
          <w:rFonts w:ascii="Times New Roman" w:hAnsi="Times New Roman" w:cs="Times New Roman"/>
          <w:b/>
          <w:bCs/>
          <w:sz w:val="24"/>
          <w:szCs w:val="24"/>
        </w:rPr>
        <w:t xml:space="preserve">į dalis </w:t>
      </w:r>
      <w:r w:rsidRPr="004F325A">
        <w:rPr>
          <w:rFonts w:ascii="Times New Roman" w:hAnsi="Times New Roman" w:cs="Times New Roman"/>
          <w:sz w:val="24"/>
          <w:szCs w:val="24"/>
        </w:rPr>
        <w:t xml:space="preserve">neskaidomas. </w:t>
      </w:r>
      <w:r w:rsidR="007554D6" w:rsidRPr="004F325A">
        <w:rPr>
          <w:rFonts w:ascii="Times New Roman" w:hAnsi="Times New Roman" w:cs="Times New Roman"/>
          <w:sz w:val="24"/>
          <w:szCs w:val="24"/>
        </w:rPr>
        <w:t xml:space="preserve">Pirkimo apimtys, reikalavimai ir techninė specifikacija apibrėžti </w:t>
      </w:r>
      <w:r w:rsidR="00F84C6F" w:rsidRPr="004F325A">
        <w:rPr>
          <w:rFonts w:ascii="Times New Roman" w:hAnsi="Times New Roman" w:cs="Times New Roman"/>
          <w:sz w:val="24"/>
          <w:szCs w:val="24"/>
        </w:rPr>
        <w:t>S</w:t>
      </w:r>
      <w:r w:rsidR="007204DB" w:rsidRPr="004F325A">
        <w:rPr>
          <w:rFonts w:ascii="Times New Roman" w:hAnsi="Times New Roman" w:cs="Times New Roman"/>
          <w:sz w:val="24"/>
          <w:szCs w:val="24"/>
        </w:rPr>
        <w:t xml:space="preserve">pecialiųjų </w:t>
      </w:r>
      <w:r w:rsidR="007554D6" w:rsidRPr="004F325A">
        <w:rPr>
          <w:rFonts w:ascii="Times New Roman" w:hAnsi="Times New Roman" w:cs="Times New Roman"/>
          <w:sz w:val="24"/>
          <w:szCs w:val="24"/>
        </w:rPr>
        <w:t>pirkimo sąlygų</w:t>
      </w:r>
      <w:r w:rsidR="007554D6" w:rsidRPr="004F325A">
        <w:rPr>
          <w:rFonts w:ascii="Times New Roman" w:hAnsi="Times New Roman" w:cs="Times New Roman"/>
          <w:b/>
          <w:bCs/>
          <w:sz w:val="24"/>
          <w:szCs w:val="24"/>
        </w:rPr>
        <w:t xml:space="preserve"> </w:t>
      </w:r>
      <w:r w:rsidR="00F84C6F" w:rsidRPr="004F325A">
        <w:rPr>
          <w:rFonts w:ascii="Times New Roman" w:hAnsi="Times New Roman" w:cs="Times New Roman"/>
          <w:b/>
          <w:bCs/>
          <w:i/>
          <w:iCs/>
          <w:color w:val="385623" w:themeColor="accent6" w:themeShade="80"/>
          <w:sz w:val="24"/>
          <w:szCs w:val="24"/>
        </w:rPr>
        <w:t>2</w:t>
      </w:r>
      <w:r w:rsidR="00CD41E0" w:rsidRPr="004F325A">
        <w:rPr>
          <w:rFonts w:ascii="Times New Roman" w:hAnsi="Times New Roman" w:cs="Times New Roman"/>
          <w:b/>
          <w:bCs/>
          <w:i/>
          <w:iCs/>
          <w:color w:val="385623" w:themeColor="accent6" w:themeShade="80"/>
          <w:sz w:val="24"/>
          <w:szCs w:val="24"/>
        </w:rPr>
        <w:t xml:space="preserve"> </w:t>
      </w:r>
      <w:r w:rsidR="00F84C6F" w:rsidRPr="004F325A">
        <w:rPr>
          <w:rFonts w:ascii="Times New Roman" w:hAnsi="Times New Roman" w:cs="Times New Roman"/>
          <w:b/>
          <w:bCs/>
          <w:i/>
          <w:iCs/>
          <w:color w:val="385623" w:themeColor="accent6" w:themeShade="80"/>
          <w:sz w:val="24"/>
          <w:szCs w:val="24"/>
        </w:rPr>
        <w:t>priede</w:t>
      </w:r>
      <w:r w:rsidR="007554D6" w:rsidRPr="004F325A">
        <w:rPr>
          <w:rFonts w:ascii="Times New Roman" w:hAnsi="Times New Roman" w:cs="Times New Roman"/>
          <w:sz w:val="24"/>
          <w:szCs w:val="24"/>
        </w:rPr>
        <w:t>.</w:t>
      </w:r>
      <w:r w:rsidR="007554D6" w:rsidRPr="004F325A">
        <w:rPr>
          <w:rFonts w:ascii="Times New Roman" w:hAnsi="Times New Roman" w:cs="Times New Roman"/>
          <w:color w:val="00B050"/>
          <w:sz w:val="24"/>
          <w:szCs w:val="24"/>
        </w:rPr>
        <w:t xml:space="preserve"> </w:t>
      </w:r>
      <w:r w:rsidR="00426C1D" w:rsidRPr="004F325A">
        <w:rPr>
          <w:rFonts w:ascii="Times New Roman" w:hAnsi="Times New Roman" w:cs="Times New Roman"/>
          <w:sz w:val="24"/>
          <w:szCs w:val="24"/>
        </w:rPr>
        <w:t xml:space="preserve">Pirkimo objektas neskaidomas į dalis, siekiant techninio/funkcinio vientisumo bei siekiant užtikrinti vieningą atsakomybę galutiniam aikštelės parketo paruošimui tarptautinėms varžyboms, atitikimo keliamiems reikalavimams, garantinio laikotarpio metu. Skirtingos pirkimo dalys (danga, montavimas, linijų dažymas ir lakavimas) yra glaudžiai susijusios, jas atskyrus, pirkimas būtų techniškai rizikingas. Perkančioji organizacija mano, kad visus įrengimo ir paruošimo darbus turi atlikti tas pats tiekėjas, kuris yra prekės tiekėjas ir prisiimtų </w:t>
      </w:r>
      <w:r w:rsidR="00884A37">
        <w:rPr>
          <w:rFonts w:ascii="Times New Roman" w:hAnsi="Times New Roman" w:cs="Times New Roman"/>
          <w:sz w:val="24"/>
          <w:szCs w:val="24"/>
        </w:rPr>
        <w:t>visišką</w:t>
      </w:r>
      <w:r w:rsidR="00426C1D" w:rsidRPr="004F325A">
        <w:rPr>
          <w:rFonts w:ascii="Times New Roman" w:hAnsi="Times New Roman" w:cs="Times New Roman"/>
          <w:sz w:val="24"/>
          <w:szCs w:val="24"/>
        </w:rPr>
        <w:t xml:space="preserve"> atsakomybę dėl dangos paruošimo tarptautinėms varžyboms ir dėl dangos eksploatacijos garantiniu laikotarpiu. Dangai neatitinkant keliamų reikalavimų, būtų atsakingas tas pats tiekėjas, vienas tiekėjas užtikrintų atsakomybės tašką (priešingu atveju tiekėjai kaltintų vienas kitą) garantinių įsipareigojimų metu. </w:t>
      </w:r>
    </w:p>
    <w:p w14:paraId="0CA81FB8" w14:textId="3FF32B1F" w:rsidR="00325243" w:rsidRPr="00DB3E26" w:rsidRDefault="00815D5F" w:rsidP="001A2E61">
      <w:pPr>
        <w:pStyle w:val="Sraopastraipa"/>
        <w:ind w:left="0" w:firstLine="567"/>
        <w:contextualSpacing w:val="0"/>
        <w:jc w:val="both"/>
      </w:pPr>
      <w:r w:rsidRPr="00AB6873">
        <w:t>2.</w:t>
      </w:r>
      <w:r w:rsidR="00D70DAB" w:rsidRPr="00AB6873">
        <w:t>5</w:t>
      </w:r>
      <w:r w:rsidR="003B0F1F" w:rsidRPr="00AB6873">
        <w:t xml:space="preserve">. </w:t>
      </w:r>
      <w:r w:rsidR="00E53E12" w:rsidRPr="00AB6873">
        <w:t>Jeigu apibūdinant pirkimo objektą techninėje specifikacijoje</w:t>
      </w:r>
      <w:r w:rsidR="001012DE" w:rsidRPr="00AB6873">
        <w:t xml:space="preserve"> </w:t>
      </w:r>
      <w:r w:rsidR="00E53E12" w:rsidRPr="00AB6873">
        <w:t>nurodytas</w:t>
      </w:r>
      <w:r w:rsidR="00E53E12" w:rsidRPr="00DB3E26">
        <w:t xml:space="preserve">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5734BACD" w14:textId="6E73F5BA" w:rsidR="0083071D" w:rsidRPr="004B580B" w:rsidRDefault="00004521" w:rsidP="00B25B2E">
      <w:pPr>
        <w:pStyle w:val="Sraopastraipa"/>
        <w:ind w:left="0" w:firstLine="567"/>
        <w:jc w:val="both"/>
      </w:pPr>
      <w:r w:rsidRPr="00DB3E26">
        <w:lastRenderedPageBreak/>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turi būti laikoma, kad kiekviena tokia nuoroda yra pateikta su žodžiais „</w:t>
      </w:r>
      <w:r w:rsidR="00245655" w:rsidRPr="004B580B">
        <w:t xml:space="preserve">arba lygiavertis“. </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5" w:name="_Ref39427921"/>
      <w:bookmarkStart w:id="6" w:name="_Ref39427927"/>
      <w:bookmarkStart w:id="7" w:name="_Ref39740354"/>
      <w:r w:rsidR="00D22226" w:rsidRPr="00FF63B8">
        <w:rPr>
          <w:rFonts w:cs="Times New Roman"/>
          <w:szCs w:val="24"/>
        </w:rPr>
        <w:t>Susitikimai su tiekėjais</w:t>
      </w:r>
      <w:bookmarkEnd w:id="5"/>
      <w:bookmarkEnd w:id="6"/>
      <w:r w:rsidR="003B6924" w:rsidRPr="00FF63B8">
        <w:rPr>
          <w:rFonts w:cs="Times New Roman"/>
          <w:szCs w:val="24"/>
        </w:rPr>
        <w:t xml:space="preserve"> ir objekto apžiūra</w:t>
      </w:r>
      <w:bookmarkEnd w:id="7"/>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8" w:name="_Ref39473754"/>
      <w:bookmarkStart w:id="9" w:name="_Ref39473761"/>
      <w:bookmarkStart w:id="10" w:name="_Ref39474188"/>
      <w:r w:rsidRPr="00FF63B8">
        <w:rPr>
          <w:rFonts w:cs="Times New Roman"/>
          <w:bCs/>
          <w:szCs w:val="24"/>
        </w:rPr>
        <w:t xml:space="preserve">4. </w:t>
      </w:r>
      <w:r w:rsidR="00173ACB" w:rsidRPr="00FF63B8">
        <w:rPr>
          <w:rFonts w:cs="Times New Roman"/>
          <w:bCs/>
          <w:szCs w:val="24"/>
        </w:rPr>
        <w:t>Tiekėjų pašalinimo pagrindai</w:t>
      </w:r>
      <w:bookmarkEnd w:id="8"/>
      <w:bookmarkEnd w:id="9"/>
      <w:bookmarkEnd w:id="10"/>
      <w:r w:rsidR="00975F1F" w:rsidRPr="00FF63B8">
        <w:rPr>
          <w:rFonts w:cs="Times New Roman"/>
          <w:bCs/>
          <w:szCs w:val="24"/>
        </w:rPr>
        <w:t xml:space="preserve"> ir kvalifikacijos reikalavimai</w:t>
      </w:r>
      <w:r w:rsidR="00D9667B">
        <w:rPr>
          <w:rFonts w:cs="Times New Roman"/>
          <w:bCs/>
          <w:szCs w:val="24"/>
        </w:rPr>
        <w:t xml:space="preserve"> </w:t>
      </w:r>
    </w:p>
    <w:p w14:paraId="23B058CE" w14:textId="1FA14899"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1" w:name="_Hlk41039660"/>
      <w:r w:rsidR="00953F2B" w:rsidRPr="00DB3E26">
        <w:t xml:space="preserve"> </w:t>
      </w:r>
      <w:r w:rsidR="007F34C7" w:rsidRPr="00DB3E26">
        <w:t>ūkio subjektų, kurių pajėgumais tiekėjas remiasi,</w:t>
      </w:r>
      <w:r w:rsidR="002C5249" w:rsidRPr="00DB3E26">
        <w:t xml:space="preserve"> </w:t>
      </w:r>
      <w:bookmarkEnd w:id="11"/>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7C15B6">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202E2084" w14:textId="2DE431A9" w:rsidR="004D043B" w:rsidRPr="00DB3E26" w:rsidRDefault="00970624" w:rsidP="004D043B">
      <w:pPr>
        <w:pStyle w:val="Sraopastraipa"/>
        <w:tabs>
          <w:tab w:val="left" w:pos="851"/>
        </w:tabs>
        <w:spacing w:line="20" w:lineRule="atLeast"/>
        <w:ind w:left="0" w:firstLine="567"/>
        <w:jc w:val="both"/>
        <w:rPr>
          <w:highlight w:val="yellow"/>
        </w:rPr>
      </w:pPr>
      <w:r w:rsidRPr="00DB3E26">
        <w:t>4.2.</w:t>
      </w:r>
      <w:r w:rsidR="004D043B">
        <w:t xml:space="preserve"> </w:t>
      </w:r>
      <w:r w:rsidR="004D043B" w:rsidRPr="00FF63B8">
        <w:t xml:space="preserve">Tiekėjams </w:t>
      </w:r>
      <w:r w:rsidR="004D043B" w:rsidRPr="00FF63B8">
        <w:rPr>
          <w:b/>
          <w:bCs/>
        </w:rPr>
        <w:t>nustatomi kvalifikacijos reikalavimai</w:t>
      </w:r>
      <w:r w:rsidR="004D043B" w:rsidRPr="00FF63B8">
        <w:t xml:space="preserve"> ir jų atitiktį patvirtinantys dokumentai nurodyti </w:t>
      </w:r>
      <w:r w:rsidR="004D043B">
        <w:t>S</w:t>
      </w:r>
      <w:r w:rsidR="004D043B" w:rsidRPr="00FF63B8">
        <w:t xml:space="preserve">pecialiųjų pirkimo sąlygų </w:t>
      </w:r>
      <w:r w:rsidR="004D043B">
        <w:rPr>
          <w:b/>
          <w:bCs/>
          <w:i/>
          <w:iCs/>
          <w:color w:val="385623" w:themeColor="accent6" w:themeShade="80"/>
        </w:rPr>
        <w:t>4</w:t>
      </w:r>
      <w:r w:rsidR="004D043B" w:rsidRPr="007F6B05">
        <w:rPr>
          <w:b/>
          <w:bCs/>
          <w:i/>
          <w:iCs/>
          <w:color w:val="385623" w:themeColor="accent6" w:themeShade="80"/>
        </w:rPr>
        <w:t xml:space="preserve"> </w:t>
      </w:r>
      <w:r w:rsidR="004D043B" w:rsidRPr="007F6B05">
        <w:rPr>
          <w:rFonts w:eastAsia="Calibri"/>
          <w:b/>
          <w:bCs/>
          <w:i/>
          <w:iCs/>
          <w:color w:val="385623" w:themeColor="accent6" w:themeShade="80"/>
        </w:rPr>
        <w:t>priede</w:t>
      </w:r>
      <w:r w:rsidR="004D043B">
        <w:t xml:space="preserve"> </w:t>
      </w:r>
      <w:r w:rsidR="004D043B" w:rsidRPr="00FC4C92">
        <w:t>„Tiekėjų kvalifikacijos reikalavimai“</w:t>
      </w:r>
      <w:r w:rsidR="004D043B" w:rsidRPr="00FF63B8">
        <w:t xml:space="preserve">. </w:t>
      </w:r>
    </w:p>
    <w:p w14:paraId="34E32D48" w14:textId="24A2386E"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64FFE475"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7C15B6">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502C2EC1"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7C15B6">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2" w:name="_Ref39666794"/>
      <w:bookmarkStart w:id="13" w:name="_Ref39666796"/>
      <w:r w:rsidRPr="00FF63B8">
        <w:rPr>
          <w:rFonts w:cs="Times New Roman"/>
          <w:bCs/>
          <w:szCs w:val="24"/>
        </w:rPr>
        <w:lastRenderedPageBreak/>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2"/>
      <w:bookmarkEnd w:id="13"/>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117577F8" w:rsidR="00FF12F1" w:rsidRPr="00F845FA" w:rsidRDefault="003F0DA7" w:rsidP="00CD41E0">
      <w:pPr>
        <w:pStyle w:val="Sraopastraipa"/>
        <w:numPr>
          <w:ilvl w:val="2"/>
          <w:numId w:val="5"/>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C15B6">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450A21">
        <w:rPr>
          <w:b/>
          <w:bCs/>
          <w:i/>
          <w:iCs/>
          <w:color w:val="385623" w:themeColor="accent6" w:themeShade="80"/>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461F9D">
        <w:t xml:space="preserve"> </w:t>
      </w:r>
      <w:r w:rsidR="00461F9D" w:rsidRPr="006D6312">
        <w:t>ir jame nurodyti reikalaujami pateikti dokumentai</w:t>
      </w:r>
      <w:r w:rsidR="00CD27D2" w:rsidRPr="006D6312">
        <w:t>.</w:t>
      </w:r>
    </w:p>
    <w:p w14:paraId="3459FD0B" w14:textId="19C1AF1C" w:rsidR="009C1155" w:rsidRPr="00F845FA" w:rsidRDefault="009C1155" w:rsidP="00CD41E0">
      <w:pPr>
        <w:pStyle w:val="Sraopastraipa"/>
        <w:numPr>
          <w:ilvl w:val="2"/>
          <w:numId w:val="5"/>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C15B6">
        <w:rPr>
          <w:b/>
          <w:bCs/>
          <w:i/>
          <w:iCs/>
          <w:color w:val="385623" w:themeColor="accent6" w:themeShade="80"/>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CD41E0">
      <w:pPr>
        <w:pStyle w:val="Sraopastraipa"/>
        <w:numPr>
          <w:ilvl w:val="2"/>
          <w:numId w:val="5"/>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CD41E0">
      <w:pPr>
        <w:pStyle w:val="Sraopastraipa"/>
        <w:numPr>
          <w:ilvl w:val="2"/>
          <w:numId w:val="5"/>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CD41E0">
      <w:pPr>
        <w:pStyle w:val="Sraopastraipa"/>
        <w:numPr>
          <w:ilvl w:val="2"/>
          <w:numId w:val="5"/>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CD41E0">
      <w:pPr>
        <w:pStyle w:val="Sraopastraipa"/>
        <w:numPr>
          <w:ilvl w:val="2"/>
          <w:numId w:val="5"/>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003215BB" w:rsidR="00374C6F" w:rsidRPr="00F845FA" w:rsidRDefault="00106DFB" w:rsidP="00CD41E0">
      <w:pPr>
        <w:pStyle w:val="Sraopastraipa"/>
        <w:numPr>
          <w:ilvl w:val="2"/>
          <w:numId w:val="5"/>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7C15B6">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CD41E0">
      <w:pPr>
        <w:pStyle w:val="Sraopastraipa"/>
        <w:numPr>
          <w:ilvl w:val="2"/>
          <w:numId w:val="6"/>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Pr>
          <w:rFonts w:cs="Times New Roman"/>
          <w:szCs w:val="24"/>
        </w:rPr>
        <w:t xml:space="preserve">7. </w:t>
      </w:r>
      <w:r w:rsidR="00EE1C85" w:rsidRPr="00FF63B8">
        <w:rPr>
          <w:rFonts w:cs="Times New Roman"/>
          <w:szCs w:val="24"/>
        </w:rPr>
        <w:t>Pasiūlymo galiojimo užtikrinimas</w:t>
      </w:r>
      <w:bookmarkEnd w:id="19"/>
      <w:bookmarkEnd w:id="20"/>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1" w:name="_Ref39658218"/>
      <w:bookmarkStart w:id="22" w:name="_Ref39658226"/>
      <w:bookmarkStart w:id="23" w:name="_Ref39658248"/>
      <w:bookmarkStart w:id="24" w:name="_Ref39658251"/>
      <w:bookmarkStart w:id="25" w:name="_Ref39485250"/>
      <w:bookmarkStart w:id="26" w:name="_Ref39485258"/>
      <w:r w:rsidR="00040C0F" w:rsidRPr="00FF63B8">
        <w:rPr>
          <w:rFonts w:cs="Times New Roman"/>
          <w:bCs/>
          <w:iCs/>
          <w:szCs w:val="24"/>
        </w:rPr>
        <w:t>Elektroninis aukcionas</w:t>
      </w:r>
      <w:bookmarkEnd w:id="21"/>
      <w:bookmarkEnd w:id="22"/>
      <w:bookmarkEnd w:id="23"/>
      <w:bookmarkEnd w:id="24"/>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7" w:name="_Ref39667303"/>
      <w:bookmarkStart w:id="28" w:name="_Ref39667308"/>
      <w:r w:rsidR="00EA001C" w:rsidRPr="00FF63B8">
        <w:rPr>
          <w:rFonts w:cs="Times New Roman"/>
          <w:szCs w:val="24"/>
        </w:rPr>
        <w:t>P</w:t>
      </w:r>
      <w:r w:rsidR="00014A61" w:rsidRPr="00FF63B8">
        <w:rPr>
          <w:rFonts w:cs="Times New Roman"/>
          <w:szCs w:val="24"/>
        </w:rPr>
        <w:t>asiūlymų vertinimas</w:t>
      </w:r>
      <w:bookmarkEnd w:id="25"/>
      <w:bookmarkEnd w:id="26"/>
      <w:bookmarkEnd w:id="27"/>
      <w:bookmarkEnd w:id="28"/>
    </w:p>
    <w:p w14:paraId="46E1A60B" w14:textId="5D3F8C54"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9"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9"/>
      <w:r w:rsidR="004D043B">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0" w:name="_Ref39425999"/>
      <w:bookmarkStart w:id="31"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0"/>
      <w:bookmarkEnd w:id="31"/>
    </w:p>
    <w:p w14:paraId="27CAEFF7" w14:textId="57289761" w:rsidR="00F57665" w:rsidRPr="00FC4C92" w:rsidRDefault="00F57665" w:rsidP="00CD41E0">
      <w:pPr>
        <w:pStyle w:val="Sraopastraipa"/>
        <w:numPr>
          <w:ilvl w:val="1"/>
          <w:numId w:val="7"/>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D043B">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563AA">
        <w:t>„Sutarties projektas“</w:t>
      </w:r>
      <w:r w:rsidR="004B2DE4" w:rsidRPr="00BF003F">
        <w:t>.</w:t>
      </w:r>
    </w:p>
    <w:p w14:paraId="5395966A" w14:textId="77777777" w:rsidR="00CE3CE3" w:rsidRPr="00996C63" w:rsidRDefault="00CE3CE3" w:rsidP="00FF63B8">
      <w:pPr>
        <w:jc w:val="both"/>
        <w:rPr>
          <w:color w:val="000000" w:themeColor="text1"/>
        </w:rPr>
      </w:pPr>
    </w:p>
    <w:bookmarkEnd w:id="2"/>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3F303C7C" w14:textId="77777777" w:rsidR="001A2E61" w:rsidRDefault="001A2E61">
      <w:pPr>
        <w:spacing w:after="160" w:line="276" w:lineRule="auto"/>
        <w:sectPr w:rsidR="001A2E61" w:rsidSect="001A2E61">
          <w:footerReference w:type="first" r:id="rId14"/>
          <w:pgSz w:w="12240" w:h="15840"/>
          <w:pgMar w:top="1134" w:right="567" w:bottom="993" w:left="1701" w:header="720" w:footer="720" w:gutter="0"/>
          <w:cols w:space="720"/>
          <w:docGrid w:linePitch="360"/>
        </w:sectPr>
      </w:pPr>
    </w:p>
    <w:p w14:paraId="0853567A" w14:textId="2247F247" w:rsidR="00A4599F" w:rsidRPr="00DF2CF5" w:rsidRDefault="00A4599F" w:rsidP="001A2E61">
      <w:pPr>
        <w:spacing w:after="160" w:line="276" w:lineRule="auto"/>
      </w:pP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2" w:name="_Ref38539939"/>
      <w:bookmarkStart w:id="33" w:name="_Ref38541068"/>
      <w:bookmarkStart w:id="34" w:name="_Ref38885053"/>
      <w:bookmarkStart w:id="35" w:name="_Ref38899023"/>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2"/>
      <w:bookmarkEnd w:id="33"/>
      <w:bookmarkEnd w:id="34"/>
      <w:bookmarkEnd w:id="35"/>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574A4783" w14:textId="77777777" w:rsidR="00C259D2" w:rsidRPr="00C259D2" w:rsidRDefault="00C259D2" w:rsidP="00C259D2">
      <w:pPr>
        <w:spacing w:line="276" w:lineRule="auto"/>
        <w:jc w:val="center"/>
        <w:rPr>
          <w:rFonts w:ascii="Times New Roman" w:hAnsi="Times New Roman" w:cs="Times New Roman"/>
          <w:b/>
          <w:sz w:val="24"/>
          <w:szCs w:val="24"/>
          <w14:ligatures w14:val="none"/>
        </w:rPr>
      </w:pPr>
    </w:p>
    <w:p w14:paraId="5BA1C4F5" w14:textId="77777777" w:rsidR="001A2E61" w:rsidRDefault="001A2E61" w:rsidP="001A2E61">
      <w:pPr>
        <w:spacing w:after="200" w:line="276" w:lineRule="auto"/>
        <w:jc w:val="center"/>
        <w:rPr>
          <w:rFonts w:ascii="Times New Roman" w:hAnsi="Times New Roman" w:cs="Times New Roman"/>
          <w:b/>
          <w:bCs/>
          <w:sz w:val="24"/>
          <w:szCs w:val="24"/>
          <w14:ligatures w14:val="none"/>
        </w:rPr>
      </w:pPr>
      <w:bookmarkStart w:id="36" w:name="_Hlk190680929"/>
      <w:r w:rsidRPr="001A2E61">
        <w:rPr>
          <w:rFonts w:ascii="Times New Roman" w:hAnsi="Times New Roman" w:cs="Times New Roman"/>
          <w:b/>
          <w:bCs/>
          <w:sz w:val="24"/>
          <w:szCs w:val="24"/>
          <w14:ligatures w14:val="none"/>
        </w:rPr>
        <w:t>TECHNINĖ SPECIFIKACIJA</w:t>
      </w:r>
    </w:p>
    <w:p w14:paraId="680DD34D" w14:textId="77777777" w:rsidR="001A2E61" w:rsidRPr="001A2E61" w:rsidRDefault="001A2E61" w:rsidP="001A2E61">
      <w:pPr>
        <w:spacing w:line="360" w:lineRule="auto"/>
        <w:rPr>
          <w:rFonts w:ascii="Times New Roman" w:hAnsi="Times New Roman" w:cs="Times New Roman"/>
          <w:b/>
          <w:bCs/>
          <w:sz w:val="24"/>
          <w:szCs w:val="24"/>
          <w:u w:val="single"/>
          <w14:ligatures w14:val="none"/>
        </w:rPr>
      </w:pPr>
      <w:r w:rsidRPr="001A2E61">
        <w:rPr>
          <w:rFonts w:ascii="Times New Roman" w:hAnsi="Times New Roman" w:cs="Times New Roman"/>
          <w:b/>
          <w:bCs/>
          <w:sz w:val="24"/>
          <w:szCs w:val="24"/>
          <w:u w:val="single"/>
          <w14:ligatures w14:val="none"/>
        </w:rPr>
        <w:t xml:space="preserve">1. Pirkimo informacija </w:t>
      </w:r>
    </w:p>
    <w:p w14:paraId="75702B2E" w14:textId="77777777" w:rsidR="001A2E61" w:rsidRPr="001A2E61" w:rsidRDefault="001A2E61" w:rsidP="001A2E61">
      <w:pPr>
        <w:spacing w:line="360" w:lineRule="auto"/>
        <w:jc w:val="both"/>
        <w:rPr>
          <w:rFonts w:ascii="Times New Roman" w:hAnsi="Times New Roman" w:cs="Times New Roman"/>
          <w:sz w:val="24"/>
          <w:szCs w:val="24"/>
          <w14:ligatures w14:val="none"/>
        </w:rPr>
      </w:pPr>
      <w:r w:rsidRPr="001A2E61">
        <w:rPr>
          <w:rFonts w:ascii="Times New Roman" w:hAnsi="Times New Roman" w:cs="Times New Roman"/>
          <w:b/>
          <w:bCs/>
          <w:sz w:val="24"/>
          <w:szCs w:val="24"/>
          <w14:ligatures w14:val="none"/>
        </w:rPr>
        <w:t>1.1. Pirkimo objektas</w:t>
      </w:r>
      <w:r w:rsidRPr="001A2E61">
        <w:rPr>
          <w:rFonts w:ascii="Times New Roman" w:hAnsi="Times New Roman" w:cs="Times New Roman"/>
          <w:sz w:val="24"/>
          <w:szCs w:val="24"/>
          <w14:ligatures w14:val="none"/>
        </w:rPr>
        <w:t xml:space="preserve"> – surenkama sportinė grindų danga (toliau – Prekės), atitinkanti techninėje specifikacijoje nustatytus reikalavimus, įskaitant Prekių pristatymą „Kalnapilis“ arenoje (Parko g. 12, Panevėžys).</w:t>
      </w:r>
    </w:p>
    <w:p w14:paraId="6B35675D" w14:textId="77777777" w:rsidR="001A2E61" w:rsidRPr="001A2E61" w:rsidRDefault="001A2E61" w:rsidP="001A2E61">
      <w:pPr>
        <w:spacing w:line="360" w:lineRule="auto"/>
        <w:jc w:val="both"/>
        <w:rPr>
          <w:rFonts w:ascii="Times New Roman" w:hAnsi="Times New Roman" w:cs="Times New Roman"/>
          <w:sz w:val="24"/>
          <w:szCs w:val="24"/>
          <w:lang w:val="en-US"/>
          <w14:ligatures w14:val="none"/>
        </w:rPr>
      </w:pPr>
      <w:r w:rsidRPr="001A2E61">
        <w:rPr>
          <w:rFonts w:ascii="Times New Roman" w:hAnsi="Times New Roman" w:cs="Times New Roman"/>
          <w:b/>
          <w:bCs/>
          <w:sz w:val="24"/>
          <w:szCs w:val="24"/>
          <w14:ligatures w14:val="none"/>
        </w:rPr>
        <w:t>1.2. Perkamų Prekių aprašymas</w:t>
      </w:r>
      <w:r w:rsidRPr="001A2E61">
        <w:rPr>
          <w:rFonts w:ascii="Times New Roman" w:hAnsi="Times New Roman" w:cs="Times New Roman"/>
          <w:sz w:val="24"/>
          <w:szCs w:val="24"/>
          <w14:ligatures w14:val="none"/>
        </w:rPr>
        <w:t xml:space="preserve"> – Tiekėjas įsipareigoja Sutartyje numatytomis sąlygomis ir tvarka parduoti, pristatyti, paruošti sportinę grindų dangą surinkti , atlikti krepšinio aikštelės dažymą pagal </w:t>
      </w:r>
      <w:proofErr w:type="spellStart"/>
      <w:r w:rsidRPr="001A2E61">
        <w:rPr>
          <w:rFonts w:ascii="Times New Roman" w:hAnsi="Times New Roman" w:cs="Times New Roman"/>
          <w:sz w:val="24"/>
          <w:szCs w:val="24"/>
          <w14:ligatures w14:val="none"/>
        </w:rPr>
        <w:t>Eurobasket</w:t>
      </w:r>
      <w:proofErr w:type="spellEnd"/>
      <w:r w:rsidRPr="001A2E61">
        <w:rPr>
          <w:rFonts w:ascii="Times New Roman" w:hAnsi="Times New Roman" w:cs="Times New Roman"/>
          <w:sz w:val="24"/>
          <w:szCs w:val="24"/>
          <w14:ligatures w14:val="none"/>
        </w:rPr>
        <w:t xml:space="preserve"> standartus, apmokyti Užsakovo darbuotojus ir perduoti Pirkėjui Prekes, atitinkančias techninės specifikacijos reikalavimus, o Pirkėjas – priimti iš Tiekėjo pagal Sutarties nuostatas pristatytas Prekes ir sumokėti už jas Sutartyje nustatytomis mokėjimo sąlygomis ir tvarka. Visos Prekės turi būti kokybiškos, naujos, nenaudotos, atitikti techninėje specifikacijoje nurodytus, taip pat teisės aktų ir įprastai tokios rūšies Prekėms taikomus reikalavimus. Prekės turi būti sukomplektuotos su visais tinkamam jų eksploatavimui reikalingais ir numatytą Prekių funkcionalumą užtikrinančiais priedais.</w:t>
      </w:r>
    </w:p>
    <w:p w14:paraId="7ACB4B19" w14:textId="77777777" w:rsidR="001A2E61" w:rsidRPr="001A2E61" w:rsidRDefault="001A2E61" w:rsidP="001A2E61">
      <w:pPr>
        <w:spacing w:line="360" w:lineRule="auto"/>
        <w:jc w:val="both"/>
        <w:rPr>
          <w:rFonts w:ascii="Times New Roman" w:hAnsi="Times New Roman" w:cs="Times New Roman"/>
          <w:sz w:val="24"/>
          <w:szCs w:val="24"/>
          <w14:ligatures w14:val="none"/>
        </w:rPr>
      </w:pPr>
      <w:r w:rsidRPr="001A2E61">
        <w:rPr>
          <w:rFonts w:ascii="Times New Roman" w:hAnsi="Times New Roman" w:cs="Times New Roman"/>
          <w:b/>
          <w:bCs/>
          <w:sz w:val="24"/>
          <w:szCs w:val="24"/>
          <w14:ligatures w14:val="none"/>
        </w:rPr>
        <w:t>2. Bendrieji reikalavimai perkamoms Prekėms ir jų įrengimui</w:t>
      </w:r>
      <w:r w:rsidRPr="001A2E61">
        <w:rPr>
          <w:rFonts w:ascii="Times New Roman" w:hAnsi="Times New Roman" w:cs="Times New Roman"/>
          <w:sz w:val="24"/>
          <w:szCs w:val="24"/>
          <w14:ligatures w14:val="none"/>
        </w:rPr>
        <w:t xml:space="preserve"> </w:t>
      </w:r>
    </w:p>
    <w:p w14:paraId="640D0912" w14:textId="77777777" w:rsidR="001A2E61" w:rsidRPr="001A2E61" w:rsidRDefault="001A2E61" w:rsidP="001A2E61">
      <w:pPr>
        <w:spacing w:line="360" w:lineRule="auto"/>
        <w:jc w:val="both"/>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2.1. Prekės turi būti funkcionalios, jų sudedamosios dalys turi būti tinkamos naudoti daug kartų ir (ar) lengvai pataisomos, ir (ar) pakeičiamos.</w:t>
      </w:r>
    </w:p>
    <w:p w14:paraId="6321F5A4" w14:textId="77777777" w:rsidR="001A2E61" w:rsidRPr="001A2E61" w:rsidRDefault="001A2E61" w:rsidP="001A2E61">
      <w:pPr>
        <w:spacing w:after="200" w:line="276" w:lineRule="auto"/>
        <w:jc w:val="both"/>
        <w:rPr>
          <w:rFonts w:ascii="Times New Roman" w:hAnsi="Times New Roman" w:cs="Times New Roman"/>
          <w:b/>
          <w:bCs/>
          <w:color w:val="EE0000"/>
          <w:sz w:val="24"/>
          <w:szCs w:val="24"/>
          <w14:ligatures w14:val="none"/>
        </w:rPr>
      </w:pPr>
      <w:r w:rsidRPr="001A2E61">
        <w:rPr>
          <w:rFonts w:ascii="Times New Roman" w:hAnsi="Times New Roman" w:cs="Times New Roman"/>
          <w:sz w:val="24"/>
          <w:szCs w:val="24"/>
          <w14:ligatures w14:val="none"/>
        </w:rPr>
        <w:t>2.2. Atliekant dangos žymėjimo, dažymo, lakavimo darbus įvertinti, kad ant dangos bus klijuojami įvairūs sporto klubų reklaminiai lipdukai.</w:t>
      </w:r>
      <w:r w:rsidRPr="001A2E61">
        <w:rPr>
          <w:rFonts w:ascii="Times New Roman" w:hAnsi="Times New Roman" w:cs="Times New Roman"/>
          <w:b/>
          <w:bCs/>
          <w:color w:val="EE0000"/>
          <w:sz w:val="24"/>
          <w:szCs w:val="24"/>
          <w14:ligatures w14:val="none"/>
        </w:rPr>
        <w:t xml:space="preserve"> </w:t>
      </w:r>
    </w:p>
    <w:p w14:paraId="28D98951" w14:textId="77777777" w:rsidR="001A2E61" w:rsidRPr="001A2E61" w:rsidRDefault="001A2E61" w:rsidP="001A2E61">
      <w:pPr>
        <w:spacing w:after="200" w:line="276" w:lineRule="auto"/>
        <w:jc w:val="both"/>
        <w:rPr>
          <w:rFonts w:ascii="Times New Roman" w:hAnsi="Times New Roman" w:cs="Times New Roman"/>
          <w:b/>
          <w:bCs/>
          <w:color w:val="EE0000"/>
          <w:sz w:val="24"/>
          <w:szCs w:val="24"/>
          <w14:ligatures w14:val="none"/>
        </w:rPr>
      </w:pPr>
    </w:p>
    <w:p w14:paraId="3C75C21E" w14:textId="77777777" w:rsidR="001A2E61" w:rsidRPr="001A2E61" w:rsidRDefault="001A2E61" w:rsidP="001A2E61">
      <w:pPr>
        <w:spacing w:after="200" w:line="276" w:lineRule="auto"/>
        <w:jc w:val="both"/>
        <w:rPr>
          <w:rFonts w:ascii="Times New Roman" w:hAnsi="Times New Roman" w:cs="Times New Roman"/>
          <w:b/>
          <w:bCs/>
          <w:color w:val="EE0000"/>
          <w:sz w:val="24"/>
          <w:szCs w:val="24"/>
          <w14:ligatures w14:val="none"/>
        </w:rPr>
      </w:pPr>
    </w:p>
    <w:p w14:paraId="0CA4BCA3" w14:textId="77777777" w:rsidR="001A2E61" w:rsidRPr="001A2E61" w:rsidRDefault="001A2E61" w:rsidP="001A2E61">
      <w:pPr>
        <w:spacing w:after="200" w:line="276" w:lineRule="auto"/>
        <w:jc w:val="both"/>
        <w:rPr>
          <w:rFonts w:ascii="Times New Roman" w:hAnsi="Times New Roman" w:cs="Times New Roman"/>
          <w:b/>
          <w:bCs/>
          <w:color w:val="EE0000"/>
          <w:sz w:val="24"/>
          <w:szCs w:val="24"/>
          <w14:ligatures w14:val="none"/>
        </w:rPr>
      </w:pPr>
    </w:p>
    <w:p w14:paraId="26E5747C" w14:textId="77777777" w:rsidR="001A2E61" w:rsidRPr="001A2E61" w:rsidRDefault="001A2E61" w:rsidP="001A2E61">
      <w:pPr>
        <w:spacing w:after="200" w:line="276" w:lineRule="auto"/>
        <w:jc w:val="both"/>
        <w:rPr>
          <w:rFonts w:ascii="Times New Roman" w:hAnsi="Times New Roman" w:cs="Times New Roman"/>
          <w:b/>
          <w:bCs/>
          <w:color w:val="EE0000"/>
          <w:sz w:val="24"/>
          <w:szCs w:val="24"/>
          <w14:ligatures w14:val="none"/>
        </w:rPr>
      </w:pPr>
    </w:p>
    <w:p w14:paraId="4BB28686" w14:textId="77777777" w:rsidR="001A2E61" w:rsidRPr="001A2E61" w:rsidRDefault="001A2E61" w:rsidP="001A2E61">
      <w:pPr>
        <w:spacing w:after="200" w:line="276" w:lineRule="auto"/>
        <w:jc w:val="both"/>
        <w:rPr>
          <w:rFonts w:ascii="Times New Roman" w:hAnsi="Times New Roman" w:cs="Times New Roman"/>
          <w:sz w:val="24"/>
          <w:szCs w:val="24"/>
          <w:highlight w:val="yellow"/>
          <w14:ligatures w14:val="none"/>
        </w:rPr>
      </w:pPr>
    </w:p>
    <w:p w14:paraId="1ADF957A" w14:textId="77777777" w:rsidR="001A2E61" w:rsidRPr="001A2E61" w:rsidRDefault="001A2E61" w:rsidP="001A2E61">
      <w:pPr>
        <w:spacing w:line="360" w:lineRule="auto"/>
        <w:jc w:val="both"/>
        <w:rPr>
          <w:rFonts w:ascii="Times New Roman" w:hAnsi="Times New Roman" w:cs="Times New Roman"/>
          <w:b/>
          <w:bCs/>
          <w:sz w:val="24"/>
          <w:szCs w:val="24"/>
          <w14:ligatures w14:val="none"/>
        </w:rPr>
      </w:pPr>
      <w:r w:rsidRPr="001A2E61">
        <w:rPr>
          <w:rFonts w:ascii="Times New Roman" w:hAnsi="Times New Roman" w:cs="Times New Roman"/>
          <w:b/>
          <w:bCs/>
          <w:sz w:val="24"/>
          <w:szCs w:val="24"/>
          <w14:ligatures w14:val="none"/>
        </w:rPr>
        <w:t xml:space="preserve">3. Techniniai reikalavimai Prekėms: </w:t>
      </w:r>
    </w:p>
    <w:p w14:paraId="0E763826" w14:textId="77777777" w:rsidR="001A2E61" w:rsidRPr="001A2E61" w:rsidRDefault="001A2E61" w:rsidP="001A2E61">
      <w:pPr>
        <w:spacing w:after="200" w:line="360" w:lineRule="auto"/>
        <w:jc w:val="center"/>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Surenkama sportinė danga arenoje „Kalnapilis“</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81"/>
        <w:gridCol w:w="7201"/>
        <w:gridCol w:w="3119"/>
      </w:tblGrid>
      <w:tr w:rsidR="001A2E61" w:rsidRPr="001A2E61" w14:paraId="164FD2B8" w14:textId="77777777" w:rsidTr="008609FD">
        <w:tc>
          <w:tcPr>
            <w:tcW w:w="578" w:type="dxa"/>
          </w:tcPr>
          <w:p w14:paraId="6854C093" w14:textId="77777777" w:rsidR="001A2E61" w:rsidRPr="001A2E61" w:rsidRDefault="001A2E61" w:rsidP="001A2E61">
            <w:pPr>
              <w:spacing w:after="200" w:line="276" w:lineRule="auto"/>
              <w:jc w:val="center"/>
              <w:rPr>
                <w:rFonts w:ascii="Times New Roman" w:hAnsi="Times New Roman" w:cs="Times New Roman"/>
                <w:b/>
                <w:sz w:val="24"/>
                <w:szCs w:val="24"/>
                <w14:ligatures w14:val="none"/>
              </w:rPr>
            </w:pPr>
            <w:r w:rsidRPr="001A2E61">
              <w:rPr>
                <w:rFonts w:ascii="Times New Roman" w:hAnsi="Times New Roman" w:cs="Times New Roman"/>
                <w:b/>
                <w:sz w:val="24"/>
                <w:szCs w:val="24"/>
                <w14:ligatures w14:val="none"/>
              </w:rPr>
              <w:t>Nr.</w:t>
            </w:r>
          </w:p>
        </w:tc>
        <w:tc>
          <w:tcPr>
            <w:tcW w:w="2881" w:type="dxa"/>
          </w:tcPr>
          <w:p w14:paraId="166CBF24" w14:textId="77777777" w:rsidR="001A2E61" w:rsidRPr="001A2E61" w:rsidRDefault="001A2E61" w:rsidP="001A2E61">
            <w:pPr>
              <w:spacing w:after="200" w:line="276" w:lineRule="auto"/>
              <w:jc w:val="center"/>
              <w:rPr>
                <w:rFonts w:ascii="Times New Roman" w:hAnsi="Times New Roman" w:cs="Times New Roman"/>
                <w:b/>
                <w:sz w:val="24"/>
                <w:szCs w:val="24"/>
                <w14:ligatures w14:val="none"/>
              </w:rPr>
            </w:pPr>
            <w:r w:rsidRPr="001A2E61">
              <w:rPr>
                <w:rFonts w:ascii="Times New Roman" w:hAnsi="Times New Roman" w:cs="Times New Roman"/>
                <w:b/>
                <w:sz w:val="24"/>
                <w:szCs w:val="24"/>
                <w14:ligatures w14:val="none"/>
              </w:rPr>
              <w:t>Pavadinimas</w:t>
            </w:r>
          </w:p>
        </w:tc>
        <w:tc>
          <w:tcPr>
            <w:tcW w:w="7201" w:type="dxa"/>
          </w:tcPr>
          <w:p w14:paraId="64ED8598" w14:textId="77777777" w:rsidR="001A2E61" w:rsidRPr="001A2E61" w:rsidRDefault="001A2E61" w:rsidP="001A2E61">
            <w:pPr>
              <w:spacing w:after="200" w:line="276" w:lineRule="auto"/>
              <w:jc w:val="center"/>
              <w:rPr>
                <w:rFonts w:ascii="Times New Roman" w:hAnsi="Times New Roman" w:cs="Times New Roman"/>
                <w:b/>
                <w:sz w:val="24"/>
                <w:szCs w:val="24"/>
                <w14:ligatures w14:val="none"/>
              </w:rPr>
            </w:pPr>
            <w:r w:rsidRPr="001A2E61">
              <w:rPr>
                <w:rFonts w:ascii="Times New Roman" w:hAnsi="Times New Roman" w:cs="Times New Roman"/>
                <w:b/>
                <w:sz w:val="24"/>
                <w:szCs w:val="24"/>
                <w14:ligatures w14:val="none"/>
              </w:rPr>
              <w:t>Parametrai techninei specifikacijai</w:t>
            </w:r>
          </w:p>
        </w:tc>
        <w:tc>
          <w:tcPr>
            <w:tcW w:w="3119" w:type="dxa"/>
          </w:tcPr>
          <w:p w14:paraId="072AF6EF" w14:textId="77777777" w:rsidR="001A2E61" w:rsidRPr="001A2E61" w:rsidRDefault="001A2E61" w:rsidP="001A2E61">
            <w:pPr>
              <w:spacing w:after="200" w:line="276" w:lineRule="auto"/>
              <w:jc w:val="center"/>
              <w:rPr>
                <w:rFonts w:ascii="Times New Roman" w:hAnsi="Times New Roman" w:cs="Times New Roman"/>
                <w:b/>
                <w:sz w:val="24"/>
                <w:szCs w:val="24"/>
                <w14:ligatures w14:val="none"/>
              </w:rPr>
            </w:pPr>
            <w:r w:rsidRPr="001A2E61">
              <w:rPr>
                <w:rFonts w:ascii="Times New Roman" w:hAnsi="Times New Roman" w:cs="Times New Roman"/>
                <w:b/>
                <w:bCs/>
                <w:sz w:val="24"/>
                <w:szCs w:val="24"/>
                <w14:ligatures w14:val="none"/>
              </w:rPr>
              <w:t>Tiekėjo siūlomos prekės parametro reikšmė</w:t>
            </w:r>
          </w:p>
        </w:tc>
      </w:tr>
      <w:tr w:rsidR="001A2E61" w:rsidRPr="001A2E61" w14:paraId="39C0A5C0" w14:textId="77777777" w:rsidTr="008609FD">
        <w:tc>
          <w:tcPr>
            <w:tcW w:w="578" w:type="dxa"/>
          </w:tcPr>
          <w:p w14:paraId="0F53908C"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13DD0B13"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Sporto dangos tipas</w:t>
            </w:r>
          </w:p>
        </w:tc>
        <w:tc>
          <w:tcPr>
            <w:tcW w:w="7201" w:type="dxa"/>
          </w:tcPr>
          <w:p w14:paraId="21FEA4EE"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Kilnojamos </w:t>
            </w:r>
            <w:proofErr w:type="spellStart"/>
            <w:r w:rsidRPr="001A2E61">
              <w:rPr>
                <w:rFonts w:ascii="Times New Roman" w:hAnsi="Times New Roman" w:cs="Times New Roman"/>
                <w:sz w:val="24"/>
                <w:szCs w:val="24"/>
                <w14:ligatures w14:val="none"/>
              </w:rPr>
              <w:t>kietmedžio</w:t>
            </w:r>
            <w:proofErr w:type="spellEnd"/>
            <w:r w:rsidRPr="001A2E61">
              <w:rPr>
                <w:rFonts w:ascii="Times New Roman" w:hAnsi="Times New Roman" w:cs="Times New Roman"/>
                <w:sz w:val="24"/>
                <w:szCs w:val="24"/>
                <w14:ligatures w14:val="none"/>
              </w:rPr>
              <w:t xml:space="preserve"> medienos masyvo grindys sportui.</w:t>
            </w:r>
          </w:p>
        </w:tc>
        <w:tc>
          <w:tcPr>
            <w:tcW w:w="3119" w:type="dxa"/>
          </w:tcPr>
          <w:p w14:paraId="410A0DCF"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6635E224" w14:textId="77777777" w:rsidTr="008609FD">
        <w:tc>
          <w:tcPr>
            <w:tcW w:w="578" w:type="dxa"/>
          </w:tcPr>
          <w:p w14:paraId="2EA391A4"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541700B7"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Sistemos tipas</w:t>
            </w:r>
          </w:p>
        </w:tc>
        <w:tc>
          <w:tcPr>
            <w:tcW w:w="7201" w:type="dxa"/>
          </w:tcPr>
          <w:p w14:paraId="118358E8"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Judrioji (plaukiojanti) sistema iš medinės dangos, įrengiama ant lygaus ir tvirto pagrindo.</w:t>
            </w:r>
          </w:p>
        </w:tc>
        <w:tc>
          <w:tcPr>
            <w:tcW w:w="3119" w:type="dxa"/>
          </w:tcPr>
          <w:p w14:paraId="76F66963"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55389C6E" w14:textId="77777777" w:rsidTr="008609FD">
        <w:tc>
          <w:tcPr>
            <w:tcW w:w="578" w:type="dxa"/>
          </w:tcPr>
          <w:p w14:paraId="3C315D90"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4CDF3906"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Standartas EN14904:A4 (arba lygiavertis)</w:t>
            </w:r>
          </w:p>
        </w:tc>
        <w:tc>
          <w:tcPr>
            <w:tcW w:w="7201" w:type="dxa"/>
          </w:tcPr>
          <w:p w14:paraId="2A9B819C"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Privalomas</w:t>
            </w:r>
          </w:p>
        </w:tc>
        <w:tc>
          <w:tcPr>
            <w:tcW w:w="3119" w:type="dxa"/>
          </w:tcPr>
          <w:p w14:paraId="2AC7FCC3"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51DD36CA" w14:textId="77777777" w:rsidTr="008609FD">
        <w:tc>
          <w:tcPr>
            <w:tcW w:w="578" w:type="dxa"/>
          </w:tcPr>
          <w:p w14:paraId="77D60EC2"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6A0130C5"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FIBA sertifikatas 1 lygio varžyboms</w:t>
            </w:r>
          </w:p>
        </w:tc>
        <w:tc>
          <w:tcPr>
            <w:tcW w:w="7201" w:type="dxa"/>
          </w:tcPr>
          <w:p w14:paraId="4AB8DEFD"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Privalomas</w:t>
            </w:r>
          </w:p>
        </w:tc>
        <w:tc>
          <w:tcPr>
            <w:tcW w:w="3119" w:type="dxa"/>
          </w:tcPr>
          <w:p w14:paraId="314F7F8E"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5BD6C904" w14:textId="77777777" w:rsidTr="008609FD">
        <w:tc>
          <w:tcPr>
            <w:tcW w:w="578" w:type="dxa"/>
          </w:tcPr>
          <w:p w14:paraId="2E8BB2CF"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4057775B"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Sportinės dangos matmenys</w:t>
            </w:r>
          </w:p>
        </w:tc>
        <w:tc>
          <w:tcPr>
            <w:tcW w:w="7201" w:type="dxa"/>
          </w:tcPr>
          <w:p w14:paraId="768AB4D3"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Matmenys nemažiau nei 19x32 m + išsikišimai krepšių konstrukcijoms nemažesni nei 3,6x2,7 m (2 vnt.), atitinkantys LKL, </w:t>
            </w:r>
            <w:proofErr w:type="spellStart"/>
            <w:r w:rsidRPr="001A2E61">
              <w:rPr>
                <w:rFonts w:ascii="Times New Roman" w:hAnsi="Times New Roman" w:cs="Times New Roman"/>
                <w:sz w:val="24"/>
                <w:szCs w:val="24"/>
                <w14:ligatures w14:val="none"/>
              </w:rPr>
              <w:t>EuroCup</w:t>
            </w:r>
            <w:proofErr w:type="spellEnd"/>
            <w:r w:rsidRPr="001A2E61">
              <w:rPr>
                <w:rFonts w:ascii="Times New Roman" w:hAnsi="Times New Roman" w:cs="Times New Roman"/>
                <w:sz w:val="24"/>
                <w:szCs w:val="24"/>
                <w14:ligatures w14:val="none"/>
              </w:rPr>
              <w:t xml:space="preserve"> ir FIBA reikalavimus.</w:t>
            </w:r>
          </w:p>
        </w:tc>
        <w:tc>
          <w:tcPr>
            <w:tcW w:w="3119" w:type="dxa"/>
          </w:tcPr>
          <w:p w14:paraId="4247E987"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6DF4CE54" w14:textId="77777777" w:rsidTr="008609FD">
        <w:tc>
          <w:tcPr>
            <w:tcW w:w="578" w:type="dxa"/>
          </w:tcPr>
          <w:p w14:paraId="59EA8AA6"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15D5E73C"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Bendras sistemos/konstrukcijos aukštis (storis)</w:t>
            </w:r>
          </w:p>
        </w:tc>
        <w:tc>
          <w:tcPr>
            <w:tcW w:w="7201" w:type="dxa"/>
          </w:tcPr>
          <w:p w14:paraId="4A14B5F9"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Ne daugiau 45 mm</w:t>
            </w:r>
          </w:p>
        </w:tc>
        <w:tc>
          <w:tcPr>
            <w:tcW w:w="3119" w:type="dxa"/>
          </w:tcPr>
          <w:p w14:paraId="1795EEBF"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3827B0FB" w14:textId="77777777" w:rsidTr="008609FD">
        <w:tc>
          <w:tcPr>
            <w:tcW w:w="578" w:type="dxa"/>
          </w:tcPr>
          <w:p w14:paraId="639C6E84"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03489D7E"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Mediena</w:t>
            </w:r>
          </w:p>
        </w:tc>
        <w:tc>
          <w:tcPr>
            <w:tcW w:w="7201" w:type="dxa"/>
          </w:tcPr>
          <w:p w14:paraId="13CE8E98"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Klevas arba bukas (arba lygiavertis)</w:t>
            </w:r>
          </w:p>
        </w:tc>
        <w:tc>
          <w:tcPr>
            <w:tcW w:w="3119" w:type="dxa"/>
          </w:tcPr>
          <w:p w14:paraId="764109F3"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2E2FCF60" w14:textId="77777777" w:rsidTr="008609FD">
        <w:tc>
          <w:tcPr>
            <w:tcW w:w="578" w:type="dxa"/>
          </w:tcPr>
          <w:p w14:paraId="65BD50D8"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2AD34922"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Parketlentės sandara per storį</w:t>
            </w:r>
          </w:p>
        </w:tc>
        <w:tc>
          <w:tcPr>
            <w:tcW w:w="7201" w:type="dxa"/>
          </w:tcPr>
          <w:p w14:paraId="06A96EF4"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Ne plonesnis nei 22 mm vientisas </w:t>
            </w:r>
            <w:proofErr w:type="spellStart"/>
            <w:r w:rsidRPr="001A2E61">
              <w:rPr>
                <w:rFonts w:ascii="Times New Roman" w:hAnsi="Times New Roman" w:cs="Times New Roman"/>
                <w:sz w:val="24"/>
                <w:szCs w:val="24"/>
                <w14:ligatures w14:val="none"/>
              </w:rPr>
              <w:t>kietmedžio</w:t>
            </w:r>
            <w:proofErr w:type="spellEnd"/>
            <w:r w:rsidRPr="001A2E61">
              <w:rPr>
                <w:rFonts w:ascii="Times New Roman" w:hAnsi="Times New Roman" w:cs="Times New Roman"/>
                <w:sz w:val="24"/>
                <w:szCs w:val="24"/>
                <w14:ligatures w14:val="none"/>
              </w:rPr>
              <w:t xml:space="preserve"> medienos masyvas (arba lygiavertis)</w:t>
            </w:r>
          </w:p>
        </w:tc>
        <w:tc>
          <w:tcPr>
            <w:tcW w:w="3119" w:type="dxa"/>
          </w:tcPr>
          <w:p w14:paraId="2D1232B3"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50AC0FA5" w14:textId="77777777" w:rsidTr="008609FD">
        <w:tc>
          <w:tcPr>
            <w:tcW w:w="578" w:type="dxa"/>
          </w:tcPr>
          <w:p w14:paraId="7B336140"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7D26CA1C"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Skydų svoris</w:t>
            </w:r>
          </w:p>
        </w:tc>
        <w:tc>
          <w:tcPr>
            <w:tcW w:w="7201" w:type="dxa"/>
          </w:tcPr>
          <w:p w14:paraId="542489BC"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Nesunkesnis nei 20 kg</w:t>
            </w:r>
          </w:p>
        </w:tc>
        <w:tc>
          <w:tcPr>
            <w:tcW w:w="3119" w:type="dxa"/>
          </w:tcPr>
          <w:p w14:paraId="18C4CAFD"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4FA9A223" w14:textId="77777777" w:rsidTr="008609FD">
        <w:tc>
          <w:tcPr>
            <w:tcW w:w="578" w:type="dxa"/>
          </w:tcPr>
          <w:p w14:paraId="73E10E92"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1BF8EAE1"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Skydų sujungimai</w:t>
            </w:r>
          </w:p>
        </w:tc>
        <w:tc>
          <w:tcPr>
            <w:tcW w:w="7201" w:type="dxa"/>
          </w:tcPr>
          <w:p w14:paraId="37578CAF"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Ne mažiau nei dvigubi užraktai tarp skydų.</w:t>
            </w:r>
          </w:p>
        </w:tc>
        <w:tc>
          <w:tcPr>
            <w:tcW w:w="3119" w:type="dxa"/>
          </w:tcPr>
          <w:p w14:paraId="34BCF256"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6F07CF9E" w14:textId="77777777" w:rsidTr="008609FD">
        <w:tc>
          <w:tcPr>
            <w:tcW w:w="578" w:type="dxa"/>
          </w:tcPr>
          <w:p w14:paraId="39BDEAD6"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45E6F094"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Parketlentės paviršiaus apdaila</w:t>
            </w:r>
          </w:p>
        </w:tc>
        <w:tc>
          <w:tcPr>
            <w:tcW w:w="7201" w:type="dxa"/>
          </w:tcPr>
          <w:p w14:paraId="47A839A1"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Gamyklinis lakavimas sportui skirtu laku. Skydai turi būti lakuoti iš visų pusių, apsaugoti nuo deformacijas sukeliančios drėgmės.</w:t>
            </w:r>
          </w:p>
        </w:tc>
        <w:tc>
          <w:tcPr>
            <w:tcW w:w="3119" w:type="dxa"/>
          </w:tcPr>
          <w:p w14:paraId="1BB7A37E"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201098D1" w14:textId="77777777" w:rsidTr="008609FD">
        <w:tc>
          <w:tcPr>
            <w:tcW w:w="578" w:type="dxa"/>
          </w:tcPr>
          <w:p w14:paraId="19B4DF1B"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4ADFC847"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Smūgio sugėrimas (amortizacija)</w:t>
            </w:r>
          </w:p>
        </w:tc>
        <w:tc>
          <w:tcPr>
            <w:tcW w:w="7201" w:type="dxa"/>
          </w:tcPr>
          <w:p w14:paraId="061331D9"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EN14904:A4 (arba lygiavertis)</w:t>
            </w:r>
          </w:p>
          <w:p w14:paraId="296C1472"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55 &lt; 75 %</w:t>
            </w:r>
          </w:p>
        </w:tc>
        <w:tc>
          <w:tcPr>
            <w:tcW w:w="3119" w:type="dxa"/>
          </w:tcPr>
          <w:p w14:paraId="32591F40"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1E4E705B" w14:textId="77777777" w:rsidTr="008609FD">
        <w:tc>
          <w:tcPr>
            <w:tcW w:w="578" w:type="dxa"/>
          </w:tcPr>
          <w:p w14:paraId="37C3571A"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5BF15DBB"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Kamuolio atšokimas</w:t>
            </w:r>
          </w:p>
        </w:tc>
        <w:tc>
          <w:tcPr>
            <w:tcW w:w="7201" w:type="dxa"/>
          </w:tcPr>
          <w:p w14:paraId="55A5AE3E"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EN14904 &gt; 90 % (arba lygiavertis)</w:t>
            </w:r>
          </w:p>
        </w:tc>
        <w:tc>
          <w:tcPr>
            <w:tcW w:w="3119" w:type="dxa"/>
          </w:tcPr>
          <w:p w14:paraId="501A5C29"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2AFA3FEF" w14:textId="77777777" w:rsidTr="008609FD">
        <w:tc>
          <w:tcPr>
            <w:tcW w:w="578" w:type="dxa"/>
          </w:tcPr>
          <w:p w14:paraId="42391645"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23182C49" w14:textId="77777777" w:rsidR="001A2E61" w:rsidRPr="001A2E61" w:rsidRDefault="001A2E61" w:rsidP="001A2E61">
            <w:pPr>
              <w:spacing w:after="200" w:line="276" w:lineRule="auto"/>
              <w:rPr>
                <w:rFonts w:cs="Times New Roman"/>
                <w14:ligatures w14:val="none"/>
              </w:rPr>
            </w:pPr>
            <w:r w:rsidRPr="001A2E61">
              <w:rPr>
                <w:rFonts w:ascii="Times New Roman" w:hAnsi="Times New Roman" w:cs="Times New Roman"/>
                <w:sz w:val="24"/>
                <w:szCs w:val="24"/>
                <w14:ligatures w14:val="none"/>
              </w:rPr>
              <w:t>Vertikali deformacija</w:t>
            </w:r>
          </w:p>
        </w:tc>
        <w:tc>
          <w:tcPr>
            <w:tcW w:w="7201" w:type="dxa"/>
          </w:tcPr>
          <w:p w14:paraId="7167B07A" w14:textId="77777777" w:rsidR="001A2E61" w:rsidRPr="001A2E61" w:rsidRDefault="001A2E61" w:rsidP="001A2E61">
            <w:pPr>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EN14904:A4 (arba lygiavertis)</w:t>
            </w:r>
          </w:p>
          <w:p w14:paraId="31EA2EDC" w14:textId="77777777" w:rsidR="001A2E61" w:rsidRPr="001A2E61" w:rsidRDefault="001A2E61" w:rsidP="001A2E61">
            <w:pPr>
              <w:rPr>
                <w:rFonts w:cs="Times New Roman"/>
                <w14:ligatures w14:val="none"/>
              </w:rPr>
            </w:pPr>
            <w:r w:rsidRPr="001A2E61">
              <w:rPr>
                <w:rFonts w:ascii="Times New Roman" w:hAnsi="Times New Roman" w:cs="Times New Roman"/>
                <w:sz w:val="24"/>
                <w:szCs w:val="24"/>
                <w14:ligatures w14:val="none"/>
              </w:rPr>
              <w:t>≥ 2,3 &lt; 5 mm</w:t>
            </w:r>
          </w:p>
        </w:tc>
        <w:tc>
          <w:tcPr>
            <w:tcW w:w="3119" w:type="dxa"/>
          </w:tcPr>
          <w:p w14:paraId="00146F30" w14:textId="77777777" w:rsidR="001A2E61" w:rsidRPr="001A2E61" w:rsidRDefault="001A2E61" w:rsidP="001A2E61">
            <w:pPr>
              <w:rPr>
                <w:rFonts w:ascii="Times New Roman" w:hAnsi="Times New Roman" w:cs="Times New Roman"/>
                <w:sz w:val="24"/>
                <w:szCs w:val="24"/>
                <w14:ligatures w14:val="none"/>
              </w:rPr>
            </w:pPr>
          </w:p>
        </w:tc>
      </w:tr>
      <w:tr w:rsidR="001A2E61" w:rsidRPr="001A2E61" w14:paraId="58480BDB" w14:textId="77777777" w:rsidTr="008609FD">
        <w:tc>
          <w:tcPr>
            <w:tcW w:w="578" w:type="dxa"/>
          </w:tcPr>
          <w:p w14:paraId="5D736FD7"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3096858A"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Grindų paviršiaus (lako) slidumas/trintis</w:t>
            </w:r>
          </w:p>
        </w:tc>
        <w:tc>
          <w:tcPr>
            <w:tcW w:w="7201" w:type="dxa"/>
          </w:tcPr>
          <w:p w14:paraId="198DD155"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EN14904 (arba lygiavertis)</w:t>
            </w:r>
          </w:p>
          <w:p w14:paraId="70A46751"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80 ≤ 110</w:t>
            </w:r>
          </w:p>
        </w:tc>
        <w:tc>
          <w:tcPr>
            <w:tcW w:w="3119" w:type="dxa"/>
          </w:tcPr>
          <w:p w14:paraId="6E1C8C87"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47D8F297" w14:textId="77777777" w:rsidTr="008609FD">
        <w:tc>
          <w:tcPr>
            <w:tcW w:w="578" w:type="dxa"/>
          </w:tcPr>
          <w:p w14:paraId="5EFBB14A"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78CD50D3"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Leistina riedanti apkrova</w:t>
            </w:r>
          </w:p>
        </w:tc>
        <w:tc>
          <w:tcPr>
            <w:tcW w:w="7201" w:type="dxa"/>
          </w:tcPr>
          <w:p w14:paraId="77A2B2E6" w14:textId="77777777" w:rsidR="001A2E61" w:rsidRPr="001A2E61" w:rsidRDefault="001A2E61" w:rsidP="001A2E61">
            <w:pPr>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EN14904 (arba lygiavertis)</w:t>
            </w:r>
          </w:p>
          <w:p w14:paraId="37B61253" w14:textId="77777777" w:rsidR="001A2E61" w:rsidRPr="001A2E61" w:rsidRDefault="001A2E61" w:rsidP="001A2E61">
            <w:pPr>
              <w:rPr>
                <w:rFonts w:cs="Times New Roman"/>
                <w14:ligatures w14:val="none"/>
              </w:rPr>
            </w:pPr>
            <w:r w:rsidRPr="001A2E61">
              <w:rPr>
                <w:rFonts w:ascii="Times New Roman" w:hAnsi="Times New Roman" w:cs="Times New Roman"/>
                <w:sz w:val="24"/>
                <w:szCs w:val="24"/>
                <w14:ligatures w14:val="none"/>
              </w:rPr>
              <w:t>1500 N</w:t>
            </w:r>
          </w:p>
        </w:tc>
        <w:tc>
          <w:tcPr>
            <w:tcW w:w="3119" w:type="dxa"/>
          </w:tcPr>
          <w:p w14:paraId="5EE9BBDD" w14:textId="77777777" w:rsidR="001A2E61" w:rsidRPr="001A2E61" w:rsidRDefault="001A2E61" w:rsidP="001A2E61">
            <w:pPr>
              <w:rPr>
                <w:rFonts w:ascii="Times New Roman" w:hAnsi="Times New Roman" w:cs="Times New Roman"/>
                <w:sz w:val="24"/>
                <w:szCs w:val="24"/>
                <w14:ligatures w14:val="none"/>
              </w:rPr>
            </w:pPr>
          </w:p>
        </w:tc>
      </w:tr>
      <w:tr w:rsidR="001A2E61" w:rsidRPr="001A2E61" w14:paraId="27C36A51" w14:textId="77777777" w:rsidTr="008609FD">
        <w:tc>
          <w:tcPr>
            <w:tcW w:w="578" w:type="dxa"/>
          </w:tcPr>
          <w:p w14:paraId="68DF5482"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5AB9EE45"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Aikštės rėmas-slenkstis </w:t>
            </w:r>
          </w:p>
        </w:tc>
        <w:tc>
          <w:tcPr>
            <w:tcW w:w="7201" w:type="dxa"/>
          </w:tcPr>
          <w:p w14:paraId="29F6AE40"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Privalomas, visu perimetru, dažoma juoda spalva.</w:t>
            </w:r>
          </w:p>
        </w:tc>
        <w:tc>
          <w:tcPr>
            <w:tcW w:w="3119" w:type="dxa"/>
          </w:tcPr>
          <w:p w14:paraId="77879747"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474E8045" w14:textId="77777777" w:rsidTr="008609FD">
        <w:tc>
          <w:tcPr>
            <w:tcW w:w="578" w:type="dxa"/>
          </w:tcPr>
          <w:p w14:paraId="0ED27215"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3A6F3C23"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Galimybė šlifuoti (kartais)</w:t>
            </w:r>
          </w:p>
        </w:tc>
        <w:tc>
          <w:tcPr>
            <w:tcW w:w="7201" w:type="dxa"/>
          </w:tcPr>
          <w:p w14:paraId="5862E082"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Nemažiau 8 kartai</w:t>
            </w:r>
          </w:p>
        </w:tc>
        <w:tc>
          <w:tcPr>
            <w:tcW w:w="3119" w:type="dxa"/>
          </w:tcPr>
          <w:p w14:paraId="644BB43D"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4E464548" w14:textId="77777777" w:rsidTr="008609FD">
        <w:tc>
          <w:tcPr>
            <w:tcW w:w="578" w:type="dxa"/>
          </w:tcPr>
          <w:p w14:paraId="299BB76D"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55D89AB3"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Galimybė kloti dviem kryptimis nuo centro </w:t>
            </w:r>
          </w:p>
        </w:tc>
        <w:tc>
          <w:tcPr>
            <w:tcW w:w="7201" w:type="dxa"/>
          </w:tcPr>
          <w:p w14:paraId="71B3B784"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Privalomas</w:t>
            </w:r>
          </w:p>
        </w:tc>
        <w:tc>
          <w:tcPr>
            <w:tcW w:w="3119" w:type="dxa"/>
          </w:tcPr>
          <w:p w14:paraId="169431C6"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4684A01D" w14:textId="77777777" w:rsidTr="008609FD">
        <w:tc>
          <w:tcPr>
            <w:tcW w:w="578" w:type="dxa"/>
          </w:tcPr>
          <w:p w14:paraId="78DCB884"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469F863B"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Vidinio transportavimo ir sandėliavimo įranga</w:t>
            </w:r>
          </w:p>
        </w:tc>
        <w:tc>
          <w:tcPr>
            <w:tcW w:w="7201" w:type="dxa"/>
          </w:tcPr>
          <w:p w14:paraId="70ED5D06"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Metalinis ilgaamžiškas rėmas dangos skydams transportuoti. </w:t>
            </w:r>
          </w:p>
        </w:tc>
        <w:tc>
          <w:tcPr>
            <w:tcW w:w="3119" w:type="dxa"/>
          </w:tcPr>
          <w:p w14:paraId="5D1695FB"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6AF95474" w14:textId="77777777" w:rsidTr="008609FD">
        <w:tc>
          <w:tcPr>
            <w:tcW w:w="578" w:type="dxa"/>
          </w:tcPr>
          <w:p w14:paraId="68FF61E2"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285B03C7"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Sporto dangos skydų surinkimas</w:t>
            </w:r>
          </w:p>
        </w:tc>
        <w:tc>
          <w:tcPr>
            <w:tcW w:w="7201" w:type="dxa"/>
          </w:tcPr>
          <w:p w14:paraId="46ACB99E"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Skydai turi būti sunumeruoti, kartu su danga turi būti pateiktas montavimo brėžinys skydų išdėstymo surinkimui. </w:t>
            </w:r>
          </w:p>
        </w:tc>
        <w:tc>
          <w:tcPr>
            <w:tcW w:w="3119" w:type="dxa"/>
          </w:tcPr>
          <w:p w14:paraId="6B59B172"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3B614CCB" w14:textId="77777777" w:rsidTr="008609FD">
        <w:tc>
          <w:tcPr>
            <w:tcW w:w="578" w:type="dxa"/>
          </w:tcPr>
          <w:p w14:paraId="7A29D1A9"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315D3369"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Dėl žymėjimo, dažymo, lakavimo ypatumų</w:t>
            </w:r>
          </w:p>
        </w:tc>
        <w:tc>
          <w:tcPr>
            <w:tcW w:w="7201" w:type="dxa"/>
          </w:tcPr>
          <w:p w14:paraId="5F8A1617"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Dažoma pagal </w:t>
            </w:r>
            <w:proofErr w:type="spellStart"/>
            <w:r w:rsidRPr="001A2E61">
              <w:rPr>
                <w:rFonts w:ascii="Times New Roman" w:hAnsi="Times New Roman" w:cs="Times New Roman"/>
                <w:sz w:val="24"/>
                <w:szCs w:val="24"/>
                <w14:ligatures w14:val="none"/>
              </w:rPr>
              <w:t>Eurocup</w:t>
            </w:r>
            <w:proofErr w:type="spellEnd"/>
            <w:r w:rsidRPr="001A2E61">
              <w:rPr>
                <w:rFonts w:ascii="Times New Roman" w:hAnsi="Times New Roman" w:cs="Times New Roman"/>
                <w:sz w:val="24"/>
                <w:szCs w:val="24"/>
                <w14:ligatures w14:val="none"/>
              </w:rPr>
              <w:t xml:space="preserve">  standartą, balinant tritaškio metimo zoną be baudos aikštelės, dažant užribius ir linijas užsakovo pasirinktų spalvų atspariais ir ilgaamžiškais dviejų komponentų poliuretano dažais. 420 </w:t>
            </w:r>
            <w:r w:rsidRPr="001A2E61">
              <w:rPr>
                <w:rFonts w:ascii="Times New Roman" w:hAnsi="Times New Roman" w:cs="Times New Roman"/>
                <w:sz w:val="24"/>
                <w:szCs w:val="24"/>
                <w14:ligatures w14:val="none"/>
              </w:rPr>
              <w:lastRenderedPageBreak/>
              <w:t xml:space="preserve">m² žaidimo zona privalo būti padengta FIBA sertifikuotu laku. Baudų apskritimuose bus dažomi logotipai (2 vnt.) pagal Užsakovo pateiktą maketą. </w:t>
            </w:r>
          </w:p>
        </w:tc>
        <w:tc>
          <w:tcPr>
            <w:tcW w:w="3119" w:type="dxa"/>
          </w:tcPr>
          <w:p w14:paraId="4F7E4D1E"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2F942D27" w14:textId="77777777" w:rsidTr="008609FD">
        <w:tc>
          <w:tcPr>
            <w:tcW w:w="578" w:type="dxa"/>
          </w:tcPr>
          <w:p w14:paraId="1ECBD9DF"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0D71F67D"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Atsarginiai skydai</w:t>
            </w:r>
          </w:p>
        </w:tc>
        <w:tc>
          <w:tcPr>
            <w:tcW w:w="7201" w:type="dxa"/>
          </w:tcPr>
          <w:p w14:paraId="6809CEE8"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Tiekėjas kartu su montavimo brėžiniu pateikia atsarginius skydus, ne mažiau nei 7 vnt.</w:t>
            </w:r>
          </w:p>
        </w:tc>
        <w:tc>
          <w:tcPr>
            <w:tcW w:w="3119" w:type="dxa"/>
          </w:tcPr>
          <w:p w14:paraId="5B538EA5"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17BDB85B" w14:textId="77777777" w:rsidTr="008609FD">
        <w:tc>
          <w:tcPr>
            <w:tcW w:w="578" w:type="dxa"/>
          </w:tcPr>
          <w:p w14:paraId="62950982"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0A9A9FFD"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Pakyla krepšinio stovams ir zona šalia</w:t>
            </w:r>
          </w:p>
        </w:tc>
        <w:tc>
          <w:tcPr>
            <w:tcW w:w="7201" w:type="dxa"/>
          </w:tcPr>
          <w:p w14:paraId="68F865A1" w14:textId="77777777" w:rsidR="001A2E61" w:rsidRPr="001A2E61" w:rsidRDefault="001A2E61" w:rsidP="001A2E61">
            <w:pPr>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Reikalinga pakyla parketo lygmenyje krepšinio stovams. Taip pat, išbėgimo zonos šalia krepšinio stovo iš abiejų pusių, atitinkančios LKL, </w:t>
            </w:r>
            <w:proofErr w:type="spellStart"/>
            <w:r w:rsidRPr="001A2E61">
              <w:rPr>
                <w:rFonts w:ascii="Times New Roman" w:hAnsi="Times New Roman" w:cs="Times New Roman"/>
                <w:sz w:val="24"/>
                <w:szCs w:val="24"/>
                <w14:ligatures w14:val="none"/>
              </w:rPr>
              <w:t>EuroCup</w:t>
            </w:r>
            <w:proofErr w:type="spellEnd"/>
            <w:r w:rsidRPr="001A2E61">
              <w:rPr>
                <w:rFonts w:ascii="Times New Roman" w:hAnsi="Times New Roman" w:cs="Times New Roman"/>
                <w:sz w:val="24"/>
                <w:szCs w:val="24"/>
                <w14:ligatures w14:val="none"/>
              </w:rPr>
              <w:t xml:space="preserve"> ir FIBA reikalavimus.</w:t>
            </w:r>
          </w:p>
          <w:p w14:paraId="1C5FBE96" w14:textId="77777777" w:rsidR="001A2E61" w:rsidRPr="001A2E61" w:rsidRDefault="001A2E61" w:rsidP="001A2E61">
            <w:pPr>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 (</w:t>
            </w:r>
            <w:proofErr w:type="spellStart"/>
            <w:r w:rsidRPr="001A2E61">
              <w:rPr>
                <w:rFonts w:ascii="Times New Roman" w:hAnsi="Times New Roman" w:cs="Times New Roman"/>
                <w:i/>
                <w:iCs/>
                <w:sz w:val="20"/>
                <w:szCs w:val="20"/>
                <w14:ligatures w14:val="none"/>
              </w:rPr>
              <w:t>Escape</w:t>
            </w:r>
            <w:proofErr w:type="spellEnd"/>
            <w:r w:rsidRPr="001A2E61">
              <w:rPr>
                <w:rFonts w:ascii="Times New Roman" w:hAnsi="Times New Roman" w:cs="Times New Roman"/>
                <w:i/>
                <w:iCs/>
                <w:sz w:val="20"/>
                <w:szCs w:val="20"/>
                <w14:ligatures w14:val="none"/>
              </w:rPr>
              <w:t xml:space="preserve"> </w:t>
            </w:r>
            <w:proofErr w:type="spellStart"/>
            <w:r w:rsidRPr="001A2E61">
              <w:rPr>
                <w:rFonts w:ascii="Times New Roman" w:hAnsi="Times New Roman" w:cs="Times New Roman"/>
                <w:i/>
                <w:iCs/>
                <w:sz w:val="20"/>
                <w:szCs w:val="20"/>
                <w14:ligatures w14:val="none"/>
              </w:rPr>
              <w:t>zone</w:t>
            </w:r>
            <w:proofErr w:type="spellEnd"/>
            <w:r w:rsidRPr="001A2E61">
              <w:rPr>
                <w:rFonts w:ascii="Times New Roman" w:hAnsi="Times New Roman" w:cs="Times New Roman"/>
                <w:i/>
                <w:iCs/>
                <w:sz w:val="20"/>
                <w:szCs w:val="20"/>
                <w14:ligatures w14:val="none"/>
              </w:rPr>
              <w:t xml:space="preserve"> </w:t>
            </w:r>
            <w:proofErr w:type="spellStart"/>
            <w:r w:rsidRPr="001A2E61">
              <w:rPr>
                <w:rFonts w:ascii="Times New Roman" w:hAnsi="Times New Roman" w:cs="Times New Roman"/>
                <w:i/>
                <w:iCs/>
                <w:sz w:val="20"/>
                <w:szCs w:val="20"/>
                <w14:ligatures w14:val="none"/>
              </w:rPr>
              <w:t>and</w:t>
            </w:r>
            <w:proofErr w:type="spellEnd"/>
            <w:r w:rsidRPr="001A2E61">
              <w:rPr>
                <w:rFonts w:ascii="Times New Roman" w:hAnsi="Times New Roman" w:cs="Times New Roman"/>
                <w:i/>
                <w:iCs/>
                <w:sz w:val="20"/>
                <w:szCs w:val="20"/>
                <w14:ligatures w14:val="none"/>
              </w:rPr>
              <w:t xml:space="preserve"> </w:t>
            </w:r>
            <w:proofErr w:type="spellStart"/>
            <w:r w:rsidRPr="001A2E61">
              <w:rPr>
                <w:rFonts w:ascii="Times New Roman" w:hAnsi="Times New Roman" w:cs="Times New Roman"/>
                <w:i/>
                <w:iCs/>
                <w:sz w:val="20"/>
                <w:szCs w:val="20"/>
                <w14:ligatures w14:val="none"/>
              </w:rPr>
              <w:t>backstand</w:t>
            </w:r>
            <w:proofErr w:type="spellEnd"/>
            <w:r w:rsidRPr="001A2E61">
              <w:rPr>
                <w:rFonts w:ascii="Times New Roman" w:hAnsi="Times New Roman" w:cs="Times New Roman"/>
                <w:i/>
                <w:iCs/>
                <w:sz w:val="20"/>
                <w:szCs w:val="20"/>
                <w14:ligatures w14:val="none"/>
              </w:rPr>
              <w:t xml:space="preserve"> </w:t>
            </w:r>
            <w:proofErr w:type="spellStart"/>
            <w:r w:rsidRPr="001A2E61">
              <w:rPr>
                <w:rFonts w:ascii="Times New Roman" w:hAnsi="Times New Roman" w:cs="Times New Roman"/>
                <w:i/>
                <w:iCs/>
                <w:sz w:val="20"/>
                <w:szCs w:val="20"/>
                <w14:ligatures w14:val="none"/>
              </w:rPr>
              <w:t>flooring</w:t>
            </w:r>
            <w:proofErr w:type="spellEnd"/>
            <w:r w:rsidRPr="001A2E61">
              <w:rPr>
                <w:rFonts w:ascii="Times New Roman" w:hAnsi="Times New Roman" w:cs="Times New Roman"/>
                <w:i/>
                <w:iCs/>
                <w:sz w:val="20"/>
                <w:szCs w:val="20"/>
                <w14:ligatures w14:val="none"/>
              </w:rPr>
              <w:t>)</w:t>
            </w:r>
          </w:p>
          <w:p w14:paraId="201F45F4"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cs="Times New Roman"/>
                <w:noProof/>
                <w14:ligatures w14:val="none"/>
              </w:rPr>
              <w:drawing>
                <wp:inline distT="0" distB="0" distL="0" distR="0" wp14:anchorId="23C0FEEF" wp14:editId="3E00E44D">
                  <wp:extent cx="2090192" cy="1089828"/>
                  <wp:effectExtent l="0" t="0" r="5715" b="0"/>
                  <wp:docPr id="797244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44323" name=""/>
                          <pic:cNvPicPr/>
                        </pic:nvPicPr>
                        <pic:blipFill>
                          <a:blip r:embed="rId15"/>
                          <a:stretch>
                            <a:fillRect/>
                          </a:stretch>
                        </pic:blipFill>
                        <pic:spPr>
                          <a:xfrm>
                            <a:off x="0" y="0"/>
                            <a:ext cx="2111088" cy="1100723"/>
                          </a:xfrm>
                          <a:prstGeom prst="rect">
                            <a:avLst/>
                          </a:prstGeom>
                        </pic:spPr>
                      </pic:pic>
                    </a:graphicData>
                  </a:graphic>
                </wp:inline>
              </w:drawing>
            </w:r>
          </w:p>
        </w:tc>
        <w:tc>
          <w:tcPr>
            <w:tcW w:w="3119" w:type="dxa"/>
          </w:tcPr>
          <w:p w14:paraId="6ACB63BA" w14:textId="77777777" w:rsidR="001A2E61" w:rsidRPr="001A2E61" w:rsidRDefault="001A2E61" w:rsidP="001A2E61">
            <w:pPr>
              <w:rPr>
                <w:rFonts w:ascii="Times New Roman" w:hAnsi="Times New Roman" w:cs="Times New Roman"/>
                <w:sz w:val="24"/>
                <w:szCs w:val="24"/>
                <w14:ligatures w14:val="none"/>
              </w:rPr>
            </w:pPr>
          </w:p>
        </w:tc>
      </w:tr>
      <w:tr w:rsidR="001A2E61" w:rsidRPr="001A2E61" w14:paraId="36DBEDAA" w14:textId="77777777" w:rsidTr="008609FD">
        <w:trPr>
          <w:trHeight w:val="743"/>
        </w:trPr>
        <w:tc>
          <w:tcPr>
            <w:tcW w:w="578" w:type="dxa"/>
          </w:tcPr>
          <w:p w14:paraId="6456302E"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59834C98"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Garantija dangai</w:t>
            </w:r>
          </w:p>
        </w:tc>
        <w:tc>
          <w:tcPr>
            <w:tcW w:w="7201" w:type="dxa"/>
          </w:tcPr>
          <w:p w14:paraId="1D1E550A" w14:textId="77777777"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Tiekėjas turi suteikti garantiją sportinei dangai ne mažiau nei 24 mėnesiai.</w:t>
            </w:r>
          </w:p>
        </w:tc>
        <w:tc>
          <w:tcPr>
            <w:tcW w:w="3119" w:type="dxa"/>
          </w:tcPr>
          <w:p w14:paraId="2FB110BD" w14:textId="77777777" w:rsidR="001A2E61" w:rsidRPr="001A2E61" w:rsidRDefault="001A2E61" w:rsidP="001A2E61">
            <w:pPr>
              <w:spacing w:after="200" w:line="276" w:lineRule="auto"/>
              <w:rPr>
                <w:rFonts w:ascii="Times New Roman" w:hAnsi="Times New Roman" w:cs="Times New Roman"/>
                <w:sz w:val="24"/>
                <w:szCs w:val="24"/>
                <w14:ligatures w14:val="none"/>
              </w:rPr>
            </w:pPr>
          </w:p>
        </w:tc>
      </w:tr>
      <w:tr w:rsidR="001A2E61" w:rsidRPr="001A2E61" w14:paraId="75604589" w14:textId="77777777" w:rsidTr="008609FD">
        <w:tc>
          <w:tcPr>
            <w:tcW w:w="578" w:type="dxa"/>
          </w:tcPr>
          <w:p w14:paraId="2E3965C8" w14:textId="77777777" w:rsidR="001A2E61" w:rsidRPr="001A2E61" w:rsidRDefault="001A2E61" w:rsidP="001A2E61">
            <w:pPr>
              <w:numPr>
                <w:ilvl w:val="0"/>
                <w:numId w:val="23"/>
              </w:numPr>
              <w:spacing w:after="200" w:line="276" w:lineRule="auto"/>
              <w:ind w:hanging="544"/>
              <w:contextualSpacing/>
              <w:jc w:val="both"/>
              <w:rPr>
                <w:rFonts w:ascii="Times New Roman" w:hAnsi="Times New Roman" w:cs="Times New Roman"/>
                <w:sz w:val="24"/>
                <w:szCs w:val="24"/>
                <w14:ligatures w14:val="none"/>
              </w:rPr>
            </w:pPr>
          </w:p>
        </w:tc>
        <w:tc>
          <w:tcPr>
            <w:tcW w:w="2881" w:type="dxa"/>
          </w:tcPr>
          <w:p w14:paraId="6B026705" w14:textId="00DB9BBE" w:rsidR="001A2E61" w:rsidRPr="001A2E61" w:rsidRDefault="001A2E61" w:rsidP="001A2E61">
            <w:pPr>
              <w:spacing w:after="200"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 xml:space="preserve">Reikalaujami dokumentai </w:t>
            </w:r>
            <w:r w:rsidR="006D6312">
              <w:rPr>
                <w:rFonts w:ascii="Times New Roman" w:hAnsi="Times New Roman" w:cs="Times New Roman"/>
                <w:sz w:val="24"/>
                <w:szCs w:val="24"/>
                <w14:ligatures w14:val="none"/>
              </w:rPr>
              <w:t>(</w:t>
            </w:r>
            <w:r w:rsidRPr="006D6312">
              <w:rPr>
                <w:rFonts w:ascii="Times New Roman" w:hAnsi="Times New Roman" w:cs="Times New Roman"/>
                <w:b/>
                <w:bCs/>
                <w:sz w:val="24"/>
                <w:szCs w:val="24"/>
                <w14:ligatures w14:val="none"/>
              </w:rPr>
              <w:t>pateikti su pasiūlymu</w:t>
            </w:r>
            <w:r w:rsidRPr="001A2E61">
              <w:rPr>
                <w:rFonts w:ascii="Times New Roman" w:hAnsi="Times New Roman" w:cs="Times New Roman"/>
                <w:sz w:val="24"/>
                <w:szCs w:val="24"/>
                <w14:ligatures w14:val="none"/>
              </w:rPr>
              <w:t>)</w:t>
            </w:r>
          </w:p>
        </w:tc>
        <w:tc>
          <w:tcPr>
            <w:tcW w:w="7201" w:type="dxa"/>
          </w:tcPr>
          <w:p w14:paraId="563721F4" w14:textId="77777777" w:rsidR="001A2E61" w:rsidRPr="001A2E61" w:rsidRDefault="001A2E61" w:rsidP="001A2E61">
            <w:pPr>
              <w:spacing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FIBA sertifikatas 1 lygio varžyboms</w:t>
            </w:r>
          </w:p>
          <w:p w14:paraId="1C1E604A" w14:textId="77777777" w:rsidR="001A2E61" w:rsidRPr="001A2E61" w:rsidRDefault="001A2E61" w:rsidP="001A2E61">
            <w:pPr>
              <w:spacing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EN14904:A4 (Europos standartas, apibrėžiantis vidinių (uždarų) patalpų sporto aikštynų dangų techninius reikalavimus)</w:t>
            </w:r>
          </w:p>
          <w:p w14:paraId="5460B7C5" w14:textId="77777777" w:rsidR="001A2E61" w:rsidRPr="001A2E61" w:rsidRDefault="001A2E61" w:rsidP="001A2E61">
            <w:pPr>
              <w:spacing w:line="276" w:lineRule="auto"/>
              <w:rPr>
                <w:rFonts w:ascii="Times New Roman" w:hAnsi="Times New Roman" w:cs="Times New Roman"/>
                <w:sz w:val="24"/>
                <w:szCs w:val="24"/>
                <w14:ligatures w14:val="none"/>
              </w:rPr>
            </w:pPr>
            <w:r w:rsidRPr="001A2E61">
              <w:rPr>
                <w:rFonts w:ascii="Times New Roman" w:hAnsi="Times New Roman" w:cs="Times New Roman"/>
                <w:sz w:val="24"/>
                <w:szCs w:val="24"/>
                <w14:ligatures w14:val="none"/>
              </w:rPr>
              <w:t>Gaminio techninė specifikacija</w:t>
            </w:r>
          </w:p>
        </w:tc>
        <w:tc>
          <w:tcPr>
            <w:tcW w:w="3119" w:type="dxa"/>
          </w:tcPr>
          <w:p w14:paraId="1D76E5F2" w14:textId="77777777" w:rsidR="001A2E61" w:rsidRPr="001A2E61" w:rsidRDefault="001A2E61" w:rsidP="001A2E61">
            <w:pPr>
              <w:spacing w:line="276" w:lineRule="auto"/>
              <w:rPr>
                <w:rFonts w:ascii="Times New Roman" w:hAnsi="Times New Roman" w:cs="Times New Roman"/>
                <w:sz w:val="24"/>
                <w:szCs w:val="24"/>
                <w14:ligatures w14:val="none"/>
              </w:rPr>
            </w:pPr>
          </w:p>
        </w:tc>
      </w:tr>
    </w:tbl>
    <w:p w14:paraId="095883B2" w14:textId="77777777" w:rsidR="001A2E61" w:rsidRPr="001A2E61" w:rsidRDefault="001A2E61" w:rsidP="001A2E61">
      <w:pPr>
        <w:spacing w:after="200" w:line="276" w:lineRule="auto"/>
        <w:rPr>
          <w:rFonts w:ascii="Times New Roman" w:hAnsi="Times New Roman" w:cs="Times New Roman"/>
          <w:sz w:val="24"/>
          <w:szCs w:val="24"/>
          <w14:ligatures w14:val="none"/>
        </w:rPr>
      </w:pPr>
    </w:p>
    <w:p w14:paraId="339BB30D" w14:textId="5EB9BA96" w:rsidR="00AB6844" w:rsidRPr="00890A6D" w:rsidRDefault="00C259D2" w:rsidP="00A14466">
      <w:pPr>
        <w:spacing w:before="120" w:after="200"/>
        <w:jc w:val="center"/>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____________________________________</w:t>
      </w:r>
      <w:bookmarkEnd w:id="36"/>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1A2E61">
          <w:pgSz w:w="15840" w:h="12240" w:orient="landscape"/>
          <w:pgMar w:top="1701" w:right="1134" w:bottom="567" w:left="993" w:header="720" w:footer="720" w:gutter="0"/>
          <w:cols w:space="720"/>
          <w:docGrid w:linePitch="360"/>
        </w:sectPr>
      </w:pPr>
      <w:bookmarkStart w:id="37" w:name="_Ref38285444"/>
      <w:bookmarkStart w:id="38"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7"/>
      <w:bookmarkEnd w:id="38"/>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6"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9"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9"/>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bookmarkStart w:id="4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CD41E0">
            <w:pPr>
              <w:pStyle w:val="Betarp"/>
              <w:numPr>
                <w:ilvl w:val="0"/>
                <w:numId w:val="14"/>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7"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0"/>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1" w:name="part_030e6c6c64ba4f96a23474e439d1b80c"/>
            <w:bookmarkEnd w:id="41"/>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1"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2"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3">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4"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7E7028D8" w14:textId="77777777" w:rsidR="003E16CC" w:rsidRDefault="00A4599F" w:rsidP="00543835">
      <w:pPr>
        <w:rPr>
          <w:b/>
          <w:bCs/>
          <w:smallCaps/>
        </w:rPr>
      </w:pPr>
      <w:r w:rsidRPr="00FF63B8">
        <w:rPr>
          <w:b/>
          <w:bCs/>
          <w:smallCaps/>
        </w:rPr>
        <w:br w:type="page"/>
      </w:r>
      <w:bookmarkStart w:id="42" w:name="_Ref38291223"/>
      <w:bookmarkStart w:id="43" w:name="_Ref38291334"/>
      <w:bookmarkStart w:id="44" w:name="_Ref38533412"/>
    </w:p>
    <w:p w14:paraId="5E5ACEDC" w14:textId="77777777" w:rsidR="000E5674" w:rsidRDefault="000E5674" w:rsidP="00543835">
      <w:pPr>
        <w:rPr>
          <w:b/>
          <w:bCs/>
          <w:smallCaps/>
        </w:rPr>
      </w:pPr>
    </w:p>
    <w:p w14:paraId="35B03D7D" w14:textId="2A7BC7EB" w:rsidR="000E5674" w:rsidRPr="00D74A2C" w:rsidRDefault="000E5674" w:rsidP="000E5674">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t xml:space="preserve">Pirkimo sąlygų </w:t>
      </w:r>
      <w:r w:rsidRPr="000E5674">
        <w:rPr>
          <w:rFonts w:ascii="Times New Roman" w:eastAsia="Calibri" w:hAnsi="Times New Roman" w:cs="Times New Roman"/>
          <w:b/>
          <w:i/>
          <w:iCs/>
          <w:color w:val="auto"/>
          <w:sz w:val="24"/>
          <w:szCs w:val="24"/>
        </w:rPr>
        <w:t>4</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2E7D1523" w14:textId="77777777" w:rsidR="000E5674" w:rsidRDefault="000E5674" w:rsidP="000E5674">
      <w:pPr>
        <w:spacing w:before="120"/>
        <w:ind w:firstLine="1276"/>
        <w:jc w:val="right"/>
        <w:rPr>
          <w:rFonts w:ascii="Times New Roman" w:hAnsi="Times New Roman" w:cs="Times New Roman"/>
          <w:sz w:val="24"/>
          <w:szCs w:val="24"/>
          <w:lang w:eastAsia="lt-LT"/>
          <w14:ligatures w14:val="none"/>
        </w:rPr>
      </w:pPr>
      <w:r w:rsidRPr="000E5674">
        <w:rPr>
          <w:rFonts w:ascii="Times New Roman" w:hAnsi="Times New Roman" w:cs="Times New Roman"/>
          <w:sz w:val="24"/>
          <w:szCs w:val="24"/>
          <w:lang w:eastAsia="lt-LT"/>
          <w14:ligatures w14:val="none"/>
        </w:rPr>
        <w:t>„Tiekėjų kvalifikacijos reikalavimai“</w:t>
      </w:r>
    </w:p>
    <w:p w14:paraId="5CF3123C" w14:textId="77777777" w:rsidR="000E5674" w:rsidRDefault="000E5674" w:rsidP="000E5674">
      <w:pPr>
        <w:spacing w:before="120"/>
        <w:ind w:firstLine="1276"/>
        <w:jc w:val="center"/>
        <w:rPr>
          <w:b/>
        </w:rPr>
      </w:pPr>
    </w:p>
    <w:p w14:paraId="1626EEF7" w14:textId="77777777" w:rsidR="005D2AA6" w:rsidRDefault="005D2AA6" w:rsidP="000E5674">
      <w:pPr>
        <w:spacing w:before="120"/>
        <w:ind w:firstLine="1276"/>
        <w:jc w:val="center"/>
        <w:rPr>
          <w:b/>
        </w:rPr>
      </w:pPr>
    </w:p>
    <w:p w14:paraId="740F61B5" w14:textId="77777777" w:rsidR="000E5674" w:rsidRPr="005D2AA6" w:rsidRDefault="000E5674" w:rsidP="000E5674">
      <w:pPr>
        <w:pStyle w:val="Sraopastraipa"/>
        <w:jc w:val="center"/>
        <w:rPr>
          <w:b/>
          <w:noProof/>
          <w:lang w:eastAsia="ar-SA"/>
        </w:rPr>
      </w:pPr>
      <w:r w:rsidRPr="00613F27">
        <w:rPr>
          <w:b/>
          <w:noProof/>
          <w:lang w:eastAsia="ar-SA"/>
        </w:rPr>
        <w:t>KVALIFIKACIJOS REIKALAVIMAI</w:t>
      </w:r>
    </w:p>
    <w:p w14:paraId="0D245BC3" w14:textId="77777777" w:rsidR="000E5674" w:rsidRPr="005D2AA6" w:rsidRDefault="000E5674" w:rsidP="000E5674">
      <w:pPr>
        <w:pStyle w:val="Sraopastraipa"/>
        <w:jc w:val="center"/>
        <w:rPr>
          <w:b/>
          <w:noProof/>
          <w:lang w:eastAsia="ar-SA"/>
        </w:rPr>
      </w:pPr>
    </w:p>
    <w:p w14:paraId="46E0F6D2" w14:textId="6C0658C6" w:rsidR="000E5674" w:rsidRPr="005D2AA6" w:rsidRDefault="000E5674" w:rsidP="000E5674">
      <w:pPr>
        <w:pStyle w:val="Sraopastraipa"/>
        <w:jc w:val="center"/>
        <w:rPr>
          <w:b/>
          <w:noProof/>
          <w:lang w:eastAsia="ar-SA"/>
        </w:rPr>
      </w:pPr>
      <w:bookmarkStart w:id="45" w:name="_Hlk227060043"/>
      <w:r w:rsidRPr="005D2AA6">
        <w:rPr>
          <w:b/>
          <w:noProof/>
          <w:lang w:eastAsia="ar-SA"/>
        </w:rPr>
        <w:t>KILNOJAMOS GRINDYS SPORTUI SU ĮRENGIMO DARBAIS KALNAPILIO ARENOJE</w:t>
      </w:r>
    </w:p>
    <w:bookmarkEnd w:id="45"/>
    <w:p w14:paraId="3F69ABDC" w14:textId="77777777" w:rsidR="000E5674" w:rsidRPr="005D2AA6" w:rsidRDefault="000E5674" w:rsidP="000E5674">
      <w:pPr>
        <w:pStyle w:val="Sraopastraipa"/>
        <w:jc w:val="center"/>
        <w:rPr>
          <w:b/>
          <w:noProof/>
          <w:lang w:eastAsia="ar-SA"/>
        </w:rPr>
      </w:pPr>
    </w:p>
    <w:p w14:paraId="53F2DB08" w14:textId="77777777" w:rsidR="000E5674" w:rsidRPr="005D2AA6" w:rsidRDefault="000E5674" w:rsidP="005D2AA6">
      <w:pPr>
        <w:numPr>
          <w:ilvl w:val="0"/>
          <w:numId w:val="24"/>
        </w:numPr>
        <w:tabs>
          <w:tab w:val="left" w:pos="851"/>
        </w:tabs>
        <w:ind w:left="0" w:firstLine="567"/>
        <w:jc w:val="both"/>
        <w:rPr>
          <w:rFonts w:ascii="Times New Roman" w:eastAsiaTheme="minorHAnsi" w:hAnsi="Times New Roman" w:cs="Times New Roman"/>
          <w:sz w:val="24"/>
          <w:szCs w:val="24"/>
        </w:rPr>
      </w:pPr>
      <w:r w:rsidRPr="005D2AA6">
        <w:rPr>
          <w:rFonts w:ascii="Times New Roman" w:eastAsiaTheme="minorHAnsi" w:hAnsi="Times New Roman" w:cs="Times New Roman"/>
          <w:sz w:val="24"/>
          <w:szCs w:val="24"/>
        </w:rPr>
        <w:t xml:space="preserve">Tiekėjo kvalifikacija, kai pasiūlymas teikiamas, turi atitikti šiame priede nustatytus reikalavimus kvalifikacijai. </w:t>
      </w:r>
    </w:p>
    <w:p w14:paraId="26C9A005" w14:textId="77777777" w:rsidR="000E5674" w:rsidRPr="005D2AA6" w:rsidRDefault="000E5674" w:rsidP="005D2AA6">
      <w:pPr>
        <w:ind w:firstLine="567"/>
        <w:jc w:val="both"/>
        <w:rPr>
          <w:rFonts w:ascii="Times New Roman" w:hAnsi="Times New Roman" w:cs="Times New Roman"/>
          <w:sz w:val="24"/>
          <w:szCs w:val="24"/>
        </w:rPr>
      </w:pPr>
      <w:r w:rsidRPr="005D2AA6">
        <w:rPr>
          <w:rFonts w:ascii="Times New Roman" w:eastAsiaTheme="minorHAnsi" w:hAnsi="Times New Roman" w:cs="Times New Roman"/>
          <w:sz w:val="24"/>
          <w:szCs w:val="24"/>
        </w:rPr>
        <w:t xml:space="preserve">2. </w:t>
      </w:r>
      <w:r w:rsidRPr="005D2AA6">
        <w:rPr>
          <w:rFonts w:ascii="Times New Roman" w:hAnsi="Times New Roman" w:cs="Times New Roman"/>
          <w:sz w:val="24"/>
          <w:szCs w:val="24"/>
        </w:rPr>
        <w:t>Jeigu pasiūlymą teikia tiekėjų grupė – reikalavimą turi atitikti tiekėjų grupės narys (-</w:t>
      </w:r>
      <w:proofErr w:type="spellStart"/>
      <w:r w:rsidRPr="005D2AA6">
        <w:rPr>
          <w:rFonts w:ascii="Times New Roman" w:hAnsi="Times New Roman" w:cs="Times New Roman"/>
          <w:sz w:val="24"/>
          <w:szCs w:val="24"/>
        </w:rPr>
        <w:t>iai</w:t>
      </w:r>
      <w:proofErr w:type="spellEnd"/>
      <w:r w:rsidRPr="005D2AA6">
        <w:rPr>
          <w:rFonts w:ascii="Times New Roman" w:hAnsi="Times New Roman" w:cs="Times New Roman"/>
          <w:sz w:val="24"/>
          <w:szCs w:val="24"/>
        </w:rPr>
        <w:t xml:space="preserve">), atsižvelgiant į jų prisiimamus įsipareigojimus sutarčiai vykdyti. Tiekėjas gali remtis kitų ūkio subjektų pajėgumais atsižvelgiant į jų prisiimamus įsipareigojimus sutarčiai vykdyti. </w:t>
      </w:r>
    </w:p>
    <w:p w14:paraId="22BCC28A" w14:textId="77777777" w:rsidR="000E5674" w:rsidRDefault="000E5674" w:rsidP="000E5674">
      <w:pPr>
        <w:spacing w:before="120"/>
        <w:ind w:firstLine="1276"/>
        <w:jc w:val="center"/>
        <w:rPr>
          <w:rFonts w:ascii="Times New Roman" w:hAnsi="Times New Roman" w:cs="Times New Roman"/>
          <w:b/>
          <w:sz w:val="24"/>
          <w:szCs w:val="24"/>
        </w:rPr>
      </w:pPr>
    </w:p>
    <w:p w14:paraId="4EF7C612" w14:textId="2C6167CB" w:rsidR="000E5674" w:rsidRDefault="005D2AA6" w:rsidP="000E5674">
      <w:pPr>
        <w:rPr>
          <w:rFonts w:ascii="Times New Roman" w:eastAsiaTheme="minorEastAsia" w:hAnsi="Times New Roman" w:cs="Times New Roman"/>
          <w:b/>
          <w:noProof/>
          <w:sz w:val="24"/>
          <w:szCs w:val="24"/>
          <w:lang w:eastAsia="ar-SA"/>
        </w:rPr>
      </w:pPr>
      <w:r w:rsidRPr="005D2AA6">
        <w:rPr>
          <w:rFonts w:ascii="Times New Roman" w:eastAsiaTheme="minorEastAsia" w:hAnsi="Times New Roman" w:cs="Times New Roman"/>
          <w:b/>
          <w:noProof/>
          <w:sz w:val="24"/>
          <w:szCs w:val="24"/>
          <w:lang w:eastAsia="ar-SA"/>
        </w:rPr>
        <w:t>Tiekėjai turi atitikti šiuos kvalifikacijos reikalavimus:</w:t>
      </w:r>
    </w:p>
    <w:p w14:paraId="5758824A" w14:textId="77777777" w:rsidR="00AC0812" w:rsidRPr="005D2AA6" w:rsidRDefault="00AC0812" w:rsidP="000E5674">
      <w:pPr>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5171"/>
      </w:tblGrid>
      <w:tr w:rsidR="00CC0F61" w:rsidRPr="00CC0F61" w14:paraId="0E86AF59" w14:textId="77777777" w:rsidTr="00CC0F61">
        <w:trPr>
          <w:cantSplit/>
          <w:tblHeader/>
        </w:trPr>
        <w:tc>
          <w:tcPr>
            <w:tcW w:w="4610" w:type="dxa"/>
            <w:shd w:val="clear" w:color="auto" w:fill="D9E2F3"/>
            <w:vAlign w:val="center"/>
          </w:tcPr>
          <w:p w14:paraId="09B6E9D3" w14:textId="77777777" w:rsidR="00CC0F61" w:rsidRPr="00CC0F61" w:rsidRDefault="00CC0F61" w:rsidP="00CC0F61">
            <w:pPr>
              <w:widowControl w:val="0"/>
              <w:tabs>
                <w:tab w:val="left" w:pos="1418"/>
              </w:tabs>
              <w:autoSpaceDE w:val="0"/>
              <w:autoSpaceDN w:val="0"/>
              <w:adjustRightInd w:val="0"/>
              <w:spacing w:before="120" w:after="120"/>
              <w:jc w:val="center"/>
              <w:rPr>
                <w:rFonts w:ascii="Times New Roman" w:eastAsia="Times New Roman" w:hAnsi="Times New Roman" w:cs="Times New Roman"/>
                <w:b/>
                <w:bCs/>
                <w:sz w:val="24"/>
                <w:szCs w:val="24"/>
                <w:lang w:eastAsia="lt-LT"/>
                <w14:ligatures w14:val="none"/>
              </w:rPr>
            </w:pPr>
            <w:r w:rsidRPr="00CC0F61">
              <w:rPr>
                <w:rFonts w:ascii="Times New Roman" w:eastAsia="Times New Roman" w:hAnsi="Times New Roman" w:cs="Times New Roman"/>
                <w:b/>
                <w:bCs/>
                <w:sz w:val="24"/>
                <w:szCs w:val="24"/>
                <w:lang w:eastAsia="lt-LT"/>
                <w14:ligatures w14:val="none"/>
              </w:rPr>
              <w:t>Kvalifikacijos reikalavimai</w:t>
            </w:r>
          </w:p>
        </w:tc>
        <w:tc>
          <w:tcPr>
            <w:tcW w:w="5171" w:type="dxa"/>
            <w:shd w:val="clear" w:color="auto" w:fill="D9E2F3"/>
            <w:vAlign w:val="center"/>
          </w:tcPr>
          <w:p w14:paraId="0F238745" w14:textId="77777777" w:rsidR="00CC0F61" w:rsidRDefault="00CC0F61" w:rsidP="00CC0F61">
            <w:pPr>
              <w:widowControl w:val="0"/>
              <w:tabs>
                <w:tab w:val="left" w:pos="1418"/>
              </w:tabs>
              <w:autoSpaceDE w:val="0"/>
              <w:autoSpaceDN w:val="0"/>
              <w:adjustRightInd w:val="0"/>
              <w:spacing w:before="120" w:after="120"/>
              <w:jc w:val="center"/>
              <w:rPr>
                <w:rFonts w:ascii="Times New Roman" w:eastAsia="Times New Roman" w:hAnsi="Times New Roman" w:cs="Times New Roman"/>
                <w:b/>
                <w:sz w:val="24"/>
                <w:szCs w:val="24"/>
                <w14:ligatures w14:val="none"/>
              </w:rPr>
            </w:pPr>
            <w:r w:rsidRPr="00CC0F61">
              <w:rPr>
                <w:rFonts w:ascii="Times New Roman" w:eastAsia="Times New Roman" w:hAnsi="Times New Roman" w:cs="Times New Roman"/>
                <w:b/>
                <w:sz w:val="24"/>
                <w:szCs w:val="24"/>
                <w14:ligatures w14:val="none"/>
              </w:rPr>
              <w:t>Kvalifikacijos reikalavimus įrodantys         dokumentai</w:t>
            </w:r>
          </w:p>
          <w:p w14:paraId="4934ED76" w14:textId="69461523" w:rsidR="00AC0812" w:rsidRPr="00CC0F61" w:rsidRDefault="00AC0812" w:rsidP="00CC0F61">
            <w:pPr>
              <w:widowControl w:val="0"/>
              <w:tabs>
                <w:tab w:val="left" w:pos="1418"/>
              </w:tabs>
              <w:autoSpaceDE w:val="0"/>
              <w:autoSpaceDN w:val="0"/>
              <w:adjustRightInd w:val="0"/>
              <w:spacing w:before="120" w:after="120"/>
              <w:jc w:val="center"/>
              <w:rPr>
                <w:rFonts w:ascii="Times New Roman" w:eastAsia="Times New Roman" w:hAnsi="Times New Roman" w:cs="Times New Roman"/>
                <w:b/>
                <w:bCs/>
                <w:sz w:val="24"/>
                <w:szCs w:val="24"/>
                <w:lang w:eastAsia="lt-LT"/>
                <w14:ligatures w14:val="none"/>
              </w:rPr>
            </w:pPr>
            <w:r>
              <w:rPr>
                <w:rFonts w:ascii="Times New Roman" w:eastAsia="Times New Roman" w:hAnsi="Times New Roman" w:cs="Times New Roman"/>
                <w:b/>
                <w:sz w:val="24"/>
                <w:szCs w:val="24"/>
                <w14:ligatures w14:val="none"/>
              </w:rPr>
              <w:t>(</w:t>
            </w:r>
            <w:r w:rsidRPr="00F15C41">
              <w:rPr>
                <w:rFonts w:ascii="Times New Roman" w:hAnsi="Times New Roman" w:cs="Times New Roman"/>
                <w:i/>
                <w:sz w:val="24"/>
                <w:szCs w:val="24"/>
                <w:u w:val="single"/>
              </w:rPr>
              <w:t>Pateikiamos skaitmeninės dokumentų kopijos</w:t>
            </w:r>
            <w:r>
              <w:rPr>
                <w:rFonts w:ascii="Times New Roman" w:eastAsia="Times New Roman" w:hAnsi="Times New Roman" w:cs="Times New Roman"/>
                <w:b/>
                <w:sz w:val="24"/>
                <w:szCs w:val="24"/>
                <w14:ligatures w14:val="none"/>
              </w:rPr>
              <w:t>)</w:t>
            </w:r>
          </w:p>
        </w:tc>
      </w:tr>
      <w:tr w:rsidR="00CC0F61" w:rsidRPr="00CC0F61" w14:paraId="38066D17" w14:textId="77777777" w:rsidTr="00CC0F61">
        <w:trPr>
          <w:cantSplit/>
          <w:tblHeader/>
        </w:trPr>
        <w:tc>
          <w:tcPr>
            <w:tcW w:w="9781" w:type="dxa"/>
            <w:gridSpan w:val="2"/>
            <w:shd w:val="clear" w:color="auto" w:fill="F2F2F2"/>
            <w:vAlign w:val="center"/>
          </w:tcPr>
          <w:p w14:paraId="600196E3" w14:textId="77777777" w:rsidR="00CC0F61" w:rsidRPr="00CC0F61" w:rsidRDefault="00CC0F61" w:rsidP="00CC0F61">
            <w:pPr>
              <w:widowControl w:val="0"/>
              <w:tabs>
                <w:tab w:val="left" w:pos="1418"/>
              </w:tabs>
              <w:autoSpaceDE w:val="0"/>
              <w:autoSpaceDN w:val="0"/>
              <w:adjustRightInd w:val="0"/>
              <w:spacing w:before="120" w:after="120"/>
              <w:jc w:val="center"/>
              <w:rPr>
                <w:rFonts w:ascii="Times New Roman" w:eastAsia="Times New Roman" w:hAnsi="Times New Roman" w:cs="Times New Roman"/>
                <w:b/>
                <w:sz w:val="24"/>
                <w:szCs w:val="24"/>
                <w14:ligatures w14:val="none"/>
              </w:rPr>
            </w:pPr>
            <w:r w:rsidRPr="00CC0F61">
              <w:rPr>
                <w:rFonts w:ascii="Times New Roman" w:eastAsia="Times New Roman" w:hAnsi="Times New Roman" w:cs="Times New Roman"/>
                <w:b/>
                <w:bCs/>
                <w:iCs/>
                <w:sz w:val="24"/>
                <w:szCs w:val="24"/>
                <w:lang w:eastAsia="lt-LT"/>
                <w14:ligatures w14:val="none"/>
              </w:rPr>
              <w:t>Techninis ir profesinis pajėgumas</w:t>
            </w:r>
          </w:p>
        </w:tc>
      </w:tr>
      <w:tr w:rsidR="00CC0F61" w:rsidRPr="00CC0F61" w14:paraId="3A2B8BE2" w14:textId="77777777" w:rsidTr="00902C56">
        <w:tc>
          <w:tcPr>
            <w:tcW w:w="4610" w:type="dxa"/>
          </w:tcPr>
          <w:p w14:paraId="6993D109"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sz w:val="24"/>
                <w:szCs w:val="24"/>
                <w:highlight w:val="yellow"/>
                <w14:ligatures w14:val="none"/>
              </w:rPr>
            </w:pPr>
            <w:bookmarkStart w:id="46" w:name="_Hlk135400096"/>
            <w:r w:rsidRPr="00CC0F61">
              <w:rPr>
                <w:rFonts w:ascii="Times New Roman" w:eastAsia="Times New Roman" w:hAnsi="Times New Roman" w:cs="Times New Roman"/>
                <w:b/>
                <w:bCs/>
                <w:sz w:val="24"/>
                <w:szCs w:val="24"/>
                <w14:ligatures w14:val="none"/>
              </w:rPr>
              <w:t>Panašių prekių tiekimo patirtis</w:t>
            </w:r>
          </w:p>
          <w:p w14:paraId="66C7439F"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sz w:val="24"/>
                <w:szCs w:val="24"/>
                <w14:ligatures w14:val="none"/>
              </w:rPr>
            </w:pPr>
            <w:r w:rsidRPr="00CC0F61">
              <w:rPr>
                <w:rFonts w:ascii="Times New Roman" w:eastAsia="Times New Roman" w:hAnsi="Times New Roman" w:cs="Times New Roman"/>
                <w:sz w:val="24"/>
                <w:szCs w:val="24"/>
                <w14:ligatures w14:val="none"/>
              </w:rPr>
              <w:t xml:space="preserve">Tiekėjas per paskutinius 3 metus </w:t>
            </w:r>
            <w:r w:rsidRPr="00CC0F61">
              <w:rPr>
                <w:rFonts w:ascii="Times New Roman" w:eastAsia="Times New Roman" w:hAnsi="Times New Roman" w:cs="Times New Roman"/>
                <w:iCs/>
                <w:sz w:val="24"/>
                <w:szCs w:val="24"/>
                <w14:ligatures w14:val="none"/>
              </w:rPr>
              <w:t>iki pasiūlymų pateikimo termino pabaigos</w:t>
            </w:r>
            <w:r w:rsidRPr="00CC0F61">
              <w:rPr>
                <w:rFonts w:ascii="Times New Roman" w:eastAsia="Times New Roman" w:hAnsi="Times New Roman" w:cs="Times New Roman"/>
                <w:i/>
                <w:sz w:val="24"/>
                <w:szCs w:val="24"/>
                <w14:ligatures w14:val="none"/>
              </w:rPr>
              <w:t xml:space="preserve"> </w:t>
            </w:r>
            <w:r w:rsidRPr="00CC0F61">
              <w:rPr>
                <w:rFonts w:ascii="Times New Roman" w:eastAsia="Times New Roman" w:hAnsi="Times New Roman" w:cs="Times New Roman"/>
                <w:iCs/>
                <w:sz w:val="24"/>
                <w:szCs w:val="24"/>
                <w14:ligatures w14:val="none"/>
              </w:rPr>
              <w:t>turi būti</w:t>
            </w:r>
            <w:r w:rsidRPr="00CC0F61">
              <w:rPr>
                <w:rFonts w:ascii="Times New Roman" w:eastAsia="Times New Roman" w:hAnsi="Times New Roman" w:cs="Times New Roman"/>
                <w:i/>
                <w:sz w:val="24"/>
                <w:szCs w:val="24"/>
                <w14:ligatures w14:val="none"/>
              </w:rPr>
              <w:t xml:space="preserve"> </w:t>
            </w:r>
            <w:r w:rsidRPr="00CC0F61">
              <w:rPr>
                <w:rFonts w:ascii="Times New Roman" w:eastAsia="Times New Roman" w:hAnsi="Times New Roman" w:cs="Times New Roman"/>
                <w:iCs/>
                <w:sz w:val="24"/>
                <w:szCs w:val="24"/>
                <w14:ligatures w14:val="none"/>
              </w:rPr>
              <w:t xml:space="preserve">pagal vieną ar daugiau sutarčių </w:t>
            </w:r>
            <w:r w:rsidRPr="00CC0F61">
              <w:rPr>
                <w:rFonts w:ascii="Times New Roman" w:eastAsia="Times New Roman" w:hAnsi="Times New Roman" w:cs="Times New Roman"/>
                <w:b/>
                <w:bCs/>
                <w:iCs/>
                <w:sz w:val="24"/>
                <w:szCs w:val="24"/>
                <w14:ligatures w14:val="none"/>
              </w:rPr>
              <w:t>savo jėgomis*</w:t>
            </w:r>
            <w:r w:rsidRPr="00CC0F61">
              <w:rPr>
                <w:rFonts w:ascii="Times New Roman" w:eastAsia="Times New Roman" w:hAnsi="Times New Roman" w:cs="Times New Roman"/>
                <w:iCs/>
                <w:sz w:val="24"/>
                <w:szCs w:val="24"/>
                <w14:ligatures w14:val="none"/>
              </w:rPr>
              <w:t xml:space="preserve"> </w:t>
            </w:r>
            <w:r w:rsidRPr="00CC0F61">
              <w:rPr>
                <w:rFonts w:ascii="Times New Roman" w:eastAsia="Times New Roman" w:hAnsi="Times New Roman" w:cs="Times New Roman"/>
                <w:b/>
                <w:bCs/>
                <w:sz w:val="24"/>
                <w:szCs w:val="24"/>
                <w14:ligatures w14:val="none"/>
              </w:rPr>
              <w:t>pardavęs, pristatęs, surinkęs ir paruošęs varžyboms sportinę grindų dangą, ant kurios vyksta ne žemesnio nei Europos krepšinio klubų lygio varžybos</w:t>
            </w:r>
            <w:r w:rsidRPr="00CC0F61">
              <w:rPr>
                <w:rFonts w:ascii="Times New Roman" w:eastAsia="Times New Roman" w:hAnsi="Times New Roman" w:cs="Times New Roman"/>
                <w:sz w:val="24"/>
                <w:szCs w:val="24"/>
                <w14:ligatures w14:val="none"/>
              </w:rPr>
              <w:t xml:space="preserve">, dangos kurių bendra vertė – ne mažesnė kaip </w:t>
            </w:r>
            <w:r w:rsidRPr="00CC0F61">
              <w:rPr>
                <w:rFonts w:ascii="Times New Roman" w:eastAsia="Times New Roman" w:hAnsi="Times New Roman" w:cs="Times New Roman"/>
                <w:b/>
                <w:bCs/>
                <w:sz w:val="24"/>
                <w:szCs w:val="24"/>
                <w14:ligatures w14:val="none"/>
              </w:rPr>
              <w:t>60 000,00 Eur be PVM.</w:t>
            </w:r>
          </w:p>
          <w:p w14:paraId="057A268C"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sz w:val="24"/>
                <w:szCs w:val="24"/>
                <w14:ligatures w14:val="none"/>
              </w:rPr>
            </w:pPr>
          </w:p>
          <w:bookmarkEnd w:id="46"/>
          <w:p w14:paraId="3A257F09" w14:textId="77777777" w:rsidR="00CC0F61" w:rsidRPr="00CC0F61" w:rsidRDefault="00CC0F61" w:rsidP="00CC0F61">
            <w:pPr>
              <w:widowControl w:val="0"/>
              <w:tabs>
                <w:tab w:val="left" w:pos="540"/>
                <w:tab w:val="left" w:pos="993"/>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lang w:eastAsia="lt-LT"/>
                <w14:ligatures w14:val="none"/>
              </w:rPr>
            </w:pPr>
            <w:r w:rsidRPr="00CC0F61">
              <w:rPr>
                <w:rFonts w:ascii="Times New Roman" w:eastAsia="Times New Roman" w:hAnsi="Times New Roman" w:cs="Times New Roman"/>
                <w:i/>
                <w:iCs/>
                <w:sz w:val="24"/>
                <w:szCs w:val="24"/>
                <w14:ligatures w14:val="none"/>
              </w:rPr>
              <w:t xml:space="preserve">*Prekės parduotos ir dangos paruošimo varžyboms paslaugos suteiktos savo jėgomis </w:t>
            </w:r>
            <w:r w:rsidRPr="00CC0F61">
              <w:rPr>
                <w:rFonts w:ascii="Times New Roman" w:eastAsia="Times New Roman" w:hAnsi="Times New Roman" w:cs="Times New Roman"/>
                <w:sz w:val="24"/>
                <w:szCs w:val="24"/>
                <w14:ligatures w14:val="none"/>
              </w:rPr>
              <w:t>– tai prekės ir paslaugos</w:t>
            </w:r>
            <w:r w:rsidRPr="00CC0F61">
              <w:rPr>
                <w:rFonts w:ascii="Times New Roman" w:eastAsia="Times New Roman" w:hAnsi="Times New Roman" w:cs="Times New Roman"/>
                <w:sz w:val="24"/>
                <w:szCs w:val="24"/>
                <w:lang w:eastAsia="lt-LT"/>
                <w14:ligatures w14:val="none"/>
              </w:rPr>
              <w:t xml:space="preserve">, kurias tiekėjas pardavė (suteikė) savo jėgomis kaip tiekėjas, tiekėjų grupės partneris ar subtiekėjas, nepasitelkiant trečiųjų subjektų. </w:t>
            </w:r>
            <w:r w:rsidRPr="00CC0F61">
              <w:rPr>
                <w:rFonts w:ascii="Times New Roman" w:eastAsia="Times New Roman" w:hAnsi="Times New Roman" w:cs="Times New Roman"/>
                <w:iCs/>
                <w:sz w:val="24"/>
                <w:szCs w:val="24"/>
                <w:lang w:eastAsia="lt-LT"/>
                <w14:ligatures w14:val="none"/>
              </w:rPr>
              <w:t>Tiekėjui nedraudžiama remtis sutartimi, kurią tiekėjas vykdė ne vienas, bet kartu su kitais ūkio subjektais, tačiau</w:t>
            </w:r>
            <w:r w:rsidRPr="00CC0F61">
              <w:rPr>
                <w:rFonts w:ascii="Times New Roman" w:eastAsia="Times New Roman" w:hAnsi="Times New Roman" w:cs="Times New Roman"/>
                <w:i/>
                <w:sz w:val="24"/>
                <w:szCs w:val="24"/>
                <w:lang w:eastAsia="lt-LT"/>
                <w14:ligatures w14:val="none"/>
              </w:rPr>
              <w:t xml:space="preserve"> </w:t>
            </w:r>
            <w:r w:rsidRPr="00CC0F61">
              <w:rPr>
                <w:rFonts w:ascii="Times New Roman" w:eastAsia="Times New Roman" w:hAnsi="Times New Roman" w:cs="Times New Roman"/>
                <w:sz w:val="24"/>
                <w:szCs w:val="24"/>
                <w:lang w:eastAsia="lt-LT"/>
                <w14:ligatures w14:val="none"/>
              </w:rPr>
              <w:t>t</w:t>
            </w:r>
            <w:r w:rsidRPr="00CC0F61">
              <w:rPr>
                <w:rFonts w:ascii="Times New Roman" w:eastAsia="Times New Roman" w:hAnsi="Times New Roman" w:cs="Times New Roman"/>
                <w:sz w:val="24"/>
                <w:szCs w:val="24"/>
                <w14:ligatures w14:val="none"/>
              </w:rPr>
              <w:t xml:space="preserve">okiu atveju turi būti vertinami būtent konkretaus tiekėjo, tiekėjų grupės partnerio ar subtiekėjo, kurio pajėgumais remiamasi pirkime, parduotos prekės ir  suteiktos dangos </w:t>
            </w:r>
            <w:r w:rsidRPr="00CC0F61">
              <w:rPr>
                <w:rFonts w:ascii="Times New Roman" w:eastAsia="Times New Roman" w:hAnsi="Times New Roman" w:cs="Times New Roman"/>
                <w:sz w:val="24"/>
                <w:szCs w:val="24"/>
                <w14:ligatures w14:val="none"/>
              </w:rPr>
              <w:lastRenderedPageBreak/>
              <w:t>paruošimo varžyboms paslaugos, jų apimtis, vertė, o ne sutarties objektas apskritai.</w:t>
            </w:r>
          </w:p>
          <w:p w14:paraId="4B873C42" w14:textId="77777777" w:rsidR="00CC0F61" w:rsidRPr="00CC0F61" w:rsidRDefault="00CC0F61" w:rsidP="00CC0F61">
            <w:pPr>
              <w:widowControl w:val="0"/>
              <w:tabs>
                <w:tab w:val="left" w:pos="540"/>
                <w:tab w:val="left" w:pos="993"/>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14:ligatures w14:val="none"/>
              </w:rPr>
            </w:pPr>
          </w:p>
          <w:p w14:paraId="1E1F8E77" w14:textId="77777777" w:rsidR="00CC0F61" w:rsidRPr="00CC0F61" w:rsidRDefault="00CC0F61" w:rsidP="00CC0F61">
            <w:pPr>
              <w:suppressAutoHyphens/>
              <w:autoSpaceDN w:val="0"/>
              <w:spacing w:before="120" w:after="120"/>
              <w:jc w:val="both"/>
              <w:textAlignment w:val="baseline"/>
              <w:rPr>
                <w:rFonts w:ascii="Times New Roman" w:hAnsi="Times New Roman" w:cs="Times New Roman Bold"/>
                <w:iCs/>
                <w:sz w:val="24"/>
                <w:szCs w:val="24"/>
                <w:lang w:eastAsia="ar-SA"/>
                <w14:ligatures w14:val="none"/>
              </w:rPr>
            </w:pPr>
            <w:r w:rsidRPr="00CC0F61">
              <w:rPr>
                <w:rFonts w:ascii="Times New Roman" w:hAnsi="Times New Roman" w:cs="Times New Roman Bold"/>
                <w:iCs/>
                <w:sz w:val="24"/>
                <w:szCs w:val="24"/>
                <w:lang w:eastAsia="ar-SA"/>
                <w14:ligatures w14:val="none"/>
              </w:rPr>
              <w:t xml:space="preserve">Tiekėjas gali teikti informaciją: </w:t>
            </w:r>
          </w:p>
          <w:p w14:paraId="3BA92094"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iCs/>
                <w:sz w:val="24"/>
                <w:szCs w:val="24"/>
                <w14:ligatures w14:val="none"/>
              </w:rPr>
            </w:pPr>
            <w:r w:rsidRPr="00CC0F61">
              <w:rPr>
                <w:rFonts w:ascii="Times New Roman" w:eastAsia="Times New Roman" w:hAnsi="Times New Roman" w:cs="Times New Roman"/>
                <w:iCs/>
                <w:sz w:val="24"/>
                <w:szCs w:val="24"/>
                <w14:ligatures w14:val="none"/>
              </w:rPr>
              <w:t>1) apie patiektas prekes ir  suteiktas paslaugas, kurios pradėtos ir baigtos tiekti (teikti) per paskutinius 3 metus iki pasiūlymo pateikimo termino pabaigos;</w:t>
            </w:r>
          </w:p>
          <w:p w14:paraId="6253B431"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iCs/>
                <w:sz w:val="24"/>
                <w:szCs w:val="24"/>
                <w14:ligatures w14:val="none"/>
              </w:rPr>
            </w:pPr>
            <w:r w:rsidRPr="00CC0F61">
              <w:rPr>
                <w:rFonts w:ascii="Times New Roman" w:eastAsia="Times New Roman" w:hAnsi="Times New Roman" w:cs="Times New Roman"/>
                <w:iCs/>
                <w:sz w:val="24"/>
                <w:szCs w:val="24"/>
                <w14:ligatures w14:val="none"/>
              </w:rPr>
              <w:t>2) apie patiektas prekes ir  suteiktas paslaugas, kurios pradėtos tiekti (teikti) anksčiau nei per  paskutinius 3 metus iki pasiūlymo pateikimo termino pabaigos, tačiau baigtos tiekti (teikti) per paskutinius 3 metus iki pasiūlymo pateikimo termino pabaigos. Tokiu atveju nurodoma per paskutinius 3 metus iki pasiūlymo pateikimo termino pabaigos patiektų prekių ir suteiktų paslaugų vertė;</w:t>
            </w:r>
          </w:p>
          <w:p w14:paraId="4034A141"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iCs/>
                <w:sz w:val="24"/>
                <w:szCs w:val="24"/>
                <w14:ligatures w14:val="none"/>
              </w:rPr>
            </w:pPr>
            <w:r w:rsidRPr="00CC0F61">
              <w:rPr>
                <w:rFonts w:ascii="Times New Roman" w:eastAsia="Times New Roman" w:hAnsi="Times New Roman" w:cs="Times New Roman"/>
                <w:iCs/>
                <w:sz w:val="24"/>
                <w:szCs w:val="24"/>
                <w14:ligatures w14:val="none"/>
              </w:rPr>
              <w:t>3) apie dar nebaigtų vykdyti sutarčių jau įvykdytas dalis (jau patiektas prekes ir  suteiktas paslaugas). Tokiu atveju nurodoma per paskutinius 3 metus iki pasiūlymo pateikimo termino pabaigos jau patiektų prekių ir suteiktų paslaugų vertė.</w:t>
            </w:r>
          </w:p>
          <w:p w14:paraId="3E1B1234" w14:textId="77777777" w:rsidR="00CC0F61" w:rsidRPr="00CC0F61" w:rsidRDefault="00CC0F61" w:rsidP="00CC0F61">
            <w:pPr>
              <w:widowControl w:val="0"/>
              <w:suppressAutoHyphens/>
              <w:autoSpaceDN w:val="0"/>
              <w:spacing w:before="120" w:after="120"/>
              <w:jc w:val="both"/>
              <w:textAlignment w:val="baseline"/>
              <w:rPr>
                <w:rFonts w:ascii="Times New Roman" w:eastAsia="Times New Roman" w:hAnsi="Times New Roman" w:cs="Times New Roman"/>
                <w:sz w:val="24"/>
                <w:szCs w:val="24"/>
                <w:lang w:eastAsia="ar-SA"/>
                <w14:ligatures w14:val="none"/>
              </w:rPr>
            </w:pPr>
          </w:p>
          <w:p w14:paraId="2F963BB2" w14:textId="77777777" w:rsidR="00CC0F61" w:rsidRPr="00CC0F61" w:rsidRDefault="00CC0F61" w:rsidP="00CC0F61">
            <w:pPr>
              <w:numPr>
                <w:ilvl w:val="0"/>
                <w:numId w:val="25"/>
              </w:numPr>
              <w:tabs>
                <w:tab w:val="left" w:pos="314"/>
              </w:tabs>
              <w:suppressAutoHyphens/>
              <w:autoSpaceDN w:val="0"/>
              <w:spacing w:before="120" w:after="120"/>
              <w:ind w:left="30" w:hanging="30"/>
              <w:jc w:val="both"/>
              <w:textAlignment w:val="baseline"/>
              <w:rPr>
                <w:rFonts w:ascii="Times New Roman" w:eastAsia="Times New Roman" w:hAnsi="Times New Roman" w:cs="Times New Roman"/>
                <w:i/>
                <w:iCs/>
                <w:color w:val="000000"/>
                <w:sz w:val="24"/>
                <w:szCs w:val="20"/>
                <w14:ligatures w14:val="none"/>
              </w:rPr>
            </w:pPr>
            <w:r w:rsidRPr="00CC0F61">
              <w:rPr>
                <w:rFonts w:ascii="Times New Roman" w:eastAsia="Times New Roman" w:hAnsi="Times New Roman" w:cs="Times New Roman"/>
                <w:i/>
                <w:iCs/>
                <w:color w:val="000000"/>
                <w:sz w:val="24"/>
                <w:szCs w:val="20"/>
                <w14:ligatures w14:val="none"/>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317CD73C" w14:textId="77777777" w:rsidR="00CC0F61" w:rsidRPr="00CC0F61" w:rsidRDefault="00CC0F61" w:rsidP="00CC0F61">
            <w:pPr>
              <w:numPr>
                <w:ilvl w:val="0"/>
                <w:numId w:val="25"/>
              </w:numPr>
              <w:tabs>
                <w:tab w:val="left" w:pos="314"/>
              </w:tabs>
              <w:suppressAutoHyphens/>
              <w:autoSpaceDN w:val="0"/>
              <w:spacing w:before="120" w:after="120"/>
              <w:ind w:left="30" w:hanging="30"/>
              <w:jc w:val="both"/>
              <w:textAlignment w:val="baseline"/>
              <w:rPr>
                <w:rFonts w:ascii="Times New Roman" w:eastAsia="Times New Roman" w:hAnsi="Times New Roman" w:cs="Times New Roman"/>
                <w:i/>
                <w:iCs/>
                <w:color w:val="000000"/>
                <w:sz w:val="24"/>
                <w:szCs w:val="20"/>
                <w14:ligatures w14:val="none"/>
              </w:rPr>
            </w:pPr>
            <w:r w:rsidRPr="00CC0F61">
              <w:rPr>
                <w:rFonts w:ascii="Times New Roman" w:eastAsia="Times New Roman" w:hAnsi="Times New Roman" w:cs="Times New Roman"/>
                <w:i/>
                <w:iCs/>
                <w:color w:val="000000"/>
                <w:sz w:val="24"/>
                <w:szCs w:val="20"/>
                <w14:ligatures w14:val="none"/>
              </w:rPr>
              <w:t xml:space="preserve">Tiekėjas gali remtis kitų ūkio subjektų pajėgumais tik tuo atveju, jeigu tie subjektai, </w:t>
            </w:r>
            <w:r w:rsidRPr="00CC0F61">
              <w:rPr>
                <w:rFonts w:ascii="Times New Roman" w:hAnsi="Times New Roman" w:cs="Times New Roman"/>
                <w:i/>
                <w:iCs/>
                <w:color w:val="000000"/>
                <w:sz w:val="24"/>
                <w:szCs w:val="24"/>
                <w14:ligatures w14:val="none"/>
              </w:rPr>
              <w:t xml:space="preserve">kurių </w:t>
            </w:r>
            <w:r w:rsidRPr="00CC0F61">
              <w:rPr>
                <w:rFonts w:ascii="Times New Roman" w:hAnsi="Times New Roman" w:cs="Times New Roman"/>
                <w:i/>
                <w:iCs/>
                <w:color w:val="000000"/>
                <w:sz w:val="24"/>
                <w:szCs w:val="24"/>
                <w:lang w:eastAsia="lt-LT"/>
                <w14:ligatures w14:val="none"/>
              </w:rPr>
              <w:t>pajėgumais buvo pasiremta</w:t>
            </w:r>
            <w:r w:rsidRPr="00CC0F61">
              <w:rPr>
                <w:rFonts w:ascii="Times New Roman" w:eastAsia="Times New Roman" w:hAnsi="Times New Roman" w:cs="Times New Roman"/>
                <w:i/>
                <w:iCs/>
                <w:color w:val="000000"/>
                <w:sz w:val="24"/>
                <w:szCs w:val="20"/>
                <w14:ligatures w14:val="none"/>
              </w:rPr>
              <w:t>, patys vykdys tą pirkimo sutarties dalį, kuriai reikia jų turimų pajėgumų.</w:t>
            </w:r>
          </w:p>
          <w:p w14:paraId="1D59DBC9" w14:textId="77777777" w:rsidR="00CC0F61" w:rsidRPr="00CC0F61" w:rsidRDefault="00CC0F61" w:rsidP="00CC0F61">
            <w:pPr>
              <w:numPr>
                <w:ilvl w:val="0"/>
                <w:numId w:val="25"/>
              </w:numPr>
              <w:tabs>
                <w:tab w:val="left" w:pos="314"/>
              </w:tabs>
              <w:suppressAutoHyphens/>
              <w:autoSpaceDN w:val="0"/>
              <w:spacing w:before="120" w:after="120"/>
              <w:ind w:left="30" w:hanging="30"/>
              <w:jc w:val="both"/>
              <w:textAlignment w:val="baseline"/>
              <w:rPr>
                <w:rFonts w:ascii="Times New Roman" w:eastAsia="Times New Roman" w:hAnsi="Times New Roman" w:cs="Times New Roman"/>
                <w:i/>
                <w:iCs/>
                <w:color w:val="000000"/>
                <w:sz w:val="24"/>
                <w:szCs w:val="20"/>
                <w14:ligatures w14:val="none"/>
              </w:rPr>
            </w:pPr>
            <w:r w:rsidRPr="00CC0F61">
              <w:rPr>
                <w:rFonts w:ascii="Times New Roman" w:eastAsia="Times New Roman" w:hAnsi="Times New Roman" w:cs="Times New Roman"/>
                <w:i/>
                <w:iCs/>
                <w:color w:val="000000"/>
                <w:sz w:val="24"/>
                <w:szCs w:val="20"/>
                <w14:ligatures w14:val="none"/>
              </w:rPr>
              <w:t>Subtiekėjams, kurių pajėgumais tiekėjas nesiremia, šis reikalavimas nėra keliamas.</w:t>
            </w:r>
          </w:p>
          <w:p w14:paraId="1B517055" w14:textId="77777777" w:rsidR="00CC0F61" w:rsidRPr="00CC0F61" w:rsidRDefault="00CC0F61" w:rsidP="00CC0F61">
            <w:pPr>
              <w:widowControl w:val="0"/>
              <w:tabs>
                <w:tab w:val="left" w:pos="1418"/>
              </w:tabs>
              <w:autoSpaceDE w:val="0"/>
              <w:autoSpaceDN w:val="0"/>
              <w:adjustRightInd w:val="0"/>
              <w:spacing w:before="120" w:after="120"/>
              <w:jc w:val="both"/>
              <w:rPr>
                <w:rFonts w:ascii="Times New Roman" w:eastAsia="Times New Roman" w:hAnsi="Times New Roman" w:cs="Times New Roman"/>
                <w:bCs/>
                <w:sz w:val="24"/>
                <w:szCs w:val="24"/>
                <w:lang w:eastAsia="lt-LT"/>
                <w14:ligatures w14:val="none"/>
              </w:rPr>
            </w:pPr>
            <w:r w:rsidRPr="00CC0F61">
              <w:rPr>
                <w:rFonts w:ascii="Times New Roman" w:eastAsia="Times New Roman" w:hAnsi="Times New Roman" w:cs="Times New Roman"/>
                <w:bCs/>
                <w:sz w:val="24"/>
                <w:szCs w:val="24"/>
                <w:lang w:eastAsia="lt-LT"/>
                <w14:ligatures w14:val="none"/>
              </w:rPr>
              <w:t xml:space="preserve"> </w:t>
            </w:r>
          </w:p>
          <w:p w14:paraId="1E4F3D34" w14:textId="77777777" w:rsidR="00CC0F61" w:rsidRPr="00CC0F61" w:rsidRDefault="00CC0F61" w:rsidP="00CC0F61">
            <w:pPr>
              <w:widowControl w:val="0"/>
              <w:tabs>
                <w:tab w:val="left" w:pos="1418"/>
              </w:tabs>
              <w:autoSpaceDE w:val="0"/>
              <w:autoSpaceDN w:val="0"/>
              <w:adjustRightInd w:val="0"/>
              <w:spacing w:before="120" w:after="120"/>
              <w:jc w:val="both"/>
              <w:rPr>
                <w:rFonts w:ascii="Times New Roman" w:eastAsia="Times New Roman" w:hAnsi="Times New Roman" w:cs="Times New Roman"/>
                <w:bCs/>
                <w:sz w:val="24"/>
                <w:szCs w:val="24"/>
                <w:lang w:eastAsia="lt-LT"/>
                <w14:ligatures w14:val="none"/>
              </w:rPr>
            </w:pPr>
          </w:p>
          <w:p w14:paraId="60EBC2F0" w14:textId="77777777" w:rsidR="00CC0F61" w:rsidRPr="00CC0F61" w:rsidRDefault="00CC0F61" w:rsidP="00CC0F61">
            <w:pPr>
              <w:shd w:val="clear" w:color="auto" w:fill="FFFFFF"/>
              <w:suppressAutoHyphens/>
              <w:autoSpaceDN w:val="0"/>
              <w:spacing w:before="120" w:after="120" w:line="259" w:lineRule="auto"/>
              <w:jc w:val="both"/>
              <w:textAlignment w:val="baseline"/>
              <w:rPr>
                <w:rFonts w:ascii="Times New Roman" w:eastAsia="Times New Roman" w:hAnsi="Times New Roman" w:cs="Times New Roman"/>
                <w:iCs/>
                <w:color w:val="000000"/>
                <w:sz w:val="24"/>
                <w:szCs w:val="24"/>
                <w:lang w:eastAsia="lt-LT"/>
                <w14:ligatures w14:val="none"/>
              </w:rPr>
            </w:pPr>
          </w:p>
        </w:tc>
        <w:tc>
          <w:tcPr>
            <w:tcW w:w="5171" w:type="dxa"/>
          </w:tcPr>
          <w:p w14:paraId="4FA2633A" w14:textId="77777777" w:rsidR="00CC0F61" w:rsidRPr="00CC0F61" w:rsidRDefault="00CC0F61" w:rsidP="00CC0F61">
            <w:pPr>
              <w:pStyle w:val="Sraopastraipa"/>
              <w:numPr>
                <w:ilvl w:val="0"/>
                <w:numId w:val="25"/>
              </w:numPr>
              <w:suppressAutoHyphens/>
              <w:autoSpaceDN w:val="0"/>
              <w:spacing w:before="120" w:after="120"/>
              <w:jc w:val="both"/>
              <w:textAlignment w:val="baseline"/>
              <w:rPr>
                <w:b/>
              </w:rPr>
            </w:pPr>
            <w:r w:rsidRPr="00CC0F61">
              <w:rPr>
                <w:b/>
                <w:bCs/>
              </w:rPr>
              <w:lastRenderedPageBreak/>
              <w:t xml:space="preserve">Pateikiama </w:t>
            </w:r>
            <w:r w:rsidRPr="00CC0F61">
              <w:t>(</w:t>
            </w:r>
            <w:r w:rsidRPr="00CC0F61">
              <w:rPr>
                <w:u w:val="single"/>
              </w:rPr>
              <w:t>su pasiūlymu</w:t>
            </w:r>
            <w:r w:rsidRPr="00CC0F61">
              <w:t>)</w:t>
            </w:r>
            <w:r w:rsidRPr="00CC0F61">
              <w:rPr>
                <w:b/>
                <w:bCs/>
              </w:rPr>
              <w:t xml:space="preserve"> –</w:t>
            </w:r>
            <w:r w:rsidRPr="00CC0F61">
              <w:t xml:space="preserve"> </w:t>
            </w:r>
            <w:r w:rsidRPr="00CC0F61">
              <w:rPr>
                <w:b/>
              </w:rPr>
              <w:t>EBVPD.</w:t>
            </w:r>
          </w:p>
          <w:p w14:paraId="23C59372" w14:textId="5E682F7C"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bCs/>
                <w:sz w:val="24"/>
                <w:szCs w:val="24"/>
                <w14:ligatures w14:val="none"/>
              </w:rPr>
            </w:pPr>
            <w:r w:rsidRPr="00CC0F61">
              <w:rPr>
                <w:rFonts w:ascii="Times New Roman" w:eastAsia="Times New Roman" w:hAnsi="Times New Roman" w:cs="Times New Roman"/>
                <w:bCs/>
                <w:i/>
                <w:iCs/>
                <w:sz w:val="24"/>
                <w:szCs w:val="24"/>
                <w14:ligatures w14:val="none"/>
              </w:rPr>
              <w:t>Perkančiajai organizacijai atlikus EBVPD patikrinimo procedūrą, patikrinus pasiūlymus ir išrinkus galimą laimėtoją, tik jo yra prašomi dokumentai, patvirtinantys tiekėjo kvalifikaciją (plačiau žr.</w:t>
            </w:r>
            <w:r w:rsidR="00AC0812">
              <w:rPr>
                <w:rFonts w:ascii="Times New Roman" w:eastAsia="Times New Roman" w:hAnsi="Times New Roman" w:cs="Times New Roman"/>
                <w:bCs/>
                <w:i/>
                <w:iCs/>
                <w:sz w:val="24"/>
                <w:szCs w:val="24"/>
                <w14:ligatures w14:val="none"/>
              </w:rPr>
              <w:t xml:space="preserve"> Bendrųjų pirkimo sąlygų 9.6</w:t>
            </w:r>
            <w:r w:rsidRPr="00CC0F61">
              <w:rPr>
                <w:rFonts w:ascii="Times New Roman" w:eastAsia="Times New Roman" w:hAnsi="Times New Roman" w:cs="Times New Roman"/>
                <w:bCs/>
                <w:i/>
                <w:iCs/>
                <w:sz w:val="24"/>
                <w:szCs w:val="24"/>
                <w14:ligatures w14:val="none"/>
              </w:rPr>
              <w:t xml:space="preserve">  papunktis)</w:t>
            </w:r>
            <w:r w:rsidRPr="00CC0F61">
              <w:rPr>
                <w:rFonts w:ascii="Times New Roman" w:eastAsia="Times New Roman" w:hAnsi="Times New Roman" w:cs="Times New Roman"/>
                <w:bCs/>
                <w:sz w:val="24"/>
                <w:szCs w:val="24"/>
                <w14:ligatures w14:val="none"/>
              </w:rPr>
              <w:t>.</w:t>
            </w:r>
          </w:p>
          <w:p w14:paraId="6DB63B0D" w14:textId="406CD996" w:rsidR="00CC0F61" w:rsidRPr="00CC0F61" w:rsidRDefault="00CC0F61" w:rsidP="00CC0F61">
            <w:pPr>
              <w:pStyle w:val="Sraopastraipa"/>
              <w:numPr>
                <w:ilvl w:val="0"/>
                <w:numId w:val="28"/>
              </w:numPr>
              <w:tabs>
                <w:tab w:val="left" w:pos="778"/>
              </w:tabs>
              <w:suppressAutoHyphens/>
              <w:autoSpaceDN w:val="0"/>
              <w:spacing w:before="120" w:after="120" w:line="259" w:lineRule="auto"/>
              <w:jc w:val="both"/>
              <w:textAlignment w:val="baseline"/>
              <w:rPr>
                <w:b/>
              </w:rPr>
            </w:pPr>
            <w:r w:rsidRPr="00CC0F61">
              <w:rPr>
                <w:b/>
              </w:rPr>
              <w:t xml:space="preserve">Pateikiama </w:t>
            </w:r>
            <w:r w:rsidRPr="00CC0F61">
              <w:rPr>
                <w:bCs/>
              </w:rPr>
              <w:t>(</w:t>
            </w:r>
            <w:r w:rsidRPr="00CC0F61">
              <w:rPr>
                <w:bCs/>
                <w:u w:val="single"/>
              </w:rPr>
              <w:t>galimas laimėtojas pateikia</w:t>
            </w:r>
            <w:r w:rsidR="00AC0812">
              <w:rPr>
                <w:bCs/>
                <w:u w:val="single"/>
              </w:rPr>
              <w:t>)</w:t>
            </w:r>
            <w:r w:rsidRPr="00CC0F61">
              <w:rPr>
                <w:bCs/>
              </w:rPr>
              <w:t>:</w:t>
            </w:r>
          </w:p>
          <w:p w14:paraId="59531CAC" w14:textId="5AEF4EF2" w:rsidR="00CC0F61" w:rsidRPr="00CC0F61" w:rsidRDefault="00CC0F61" w:rsidP="00CC0F61">
            <w:pPr>
              <w:suppressAutoHyphens/>
              <w:autoSpaceDN w:val="0"/>
              <w:snapToGrid w:val="0"/>
              <w:spacing w:before="120" w:after="120"/>
              <w:contextualSpacing/>
              <w:jc w:val="both"/>
              <w:textAlignment w:val="baseline"/>
              <w:rPr>
                <w:rFonts w:ascii="Times New Roman" w:eastAsia="Arial Unicode MS" w:hAnsi="Times New Roman" w:cs="Times New Roman"/>
                <w:sz w:val="24"/>
                <w:szCs w:val="24"/>
                <w:bdr w:val="nil"/>
                <w:lang w:eastAsia="lt-LT"/>
                <w14:ligatures w14:val="none"/>
              </w:rPr>
            </w:pPr>
            <w:r>
              <w:rPr>
                <w:rFonts w:ascii="Times New Roman" w:eastAsia="Times New Roman" w:hAnsi="Times New Roman" w:cs="Times New Roman"/>
                <w:sz w:val="24"/>
                <w:szCs w:val="24"/>
                <w14:ligatures w14:val="none"/>
              </w:rPr>
              <w:t xml:space="preserve">1) </w:t>
            </w:r>
            <w:r w:rsidRPr="00CC0F61">
              <w:rPr>
                <w:rFonts w:ascii="Times New Roman" w:eastAsia="Times New Roman" w:hAnsi="Times New Roman" w:cs="Times New Roman"/>
                <w:sz w:val="24"/>
                <w:szCs w:val="24"/>
                <w14:ligatures w14:val="none"/>
              </w:rPr>
              <w:t xml:space="preserve">Tiekėjo vadovo ar kito tiekėjo įgalioto atstovo parašu patvirtintas per paskutinius 3 metus </w:t>
            </w:r>
            <w:r w:rsidRPr="00CC0F61">
              <w:rPr>
                <w:rFonts w:ascii="Times New Roman" w:eastAsia="Arial Unicode MS" w:hAnsi="Times New Roman" w:cs="Times New Roman"/>
                <w:sz w:val="24"/>
                <w:szCs w:val="24"/>
                <w:bdr w:val="nil"/>
                <w:lang w:eastAsia="lt-LT"/>
                <w14:ligatures w14:val="none"/>
              </w:rPr>
              <w:t xml:space="preserve">iki pasiūlymų pateikimo galutinio termino pabaigos </w:t>
            </w:r>
            <w:r w:rsidRPr="00CC0F61">
              <w:rPr>
                <w:rFonts w:ascii="Times New Roman" w:eastAsia="Arial Unicode MS" w:hAnsi="Times New Roman" w:cs="Times New Roman"/>
                <w:b/>
                <w:bCs/>
                <w:sz w:val="24"/>
                <w:szCs w:val="24"/>
                <w:bdr w:val="nil"/>
                <w:lang w:eastAsia="lt-LT"/>
                <w14:ligatures w14:val="none"/>
              </w:rPr>
              <w:t>savo jėgomis</w:t>
            </w:r>
            <w:r w:rsidRPr="00CC0F61">
              <w:rPr>
                <w:rFonts w:ascii="Times New Roman" w:eastAsia="Arial Unicode MS" w:hAnsi="Times New Roman" w:cs="Times New Roman"/>
                <w:sz w:val="24"/>
                <w:szCs w:val="24"/>
                <w:bdr w:val="nil"/>
                <w:lang w:eastAsia="lt-LT"/>
                <w14:ligatures w14:val="none"/>
              </w:rPr>
              <w:t xml:space="preserve"> </w:t>
            </w:r>
            <w:r w:rsidRPr="00CC0F61">
              <w:rPr>
                <w:rFonts w:ascii="Times New Roman" w:eastAsia="Arial Unicode MS" w:hAnsi="Times New Roman" w:cs="Times New Roman"/>
                <w:b/>
                <w:bCs/>
                <w:sz w:val="24"/>
                <w:szCs w:val="24"/>
                <w:bdr w:val="nil"/>
                <w:lang w:eastAsia="lt-LT"/>
                <w14:ligatures w14:val="none"/>
              </w:rPr>
              <w:t>parduotų prekių</w:t>
            </w:r>
            <w:r w:rsidRPr="00CC0F61">
              <w:rPr>
                <w:rFonts w:ascii="Times New Roman" w:eastAsia="Arial Unicode MS" w:hAnsi="Times New Roman" w:cs="Times New Roman"/>
                <w:sz w:val="24"/>
                <w:szCs w:val="24"/>
                <w:bdr w:val="nil"/>
                <w:lang w:eastAsia="lt-LT"/>
                <w14:ligatures w14:val="none"/>
              </w:rPr>
              <w:t xml:space="preserve"> </w:t>
            </w:r>
            <w:r w:rsidRPr="00CC0F61">
              <w:rPr>
                <w:rFonts w:ascii="Times New Roman" w:eastAsia="Arial Unicode MS" w:hAnsi="Times New Roman" w:cs="Times New Roman"/>
                <w:b/>
                <w:bCs/>
                <w:sz w:val="24"/>
                <w:szCs w:val="24"/>
                <w:bdr w:val="nil"/>
                <w:lang w:eastAsia="lt-LT"/>
                <w14:ligatures w14:val="none"/>
              </w:rPr>
              <w:t>ir atliktų dangos paruošimo varžyboms darbų</w:t>
            </w:r>
            <w:r w:rsidRPr="00CC0F61">
              <w:rPr>
                <w:rFonts w:ascii="Times New Roman" w:eastAsia="Arial Unicode MS" w:hAnsi="Times New Roman" w:cs="Times New Roman"/>
                <w:sz w:val="24"/>
                <w:szCs w:val="24"/>
                <w:bdr w:val="nil"/>
                <w:lang w:eastAsia="lt-LT"/>
                <w14:ligatures w14:val="none"/>
              </w:rPr>
              <w:t xml:space="preserve"> (tokių kaip nurodyta reikalavime),</w:t>
            </w:r>
            <w:r w:rsidRPr="00CC0F61">
              <w:rPr>
                <w:rFonts w:ascii="Times New Roman" w:eastAsia="Arial Unicode MS" w:hAnsi="Times New Roman" w:cs="Times New Roman"/>
                <w:b/>
                <w:bCs/>
                <w:sz w:val="24"/>
                <w:szCs w:val="24"/>
                <w:bdr w:val="nil"/>
                <w:lang w:eastAsia="lt-LT"/>
                <w14:ligatures w14:val="none"/>
              </w:rPr>
              <w:t xml:space="preserve"> sąrašas</w:t>
            </w:r>
            <w:r w:rsidRPr="00CC0F61">
              <w:rPr>
                <w:rFonts w:ascii="Times New Roman" w:eastAsia="Arial Unicode MS" w:hAnsi="Times New Roman" w:cs="Times New Roman"/>
                <w:sz w:val="24"/>
                <w:szCs w:val="24"/>
                <w:bdr w:val="nil"/>
                <w:lang w:eastAsia="lt-LT"/>
                <w14:ligatures w14:val="none"/>
              </w:rPr>
              <w:t>,</w:t>
            </w:r>
            <w:r w:rsidRPr="00CC0F61">
              <w:rPr>
                <w:rFonts w:ascii="Times New Roman" w:eastAsia="Arial Unicode MS" w:hAnsi="Times New Roman" w:cs="Times New Roman"/>
                <w:b/>
                <w:bCs/>
                <w:sz w:val="24"/>
                <w:szCs w:val="24"/>
                <w:bdr w:val="nil"/>
                <w:lang w:eastAsia="lt-LT"/>
                <w14:ligatures w14:val="none"/>
              </w:rPr>
              <w:t xml:space="preserve"> </w:t>
            </w:r>
            <w:r w:rsidRPr="00CC0F61">
              <w:rPr>
                <w:rFonts w:ascii="Times New Roman" w:eastAsia="Arial Unicode MS" w:hAnsi="Times New Roman" w:cs="Times New Roman"/>
                <w:sz w:val="24"/>
                <w:szCs w:val="24"/>
                <w:bdr w:val="nil"/>
                <w:lang w:eastAsia="lt-LT"/>
                <w14:ligatures w14:val="none"/>
              </w:rPr>
              <w:t>kuriame būtų nurodyti patiektų ar tiekiamų prekių ir dangos paruošimo varžyboms paslaugų pavadinimai, apibūdinimai, bendros sumos be PVM, patiektų prekių ir suteiktų dangos paruošimo varžyboms paslaugų datos (metų, mėnesių ir dienų tikslumu), vieta ir prekių ir dangos paruošimo varžyboms paslaugų gavėjai (užsakovai) (tiek viešieji, tiek privatieji) ir jų kontaktai</w:t>
            </w:r>
            <w:r w:rsidRPr="00CC0F61">
              <w:rPr>
                <w:rFonts w:ascii="Times New Roman" w:eastAsia="Times New Roman" w:hAnsi="Times New Roman" w:cs="Times New Roman"/>
                <w:sz w:val="24"/>
                <w:szCs w:val="24"/>
                <w:bdr w:val="nil"/>
                <w14:ligatures w14:val="none"/>
              </w:rPr>
              <w:t>.</w:t>
            </w:r>
          </w:p>
          <w:p w14:paraId="647FD923" w14:textId="77777777" w:rsidR="00CC0F61" w:rsidRPr="00CC0F61" w:rsidRDefault="00CC0F61" w:rsidP="00CC0F61">
            <w:pPr>
              <w:suppressAutoHyphens/>
              <w:autoSpaceDN w:val="0"/>
              <w:snapToGrid w:val="0"/>
              <w:spacing w:before="120" w:after="120"/>
              <w:jc w:val="both"/>
              <w:textAlignment w:val="baseline"/>
              <w:rPr>
                <w:rFonts w:ascii="Times New Roman" w:eastAsia="Times New Roman" w:hAnsi="Times New Roman" w:cs="Times New Roman"/>
                <w:sz w:val="24"/>
                <w:szCs w:val="24"/>
                <w:bdr w:val="nil"/>
                <w14:ligatures w14:val="none"/>
              </w:rPr>
            </w:pPr>
          </w:p>
          <w:p w14:paraId="17B9FEB7" w14:textId="77777777" w:rsidR="00CC0F61" w:rsidRPr="00CC0F61" w:rsidRDefault="00CC0F61" w:rsidP="00CC0F61">
            <w:pPr>
              <w:suppressAutoHyphens/>
              <w:autoSpaceDN w:val="0"/>
              <w:snapToGrid w:val="0"/>
              <w:spacing w:before="120" w:after="120"/>
              <w:jc w:val="both"/>
              <w:textAlignment w:val="baseline"/>
              <w:rPr>
                <w:rFonts w:ascii="Times New Roman" w:eastAsia="Times New Roman" w:hAnsi="Times New Roman" w:cs="Times New Roman"/>
                <w:sz w:val="24"/>
                <w:szCs w:val="24"/>
                <w14:ligatures w14:val="none"/>
              </w:rPr>
            </w:pPr>
            <w:r w:rsidRPr="00CC0F61">
              <w:rPr>
                <w:rFonts w:ascii="Times New Roman" w:eastAsia="Times New Roman" w:hAnsi="Times New Roman" w:cs="Times New Roman"/>
                <w:sz w:val="24"/>
                <w:szCs w:val="24"/>
                <w14:ligatures w14:val="none"/>
              </w:rPr>
              <w:t xml:space="preserve">Jeigu tiekėjas remiasi sutartimi, kurią vykdė ne vienas, bet su kitais ūkio subjektais – turi </w:t>
            </w:r>
            <w:r w:rsidRPr="00CC0F61">
              <w:rPr>
                <w:rFonts w:ascii="Times New Roman" w:eastAsia="Times New Roman" w:hAnsi="Times New Roman" w:cs="Times New Roman"/>
                <w:b/>
                <w:bCs/>
                <w:sz w:val="24"/>
                <w:szCs w:val="24"/>
                <w14:ligatures w14:val="none"/>
              </w:rPr>
              <w:t xml:space="preserve">sąraše išskirti ir nurodyti būtent jo paties </w:t>
            </w:r>
            <w:r w:rsidRPr="00CC0F61">
              <w:rPr>
                <w:rFonts w:ascii="Times New Roman" w:eastAsia="Times New Roman" w:hAnsi="Times New Roman" w:cs="Times New Roman"/>
                <w:sz w:val="24"/>
                <w:szCs w:val="24"/>
                <w14:ligatures w14:val="none"/>
              </w:rPr>
              <w:t>(neskaitant pasitelkiamų trečiųjų asmenų)</w:t>
            </w:r>
            <w:r w:rsidRPr="00CC0F61">
              <w:rPr>
                <w:rFonts w:ascii="Times New Roman" w:eastAsia="Times New Roman" w:hAnsi="Times New Roman" w:cs="Times New Roman"/>
                <w:b/>
                <w:bCs/>
                <w:sz w:val="24"/>
                <w:szCs w:val="24"/>
                <w14:ligatures w14:val="none"/>
              </w:rPr>
              <w:t xml:space="preserve"> savarankiškai patiektų prekių ir suteiktų paslaugų vertes</w:t>
            </w:r>
            <w:r w:rsidRPr="00CC0F61">
              <w:rPr>
                <w:rFonts w:ascii="Times New Roman" w:eastAsia="Times New Roman" w:hAnsi="Times New Roman" w:cs="Times New Roman"/>
                <w:sz w:val="24"/>
                <w:szCs w:val="24"/>
                <w14:ligatures w14:val="none"/>
              </w:rPr>
              <w:t>.</w:t>
            </w:r>
          </w:p>
          <w:p w14:paraId="556D74A4" w14:textId="77777777" w:rsidR="00CC0F61" w:rsidRPr="00CC0F61" w:rsidRDefault="00CC0F61" w:rsidP="00CC0F61">
            <w:pPr>
              <w:suppressAutoHyphens/>
              <w:autoSpaceDN w:val="0"/>
              <w:snapToGrid w:val="0"/>
              <w:spacing w:before="120" w:after="120"/>
              <w:jc w:val="both"/>
              <w:textAlignment w:val="baseline"/>
              <w:rPr>
                <w:rFonts w:ascii="Times New Roman" w:eastAsia="Times New Roman" w:hAnsi="Times New Roman" w:cs="Times New Roman"/>
                <w:b/>
                <w:bCs/>
                <w:sz w:val="24"/>
                <w:szCs w:val="24"/>
                <w:bdr w:val="nil"/>
                <w14:ligatures w14:val="none"/>
              </w:rPr>
            </w:pPr>
          </w:p>
          <w:p w14:paraId="6320A053" w14:textId="77777777" w:rsidR="00CC0F61" w:rsidRPr="00CC0F61" w:rsidRDefault="00CC0F61" w:rsidP="00CC0F61">
            <w:pPr>
              <w:widowControl w:val="0"/>
              <w:shd w:val="clear" w:color="auto" w:fill="FFFFFF"/>
              <w:tabs>
                <w:tab w:val="left" w:pos="1418"/>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14:ligatures w14:val="none"/>
              </w:rPr>
            </w:pPr>
            <w:r w:rsidRPr="00CC0F61">
              <w:rPr>
                <w:rFonts w:ascii="Times New Roman" w:eastAsia="Times New Roman" w:hAnsi="Times New Roman" w:cs="Times New Roman"/>
                <w:sz w:val="24"/>
                <w:szCs w:val="24"/>
                <w14:ligatures w14:val="none"/>
              </w:rPr>
              <w:t xml:space="preserve">2) Įrodymui apie tinkamą prekių patiekimą ir  paslaugų suteikimą pateikiama: </w:t>
            </w:r>
            <w:r w:rsidRPr="00CC0F61">
              <w:rPr>
                <w:rFonts w:ascii="Times New Roman" w:eastAsia="Times New Roman" w:hAnsi="Times New Roman" w:cs="Times New Roman"/>
                <w:b/>
                <w:bCs/>
                <w:sz w:val="24"/>
                <w:szCs w:val="24"/>
                <w14:ligatures w14:val="none"/>
              </w:rPr>
              <w:t xml:space="preserve">prekių ir paslaugų gavėjo (užsakovo) </w:t>
            </w:r>
            <w:r w:rsidRPr="00CC0F61">
              <w:rPr>
                <w:rFonts w:ascii="Times New Roman" w:eastAsia="Times New Roman" w:hAnsi="Times New Roman" w:cs="Times New Roman"/>
                <w:sz w:val="24"/>
                <w:szCs w:val="24"/>
                <w14:ligatures w14:val="none"/>
              </w:rPr>
              <w:t>patvirtinta</w:t>
            </w:r>
            <w:r w:rsidRPr="00CC0F61">
              <w:rPr>
                <w:rFonts w:ascii="Times New Roman" w:eastAsia="Times New Roman" w:hAnsi="Times New Roman" w:cs="Times New Roman"/>
                <w:b/>
                <w:bCs/>
                <w:sz w:val="24"/>
                <w:szCs w:val="24"/>
                <w14:ligatures w14:val="none"/>
              </w:rPr>
              <w:t xml:space="preserve"> pažyma</w:t>
            </w:r>
            <w:r w:rsidRPr="00CC0F61">
              <w:rPr>
                <w:rFonts w:ascii="Times New Roman" w:eastAsia="Times New Roman" w:hAnsi="Times New Roman" w:cs="Times New Roman"/>
                <w:sz w:val="24"/>
                <w:szCs w:val="24"/>
                <w14:ligatures w14:val="none"/>
              </w:rPr>
              <w:t xml:space="preserve">, patvirtinanti </w:t>
            </w:r>
            <w:r w:rsidRPr="00CC0F61">
              <w:rPr>
                <w:rFonts w:ascii="Times New Roman" w:eastAsia="Times New Roman" w:hAnsi="Times New Roman" w:cs="Times New Roman"/>
                <w:b/>
                <w:bCs/>
                <w:sz w:val="24"/>
                <w:szCs w:val="24"/>
                <w14:ligatures w14:val="none"/>
              </w:rPr>
              <w:t>tinkamą</w:t>
            </w:r>
            <w:r w:rsidRPr="00CC0F61">
              <w:rPr>
                <w:rFonts w:ascii="Times New Roman" w:eastAsia="Times New Roman" w:hAnsi="Times New Roman" w:cs="Times New Roman"/>
                <w:sz w:val="24"/>
                <w:szCs w:val="24"/>
                <w14:ligatures w14:val="none"/>
              </w:rPr>
              <w:t xml:space="preserve"> prekių pardavimą ir paslaugų suteikimą (ar kiti lygiaverčiai objektyvūs įrodymai, </w:t>
            </w:r>
            <w:r w:rsidRPr="00CC0F61">
              <w:rPr>
                <w:rFonts w:ascii="Times New Roman" w:eastAsia="Times New Roman" w:hAnsi="Times New Roman" w:cs="Times New Roman"/>
                <w:bCs/>
                <w:sz w:val="24"/>
                <w:szCs w:val="24"/>
                <w14:ligatures w14:val="none"/>
              </w:rPr>
              <w:t>jeigu juose yra užsakovo vertinimas apie tinkamai patiektas prekes) ir suteiktas paslaugas)</w:t>
            </w:r>
            <w:r w:rsidRPr="00CC0F61">
              <w:rPr>
                <w:rFonts w:ascii="Times New Roman" w:eastAsia="Times New Roman" w:hAnsi="Times New Roman" w:cs="Times New Roman"/>
                <w:sz w:val="24"/>
                <w:szCs w:val="24"/>
                <w14:ligatures w14:val="none"/>
              </w:rPr>
              <w:t>.</w:t>
            </w:r>
          </w:p>
          <w:p w14:paraId="75B38DCE" w14:textId="77777777" w:rsidR="00CC0F61" w:rsidRPr="00CC0F61" w:rsidRDefault="00CC0F61" w:rsidP="00CC0F61">
            <w:pPr>
              <w:widowControl w:val="0"/>
              <w:tabs>
                <w:tab w:val="left" w:pos="1418"/>
              </w:tabs>
              <w:suppressAutoHyphens/>
              <w:autoSpaceDE w:val="0"/>
              <w:autoSpaceDN w:val="0"/>
              <w:adjustRightInd w:val="0"/>
              <w:spacing w:before="120" w:after="120"/>
              <w:jc w:val="both"/>
              <w:textAlignment w:val="baseline"/>
              <w:rPr>
                <w:rFonts w:ascii="Times New Roman" w:eastAsia="Times New Roman" w:hAnsi="Times New Roman" w:cs="Times New Roman"/>
                <w:sz w:val="24"/>
                <w:szCs w:val="24"/>
                <w14:ligatures w14:val="none"/>
              </w:rPr>
            </w:pPr>
          </w:p>
          <w:p w14:paraId="04540922" w14:textId="77777777" w:rsidR="00CC0F61" w:rsidRPr="00CC0F61" w:rsidRDefault="00CC0F61" w:rsidP="00CC0F61">
            <w:pPr>
              <w:suppressAutoHyphens/>
              <w:autoSpaceDN w:val="0"/>
              <w:snapToGrid w:val="0"/>
              <w:spacing w:before="120" w:after="120"/>
              <w:jc w:val="both"/>
              <w:textAlignment w:val="baseline"/>
              <w:rPr>
                <w:rFonts w:ascii="Times New Roman" w:eastAsia="Times New Roman" w:hAnsi="Times New Roman" w:cs="Times New Roman"/>
                <w:sz w:val="24"/>
                <w:szCs w:val="24"/>
                <w14:ligatures w14:val="none"/>
              </w:rPr>
            </w:pPr>
            <w:r w:rsidRPr="00CC0F61">
              <w:rPr>
                <w:rFonts w:ascii="Times New Roman" w:eastAsia="Times New Roman" w:hAnsi="Times New Roman" w:cs="Times New Roman"/>
                <w:sz w:val="24"/>
                <w:szCs w:val="24"/>
                <w14:ligatures w14:val="none"/>
              </w:rPr>
              <w:t>Pažymoje (-</w:t>
            </w:r>
            <w:proofErr w:type="spellStart"/>
            <w:r w:rsidRPr="00CC0F61">
              <w:rPr>
                <w:rFonts w:ascii="Times New Roman" w:eastAsia="Times New Roman" w:hAnsi="Times New Roman" w:cs="Times New Roman"/>
                <w:sz w:val="24"/>
                <w:szCs w:val="24"/>
                <w14:ligatures w14:val="none"/>
              </w:rPr>
              <w:t>ose</w:t>
            </w:r>
            <w:proofErr w:type="spellEnd"/>
            <w:r w:rsidRPr="00CC0F61">
              <w:rPr>
                <w:rFonts w:ascii="Times New Roman" w:eastAsia="Times New Roman" w:hAnsi="Times New Roman" w:cs="Times New Roman"/>
                <w:sz w:val="24"/>
                <w:szCs w:val="24"/>
                <w14:ligatures w14:val="none"/>
              </w:rPr>
              <w:t xml:space="preserve">) turi būti ši informacija: parduotų prekių ir suteiktų paslaugų pavadinimai, jų apibūdinimas, </w:t>
            </w:r>
            <w:r w:rsidRPr="00CC0F61">
              <w:rPr>
                <w:rFonts w:ascii="Times New Roman" w:eastAsia="Arial Unicode MS" w:hAnsi="Times New Roman" w:cs="Times New Roman"/>
                <w:sz w:val="24"/>
                <w:szCs w:val="24"/>
                <w:bdr w:val="nil"/>
                <w:lang w:eastAsia="lt-LT"/>
                <w14:ligatures w14:val="none"/>
              </w:rPr>
              <w:t xml:space="preserve">prekių ir paslaugų bendros sumos (be PVM), prekių patiekimo ir paslaugų suteikimo datos (metų, mėnesių ir dienų tikslumu), vieta, </w:t>
            </w:r>
            <w:r w:rsidRPr="00CC0F61">
              <w:rPr>
                <w:rFonts w:ascii="Times New Roman" w:eastAsia="Times New Roman" w:hAnsi="Times New Roman" w:cs="Times New Roman"/>
                <w:sz w:val="24"/>
                <w:szCs w:val="24"/>
                <w14:ligatures w14:val="none"/>
              </w:rPr>
              <w:t>užsakovo kontaktai,</w:t>
            </w:r>
            <w:r w:rsidRPr="00CC0F61">
              <w:rPr>
                <w:rFonts w:ascii="Times New Roman" w:eastAsia="Arial Unicode MS" w:hAnsi="Times New Roman" w:cs="Times New Roman"/>
                <w:sz w:val="24"/>
                <w:szCs w:val="24"/>
                <w:bdr w:val="nil"/>
                <w:lang w:eastAsia="lt-LT"/>
                <w14:ligatures w14:val="none"/>
              </w:rPr>
              <w:t xml:space="preserve"> ar  </w:t>
            </w:r>
            <w:r w:rsidRPr="00CC0F61">
              <w:rPr>
                <w:rFonts w:ascii="Times New Roman" w:eastAsia="Times New Roman" w:hAnsi="Times New Roman" w:cs="Times New Roman"/>
                <w:sz w:val="24"/>
                <w:szCs w:val="24"/>
                <w14:ligatures w14:val="none"/>
              </w:rPr>
              <w:t xml:space="preserve">prekės buvo patiektos ir  paslaugos suteiktos tinkamai, </w:t>
            </w:r>
            <w:r w:rsidRPr="00CC0F61">
              <w:rPr>
                <w:rFonts w:ascii="Times New Roman" w:eastAsia="Times New Roman" w:hAnsi="Times New Roman" w:cs="Times New Roman"/>
                <w:b/>
                <w:bCs/>
                <w:sz w:val="24"/>
                <w:szCs w:val="24"/>
                <w14:ligatures w14:val="none"/>
              </w:rPr>
              <w:t>ar tiekėjas prekes patiekė ir paslaugas suteikė savo jėgomis</w:t>
            </w:r>
            <w:r w:rsidRPr="00CC0F61">
              <w:rPr>
                <w:rFonts w:ascii="Times New Roman" w:eastAsia="Times New Roman" w:hAnsi="Times New Roman" w:cs="Times New Roman"/>
                <w:sz w:val="24"/>
                <w:szCs w:val="24"/>
                <w14:ligatures w14:val="none"/>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CC0F61">
              <w:rPr>
                <w:rFonts w:ascii="Times New Roman" w:eastAsia="Times New Roman" w:hAnsi="Times New Roman" w:cs="Times New Roman"/>
                <w:b/>
                <w:bCs/>
                <w:sz w:val="24"/>
                <w:szCs w:val="24"/>
                <w14:ligatures w14:val="none"/>
              </w:rPr>
              <w:t>savarankiškai tos sutarties apimtyje patiektų prekių ir suteiktų paslaugų dalies vertė</w:t>
            </w:r>
            <w:r w:rsidRPr="00CC0F61">
              <w:rPr>
                <w:rFonts w:ascii="Times New Roman" w:eastAsia="Times New Roman" w:hAnsi="Times New Roman" w:cs="Times New Roman"/>
                <w:sz w:val="24"/>
                <w:szCs w:val="24"/>
                <w14:ligatures w14:val="none"/>
              </w:rPr>
              <w:t xml:space="preserve"> (jeigu užsakovo pažymoje tokios informacijos nėra, tiekėjas gali teikti ir kitus lygiaverčius objektyvius įrodymus (pvz. sutarčių kopijas ir pan.).</w:t>
            </w:r>
          </w:p>
          <w:p w14:paraId="26EF030B"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bCs/>
                <w:sz w:val="24"/>
                <w:szCs w:val="24"/>
                <w14:ligatures w14:val="none"/>
              </w:rPr>
            </w:pPr>
          </w:p>
          <w:p w14:paraId="3A547E7C" w14:textId="77777777" w:rsidR="00CC0F61" w:rsidRPr="00CC0F61" w:rsidRDefault="00CC0F61" w:rsidP="00CC0F61">
            <w:pPr>
              <w:suppressAutoHyphens/>
              <w:autoSpaceDN w:val="0"/>
              <w:snapToGrid w:val="0"/>
              <w:spacing w:before="120" w:after="120"/>
              <w:jc w:val="both"/>
              <w:textAlignment w:val="baseline"/>
              <w:rPr>
                <w:rFonts w:ascii="Times New Roman" w:eastAsia="Times New Roman" w:hAnsi="Times New Roman" w:cs="Times New Roman"/>
                <w:iCs/>
                <w:sz w:val="24"/>
                <w:szCs w:val="24"/>
                <w14:ligatures w14:val="none"/>
              </w:rPr>
            </w:pPr>
            <w:r w:rsidRPr="00CC0F61">
              <w:rPr>
                <w:rFonts w:ascii="Times New Roman" w:eastAsia="Times New Roman" w:hAnsi="Times New Roman" w:cs="Times New Roman"/>
                <w:iCs/>
                <w:sz w:val="24"/>
                <w:szCs w:val="24"/>
                <w14:ligatures w14:val="none"/>
              </w:rPr>
              <w:t>Patiektų prekių ir suteiktų paslaugų sąraše nurodyta informacija turi sutapti su užsakovų pažymose pateikta informacija apie tiekėjo patiektas prekes ir  suteiktas paslaugas.</w:t>
            </w:r>
          </w:p>
          <w:p w14:paraId="56852B72" w14:textId="77777777" w:rsidR="00CC0F61" w:rsidRPr="00CC0F61" w:rsidRDefault="00CC0F61" w:rsidP="00CC0F61">
            <w:pPr>
              <w:suppressAutoHyphens/>
              <w:autoSpaceDN w:val="0"/>
              <w:snapToGrid w:val="0"/>
              <w:spacing w:before="120" w:after="120"/>
              <w:jc w:val="both"/>
              <w:textAlignment w:val="baseline"/>
              <w:rPr>
                <w:rFonts w:ascii="Times New Roman" w:eastAsia="Times New Roman" w:hAnsi="Times New Roman" w:cs="Times New Roman"/>
                <w:sz w:val="24"/>
                <w:szCs w:val="24"/>
                <w14:ligatures w14:val="none"/>
              </w:rPr>
            </w:pPr>
          </w:p>
          <w:p w14:paraId="4DE08A6E" w14:textId="77777777" w:rsidR="00CC0F61" w:rsidRPr="00CC0F61" w:rsidRDefault="00CC0F61" w:rsidP="00CC0F61">
            <w:pPr>
              <w:suppressAutoHyphens/>
              <w:autoSpaceDN w:val="0"/>
              <w:spacing w:before="120" w:after="120"/>
              <w:jc w:val="both"/>
              <w:textAlignment w:val="baseline"/>
              <w:rPr>
                <w:rFonts w:ascii="Times New Roman" w:eastAsia="Times New Roman" w:hAnsi="Times New Roman" w:cs="Times New Roman"/>
                <w:bCs/>
                <w:sz w:val="24"/>
                <w:szCs w:val="24"/>
                <w14:ligatures w14:val="none"/>
              </w:rPr>
            </w:pPr>
            <w:r w:rsidRPr="00CC0F61">
              <w:rPr>
                <w:rFonts w:ascii="Times New Roman" w:eastAsia="Times New Roman" w:hAnsi="Times New Roman" w:cs="Times New Roman"/>
                <w:sz w:val="24"/>
                <w:szCs w:val="24"/>
                <w14:ligatures w14:val="none"/>
              </w:rPr>
              <w:lastRenderedPageBreak/>
              <w:t>Perkančioji organizacija, siekdama patikslinti informaciją apie vykdytą (ar vykdomą) sutartį, pasilieka teisę be išankstinio įspėjimo susisiekti su tiekėjo nurodytu užsakovo kontaktiniu asmeniu.</w:t>
            </w:r>
          </w:p>
        </w:tc>
      </w:tr>
    </w:tbl>
    <w:p w14:paraId="33A2227C" w14:textId="77777777" w:rsidR="00CC0F61" w:rsidRPr="00CC0F61" w:rsidRDefault="00CC0F61" w:rsidP="00CC0F61">
      <w:pPr>
        <w:suppressAutoHyphens/>
        <w:autoSpaceDN w:val="0"/>
        <w:textAlignment w:val="baseline"/>
        <w:rPr>
          <w:rFonts w:ascii="Times New Roman" w:eastAsia="Times New Roman" w:hAnsi="Times New Roman" w:cs="Times New Roman"/>
          <w:sz w:val="24"/>
          <w:szCs w:val="24"/>
          <w14:ligatures w14:val="none"/>
        </w:rPr>
      </w:pPr>
    </w:p>
    <w:p w14:paraId="6174F115" w14:textId="035973C9" w:rsidR="000E5674" w:rsidRDefault="000E5674" w:rsidP="000E5674">
      <w:pPr>
        <w:spacing w:before="120"/>
        <w:ind w:firstLine="1276"/>
        <w:jc w:val="center"/>
        <w:rPr>
          <w:b/>
        </w:rPr>
        <w:sectPr w:rsidR="000E5674" w:rsidSect="003E3F14">
          <w:headerReference w:type="default" r:id="rId25"/>
          <w:footerReference w:type="default" r:id="rId26"/>
          <w:headerReference w:type="first" r:id="rId27"/>
          <w:endnotePr>
            <w:numFmt w:val="decimal"/>
          </w:endnotePr>
          <w:pgSz w:w="12240" w:h="15840" w:code="1"/>
          <w:pgMar w:top="993" w:right="567" w:bottom="851" w:left="1418" w:header="720" w:footer="720" w:gutter="0"/>
          <w:cols w:space="720"/>
          <w:titlePg/>
          <w:docGrid w:linePitch="360"/>
        </w:sectPr>
      </w:pPr>
    </w:p>
    <w:p w14:paraId="466320A1" w14:textId="1113C1C0" w:rsidR="00F50E4F" w:rsidRDefault="008D704D" w:rsidP="009715DE">
      <w:pPr>
        <w:pStyle w:val="Antrat2"/>
        <w:jc w:val="right"/>
        <w:rPr>
          <w:rFonts w:ascii="Times New Roman" w:eastAsia="Calibri" w:hAnsi="Times New Roman" w:cs="Times New Roman"/>
          <w:b/>
          <w:color w:val="auto"/>
          <w:sz w:val="24"/>
          <w:szCs w:val="24"/>
        </w:rPr>
      </w:pPr>
      <w:bookmarkStart w:id="47" w:name="_Ref38291379"/>
      <w:bookmarkStart w:id="48" w:name="_Ref38291394"/>
      <w:bookmarkStart w:id="49" w:name="_Ref38898251"/>
      <w:bookmarkEnd w:id="42"/>
      <w:bookmarkEnd w:id="43"/>
      <w:bookmarkEnd w:id="44"/>
      <w:r w:rsidRPr="00FF63B8">
        <w:rPr>
          <w:rFonts w:ascii="Times New Roman" w:eastAsia="Calibri" w:hAnsi="Times New Roman" w:cs="Times New Roman"/>
          <w:b/>
          <w:color w:val="auto"/>
          <w:sz w:val="24"/>
          <w:szCs w:val="24"/>
        </w:rPr>
        <w:lastRenderedPageBreak/>
        <w:t xml:space="preserve">Pirkimo sąlygų </w:t>
      </w:r>
      <w:r w:rsidR="005D2AA6">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7"/>
      <w:bookmarkEnd w:id="48"/>
      <w:bookmarkEnd w:id="49"/>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41D6F706"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0" w:name="_Ref38540913"/>
      <w:bookmarkStart w:id="51" w:name="_Ref38898051"/>
      <w:bookmarkStart w:id="52" w:name="_Ref38901392"/>
      <w:r w:rsidRPr="00FF63B8">
        <w:rPr>
          <w:rFonts w:ascii="Times New Roman" w:eastAsia="Calibri" w:hAnsi="Times New Roman" w:cs="Times New Roman"/>
          <w:b/>
          <w:color w:val="auto"/>
          <w:sz w:val="24"/>
          <w:szCs w:val="24"/>
        </w:rPr>
        <w:lastRenderedPageBreak/>
        <w:t xml:space="preserve">Pirkimo sąlygų </w:t>
      </w:r>
      <w:r w:rsidR="008B416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0"/>
      <w:bookmarkEnd w:id="51"/>
      <w:bookmarkEnd w:id="52"/>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BBDEDC3"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w:t>
      </w:r>
      <w:r w:rsidR="00596379">
        <w:rPr>
          <w:rFonts w:ascii="Times New Roman" w:hAnsi="Times New Roman" w:cs="Times New Roman"/>
          <w:sz w:val="20"/>
          <w:szCs w:val="20"/>
        </w:rPr>
        <w:t>pirkimo vykdytojas</w:t>
      </w:r>
      <w:r w:rsidRPr="003F79CB">
        <w:rPr>
          <w:rFonts w:ascii="Times New Roman" w:hAnsi="Times New Roman" w:cs="Times New Roman"/>
          <w:sz w:val="20"/>
          <w:szCs w:val="20"/>
        </w:rPr>
        <w:t>)</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6D6312">
        <w:rPr>
          <w:rFonts w:ascii="Times New Roman" w:hAnsi="Times New Roman" w:cs="Times New Roman"/>
          <w:b/>
          <w:sz w:val="28"/>
          <w:szCs w:val="28"/>
        </w:rPr>
        <w:t>PASIŪLYMAS</w:t>
      </w:r>
      <w:r w:rsidRPr="00AB6873">
        <w:rPr>
          <w:rFonts w:ascii="Times New Roman" w:hAnsi="Times New Roman" w:cs="Times New Roman"/>
          <w:b/>
          <w:sz w:val="28"/>
          <w:szCs w:val="28"/>
        </w:rPr>
        <w:t xml:space="preserve">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78AF0FDE"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5D2AA6">
        <w:rPr>
          <w:rFonts w:ascii="Times New Roman" w:hAnsi="Times New Roman" w:cs="Times New Roman"/>
          <w:b/>
          <w:bCs/>
          <w:sz w:val="24"/>
          <w:szCs w:val="24"/>
          <w:u w:val="single"/>
        </w:rPr>
        <w:t>KILNOJAMOS GRINDYS SPORTUI SU ĮRENGIMO DARBAIS KALNAPILIO ARENOJE</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7"/>
        <w:gridCol w:w="1832"/>
        <w:gridCol w:w="1043"/>
        <w:gridCol w:w="870"/>
        <w:gridCol w:w="1671"/>
        <w:gridCol w:w="1413"/>
      </w:tblGrid>
      <w:tr w:rsidR="002C5FA4" w:rsidRPr="002C5FA4" w14:paraId="2B074471" w14:textId="77777777" w:rsidTr="002C5FA4">
        <w:trPr>
          <w:tblHeader/>
        </w:trPr>
        <w:tc>
          <w:tcPr>
            <w:tcW w:w="278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393B23" w14:textId="77777777" w:rsidR="002C5FA4" w:rsidRPr="002C5FA4" w:rsidRDefault="002C5FA4" w:rsidP="002C5FA4">
            <w:pPr>
              <w:spacing w:before="120" w:after="120"/>
              <w:jc w:val="center"/>
              <w:rPr>
                <w:rFonts w:ascii="Times New Roman" w:eastAsia="Times New Roman" w:hAnsi="Times New Roman" w:cs="Times New Roman"/>
                <w:b/>
                <w:iCs/>
                <w:sz w:val="24"/>
                <w:szCs w:val="24"/>
                <w:lang w:eastAsia="lt-LT"/>
                <w14:ligatures w14:val="none"/>
              </w:rPr>
            </w:pPr>
            <w:r w:rsidRPr="002C5FA4">
              <w:rPr>
                <w:rFonts w:ascii="Times New Roman" w:eastAsia="Times New Roman" w:hAnsi="Times New Roman" w:cs="Times New Roman"/>
                <w:b/>
                <w:iCs/>
                <w:sz w:val="24"/>
                <w:szCs w:val="24"/>
                <w:lang w:eastAsia="lt-LT"/>
                <w14:ligatures w14:val="none"/>
              </w:rPr>
              <w:t>Pirkimo objektas</w:t>
            </w:r>
          </w:p>
        </w:tc>
        <w:tc>
          <w:tcPr>
            <w:tcW w:w="18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9E7E09"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Gamintojo ir modelio  pavadinimas</w:t>
            </w:r>
          </w:p>
        </w:tc>
        <w:tc>
          <w:tcPr>
            <w:tcW w:w="10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5614AE"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Mato vienetas</w:t>
            </w:r>
          </w:p>
        </w:tc>
        <w:tc>
          <w:tcPr>
            <w:tcW w:w="87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644954"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Kiekis</w:t>
            </w:r>
          </w:p>
        </w:tc>
        <w:tc>
          <w:tcPr>
            <w:tcW w:w="16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5DE791" w14:textId="1A25005A" w:rsidR="002C5FA4" w:rsidRPr="002C5FA4" w:rsidRDefault="002C5FA4" w:rsidP="002C5FA4">
            <w:pPr>
              <w:spacing w:before="120" w:after="120"/>
              <w:jc w:val="center"/>
              <w:rPr>
                <w:rFonts w:ascii="Times New Roman" w:eastAsia="Times New Roman" w:hAnsi="Times New Roman" w:cs="Times New Roman"/>
                <w:b/>
                <w:sz w:val="24"/>
                <w:szCs w:val="24"/>
                <w:lang w:eastAsia="lt-LT"/>
                <w14:ligatures w14:val="none"/>
              </w:rPr>
            </w:pPr>
            <w:r w:rsidRPr="002C5FA4">
              <w:rPr>
                <w:rFonts w:ascii="Times New Roman" w:eastAsia="Times New Roman" w:hAnsi="Times New Roman" w:cs="Times New Roman"/>
                <w:b/>
                <w:sz w:val="24"/>
                <w:szCs w:val="24"/>
                <w:lang w:eastAsia="lt-LT"/>
                <w14:ligatures w14:val="none"/>
              </w:rPr>
              <w:t>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c>
          <w:tcPr>
            <w:tcW w:w="14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898D88" w14:textId="0E322342" w:rsidR="002C5FA4" w:rsidRPr="002C5FA4" w:rsidRDefault="002C5FA4" w:rsidP="002C5FA4">
            <w:pPr>
              <w:spacing w:before="120" w:after="120"/>
              <w:jc w:val="center"/>
              <w:rPr>
                <w:rFonts w:ascii="Times New Roman" w:eastAsia="Times New Roman" w:hAnsi="Times New Roman" w:cs="Times New Roman"/>
                <w:i/>
                <w:sz w:val="24"/>
                <w:szCs w:val="24"/>
                <w:lang w:eastAsia="lt-LT"/>
                <w14:ligatures w14:val="none"/>
              </w:rPr>
            </w:pPr>
            <w:r w:rsidRPr="002C5FA4">
              <w:rPr>
                <w:rFonts w:ascii="Times New Roman" w:eastAsia="Times New Roman" w:hAnsi="Times New Roman" w:cs="Times New Roman"/>
                <w:b/>
                <w:sz w:val="24"/>
                <w:szCs w:val="24"/>
                <w:lang w:eastAsia="lt-LT"/>
                <w14:ligatures w14:val="none"/>
              </w:rPr>
              <w:t>Pasiūlymo 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r>
      <w:tr w:rsidR="002C5FA4" w:rsidRPr="002C5FA4" w14:paraId="53DB32A2" w14:textId="77777777" w:rsidTr="002C5FA4">
        <w:trPr>
          <w:tblHeader/>
        </w:trPr>
        <w:tc>
          <w:tcPr>
            <w:tcW w:w="2787" w:type="dxa"/>
            <w:tcBorders>
              <w:top w:val="single" w:sz="4" w:space="0" w:color="000000"/>
              <w:left w:val="single" w:sz="4" w:space="0" w:color="000000"/>
              <w:bottom w:val="single" w:sz="4" w:space="0" w:color="000000"/>
              <w:right w:val="single" w:sz="4" w:space="0" w:color="000000"/>
            </w:tcBorders>
            <w:vAlign w:val="center"/>
            <w:hideMark/>
          </w:tcPr>
          <w:p w14:paraId="50D97911"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1</w:t>
            </w:r>
          </w:p>
        </w:tc>
        <w:tc>
          <w:tcPr>
            <w:tcW w:w="1832" w:type="dxa"/>
            <w:tcBorders>
              <w:top w:val="single" w:sz="4" w:space="0" w:color="000000"/>
              <w:left w:val="single" w:sz="4" w:space="0" w:color="000000"/>
              <w:bottom w:val="single" w:sz="4" w:space="0" w:color="000000"/>
              <w:right w:val="single" w:sz="4" w:space="0" w:color="000000"/>
            </w:tcBorders>
            <w:vAlign w:val="center"/>
            <w:hideMark/>
          </w:tcPr>
          <w:p w14:paraId="42066F19"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2</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BE0D778"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3</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B6D1B6"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981905"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5</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4904AFDB"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6 (4x5)</w:t>
            </w:r>
          </w:p>
        </w:tc>
      </w:tr>
      <w:tr w:rsidR="002C5FA4" w:rsidRPr="002C5FA4" w14:paraId="552372F0" w14:textId="77777777" w:rsidTr="002C5FA4">
        <w:tc>
          <w:tcPr>
            <w:tcW w:w="2787" w:type="dxa"/>
            <w:tcBorders>
              <w:top w:val="single" w:sz="4" w:space="0" w:color="000000"/>
              <w:left w:val="single" w:sz="4" w:space="0" w:color="000000"/>
              <w:bottom w:val="single" w:sz="4" w:space="0" w:color="000000"/>
              <w:right w:val="single" w:sz="4" w:space="0" w:color="000000"/>
            </w:tcBorders>
            <w:vAlign w:val="center"/>
            <w:hideMark/>
          </w:tcPr>
          <w:p w14:paraId="1B325509" w14:textId="4396C860" w:rsidR="002C5FA4" w:rsidRPr="007127F4" w:rsidRDefault="007127F4" w:rsidP="002C5FA4">
            <w:pPr>
              <w:spacing w:before="120" w:after="120"/>
              <w:jc w:val="center"/>
              <w:rPr>
                <w:rFonts w:ascii="Times New Roman" w:eastAsia="Times New Roman" w:hAnsi="Times New Roman" w:cs="Times New Roman"/>
                <w:bCs/>
                <w:iCs/>
                <w:color w:val="000000"/>
                <w:sz w:val="24"/>
                <w:szCs w:val="24"/>
                <w:lang w:eastAsia="lt-LT"/>
                <w14:ligatures w14:val="none"/>
              </w:rPr>
            </w:pPr>
            <w:r w:rsidRPr="007127F4">
              <w:rPr>
                <w:rFonts w:ascii="Times New Roman" w:eastAsia="Times New Roman" w:hAnsi="Times New Roman" w:cs="Times New Roman"/>
                <w:bCs/>
                <w:sz w:val="24"/>
                <w:szCs w:val="24"/>
                <w:lang w:eastAsia="lt-LT"/>
                <w14:ligatures w14:val="none"/>
              </w:rPr>
              <w:t>Kilnojamos grindys sportui su įrengimo darbais Kalnapilio arenoje</w:t>
            </w:r>
          </w:p>
        </w:tc>
        <w:tc>
          <w:tcPr>
            <w:tcW w:w="1832" w:type="dxa"/>
            <w:tcBorders>
              <w:top w:val="single" w:sz="4" w:space="0" w:color="000000"/>
              <w:left w:val="single" w:sz="4" w:space="0" w:color="000000"/>
              <w:bottom w:val="single" w:sz="4" w:space="0" w:color="000000"/>
              <w:right w:val="single" w:sz="4" w:space="0" w:color="000000"/>
            </w:tcBorders>
            <w:vAlign w:val="center"/>
          </w:tcPr>
          <w:p w14:paraId="74F4E81F" w14:textId="77777777" w:rsidR="002C5FA4" w:rsidRPr="002C5FA4" w:rsidRDefault="002C5FA4" w:rsidP="002C5FA4">
            <w:pPr>
              <w:spacing w:before="120" w:after="120"/>
              <w:jc w:val="center"/>
              <w:rPr>
                <w:rFonts w:ascii="Times New Roman" w:eastAsia="Times New Roman" w:hAnsi="Times New Roman" w:cs="Times New Roman"/>
                <w:iCs/>
                <w:color w:val="000000"/>
                <w:sz w:val="24"/>
                <w:szCs w:val="24"/>
                <w:lang w:eastAsia="lt-LT"/>
                <w14:ligatures w14:val="none"/>
              </w:rPr>
            </w:pP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279F3C1" w14:textId="5BF91FEF" w:rsidR="002C5FA4" w:rsidRPr="002C5FA4" w:rsidRDefault="007127F4" w:rsidP="002C5FA4">
            <w:pPr>
              <w:spacing w:before="120" w:after="120"/>
              <w:jc w:val="center"/>
              <w:rPr>
                <w:rFonts w:ascii="Times New Roman" w:eastAsia="Times New Roman" w:hAnsi="Times New Roman" w:cs="Times New Roman"/>
                <w:iCs/>
                <w:color w:val="000000"/>
                <w:sz w:val="24"/>
                <w:szCs w:val="24"/>
                <w:lang w:eastAsia="lt-LT"/>
                <w14:ligatures w14:val="none"/>
              </w:rPr>
            </w:pPr>
            <w:proofErr w:type="spellStart"/>
            <w:r>
              <w:rPr>
                <w:rFonts w:ascii="Times New Roman" w:eastAsia="Times New Roman" w:hAnsi="Times New Roman" w:cs="Times New Roman"/>
                <w:iCs/>
                <w:color w:val="000000"/>
                <w:sz w:val="24"/>
                <w:szCs w:val="24"/>
                <w:lang w:eastAsia="lt-LT"/>
                <w14:ligatures w14:val="none"/>
              </w:rPr>
              <w:t>kompl</w:t>
            </w:r>
            <w:proofErr w:type="spellEnd"/>
            <w:r w:rsidR="002C5FA4" w:rsidRPr="002C5FA4">
              <w:rPr>
                <w:rFonts w:ascii="Times New Roman" w:eastAsia="Times New Roman" w:hAnsi="Times New Roman" w:cs="Times New Roman"/>
                <w:iCs/>
                <w:color w:val="000000"/>
                <w:sz w:val="24"/>
                <w:szCs w:val="24"/>
                <w:lang w:eastAsia="lt-LT"/>
                <w14:ligatures w14:val="none"/>
              </w:rPr>
              <w:t>.</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89351D" w14:textId="7ADF69A8" w:rsidR="002C5FA4" w:rsidRPr="002C5FA4" w:rsidRDefault="007127F4" w:rsidP="002C5FA4">
            <w:pPr>
              <w:spacing w:before="120" w:after="120"/>
              <w:jc w:val="center"/>
              <w:rPr>
                <w:rFonts w:ascii="Times New Roman" w:eastAsia="Times New Roman" w:hAnsi="Times New Roman" w:cs="Times New Roman"/>
                <w:iCs/>
                <w:color w:val="000000"/>
                <w:sz w:val="24"/>
                <w:szCs w:val="24"/>
                <w:lang w:eastAsia="lt-LT"/>
                <w14:ligatures w14:val="none"/>
              </w:rPr>
            </w:pPr>
            <w:r>
              <w:rPr>
                <w:rFonts w:ascii="Times New Roman" w:eastAsia="Times New Roman" w:hAnsi="Times New Roman" w:cs="Times New Roman"/>
                <w:iCs/>
                <w:color w:val="000000"/>
                <w:sz w:val="24"/>
                <w:szCs w:val="24"/>
                <w:lang w:eastAsia="lt-LT"/>
                <w14:ligatures w14:val="none"/>
              </w:rPr>
              <w:t>1</w:t>
            </w:r>
          </w:p>
        </w:tc>
        <w:tc>
          <w:tcPr>
            <w:tcW w:w="1671" w:type="dxa"/>
            <w:tcBorders>
              <w:top w:val="single" w:sz="4" w:space="0" w:color="000000"/>
              <w:left w:val="single" w:sz="4" w:space="0" w:color="000000"/>
              <w:bottom w:val="single" w:sz="4" w:space="0" w:color="000000"/>
              <w:right w:val="single" w:sz="4" w:space="0" w:color="000000"/>
            </w:tcBorders>
            <w:vAlign w:val="center"/>
          </w:tcPr>
          <w:p w14:paraId="69C77911"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247C71B8"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0736F3FC"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0721E5A6" w14:textId="2E740694" w:rsidR="00A73EE4" w:rsidRPr="002C5FA4" w:rsidRDefault="00A73EE4" w:rsidP="00A73EE4">
            <w:pPr>
              <w:spacing w:before="120" w:after="120"/>
              <w:jc w:val="right"/>
              <w:rPr>
                <w:rFonts w:ascii="Times New Roman" w:eastAsia="Times New Roman" w:hAnsi="Times New Roman" w:cs="Times New Roman"/>
                <w:sz w:val="24"/>
                <w:szCs w:val="24"/>
                <w:lang w:eastAsia="lt-LT"/>
                <w14:ligatures w14:val="none"/>
              </w:rPr>
            </w:pPr>
            <w:r w:rsidRPr="00A73EE4">
              <w:rPr>
                <w:rFonts w:ascii="Times New Roman" w:eastAsia="Times New Roman" w:hAnsi="Times New Roman" w:cs="Times New Roman"/>
                <w:b/>
                <w:sz w:val="24"/>
                <w:szCs w:val="24"/>
                <w:lang w:eastAsia="lt-LT"/>
                <w14:ligatures w14:val="none"/>
              </w:rPr>
              <w:t>PVM (</w:t>
            </w:r>
            <w:r w:rsidRPr="00A73EE4">
              <w:rPr>
                <w:rFonts w:ascii="Times New Roman" w:eastAsia="Times New Roman" w:hAnsi="Times New Roman" w:cs="Times New Roman"/>
                <w:b/>
                <w:i/>
                <w:iCs/>
                <w:color w:val="C00000"/>
                <w:sz w:val="24"/>
                <w:szCs w:val="24"/>
                <w:lang w:eastAsia="lt-LT"/>
                <w14:ligatures w14:val="none"/>
              </w:rPr>
              <w:t>dydį įrašo tiekėjas</w:t>
            </w:r>
            <w:r w:rsidRPr="00A73EE4">
              <w:rPr>
                <w:rFonts w:ascii="Times New Roman" w:eastAsia="Times New Roman" w:hAnsi="Times New Roman" w:cs="Times New Roman"/>
                <w:b/>
                <w:color w:val="C00000"/>
                <w:sz w:val="24"/>
                <w:szCs w:val="24"/>
                <w:lang w:eastAsia="lt-LT"/>
                <w14:ligatures w14:val="none"/>
              </w:rPr>
              <w:t xml:space="preserve"> </w:t>
            </w:r>
            <w:r w:rsidRPr="00A73EE4">
              <w:rPr>
                <w:rFonts w:ascii="Times New Roman" w:eastAsia="Times New Roman" w:hAnsi="Times New Roman" w:cs="Times New Roman"/>
                <w:b/>
                <w:sz w:val="24"/>
                <w:szCs w:val="24"/>
                <w:lang w:val="en-US" w:eastAsia="lt-LT"/>
                <w14:ligatures w14:val="none"/>
              </w:rPr>
              <w:t xml:space="preserve">%), </w:t>
            </w:r>
            <w:r w:rsidRPr="00A73EE4">
              <w:rPr>
                <w:rFonts w:ascii="Times New Roman" w:eastAsia="Times New Roman" w:hAnsi="Times New Roman" w:cs="Times New Roman"/>
                <w:b/>
                <w:sz w:val="24"/>
                <w:szCs w:val="24"/>
                <w:lang w:eastAsia="lt-LT"/>
                <w14:ligatures w14:val="none"/>
              </w:rPr>
              <w:t>Eur</w:t>
            </w:r>
          </w:p>
        </w:tc>
        <w:tc>
          <w:tcPr>
            <w:tcW w:w="1413" w:type="dxa"/>
            <w:tcBorders>
              <w:top w:val="single" w:sz="4" w:space="0" w:color="000000"/>
              <w:left w:val="single" w:sz="4" w:space="0" w:color="000000"/>
              <w:bottom w:val="single" w:sz="4" w:space="0" w:color="000000"/>
              <w:right w:val="single" w:sz="4" w:space="0" w:color="000000"/>
            </w:tcBorders>
            <w:vAlign w:val="center"/>
          </w:tcPr>
          <w:p w14:paraId="3A73CAC6" w14:textId="77777777" w:rsidR="00A73EE4" w:rsidRPr="002C5FA4" w:rsidRDefault="00A73EE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4455B2D8"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23E64F23" w14:textId="4F7EAC13" w:rsidR="00A73EE4" w:rsidRPr="00A73EE4" w:rsidRDefault="00A73EE4" w:rsidP="00A73EE4">
            <w:pPr>
              <w:spacing w:before="120" w:after="120"/>
              <w:jc w:val="right"/>
              <w:rPr>
                <w:rFonts w:ascii="Times New Roman" w:eastAsia="Times New Roman" w:hAnsi="Times New Roman" w:cs="Times New Roman"/>
                <w:b/>
                <w:sz w:val="24"/>
                <w:szCs w:val="24"/>
                <w:lang w:eastAsia="lt-LT"/>
                <w14:ligatures w14:val="none"/>
              </w:rPr>
            </w:pPr>
            <w:r w:rsidRPr="00A73EE4">
              <w:rPr>
                <w:rFonts w:ascii="Times New Roman" w:hAnsi="Times New Roman" w:cs="Times New Roman"/>
                <w:b/>
                <w:sz w:val="24"/>
                <w:szCs w:val="24"/>
              </w:rPr>
              <w:t>Pasiūlymo kaina</w:t>
            </w:r>
            <w:r>
              <w:rPr>
                <w:rFonts w:ascii="Times New Roman" w:hAnsi="Times New Roman" w:cs="Times New Roman"/>
                <w:b/>
                <w:sz w:val="24"/>
                <w:szCs w:val="24"/>
              </w:rPr>
              <w:t xml:space="preserve"> Eur,</w:t>
            </w:r>
            <w:r w:rsidRPr="00A73EE4">
              <w:rPr>
                <w:rFonts w:ascii="Times New Roman" w:hAnsi="Times New Roman" w:cs="Times New Roman"/>
                <w:b/>
                <w:sz w:val="24"/>
                <w:szCs w:val="24"/>
              </w:rPr>
              <w:t xml:space="preserve"> su PVM</w:t>
            </w:r>
          </w:p>
        </w:tc>
        <w:tc>
          <w:tcPr>
            <w:tcW w:w="1413" w:type="dxa"/>
            <w:tcBorders>
              <w:top w:val="single" w:sz="4" w:space="0" w:color="000000"/>
              <w:left w:val="single" w:sz="4" w:space="0" w:color="000000"/>
              <w:bottom w:val="single" w:sz="4" w:space="0" w:color="000000"/>
              <w:right w:val="single" w:sz="4" w:space="0" w:color="000000"/>
            </w:tcBorders>
            <w:vAlign w:val="center"/>
          </w:tcPr>
          <w:p w14:paraId="5576A99C" w14:textId="77777777" w:rsidR="00A73EE4" w:rsidRPr="00A73EE4" w:rsidRDefault="00A73EE4" w:rsidP="002C5FA4">
            <w:pPr>
              <w:spacing w:before="120" w:after="120"/>
              <w:jc w:val="center"/>
              <w:rPr>
                <w:rFonts w:ascii="Times New Roman" w:eastAsia="Times New Roman" w:hAnsi="Times New Roman" w:cs="Times New Roman"/>
                <w:b/>
                <w:bCs/>
                <w:sz w:val="24"/>
                <w:szCs w:val="24"/>
                <w:lang w:eastAsia="lt-LT"/>
                <w14:ligatures w14:val="none"/>
              </w:rPr>
            </w:pPr>
          </w:p>
        </w:tc>
      </w:tr>
    </w:tbl>
    <w:p w14:paraId="5C55C3F1" w14:textId="77777777" w:rsidR="00B61D4D" w:rsidRDefault="00B61D4D" w:rsidP="007A60B3">
      <w:pPr>
        <w:ind w:hanging="142"/>
        <w:jc w:val="both"/>
        <w:rPr>
          <w:rFonts w:ascii="Times New Roman" w:hAnsi="Times New Roman" w:cs="Times New Roman"/>
          <w:b/>
          <w:bCs/>
          <w:sz w:val="24"/>
          <w:szCs w:val="24"/>
        </w:rPr>
      </w:pPr>
    </w:p>
    <w:p w14:paraId="0401FF86" w14:textId="77777777" w:rsidR="002C5FA4" w:rsidRDefault="002C5FA4"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692AB69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w:t>
      </w:r>
      <w:r w:rsidR="00540EF9">
        <w:rPr>
          <w:rFonts w:ascii="Times New Roman" w:hAnsi="Times New Roman" w:cs="Times New Roman"/>
          <w:b/>
          <w:color w:val="FF0000"/>
          <w:sz w:val="28"/>
          <w:szCs w:val="28"/>
          <w:u w:val="single"/>
        </w:rPr>
        <w:t xml:space="preserve"> pateikiami</w:t>
      </w:r>
      <w:r w:rsidR="00D723F6" w:rsidRPr="00D723F6">
        <w:rPr>
          <w:rFonts w:ascii="Times New Roman" w:hAnsi="Times New Roman" w:cs="Times New Roman"/>
          <w:b/>
          <w:color w:val="FF0000"/>
          <w:sz w:val="28"/>
          <w:szCs w:val="28"/>
          <w:u w:val="single"/>
        </w:rPr>
        <w:t xml:space="preserve"> reikalaujam</w:t>
      </w:r>
      <w:r w:rsidR="00540EF9">
        <w:rPr>
          <w:rFonts w:ascii="Times New Roman" w:hAnsi="Times New Roman" w:cs="Times New Roman"/>
          <w:b/>
          <w:color w:val="FF0000"/>
          <w:sz w:val="28"/>
          <w:szCs w:val="28"/>
          <w:u w:val="single"/>
        </w:rPr>
        <w:t>i</w:t>
      </w:r>
      <w:r w:rsidR="00D723F6" w:rsidRPr="00D723F6">
        <w:rPr>
          <w:rFonts w:ascii="Times New Roman" w:hAnsi="Times New Roman" w:cs="Times New Roman"/>
          <w:b/>
          <w:color w:val="FF0000"/>
          <w:sz w:val="28"/>
          <w:szCs w:val="28"/>
          <w:u w:val="single"/>
        </w:rPr>
        <w:t xml:space="preserve"> prekių atitiktį techninės specifikacijos reikalavimams įrodan</w:t>
      </w:r>
      <w:r w:rsidR="00540EF9">
        <w:rPr>
          <w:rFonts w:ascii="Times New Roman" w:hAnsi="Times New Roman" w:cs="Times New Roman"/>
          <w:b/>
          <w:color w:val="FF0000"/>
          <w:sz w:val="28"/>
          <w:szCs w:val="28"/>
          <w:u w:val="single"/>
        </w:rPr>
        <w:t>tys</w:t>
      </w:r>
      <w:r w:rsidR="00D723F6" w:rsidRPr="00D723F6">
        <w:rPr>
          <w:rFonts w:ascii="Times New Roman" w:hAnsi="Times New Roman" w:cs="Times New Roman"/>
          <w:b/>
          <w:color w:val="FF0000"/>
          <w:sz w:val="28"/>
          <w:szCs w:val="28"/>
          <w:u w:val="single"/>
        </w:rPr>
        <w:t xml:space="preserve"> dokumentai).</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0B34F520"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771181">
        <w:rPr>
          <w:rFonts w:ascii="Times New Roman" w:hAnsi="Times New Roman" w:cs="Times New Roman"/>
          <w:b/>
          <w:bCs/>
          <w:sz w:val="24"/>
          <w:szCs w:val="24"/>
        </w:rPr>
        <w:t>os prekės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lastRenderedPageBreak/>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23A54710" w14:textId="77777777" w:rsidR="00600CC2" w:rsidRDefault="00600CC2"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3" w:name="_Ref39484039"/>
      <w:bookmarkStart w:id="54" w:name="_Ref40278562"/>
    </w:p>
    <w:p w14:paraId="6F08CC76" w14:textId="4AA1EF14"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8B4167">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3"/>
      <w:bookmarkEnd w:id="54"/>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048D80F2" w:rsidR="00A97F33" w:rsidRDefault="00FE3D1F" w:rsidP="00FF63B8">
      <w:pPr>
        <w:pStyle w:val="Antrat2"/>
        <w:ind w:left="5103" w:firstLine="1560"/>
        <w:jc w:val="right"/>
        <w:rPr>
          <w:rFonts w:ascii="Times New Roman" w:hAnsi="Times New Roman" w:cs="Times New Roman"/>
          <w:b/>
          <w:color w:val="auto"/>
          <w:sz w:val="24"/>
          <w:szCs w:val="24"/>
        </w:rPr>
      </w:pPr>
      <w:bookmarkStart w:id="55" w:name="_Ref39586171"/>
      <w:bookmarkStart w:id="56" w:name="_Ref39673580"/>
      <w:bookmarkStart w:id="57" w:name="_Ref39674283"/>
      <w:r w:rsidRPr="00FF63B8">
        <w:rPr>
          <w:rFonts w:ascii="Times New Roman" w:hAnsi="Times New Roman" w:cs="Times New Roman"/>
          <w:b/>
          <w:color w:val="auto"/>
          <w:sz w:val="24"/>
          <w:szCs w:val="24"/>
        </w:rPr>
        <w:lastRenderedPageBreak/>
        <w:t xml:space="preserve">Pirkimo sąlygų </w:t>
      </w:r>
      <w:r w:rsidR="008B4167">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5"/>
      <w:bookmarkEnd w:id="56"/>
      <w:bookmarkEnd w:id="57"/>
    </w:p>
    <w:p w14:paraId="040FB65E" w14:textId="77777777" w:rsidR="00AE422D" w:rsidRPr="00B84544" w:rsidRDefault="00AE422D" w:rsidP="00AB5541">
      <w:pPr>
        <w:rPr>
          <w:rFonts w:ascii="Times New Roman" w:hAnsi="Times New Roman" w:cs="Times New Roman"/>
          <w:sz w:val="24"/>
          <w:szCs w:val="24"/>
        </w:rPr>
      </w:pPr>
    </w:p>
    <w:p w14:paraId="3479B25E" w14:textId="77777777" w:rsidR="00824813" w:rsidRPr="00824813" w:rsidRDefault="00824813" w:rsidP="00824813">
      <w:pPr>
        <w:spacing w:line="259" w:lineRule="auto"/>
        <w:rPr>
          <w:rFonts w:ascii="Times New Roman" w:eastAsia="Times New Roman" w:hAnsi="Times New Roman" w:cs="Times New Roman"/>
          <w:sz w:val="24"/>
          <w:szCs w:val="24"/>
          <w:lang w:eastAsia="lt-LT"/>
          <w14:ligatures w14:val="none"/>
        </w:rPr>
      </w:pPr>
    </w:p>
    <w:p w14:paraId="4972BE5D" w14:textId="19D820C1" w:rsidR="00824813" w:rsidRPr="00824813" w:rsidRDefault="00824813" w:rsidP="008B4167">
      <w:pPr>
        <w:tabs>
          <w:tab w:val="center" w:pos="7938"/>
          <w:tab w:val="right" w:pos="9360"/>
        </w:tabs>
        <w:rPr>
          <w:rFonts w:ascii="Times New Roman" w:eastAsia="Times New Roman" w:hAnsi="Times New Roman" w:cs="Times New Roman"/>
          <w:i/>
          <w:iCs/>
          <w:sz w:val="24"/>
          <w:szCs w:val="24"/>
          <w:lang w:eastAsia="lt-LT"/>
          <w14:ligatures w14:val="none"/>
        </w:rPr>
      </w:pPr>
      <w:r w:rsidRPr="00824813">
        <w:rPr>
          <w:rFonts w:ascii="Times New Roman" w:eastAsia="Times New Roman" w:hAnsi="Times New Roman" w:cs="Times New Roman"/>
          <w:i/>
          <w:iCs/>
          <w:sz w:val="24"/>
          <w:szCs w:val="24"/>
          <w:lang w:eastAsia="lt-LT"/>
          <w14:ligatures w14:val="none"/>
        </w:rPr>
        <w:tab/>
      </w:r>
    </w:p>
    <w:p w14:paraId="19852F30" w14:textId="77777777" w:rsidR="007127F4" w:rsidRPr="008B4167" w:rsidRDefault="007127F4" w:rsidP="007127F4">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8B4167">
        <w:rPr>
          <w:rFonts w:ascii="Times New Roman" w:hAnsi="Times New Roman" w:cs="Times New Roman"/>
          <w:b/>
          <w:caps/>
          <w:sz w:val="24"/>
          <w:szCs w:val="24"/>
        </w:rPr>
        <w:t xml:space="preserve">Prekių pirkimo-pardavimo sutarties </w:t>
      </w:r>
      <w:r w:rsidRPr="008B4167">
        <w:rPr>
          <w:rFonts w:ascii="Times New Roman" w:hAnsi="Times New Roman" w:cs="Times New Roman"/>
          <w:b/>
          <w:bCs/>
          <w:caps/>
          <w:sz w:val="24"/>
          <w:szCs w:val="24"/>
        </w:rPr>
        <w:t>Specialiosios</w:t>
      </w:r>
      <w:r w:rsidRPr="008B4167">
        <w:rPr>
          <w:rFonts w:ascii="Times New Roman" w:hAnsi="Times New Roman" w:cs="Times New Roman"/>
          <w:b/>
          <w:caps/>
          <w:sz w:val="24"/>
          <w:szCs w:val="24"/>
        </w:rPr>
        <w:t xml:space="preserve"> sąlygos</w:t>
      </w:r>
    </w:p>
    <w:p w14:paraId="25700CE5" w14:textId="77777777" w:rsidR="007127F4" w:rsidRPr="008B4167" w:rsidRDefault="007127F4" w:rsidP="007127F4">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p>
    <w:p w14:paraId="56AB7978" w14:textId="77777777" w:rsidR="007127F4" w:rsidRPr="008B4167" w:rsidRDefault="007127F4" w:rsidP="007127F4">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27F4" w:rsidRPr="008B4167" w14:paraId="5FA86A0E" w14:textId="77777777" w:rsidTr="008609FD">
        <w:tc>
          <w:tcPr>
            <w:tcW w:w="2448" w:type="dxa"/>
          </w:tcPr>
          <w:p w14:paraId="0B5FC6FD" w14:textId="77777777" w:rsidR="007127F4" w:rsidRPr="008B4167" w:rsidRDefault="007127F4" w:rsidP="008609FD">
            <w:pPr>
              <w:jc w:val="both"/>
              <w:rPr>
                <w:rFonts w:ascii="Times New Roman" w:hAnsi="Times New Roman" w:cs="Times New Roman"/>
                <w:b/>
                <w:bCs/>
                <w:kern w:val="2"/>
                <w:sz w:val="24"/>
                <w:szCs w:val="24"/>
              </w:rPr>
            </w:pPr>
            <w:r w:rsidRPr="008B4167">
              <w:rPr>
                <w:rFonts w:ascii="Times New Roman" w:hAnsi="Times New Roman" w:cs="Times New Roman"/>
                <w:b/>
                <w:bCs/>
                <w:kern w:val="2"/>
                <w:sz w:val="24"/>
                <w:szCs w:val="24"/>
              </w:rPr>
              <w:t>Sutarties pavadinimas</w:t>
            </w:r>
          </w:p>
        </w:tc>
        <w:tc>
          <w:tcPr>
            <w:tcW w:w="7110" w:type="dxa"/>
            <w:gridSpan w:val="3"/>
          </w:tcPr>
          <w:p w14:paraId="74619BF1" w14:textId="77777777" w:rsidR="007127F4" w:rsidRPr="008B4167" w:rsidRDefault="007127F4" w:rsidP="008609FD">
            <w:pPr>
              <w:spacing w:before="120"/>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Surenkama sporto grindų danga </w:t>
            </w:r>
          </w:p>
        </w:tc>
      </w:tr>
      <w:tr w:rsidR="007127F4" w:rsidRPr="008B4167" w14:paraId="6093CE6A" w14:textId="77777777" w:rsidTr="008609FD">
        <w:tc>
          <w:tcPr>
            <w:tcW w:w="2448" w:type="dxa"/>
          </w:tcPr>
          <w:p w14:paraId="5AF97E84" w14:textId="77777777" w:rsidR="007127F4" w:rsidRPr="008B4167" w:rsidRDefault="007127F4" w:rsidP="008609FD">
            <w:pPr>
              <w:jc w:val="both"/>
              <w:rPr>
                <w:rFonts w:ascii="Times New Roman" w:hAnsi="Times New Roman" w:cs="Times New Roman"/>
                <w:b/>
                <w:bCs/>
                <w:kern w:val="2"/>
                <w:sz w:val="24"/>
                <w:szCs w:val="24"/>
              </w:rPr>
            </w:pPr>
            <w:r w:rsidRPr="008B4167">
              <w:rPr>
                <w:rFonts w:ascii="Times New Roman" w:hAnsi="Times New Roman" w:cs="Times New Roman"/>
                <w:b/>
                <w:bCs/>
                <w:kern w:val="2"/>
                <w:sz w:val="24"/>
                <w:szCs w:val="24"/>
              </w:rPr>
              <w:t>Sutarties data</w:t>
            </w:r>
          </w:p>
        </w:tc>
        <w:tc>
          <w:tcPr>
            <w:tcW w:w="2177" w:type="dxa"/>
          </w:tcPr>
          <w:p w14:paraId="30776938" w14:textId="77777777" w:rsidR="007127F4" w:rsidRPr="008B4167" w:rsidRDefault="007127F4" w:rsidP="008609FD">
            <w:pPr>
              <w:jc w:val="both"/>
              <w:rPr>
                <w:rFonts w:ascii="Times New Roman" w:hAnsi="Times New Roman" w:cs="Times New Roman"/>
                <w:kern w:val="2"/>
                <w:sz w:val="24"/>
                <w:szCs w:val="24"/>
              </w:rPr>
            </w:pPr>
          </w:p>
        </w:tc>
        <w:tc>
          <w:tcPr>
            <w:tcW w:w="2362" w:type="dxa"/>
          </w:tcPr>
          <w:p w14:paraId="700C45F5" w14:textId="77777777" w:rsidR="007127F4" w:rsidRPr="008B4167" w:rsidRDefault="007127F4" w:rsidP="008609FD">
            <w:pPr>
              <w:jc w:val="both"/>
              <w:rPr>
                <w:rFonts w:ascii="Times New Roman" w:hAnsi="Times New Roman" w:cs="Times New Roman"/>
                <w:b/>
                <w:bCs/>
                <w:kern w:val="2"/>
                <w:sz w:val="24"/>
                <w:szCs w:val="24"/>
              </w:rPr>
            </w:pPr>
            <w:r w:rsidRPr="008B4167">
              <w:rPr>
                <w:rFonts w:ascii="Times New Roman" w:hAnsi="Times New Roman" w:cs="Times New Roman"/>
                <w:b/>
                <w:bCs/>
                <w:kern w:val="2"/>
                <w:sz w:val="24"/>
                <w:szCs w:val="24"/>
              </w:rPr>
              <w:t>Sutarties numeris</w:t>
            </w:r>
          </w:p>
        </w:tc>
        <w:tc>
          <w:tcPr>
            <w:tcW w:w="2571" w:type="dxa"/>
          </w:tcPr>
          <w:p w14:paraId="21E4C62F" w14:textId="77777777" w:rsidR="007127F4" w:rsidRPr="008B4167" w:rsidRDefault="007127F4" w:rsidP="008609FD">
            <w:pPr>
              <w:jc w:val="both"/>
              <w:rPr>
                <w:rFonts w:ascii="Times New Roman" w:hAnsi="Times New Roman" w:cs="Times New Roman"/>
                <w:kern w:val="2"/>
                <w:sz w:val="24"/>
                <w:szCs w:val="24"/>
              </w:rPr>
            </w:pPr>
          </w:p>
        </w:tc>
      </w:tr>
    </w:tbl>
    <w:p w14:paraId="2162B471" w14:textId="77777777" w:rsidR="007127F4" w:rsidRPr="008B4167" w:rsidRDefault="007127F4" w:rsidP="007127F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27F4" w:rsidRPr="008B4167" w14:paraId="3ED25E01" w14:textId="77777777" w:rsidTr="008609FD">
        <w:tc>
          <w:tcPr>
            <w:tcW w:w="9558" w:type="dxa"/>
            <w:gridSpan w:val="3"/>
          </w:tcPr>
          <w:p w14:paraId="62B11729"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 SUTARTIES ŠALYS</w:t>
            </w:r>
          </w:p>
        </w:tc>
      </w:tr>
      <w:tr w:rsidR="007127F4" w:rsidRPr="008B4167" w14:paraId="4F16FE22" w14:textId="77777777" w:rsidTr="008609FD">
        <w:tc>
          <w:tcPr>
            <w:tcW w:w="2808" w:type="dxa"/>
            <w:vMerge w:val="restart"/>
          </w:tcPr>
          <w:p w14:paraId="276D2B99" w14:textId="77777777" w:rsidR="007127F4" w:rsidRPr="008B4167" w:rsidRDefault="007127F4" w:rsidP="008609FD">
            <w:pPr>
              <w:jc w:val="center"/>
              <w:rPr>
                <w:rFonts w:ascii="Times New Roman" w:hAnsi="Times New Roman" w:cs="Times New Roman"/>
                <w:b/>
                <w:bCs/>
                <w:kern w:val="2"/>
                <w:sz w:val="24"/>
                <w:szCs w:val="24"/>
              </w:rPr>
            </w:pPr>
          </w:p>
          <w:p w14:paraId="222E6141" w14:textId="77777777" w:rsidR="007127F4" w:rsidRPr="008B4167" w:rsidRDefault="007127F4" w:rsidP="008609FD">
            <w:pPr>
              <w:jc w:val="center"/>
              <w:rPr>
                <w:rFonts w:ascii="Times New Roman" w:hAnsi="Times New Roman" w:cs="Times New Roman"/>
                <w:b/>
                <w:bCs/>
                <w:kern w:val="2"/>
                <w:sz w:val="24"/>
                <w:szCs w:val="24"/>
              </w:rPr>
            </w:pPr>
          </w:p>
          <w:p w14:paraId="6855B7D4" w14:textId="77777777" w:rsidR="007127F4" w:rsidRPr="008B4167" w:rsidRDefault="007127F4" w:rsidP="008609FD">
            <w:pPr>
              <w:jc w:val="center"/>
              <w:rPr>
                <w:rFonts w:ascii="Times New Roman" w:hAnsi="Times New Roman" w:cs="Times New Roman"/>
                <w:b/>
                <w:bCs/>
                <w:kern w:val="2"/>
                <w:sz w:val="24"/>
                <w:szCs w:val="24"/>
              </w:rPr>
            </w:pPr>
          </w:p>
          <w:p w14:paraId="3B7A2937" w14:textId="77777777" w:rsidR="007127F4" w:rsidRPr="008B4167" w:rsidRDefault="007127F4" w:rsidP="008609FD">
            <w:pPr>
              <w:rPr>
                <w:rFonts w:ascii="Times New Roman" w:hAnsi="Times New Roman" w:cs="Times New Roman"/>
                <w:b/>
                <w:bCs/>
                <w:kern w:val="2"/>
                <w:sz w:val="24"/>
                <w:szCs w:val="24"/>
              </w:rPr>
            </w:pPr>
          </w:p>
          <w:p w14:paraId="588BFDB8"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1.1. Pirkėjas</w:t>
            </w:r>
          </w:p>
        </w:tc>
        <w:tc>
          <w:tcPr>
            <w:tcW w:w="3240" w:type="dxa"/>
          </w:tcPr>
          <w:p w14:paraId="0D91546A"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1.1.1. Pavadinimas</w:t>
            </w:r>
          </w:p>
        </w:tc>
        <w:tc>
          <w:tcPr>
            <w:tcW w:w="3510" w:type="dxa"/>
          </w:tcPr>
          <w:p w14:paraId="1B600E72"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sz w:val="24"/>
                <w:szCs w:val="24"/>
              </w:rPr>
              <w:t>Panevėžio nekilnojamojo turto valdymo centras</w:t>
            </w:r>
          </w:p>
        </w:tc>
      </w:tr>
      <w:tr w:rsidR="007127F4" w:rsidRPr="008B4167" w14:paraId="602CD3B5" w14:textId="77777777" w:rsidTr="008609FD">
        <w:tc>
          <w:tcPr>
            <w:tcW w:w="2808" w:type="dxa"/>
            <w:vMerge/>
          </w:tcPr>
          <w:p w14:paraId="40204C92" w14:textId="77777777" w:rsidR="007127F4" w:rsidRPr="008B4167" w:rsidRDefault="007127F4" w:rsidP="008609FD">
            <w:pPr>
              <w:rPr>
                <w:rFonts w:ascii="Times New Roman" w:hAnsi="Times New Roman" w:cs="Times New Roman"/>
                <w:kern w:val="2"/>
                <w:sz w:val="24"/>
                <w:szCs w:val="24"/>
              </w:rPr>
            </w:pPr>
          </w:p>
        </w:tc>
        <w:tc>
          <w:tcPr>
            <w:tcW w:w="3240" w:type="dxa"/>
          </w:tcPr>
          <w:p w14:paraId="32265E4C"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1.1.2. Juridinio asmens kodas</w:t>
            </w:r>
          </w:p>
        </w:tc>
        <w:tc>
          <w:tcPr>
            <w:tcW w:w="3510" w:type="dxa"/>
          </w:tcPr>
          <w:p w14:paraId="04FC5A9C"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sz w:val="24"/>
                <w:szCs w:val="24"/>
              </w:rPr>
              <w:t>306351219</w:t>
            </w:r>
          </w:p>
        </w:tc>
      </w:tr>
      <w:tr w:rsidR="007127F4" w:rsidRPr="008B4167" w14:paraId="4013A396" w14:textId="77777777" w:rsidTr="008609FD">
        <w:tc>
          <w:tcPr>
            <w:tcW w:w="2808" w:type="dxa"/>
            <w:vMerge/>
          </w:tcPr>
          <w:p w14:paraId="32C2BA12" w14:textId="77777777" w:rsidR="007127F4" w:rsidRPr="008B4167" w:rsidRDefault="007127F4" w:rsidP="008609FD">
            <w:pPr>
              <w:rPr>
                <w:rFonts w:ascii="Times New Roman" w:hAnsi="Times New Roman" w:cs="Times New Roman"/>
                <w:kern w:val="2"/>
                <w:sz w:val="24"/>
                <w:szCs w:val="24"/>
              </w:rPr>
            </w:pPr>
          </w:p>
        </w:tc>
        <w:tc>
          <w:tcPr>
            <w:tcW w:w="3240" w:type="dxa"/>
          </w:tcPr>
          <w:p w14:paraId="73690CEB"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1.1.3. Adresas</w:t>
            </w:r>
          </w:p>
        </w:tc>
        <w:tc>
          <w:tcPr>
            <w:tcW w:w="3510" w:type="dxa"/>
          </w:tcPr>
          <w:p w14:paraId="20217F0C" w14:textId="77777777" w:rsidR="007127F4" w:rsidRPr="008B4167" w:rsidRDefault="007127F4" w:rsidP="008609FD">
            <w:pPr>
              <w:jc w:val="center"/>
              <w:rPr>
                <w:rFonts w:ascii="Times New Roman" w:hAnsi="Times New Roman" w:cs="Times New Roman"/>
                <w:kern w:val="2"/>
                <w:sz w:val="24"/>
                <w:szCs w:val="24"/>
              </w:rPr>
            </w:pPr>
            <w:r w:rsidRPr="008B4167">
              <w:rPr>
                <w:rFonts w:ascii="Times New Roman" w:hAnsi="Times New Roman" w:cs="Times New Roman"/>
                <w:sz w:val="24"/>
                <w:szCs w:val="24"/>
              </w:rPr>
              <w:t>Parko g. 12, LT-37310 Panevėžys</w:t>
            </w:r>
          </w:p>
        </w:tc>
      </w:tr>
      <w:tr w:rsidR="007127F4" w:rsidRPr="008B4167" w14:paraId="6EE8C319" w14:textId="77777777" w:rsidTr="008609FD">
        <w:tc>
          <w:tcPr>
            <w:tcW w:w="2808" w:type="dxa"/>
            <w:vMerge/>
          </w:tcPr>
          <w:p w14:paraId="4C777C1F" w14:textId="77777777" w:rsidR="007127F4" w:rsidRPr="008B4167" w:rsidRDefault="007127F4" w:rsidP="008609FD">
            <w:pPr>
              <w:rPr>
                <w:rFonts w:ascii="Times New Roman" w:hAnsi="Times New Roman" w:cs="Times New Roman"/>
                <w:kern w:val="2"/>
                <w:sz w:val="24"/>
                <w:szCs w:val="24"/>
              </w:rPr>
            </w:pPr>
          </w:p>
        </w:tc>
        <w:tc>
          <w:tcPr>
            <w:tcW w:w="3240" w:type="dxa"/>
          </w:tcPr>
          <w:p w14:paraId="1EE187CE"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1.1.4. PVM mokėtojo kodas</w:t>
            </w:r>
          </w:p>
        </w:tc>
        <w:tc>
          <w:tcPr>
            <w:tcW w:w="3510" w:type="dxa"/>
          </w:tcPr>
          <w:p w14:paraId="4D23BBCF"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sz w:val="24"/>
                <w:szCs w:val="24"/>
              </w:rPr>
              <w:t>LT100016549610</w:t>
            </w:r>
          </w:p>
        </w:tc>
      </w:tr>
      <w:tr w:rsidR="007127F4" w:rsidRPr="008B4167" w14:paraId="45D296DC" w14:textId="77777777" w:rsidTr="008609FD">
        <w:tc>
          <w:tcPr>
            <w:tcW w:w="2808" w:type="dxa"/>
            <w:vMerge/>
          </w:tcPr>
          <w:p w14:paraId="72917A2F" w14:textId="77777777" w:rsidR="007127F4" w:rsidRPr="008B4167" w:rsidRDefault="007127F4" w:rsidP="008609FD">
            <w:pPr>
              <w:rPr>
                <w:rFonts w:ascii="Times New Roman" w:hAnsi="Times New Roman" w:cs="Times New Roman"/>
                <w:kern w:val="2"/>
                <w:sz w:val="24"/>
                <w:szCs w:val="24"/>
              </w:rPr>
            </w:pPr>
          </w:p>
        </w:tc>
        <w:tc>
          <w:tcPr>
            <w:tcW w:w="3240" w:type="dxa"/>
          </w:tcPr>
          <w:p w14:paraId="520950B0"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1.1.5. Atsiskaitomoji sąskaita</w:t>
            </w:r>
          </w:p>
        </w:tc>
        <w:tc>
          <w:tcPr>
            <w:tcW w:w="3510" w:type="dxa"/>
          </w:tcPr>
          <w:p w14:paraId="4A695444"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sz w:val="24"/>
                <w:szCs w:val="24"/>
              </w:rPr>
              <w:t>LT24 7300 0101 8332 2961</w:t>
            </w:r>
          </w:p>
        </w:tc>
      </w:tr>
      <w:tr w:rsidR="007127F4" w:rsidRPr="008B4167" w14:paraId="5731FD36" w14:textId="77777777" w:rsidTr="008609FD">
        <w:tc>
          <w:tcPr>
            <w:tcW w:w="2808" w:type="dxa"/>
            <w:vMerge/>
          </w:tcPr>
          <w:p w14:paraId="3AF24DD0" w14:textId="77777777" w:rsidR="007127F4" w:rsidRPr="008B4167" w:rsidRDefault="007127F4" w:rsidP="008609FD">
            <w:pPr>
              <w:rPr>
                <w:rFonts w:ascii="Times New Roman" w:hAnsi="Times New Roman" w:cs="Times New Roman"/>
                <w:kern w:val="2"/>
                <w:sz w:val="24"/>
                <w:szCs w:val="24"/>
              </w:rPr>
            </w:pPr>
          </w:p>
        </w:tc>
        <w:tc>
          <w:tcPr>
            <w:tcW w:w="3240" w:type="dxa"/>
          </w:tcPr>
          <w:p w14:paraId="7CA000DF"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1.1.6. Bankas, banko kodas</w:t>
            </w:r>
          </w:p>
        </w:tc>
        <w:tc>
          <w:tcPr>
            <w:tcW w:w="3510" w:type="dxa"/>
          </w:tcPr>
          <w:p w14:paraId="214E62D3"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 xml:space="preserve">AB </w:t>
            </w:r>
            <w:r w:rsidRPr="008B4167">
              <w:rPr>
                <w:rFonts w:ascii="Times New Roman" w:hAnsi="Times New Roman" w:cs="Times New Roman"/>
                <w:sz w:val="24"/>
                <w:szCs w:val="24"/>
              </w:rPr>
              <w:t>„Swedbank“, 73000</w:t>
            </w:r>
          </w:p>
        </w:tc>
      </w:tr>
      <w:tr w:rsidR="007127F4" w:rsidRPr="008B4167" w14:paraId="79F72CC4" w14:textId="77777777" w:rsidTr="008609FD">
        <w:tc>
          <w:tcPr>
            <w:tcW w:w="2808" w:type="dxa"/>
            <w:vMerge/>
          </w:tcPr>
          <w:p w14:paraId="33CBE22D" w14:textId="77777777" w:rsidR="007127F4" w:rsidRPr="008B4167" w:rsidRDefault="007127F4" w:rsidP="008609FD">
            <w:pPr>
              <w:rPr>
                <w:rFonts w:ascii="Times New Roman" w:hAnsi="Times New Roman" w:cs="Times New Roman"/>
                <w:kern w:val="2"/>
                <w:sz w:val="24"/>
                <w:szCs w:val="24"/>
              </w:rPr>
            </w:pPr>
          </w:p>
        </w:tc>
        <w:tc>
          <w:tcPr>
            <w:tcW w:w="3240" w:type="dxa"/>
          </w:tcPr>
          <w:p w14:paraId="2FB09EDB"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1.1.7. Telefonas</w:t>
            </w:r>
          </w:p>
        </w:tc>
        <w:tc>
          <w:tcPr>
            <w:tcW w:w="3510" w:type="dxa"/>
          </w:tcPr>
          <w:p w14:paraId="25CB0E7A"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+370 622 93122</w:t>
            </w:r>
          </w:p>
        </w:tc>
      </w:tr>
      <w:tr w:rsidR="007127F4" w:rsidRPr="008B4167" w14:paraId="096E9ADE" w14:textId="77777777" w:rsidTr="008609FD">
        <w:tc>
          <w:tcPr>
            <w:tcW w:w="2808" w:type="dxa"/>
            <w:vMerge/>
          </w:tcPr>
          <w:p w14:paraId="1A7D623A" w14:textId="77777777" w:rsidR="007127F4" w:rsidRPr="008B4167" w:rsidRDefault="007127F4" w:rsidP="008609FD">
            <w:pPr>
              <w:rPr>
                <w:rFonts w:ascii="Times New Roman" w:hAnsi="Times New Roman" w:cs="Times New Roman"/>
                <w:kern w:val="2"/>
                <w:sz w:val="24"/>
                <w:szCs w:val="24"/>
              </w:rPr>
            </w:pPr>
          </w:p>
        </w:tc>
        <w:tc>
          <w:tcPr>
            <w:tcW w:w="3240" w:type="dxa"/>
          </w:tcPr>
          <w:p w14:paraId="572E0AD5"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1.1.8. El. paštas</w:t>
            </w:r>
          </w:p>
        </w:tc>
        <w:tc>
          <w:tcPr>
            <w:tcW w:w="3510" w:type="dxa"/>
          </w:tcPr>
          <w:p w14:paraId="1C627D53" w14:textId="77777777" w:rsidR="007127F4" w:rsidRPr="008B4167" w:rsidRDefault="007127F4" w:rsidP="008609FD">
            <w:pPr>
              <w:rPr>
                <w:rFonts w:ascii="Times New Roman" w:hAnsi="Times New Roman" w:cs="Times New Roman"/>
                <w:kern w:val="2"/>
                <w:sz w:val="24"/>
                <w:szCs w:val="24"/>
              </w:rPr>
            </w:pPr>
            <w:hyperlink r:id="rId28" w:history="1">
              <w:r w:rsidRPr="008B4167">
                <w:rPr>
                  <w:rStyle w:val="Hipersaitas"/>
                  <w:rFonts w:ascii="Times New Roman" w:hAnsi="Times New Roman" w:cs="Times New Roman"/>
                  <w:kern w:val="2"/>
                  <w:sz w:val="24"/>
                  <w:szCs w:val="24"/>
                </w:rPr>
                <w:t>info@ntvc.lt</w:t>
              </w:r>
            </w:hyperlink>
          </w:p>
        </w:tc>
      </w:tr>
      <w:tr w:rsidR="007127F4" w:rsidRPr="008B4167" w14:paraId="362C9D1F" w14:textId="77777777" w:rsidTr="008609FD">
        <w:tc>
          <w:tcPr>
            <w:tcW w:w="2808" w:type="dxa"/>
            <w:vMerge/>
          </w:tcPr>
          <w:p w14:paraId="7337F596" w14:textId="77777777" w:rsidR="007127F4" w:rsidRPr="008B4167" w:rsidRDefault="007127F4" w:rsidP="008609FD">
            <w:pPr>
              <w:rPr>
                <w:rFonts w:ascii="Times New Roman" w:hAnsi="Times New Roman" w:cs="Times New Roman"/>
                <w:kern w:val="2"/>
                <w:sz w:val="24"/>
                <w:szCs w:val="24"/>
              </w:rPr>
            </w:pPr>
          </w:p>
        </w:tc>
        <w:tc>
          <w:tcPr>
            <w:tcW w:w="3240" w:type="dxa"/>
          </w:tcPr>
          <w:p w14:paraId="44D56B83"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1.1.9. Šalies atstovas</w:t>
            </w:r>
          </w:p>
        </w:tc>
        <w:tc>
          <w:tcPr>
            <w:tcW w:w="3510" w:type="dxa"/>
          </w:tcPr>
          <w:p w14:paraId="4A8A4958" w14:textId="77777777" w:rsidR="007127F4" w:rsidRPr="008B4167" w:rsidRDefault="007127F4" w:rsidP="008609FD">
            <w:pPr>
              <w:rPr>
                <w:rFonts w:ascii="Times New Roman" w:hAnsi="Times New Roman" w:cs="Times New Roman"/>
                <w:kern w:val="2"/>
                <w:sz w:val="24"/>
                <w:szCs w:val="24"/>
              </w:rPr>
            </w:pPr>
          </w:p>
        </w:tc>
      </w:tr>
      <w:tr w:rsidR="007127F4" w:rsidRPr="008B4167" w14:paraId="638ADE2C" w14:textId="77777777" w:rsidTr="008609FD">
        <w:tc>
          <w:tcPr>
            <w:tcW w:w="2808" w:type="dxa"/>
            <w:vMerge/>
          </w:tcPr>
          <w:p w14:paraId="6894742B" w14:textId="77777777" w:rsidR="007127F4" w:rsidRPr="008B4167" w:rsidRDefault="007127F4" w:rsidP="008609FD">
            <w:pPr>
              <w:rPr>
                <w:rFonts w:ascii="Times New Roman" w:hAnsi="Times New Roman" w:cs="Times New Roman"/>
                <w:kern w:val="2"/>
                <w:sz w:val="24"/>
                <w:szCs w:val="24"/>
              </w:rPr>
            </w:pPr>
          </w:p>
        </w:tc>
        <w:tc>
          <w:tcPr>
            <w:tcW w:w="3240" w:type="dxa"/>
          </w:tcPr>
          <w:p w14:paraId="22398185"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1.1.10. Atstovavimo pagrindas</w:t>
            </w:r>
          </w:p>
        </w:tc>
        <w:tc>
          <w:tcPr>
            <w:tcW w:w="3510" w:type="dxa"/>
          </w:tcPr>
          <w:p w14:paraId="132A9460"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Įstaigos nuostatai</w:t>
            </w:r>
          </w:p>
        </w:tc>
      </w:tr>
      <w:tr w:rsidR="007127F4" w:rsidRPr="008B4167" w14:paraId="4F25DA6F" w14:textId="77777777" w:rsidTr="008609FD">
        <w:tc>
          <w:tcPr>
            <w:tcW w:w="2808" w:type="dxa"/>
            <w:vMerge w:val="restart"/>
          </w:tcPr>
          <w:p w14:paraId="617A19C5" w14:textId="77777777" w:rsidR="007127F4" w:rsidRPr="008B4167" w:rsidRDefault="007127F4" w:rsidP="008609FD">
            <w:pPr>
              <w:rPr>
                <w:rFonts w:ascii="Times New Roman" w:hAnsi="Times New Roman" w:cs="Times New Roman"/>
                <w:b/>
                <w:bCs/>
                <w:kern w:val="2"/>
                <w:sz w:val="24"/>
                <w:szCs w:val="24"/>
              </w:rPr>
            </w:pPr>
          </w:p>
          <w:p w14:paraId="243B87F7" w14:textId="77777777" w:rsidR="007127F4" w:rsidRPr="008B4167" w:rsidRDefault="007127F4" w:rsidP="008609FD">
            <w:pPr>
              <w:rPr>
                <w:rFonts w:ascii="Times New Roman" w:hAnsi="Times New Roman" w:cs="Times New Roman"/>
                <w:b/>
                <w:bCs/>
                <w:kern w:val="2"/>
                <w:sz w:val="24"/>
                <w:szCs w:val="24"/>
              </w:rPr>
            </w:pPr>
          </w:p>
          <w:p w14:paraId="1ADBC9B4" w14:textId="77777777" w:rsidR="007127F4" w:rsidRPr="008B4167" w:rsidRDefault="007127F4" w:rsidP="008609FD">
            <w:pPr>
              <w:rPr>
                <w:rFonts w:ascii="Times New Roman" w:hAnsi="Times New Roman" w:cs="Times New Roman"/>
                <w:b/>
                <w:bCs/>
                <w:color w:val="FF0000"/>
                <w:kern w:val="2"/>
                <w:sz w:val="24"/>
                <w:szCs w:val="24"/>
              </w:rPr>
            </w:pPr>
          </w:p>
          <w:p w14:paraId="7CD5AFFD"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1.2. Tiekėjas</w:t>
            </w:r>
          </w:p>
          <w:p w14:paraId="2CCD868E" w14:textId="77777777" w:rsidR="007127F4" w:rsidRPr="008B4167" w:rsidRDefault="007127F4" w:rsidP="008609FD">
            <w:pPr>
              <w:rPr>
                <w:rFonts w:ascii="Times New Roman" w:hAnsi="Times New Roman" w:cs="Times New Roman"/>
                <w:color w:val="0070C0"/>
                <w:kern w:val="2"/>
                <w:sz w:val="24"/>
                <w:szCs w:val="24"/>
              </w:rPr>
            </w:pPr>
            <w:r w:rsidRPr="008B4167">
              <w:rPr>
                <w:rFonts w:ascii="Times New Roman" w:hAnsi="Times New Roman" w:cs="Times New Roman"/>
                <w:color w:val="0070C0"/>
                <w:kern w:val="2"/>
                <w:sz w:val="24"/>
                <w:szCs w:val="24"/>
              </w:rPr>
              <w:t>(jei Tiekėjas yra fizinis asmuo, skiltys atitinkamai pakoreguojamos.</w:t>
            </w:r>
          </w:p>
          <w:p w14:paraId="63AFC2FC" w14:textId="77777777" w:rsidR="007127F4" w:rsidRPr="008B4167" w:rsidRDefault="007127F4" w:rsidP="008609FD">
            <w:pPr>
              <w:rPr>
                <w:rFonts w:ascii="Times New Roman" w:hAnsi="Times New Roman" w:cs="Times New Roman"/>
                <w:color w:val="0070C0"/>
                <w:kern w:val="2"/>
                <w:sz w:val="24"/>
                <w:szCs w:val="24"/>
              </w:rPr>
            </w:pPr>
            <w:r w:rsidRPr="008B4167">
              <w:rPr>
                <w:rFonts w:ascii="Times New Roman" w:hAnsi="Times New Roman" w:cs="Times New Roman"/>
                <w:color w:val="0070C0"/>
                <w:kern w:val="2"/>
                <w:sz w:val="24"/>
                <w:szCs w:val="24"/>
              </w:rPr>
              <w:t>Jei Tiekėjas yra tiekėjų grupė, skiltys pildomos įterpiant kiekvieno grupės nario informaciją)</w:t>
            </w:r>
          </w:p>
          <w:p w14:paraId="68D82FBC" w14:textId="77777777" w:rsidR="007127F4" w:rsidRPr="008B4167" w:rsidRDefault="007127F4" w:rsidP="008609FD">
            <w:pPr>
              <w:rPr>
                <w:rFonts w:ascii="Times New Roman" w:hAnsi="Times New Roman" w:cs="Times New Roman"/>
                <w:b/>
                <w:bCs/>
                <w:kern w:val="2"/>
                <w:sz w:val="24"/>
                <w:szCs w:val="24"/>
              </w:rPr>
            </w:pPr>
          </w:p>
        </w:tc>
        <w:tc>
          <w:tcPr>
            <w:tcW w:w="3240" w:type="dxa"/>
          </w:tcPr>
          <w:p w14:paraId="48AC389B"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1.2.1. Pavadinimas</w:t>
            </w:r>
          </w:p>
        </w:tc>
        <w:tc>
          <w:tcPr>
            <w:tcW w:w="3510" w:type="dxa"/>
          </w:tcPr>
          <w:p w14:paraId="12046F13"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7A4B0D67" w14:textId="77777777" w:rsidTr="008609FD">
        <w:tc>
          <w:tcPr>
            <w:tcW w:w="2808" w:type="dxa"/>
            <w:vMerge/>
          </w:tcPr>
          <w:p w14:paraId="7A39A671" w14:textId="77777777" w:rsidR="007127F4" w:rsidRPr="008B4167" w:rsidRDefault="007127F4" w:rsidP="008609FD">
            <w:pPr>
              <w:rPr>
                <w:rFonts w:ascii="Times New Roman" w:hAnsi="Times New Roman" w:cs="Times New Roman"/>
                <w:b/>
                <w:bCs/>
                <w:kern w:val="2"/>
                <w:sz w:val="24"/>
                <w:szCs w:val="24"/>
              </w:rPr>
            </w:pPr>
          </w:p>
        </w:tc>
        <w:tc>
          <w:tcPr>
            <w:tcW w:w="3240" w:type="dxa"/>
          </w:tcPr>
          <w:p w14:paraId="10B34041"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1.2.2. Juridinio asmens kodas</w:t>
            </w:r>
          </w:p>
        </w:tc>
        <w:tc>
          <w:tcPr>
            <w:tcW w:w="3510" w:type="dxa"/>
          </w:tcPr>
          <w:p w14:paraId="47B4B330"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7FC88691" w14:textId="77777777" w:rsidTr="008609FD">
        <w:tc>
          <w:tcPr>
            <w:tcW w:w="2808" w:type="dxa"/>
            <w:vMerge/>
          </w:tcPr>
          <w:p w14:paraId="2C4E27DF" w14:textId="77777777" w:rsidR="007127F4" w:rsidRPr="008B4167" w:rsidRDefault="007127F4" w:rsidP="008609FD">
            <w:pPr>
              <w:rPr>
                <w:rFonts w:ascii="Times New Roman" w:hAnsi="Times New Roman" w:cs="Times New Roman"/>
                <w:b/>
                <w:bCs/>
                <w:kern w:val="2"/>
                <w:sz w:val="24"/>
                <w:szCs w:val="24"/>
              </w:rPr>
            </w:pPr>
          </w:p>
        </w:tc>
        <w:tc>
          <w:tcPr>
            <w:tcW w:w="3240" w:type="dxa"/>
          </w:tcPr>
          <w:p w14:paraId="4D5C6ECD"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1.2.3. Adresas</w:t>
            </w:r>
          </w:p>
        </w:tc>
        <w:tc>
          <w:tcPr>
            <w:tcW w:w="3510" w:type="dxa"/>
          </w:tcPr>
          <w:p w14:paraId="6E1391AD"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5F6D4C9D" w14:textId="77777777" w:rsidTr="008609FD">
        <w:tc>
          <w:tcPr>
            <w:tcW w:w="2808" w:type="dxa"/>
            <w:vMerge/>
          </w:tcPr>
          <w:p w14:paraId="4ADF5818" w14:textId="77777777" w:rsidR="007127F4" w:rsidRPr="008B4167" w:rsidRDefault="007127F4" w:rsidP="008609FD">
            <w:pPr>
              <w:rPr>
                <w:rFonts w:ascii="Times New Roman" w:hAnsi="Times New Roman" w:cs="Times New Roman"/>
                <w:b/>
                <w:bCs/>
                <w:kern w:val="2"/>
                <w:sz w:val="24"/>
                <w:szCs w:val="24"/>
              </w:rPr>
            </w:pPr>
          </w:p>
        </w:tc>
        <w:tc>
          <w:tcPr>
            <w:tcW w:w="3240" w:type="dxa"/>
          </w:tcPr>
          <w:p w14:paraId="75436E73"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1.2.4. PVM mokėtojo kodas</w:t>
            </w:r>
          </w:p>
        </w:tc>
        <w:tc>
          <w:tcPr>
            <w:tcW w:w="3510" w:type="dxa"/>
          </w:tcPr>
          <w:p w14:paraId="36F13AE6"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43C336DA" w14:textId="77777777" w:rsidTr="008609FD">
        <w:tc>
          <w:tcPr>
            <w:tcW w:w="2808" w:type="dxa"/>
            <w:vMerge/>
          </w:tcPr>
          <w:p w14:paraId="7F2112AD" w14:textId="77777777" w:rsidR="007127F4" w:rsidRPr="008B4167" w:rsidRDefault="007127F4" w:rsidP="008609FD">
            <w:pPr>
              <w:rPr>
                <w:rFonts w:ascii="Times New Roman" w:hAnsi="Times New Roman" w:cs="Times New Roman"/>
                <w:b/>
                <w:bCs/>
                <w:kern w:val="2"/>
                <w:sz w:val="24"/>
                <w:szCs w:val="24"/>
              </w:rPr>
            </w:pPr>
          </w:p>
        </w:tc>
        <w:tc>
          <w:tcPr>
            <w:tcW w:w="3240" w:type="dxa"/>
          </w:tcPr>
          <w:p w14:paraId="32D6696A"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1.2.5. Atsiskaitomoji sąskaita</w:t>
            </w:r>
          </w:p>
        </w:tc>
        <w:tc>
          <w:tcPr>
            <w:tcW w:w="3510" w:type="dxa"/>
          </w:tcPr>
          <w:p w14:paraId="6696D701"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60E5DF4F" w14:textId="77777777" w:rsidTr="008609FD">
        <w:tc>
          <w:tcPr>
            <w:tcW w:w="2808" w:type="dxa"/>
            <w:vMerge/>
          </w:tcPr>
          <w:p w14:paraId="331C1BD8" w14:textId="77777777" w:rsidR="007127F4" w:rsidRPr="008B4167" w:rsidRDefault="007127F4" w:rsidP="008609FD">
            <w:pPr>
              <w:rPr>
                <w:rFonts w:ascii="Times New Roman" w:hAnsi="Times New Roman" w:cs="Times New Roman"/>
                <w:b/>
                <w:bCs/>
                <w:kern w:val="2"/>
                <w:sz w:val="24"/>
                <w:szCs w:val="24"/>
              </w:rPr>
            </w:pPr>
          </w:p>
        </w:tc>
        <w:tc>
          <w:tcPr>
            <w:tcW w:w="3240" w:type="dxa"/>
          </w:tcPr>
          <w:p w14:paraId="5864EE5B"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1.2.6. Bankas, banko kodas</w:t>
            </w:r>
          </w:p>
        </w:tc>
        <w:tc>
          <w:tcPr>
            <w:tcW w:w="3510" w:type="dxa"/>
          </w:tcPr>
          <w:p w14:paraId="3318FE70"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09B3BB45" w14:textId="77777777" w:rsidTr="008609FD">
        <w:tc>
          <w:tcPr>
            <w:tcW w:w="2808" w:type="dxa"/>
            <w:vMerge/>
          </w:tcPr>
          <w:p w14:paraId="6DB4C49F" w14:textId="77777777" w:rsidR="007127F4" w:rsidRPr="008B4167" w:rsidRDefault="007127F4" w:rsidP="008609FD">
            <w:pPr>
              <w:rPr>
                <w:rFonts w:ascii="Times New Roman" w:hAnsi="Times New Roman" w:cs="Times New Roman"/>
                <w:b/>
                <w:bCs/>
                <w:kern w:val="2"/>
                <w:sz w:val="24"/>
                <w:szCs w:val="24"/>
              </w:rPr>
            </w:pPr>
          </w:p>
        </w:tc>
        <w:tc>
          <w:tcPr>
            <w:tcW w:w="3240" w:type="dxa"/>
          </w:tcPr>
          <w:p w14:paraId="4AE7E951"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1.2.7. Telefonas</w:t>
            </w:r>
          </w:p>
        </w:tc>
        <w:tc>
          <w:tcPr>
            <w:tcW w:w="3510" w:type="dxa"/>
          </w:tcPr>
          <w:p w14:paraId="3DEEB572"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66ED0601" w14:textId="77777777" w:rsidTr="008609FD">
        <w:tc>
          <w:tcPr>
            <w:tcW w:w="2808" w:type="dxa"/>
            <w:vMerge/>
          </w:tcPr>
          <w:p w14:paraId="4F240C46" w14:textId="77777777" w:rsidR="007127F4" w:rsidRPr="008B4167" w:rsidRDefault="007127F4" w:rsidP="008609FD">
            <w:pPr>
              <w:rPr>
                <w:rFonts w:ascii="Times New Roman" w:hAnsi="Times New Roman" w:cs="Times New Roman"/>
                <w:b/>
                <w:bCs/>
                <w:kern w:val="2"/>
                <w:sz w:val="24"/>
                <w:szCs w:val="24"/>
              </w:rPr>
            </w:pPr>
          </w:p>
        </w:tc>
        <w:tc>
          <w:tcPr>
            <w:tcW w:w="3240" w:type="dxa"/>
          </w:tcPr>
          <w:p w14:paraId="34F7BAD6"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1.2.8. El. paštas</w:t>
            </w:r>
          </w:p>
        </w:tc>
        <w:tc>
          <w:tcPr>
            <w:tcW w:w="3510" w:type="dxa"/>
          </w:tcPr>
          <w:p w14:paraId="1EC782AE"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47B46995" w14:textId="77777777" w:rsidTr="008609FD">
        <w:tc>
          <w:tcPr>
            <w:tcW w:w="2808" w:type="dxa"/>
            <w:vMerge/>
          </w:tcPr>
          <w:p w14:paraId="2E0C486E" w14:textId="77777777" w:rsidR="007127F4" w:rsidRPr="008B4167" w:rsidRDefault="007127F4" w:rsidP="008609FD">
            <w:pPr>
              <w:rPr>
                <w:rFonts w:ascii="Times New Roman" w:hAnsi="Times New Roman" w:cs="Times New Roman"/>
                <w:b/>
                <w:bCs/>
                <w:kern w:val="2"/>
                <w:sz w:val="24"/>
                <w:szCs w:val="24"/>
              </w:rPr>
            </w:pPr>
          </w:p>
        </w:tc>
        <w:tc>
          <w:tcPr>
            <w:tcW w:w="3240" w:type="dxa"/>
          </w:tcPr>
          <w:p w14:paraId="2843654D"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1.2.9. Šalies atstovas</w:t>
            </w:r>
          </w:p>
        </w:tc>
        <w:tc>
          <w:tcPr>
            <w:tcW w:w="3510" w:type="dxa"/>
          </w:tcPr>
          <w:p w14:paraId="3C91FD6F"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70A06EC1" w14:textId="77777777" w:rsidTr="008609FD">
        <w:tc>
          <w:tcPr>
            <w:tcW w:w="2808" w:type="dxa"/>
            <w:vMerge/>
          </w:tcPr>
          <w:p w14:paraId="6F43664C" w14:textId="77777777" w:rsidR="007127F4" w:rsidRPr="008B4167" w:rsidRDefault="007127F4" w:rsidP="008609FD">
            <w:pPr>
              <w:rPr>
                <w:rFonts w:ascii="Times New Roman" w:hAnsi="Times New Roman" w:cs="Times New Roman"/>
                <w:b/>
                <w:bCs/>
                <w:kern w:val="2"/>
                <w:sz w:val="24"/>
                <w:szCs w:val="24"/>
              </w:rPr>
            </w:pPr>
          </w:p>
        </w:tc>
        <w:tc>
          <w:tcPr>
            <w:tcW w:w="3240" w:type="dxa"/>
          </w:tcPr>
          <w:p w14:paraId="07B86467"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1.2.10. Atstovavimo pagrindas</w:t>
            </w:r>
          </w:p>
        </w:tc>
        <w:tc>
          <w:tcPr>
            <w:tcW w:w="3510" w:type="dxa"/>
          </w:tcPr>
          <w:p w14:paraId="47F08162" w14:textId="77777777" w:rsidR="007127F4" w:rsidRPr="008B4167" w:rsidRDefault="007127F4" w:rsidP="008609FD">
            <w:pPr>
              <w:jc w:val="center"/>
              <w:rPr>
                <w:rFonts w:ascii="Times New Roman" w:hAnsi="Times New Roman" w:cs="Times New Roman"/>
                <w:kern w:val="2"/>
                <w:sz w:val="24"/>
                <w:szCs w:val="24"/>
              </w:rPr>
            </w:pPr>
          </w:p>
        </w:tc>
      </w:tr>
    </w:tbl>
    <w:p w14:paraId="55C5E05E" w14:textId="77777777" w:rsidR="007127F4" w:rsidRPr="008B4167" w:rsidRDefault="007127F4" w:rsidP="007127F4">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127F4" w:rsidRPr="008B4167" w14:paraId="02942A30" w14:textId="77777777" w:rsidTr="008609FD">
        <w:trPr>
          <w:trHeight w:val="300"/>
        </w:trPr>
        <w:tc>
          <w:tcPr>
            <w:tcW w:w="9535" w:type="dxa"/>
            <w:gridSpan w:val="5"/>
          </w:tcPr>
          <w:p w14:paraId="233D5289"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2. ATSAKINGI ASMENYS</w:t>
            </w:r>
          </w:p>
        </w:tc>
      </w:tr>
      <w:tr w:rsidR="007127F4" w:rsidRPr="008B4167" w14:paraId="3FD9CD5E"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333CE"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6871A71"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 </w:t>
            </w:r>
          </w:p>
          <w:p w14:paraId="280E18CA" w14:textId="77777777" w:rsidR="007127F4" w:rsidRPr="008B4167" w:rsidRDefault="007127F4" w:rsidP="008609FD">
            <w:pPr>
              <w:rPr>
                <w:rFonts w:ascii="Times New Roman" w:hAnsi="Times New Roman" w:cs="Times New Roman"/>
                <w:color w:val="4472C4"/>
                <w:kern w:val="2"/>
                <w:sz w:val="24"/>
                <w:szCs w:val="24"/>
              </w:rPr>
            </w:pPr>
            <w:r w:rsidRPr="008B4167">
              <w:rPr>
                <w:rFonts w:ascii="Times New Roman" w:hAnsi="Times New Roman" w:cs="Times New Roman"/>
                <w:color w:val="4472C4"/>
                <w:kern w:val="2"/>
                <w:sz w:val="24"/>
                <w:szCs w:val="24"/>
              </w:rPr>
              <w:t>(nurodyti padalinį / skyrių, pareigas, vardą, pavardę, tel., el. paštą)</w:t>
            </w:r>
          </w:p>
        </w:tc>
      </w:tr>
      <w:tr w:rsidR="007127F4" w:rsidRPr="008B4167" w14:paraId="63DC34FC"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87863"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2.2. Tiekėjo kontaktiniai asmenys, </w:t>
            </w:r>
            <w:r w:rsidRPr="008B4167">
              <w:rPr>
                <w:rFonts w:ascii="Times New Roman" w:hAnsi="Times New Roman" w:cs="Times New Roman"/>
                <w:b/>
                <w:bCs/>
                <w:kern w:val="2"/>
                <w:sz w:val="24"/>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1F390B" w14:textId="77777777" w:rsidR="007127F4" w:rsidRPr="008B4167" w:rsidRDefault="007127F4" w:rsidP="008609FD">
            <w:pPr>
              <w:rPr>
                <w:rFonts w:ascii="Times New Roman" w:hAnsi="Times New Roman" w:cs="Times New Roman"/>
                <w:color w:val="4472C4"/>
                <w:kern w:val="2"/>
                <w:sz w:val="24"/>
                <w:szCs w:val="24"/>
              </w:rPr>
            </w:pPr>
            <w:r w:rsidRPr="008B4167">
              <w:rPr>
                <w:rFonts w:ascii="Times New Roman" w:hAnsi="Times New Roman" w:cs="Times New Roman"/>
                <w:color w:val="4472C4"/>
                <w:kern w:val="2"/>
                <w:sz w:val="24"/>
                <w:szCs w:val="24"/>
              </w:rPr>
              <w:lastRenderedPageBreak/>
              <w:t>(nurodyti padalinį / skyrių, pareigas, vardą, pavardę, tel., el. paštą)</w:t>
            </w:r>
          </w:p>
        </w:tc>
      </w:tr>
      <w:tr w:rsidR="007127F4" w:rsidRPr="008B4167" w14:paraId="46F2DAAE" w14:textId="77777777" w:rsidTr="008609FD">
        <w:trPr>
          <w:trHeight w:val="300"/>
        </w:trPr>
        <w:tc>
          <w:tcPr>
            <w:tcW w:w="9535" w:type="dxa"/>
            <w:gridSpan w:val="5"/>
          </w:tcPr>
          <w:p w14:paraId="11E98729"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3. SUTARTIES DALYKAS</w:t>
            </w:r>
          </w:p>
        </w:tc>
      </w:tr>
      <w:tr w:rsidR="007127F4" w:rsidRPr="008B4167" w14:paraId="489C7153"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C142F"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5F3A25" w14:textId="77777777" w:rsidR="007127F4" w:rsidRPr="008B4167" w:rsidRDefault="007127F4" w:rsidP="008609FD">
            <w:pPr>
              <w:jc w:val="both"/>
              <w:rPr>
                <w:rFonts w:ascii="Times New Roman" w:hAnsi="Times New Roman" w:cs="Times New Roman"/>
                <w:color w:val="000000"/>
                <w:kern w:val="2"/>
                <w:sz w:val="24"/>
                <w:szCs w:val="24"/>
              </w:rPr>
            </w:pPr>
            <w:r w:rsidRPr="008B4167">
              <w:rPr>
                <w:rFonts w:ascii="Times New Roman" w:hAnsi="Times New Roman" w:cs="Times New Roman"/>
                <w:kern w:val="2"/>
                <w:sz w:val="24"/>
                <w:szCs w:val="24"/>
              </w:rPr>
              <w:t xml:space="preserve">Tiekėjas įsipareigoja Sutartyje numatytomis sąlygomis perduoti Pirkėjui </w:t>
            </w:r>
            <w:r w:rsidRPr="008B4167">
              <w:rPr>
                <w:rFonts w:ascii="Times New Roman" w:hAnsi="Times New Roman" w:cs="Times New Roman"/>
                <w:b/>
                <w:bCs/>
                <w:kern w:val="2"/>
                <w:sz w:val="24"/>
                <w:szCs w:val="24"/>
              </w:rPr>
              <w:t xml:space="preserve">surenkamą sportinę grindų dangą </w:t>
            </w:r>
            <w:r w:rsidRPr="008B4167">
              <w:rPr>
                <w:rFonts w:ascii="Times New Roman" w:hAnsi="Times New Roman" w:cs="Times New Roman"/>
                <w:kern w:val="2"/>
                <w:sz w:val="24"/>
                <w:szCs w:val="24"/>
              </w:rPr>
              <w:t xml:space="preserve">(įskaitant jos pristatymą, surinkimą ir dažymą pagal </w:t>
            </w:r>
            <w:proofErr w:type="spellStart"/>
            <w:r w:rsidRPr="008B4167">
              <w:rPr>
                <w:rFonts w:ascii="Times New Roman" w:hAnsi="Times New Roman" w:cs="Times New Roman"/>
                <w:kern w:val="2"/>
                <w:sz w:val="24"/>
                <w:szCs w:val="24"/>
              </w:rPr>
              <w:t>Eurocup</w:t>
            </w:r>
            <w:proofErr w:type="spellEnd"/>
            <w:r w:rsidRPr="008B4167">
              <w:rPr>
                <w:rFonts w:ascii="Times New Roman" w:hAnsi="Times New Roman" w:cs="Times New Roman"/>
                <w:kern w:val="2"/>
                <w:sz w:val="24"/>
                <w:szCs w:val="24"/>
              </w:rPr>
              <w:t xml:space="preserve"> standartus, personalo apmokymą)</w:t>
            </w:r>
            <w:r w:rsidRPr="008B4167">
              <w:rPr>
                <w:rFonts w:ascii="Times New Roman" w:hAnsi="Times New Roman" w:cs="Times New Roman"/>
                <w:b/>
                <w:bCs/>
                <w:kern w:val="2"/>
                <w:sz w:val="24"/>
                <w:szCs w:val="24"/>
              </w:rPr>
              <w:t xml:space="preserve"> </w:t>
            </w:r>
            <w:r w:rsidRPr="008B4167">
              <w:rPr>
                <w:rFonts w:ascii="Times New Roman" w:hAnsi="Times New Roman" w:cs="Times New Roman"/>
                <w:kern w:val="2"/>
                <w:sz w:val="24"/>
                <w:szCs w:val="24"/>
              </w:rPr>
              <w:t xml:space="preserve"> </w:t>
            </w:r>
            <w:r w:rsidRPr="008B4167">
              <w:rPr>
                <w:rFonts w:ascii="Times New Roman" w:hAnsi="Times New Roman" w:cs="Times New Roman"/>
                <w:color w:val="000000"/>
                <w:kern w:val="2"/>
                <w:sz w:val="24"/>
                <w:szCs w:val="24"/>
              </w:rPr>
              <w:t>(toliau – Prekės).</w:t>
            </w:r>
          </w:p>
          <w:p w14:paraId="57468D02" w14:textId="77777777" w:rsidR="007127F4" w:rsidRPr="008B4167" w:rsidRDefault="007127F4" w:rsidP="008609FD">
            <w:pPr>
              <w:jc w:val="both"/>
              <w:rPr>
                <w:rFonts w:ascii="Times New Roman" w:hAnsi="Times New Roman" w:cs="Times New Roman"/>
                <w:color w:val="000000"/>
                <w:kern w:val="2"/>
                <w:sz w:val="24"/>
                <w:szCs w:val="24"/>
              </w:rPr>
            </w:pPr>
            <w:r w:rsidRPr="008B4167">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7127F4" w:rsidRPr="008B4167" w14:paraId="0A0DA17E"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B450B3"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488AAD0" w14:textId="77777777" w:rsidR="007127F4" w:rsidRPr="008B4167" w:rsidRDefault="007127F4" w:rsidP="008609FD">
            <w:pPr>
              <w:rPr>
                <w:rFonts w:ascii="Times New Roman" w:hAnsi="Times New Roman" w:cs="Times New Roman"/>
                <w:kern w:val="2"/>
                <w:sz w:val="24"/>
                <w:szCs w:val="24"/>
              </w:rPr>
            </w:pPr>
          </w:p>
        </w:tc>
      </w:tr>
      <w:tr w:rsidR="007127F4" w:rsidRPr="008B4167" w14:paraId="0F44DA14"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F90D87"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888DB12"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75491202" w14:textId="77777777" w:rsidR="007127F4" w:rsidRPr="008B4167" w:rsidRDefault="007127F4" w:rsidP="008609FD">
            <w:pPr>
              <w:rPr>
                <w:rFonts w:ascii="Times New Roman" w:hAnsi="Times New Roman" w:cs="Times New Roman"/>
                <w:kern w:val="2"/>
                <w:sz w:val="24"/>
                <w:szCs w:val="24"/>
              </w:rPr>
            </w:pPr>
          </w:p>
        </w:tc>
      </w:tr>
      <w:tr w:rsidR="007127F4" w:rsidRPr="008B4167" w14:paraId="3EB14305" w14:textId="77777777" w:rsidTr="008609FD">
        <w:trPr>
          <w:trHeight w:val="300"/>
        </w:trPr>
        <w:tc>
          <w:tcPr>
            <w:tcW w:w="9535" w:type="dxa"/>
            <w:gridSpan w:val="5"/>
          </w:tcPr>
          <w:p w14:paraId="5F6EF4C6"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4. PREKIŲ PRISTATYMO TERMINAI IR PREKIŲ PERDAVIMO - PRIĖMIMO TVARKA</w:t>
            </w:r>
          </w:p>
        </w:tc>
      </w:tr>
      <w:tr w:rsidR="007127F4" w:rsidRPr="008B4167" w14:paraId="791988C7" w14:textId="77777777" w:rsidTr="008609FD">
        <w:trPr>
          <w:trHeight w:val="893"/>
        </w:trPr>
        <w:tc>
          <w:tcPr>
            <w:tcW w:w="2707" w:type="dxa"/>
            <w:gridSpan w:val="3"/>
            <w:tcBorders>
              <w:top w:val="single" w:sz="4" w:space="0" w:color="auto"/>
              <w:left w:val="single" w:sz="4" w:space="0" w:color="auto"/>
              <w:bottom w:val="single" w:sz="4" w:space="0" w:color="auto"/>
              <w:right w:val="single" w:sz="4" w:space="0" w:color="auto"/>
            </w:tcBorders>
          </w:tcPr>
          <w:p w14:paraId="3164F0A8"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712EB5"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Tiekėjas Prekes (visą Prekių kiekį) įsipareigoja pristatyti </w:t>
            </w:r>
            <w:r w:rsidRPr="008B4167">
              <w:rPr>
                <w:rFonts w:ascii="Times New Roman" w:hAnsi="Times New Roman" w:cs="Times New Roman"/>
                <w:b/>
                <w:bCs/>
                <w:kern w:val="2"/>
                <w:sz w:val="24"/>
                <w:szCs w:val="24"/>
              </w:rPr>
              <w:t>ne vėliau kaip per</w:t>
            </w:r>
            <w:r w:rsidRPr="008B4167">
              <w:rPr>
                <w:rFonts w:ascii="Times New Roman" w:hAnsi="Times New Roman" w:cs="Times New Roman"/>
                <w:kern w:val="2"/>
                <w:sz w:val="24"/>
                <w:szCs w:val="24"/>
              </w:rPr>
              <w:t xml:space="preserve"> </w:t>
            </w:r>
            <w:r w:rsidRPr="008B4167">
              <w:rPr>
                <w:rFonts w:ascii="Times New Roman" w:hAnsi="Times New Roman" w:cs="Times New Roman"/>
                <w:b/>
                <w:bCs/>
                <w:sz w:val="24"/>
                <w:szCs w:val="24"/>
              </w:rPr>
              <w:t>3 mėnesius</w:t>
            </w:r>
            <w:r w:rsidRPr="008B4167">
              <w:rPr>
                <w:rFonts w:ascii="Times New Roman" w:hAnsi="Times New Roman" w:cs="Times New Roman"/>
                <w:sz w:val="24"/>
                <w:szCs w:val="24"/>
              </w:rPr>
              <w:t xml:space="preserve"> </w:t>
            </w:r>
            <w:r w:rsidRPr="008B4167">
              <w:rPr>
                <w:rFonts w:ascii="Times New Roman" w:hAnsi="Times New Roman" w:cs="Times New Roman"/>
                <w:color w:val="000000"/>
                <w:kern w:val="2"/>
                <w:sz w:val="24"/>
                <w:szCs w:val="24"/>
              </w:rPr>
              <w:t xml:space="preserve">nuo Sutarties įsigaliojimo dienos šiuo adresu: </w:t>
            </w:r>
            <w:bookmarkStart w:id="58" w:name="_Hlk208581609"/>
            <w:r w:rsidRPr="008B4167">
              <w:rPr>
                <w:rFonts w:ascii="Times New Roman" w:hAnsi="Times New Roman" w:cs="Times New Roman"/>
                <w:kern w:val="2"/>
                <w:sz w:val="24"/>
                <w:szCs w:val="24"/>
              </w:rPr>
              <w:fldChar w:fldCharType="begin"/>
            </w:r>
            <w:r w:rsidRPr="008B4167">
              <w:rPr>
                <w:rFonts w:ascii="Times New Roman" w:hAnsi="Times New Roman" w:cs="Times New Roman"/>
                <w:kern w:val="2"/>
                <w:sz w:val="24"/>
                <w:szCs w:val="24"/>
              </w:rPr>
              <w:instrText>HYPERLINK "https://www.google.com/maps/place/data=!4m2!3m1!1s0x46e6320306d111f9:0x88359c532da42197?sa=X&amp;ved=1t:8290&amp;ictx=111"</w:instrText>
            </w:r>
            <w:r w:rsidRPr="008B4167">
              <w:rPr>
                <w:rFonts w:ascii="Times New Roman" w:hAnsi="Times New Roman" w:cs="Times New Roman"/>
                <w:kern w:val="2"/>
                <w:sz w:val="24"/>
                <w:szCs w:val="24"/>
              </w:rPr>
            </w:r>
            <w:r w:rsidRPr="008B4167">
              <w:rPr>
                <w:rFonts w:ascii="Times New Roman" w:hAnsi="Times New Roman" w:cs="Times New Roman"/>
                <w:kern w:val="2"/>
                <w:sz w:val="24"/>
                <w:szCs w:val="24"/>
              </w:rPr>
              <w:fldChar w:fldCharType="separate"/>
            </w:r>
            <w:r w:rsidRPr="008B4167">
              <w:rPr>
                <w:rStyle w:val="Hipersaitas"/>
                <w:rFonts w:ascii="Times New Roman" w:hAnsi="Times New Roman" w:cs="Times New Roman"/>
                <w:kern w:val="2"/>
                <w:sz w:val="24"/>
                <w:szCs w:val="24"/>
              </w:rPr>
              <w:t>P</w:t>
            </w:r>
            <w:r w:rsidRPr="008B4167">
              <w:rPr>
                <w:rStyle w:val="Hipersaitas"/>
                <w:rFonts w:ascii="Times New Roman" w:hAnsi="Times New Roman" w:cs="Times New Roman"/>
                <w:sz w:val="24"/>
                <w:szCs w:val="24"/>
              </w:rPr>
              <w:t>arko</w:t>
            </w:r>
            <w:r w:rsidRPr="008B4167">
              <w:rPr>
                <w:rStyle w:val="Hipersaitas"/>
                <w:rFonts w:ascii="Times New Roman" w:hAnsi="Times New Roman" w:cs="Times New Roman"/>
                <w:kern w:val="2"/>
                <w:sz w:val="24"/>
                <w:szCs w:val="24"/>
              </w:rPr>
              <w:t xml:space="preserve"> g. 12, Panevėžys</w:t>
            </w:r>
            <w:r w:rsidRPr="008B4167">
              <w:rPr>
                <w:rFonts w:ascii="Times New Roman" w:hAnsi="Times New Roman" w:cs="Times New Roman"/>
                <w:kern w:val="2"/>
                <w:sz w:val="24"/>
                <w:szCs w:val="24"/>
              </w:rPr>
              <w:fldChar w:fldCharType="end"/>
            </w:r>
            <w:r w:rsidRPr="008B4167">
              <w:rPr>
                <w:rFonts w:ascii="Times New Roman" w:hAnsi="Times New Roman" w:cs="Times New Roman"/>
                <w:kern w:val="2"/>
                <w:sz w:val="24"/>
                <w:szCs w:val="24"/>
              </w:rPr>
              <w:t xml:space="preserve"> (</w:t>
            </w:r>
            <w:r w:rsidRPr="008B4167">
              <w:rPr>
                <w:rFonts w:ascii="Times New Roman" w:hAnsi="Times New Roman" w:cs="Times New Roman"/>
                <w:sz w:val="24"/>
                <w:szCs w:val="24"/>
              </w:rPr>
              <w:t>Kalnapilio arena</w:t>
            </w:r>
            <w:r w:rsidRPr="008B4167">
              <w:rPr>
                <w:rFonts w:ascii="Times New Roman" w:hAnsi="Times New Roman" w:cs="Times New Roman"/>
                <w:kern w:val="2"/>
                <w:sz w:val="24"/>
                <w:szCs w:val="24"/>
              </w:rPr>
              <w:t>).</w:t>
            </w:r>
            <w:bookmarkEnd w:id="58"/>
          </w:p>
        </w:tc>
      </w:tr>
      <w:tr w:rsidR="007127F4" w:rsidRPr="008B4167" w14:paraId="697F08A6"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A12EE1"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9905FDB"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72BA2088" w14:textId="77777777" w:rsidR="007127F4" w:rsidRPr="008B4167" w:rsidRDefault="007127F4" w:rsidP="008609FD">
            <w:pPr>
              <w:rPr>
                <w:rFonts w:ascii="Times New Roman" w:hAnsi="Times New Roman" w:cs="Times New Roman"/>
                <w:kern w:val="2"/>
                <w:sz w:val="24"/>
                <w:szCs w:val="24"/>
              </w:rPr>
            </w:pPr>
          </w:p>
        </w:tc>
      </w:tr>
      <w:tr w:rsidR="007127F4" w:rsidRPr="008B4167" w14:paraId="6E85C7F1"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7BC343"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BFEBDF4"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66CA0098" w14:textId="77777777" w:rsidR="007127F4" w:rsidRPr="008B4167" w:rsidRDefault="007127F4" w:rsidP="008609FD">
            <w:pPr>
              <w:rPr>
                <w:rFonts w:ascii="Times New Roman" w:hAnsi="Times New Roman" w:cs="Times New Roman"/>
                <w:kern w:val="2"/>
                <w:sz w:val="24"/>
                <w:szCs w:val="24"/>
              </w:rPr>
            </w:pPr>
          </w:p>
        </w:tc>
      </w:tr>
      <w:tr w:rsidR="007127F4" w:rsidRPr="008B4167" w14:paraId="0EF4DF59"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46B01"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A99C1FB"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07B39201" w14:textId="77777777" w:rsidR="007127F4" w:rsidRPr="008B4167" w:rsidRDefault="007127F4" w:rsidP="008609FD">
            <w:pPr>
              <w:rPr>
                <w:rFonts w:ascii="Times New Roman" w:hAnsi="Times New Roman" w:cs="Times New Roman"/>
                <w:kern w:val="2"/>
                <w:sz w:val="24"/>
                <w:szCs w:val="24"/>
              </w:rPr>
            </w:pPr>
          </w:p>
        </w:tc>
      </w:tr>
      <w:tr w:rsidR="007127F4" w:rsidRPr="008B4167" w14:paraId="3BF8F6CD"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290889"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395A3E"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Kartu su Prekėmis pateikiami šie dokumentai: </w:t>
            </w:r>
          </w:p>
          <w:p w14:paraId="0B47DAA3" w14:textId="77777777" w:rsidR="007127F4" w:rsidRPr="008B4167" w:rsidRDefault="007127F4" w:rsidP="007127F4">
            <w:pPr>
              <w:pStyle w:val="Sraopastraipa"/>
              <w:numPr>
                <w:ilvl w:val="0"/>
                <w:numId w:val="26"/>
              </w:numPr>
              <w:jc w:val="both"/>
            </w:pPr>
            <w:r w:rsidRPr="008B4167">
              <w:t>Prekių naudojimosi ir priežiūros instrukcija;</w:t>
            </w:r>
          </w:p>
          <w:p w14:paraId="5E9B5815" w14:textId="77777777" w:rsidR="007127F4" w:rsidRPr="008B4167" w:rsidRDefault="007127F4" w:rsidP="007127F4">
            <w:pPr>
              <w:pStyle w:val="Sraopastraipa"/>
              <w:numPr>
                <w:ilvl w:val="0"/>
                <w:numId w:val="26"/>
              </w:numPr>
              <w:jc w:val="both"/>
            </w:pPr>
            <w:r w:rsidRPr="008B4167">
              <w:t>FIBA sertifikatas 1 lygio varžyboms;</w:t>
            </w:r>
          </w:p>
          <w:p w14:paraId="088F18AA" w14:textId="77777777" w:rsidR="007127F4" w:rsidRPr="008B4167" w:rsidRDefault="007127F4" w:rsidP="007127F4">
            <w:pPr>
              <w:pStyle w:val="Sraopastraipa"/>
              <w:numPr>
                <w:ilvl w:val="0"/>
                <w:numId w:val="26"/>
              </w:numPr>
              <w:jc w:val="both"/>
            </w:pPr>
            <w:r w:rsidRPr="008B4167">
              <w:t>EN14904:A4 (Europos standartas, apibrėžiantis vidinių (uždarų) patalpų sporto aikštynų dangų techninius reikalavimus)</w:t>
            </w:r>
          </w:p>
          <w:p w14:paraId="74B1EEF9" w14:textId="77777777" w:rsidR="007127F4" w:rsidRPr="008B4167" w:rsidRDefault="007127F4" w:rsidP="007127F4">
            <w:pPr>
              <w:pStyle w:val="Sraopastraipa"/>
              <w:numPr>
                <w:ilvl w:val="0"/>
                <w:numId w:val="26"/>
              </w:numPr>
              <w:jc w:val="both"/>
            </w:pPr>
            <w:r w:rsidRPr="008B4167">
              <w:t>gaminio techninė specifikacija, techninis pasas;</w:t>
            </w:r>
          </w:p>
          <w:p w14:paraId="6929AFA7" w14:textId="77777777" w:rsidR="007127F4" w:rsidRPr="008B4167" w:rsidRDefault="007127F4" w:rsidP="007127F4">
            <w:pPr>
              <w:pStyle w:val="Sraopastraipa"/>
              <w:numPr>
                <w:ilvl w:val="0"/>
                <w:numId w:val="26"/>
              </w:numPr>
              <w:jc w:val="both"/>
              <w:rPr>
                <w:kern w:val="2"/>
              </w:rPr>
            </w:pPr>
            <w:r w:rsidRPr="008B4167">
              <w:t>garantinio aptarnavimo sąlygos lietuvių kalba;</w:t>
            </w:r>
          </w:p>
          <w:p w14:paraId="7F449AC4" w14:textId="77777777" w:rsidR="007127F4" w:rsidRPr="008B4167" w:rsidRDefault="007127F4" w:rsidP="007127F4">
            <w:pPr>
              <w:pStyle w:val="Sraopastraipa"/>
              <w:numPr>
                <w:ilvl w:val="0"/>
                <w:numId w:val="26"/>
              </w:numPr>
              <w:jc w:val="both"/>
              <w:rPr>
                <w:kern w:val="2"/>
              </w:rPr>
            </w:pPr>
            <w:r w:rsidRPr="008B4167">
              <w:rPr>
                <w:kern w:val="2"/>
              </w:rPr>
              <w:t xml:space="preserve">prekių perdavimo-priėmimo aktas. </w:t>
            </w:r>
          </w:p>
          <w:p w14:paraId="05F25023"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Tiekėjui nepateikus nurodytų dokumentų, laikoma, kad Prekės neatitinka Sutartyje nustatytų reikalavimų.</w:t>
            </w:r>
          </w:p>
        </w:tc>
      </w:tr>
      <w:tr w:rsidR="007127F4" w:rsidRPr="008B4167" w14:paraId="60B592F7" w14:textId="77777777" w:rsidTr="008609FD">
        <w:trPr>
          <w:trHeight w:val="300"/>
        </w:trPr>
        <w:tc>
          <w:tcPr>
            <w:tcW w:w="9535" w:type="dxa"/>
            <w:gridSpan w:val="5"/>
          </w:tcPr>
          <w:p w14:paraId="5920F721"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5. SUTARTIES KAINA IR ATSISKAITYMO TVARKA</w:t>
            </w:r>
          </w:p>
        </w:tc>
      </w:tr>
      <w:tr w:rsidR="007127F4" w:rsidRPr="008B4167" w14:paraId="740EF78D"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3EFBD"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DA0EF9D"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Fiksuotos kainos kainodara</w:t>
            </w:r>
          </w:p>
          <w:p w14:paraId="32153E97" w14:textId="77777777" w:rsidR="007127F4" w:rsidRPr="008B4167" w:rsidRDefault="007127F4" w:rsidP="008609FD">
            <w:pPr>
              <w:rPr>
                <w:rFonts w:ascii="Times New Roman" w:hAnsi="Times New Roman" w:cs="Times New Roman"/>
                <w:color w:val="4472C4"/>
                <w:kern w:val="2"/>
                <w:sz w:val="24"/>
                <w:szCs w:val="24"/>
              </w:rPr>
            </w:pPr>
          </w:p>
        </w:tc>
      </w:tr>
      <w:tr w:rsidR="007127F4" w:rsidRPr="008B4167" w14:paraId="771BDC5F"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3BCE1C"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5.2. Pradinės Sutarties vertė ir Sutarties kaina, </w:t>
            </w:r>
            <w:r w:rsidRPr="008B4167">
              <w:rPr>
                <w:rFonts w:ascii="Times New Roman" w:hAnsi="Times New Roman" w:cs="Times New Roman"/>
                <w:b/>
                <w:bCs/>
                <w:kern w:val="2"/>
                <w:sz w:val="24"/>
                <w:szCs w:val="24"/>
              </w:rPr>
              <w:lastRenderedPageBreak/>
              <w:t xml:space="preserve">kai taikoma </w:t>
            </w:r>
            <w:r w:rsidRPr="008B4167">
              <w:rPr>
                <w:rFonts w:ascii="Times New Roman" w:hAnsi="Times New Roman" w:cs="Times New Roman"/>
                <w:b/>
                <w:bCs/>
                <w:kern w:val="2"/>
                <w:sz w:val="24"/>
                <w:szCs w:val="24"/>
                <w:u w:val="single"/>
              </w:rPr>
              <w:t>fiksuotos kainos</w:t>
            </w:r>
            <w:r w:rsidRPr="008B4167">
              <w:rPr>
                <w:rFonts w:ascii="Times New Roman" w:hAnsi="Times New Roman" w:cs="Times New Roman"/>
                <w:b/>
                <w:bCs/>
                <w:kern w:val="2"/>
                <w:sz w:val="24"/>
                <w:szCs w:val="24"/>
              </w:rPr>
              <w:t xml:space="preserve"> kainodara</w:t>
            </w:r>
          </w:p>
          <w:p w14:paraId="7A5F0BF8" w14:textId="77777777" w:rsidR="007127F4" w:rsidRPr="008B4167" w:rsidRDefault="007127F4" w:rsidP="008609FD">
            <w:pPr>
              <w:rPr>
                <w:rFonts w:ascii="Times New Roman" w:hAnsi="Times New Roman" w:cs="Times New Roman"/>
                <w:b/>
                <w:bCs/>
                <w:kern w:val="2"/>
                <w:sz w:val="24"/>
                <w:szCs w:val="24"/>
              </w:rPr>
            </w:pPr>
          </w:p>
          <w:p w14:paraId="2B5B166A" w14:textId="77777777" w:rsidR="007127F4" w:rsidRPr="008B4167" w:rsidRDefault="007127F4" w:rsidP="008609FD">
            <w:pPr>
              <w:rPr>
                <w:rFonts w:ascii="Times New Roman" w:hAnsi="Times New Roman" w:cs="Times New Roman"/>
                <w:b/>
                <w:bCs/>
                <w:kern w:val="2"/>
                <w:sz w:val="24"/>
                <w:szCs w:val="24"/>
              </w:rPr>
            </w:pPr>
          </w:p>
          <w:p w14:paraId="6077BAF2" w14:textId="77777777" w:rsidR="007127F4" w:rsidRPr="008B4167" w:rsidRDefault="007127F4" w:rsidP="008609FD">
            <w:pPr>
              <w:rPr>
                <w:rFonts w:ascii="Times New Roman" w:hAnsi="Times New Roman" w:cs="Times New Roman"/>
                <w:b/>
                <w:bCs/>
                <w:kern w:val="2"/>
                <w:sz w:val="24"/>
                <w:szCs w:val="24"/>
              </w:rPr>
            </w:pPr>
          </w:p>
          <w:p w14:paraId="6C4BB8F8" w14:textId="77777777" w:rsidR="007127F4" w:rsidRPr="008B4167" w:rsidRDefault="007127F4" w:rsidP="008609FD">
            <w:pPr>
              <w:jc w:val="both"/>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003E0E1"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lastRenderedPageBreak/>
              <w:t xml:space="preserve">Pradinės Sutarties vertė yra </w:t>
            </w:r>
            <w:r w:rsidRPr="008B4167">
              <w:rPr>
                <w:rFonts w:ascii="Times New Roman" w:hAnsi="Times New Roman" w:cs="Times New Roman"/>
                <w:color w:val="4472C4"/>
                <w:kern w:val="2"/>
                <w:sz w:val="24"/>
                <w:szCs w:val="24"/>
              </w:rPr>
              <w:t>(nurodyti sumą skaičiais)</w:t>
            </w:r>
            <w:r w:rsidRPr="008B4167">
              <w:rPr>
                <w:rFonts w:ascii="Times New Roman" w:hAnsi="Times New Roman" w:cs="Times New Roman"/>
                <w:kern w:val="2"/>
                <w:sz w:val="24"/>
                <w:szCs w:val="24"/>
              </w:rPr>
              <w:t xml:space="preserve"> Eur, </w:t>
            </w:r>
            <w:r w:rsidRPr="008B4167">
              <w:rPr>
                <w:rFonts w:ascii="Times New Roman" w:hAnsi="Times New Roman" w:cs="Times New Roman"/>
                <w:color w:val="4472C4"/>
                <w:kern w:val="2"/>
                <w:sz w:val="24"/>
                <w:szCs w:val="24"/>
              </w:rPr>
              <w:t>(nurodyti sumą žodžiais)</w:t>
            </w:r>
            <w:r w:rsidRPr="008B4167">
              <w:rPr>
                <w:rFonts w:ascii="Times New Roman" w:hAnsi="Times New Roman" w:cs="Times New Roman"/>
                <w:kern w:val="2"/>
                <w:sz w:val="24"/>
                <w:szCs w:val="24"/>
              </w:rPr>
              <w:t xml:space="preserve"> be pridėtinės vertės mokesčio (toliau – PVM). </w:t>
            </w:r>
          </w:p>
          <w:p w14:paraId="1FD6E90A"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PVM sudaro </w:t>
            </w:r>
            <w:r w:rsidRPr="008B4167">
              <w:rPr>
                <w:rFonts w:ascii="Times New Roman" w:hAnsi="Times New Roman" w:cs="Times New Roman"/>
                <w:color w:val="4472C4"/>
                <w:kern w:val="2"/>
                <w:sz w:val="24"/>
                <w:szCs w:val="24"/>
              </w:rPr>
              <w:t>(nurodyti sumą skaičiais)</w:t>
            </w:r>
            <w:r w:rsidRPr="008B4167">
              <w:rPr>
                <w:rFonts w:ascii="Times New Roman" w:hAnsi="Times New Roman" w:cs="Times New Roman"/>
                <w:kern w:val="2"/>
                <w:sz w:val="24"/>
                <w:szCs w:val="24"/>
              </w:rPr>
              <w:t xml:space="preserve"> Eur, </w:t>
            </w:r>
            <w:r w:rsidRPr="008B4167">
              <w:rPr>
                <w:rFonts w:ascii="Times New Roman" w:hAnsi="Times New Roman" w:cs="Times New Roman"/>
                <w:color w:val="4472C4"/>
                <w:kern w:val="2"/>
                <w:sz w:val="24"/>
                <w:szCs w:val="24"/>
              </w:rPr>
              <w:t>(nurodyti sumą žodžiais)</w:t>
            </w:r>
            <w:r w:rsidRPr="008B4167">
              <w:rPr>
                <w:rFonts w:ascii="Times New Roman" w:hAnsi="Times New Roman" w:cs="Times New Roman"/>
                <w:kern w:val="2"/>
                <w:sz w:val="24"/>
                <w:szCs w:val="24"/>
              </w:rPr>
              <w:t>.</w:t>
            </w:r>
          </w:p>
          <w:p w14:paraId="12B6DB2F"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lastRenderedPageBreak/>
              <w:t xml:space="preserve">Sutarties kaina yra </w:t>
            </w:r>
            <w:r w:rsidRPr="008B4167">
              <w:rPr>
                <w:rFonts w:ascii="Times New Roman" w:hAnsi="Times New Roman" w:cs="Times New Roman"/>
                <w:color w:val="4472C4"/>
                <w:kern w:val="2"/>
                <w:sz w:val="24"/>
                <w:szCs w:val="24"/>
              </w:rPr>
              <w:t>(nurodyti sumą skaičiais)</w:t>
            </w:r>
            <w:r w:rsidRPr="008B4167">
              <w:rPr>
                <w:rFonts w:ascii="Times New Roman" w:hAnsi="Times New Roman" w:cs="Times New Roman"/>
                <w:kern w:val="2"/>
                <w:sz w:val="24"/>
                <w:szCs w:val="24"/>
              </w:rPr>
              <w:t xml:space="preserve"> Eur, </w:t>
            </w:r>
            <w:r w:rsidRPr="008B4167">
              <w:rPr>
                <w:rFonts w:ascii="Times New Roman" w:hAnsi="Times New Roman" w:cs="Times New Roman"/>
                <w:color w:val="4472C4"/>
                <w:kern w:val="2"/>
                <w:sz w:val="24"/>
                <w:szCs w:val="24"/>
              </w:rPr>
              <w:t>(nurodyti sumą žodžiais)</w:t>
            </w:r>
            <w:r w:rsidRPr="008B4167">
              <w:rPr>
                <w:rFonts w:ascii="Times New Roman" w:hAnsi="Times New Roman" w:cs="Times New Roman"/>
                <w:kern w:val="2"/>
                <w:sz w:val="24"/>
                <w:szCs w:val="24"/>
              </w:rPr>
              <w:t xml:space="preserve"> Eur su PVM.</w:t>
            </w:r>
          </w:p>
          <w:p w14:paraId="0C03568B" w14:textId="77777777" w:rsidR="007127F4" w:rsidRPr="008B4167" w:rsidRDefault="007127F4" w:rsidP="008609FD">
            <w:pPr>
              <w:jc w:val="both"/>
              <w:rPr>
                <w:rFonts w:ascii="Times New Roman" w:hAnsi="Times New Roman" w:cs="Times New Roman"/>
                <w:color w:val="FF0000"/>
                <w:kern w:val="2"/>
                <w:sz w:val="24"/>
                <w:szCs w:val="24"/>
              </w:rPr>
            </w:pPr>
            <w:r w:rsidRPr="008B4167">
              <w:rPr>
                <w:rFonts w:ascii="Times New Roman" w:hAnsi="Times New Roman" w:cs="Times New Roman"/>
                <w:kern w:val="2"/>
                <w:sz w:val="24"/>
                <w:szCs w:val="24"/>
              </w:rPr>
              <w:t>Šioje Sutartyje P</w:t>
            </w:r>
            <w:r w:rsidRPr="008B4167">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7127F4" w:rsidRPr="008B4167" w14:paraId="65E2060C"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E22C77"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b/>
                <w:bCs/>
                <w:kern w:val="2"/>
                <w:sz w:val="24"/>
                <w:szCs w:val="24"/>
              </w:rPr>
              <w:lastRenderedPageBreak/>
              <w:t xml:space="preserve">5.3. Sutarties kainos / įkainių perskaičiavimas taikant </w:t>
            </w:r>
            <w:r w:rsidRPr="008B4167">
              <w:rPr>
                <w:rFonts w:ascii="Times New Roman" w:hAnsi="Times New Roman" w:cs="Times New Roman"/>
                <w:b/>
                <w:bCs/>
                <w:kern w:val="2"/>
                <w:sz w:val="24"/>
                <w:szCs w:val="24"/>
                <w:u w:val="single"/>
              </w:rPr>
              <w:t>peržiūros</w:t>
            </w:r>
            <w:r w:rsidRPr="008B4167">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9D07FC3"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Sutarties kaina</w:t>
            </w:r>
            <w:r w:rsidRPr="008B4167">
              <w:rPr>
                <w:rFonts w:ascii="Times New Roman" w:hAnsi="Times New Roman" w:cs="Times New Roman"/>
                <w:color w:val="FF0000"/>
                <w:kern w:val="2"/>
                <w:sz w:val="24"/>
                <w:szCs w:val="24"/>
              </w:rPr>
              <w:t xml:space="preserve"> </w:t>
            </w:r>
            <w:r w:rsidRPr="008B4167">
              <w:rPr>
                <w:rFonts w:ascii="Times New Roman" w:hAnsi="Times New Roman" w:cs="Times New Roman"/>
                <w:kern w:val="2"/>
                <w:sz w:val="24"/>
                <w:szCs w:val="24"/>
              </w:rPr>
              <w:t>bus perskaičiuojama:</w:t>
            </w:r>
          </w:p>
          <w:p w14:paraId="0EC22DF8" w14:textId="77777777" w:rsidR="007127F4" w:rsidRPr="008B4167" w:rsidRDefault="007127F4" w:rsidP="008609FD">
            <w:pPr>
              <w:rPr>
                <w:rFonts w:ascii="Times New Roman" w:hAnsi="Times New Roman" w:cs="Times New Roman"/>
                <w:kern w:val="2"/>
                <w:sz w:val="24"/>
                <w:szCs w:val="24"/>
              </w:rPr>
            </w:pPr>
          </w:p>
          <w:p w14:paraId="4A6A2A35" w14:textId="77777777" w:rsidR="007127F4" w:rsidRPr="008B4167" w:rsidRDefault="007127F4" w:rsidP="008609FD">
            <w:pPr>
              <w:rPr>
                <w:rFonts w:ascii="Times New Roman" w:hAnsi="Times New Roman" w:cs="Times New Roman"/>
                <w:color w:val="FF0000"/>
                <w:kern w:val="2"/>
                <w:sz w:val="24"/>
                <w:szCs w:val="24"/>
              </w:rPr>
            </w:pPr>
            <w:r w:rsidRPr="008B4167">
              <w:rPr>
                <w:rFonts w:ascii="Times New Roman" w:hAnsi="Times New Roman" w:cs="Times New Roman"/>
                <w:kern w:val="2"/>
                <w:sz w:val="24"/>
                <w:szCs w:val="24"/>
              </w:rPr>
              <w:t>5.3.1. dėl PVM tarifo pasikeitimo.</w:t>
            </w:r>
          </w:p>
        </w:tc>
      </w:tr>
      <w:tr w:rsidR="007127F4" w:rsidRPr="008B4167" w14:paraId="61F014DA"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0EEF8C"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08AAFE"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294CA03" w14:textId="77777777" w:rsidR="007127F4" w:rsidRPr="008B4167" w:rsidRDefault="007127F4" w:rsidP="008609FD">
            <w:pPr>
              <w:rPr>
                <w:rFonts w:ascii="Times New Roman" w:hAnsi="Times New Roman" w:cs="Times New Roman"/>
                <w:kern w:val="2"/>
                <w:sz w:val="24"/>
                <w:szCs w:val="24"/>
              </w:rPr>
            </w:pPr>
          </w:p>
          <w:p w14:paraId="411692C2" w14:textId="77777777" w:rsidR="007127F4" w:rsidRPr="008B4167" w:rsidRDefault="007127F4" w:rsidP="008609FD">
            <w:pPr>
              <w:jc w:val="both"/>
              <w:rPr>
                <w:rFonts w:ascii="Times New Roman" w:hAnsi="Times New Roman" w:cs="Times New Roman"/>
                <w:color w:val="FF0000"/>
                <w:kern w:val="2"/>
                <w:sz w:val="24"/>
                <w:szCs w:val="24"/>
              </w:rPr>
            </w:pPr>
            <w:r w:rsidRPr="008B4167">
              <w:rPr>
                <w:rFonts w:ascii="Times New Roman" w:hAnsi="Times New Roman" w:cs="Times New Roman"/>
                <w:kern w:val="2"/>
                <w:sz w:val="24"/>
                <w:szCs w:val="24"/>
              </w:rPr>
              <w:t>Perskaičiavimas įforminamas Susitarimu ne vėliau kaip per 10 (dešimt) darbo dienų</w:t>
            </w:r>
            <w:r w:rsidRPr="008B4167">
              <w:rPr>
                <w:rFonts w:ascii="Times New Roman" w:hAnsi="Times New Roman" w:cs="Times New Roman"/>
                <w:color w:val="4472C4"/>
                <w:kern w:val="2"/>
                <w:sz w:val="24"/>
                <w:szCs w:val="24"/>
              </w:rPr>
              <w:t xml:space="preserve"> </w:t>
            </w:r>
            <w:r w:rsidRPr="008B4167">
              <w:rPr>
                <w:rFonts w:ascii="Times New Roman" w:hAnsi="Times New Roman" w:cs="Times New Roman"/>
                <w:kern w:val="2"/>
                <w:sz w:val="24"/>
                <w:szCs w:val="24"/>
              </w:rPr>
              <w:t>nuo PVM mokėjimą reglamentuojančių teisės aktų pasikeitimo, kuris tampa neatskiriama Sutarties dalimi. Perskaičiuota Sutarties kaina</w:t>
            </w:r>
            <w:r w:rsidRPr="008B4167">
              <w:rPr>
                <w:rFonts w:ascii="Times New Roman" w:hAnsi="Times New Roman" w:cs="Times New Roman"/>
                <w:sz w:val="24"/>
                <w:szCs w:val="24"/>
              </w:rPr>
              <w:t xml:space="preserve"> </w:t>
            </w:r>
            <w:r w:rsidRPr="008B4167">
              <w:rPr>
                <w:rFonts w:ascii="Times New Roman" w:hAnsi="Times New Roman" w:cs="Times New Roman"/>
                <w:kern w:val="2"/>
                <w:sz w:val="24"/>
                <w:szCs w:val="24"/>
              </w:rPr>
              <w:t>taikoma už tą Prekių dalį, kurios bus tiekiamos nuo Šalių pasirašyto Susitarimo įsigaliojimo dienos.</w:t>
            </w:r>
          </w:p>
          <w:p w14:paraId="1A08E2C3" w14:textId="77777777" w:rsidR="007127F4" w:rsidRPr="008B4167" w:rsidRDefault="007127F4" w:rsidP="008609FD">
            <w:pPr>
              <w:rPr>
                <w:rFonts w:ascii="Times New Roman" w:hAnsi="Times New Roman" w:cs="Times New Roman"/>
                <w:kern w:val="2"/>
                <w:sz w:val="24"/>
                <w:szCs w:val="24"/>
              </w:rPr>
            </w:pPr>
          </w:p>
        </w:tc>
      </w:tr>
      <w:tr w:rsidR="007127F4" w:rsidRPr="008B4167" w14:paraId="3857436A"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CCA02"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b/>
                <w:bCs/>
                <w:kern w:val="2"/>
                <w:sz w:val="24"/>
                <w:szCs w:val="24"/>
              </w:rPr>
              <w:t>5.3.2.</w:t>
            </w:r>
            <w:r w:rsidRPr="008B4167">
              <w:rPr>
                <w:rFonts w:ascii="Times New Roman" w:hAnsi="Times New Roman" w:cs="Times New Roman"/>
                <w:kern w:val="2"/>
                <w:sz w:val="24"/>
                <w:szCs w:val="24"/>
              </w:rPr>
              <w:t> </w:t>
            </w:r>
            <w:r w:rsidRPr="008B4167">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BE8E42"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45646A85" w14:textId="77777777" w:rsidR="007127F4" w:rsidRPr="008B4167" w:rsidRDefault="007127F4" w:rsidP="008609FD">
            <w:pPr>
              <w:rPr>
                <w:rFonts w:ascii="Times New Roman" w:hAnsi="Times New Roman" w:cs="Times New Roman"/>
                <w:sz w:val="24"/>
                <w:szCs w:val="24"/>
              </w:rPr>
            </w:pPr>
          </w:p>
        </w:tc>
      </w:tr>
      <w:tr w:rsidR="007127F4" w:rsidRPr="008B4167" w14:paraId="3BDD7688"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C1FDD9"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5.3.3. Sutarties kainos / įkainių peržiūra dėl kainų lygio pokyčio</w:t>
            </w:r>
          </w:p>
          <w:p w14:paraId="5B34141E" w14:textId="77777777" w:rsidR="007127F4" w:rsidRPr="008B4167" w:rsidRDefault="007127F4" w:rsidP="008609FD">
            <w:pPr>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F4BC21"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02E23A26" w14:textId="77777777" w:rsidR="007127F4" w:rsidRPr="008B4167" w:rsidRDefault="007127F4" w:rsidP="008609FD">
            <w:pPr>
              <w:rPr>
                <w:rFonts w:ascii="Times New Roman" w:hAnsi="Times New Roman" w:cs="Times New Roman"/>
                <w:color w:val="4472C4"/>
                <w:kern w:val="2"/>
                <w:sz w:val="24"/>
                <w:szCs w:val="24"/>
              </w:rPr>
            </w:pPr>
          </w:p>
        </w:tc>
      </w:tr>
      <w:tr w:rsidR="007127F4" w:rsidRPr="008B4167" w14:paraId="64493B4C"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91820"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FBF5080"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19802647" w14:textId="77777777" w:rsidR="007127F4" w:rsidRPr="008B4167" w:rsidRDefault="007127F4" w:rsidP="008609FD">
            <w:pPr>
              <w:rPr>
                <w:rFonts w:ascii="Times New Roman" w:hAnsi="Times New Roman" w:cs="Times New Roman"/>
                <w:kern w:val="2"/>
                <w:sz w:val="24"/>
                <w:szCs w:val="24"/>
              </w:rPr>
            </w:pPr>
          </w:p>
        </w:tc>
      </w:tr>
      <w:tr w:rsidR="007127F4" w:rsidRPr="008B4167" w14:paraId="4DE1D584"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4B3B7"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5.4. Sutarties kainos / įkainių apskaičiavimas taikant </w:t>
            </w:r>
            <w:r w:rsidRPr="008B4167">
              <w:rPr>
                <w:rFonts w:ascii="Times New Roman" w:hAnsi="Times New Roman" w:cs="Times New Roman"/>
                <w:b/>
                <w:bCs/>
                <w:kern w:val="2"/>
                <w:sz w:val="24"/>
                <w:szCs w:val="24"/>
                <w:u w:val="single"/>
              </w:rPr>
              <w:t>kiekio (apimties)</w:t>
            </w:r>
            <w:r w:rsidRPr="008B4167">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01F5CE7"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2E3BF990" w14:textId="77777777" w:rsidR="007127F4" w:rsidRPr="008B4167" w:rsidRDefault="007127F4" w:rsidP="008609FD">
            <w:pPr>
              <w:rPr>
                <w:rFonts w:ascii="Times New Roman" w:hAnsi="Times New Roman" w:cs="Times New Roman"/>
                <w:kern w:val="2"/>
                <w:sz w:val="24"/>
                <w:szCs w:val="24"/>
              </w:rPr>
            </w:pPr>
          </w:p>
        </w:tc>
      </w:tr>
      <w:tr w:rsidR="007127F4" w:rsidRPr="008B4167" w14:paraId="69409B25"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8F860"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7ED6966"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Pirkėjas atsiskaito su Tiekėju ne vėliau kaip per 30 (trisdešimt) kalendorinių dienų</w:t>
            </w:r>
            <w:r w:rsidRPr="008B4167" w:rsidDel="003B650A">
              <w:rPr>
                <w:rFonts w:ascii="Times New Roman" w:hAnsi="Times New Roman" w:cs="Times New Roman"/>
                <w:color w:val="4472C4"/>
                <w:kern w:val="2"/>
                <w:sz w:val="24"/>
                <w:szCs w:val="24"/>
              </w:rPr>
              <w:t xml:space="preserve"> </w:t>
            </w:r>
            <w:r w:rsidRPr="008B4167">
              <w:rPr>
                <w:rFonts w:ascii="Times New Roman" w:hAnsi="Times New Roman" w:cs="Times New Roman"/>
                <w:kern w:val="2"/>
                <w:sz w:val="24"/>
                <w:szCs w:val="24"/>
              </w:rPr>
              <w:t>nuo Sąskaitos gavimo dienos.</w:t>
            </w:r>
          </w:p>
          <w:p w14:paraId="09F11E89" w14:textId="77777777" w:rsidR="007127F4" w:rsidRPr="008B4167" w:rsidRDefault="007127F4" w:rsidP="008609FD">
            <w:pPr>
              <w:rPr>
                <w:rFonts w:ascii="Times New Roman" w:hAnsi="Times New Roman" w:cs="Times New Roman"/>
                <w:kern w:val="2"/>
                <w:sz w:val="24"/>
                <w:szCs w:val="24"/>
              </w:rPr>
            </w:pPr>
          </w:p>
          <w:p w14:paraId="022D3541" w14:textId="77777777" w:rsidR="007127F4" w:rsidRPr="008B4167" w:rsidRDefault="007127F4" w:rsidP="008609FD">
            <w:pPr>
              <w:jc w:val="both"/>
              <w:rPr>
                <w:rFonts w:ascii="Times New Roman" w:hAnsi="Times New Roman" w:cs="Times New Roman"/>
                <w:color w:val="FF0000"/>
                <w:kern w:val="2"/>
                <w:sz w:val="24"/>
                <w:szCs w:val="24"/>
                <w:shd w:val="clear" w:color="auto" w:fill="FFFFFF"/>
              </w:rPr>
            </w:pPr>
            <w:r w:rsidRPr="008B4167">
              <w:rPr>
                <w:rFonts w:ascii="Times New Roman" w:hAnsi="Times New Roman" w:cs="Times New Roman"/>
                <w:color w:val="000000"/>
                <w:kern w:val="2"/>
                <w:sz w:val="24"/>
                <w:szCs w:val="24"/>
                <w:shd w:val="clear" w:color="auto" w:fill="FFFFFF"/>
              </w:rPr>
              <w:t>Apmokėjimo sąlygos</w:t>
            </w:r>
            <w:r w:rsidRPr="008B4167">
              <w:rPr>
                <w:rFonts w:ascii="Times New Roman" w:hAnsi="Times New Roman" w:cs="Times New Roman"/>
                <w:kern w:val="2"/>
                <w:sz w:val="24"/>
                <w:szCs w:val="24"/>
                <w:shd w:val="clear" w:color="auto" w:fill="FFFFFF"/>
              </w:rPr>
              <w:t>: įvykdžius visus sutartinius įsipareigojimus, sumokama visa Sutarties kaina.</w:t>
            </w:r>
            <w:r w:rsidRPr="008B4167">
              <w:rPr>
                <w:rFonts w:ascii="Times New Roman" w:hAnsi="Times New Roman" w:cs="Times New Roman"/>
                <w:color w:val="FF0000"/>
                <w:kern w:val="2"/>
                <w:sz w:val="24"/>
                <w:szCs w:val="24"/>
                <w:shd w:val="clear" w:color="auto" w:fill="FFFFFF"/>
              </w:rPr>
              <w:t xml:space="preserve"> </w:t>
            </w:r>
          </w:p>
          <w:p w14:paraId="1B60BD08" w14:textId="77777777" w:rsidR="007127F4" w:rsidRPr="008B4167" w:rsidRDefault="007127F4" w:rsidP="008609FD">
            <w:pPr>
              <w:rPr>
                <w:rFonts w:ascii="Times New Roman" w:hAnsi="Times New Roman" w:cs="Times New Roman"/>
                <w:color w:val="000000"/>
                <w:kern w:val="2"/>
                <w:sz w:val="24"/>
                <w:szCs w:val="24"/>
                <w:shd w:val="clear" w:color="auto" w:fill="FFFFFF"/>
              </w:rPr>
            </w:pPr>
          </w:p>
        </w:tc>
      </w:tr>
      <w:tr w:rsidR="007127F4" w:rsidRPr="008B4167" w14:paraId="5A24EEC2"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CD6F8"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C1FE3F4"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5E78C4DB" w14:textId="77777777" w:rsidR="007127F4" w:rsidRPr="008B4167" w:rsidRDefault="007127F4" w:rsidP="008609FD">
            <w:pPr>
              <w:spacing w:line="259" w:lineRule="auto"/>
              <w:rPr>
                <w:rFonts w:ascii="Times New Roman" w:hAnsi="Times New Roman" w:cs="Times New Roman"/>
                <w:color w:val="000000"/>
                <w:kern w:val="2"/>
                <w:sz w:val="24"/>
                <w:szCs w:val="24"/>
                <w:shd w:val="clear" w:color="auto" w:fill="FFFFFF"/>
              </w:rPr>
            </w:pPr>
          </w:p>
        </w:tc>
      </w:tr>
      <w:tr w:rsidR="007127F4" w:rsidRPr="008B4167" w14:paraId="0CDD319E"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86337"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330D8C"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749B8228"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color w:val="000000"/>
                <w:kern w:val="2"/>
                <w:sz w:val="24"/>
                <w:szCs w:val="24"/>
                <w:shd w:val="clear" w:color="auto" w:fill="FFFFFF"/>
              </w:rPr>
              <w:t xml:space="preserve"> </w:t>
            </w:r>
          </w:p>
        </w:tc>
      </w:tr>
      <w:tr w:rsidR="007127F4" w:rsidRPr="008B4167" w14:paraId="568B98DF" w14:textId="77777777" w:rsidTr="008609FD">
        <w:trPr>
          <w:trHeight w:val="300"/>
        </w:trPr>
        <w:tc>
          <w:tcPr>
            <w:tcW w:w="9535" w:type="dxa"/>
            <w:gridSpan w:val="5"/>
          </w:tcPr>
          <w:p w14:paraId="1CC54242"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6. PREKIŲ KOKYBĖ IR GARANTINIAI ĮSIPAREIGOJIMAI</w:t>
            </w:r>
          </w:p>
        </w:tc>
      </w:tr>
      <w:tr w:rsidR="007127F4" w:rsidRPr="008B4167" w14:paraId="29A8B6F1"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47402"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935821"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Prekėms nustatomas Techninėje specifikacijoje nustatytas garantinis terminas, kuris yra ne trumpesnis kaip 24 mėnesiai. Garantinis terminas, skaičiuojamas nuo Prekių perdavimo–priėmimo akto ar Sąskaitos (kai Prekių perdavimo–priėmimo aktas nėra pasirašomas) pasirašymo dienos.</w:t>
            </w:r>
          </w:p>
        </w:tc>
      </w:tr>
      <w:tr w:rsidR="007127F4" w:rsidRPr="008B4167" w14:paraId="1FECCBDE"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F03EE"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C6AD22"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sz w:val="24"/>
                <w:szCs w:val="24"/>
              </w:rPr>
              <w:t>Garantinio termino laikotarpiu nustačius Prekių trūkumų, Tiekėjas turi </w:t>
            </w:r>
            <w:r w:rsidRPr="008B4167">
              <w:rPr>
                <w:rFonts w:ascii="Times New Roman" w:hAnsi="Times New Roman" w:cs="Times New Roman"/>
                <w:b/>
                <w:bCs/>
                <w:sz w:val="24"/>
                <w:szCs w:val="24"/>
              </w:rPr>
              <w:t>ne vėliau kaip</w:t>
            </w:r>
            <w:r w:rsidRPr="008B4167">
              <w:rPr>
                <w:rFonts w:ascii="Times New Roman" w:hAnsi="Times New Roman" w:cs="Times New Roman"/>
                <w:sz w:val="24"/>
                <w:szCs w:val="24"/>
              </w:rPr>
              <w:t> </w:t>
            </w:r>
            <w:r w:rsidRPr="008B4167">
              <w:rPr>
                <w:rFonts w:ascii="Times New Roman" w:hAnsi="Times New Roman" w:cs="Times New Roman"/>
                <w:b/>
                <w:bCs/>
                <w:sz w:val="24"/>
                <w:szCs w:val="24"/>
              </w:rPr>
              <w:t>per 7 (septynias) kalendorines dienas</w:t>
            </w:r>
            <w:r w:rsidRPr="008B4167">
              <w:rPr>
                <w:rFonts w:ascii="Times New Roman" w:hAnsi="Times New Roman" w:cs="Times New Roman"/>
                <w:sz w:val="24"/>
                <w:szCs w:val="24"/>
              </w:rPr>
              <w:t>  užfiksavimo dienos atlikti pašalinti atsiradusius trūkumus.</w:t>
            </w:r>
          </w:p>
        </w:tc>
      </w:tr>
      <w:tr w:rsidR="007127F4" w:rsidRPr="008B4167" w14:paraId="579D4D62"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55C74F"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CBFC5D"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 xml:space="preserve">Netaikoma </w:t>
            </w:r>
          </w:p>
        </w:tc>
      </w:tr>
      <w:tr w:rsidR="007127F4" w:rsidRPr="008B4167" w14:paraId="68B26786" w14:textId="77777777" w:rsidTr="008609FD">
        <w:trPr>
          <w:trHeight w:val="300"/>
        </w:trPr>
        <w:tc>
          <w:tcPr>
            <w:tcW w:w="9535" w:type="dxa"/>
            <w:gridSpan w:val="5"/>
          </w:tcPr>
          <w:p w14:paraId="48AE7B06"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7. SUTARTIES VYKDYMUI PASITELKIAMI SUBTIEKĖJAI</w:t>
            </w:r>
          </w:p>
        </w:tc>
      </w:tr>
      <w:tr w:rsidR="007127F4" w:rsidRPr="008B4167" w14:paraId="7E364781"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A716C"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01E0BBC"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Sutarties vykdymui subtiekėjai ir (ar) specialistai nepasitelkiami.</w:t>
            </w:r>
          </w:p>
          <w:p w14:paraId="3BB4FA6C" w14:textId="77777777" w:rsidR="007127F4" w:rsidRPr="008B4167" w:rsidRDefault="007127F4" w:rsidP="008609FD">
            <w:pPr>
              <w:rPr>
                <w:rFonts w:ascii="Times New Roman" w:hAnsi="Times New Roman" w:cs="Times New Roman"/>
                <w:kern w:val="2"/>
                <w:sz w:val="24"/>
                <w:szCs w:val="24"/>
              </w:rPr>
            </w:pPr>
          </w:p>
          <w:p w14:paraId="28F7D3E2"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arba</w:t>
            </w:r>
          </w:p>
          <w:p w14:paraId="468845FD" w14:textId="77777777" w:rsidR="007127F4" w:rsidRPr="008B4167" w:rsidRDefault="007127F4" w:rsidP="008609FD">
            <w:pPr>
              <w:rPr>
                <w:rFonts w:ascii="Times New Roman" w:hAnsi="Times New Roman" w:cs="Times New Roman"/>
                <w:kern w:val="2"/>
                <w:sz w:val="24"/>
                <w:szCs w:val="24"/>
              </w:rPr>
            </w:pPr>
          </w:p>
          <w:p w14:paraId="74F1E049"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kern w:val="2"/>
                <w:sz w:val="24"/>
                <w:szCs w:val="24"/>
              </w:rPr>
              <w:t xml:space="preserve">Sutarties vykdymui pasitelkiami subtiekėjai ir (ar) specialistai yra nurodyti Sutarties priede Nr. </w:t>
            </w:r>
            <w:r w:rsidRPr="008B4167">
              <w:rPr>
                <w:rFonts w:ascii="Times New Roman" w:hAnsi="Times New Roman" w:cs="Times New Roman"/>
                <w:kern w:val="2"/>
                <w:sz w:val="24"/>
                <w:szCs w:val="24"/>
                <w:highlight w:val="yellow"/>
              </w:rPr>
              <w:t>[...]</w:t>
            </w:r>
            <w:r w:rsidRPr="008B4167">
              <w:rPr>
                <w:rFonts w:ascii="Times New Roman" w:hAnsi="Times New Roman" w:cs="Times New Roman"/>
                <w:kern w:val="2"/>
                <w:sz w:val="24"/>
                <w:szCs w:val="24"/>
              </w:rPr>
              <w:t xml:space="preserve"> „Sutarties vykdymui pasitelkiami subtiekėjai ir (ar) specialistai“.</w:t>
            </w:r>
          </w:p>
        </w:tc>
      </w:tr>
      <w:tr w:rsidR="007127F4" w:rsidRPr="008B4167" w14:paraId="6344A2A6" w14:textId="77777777" w:rsidTr="008609FD">
        <w:trPr>
          <w:trHeight w:val="300"/>
        </w:trPr>
        <w:tc>
          <w:tcPr>
            <w:tcW w:w="9535" w:type="dxa"/>
            <w:gridSpan w:val="5"/>
          </w:tcPr>
          <w:p w14:paraId="03620ACA"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8. PRIEVOLIŲ PAGAL SUTARTĮ ĮVYKDYMO UŽTIKRINIMAS</w:t>
            </w:r>
          </w:p>
        </w:tc>
      </w:tr>
      <w:tr w:rsidR="007127F4" w:rsidRPr="008B4167" w14:paraId="607CBEAE"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20AE24"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FC5943E"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 xml:space="preserve">Prievolių pagal Sutartį įvykdymas užtikrinamas </w:t>
            </w:r>
            <w:r w:rsidRPr="008B4167">
              <w:rPr>
                <w:rFonts w:ascii="Times New Roman" w:hAnsi="Times New Roman" w:cs="Times New Roman"/>
                <w:b/>
                <w:bCs/>
                <w:kern w:val="2"/>
                <w:sz w:val="24"/>
                <w:szCs w:val="24"/>
              </w:rPr>
              <w:t>netesybomis (delspinigiais, bauda).</w:t>
            </w:r>
          </w:p>
          <w:p w14:paraId="29D4B6FD" w14:textId="77777777" w:rsidR="007127F4" w:rsidRPr="008B4167" w:rsidRDefault="007127F4" w:rsidP="008609FD">
            <w:pPr>
              <w:rPr>
                <w:rFonts w:ascii="Times New Roman" w:hAnsi="Times New Roman" w:cs="Times New Roman"/>
                <w:kern w:val="2"/>
                <w:sz w:val="24"/>
                <w:szCs w:val="24"/>
              </w:rPr>
            </w:pPr>
          </w:p>
        </w:tc>
      </w:tr>
      <w:tr w:rsidR="007127F4" w:rsidRPr="008B4167" w14:paraId="1F1323C3"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C10F3"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012F7CB"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52B90574" w14:textId="77777777" w:rsidR="007127F4" w:rsidRPr="008B4167" w:rsidRDefault="007127F4" w:rsidP="008609FD">
            <w:pPr>
              <w:rPr>
                <w:rFonts w:ascii="Times New Roman" w:hAnsi="Times New Roman" w:cs="Times New Roman"/>
                <w:kern w:val="2"/>
                <w:sz w:val="24"/>
                <w:szCs w:val="24"/>
              </w:rPr>
            </w:pPr>
          </w:p>
        </w:tc>
      </w:tr>
      <w:tr w:rsidR="007127F4" w:rsidRPr="008B4167" w14:paraId="2CFAA4CB"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4FA38A"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41CBB5"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3530D225" w14:textId="77777777" w:rsidR="007127F4" w:rsidRPr="008B4167" w:rsidRDefault="007127F4" w:rsidP="008609FD">
            <w:pPr>
              <w:rPr>
                <w:rFonts w:ascii="Times New Roman" w:hAnsi="Times New Roman" w:cs="Times New Roman"/>
                <w:kern w:val="2"/>
                <w:sz w:val="24"/>
                <w:szCs w:val="24"/>
              </w:rPr>
            </w:pPr>
          </w:p>
        </w:tc>
      </w:tr>
      <w:tr w:rsidR="007127F4" w:rsidRPr="008B4167" w14:paraId="1A466BB7" w14:textId="77777777" w:rsidTr="008609FD">
        <w:trPr>
          <w:trHeight w:val="300"/>
        </w:trPr>
        <w:tc>
          <w:tcPr>
            <w:tcW w:w="9535" w:type="dxa"/>
            <w:gridSpan w:val="5"/>
          </w:tcPr>
          <w:p w14:paraId="2690C0F0"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9. ŠALIŲ ATSAKOMYBĖ</w:t>
            </w:r>
            <w:r w:rsidRPr="008B4167">
              <w:rPr>
                <w:rFonts w:ascii="Times New Roman" w:hAnsi="Times New Roman" w:cs="Times New Roman"/>
                <w:b/>
                <w:bCs/>
                <w:kern w:val="2"/>
                <w:sz w:val="24"/>
                <w:szCs w:val="24"/>
              </w:rPr>
              <w:tab/>
            </w:r>
          </w:p>
        </w:tc>
      </w:tr>
      <w:tr w:rsidR="007127F4" w:rsidRPr="008B4167" w14:paraId="5FC790A7"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F0B9F"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8D98D1" w14:textId="77777777" w:rsidR="007127F4" w:rsidRPr="008B4167" w:rsidRDefault="007127F4" w:rsidP="008609FD">
            <w:pPr>
              <w:jc w:val="both"/>
              <w:rPr>
                <w:rFonts w:ascii="Times New Roman" w:hAnsi="Times New Roman" w:cs="Times New Roman"/>
                <w:color w:val="FF0000"/>
                <w:kern w:val="2"/>
                <w:sz w:val="24"/>
                <w:szCs w:val="24"/>
              </w:rPr>
            </w:pPr>
            <w:r w:rsidRPr="008B4167">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B4167">
              <w:rPr>
                <w:rFonts w:ascii="Times New Roman" w:hAnsi="Times New Roman" w:cs="Times New Roman"/>
                <w:kern w:val="2"/>
                <w:sz w:val="24"/>
                <w:szCs w:val="24"/>
              </w:rPr>
              <w:t xml:space="preserve">0,02 (dvi šimtosios) procento </w:t>
            </w:r>
            <w:r w:rsidRPr="008B4167">
              <w:rPr>
                <w:rFonts w:ascii="Times New Roman" w:hAnsi="Times New Roman" w:cs="Times New Roman"/>
                <w:color w:val="000000"/>
                <w:kern w:val="2"/>
                <w:sz w:val="24"/>
                <w:szCs w:val="24"/>
              </w:rPr>
              <w:t xml:space="preserve">dydžio delspinigius nuo neapmokėtos sumos be PVM už kiekvieną vėlavimo </w:t>
            </w:r>
            <w:r w:rsidRPr="008B4167">
              <w:rPr>
                <w:rFonts w:ascii="Times New Roman" w:hAnsi="Times New Roman" w:cs="Times New Roman"/>
                <w:kern w:val="2"/>
                <w:sz w:val="24"/>
                <w:szCs w:val="24"/>
              </w:rPr>
              <w:t>dieną.</w:t>
            </w:r>
            <w:r w:rsidRPr="008B4167">
              <w:rPr>
                <w:rFonts w:ascii="Times New Roman" w:hAnsi="Times New Roman" w:cs="Times New Roman"/>
                <w:color w:val="FF0000"/>
                <w:kern w:val="2"/>
                <w:sz w:val="24"/>
                <w:szCs w:val="24"/>
              </w:rPr>
              <w:t> </w:t>
            </w:r>
          </w:p>
          <w:p w14:paraId="6D2C83C2" w14:textId="77777777" w:rsidR="007127F4" w:rsidRPr="008B4167" w:rsidRDefault="007127F4" w:rsidP="008609FD">
            <w:pPr>
              <w:spacing w:line="259" w:lineRule="auto"/>
              <w:rPr>
                <w:rFonts w:ascii="Times New Roman" w:hAnsi="Times New Roman" w:cs="Times New Roman"/>
                <w:color w:val="000000"/>
                <w:kern w:val="2"/>
                <w:sz w:val="24"/>
                <w:szCs w:val="24"/>
              </w:rPr>
            </w:pPr>
            <w:r w:rsidRPr="008B4167">
              <w:rPr>
                <w:rFonts w:ascii="Times New Roman" w:hAnsi="Times New Roman" w:cs="Times New Roman"/>
                <w:color w:val="000000"/>
                <w:kern w:val="2"/>
                <w:sz w:val="24"/>
                <w:szCs w:val="24"/>
              </w:rPr>
              <w:t>  </w:t>
            </w:r>
          </w:p>
        </w:tc>
      </w:tr>
      <w:tr w:rsidR="007127F4" w:rsidRPr="008B4167" w14:paraId="3D495FB5"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053528"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D4F4E2" w14:textId="77777777" w:rsidR="007127F4" w:rsidRPr="008B4167" w:rsidRDefault="007127F4" w:rsidP="008609FD">
            <w:pPr>
              <w:jc w:val="both"/>
              <w:rPr>
                <w:rFonts w:ascii="Times New Roman" w:hAnsi="Times New Roman" w:cs="Times New Roman"/>
                <w:color w:val="000000"/>
                <w:kern w:val="2"/>
                <w:sz w:val="24"/>
                <w:szCs w:val="24"/>
              </w:rPr>
            </w:pPr>
            <w:r w:rsidRPr="008B4167">
              <w:rPr>
                <w:rFonts w:ascii="Times New Roman" w:hAnsi="Times New Roman" w:cs="Times New Roman"/>
                <w:color w:val="000000"/>
                <w:kern w:val="2"/>
                <w:sz w:val="24"/>
                <w:szCs w:val="24"/>
              </w:rPr>
              <w:t>9.2.1. Jeigu Tiekėjas vėluoja vykdyti užsakymą, tiekti Prekes ar ištaisyti jų trūkumus</w:t>
            </w:r>
            <w:r w:rsidRPr="008B4167">
              <w:rPr>
                <w:rFonts w:ascii="Times New Roman" w:hAnsi="Times New Roman" w:cs="Times New Roman"/>
                <w:color w:val="000000"/>
                <w:sz w:val="24"/>
                <w:szCs w:val="24"/>
              </w:rPr>
              <w:t xml:space="preserve"> </w:t>
            </w:r>
            <w:r w:rsidRPr="008B4167">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8B4167">
              <w:rPr>
                <w:rFonts w:ascii="Times New Roman" w:hAnsi="Times New Roman" w:cs="Times New Roman"/>
                <w:kern w:val="2"/>
                <w:sz w:val="24"/>
                <w:szCs w:val="24"/>
              </w:rPr>
              <w:t>0,02 (dvi šimtosios) procento  </w:t>
            </w:r>
            <w:r w:rsidRPr="008B4167">
              <w:rPr>
                <w:rFonts w:ascii="Times New Roman" w:hAnsi="Times New Roman" w:cs="Times New Roman"/>
                <w:color w:val="000000"/>
                <w:kern w:val="2"/>
                <w:sz w:val="24"/>
                <w:szCs w:val="24"/>
              </w:rPr>
              <w:t xml:space="preserve">dydžio delspinigius už kiekvieną uždelstą </w:t>
            </w:r>
            <w:r w:rsidRPr="008B4167">
              <w:rPr>
                <w:rFonts w:ascii="Times New Roman" w:hAnsi="Times New Roman" w:cs="Times New Roman"/>
                <w:kern w:val="2"/>
                <w:sz w:val="24"/>
                <w:szCs w:val="24"/>
              </w:rPr>
              <w:t>dieną</w:t>
            </w:r>
            <w:r w:rsidRPr="008B4167">
              <w:rPr>
                <w:rFonts w:ascii="Times New Roman" w:hAnsi="Times New Roman" w:cs="Times New Roman"/>
                <w:color w:val="FF0000"/>
                <w:kern w:val="2"/>
                <w:sz w:val="24"/>
                <w:szCs w:val="24"/>
              </w:rPr>
              <w:t xml:space="preserve"> </w:t>
            </w:r>
            <w:r w:rsidRPr="008B4167">
              <w:rPr>
                <w:rFonts w:ascii="Times New Roman" w:hAnsi="Times New Roman" w:cs="Times New Roman"/>
                <w:color w:val="000000"/>
                <w:kern w:val="2"/>
                <w:sz w:val="24"/>
                <w:szCs w:val="24"/>
              </w:rPr>
              <w:t>nuo laiku neperduotų Prekių ar Prekių, turinčių trūkumų, kainos be PVM. </w:t>
            </w:r>
          </w:p>
          <w:p w14:paraId="54C3422A" w14:textId="77777777" w:rsidR="007127F4" w:rsidRPr="008B4167" w:rsidRDefault="007127F4" w:rsidP="008609FD">
            <w:pPr>
              <w:jc w:val="both"/>
              <w:rPr>
                <w:rFonts w:ascii="Times New Roman" w:hAnsi="Times New Roman" w:cs="Times New Roman"/>
                <w:color w:val="000000"/>
                <w:kern w:val="2"/>
                <w:sz w:val="24"/>
                <w:szCs w:val="24"/>
              </w:rPr>
            </w:pPr>
            <w:r w:rsidRPr="008B4167">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w:t>
            </w:r>
            <w:r w:rsidRPr="008B4167">
              <w:rPr>
                <w:rFonts w:ascii="Times New Roman" w:hAnsi="Times New Roman" w:cs="Times New Roman"/>
                <w:color w:val="000000"/>
                <w:sz w:val="24"/>
                <w:szCs w:val="24"/>
                <w:lang w:val="lt"/>
              </w:rPr>
              <w:lastRenderedPageBreak/>
              <w:t xml:space="preserve">punktą, Pirkėjas nuo kitos nei nustatytas terminas dienos Tiekėjui skaičiuoja </w:t>
            </w:r>
            <w:r w:rsidRPr="008B4167">
              <w:rPr>
                <w:rFonts w:ascii="Times New Roman" w:hAnsi="Times New Roman" w:cs="Times New Roman"/>
                <w:sz w:val="24"/>
                <w:szCs w:val="24"/>
                <w:lang w:val="lt"/>
              </w:rPr>
              <w:t xml:space="preserve">0,02 (dvi šimtosios) procento </w:t>
            </w:r>
            <w:r w:rsidRPr="008B4167">
              <w:rPr>
                <w:rFonts w:ascii="Times New Roman" w:hAnsi="Times New Roman" w:cs="Times New Roman"/>
                <w:color w:val="000000"/>
                <w:sz w:val="24"/>
                <w:szCs w:val="24"/>
                <w:lang w:val="lt"/>
              </w:rPr>
              <w:t xml:space="preserve">dydžio delspinigius už kiekvieną uždelstą </w:t>
            </w:r>
            <w:r w:rsidRPr="008B4167">
              <w:rPr>
                <w:rFonts w:ascii="Times New Roman" w:hAnsi="Times New Roman" w:cs="Times New Roman"/>
                <w:sz w:val="24"/>
                <w:szCs w:val="24"/>
                <w:lang w:val="lt"/>
              </w:rPr>
              <w:t>dieną</w:t>
            </w:r>
            <w:r w:rsidRPr="008B4167">
              <w:rPr>
                <w:rFonts w:ascii="Times New Roman" w:hAnsi="Times New Roman" w:cs="Times New Roman"/>
                <w:color w:val="FF0000"/>
                <w:sz w:val="24"/>
                <w:szCs w:val="24"/>
                <w:lang w:val="lt"/>
              </w:rPr>
              <w:t xml:space="preserve"> </w:t>
            </w:r>
            <w:r w:rsidRPr="008B4167">
              <w:rPr>
                <w:rFonts w:ascii="Times New Roman" w:hAnsi="Times New Roman" w:cs="Times New Roman"/>
                <w:color w:val="000000"/>
                <w:sz w:val="24"/>
                <w:szCs w:val="24"/>
                <w:lang w:val="lt"/>
              </w:rPr>
              <w:t>nuo laiku negrąžintos permokos, kainos be PVM.</w:t>
            </w:r>
          </w:p>
          <w:p w14:paraId="61CE2AB5" w14:textId="77777777" w:rsidR="007127F4" w:rsidRPr="008B4167" w:rsidRDefault="007127F4" w:rsidP="008609FD">
            <w:pPr>
              <w:jc w:val="both"/>
              <w:rPr>
                <w:rFonts w:ascii="Times New Roman" w:hAnsi="Times New Roman" w:cs="Times New Roman"/>
                <w:b/>
                <w:kern w:val="2"/>
                <w:sz w:val="24"/>
                <w:szCs w:val="24"/>
              </w:rPr>
            </w:pPr>
            <w:r w:rsidRPr="008B4167">
              <w:rPr>
                <w:rFonts w:ascii="Times New Roman" w:hAnsi="Times New Roman" w:cs="Times New Roman"/>
                <w:color w:val="000000"/>
                <w:kern w:val="2"/>
                <w:sz w:val="24"/>
                <w:szCs w:val="24"/>
              </w:rPr>
              <w:t xml:space="preserve">9.2.3. Tiekėjas privalo sumokėti Pirkėjui netesybas per </w:t>
            </w:r>
            <w:r w:rsidRPr="008B4167">
              <w:rPr>
                <w:rFonts w:ascii="Times New Roman" w:hAnsi="Times New Roman" w:cs="Times New Roman"/>
                <w:kern w:val="2"/>
                <w:sz w:val="24"/>
                <w:szCs w:val="24"/>
              </w:rPr>
              <w:t>10 (dešimt) kalendorinių dienų</w:t>
            </w:r>
            <w:r w:rsidRPr="008B4167">
              <w:rPr>
                <w:rFonts w:ascii="Times New Roman" w:hAnsi="Times New Roman" w:cs="Times New Roman"/>
                <w:color w:val="000000"/>
                <w:kern w:val="2"/>
                <w:sz w:val="24"/>
                <w:szCs w:val="24"/>
              </w:rPr>
              <w:t xml:space="preserve"> nuo Pirkėjo pareikalavimo, jeigu netesybų suma nėra </w:t>
            </w:r>
            <w:r w:rsidRPr="008B4167">
              <w:rPr>
                <w:rFonts w:ascii="Times New Roman" w:hAnsi="Times New Roman" w:cs="Times New Roman"/>
                <w:sz w:val="24"/>
                <w:szCs w:val="24"/>
              </w:rPr>
              <w:t>išskaitoma iš Tiekėjui mokėtinos sumos.</w:t>
            </w:r>
            <w:r w:rsidRPr="008B4167">
              <w:rPr>
                <w:rFonts w:ascii="Times New Roman" w:hAnsi="Times New Roman" w:cs="Times New Roman"/>
                <w:color w:val="000000"/>
                <w:kern w:val="2"/>
                <w:sz w:val="24"/>
                <w:szCs w:val="24"/>
              </w:rPr>
              <w:t xml:space="preserve"> </w:t>
            </w:r>
          </w:p>
        </w:tc>
      </w:tr>
      <w:tr w:rsidR="007127F4" w:rsidRPr="008B4167" w14:paraId="4BC5B9A1"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9898E"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lastRenderedPageBreak/>
              <w:t xml:space="preserve">9.3. Tiekėjui / Pirkėjui taikoma bauda nutraukus Sutartį dėl esminio Sutarties pažeidimo </w:t>
            </w:r>
            <w:r w:rsidRPr="008B4167">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44EEE85"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3321274E" w14:textId="77777777" w:rsidR="007127F4" w:rsidRPr="008B4167" w:rsidRDefault="007127F4" w:rsidP="008609FD">
            <w:pPr>
              <w:rPr>
                <w:rFonts w:ascii="Times New Roman" w:hAnsi="Times New Roman" w:cs="Times New Roman"/>
                <w:kern w:val="2"/>
                <w:sz w:val="24"/>
                <w:szCs w:val="24"/>
              </w:rPr>
            </w:pPr>
          </w:p>
          <w:p w14:paraId="19ED9DA6"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9.3.2. </w:t>
            </w:r>
            <w:r w:rsidRPr="008B4167">
              <w:rPr>
                <w:rFonts w:ascii="Times New Roman" w:hAnsi="Times New Roman" w:cs="Times New Roman"/>
                <w:sz w:val="24"/>
                <w:szCs w:val="24"/>
              </w:rPr>
              <w:t xml:space="preserve">Nepagrįstai nutraukus Sutarties vykdymą ne Sutartyje nustatyta tvarka, mokama </w:t>
            </w:r>
            <w:r w:rsidRPr="008B4167">
              <w:rPr>
                <w:rFonts w:ascii="Times New Roman" w:hAnsi="Times New Roman" w:cs="Times New Roman"/>
                <w:kern w:val="2"/>
                <w:sz w:val="24"/>
                <w:szCs w:val="24"/>
              </w:rPr>
              <w:t>5 (penkių) procentų dydžio bauda nuo Pradinės Sutarties vertės, nurodytos Specialiųjų sąlygų 5.2 punkte.</w:t>
            </w:r>
          </w:p>
        </w:tc>
      </w:tr>
      <w:tr w:rsidR="007127F4" w:rsidRPr="008B4167" w14:paraId="33A76ADC"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6F2489"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1D98DCF" w14:textId="77777777" w:rsidR="007127F4" w:rsidRPr="008B4167" w:rsidRDefault="007127F4" w:rsidP="008609FD">
            <w:pPr>
              <w:rPr>
                <w:rFonts w:ascii="Times New Roman" w:hAnsi="Times New Roman" w:cs="Times New Roman"/>
                <w:color w:val="000000"/>
                <w:kern w:val="2"/>
                <w:sz w:val="24"/>
                <w:szCs w:val="24"/>
              </w:rPr>
            </w:pPr>
            <w:r w:rsidRPr="008B4167">
              <w:rPr>
                <w:rFonts w:ascii="Times New Roman" w:hAnsi="Times New Roman" w:cs="Times New Roman"/>
                <w:color w:val="000000"/>
                <w:kern w:val="2"/>
                <w:sz w:val="24"/>
                <w:szCs w:val="24"/>
              </w:rPr>
              <w:t>Netaikoma</w:t>
            </w:r>
          </w:p>
          <w:p w14:paraId="422229B9" w14:textId="77777777" w:rsidR="007127F4" w:rsidRPr="008B4167" w:rsidRDefault="007127F4" w:rsidP="008609FD">
            <w:pPr>
              <w:rPr>
                <w:rFonts w:ascii="Times New Roman" w:hAnsi="Times New Roman" w:cs="Times New Roman"/>
                <w:kern w:val="2"/>
                <w:sz w:val="24"/>
                <w:szCs w:val="24"/>
              </w:rPr>
            </w:pPr>
          </w:p>
        </w:tc>
      </w:tr>
      <w:tr w:rsidR="007127F4" w:rsidRPr="008B4167" w14:paraId="4646138D"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BB4CCB"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DDD8B"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color w:val="000000"/>
                <w:kern w:val="2"/>
                <w:sz w:val="24"/>
                <w:szCs w:val="24"/>
                <w:shd w:val="clear" w:color="auto" w:fill="FFFFFF"/>
              </w:rPr>
              <w:t>Už aplinkos apsaugos kriterijų nesilaikymą bus taikoma 500,00 Eur (penki šimtai eurų) bauda už kiekvieną nustatytą atvejį.</w:t>
            </w:r>
            <w:r w:rsidRPr="008B4167">
              <w:rPr>
                <w:rFonts w:ascii="Times New Roman" w:hAnsi="Times New Roman" w:cs="Times New Roman"/>
                <w:bCs/>
                <w:kern w:val="2"/>
                <w:sz w:val="24"/>
                <w:szCs w:val="24"/>
              </w:rPr>
              <w:t xml:space="preserve"> </w:t>
            </w:r>
          </w:p>
          <w:p w14:paraId="6BA8D025" w14:textId="77777777" w:rsidR="007127F4" w:rsidRPr="008B4167" w:rsidRDefault="007127F4" w:rsidP="008609FD">
            <w:pPr>
              <w:rPr>
                <w:rFonts w:ascii="Times New Roman" w:hAnsi="Times New Roman" w:cs="Times New Roman"/>
                <w:color w:val="4472C4"/>
                <w:kern w:val="2"/>
                <w:sz w:val="24"/>
                <w:szCs w:val="24"/>
              </w:rPr>
            </w:pPr>
          </w:p>
        </w:tc>
      </w:tr>
      <w:tr w:rsidR="007127F4" w:rsidRPr="008B4167" w14:paraId="2B41B7C2"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68E8A9"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B2461B"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Už konfidencialumo reikalavimų nesilaikymą bus </w:t>
            </w:r>
            <w:r w:rsidRPr="008B4167">
              <w:rPr>
                <w:rFonts w:ascii="Times New Roman" w:hAnsi="Times New Roman" w:cs="Times New Roman"/>
                <w:bCs/>
                <w:sz w:val="24"/>
                <w:szCs w:val="24"/>
              </w:rPr>
              <w:t xml:space="preserve">taikoma </w:t>
            </w:r>
            <w:r w:rsidRPr="008B4167">
              <w:rPr>
                <w:rFonts w:ascii="Times New Roman" w:hAnsi="Times New Roman" w:cs="Times New Roman"/>
                <w:sz w:val="24"/>
                <w:szCs w:val="24"/>
              </w:rPr>
              <w:t xml:space="preserve">500 Eur (penki šimtai eurų) </w:t>
            </w:r>
            <w:r w:rsidRPr="008B4167">
              <w:rPr>
                <w:rFonts w:ascii="Times New Roman" w:hAnsi="Times New Roman" w:cs="Times New Roman"/>
                <w:bCs/>
                <w:sz w:val="24"/>
                <w:szCs w:val="24"/>
              </w:rPr>
              <w:t>bauda</w:t>
            </w:r>
            <w:r w:rsidRPr="008B4167">
              <w:rPr>
                <w:rFonts w:ascii="Times New Roman" w:hAnsi="Times New Roman" w:cs="Times New Roman"/>
                <w:color w:val="000000"/>
                <w:kern w:val="2"/>
                <w:sz w:val="24"/>
                <w:szCs w:val="24"/>
                <w:shd w:val="clear" w:color="auto" w:fill="FFFFFF"/>
              </w:rPr>
              <w:t xml:space="preserve"> už kiekvieną nustatytą atvejį.</w:t>
            </w:r>
            <w:r w:rsidRPr="008B4167">
              <w:rPr>
                <w:rFonts w:ascii="Times New Roman" w:hAnsi="Times New Roman" w:cs="Times New Roman"/>
                <w:bCs/>
                <w:kern w:val="2"/>
                <w:sz w:val="24"/>
                <w:szCs w:val="24"/>
              </w:rPr>
              <w:t xml:space="preserve"> </w:t>
            </w:r>
          </w:p>
          <w:p w14:paraId="0A3841D1" w14:textId="77777777" w:rsidR="007127F4" w:rsidRPr="008B4167" w:rsidRDefault="007127F4" w:rsidP="008609FD">
            <w:pPr>
              <w:rPr>
                <w:rFonts w:ascii="Times New Roman" w:hAnsi="Times New Roman" w:cs="Times New Roman"/>
                <w:color w:val="4472C4"/>
                <w:kern w:val="2"/>
                <w:sz w:val="24"/>
                <w:szCs w:val="24"/>
              </w:rPr>
            </w:pPr>
          </w:p>
        </w:tc>
      </w:tr>
      <w:tr w:rsidR="007127F4" w:rsidRPr="008B4167" w14:paraId="50302966"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3563C"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8B4167">
              <w:rPr>
                <w:rFonts w:ascii="Times New Roman" w:hAnsi="Times New Roman" w:cs="Times New Roman"/>
                <w:b/>
                <w:bCs/>
                <w:kern w:val="2"/>
                <w:sz w:val="24"/>
                <w:szCs w:val="24"/>
              </w:rPr>
              <w:t>nepasiekimo</w:t>
            </w:r>
            <w:proofErr w:type="spellEnd"/>
            <w:r w:rsidRPr="008B4167">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7FFD96" w14:textId="77777777" w:rsidR="007127F4" w:rsidRPr="008B4167" w:rsidRDefault="007127F4" w:rsidP="008609FD">
            <w:pPr>
              <w:rPr>
                <w:rFonts w:ascii="Times New Roman" w:hAnsi="Times New Roman" w:cs="Times New Roman"/>
                <w:color w:val="4472C4"/>
                <w:kern w:val="2"/>
                <w:sz w:val="24"/>
                <w:szCs w:val="24"/>
              </w:rPr>
            </w:pPr>
            <w:r w:rsidRPr="008B4167">
              <w:rPr>
                <w:rFonts w:ascii="Times New Roman" w:hAnsi="Times New Roman" w:cs="Times New Roman"/>
                <w:kern w:val="2"/>
                <w:sz w:val="24"/>
                <w:szCs w:val="24"/>
              </w:rPr>
              <w:t xml:space="preserve">Netaikoma </w:t>
            </w:r>
          </w:p>
        </w:tc>
      </w:tr>
      <w:tr w:rsidR="007127F4" w:rsidRPr="008B4167" w14:paraId="6A63CBF0"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B119F3"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3D6EB2"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32CC8053" w14:textId="77777777" w:rsidR="007127F4" w:rsidRPr="008B4167" w:rsidRDefault="007127F4" w:rsidP="008609FD">
            <w:pPr>
              <w:rPr>
                <w:rFonts w:ascii="Times New Roman" w:hAnsi="Times New Roman" w:cs="Times New Roman"/>
                <w:color w:val="4472C4"/>
                <w:kern w:val="2"/>
                <w:sz w:val="24"/>
                <w:szCs w:val="24"/>
              </w:rPr>
            </w:pPr>
          </w:p>
        </w:tc>
      </w:tr>
      <w:tr w:rsidR="007127F4" w:rsidRPr="008B4167" w14:paraId="5D2748A8"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3A396"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9.9. Tiekėjui taikoma bauda dėl Pirkėjo </w:t>
            </w:r>
            <w:r w:rsidRPr="008B4167">
              <w:rPr>
                <w:rFonts w:ascii="Times New Roman" w:hAnsi="Times New Roman" w:cs="Times New Roman"/>
                <w:b/>
                <w:bCs/>
                <w:kern w:val="2"/>
                <w:sz w:val="24"/>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F76C75" w14:textId="77777777" w:rsidR="007127F4" w:rsidRPr="008B4167" w:rsidRDefault="007127F4" w:rsidP="008609FD">
            <w:pPr>
              <w:spacing w:line="259" w:lineRule="auto"/>
              <w:rPr>
                <w:rFonts w:ascii="Times New Roman" w:hAnsi="Times New Roman" w:cs="Times New Roman"/>
                <w:kern w:val="2"/>
                <w:sz w:val="24"/>
                <w:szCs w:val="24"/>
              </w:rPr>
            </w:pPr>
            <w:r w:rsidRPr="008B4167">
              <w:rPr>
                <w:rFonts w:ascii="Times New Roman" w:hAnsi="Times New Roman" w:cs="Times New Roman"/>
                <w:kern w:val="2"/>
                <w:sz w:val="24"/>
                <w:szCs w:val="24"/>
              </w:rPr>
              <w:lastRenderedPageBreak/>
              <w:t>Netaikoma</w:t>
            </w:r>
          </w:p>
          <w:p w14:paraId="1A08C2D6" w14:textId="77777777" w:rsidR="007127F4" w:rsidRPr="008B4167" w:rsidRDefault="007127F4" w:rsidP="008609FD">
            <w:pPr>
              <w:rPr>
                <w:rFonts w:ascii="Times New Roman" w:hAnsi="Times New Roman" w:cs="Times New Roman"/>
                <w:color w:val="4472C4"/>
                <w:kern w:val="2"/>
                <w:sz w:val="24"/>
                <w:szCs w:val="24"/>
              </w:rPr>
            </w:pPr>
          </w:p>
        </w:tc>
      </w:tr>
      <w:tr w:rsidR="007127F4" w:rsidRPr="008B4167" w14:paraId="2C0CB13E"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B48B8"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C1A610" w14:textId="77777777" w:rsidR="007127F4" w:rsidRPr="008B4167" w:rsidRDefault="007127F4" w:rsidP="008609FD">
            <w:pPr>
              <w:rPr>
                <w:rFonts w:ascii="Times New Roman" w:hAnsi="Times New Roman" w:cs="Times New Roman"/>
                <w:color w:val="4472C4"/>
                <w:kern w:val="2"/>
                <w:sz w:val="24"/>
                <w:szCs w:val="24"/>
              </w:rPr>
            </w:pPr>
            <w:r w:rsidRPr="008B4167">
              <w:rPr>
                <w:rFonts w:ascii="Times New Roman" w:hAnsi="Times New Roman" w:cs="Times New Roman"/>
                <w:kern w:val="2"/>
                <w:sz w:val="24"/>
                <w:szCs w:val="24"/>
              </w:rPr>
              <w:t>Netaikoma</w:t>
            </w:r>
          </w:p>
        </w:tc>
      </w:tr>
      <w:tr w:rsidR="007127F4" w:rsidRPr="008B4167" w14:paraId="3F8949CD" w14:textId="77777777" w:rsidTr="008609FD">
        <w:trPr>
          <w:trHeight w:val="300"/>
        </w:trPr>
        <w:tc>
          <w:tcPr>
            <w:tcW w:w="9535" w:type="dxa"/>
            <w:gridSpan w:val="5"/>
          </w:tcPr>
          <w:p w14:paraId="7DF8740E"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kern w:val="2"/>
                <w:sz w:val="24"/>
                <w:szCs w:val="24"/>
              </w:rPr>
              <w:t>10. ESMINĖS SUTARTIES SĄLYGOS</w:t>
            </w:r>
          </w:p>
        </w:tc>
      </w:tr>
      <w:tr w:rsidR="007127F4" w:rsidRPr="008B4167" w14:paraId="4ECD3D24" w14:textId="77777777" w:rsidTr="008609FD">
        <w:trPr>
          <w:trHeight w:val="300"/>
        </w:trPr>
        <w:tc>
          <w:tcPr>
            <w:tcW w:w="2707" w:type="dxa"/>
            <w:gridSpan w:val="3"/>
          </w:tcPr>
          <w:p w14:paraId="10E11C1C"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sz w:val="24"/>
                <w:szCs w:val="24"/>
              </w:rPr>
              <w:t>10.1. Esminės Sutarties sąlygos</w:t>
            </w:r>
          </w:p>
        </w:tc>
        <w:tc>
          <w:tcPr>
            <w:tcW w:w="6828" w:type="dxa"/>
            <w:gridSpan w:val="2"/>
          </w:tcPr>
          <w:p w14:paraId="27002176"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4B1063B0" w14:textId="77777777" w:rsidR="007127F4" w:rsidRPr="008B4167" w:rsidRDefault="007127F4" w:rsidP="008609FD">
            <w:pPr>
              <w:rPr>
                <w:rFonts w:ascii="Times New Roman" w:hAnsi="Times New Roman" w:cs="Times New Roman"/>
                <w:b/>
                <w:bCs/>
                <w:color w:val="4472C4"/>
                <w:kern w:val="2"/>
                <w:sz w:val="24"/>
                <w:szCs w:val="24"/>
              </w:rPr>
            </w:pPr>
          </w:p>
        </w:tc>
      </w:tr>
      <w:tr w:rsidR="007127F4" w:rsidRPr="008B4167" w14:paraId="567F58F1" w14:textId="77777777" w:rsidTr="008609FD">
        <w:trPr>
          <w:trHeight w:val="300"/>
        </w:trPr>
        <w:tc>
          <w:tcPr>
            <w:tcW w:w="2700" w:type="dxa"/>
            <w:gridSpan w:val="2"/>
          </w:tcPr>
          <w:p w14:paraId="32AF5EA1"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10.2. Dideli arba nuolatiniai esminės Sutarties sąlygos vykdymo trūkumai</w:t>
            </w:r>
          </w:p>
        </w:tc>
        <w:tc>
          <w:tcPr>
            <w:tcW w:w="6835" w:type="dxa"/>
            <w:gridSpan w:val="3"/>
          </w:tcPr>
          <w:p w14:paraId="0CCE0415"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 xml:space="preserve">Netaikoma </w:t>
            </w:r>
          </w:p>
        </w:tc>
      </w:tr>
      <w:tr w:rsidR="007127F4" w:rsidRPr="008B4167" w14:paraId="594F60CC" w14:textId="77777777" w:rsidTr="008609FD">
        <w:trPr>
          <w:trHeight w:val="300"/>
        </w:trPr>
        <w:tc>
          <w:tcPr>
            <w:tcW w:w="9535" w:type="dxa"/>
            <w:gridSpan w:val="5"/>
          </w:tcPr>
          <w:p w14:paraId="6E84020B"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11. SUTARTIES GALIOJIMAS IR KEITIMAS</w:t>
            </w:r>
          </w:p>
        </w:tc>
      </w:tr>
      <w:tr w:rsidR="007127F4" w:rsidRPr="008B4167" w14:paraId="1A09687E"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1553D"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66FEAEA"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Ši Sutartis laikoma sudaryta ir įsigalioja nuo Sutarties pasirašymo dienos (antrosios Šalies pasirašymo dieną).</w:t>
            </w:r>
          </w:p>
          <w:p w14:paraId="4E93E01C" w14:textId="77777777" w:rsidR="007127F4" w:rsidRPr="008B4167" w:rsidRDefault="007127F4" w:rsidP="008609FD">
            <w:pPr>
              <w:jc w:val="both"/>
              <w:rPr>
                <w:rFonts w:ascii="Times New Roman" w:hAnsi="Times New Roman" w:cs="Times New Roman"/>
                <w:color w:val="4472C4"/>
                <w:kern w:val="2"/>
                <w:sz w:val="24"/>
                <w:szCs w:val="24"/>
              </w:rPr>
            </w:pPr>
            <w:r w:rsidRPr="008B4167">
              <w:rPr>
                <w:rFonts w:ascii="Times New Roman" w:hAnsi="Times New Roman" w:cs="Times New Roman"/>
                <w:color w:val="000000"/>
                <w:kern w:val="2"/>
                <w:sz w:val="24"/>
                <w:szCs w:val="24"/>
              </w:rPr>
              <w:t xml:space="preserve">Sutartis galioja iki visiško prievolių įvykdymo, bet jos terminas negali būti </w:t>
            </w:r>
            <w:r w:rsidRPr="008B4167">
              <w:rPr>
                <w:rFonts w:ascii="Times New Roman" w:hAnsi="Times New Roman" w:cs="Times New Roman"/>
                <w:b/>
                <w:bCs/>
                <w:color w:val="000000"/>
                <w:kern w:val="2"/>
                <w:sz w:val="24"/>
                <w:szCs w:val="24"/>
              </w:rPr>
              <w:t xml:space="preserve">ilgesnis </w:t>
            </w:r>
            <w:r w:rsidRPr="008B4167">
              <w:rPr>
                <w:rFonts w:ascii="Times New Roman" w:hAnsi="Times New Roman" w:cs="Times New Roman"/>
                <w:b/>
                <w:bCs/>
                <w:kern w:val="2"/>
                <w:sz w:val="24"/>
                <w:szCs w:val="24"/>
              </w:rPr>
              <w:t>kaip 4 mėn</w:t>
            </w:r>
            <w:r w:rsidRPr="008B4167">
              <w:rPr>
                <w:rFonts w:ascii="Times New Roman" w:hAnsi="Times New Roman" w:cs="Times New Roman"/>
                <w:kern w:val="2"/>
                <w:sz w:val="24"/>
                <w:szCs w:val="24"/>
              </w:rPr>
              <w:t>. (į šį terminą garantinis terminas neįskaitomas).</w:t>
            </w:r>
          </w:p>
        </w:tc>
      </w:tr>
      <w:tr w:rsidR="007127F4" w:rsidRPr="008B4167" w14:paraId="3ED8E78C" w14:textId="77777777" w:rsidTr="008609F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A66D6"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48215F" w14:textId="77777777" w:rsidR="007127F4" w:rsidRPr="008B4167" w:rsidRDefault="007127F4" w:rsidP="008609FD">
            <w:pPr>
              <w:rPr>
                <w:rFonts w:ascii="Times New Roman" w:hAnsi="Times New Roman" w:cs="Times New Roman"/>
                <w:kern w:val="2"/>
                <w:sz w:val="24"/>
                <w:szCs w:val="24"/>
              </w:rPr>
            </w:pPr>
            <w:r w:rsidRPr="008B4167">
              <w:rPr>
                <w:rFonts w:ascii="Times New Roman" w:hAnsi="Times New Roman" w:cs="Times New Roman"/>
                <w:kern w:val="2"/>
                <w:sz w:val="24"/>
                <w:szCs w:val="24"/>
              </w:rPr>
              <w:t>Netaikoma</w:t>
            </w:r>
          </w:p>
          <w:p w14:paraId="4434F647" w14:textId="77777777" w:rsidR="007127F4" w:rsidRPr="008B4167" w:rsidRDefault="007127F4" w:rsidP="008609FD">
            <w:pPr>
              <w:rPr>
                <w:rFonts w:ascii="Times New Roman" w:hAnsi="Times New Roman" w:cs="Times New Roman"/>
                <w:kern w:val="2"/>
                <w:sz w:val="24"/>
                <w:szCs w:val="24"/>
              </w:rPr>
            </w:pPr>
          </w:p>
        </w:tc>
      </w:tr>
      <w:tr w:rsidR="007127F4" w:rsidRPr="008B4167" w14:paraId="4DD95DAF" w14:textId="77777777" w:rsidTr="008609FD">
        <w:trPr>
          <w:trHeight w:val="300"/>
        </w:trPr>
        <w:tc>
          <w:tcPr>
            <w:tcW w:w="9535" w:type="dxa"/>
            <w:gridSpan w:val="5"/>
          </w:tcPr>
          <w:p w14:paraId="2237B2F6"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12. SUTARTIES NUTRAUKIMAS</w:t>
            </w:r>
          </w:p>
        </w:tc>
      </w:tr>
      <w:tr w:rsidR="007127F4" w:rsidRPr="008B4167" w14:paraId="268173A0" w14:textId="77777777" w:rsidTr="008609FD">
        <w:trPr>
          <w:trHeight w:val="300"/>
        </w:trPr>
        <w:tc>
          <w:tcPr>
            <w:tcW w:w="2532" w:type="dxa"/>
          </w:tcPr>
          <w:p w14:paraId="26EBE602"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12.1. Sutarties nutraukimo pagrindai</w:t>
            </w:r>
          </w:p>
        </w:tc>
        <w:tc>
          <w:tcPr>
            <w:tcW w:w="7003" w:type="dxa"/>
            <w:gridSpan w:val="4"/>
          </w:tcPr>
          <w:p w14:paraId="42E38FA0"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2F09D01B" w14:textId="77777777" w:rsidR="007127F4" w:rsidRPr="008B4167" w:rsidRDefault="007127F4" w:rsidP="008609FD">
            <w:pPr>
              <w:rPr>
                <w:rFonts w:ascii="Times New Roman" w:hAnsi="Times New Roman" w:cs="Times New Roman"/>
                <w:color w:val="4472C4"/>
                <w:kern w:val="2"/>
                <w:sz w:val="24"/>
                <w:szCs w:val="24"/>
              </w:rPr>
            </w:pPr>
          </w:p>
        </w:tc>
      </w:tr>
      <w:tr w:rsidR="007127F4" w:rsidRPr="008B4167" w14:paraId="7435D119" w14:textId="77777777" w:rsidTr="008609FD">
        <w:trPr>
          <w:trHeight w:val="300"/>
        </w:trPr>
        <w:tc>
          <w:tcPr>
            <w:tcW w:w="2532" w:type="dxa"/>
          </w:tcPr>
          <w:p w14:paraId="4F3D9678"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12.2. Esminiai Sutarties pažeidimai</w:t>
            </w:r>
          </w:p>
          <w:p w14:paraId="08C24F2A" w14:textId="77777777" w:rsidR="007127F4" w:rsidRPr="008B4167" w:rsidRDefault="007127F4" w:rsidP="008609FD">
            <w:pPr>
              <w:rPr>
                <w:rFonts w:ascii="Times New Roman" w:hAnsi="Times New Roman" w:cs="Times New Roman"/>
                <w:b/>
                <w:bCs/>
                <w:kern w:val="2"/>
                <w:sz w:val="24"/>
                <w:szCs w:val="24"/>
              </w:rPr>
            </w:pPr>
          </w:p>
        </w:tc>
        <w:tc>
          <w:tcPr>
            <w:tcW w:w="7003" w:type="dxa"/>
            <w:gridSpan w:val="4"/>
          </w:tcPr>
          <w:p w14:paraId="2163C25F"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12.2.1. jeigu Tiekėjas nevykdo prisiimtų įsipareigojimų už Sutartyje nustatytą Sutarties kainą / įkainius;</w:t>
            </w:r>
          </w:p>
          <w:p w14:paraId="0B246E43" w14:textId="77777777" w:rsidR="007127F4" w:rsidRPr="008B4167" w:rsidRDefault="007127F4" w:rsidP="008609FD">
            <w:pPr>
              <w:spacing w:line="257" w:lineRule="auto"/>
              <w:jc w:val="both"/>
              <w:rPr>
                <w:rFonts w:ascii="Times New Roman" w:eastAsia="Arial" w:hAnsi="Times New Roman" w:cs="Times New Roman"/>
                <w:kern w:val="2"/>
                <w:sz w:val="24"/>
                <w:szCs w:val="24"/>
              </w:rPr>
            </w:pPr>
          </w:p>
          <w:p w14:paraId="0FA6B937" w14:textId="77777777" w:rsidR="007127F4" w:rsidRPr="008B4167" w:rsidRDefault="007127F4" w:rsidP="008609FD">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rPr>
            </w:pPr>
            <w:r w:rsidRPr="008B4167">
              <w:rPr>
                <w:rFonts w:ascii="Times New Roman" w:eastAsia="Arial" w:hAnsi="Times New Roman" w:cs="Times New Roman"/>
                <w:kern w:val="2"/>
                <w:sz w:val="24"/>
                <w:szCs w:val="24"/>
              </w:rPr>
              <w:t>12.2.2. Tiekėjas daugiau kaip 2 (du) kartus pristato Prekes, kurios neatitinka Sutartyje ir (ar) Įstatymuose nustatytų reikalavimų Prekėms.</w:t>
            </w:r>
          </w:p>
          <w:p w14:paraId="0A1C214A" w14:textId="77777777" w:rsidR="007127F4" w:rsidRPr="008B4167" w:rsidRDefault="007127F4" w:rsidP="008609FD">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rPr>
            </w:pPr>
          </w:p>
        </w:tc>
      </w:tr>
      <w:tr w:rsidR="007127F4" w:rsidRPr="008B4167" w14:paraId="51A2C5E5" w14:textId="77777777" w:rsidTr="008609FD">
        <w:trPr>
          <w:trHeight w:val="300"/>
        </w:trPr>
        <w:tc>
          <w:tcPr>
            <w:tcW w:w="9535" w:type="dxa"/>
            <w:gridSpan w:val="5"/>
          </w:tcPr>
          <w:p w14:paraId="4FA39548" w14:textId="77777777" w:rsidR="007127F4" w:rsidRPr="008B4167" w:rsidRDefault="007127F4" w:rsidP="008609FD">
            <w:pPr>
              <w:jc w:val="center"/>
              <w:rPr>
                <w:rFonts w:ascii="Times New Roman" w:hAnsi="Times New Roman" w:cs="Times New Roman"/>
                <w:kern w:val="2"/>
                <w:sz w:val="24"/>
                <w:szCs w:val="24"/>
              </w:rPr>
            </w:pPr>
            <w:r w:rsidRPr="008B4167">
              <w:rPr>
                <w:rFonts w:ascii="Times New Roman" w:hAnsi="Times New Roman" w:cs="Times New Roman"/>
                <w:b/>
                <w:bCs/>
                <w:kern w:val="2"/>
                <w:sz w:val="24"/>
                <w:szCs w:val="24"/>
              </w:rPr>
              <w:t xml:space="preserve">13. APLINKOSAUGINIAI IR SOCIALINIAI KRITERIJAI </w:t>
            </w:r>
          </w:p>
        </w:tc>
      </w:tr>
      <w:tr w:rsidR="007127F4" w:rsidRPr="008B4167" w14:paraId="711B25D8" w14:textId="77777777" w:rsidTr="008609FD">
        <w:trPr>
          <w:trHeight w:val="300"/>
        </w:trPr>
        <w:tc>
          <w:tcPr>
            <w:tcW w:w="2532" w:type="dxa"/>
          </w:tcPr>
          <w:p w14:paraId="6C8EBAC1"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13.1. Aplinkosauginių kriterijų nustatymo teisinis pagrindas</w:t>
            </w:r>
          </w:p>
        </w:tc>
        <w:tc>
          <w:tcPr>
            <w:tcW w:w="7003" w:type="dxa"/>
            <w:gridSpan w:val="4"/>
          </w:tcPr>
          <w:p w14:paraId="3A9F72C7" w14:textId="77777777" w:rsidR="007127F4" w:rsidRPr="008B4167" w:rsidRDefault="007127F4" w:rsidP="008609FD">
            <w:pPr>
              <w:jc w:val="both"/>
              <w:rPr>
                <w:rFonts w:ascii="Times New Roman" w:hAnsi="Times New Roman" w:cs="Times New Roman"/>
                <w:color w:val="000000"/>
                <w:kern w:val="2"/>
                <w:sz w:val="24"/>
                <w:szCs w:val="24"/>
              </w:rPr>
            </w:pPr>
            <w:r w:rsidRPr="008B4167">
              <w:rPr>
                <w:rFonts w:ascii="Times New Roman" w:hAnsi="Times New Roman" w:cs="Times New Roman"/>
                <w:color w:val="000000"/>
                <w:kern w:val="2"/>
                <w:sz w:val="24"/>
                <w:szCs w:val="24"/>
                <w:shd w:val="clear" w:color="auto" w:fill="FFFFFF"/>
              </w:rPr>
              <w:t xml:space="preserve">Aplinkosauginiai kriterijai Prekėms nustatomi vadovaujantis </w:t>
            </w:r>
            <w:r w:rsidRPr="008B4167">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8B4167">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8B4167">
              <w:rPr>
                <w:rFonts w:ascii="Times New Roman" w:hAnsi="Times New Roman" w:cs="Times New Roman"/>
                <w:kern w:val="2"/>
                <w:sz w:val="24"/>
                <w:szCs w:val="24"/>
                <w:shd w:val="clear" w:color="auto" w:fill="FFFFFF"/>
              </w:rPr>
              <w:t>4.4.4.4 papunkčiu – Prekės yra tvirtos, ilgaamžės, funkcionalios, jos ar jų sudedamosios dalys tinka naudoti daug kartų ir (ar) lengvai pataisomos, ir (ar) pakeičiamos.</w:t>
            </w:r>
            <w:r w:rsidRPr="008B4167">
              <w:rPr>
                <w:rFonts w:ascii="Times New Roman" w:hAnsi="Times New Roman" w:cs="Times New Roman"/>
                <w:kern w:val="2"/>
                <w:sz w:val="24"/>
                <w:szCs w:val="24"/>
              </w:rPr>
              <w:t> </w:t>
            </w:r>
          </w:p>
          <w:p w14:paraId="12030F18" w14:textId="77777777" w:rsidR="007127F4" w:rsidRPr="008B4167" w:rsidRDefault="007127F4" w:rsidP="008609FD">
            <w:pPr>
              <w:jc w:val="both"/>
              <w:rPr>
                <w:rFonts w:ascii="Times New Roman" w:hAnsi="Times New Roman" w:cs="Times New Roman"/>
                <w:color w:val="000000"/>
                <w:kern w:val="2"/>
                <w:sz w:val="24"/>
                <w:szCs w:val="24"/>
                <w:shd w:val="clear" w:color="auto" w:fill="FFFFFF"/>
              </w:rPr>
            </w:pPr>
            <w:r w:rsidRPr="008B4167">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p w14:paraId="1A66B42F" w14:textId="77777777" w:rsidR="007127F4" w:rsidRPr="008B4167" w:rsidRDefault="007127F4" w:rsidP="008609FD">
            <w:pPr>
              <w:rPr>
                <w:rFonts w:ascii="Times New Roman" w:hAnsi="Times New Roman" w:cs="Times New Roman"/>
                <w:b/>
                <w:bCs/>
                <w:kern w:val="2"/>
                <w:sz w:val="24"/>
                <w:szCs w:val="24"/>
              </w:rPr>
            </w:pPr>
          </w:p>
        </w:tc>
      </w:tr>
      <w:tr w:rsidR="007127F4" w:rsidRPr="008B4167" w14:paraId="32B416D4" w14:textId="77777777" w:rsidTr="008609FD">
        <w:trPr>
          <w:trHeight w:val="300"/>
        </w:trPr>
        <w:tc>
          <w:tcPr>
            <w:tcW w:w="2532" w:type="dxa"/>
          </w:tcPr>
          <w:p w14:paraId="3987C734"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lastRenderedPageBreak/>
              <w:t>13.2.  Su perkamomis Prekėmis susiję socialiniai kriterijai</w:t>
            </w:r>
          </w:p>
        </w:tc>
        <w:tc>
          <w:tcPr>
            <w:tcW w:w="7003" w:type="dxa"/>
            <w:gridSpan w:val="4"/>
          </w:tcPr>
          <w:p w14:paraId="28F1F9EC" w14:textId="77777777" w:rsidR="007127F4" w:rsidRPr="008B4167" w:rsidRDefault="007127F4" w:rsidP="008609FD">
            <w:pPr>
              <w:rPr>
                <w:rFonts w:ascii="Times New Roman" w:hAnsi="Times New Roman" w:cs="Times New Roman"/>
                <w:color w:val="000000"/>
                <w:kern w:val="2"/>
                <w:sz w:val="24"/>
                <w:szCs w:val="24"/>
                <w:shd w:val="clear" w:color="auto" w:fill="FFFFFF"/>
              </w:rPr>
            </w:pPr>
            <w:r w:rsidRPr="008B4167">
              <w:rPr>
                <w:rFonts w:ascii="Times New Roman" w:hAnsi="Times New Roman" w:cs="Times New Roman"/>
                <w:color w:val="000000"/>
                <w:kern w:val="2"/>
                <w:sz w:val="24"/>
                <w:szCs w:val="24"/>
                <w:shd w:val="clear" w:color="auto" w:fill="FFFFFF"/>
              </w:rPr>
              <w:t>Netaikoma</w:t>
            </w:r>
          </w:p>
          <w:p w14:paraId="660D9904" w14:textId="77777777" w:rsidR="007127F4" w:rsidRPr="008B4167" w:rsidRDefault="007127F4" w:rsidP="008609FD">
            <w:pPr>
              <w:rPr>
                <w:rFonts w:ascii="Times New Roman" w:hAnsi="Times New Roman" w:cs="Times New Roman"/>
                <w:color w:val="0070C0"/>
                <w:kern w:val="2"/>
                <w:sz w:val="24"/>
                <w:szCs w:val="24"/>
              </w:rPr>
            </w:pPr>
          </w:p>
        </w:tc>
      </w:tr>
      <w:tr w:rsidR="007127F4" w:rsidRPr="008B4167" w14:paraId="53D1C467" w14:textId="77777777" w:rsidTr="008609FD">
        <w:trPr>
          <w:trHeight w:val="300"/>
        </w:trPr>
        <w:tc>
          <w:tcPr>
            <w:tcW w:w="9535" w:type="dxa"/>
            <w:gridSpan w:val="5"/>
          </w:tcPr>
          <w:p w14:paraId="41DC9DD4"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14. BENDRŲJŲ SĄLYGŲ PAKEITIMAI IR PAPILDYMAI </w:t>
            </w:r>
          </w:p>
          <w:p w14:paraId="479FAD8D" w14:textId="77777777" w:rsidR="007127F4" w:rsidRPr="008B4167" w:rsidRDefault="007127F4" w:rsidP="008609FD">
            <w:pPr>
              <w:jc w:val="center"/>
              <w:rPr>
                <w:rFonts w:ascii="Times New Roman" w:hAnsi="Times New Roman" w:cs="Times New Roman"/>
                <w:kern w:val="2"/>
                <w:sz w:val="24"/>
                <w:szCs w:val="24"/>
              </w:rPr>
            </w:pPr>
          </w:p>
        </w:tc>
      </w:tr>
      <w:tr w:rsidR="007127F4" w:rsidRPr="008B4167" w14:paraId="3ED56589" w14:textId="77777777" w:rsidTr="008609FD">
        <w:trPr>
          <w:trHeight w:val="300"/>
        </w:trPr>
        <w:tc>
          <w:tcPr>
            <w:tcW w:w="2532" w:type="dxa"/>
          </w:tcPr>
          <w:p w14:paraId="31687684"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 xml:space="preserve">14.1. </w:t>
            </w:r>
          </w:p>
        </w:tc>
        <w:tc>
          <w:tcPr>
            <w:tcW w:w="7003" w:type="dxa"/>
            <w:gridSpan w:val="4"/>
          </w:tcPr>
          <w:p w14:paraId="0F976A4A"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Šalys susitaria pakeisti nurodytą Sutarties Bendrųjų sąlygų punktą ir išdėstyti jį nauja redakcija: </w:t>
            </w:r>
            <w:r w:rsidRPr="008B4167">
              <w:rPr>
                <w:rFonts w:ascii="Times New Roman" w:hAnsi="Times New Roman" w:cs="Times New Roman"/>
                <w:i/>
                <w:iCs/>
                <w:kern w:val="2"/>
                <w:sz w:val="24"/>
                <w:szCs w:val="24"/>
              </w:rPr>
              <w:t>netaikoma</w:t>
            </w:r>
            <w:r w:rsidRPr="008B4167">
              <w:rPr>
                <w:rFonts w:ascii="Times New Roman" w:hAnsi="Times New Roman" w:cs="Times New Roman"/>
                <w:kern w:val="2"/>
                <w:sz w:val="24"/>
                <w:szCs w:val="24"/>
              </w:rPr>
              <w:t>.</w:t>
            </w:r>
          </w:p>
        </w:tc>
      </w:tr>
      <w:tr w:rsidR="007127F4" w:rsidRPr="008B4167" w14:paraId="47FCDD87" w14:textId="77777777" w:rsidTr="008609FD">
        <w:trPr>
          <w:trHeight w:val="300"/>
        </w:trPr>
        <w:tc>
          <w:tcPr>
            <w:tcW w:w="2532" w:type="dxa"/>
          </w:tcPr>
          <w:p w14:paraId="1BA50BA5"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14.2.</w:t>
            </w:r>
          </w:p>
        </w:tc>
        <w:tc>
          <w:tcPr>
            <w:tcW w:w="7003" w:type="dxa"/>
            <w:gridSpan w:val="4"/>
          </w:tcPr>
          <w:p w14:paraId="25BC685F"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Šalys susitaria papildyti Sutarties Bendrąsias sąlygas nurodytu punktu, tačiau kitų punktų numeracijos nekeisti: </w:t>
            </w:r>
            <w:r w:rsidRPr="008B4167">
              <w:rPr>
                <w:rFonts w:ascii="Times New Roman" w:hAnsi="Times New Roman" w:cs="Times New Roman"/>
                <w:i/>
                <w:iCs/>
                <w:kern w:val="2"/>
                <w:sz w:val="24"/>
                <w:szCs w:val="24"/>
              </w:rPr>
              <w:t>netaikoma</w:t>
            </w:r>
            <w:r w:rsidRPr="008B4167">
              <w:rPr>
                <w:rFonts w:ascii="Times New Roman" w:hAnsi="Times New Roman" w:cs="Times New Roman"/>
                <w:kern w:val="2"/>
                <w:sz w:val="24"/>
                <w:szCs w:val="24"/>
              </w:rPr>
              <w:t>.</w:t>
            </w:r>
          </w:p>
        </w:tc>
      </w:tr>
      <w:tr w:rsidR="007127F4" w:rsidRPr="008B4167" w14:paraId="23BA7121" w14:textId="77777777" w:rsidTr="008609FD">
        <w:trPr>
          <w:trHeight w:val="300"/>
        </w:trPr>
        <w:tc>
          <w:tcPr>
            <w:tcW w:w="2532" w:type="dxa"/>
          </w:tcPr>
          <w:p w14:paraId="4ACB55CA"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14.3.</w:t>
            </w:r>
          </w:p>
        </w:tc>
        <w:tc>
          <w:tcPr>
            <w:tcW w:w="7003" w:type="dxa"/>
            <w:gridSpan w:val="4"/>
          </w:tcPr>
          <w:p w14:paraId="75A706BD"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 xml:space="preserve">Šalys susitaria išbraukti nurodytą Sutarties Bendrųjų sąlygų punktą, tačiau kitų punktų numeracijos nekeisti: </w:t>
            </w:r>
            <w:r w:rsidRPr="008B4167">
              <w:rPr>
                <w:rFonts w:ascii="Times New Roman" w:hAnsi="Times New Roman" w:cs="Times New Roman"/>
                <w:i/>
                <w:iCs/>
                <w:kern w:val="2"/>
                <w:sz w:val="24"/>
                <w:szCs w:val="24"/>
              </w:rPr>
              <w:t>netaikoma</w:t>
            </w:r>
            <w:r w:rsidRPr="008B4167">
              <w:rPr>
                <w:rFonts w:ascii="Times New Roman" w:hAnsi="Times New Roman" w:cs="Times New Roman"/>
                <w:kern w:val="2"/>
                <w:sz w:val="24"/>
                <w:szCs w:val="24"/>
              </w:rPr>
              <w:t>.</w:t>
            </w:r>
          </w:p>
        </w:tc>
      </w:tr>
      <w:tr w:rsidR="007127F4" w:rsidRPr="008B4167" w14:paraId="0952073B" w14:textId="77777777" w:rsidTr="008609FD">
        <w:trPr>
          <w:trHeight w:val="300"/>
        </w:trPr>
        <w:tc>
          <w:tcPr>
            <w:tcW w:w="2532" w:type="dxa"/>
          </w:tcPr>
          <w:p w14:paraId="4292CB31"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14.4.</w:t>
            </w:r>
          </w:p>
        </w:tc>
        <w:tc>
          <w:tcPr>
            <w:tcW w:w="7003" w:type="dxa"/>
            <w:gridSpan w:val="4"/>
          </w:tcPr>
          <w:p w14:paraId="1489E63A" w14:textId="77777777" w:rsidR="007127F4" w:rsidRPr="008B4167" w:rsidRDefault="007127F4" w:rsidP="008609FD">
            <w:pPr>
              <w:jc w:val="both"/>
              <w:rPr>
                <w:rFonts w:ascii="Times New Roman" w:hAnsi="Times New Roman" w:cs="Times New Roman"/>
                <w:color w:val="0070C0"/>
                <w:kern w:val="2"/>
                <w:sz w:val="24"/>
                <w:szCs w:val="24"/>
              </w:rPr>
            </w:pPr>
            <w:r w:rsidRPr="008B4167">
              <w:rPr>
                <w:rFonts w:ascii="Times New Roman" w:hAnsi="Times New Roman" w:cs="Times New Roman"/>
                <w:kern w:val="2"/>
                <w:sz w:val="24"/>
                <w:szCs w:val="24"/>
              </w:rPr>
              <w:t xml:space="preserve">Nustatomos kitokios nei Sutarties Bendrosiose sąlygose nustatytos nuostatos dėl Paslaugų intelektinės nuosavybės: </w:t>
            </w:r>
            <w:r w:rsidRPr="008B4167">
              <w:rPr>
                <w:rFonts w:ascii="Times New Roman" w:hAnsi="Times New Roman" w:cs="Times New Roman"/>
                <w:i/>
                <w:iCs/>
                <w:kern w:val="2"/>
                <w:sz w:val="24"/>
                <w:szCs w:val="24"/>
              </w:rPr>
              <w:t>netaikoma</w:t>
            </w:r>
            <w:r w:rsidRPr="008B4167">
              <w:rPr>
                <w:rFonts w:ascii="Times New Roman" w:hAnsi="Times New Roman" w:cs="Times New Roman"/>
                <w:kern w:val="2"/>
                <w:sz w:val="24"/>
                <w:szCs w:val="24"/>
              </w:rPr>
              <w:t>.</w:t>
            </w:r>
          </w:p>
        </w:tc>
      </w:tr>
      <w:tr w:rsidR="007127F4" w:rsidRPr="008B4167" w14:paraId="11EED04D" w14:textId="77777777" w:rsidTr="008609FD">
        <w:trPr>
          <w:trHeight w:val="300"/>
        </w:trPr>
        <w:tc>
          <w:tcPr>
            <w:tcW w:w="2532" w:type="dxa"/>
          </w:tcPr>
          <w:p w14:paraId="2AEC12D7"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14.5.</w:t>
            </w:r>
          </w:p>
        </w:tc>
        <w:tc>
          <w:tcPr>
            <w:tcW w:w="7003" w:type="dxa"/>
            <w:gridSpan w:val="4"/>
          </w:tcPr>
          <w:p w14:paraId="3D9B829F" w14:textId="77777777" w:rsidR="007127F4" w:rsidRPr="008B4167" w:rsidRDefault="007127F4" w:rsidP="008609FD">
            <w:pPr>
              <w:jc w:val="both"/>
              <w:rPr>
                <w:rFonts w:ascii="Times New Roman" w:hAnsi="Times New Roman" w:cs="Times New Roman"/>
                <w:kern w:val="2"/>
                <w:sz w:val="24"/>
                <w:szCs w:val="24"/>
              </w:rPr>
            </w:pPr>
            <w:r w:rsidRPr="008B4167">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7127F4" w:rsidRPr="008B4167" w14:paraId="21C072CB" w14:textId="77777777" w:rsidTr="008609FD">
        <w:trPr>
          <w:trHeight w:val="300"/>
        </w:trPr>
        <w:tc>
          <w:tcPr>
            <w:tcW w:w="9535" w:type="dxa"/>
            <w:gridSpan w:val="5"/>
          </w:tcPr>
          <w:p w14:paraId="11B9D8D7"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15. SUTARTIES PRIEDAI</w:t>
            </w:r>
          </w:p>
        </w:tc>
      </w:tr>
      <w:tr w:rsidR="007127F4" w:rsidRPr="008B4167" w14:paraId="7A0E2EAB" w14:textId="77777777" w:rsidTr="008609FD">
        <w:trPr>
          <w:trHeight w:val="300"/>
        </w:trPr>
        <w:tc>
          <w:tcPr>
            <w:tcW w:w="2532" w:type="dxa"/>
          </w:tcPr>
          <w:p w14:paraId="6F00A28C"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15.1. Priedas Nr. 1</w:t>
            </w:r>
          </w:p>
        </w:tc>
        <w:tc>
          <w:tcPr>
            <w:tcW w:w="7003" w:type="dxa"/>
            <w:gridSpan w:val="4"/>
          </w:tcPr>
          <w:p w14:paraId="0668B5AC"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Techninė specifikacija</w:t>
            </w:r>
          </w:p>
        </w:tc>
      </w:tr>
      <w:tr w:rsidR="007127F4" w:rsidRPr="008B4167" w14:paraId="5A68F0E4" w14:textId="77777777" w:rsidTr="008609FD">
        <w:trPr>
          <w:trHeight w:val="300"/>
        </w:trPr>
        <w:tc>
          <w:tcPr>
            <w:tcW w:w="2532" w:type="dxa"/>
          </w:tcPr>
          <w:p w14:paraId="0D215640"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15.2. Priedas Nr. 2</w:t>
            </w:r>
          </w:p>
        </w:tc>
        <w:tc>
          <w:tcPr>
            <w:tcW w:w="7003" w:type="dxa"/>
            <w:gridSpan w:val="4"/>
          </w:tcPr>
          <w:p w14:paraId="52F6A01A"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Pasiūlymas</w:t>
            </w:r>
          </w:p>
        </w:tc>
      </w:tr>
      <w:tr w:rsidR="007127F4" w:rsidRPr="008B4167" w14:paraId="04E33FAE" w14:textId="77777777" w:rsidTr="008609FD">
        <w:trPr>
          <w:trHeight w:val="300"/>
        </w:trPr>
        <w:tc>
          <w:tcPr>
            <w:tcW w:w="2532" w:type="dxa"/>
          </w:tcPr>
          <w:p w14:paraId="06EE46CE"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15.3. Priedas Nr. 3</w:t>
            </w:r>
          </w:p>
        </w:tc>
        <w:tc>
          <w:tcPr>
            <w:tcW w:w="7003" w:type="dxa"/>
            <w:gridSpan w:val="4"/>
          </w:tcPr>
          <w:p w14:paraId="7E1EF67E" w14:textId="4D96420E" w:rsidR="007127F4" w:rsidRPr="008B4167" w:rsidRDefault="007127F4" w:rsidP="008609FD">
            <w:pPr>
              <w:rPr>
                <w:rFonts w:ascii="Times New Roman" w:hAnsi="Times New Roman" w:cs="Times New Roman"/>
                <w:b/>
                <w:bCs/>
                <w:kern w:val="2"/>
                <w:sz w:val="24"/>
                <w:szCs w:val="24"/>
              </w:rPr>
            </w:pPr>
          </w:p>
        </w:tc>
      </w:tr>
      <w:tr w:rsidR="007127F4" w:rsidRPr="008B4167" w14:paraId="56EC9278" w14:textId="77777777" w:rsidTr="008609FD">
        <w:tc>
          <w:tcPr>
            <w:tcW w:w="9535" w:type="dxa"/>
            <w:gridSpan w:val="5"/>
          </w:tcPr>
          <w:p w14:paraId="1D0EAC16"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16. ŠALIŲ ATSTOVŲ PARAŠAI</w:t>
            </w:r>
          </w:p>
        </w:tc>
      </w:tr>
      <w:tr w:rsidR="007127F4" w:rsidRPr="008B4167" w14:paraId="21AD9332" w14:textId="77777777" w:rsidTr="008609FD">
        <w:tc>
          <w:tcPr>
            <w:tcW w:w="4787" w:type="dxa"/>
            <w:gridSpan w:val="4"/>
            <w:tcBorders>
              <w:top w:val="single" w:sz="4" w:space="0" w:color="auto"/>
              <w:left w:val="single" w:sz="4" w:space="0" w:color="auto"/>
              <w:bottom w:val="single" w:sz="4" w:space="0" w:color="auto"/>
              <w:right w:val="single" w:sz="4" w:space="0" w:color="auto"/>
            </w:tcBorders>
          </w:tcPr>
          <w:p w14:paraId="4CBBF490"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A21286" w14:textId="77777777" w:rsidR="007127F4" w:rsidRPr="008B4167" w:rsidRDefault="007127F4" w:rsidP="008609FD">
            <w:pPr>
              <w:jc w:val="center"/>
              <w:rPr>
                <w:rFonts w:ascii="Times New Roman" w:hAnsi="Times New Roman" w:cs="Times New Roman"/>
                <w:b/>
                <w:bCs/>
                <w:kern w:val="2"/>
                <w:sz w:val="24"/>
                <w:szCs w:val="24"/>
              </w:rPr>
            </w:pPr>
            <w:r w:rsidRPr="008B4167">
              <w:rPr>
                <w:rFonts w:ascii="Times New Roman" w:hAnsi="Times New Roman" w:cs="Times New Roman"/>
                <w:b/>
                <w:bCs/>
                <w:kern w:val="2"/>
                <w:sz w:val="24"/>
                <w:szCs w:val="24"/>
              </w:rPr>
              <w:t>TIEKĖJAS</w:t>
            </w:r>
          </w:p>
        </w:tc>
      </w:tr>
      <w:tr w:rsidR="007127F4" w:rsidRPr="008B4167" w14:paraId="2C770662" w14:textId="77777777" w:rsidTr="008609FD">
        <w:tc>
          <w:tcPr>
            <w:tcW w:w="4787" w:type="dxa"/>
            <w:gridSpan w:val="4"/>
            <w:tcBorders>
              <w:top w:val="single" w:sz="4" w:space="0" w:color="auto"/>
              <w:left w:val="single" w:sz="4" w:space="0" w:color="auto"/>
              <w:bottom w:val="single" w:sz="4" w:space="0" w:color="auto"/>
              <w:right w:val="single" w:sz="4" w:space="0" w:color="auto"/>
            </w:tcBorders>
          </w:tcPr>
          <w:p w14:paraId="1AF4A9F3" w14:textId="77777777" w:rsidR="007127F4" w:rsidRPr="008B4167" w:rsidRDefault="007127F4" w:rsidP="008609FD">
            <w:pPr>
              <w:rPr>
                <w:rFonts w:ascii="Times New Roman" w:hAnsi="Times New Roman" w:cs="Times New Roman"/>
                <w:color w:val="4472C4"/>
                <w:kern w:val="2"/>
                <w:sz w:val="24"/>
                <w:szCs w:val="24"/>
              </w:rPr>
            </w:pPr>
            <w:r w:rsidRPr="008B4167">
              <w:rPr>
                <w:rFonts w:ascii="Times New Roman" w:hAnsi="Times New Roman" w:cs="Times New Roman"/>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289F60" w14:textId="77777777" w:rsidR="007127F4" w:rsidRPr="008B4167" w:rsidRDefault="007127F4" w:rsidP="008609FD">
            <w:pPr>
              <w:rPr>
                <w:rFonts w:ascii="Times New Roman" w:hAnsi="Times New Roman" w:cs="Times New Roman"/>
                <w:b/>
                <w:bCs/>
                <w:kern w:val="2"/>
                <w:sz w:val="24"/>
                <w:szCs w:val="24"/>
              </w:rPr>
            </w:pPr>
            <w:r w:rsidRPr="008B4167">
              <w:rPr>
                <w:rFonts w:ascii="Times New Roman" w:hAnsi="Times New Roman" w:cs="Times New Roman"/>
                <w:color w:val="4472C4"/>
                <w:kern w:val="2"/>
                <w:sz w:val="24"/>
                <w:szCs w:val="24"/>
              </w:rPr>
              <w:t>(nurodomos atstovo pareigos, vardas, pavardė)</w:t>
            </w:r>
          </w:p>
        </w:tc>
      </w:tr>
    </w:tbl>
    <w:p w14:paraId="6D3CB5A4" w14:textId="77777777" w:rsidR="007127F4" w:rsidRPr="008B4167" w:rsidRDefault="007127F4" w:rsidP="007127F4">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sz w:val="24"/>
          <w:szCs w:val="24"/>
        </w:rPr>
      </w:pPr>
    </w:p>
    <w:p w14:paraId="4D113ED3" w14:textId="77777777" w:rsidR="007127F4" w:rsidRPr="008B4167" w:rsidRDefault="007127F4" w:rsidP="007127F4">
      <w:pPr>
        <w:jc w:val="center"/>
        <w:rPr>
          <w:rFonts w:ascii="Times New Roman" w:hAnsi="Times New Roman" w:cs="Times New Roman"/>
          <w:sz w:val="24"/>
          <w:szCs w:val="24"/>
        </w:rPr>
      </w:pPr>
      <w:r w:rsidRPr="008B4167">
        <w:rPr>
          <w:rFonts w:ascii="Times New Roman" w:hAnsi="Times New Roman" w:cs="Times New Roman"/>
          <w:color w:val="000000"/>
          <w:sz w:val="24"/>
          <w:szCs w:val="24"/>
        </w:rPr>
        <w:t>_______________</w:t>
      </w:r>
    </w:p>
    <w:p w14:paraId="29A4145F" w14:textId="77777777" w:rsidR="007127F4" w:rsidRPr="008B4167" w:rsidRDefault="007127F4" w:rsidP="007127F4">
      <w:pPr>
        <w:spacing w:line="259" w:lineRule="auto"/>
        <w:rPr>
          <w:rFonts w:ascii="Times New Roman" w:hAnsi="Times New Roman" w:cs="Times New Roman"/>
          <w:sz w:val="24"/>
          <w:szCs w:val="24"/>
        </w:rPr>
      </w:pPr>
    </w:p>
    <w:p w14:paraId="16AE53AF" w14:textId="77777777" w:rsidR="007127F4" w:rsidRPr="008B4167" w:rsidRDefault="007127F4" w:rsidP="007127F4">
      <w:pPr>
        <w:spacing w:line="259" w:lineRule="auto"/>
        <w:rPr>
          <w:rFonts w:ascii="Times New Roman" w:hAnsi="Times New Roman" w:cs="Times New Roman"/>
          <w:sz w:val="24"/>
          <w:szCs w:val="24"/>
        </w:rPr>
      </w:pPr>
    </w:p>
    <w:p w14:paraId="38CD2BE1" w14:textId="77777777" w:rsidR="007127F4" w:rsidRPr="008B4167" w:rsidRDefault="007127F4" w:rsidP="007127F4">
      <w:pPr>
        <w:spacing w:line="259" w:lineRule="auto"/>
        <w:rPr>
          <w:rFonts w:ascii="Times New Roman" w:hAnsi="Times New Roman" w:cs="Times New Roman"/>
          <w:sz w:val="24"/>
          <w:szCs w:val="24"/>
        </w:rPr>
      </w:pPr>
    </w:p>
    <w:p w14:paraId="32191F45" w14:textId="77777777" w:rsidR="007127F4" w:rsidRPr="008B4167" w:rsidRDefault="007127F4" w:rsidP="007127F4">
      <w:pPr>
        <w:spacing w:line="259" w:lineRule="auto"/>
        <w:rPr>
          <w:rFonts w:ascii="Times New Roman" w:hAnsi="Times New Roman" w:cs="Times New Roman"/>
          <w:sz w:val="24"/>
          <w:szCs w:val="24"/>
        </w:rPr>
      </w:pPr>
    </w:p>
    <w:p w14:paraId="08D16D51" w14:textId="77777777" w:rsidR="007127F4" w:rsidRPr="008B4167" w:rsidRDefault="007127F4" w:rsidP="007127F4">
      <w:pPr>
        <w:spacing w:line="259" w:lineRule="auto"/>
        <w:rPr>
          <w:rFonts w:ascii="Times New Roman" w:hAnsi="Times New Roman" w:cs="Times New Roman"/>
          <w:sz w:val="24"/>
          <w:szCs w:val="24"/>
        </w:rPr>
      </w:pPr>
    </w:p>
    <w:p w14:paraId="655B6855" w14:textId="77777777" w:rsidR="007127F4" w:rsidRPr="008B4167" w:rsidRDefault="007127F4" w:rsidP="007127F4">
      <w:pPr>
        <w:spacing w:line="259" w:lineRule="auto"/>
        <w:rPr>
          <w:rFonts w:ascii="Times New Roman" w:hAnsi="Times New Roman" w:cs="Times New Roman"/>
          <w:sz w:val="24"/>
          <w:szCs w:val="24"/>
        </w:rPr>
      </w:pPr>
    </w:p>
    <w:p w14:paraId="7EBE6FA6" w14:textId="77777777" w:rsidR="007127F4" w:rsidRPr="008B4167" w:rsidRDefault="007127F4" w:rsidP="007127F4">
      <w:pPr>
        <w:spacing w:line="259" w:lineRule="auto"/>
        <w:rPr>
          <w:rFonts w:ascii="Times New Roman" w:hAnsi="Times New Roman" w:cs="Times New Roman"/>
          <w:sz w:val="24"/>
          <w:szCs w:val="24"/>
        </w:rPr>
      </w:pPr>
    </w:p>
    <w:p w14:paraId="6ACE2D49" w14:textId="77777777" w:rsidR="007127F4" w:rsidRPr="008B4167" w:rsidRDefault="007127F4" w:rsidP="007127F4">
      <w:pPr>
        <w:spacing w:line="259" w:lineRule="auto"/>
        <w:rPr>
          <w:rFonts w:ascii="Times New Roman" w:hAnsi="Times New Roman" w:cs="Times New Roman"/>
          <w:sz w:val="24"/>
          <w:szCs w:val="24"/>
        </w:rPr>
      </w:pPr>
    </w:p>
    <w:p w14:paraId="02AC3EA3" w14:textId="77777777" w:rsidR="007127F4" w:rsidRPr="008B4167" w:rsidRDefault="007127F4" w:rsidP="007127F4">
      <w:pPr>
        <w:spacing w:line="259" w:lineRule="auto"/>
        <w:rPr>
          <w:rFonts w:ascii="Times New Roman" w:hAnsi="Times New Roman" w:cs="Times New Roman"/>
          <w:sz w:val="24"/>
          <w:szCs w:val="24"/>
        </w:rPr>
      </w:pPr>
    </w:p>
    <w:p w14:paraId="24EBA319" w14:textId="77777777" w:rsidR="007127F4" w:rsidRPr="008B4167" w:rsidRDefault="007127F4" w:rsidP="007127F4">
      <w:pPr>
        <w:spacing w:line="259" w:lineRule="auto"/>
        <w:rPr>
          <w:rFonts w:ascii="Times New Roman" w:hAnsi="Times New Roman" w:cs="Times New Roman"/>
          <w:sz w:val="24"/>
          <w:szCs w:val="24"/>
        </w:rPr>
      </w:pPr>
    </w:p>
    <w:p w14:paraId="7EDCAC2E" w14:textId="77777777" w:rsidR="007127F4" w:rsidRPr="008B4167" w:rsidRDefault="007127F4" w:rsidP="007127F4">
      <w:pPr>
        <w:ind w:firstLine="4820"/>
        <w:textAlignment w:val="center"/>
        <w:rPr>
          <w:rFonts w:ascii="Times New Roman" w:hAnsi="Times New Roman" w:cs="Times New Roman"/>
          <w:sz w:val="24"/>
          <w:szCs w:val="24"/>
        </w:rPr>
        <w:sectPr w:rsidR="007127F4" w:rsidRPr="008B4167" w:rsidSect="007127F4">
          <w:headerReference w:type="even" r:id="rId29"/>
          <w:headerReference w:type="default" r:id="rId30"/>
          <w:footerReference w:type="even" r:id="rId31"/>
          <w:footerReference w:type="default" r:id="rId32"/>
          <w:headerReference w:type="first" r:id="rId33"/>
          <w:footerReference w:type="first" r:id="rId34"/>
          <w:pgSz w:w="12240" w:h="15840"/>
          <w:pgMar w:top="993" w:right="567" w:bottom="1134" w:left="1701" w:header="720" w:footer="720" w:gutter="0"/>
          <w:pgNumType w:start="1"/>
          <w:cols w:space="720"/>
          <w:titlePg/>
          <w:docGrid w:linePitch="360"/>
        </w:sectPr>
      </w:pPr>
    </w:p>
    <w:p w14:paraId="72C65718" w14:textId="77777777" w:rsidR="007127F4" w:rsidRPr="008B4167" w:rsidRDefault="007127F4" w:rsidP="007127F4">
      <w:pPr>
        <w:ind w:firstLine="4820"/>
        <w:textAlignment w:val="center"/>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TVIRTINTA</w:t>
      </w:r>
    </w:p>
    <w:p w14:paraId="3E08339F" w14:textId="77777777" w:rsidR="007127F4" w:rsidRPr="008B4167" w:rsidRDefault="007127F4" w:rsidP="007127F4">
      <w:pPr>
        <w:ind w:firstLine="4820"/>
        <w:textAlignment w:val="center"/>
        <w:rPr>
          <w:rFonts w:ascii="Times New Roman" w:hAnsi="Times New Roman" w:cs="Times New Roman"/>
          <w:color w:val="000000"/>
          <w:sz w:val="24"/>
          <w:szCs w:val="24"/>
        </w:rPr>
      </w:pPr>
      <w:r w:rsidRPr="008B4167">
        <w:rPr>
          <w:rFonts w:ascii="Times New Roman" w:hAnsi="Times New Roman" w:cs="Times New Roman"/>
          <w:color w:val="000000"/>
          <w:sz w:val="24"/>
          <w:szCs w:val="24"/>
        </w:rPr>
        <w:t>Viešųjų pirkimų tarnybos direktoriaus</w:t>
      </w:r>
    </w:p>
    <w:p w14:paraId="5BB136FF" w14:textId="77777777" w:rsidR="007127F4" w:rsidRPr="008B4167" w:rsidRDefault="007127F4" w:rsidP="007127F4">
      <w:pPr>
        <w:ind w:firstLine="4820"/>
        <w:textAlignment w:val="center"/>
        <w:rPr>
          <w:rFonts w:ascii="Times New Roman" w:hAnsi="Times New Roman" w:cs="Times New Roman"/>
          <w:color w:val="000000"/>
          <w:sz w:val="24"/>
          <w:szCs w:val="24"/>
        </w:rPr>
      </w:pPr>
      <w:r w:rsidRPr="008B4167">
        <w:rPr>
          <w:rFonts w:ascii="Times New Roman" w:hAnsi="Times New Roman" w:cs="Times New Roman"/>
          <w:color w:val="000000"/>
          <w:sz w:val="24"/>
          <w:szCs w:val="24"/>
        </w:rPr>
        <w:t>2024 m. vasario 8 d. įsakymu Nr. 1S-19</w:t>
      </w:r>
    </w:p>
    <w:p w14:paraId="3897C57B" w14:textId="77777777" w:rsidR="007127F4" w:rsidRPr="008B4167" w:rsidRDefault="007127F4" w:rsidP="007127F4">
      <w:pPr>
        <w:ind w:firstLine="4820"/>
        <w:textAlignment w:val="center"/>
        <w:rPr>
          <w:rFonts w:ascii="Times New Roman" w:hAnsi="Times New Roman" w:cs="Times New Roman"/>
          <w:color w:val="000000"/>
          <w:sz w:val="24"/>
          <w:szCs w:val="24"/>
        </w:rPr>
      </w:pPr>
      <w:r w:rsidRPr="008B4167">
        <w:rPr>
          <w:rFonts w:ascii="Times New Roman" w:hAnsi="Times New Roman" w:cs="Times New Roman"/>
          <w:color w:val="000000"/>
          <w:sz w:val="24"/>
          <w:szCs w:val="24"/>
        </w:rPr>
        <w:t>(Viešųjų pirkimų tarnybos direktoriaus</w:t>
      </w:r>
    </w:p>
    <w:p w14:paraId="317FC84A" w14:textId="77777777" w:rsidR="007127F4" w:rsidRPr="008B4167" w:rsidRDefault="007127F4" w:rsidP="007127F4">
      <w:pPr>
        <w:ind w:firstLine="4820"/>
        <w:textAlignment w:val="center"/>
        <w:rPr>
          <w:rFonts w:ascii="Times New Roman" w:hAnsi="Times New Roman" w:cs="Times New Roman"/>
          <w:color w:val="000000"/>
          <w:sz w:val="24"/>
          <w:szCs w:val="24"/>
        </w:rPr>
      </w:pPr>
      <w:r w:rsidRPr="008B4167">
        <w:rPr>
          <w:rFonts w:ascii="Times New Roman" w:hAnsi="Times New Roman" w:cs="Times New Roman"/>
          <w:color w:val="000000"/>
          <w:sz w:val="24"/>
          <w:szCs w:val="24"/>
        </w:rPr>
        <w:t>2025 m. balandžio 17 d. įsakymo Nr. 1S-51</w:t>
      </w:r>
    </w:p>
    <w:p w14:paraId="0E33991A" w14:textId="77777777" w:rsidR="007127F4" w:rsidRPr="008B4167" w:rsidRDefault="007127F4" w:rsidP="007127F4">
      <w:pPr>
        <w:ind w:firstLine="4820"/>
        <w:textAlignment w:val="center"/>
        <w:rPr>
          <w:rFonts w:ascii="Times New Roman" w:hAnsi="Times New Roman" w:cs="Times New Roman"/>
          <w:color w:val="000000"/>
          <w:sz w:val="24"/>
          <w:szCs w:val="24"/>
        </w:rPr>
      </w:pPr>
      <w:r w:rsidRPr="008B4167">
        <w:rPr>
          <w:rFonts w:ascii="Times New Roman" w:hAnsi="Times New Roman" w:cs="Times New Roman"/>
          <w:color w:val="000000"/>
          <w:sz w:val="24"/>
          <w:szCs w:val="24"/>
        </w:rPr>
        <w:t>redakcija)</w:t>
      </w:r>
    </w:p>
    <w:p w14:paraId="6C85223B" w14:textId="77777777" w:rsidR="007127F4" w:rsidRPr="008B4167" w:rsidRDefault="007127F4" w:rsidP="007127F4">
      <w:pPr>
        <w:ind w:firstLine="4820"/>
        <w:textAlignment w:val="center"/>
        <w:rPr>
          <w:rFonts w:ascii="Times New Roman" w:hAnsi="Times New Roman" w:cs="Times New Roman"/>
          <w:color w:val="000000"/>
          <w:sz w:val="24"/>
          <w:szCs w:val="24"/>
        </w:rPr>
      </w:pPr>
    </w:p>
    <w:p w14:paraId="4A7F1C95" w14:textId="77777777" w:rsidR="007127F4" w:rsidRPr="008B4167" w:rsidRDefault="007127F4" w:rsidP="007127F4">
      <w:pPr>
        <w:ind w:firstLine="4820"/>
        <w:textAlignment w:val="center"/>
        <w:rPr>
          <w:rFonts w:ascii="Times New Roman" w:hAnsi="Times New Roman" w:cs="Times New Roman"/>
          <w:color w:val="000000"/>
          <w:sz w:val="24"/>
          <w:szCs w:val="24"/>
        </w:rPr>
      </w:pPr>
    </w:p>
    <w:p w14:paraId="09785061"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PREKIŲ PIRKIMO</w:t>
      </w:r>
      <w:r w:rsidRPr="008B4167">
        <w:rPr>
          <w:rFonts w:ascii="Times New Roman" w:hAnsi="Times New Roman" w:cs="Times New Roman"/>
          <w:color w:val="000000"/>
          <w:sz w:val="24"/>
          <w:szCs w:val="24"/>
        </w:rPr>
        <w:t>–</w:t>
      </w:r>
      <w:r w:rsidRPr="008B4167">
        <w:rPr>
          <w:rFonts w:ascii="Times New Roman" w:hAnsi="Times New Roman" w:cs="Times New Roman"/>
          <w:b/>
          <w:bCs/>
          <w:caps/>
          <w:color w:val="000000"/>
          <w:sz w:val="24"/>
          <w:szCs w:val="24"/>
        </w:rPr>
        <w:t>PARDAVIMO SUTARTIES BENDROSIOS SĄLYGOS</w:t>
      </w:r>
    </w:p>
    <w:p w14:paraId="67B06151" w14:textId="77777777" w:rsidR="007127F4" w:rsidRPr="008B4167" w:rsidRDefault="007127F4" w:rsidP="007127F4">
      <w:pPr>
        <w:spacing w:line="257" w:lineRule="atLeast"/>
        <w:ind w:firstLine="62"/>
        <w:jc w:val="center"/>
        <w:rPr>
          <w:rFonts w:ascii="Times New Roman" w:hAnsi="Times New Roman" w:cs="Times New Roman"/>
          <w:color w:val="000000"/>
          <w:sz w:val="24"/>
          <w:szCs w:val="24"/>
        </w:rPr>
      </w:pPr>
    </w:p>
    <w:p w14:paraId="74925696"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  PAGRINDINĖS SĄVOKOS IR SUTARTIES AIŠKINIMAS</w:t>
      </w:r>
    </w:p>
    <w:p w14:paraId="2D10A37E"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725CDAEF"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1.1. Sąvokos</w:t>
      </w:r>
    </w:p>
    <w:p w14:paraId="6F47EB92"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5253DD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 Šioje Sutartyje didžiąja raide rašomos sąvokos turi paskiau nurodytas reikšmes:</w:t>
      </w:r>
    </w:p>
    <w:p w14:paraId="70C2606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1.1.1.1. </w:t>
      </w:r>
      <w:r w:rsidRPr="008B4167">
        <w:rPr>
          <w:rFonts w:ascii="Times New Roman" w:hAnsi="Times New Roman" w:cs="Times New Roman"/>
          <w:b/>
          <w:bCs/>
          <w:color w:val="000000"/>
          <w:sz w:val="24"/>
          <w:szCs w:val="24"/>
        </w:rPr>
        <w:t>Bendrosios sąlygos</w:t>
      </w:r>
      <w:r w:rsidRPr="008B4167">
        <w:rPr>
          <w:rFonts w:ascii="Times New Roman" w:hAnsi="Times New Roman" w:cs="Times New Roman"/>
          <w:color w:val="000000"/>
          <w:sz w:val="24"/>
          <w:szCs w:val="24"/>
        </w:rPr>
        <w:t> –  Sutarties dalis, kuri vadinasi „Prekių pirkimo–pardavimo sutarties Bendrosios sąlygos“;</w:t>
      </w:r>
    </w:p>
    <w:p w14:paraId="6BF966E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1.1.1.2. </w:t>
      </w:r>
      <w:r w:rsidRPr="008B4167">
        <w:rPr>
          <w:rFonts w:ascii="Times New Roman" w:hAnsi="Times New Roman" w:cs="Times New Roman"/>
          <w:b/>
          <w:bCs/>
          <w:color w:val="000000"/>
          <w:sz w:val="24"/>
          <w:szCs w:val="24"/>
        </w:rPr>
        <w:t>Pirkėjas</w:t>
      </w:r>
      <w:r w:rsidRPr="008B4167">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59EE505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1.1.1.3. </w:t>
      </w:r>
      <w:r w:rsidRPr="008B4167">
        <w:rPr>
          <w:rFonts w:ascii="Times New Roman" w:hAnsi="Times New Roman" w:cs="Times New Roman"/>
          <w:b/>
          <w:bCs/>
          <w:color w:val="000000"/>
          <w:sz w:val="24"/>
          <w:szCs w:val="24"/>
        </w:rPr>
        <w:t>Pradinės sutarties vertė </w:t>
      </w:r>
      <w:r w:rsidRPr="008B4167">
        <w:rPr>
          <w:rFonts w:ascii="Times New Roman" w:hAnsi="Times New Roman" w:cs="Times New Roman"/>
          <w:color w:val="000000"/>
          <w:sz w:val="24"/>
          <w:szCs w:val="24"/>
        </w:rPr>
        <w:t>– Specialiosiose sąlygose nurodyta</w:t>
      </w:r>
      <w:r w:rsidRPr="008B4167">
        <w:rPr>
          <w:rFonts w:ascii="Times New Roman" w:hAnsi="Times New Roman" w:cs="Times New Roman"/>
          <w:b/>
          <w:bCs/>
          <w:color w:val="000000"/>
          <w:sz w:val="24"/>
          <w:szCs w:val="24"/>
        </w:rPr>
        <w:t> </w:t>
      </w:r>
      <w:r w:rsidRPr="008B4167">
        <w:rPr>
          <w:rFonts w:ascii="Times New Roman" w:hAnsi="Times New Roman" w:cs="Times New Roman"/>
          <w:color w:val="000000"/>
          <w:sz w:val="24"/>
          <w:szCs w:val="24"/>
        </w:rPr>
        <w:t>vertė be pridėtinės vertės mokesčio (toliau – PVM);</w:t>
      </w:r>
    </w:p>
    <w:p w14:paraId="268DD78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1.1.1.4. </w:t>
      </w:r>
      <w:r w:rsidRPr="008B4167">
        <w:rPr>
          <w:rFonts w:ascii="Times New Roman" w:hAnsi="Times New Roman" w:cs="Times New Roman"/>
          <w:b/>
          <w:bCs/>
          <w:color w:val="000000"/>
          <w:sz w:val="24"/>
          <w:szCs w:val="24"/>
        </w:rPr>
        <w:t>Prekės</w:t>
      </w:r>
      <w:r w:rsidRPr="008B4167">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92246B"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1.1.1.5. </w:t>
      </w:r>
      <w:r w:rsidRPr="008B4167">
        <w:rPr>
          <w:rFonts w:ascii="Times New Roman" w:hAnsi="Times New Roman" w:cs="Times New Roman"/>
          <w:b/>
          <w:bCs/>
          <w:color w:val="000000"/>
          <w:sz w:val="24"/>
          <w:szCs w:val="24"/>
        </w:rPr>
        <w:t>Prekių perdavimo–priėmimo aktas </w:t>
      </w:r>
      <w:r w:rsidRPr="008B4167">
        <w:rPr>
          <w:rFonts w:ascii="Times New Roman" w:hAnsi="Times New Roman" w:cs="Times New Roman"/>
          <w:color w:val="000000"/>
          <w:sz w:val="24"/>
          <w:szCs w:val="24"/>
        </w:rPr>
        <w:t>– dokumentas,</w:t>
      </w:r>
      <w:r w:rsidRPr="008B4167">
        <w:rPr>
          <w:rFonts w:ascii="Times New Roman" w:hAnsi="Times New Roman" w:cs="Times New Roman"/>
          <w:b/>
          <w:bCs/>
          <w:color w:val="000000"/>
          <w:sz w:val="24"/>
          <w:szCs w:val="24"/>
        </w:rPr>
        <w:t> </w:t>
      </w:r>
      <w:r w:rsidRPr="008B4167">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8BF68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1.1.1.6. </w:t>
      </w:r>
      <w:r w:rsidRPr="008B4167">
        <w:rPr>
          <w:rFonts w:ascii="Times New Roman" w:hAnsi="Times New Roman" w:cs="Times New Roman"/>
          <w:b/>
          <w:bCs/>
          <w:color w:val="000000"/>
          <w:sz w:val="24"/>
          <w:szCs w:val="24"/>
        </w:rPr>
        <w:t>Prekių trūkumai</w:t>
      </w:r>
      <w:r w:rsidRPr="008B4167">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7EB60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1.1.1.7. </w:t>
      </w:r>
      <w:r w:rsidRPr="008B4167">
        <w:rPr>
          <w:rFonts w:ascii="Times New Roman" w:hAnsi="Times New Roman" w:cs="Times New Roman"/>
          <w:b/>
          <w:bCs/>
          <w:color w:val="000000"/>
          <w:sz w:val="24"/>
          <w:szCs w:val="24"/>
        </w:rPr>
        <w:t>Sąskaita </w:t>
      </w:r>
      <w:r w:rsidRPr="008B4167">
        <w:rPr>
          <w:rFonts w:ascii="Times New Roman" w:hAnsi="Times New Roman" w:cs="Times New Roman"/>
          <w:color w:val="000000"/>
          <w:sz w:val="24"/>
          <w:szCs w:val="24"/>
        </w:rPr>
        <w:t>–</w:t>
      </w:r>
      <w:r w:rsidRPr="008B4167">
        <w:rPr>
          <w:rFonts w:ascii="Times New Roman" w:hAnsi="Times New Roman" w:cs="Times New Roman"/>
          <w:b/>
          <w:bCs/>
          <w:color w:val="000000"/>
          <w:sz w:val="24"/>
          <w:szCs w:val="24"/>
        </w:rPr>
        <w:t> </w:t>
      </w:r>
      <w:r w:rsidRPr="008B4167">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1ACBF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1.1.1.8. </w:t>
      </w:r>
      <w:r w:rsidRPr="008B4167">
        <w:rPr>
          <w:rFonts w:ascii="Times New Roman" w:hAnsi="Times New Roman" w:cs="Times New Roman"/>
          <w:b/>
          <w:bCs/>
          <w:color w:val="000000"/>
          <w:sz w:val="24"/>
          <w:szCs w:val="24"/>
        </w:rPr>
        <w:t>Specialiosios sąlygos</w:t>
      </w:r>
      <w:r w:rsidRPr="008B4167">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109CD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1.1.1.9. </w:t>
      </w:r>
      <w:r w:rsidRPr="008B4167">
        <w:rPr>
          <w:rFonts w:ascii="Times New Roman" w:hAnsi="Times New Roman" w:cs="Times New Roman"/>
          <w:b/>
          <w:bCs/>
          <w:color w:val="000000"/>
          <w:sz w:val="24"/>
          <w:szCs w:val="24"/>
        </w:rPr>
        <w:t>Susitarimas </w:t>
      </w:r>
      <w:r w:rsidRPr="008B4167">
        <w:rPr>
          <w:rFonts w:ascii="Times New Roman" w:hAnsi="Times New Roman" w:cs="Times New Roman"/>
          <w:color w:val="000000"/>
          <w:sz w:val="24"/>
          <w:szCs w:val="24"/>
        </w:rPr>
        <w:t>– tai dokumentas, kurį Šalys sudaro keisdamos Sutarties sąlygas VPĮ leidžiama apimtimi;</w:t>
      </w:r>
    </w:p>
    <w:p w14:paraId="4A5D247E" w14:textId="77777777" w:rsidR="007127F4" w:rsidRPr="008B4167" w:rsidRDefault="007127F4" w:rsidP="007127F4">
      <w:pPr>
        <w:spacing w:line="257" w:lineRule="atLeast"/>
        <w:jc w:val="both"/>
        <w:rPr>
          <w:rFonts w:ascii="Times New Roman" w:hAnsi="Times New Roman" w:cs="Times New Roman"/>
          <w:sz w:val="24"/>
          <w:szCs w:val="24"/>
        </w:rPr>
      </w:pPr>
      <w:r w:rsidRPr="008B4167">
        <w:rPr>
          <w:rFonts w:ascii="Times New Roman" w:hAnsi="Times New Roman" w:cs="Times New Roman"/>
          <w:sz w:val="24"/>
          <w:szCs w:val="24"/>
        </w:rPr>
        <w:t>1.1.1.10. </w:t>
      </w:r>
      <w:r w:rsidRPr="008B4167">
        <w:rPr>
          <w:rFonts w:ascii="Times New Roman" w:hAnsi="Times New Roman" w:cs="Times New Roman"/>
          <w:b/>
          <w:bCs/>
          <w:sz w:val="24"/>
          <w:szCs w:val="24"/>
        </w:rPr>
        <w:t>Sutarties kaina</w:t>
      </w:r>
      <w:r w:rsidRPr="008B4167">
        <w:rPr>
          <w:rFonts w:ascii="Times New Roman" w:hAnsi="Times New Roman" w:cs="Times New Roman"/>
          <w:sz w:val="24"/>
          <w:szCs w:val="24"/>
        </w:rPr>
        <w:t> – pagal Sutartį Tiekėjui mokėtina suma, įskaitant visus privalomus mokesčius ir išlaidas;</w:t>
      </w:r>
    </w:p>
    <w:p w14:paraId="724DC77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1.1.1.11. </w:t>
      </w:r>
      <w:r w:rsidRPr="008B4167">
        <w:rPr>
          <w:rFonts w:ascii="Times New Roman" w:hAnsi="Times New Roman" w:cs="Times New Roman"/>
          <w:b/>
          <w:bCs/>
          <w:color w:val="000000"/>
          <w:sz w:val="24"/>
          <w:szCs w:val="24"/>
        </w:rPr>
        <w:t>Sutarties sąlygos </w:t>
      </w:r>
      <w:r w:rsidRPr="008B4167">
        <w:rPr>
          <w:rFonts w:ascii="Times New Roman" w:hAnsi="Times New Roman" w:cs="Times New Roman"/>
          <w:color w:val="000000"/>
          <w:sz w:val="24"/>
          <w:szCs w:val="24"/>
        </w:rPr>
        <w:t>– Bendrosios sąlygos ir Specialiosios sąlygos kartu;</w:t>
      </w:r>
    </w:p>
    <w:p w14:paraId="2CE939C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1.1.1.12. </w:t>
      </w:r>
      <w:r w:rsidRPr="008B4167">
        <w:rPr>
          <w:rFonts w:ascii="Times New Roman" w:hAnsi="Times New Roman" w:cs="Times New Roman"/>
          <w:b/>
          <w:bCs/>
          <w:color w:val="000000"/>
          <w:sz w:val="24"/>
          <w:szCs w:val="24"/>
        </w:rPr>
        <w:t>Sutartis </w:t>
      </w:r>
      <w:r w:rsidRPr="008B4167">
        <w:rPr>
          <w:rFonts w:ascii="Times New Roman" w:hAnsi="Times New Roman" w:cs="Times New Roman"/>
          <w:color w:val="000000"/>
          <w:sz w:val="24"/>
          <w:szCs w:val="24"/>
        </w:rPr>
        <w:t>– Prekių pirkimo–pardavimo sutartis, kurią sudaro Sutarties sąlygos, Specialiosiose sąlygose išvardyti priedai ir Susitarimai;</w:t>
      </w:r>
    </w:p>
    <w:p w14:paraId="0A5B622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1.1.1.13. </w:t>
      </w:r>
      <w:r w:rsidRPr="008B4167">
        <w:rPr>
          <w:rFonts w:ascii="Times New Roman" w:hAnsi="Times New Roman" w:cs="Times New Roman"/>
          <w:b/>
          <w:bCs/>
          <w:color w:val="000000"/>
          <w:sz w:val="24"/>
          <w:szCs w:val="24"/>
        </w:rPr>
        <w:t>Šalis</w:t>
      </w:r>
      <w:r w:rsidRPr="008B4167">
        <w:rPr>
          <w:rFonts w:ascii="Times New Roman" w:hAnsi="Times New Roman" w:cs="Times New Roman"/>
          <w:color w:val="000000"/>
          <w:sz w:val="24"/>
          <w:szCs w:val="24"/>
        </w:rPr>
        <w:t> – Pirkėjas arba Tiekėjas, kiekvienas atskirai, priklausomai nuo konteksto;</w:t>
      </w:r>
    </w:p>
    <w:p w14:paraId="6ED0AB6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1.1.1.14. </w:t>
      </w:r>
      <w:r w:rsidRPr="008B4167">
        <w:rPr>
          <w:rFonts w:ascii="Times New Roman" w:hAnsi="Times New Roman" w:cs="Times New Roman"/>
          <w:b/>
          <w:bCs/>
          <w:color w:val="000000"/>
          <w:sz w:val="24"/>
          <w:szCs w:val="24"/>
        </w:rPr>
        <w:t>Šalys</w:t>
      </w:r>
      <w:r w:rsidRPr="008B4167">
        <w:rPr>
          <w:rFonts w:ascii="Times New Roman" w:hAnsi="Times New Roman" w:cs="Times New Roman"/>
          <w:color w:val="000000"/>
          <w:sz w:val="24"/>
          <w:szCs w:val="24"/>
        </w:rPr>
        <w:t> – Pirkėjas ir Tiekėjas kartu;</w:t>
      </w:r>
    </w:p>
    <w:p w14:paraId="564DAF8B"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1.1.1.15. </w:t>
      </w:r>
      <w:r w:rsidRPr="008B4167">
        <w:rPr>
          <w:rFonts w:ascii="Times New Roman" w:hAnsi="Times New Roman" w:cs="Times New Roman"/>
          <w:b/>
          <w:bCs/>
          <w:color w:val="000000"/>
          <w:sz w:val="24"/>
          <w:szCs w:val="24"/>
        </w:rPr>
        <w:t>Tiekėjas</w:t>
      </w:r>
      <w:r w:rsidRPr="008B4167">
        <w:rPr>
          <w:rFonts w:ascii="Times New Roman" w:hAnsi="Times New Roman" w:cs="Times New Roman"/>
          <w:color w:val="000000"/>
          <w:sz w:val="24"/>
          <w:szCs w:val="24"/>
        </w:rPr>
        <w:t> – asmuo, kuris Specialiosiose sąlygose yra įvardytas kaip Tiekėjas, tiekiantis Specialiosiose sąlygose nurodytas Prekes;</w:t>
      </w:r>
    </w:p>
    <w:p w14:paraId="7D5448D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1.1.1.16. </w:t>
      </w:r>
      <w:r w:rsidRPr="008B4167">
        <w:rPr>
          <w:rFonts w:ascii="Times New Roman" w:hAnsi="Times New Roman" w:cs="Times New Roman"/>
          <w:b/>
          <w:bCs/>
          <w:color w:val="000000"/>
          <w:sz w:val="24"/>
          <w:szCs w:val="24"/>
        </w:rPr>
        <w:t>VPĮ </w:t>
      </w:r>
      <w:r w:rsidRPr="008B4167">
        <w:rPr>
          <w:rFonts w:ascii="Times New Roman" w:hAnsi="Times New Roman" w:cs="Times New Roman"/>
          <w:color w:val="000000"/>
          <w:sz w:val="24"/>
          <w:szCs w:val="24"/>
        </w:rPr>
        <w:t>– Lietuvos Respublikos viešųjų pirkimų įstatymas.</w:t>
      </w:r>
    </w:p>
    <w:p w14:paraId="257AC4F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1.1.1.17. Kitų Sutartyje didžiąja raide rašomų sąvokų reikšmės yra nurodytos Sutarties tekste.</w:t>
      </w:r>
    </w:p>
    <w:p w14:paraId="71E3B49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794C64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18834BE"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15C1C69"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1.2.  Sutarties aiškinimas</w:t>
      </w:r>
    </w:p>
    <w:p w14:paraId="55BADB9C" w14:textId="77777777" w:rsidR="007127F4" w:rsidRPr="008B4167" w:rsidRDefault="007127F4" w:rsidP="007127F4">
      <w:pPr>
        <w:spacing w:line="257" w:lineRule="atLeast"/>
        <w:ind w:left="792" w:firstLine="62"/>
        <w:jc w:val="both"/>
        <w:rPr>
          <w:rFonts w:ascii="Times New Roman" w:hAnsi="Times New Roman" w:cs="Times New Roman"/>
          <w:color w:val="000000"/>
          <w:sz w:val="24"/>
          <w:szCs w:val="24"/>
        </w:rPr>
      </w:pPr>
    </w:p>
    <w:p w14:paraId="7C87C5F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1.2.1. Sutartis yra sudaryta ir turi būti aiškinama pagal Lietuvos Respublikos teisės aktus.</w:t>
      </w:r>
    </w:p>
    <w:p w14:paraId="7FC35E56"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05070AF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1.2.3. Diena Sutartyje reiškia kalendorinę dieną.</w:t>
      </w:r>
    </w:p>
    <w:p w14:paraId="7A3BA99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DE54710"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3FE428E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2F02C61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7650D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E077AC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4FFE131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1.2.10. </w:t>
      </w:r>
      <w:r w:rsidRPr="008B4167">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300BC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1.2.11. </w:t>
      </w:r>
      <w:r w:rsidRPr="008B4167">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B4200F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1.2.12. </w:t>
      </w:r>
      <w:r w:rsidRPr="008B4167">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E2B7B09"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51C05C6"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1.3. Dokumentų viršenybė</w:t>
      </w:r>
    </w:p>
    <w:p w14:paraId="7F16605B"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187B84B0"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59E10B4" w14:textId="77777777" w:rsidR="007127F4" w:rsidRPr="008B4167" w:rsidRDefault="007127F4" w:rsidP="007127F4">
      <w:pPr>
        <w:spacing w:line="276"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1.3.1.1. Techninė specifikacija;</w:t>
      </w:r>
    </w:p>
    <w:p w14:paraId="2BF3AF25" w14:textId="77777777" w:rsidR="007127F4" w:rsidRPr="008B4167" w:rsidRDefault="007127F4" w:rsidP="007127F4">
      <w:pPr>
        <w:spacing w:line="276"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1.3.1.2. Specialiosios sąlygos;</w:t>
      </w:r>
    </w:p>
    <w:p w14:paraId="3E92EB8B" w14:textId="77777777" w:rsidR="007127F4" w:rsidRPr="008B4167" w:rsidRDefault="007127F4" w:rsidP="007127F4">
      <w:pPr>
        <w:spacing w:line="276"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1.3.1.3. Bendrosios sąlygos;</w:t>
      </w:r>
    </w:p>
    <w:p w14:paraId="256309D1" w14:textId="77777777" w:rsidR="007127F4" w:rsidRPr="008B4167" w:rsidRDefault="007127F4" w:rsidP="007127F4">
      <w:pPr>
        <w:spacing w:line="276"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1.3.1.4. Pirkimo dokumentai (išskyrus techninę specifikaciją);</w:t>
      </w:r>
    </w:p>
    <w:p w14:paraId="637C53FE" w14:textId="77777777" w:rsidR="007127F4" w:rsidRPr="008B4167" w:rsidRDefault="007127F4" w:rsidP="007127F4">
      <w:pPr>
        <w:spacing w:line="276"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1.3.1.5. Pasiūlymas;</w:t>
      </w:r>
    </w:p>
    <w:p w14:paraId="33AF128A" w14:textId="77777777" w:rsidR="007127F4" w:rsidRPr="008B4167" w:rsidRDefault="007127F4" w:rsidP="007127F4">
      <w:pPr>
        <w:spacing w:line="276"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1.3.1.6. Kiti Specialiosiose sąlygose išvardinti priedai.</w:t>
      </w:r>
    </w:p>
    <w:p w14:paraId="5E66F4C0"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EC8419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3882D0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4167">
        <w:rPr>
          <w:rFonts w:ascii="Times New Roman" w:hAnsi="Times New Roman" w:cs="Times New Roman"/>
          <w:color w:val="000000"/>
          <w:sz w:val="24"/>
          <w:szCs w:val="24"/>
          <w:vertAlign w:val="superscript"/>
        </w:rPr>
        <w:t>1</w:t>
      </w:r>
      <w:r w:rsidRPr="008B4167">
        <w:rPr>
          <w:rFonts w:ascii="Times New Roman" w:hAnsi="Times New Roman" w:cs="Times New Roman"/>
          <w:color w:val="000000"/>
          <w:sz w:val="24"/>
          <w:szCs w:val="24"/>
        </w:rPr>
        <w:t>).</w:t>
      </w:r>
    </w:p>
    <w:p w14:paraId="2A33EE63"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54D1014"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2.  SUTARTIES DALYKAS</w:t>
      </w:r>
    </w:p>
    <w:p w14:paraId="186E8704"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33E5D5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8F0DD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1214D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B771DA"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D976C92"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3.  TIEKĖJAS IR KITI SUTARTIES VYKDYMUI PASITELKIAMI ASMENYS</w:t>
      </w:r>
    </w:p>
    <w:p w14:paraId="152CF59B" w14:textId="77777777" w:rsidR="007127F4" w:rsidRPr="008B4167" w:rsidRDefault="007127F4" w:rsidP="007127F4">
      <w:pPr>
        <w:spacing w:line="257" w:lineRule="atLeast"/>
        <w:ind w:firstLine="62"/>
        <w:rPr>
          <w:rFonts w:ascii="Times New Roman" w:hAnsi="Times New Roman" w:cs="Times New Roman"/>
          <w:color w:val="000000"/>
          <w:sz w:val="24"/>
          <w:szCs w:val="24"/>
        </w:rPr>
      </w:pPr>
    </w:p>
    <w:p w14:paraId="78D7099B"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3.1.  Kvalifikacija ir kiti Tiekėjo pasiūlymu prisiimti įsipareigojimai</w:t>
      </w:r>
    </w:p>
    <w:p w14:paraId="6C987864"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04F828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5501630"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3.1.1.1. turėtų teisę verstis ta veikla, kuri yra reikalinga Sutarčiai įvykdyti. </w:t>
      </w:r>
      <w:r w:rsidRPr="008B4167">
        <w:rPr>
          <w:rFonts w:ascii="Times New Roman" w:eastAsia="Arial" w:hAnsi="Times New Roman" w:cs="Times New Roman"/>
          <w:kern w:val="2"/>
          <w:sz w:val="24"/>
          <w:szCs w:val="24"/>
        </w:rPr>
        <w:t>Pirkėjui pareikalavus, Tiekėjas turi pateikti dokumentus, įrodančius, kad Sutartį vykdo tik tokią teisę turintys asmenys</w:t>
      </w:r>
      <w:r w:rsidRPr="008B4167">
        <w:rPr>
          <w:rFonts w:ascii="Times New Roman" w:hAnsi="Times New Roman" w:cs="Times New Roman"/>
          <w:color w:val="000000"/>
          <w:sz w:val="24"/>
          <w:szCs w:val="24"/>
        </w:rPr>
        <w:t>;</w:t>
      </w:r>
    </w:p>
    <w:p w14:paraId="1C702DC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16989BA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8B4167">
        <w:rPr>
          <w:rFonts w:ascii="Times New Roman" w:eastAsia="Arial" w:hAnsi="Times New Roman" w:cs="Times New Roman"/>
          <w:kern w:val="2"/>
          <w:sz w:val="24"/>
          <w:szCs w:val="24"/>
        </w:rPr>
        <w:t xml:space="preserve">(toliau – </w:t>
      </w:r>
      <w:r w:rsidRPr="008B4167">
        <w:rPr>
          <w:rFonts w:ascii="Times New Roman" w:eastAsia="Arial" w:hAnsi="Times New Roman" w:cs="Times New Roman"/>
          <w:b/>
          <w:bCs/>
          <w:kern w:val="2"/>
          <w:sz w:val="24"/>
          <w:szCs w:val="24"/>
        </w:rPr>
        <w:t>Kokybiniai kriterijai</w:t>
      </w:r>
      <w:r w:rsidRPr="008B4167">
        <w:rPr>
          <w:rFonts w:ascii="Times New Roman" w:eastAsia="Arial" w:hAnsi="Times New Roman" w:cs="Times New Roman"/>
          <w:kern w:val="2"/>
          <w:sz w:val="24"/>
          <w:szCs w:val="24"/>
        </w:rPr>
        <w:t>),</w:t>
      </w:r>
      <w:r w:rsidRPr="008B4167">
        <w:rPr>
          <w:rFonts w:ascii="Times New Roman" w:hAnsi="Times New Roman" w:cs="Times New Roman"/>
          <w:color w:val="000000"/>
          <w:sz w:val="24"/>
          <w:szCs w:val="24"/>
        </w:rPr>
        <w:t xml:space="preserve"> reikšmes ir parametrus</w:t>
      </w:r>
      <w:r w:rsidRPr="008B4167">
        <w:rPr>
          <w:rFonts w:ascii="Times New Roman" w:hAnsi="Times New Roman" w:cs="Times New Roman"/>
          <w:color w:val="000000"/>
          <w:kern w:val="2"/>
          <w:sz w:val="24"/>
          <w:szCs w:val="24"/>
        </w:rPr>
        <w:t xml:space="preserve">. </w:t>
      </w:r>
      <w:r w:rsidRPr="008B4167">
        <w:rPr>
          <w:rFonts w:ascii="Times New Roman" w:eastAsia="Arial" w:hAnsi="Times New Roman" w:cs="Times New Roman"/>
          <w:kern w:val="2"/>
          <w:sz w:val="24"/>
          <w:szCs w:val="24"/>
        </w:rPr>
        <w:t>Šiame papunktyje nurodytų įsipareigojimų laikymosi tikrinimo tvarka nustatoma Specialiosiose sąlygose;</w:t>
      </w:r>
    </w:p>
    <w:p w14:paraId="7797711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07DB488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3.1.1.5. </w:t>
      </w:r>
      <w:r w:rsidRPr="008B4167">
        <w:rPr>
          <w:rFonts w:ascii="Times New Roman" w:hAnsi="Times New Roman" w:cs="Times New Roman"/>
          <w:color w:val="000000"/>
          <w:sz w:val="24"/>
          <w:szCs w:val="24"/>
          <w:shd w:val="clear" w:color="auto" w:fill="FFFFFF"/>
        </w:rPr>
        <w:t xml:space="preserve">atitiktų nacionalinio saugumo interesus </w:t>
      </w:r>
      <w:r w:rsidRPr="008B4167">
        <w:rPr>
          <w:rFonts w:ascii="Times New Roman" w:eastAsia="Arial" w:hAnsi="Times New Roman" w:cs="Times New Roman"/>
          <w:kern w:val="2"/>
          <w:sz w:val="24"/>
          <w:szCs w:val="24"/>
        </w:rPr>
        <w:t>bei nebūtų registruotas (nuolat gyvenantis ar turintis pilietybę) nepatikimomis laikomose valstybėse ar teritorijose</w:t>
      </w:r>
      <w:r w:rsidRPr="008B4167">
        <w:rPr>
          <w:rFonts w:ascii="Times New Roman" w:hAnsi="Times New Roman" w:cs="Times New Roman"/>
          <w:color w:val="000000"/>
          <w:sz w:val="24"/>
          <w:szCs w:val="24"/>
          <w:shd w:val="clear" w:color="auto" w:fill="FFFFFF"/>
        </w:rPr>
        <w:t>, jei tokie reikalavimai buvo numatyti pirkimo dokumentuose</w:t>
      </w:r>
      <w:r w:rsidRPr="008B4167">
        <w:rPr>
          <w:rFonts w:ascii="Times New Roman" w:hAnsi="Times New Roman" w:cs="Times New Roman"/>
          <w:color w:val="000000"/>
          <w:sz w:val="24"/>
          <w:szCs w:val="24"/>
        </w:rPr>
        <w:t>.</w:t>
      </w:r>
    </w:p>
    <w:p w14:paraId="0279C7D9" w14:textId="77777777" w:rsidR="007127F4" w:rsidRPr="008B4167" w:rsidRDefault="007127F4" w:rsidP="007127F4">
      <w:pPr>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3.1.2. Tuo atveju, kai Tiekėjas yra jungtinės veiklos </w:t>
      </w:r>
      <w:r w:rsidRPr="008B4167">
        <w:rPr>
          <w:rFonts w:ascii="Times New Roman" w:eastAsia="Arial" w:hAnsi="Times New Roman" w:cs="Times New Roman"/>
          <w:kern w:val="2"/>
          <w:sz w:val="24"/>
          <w:szCs w:val="24"/>
        </w:rPr>
        <w:t>sutarties pagrindu veikianti tiekėjų grupė</w:t>
      </w:r>
      <w:r w:rsidRPr="008B4167">
        <w:rPr>
          <w:rFonts w:ascii="Times New Roman" w:hAnsi="Times New Roman" w:cs="Times New Roman"/>
          <w:color w:val="000000"/>
          <w:sz w:val="24"/>
          <w:szCs w:val="24"/>
        </w:rPr>
        <w:t>, jos nariai Pirkėjui už Sutarties vykdymą atsako solidariai. </w:t>
      </w:r>
      <w:r w:rsidRPr="008B4167">
        <w:rPr>
          <w:rFonts w:ascii="Times New Roman" w:hAnsi="Times New Roman" w:cs="Times New Roman"/>
          <w:color w:val="000000"/>
          <w:sz w:val="24"/>
          <w:szCs w:val="24"/>
          <w:shd w:val="clear" w:color="auto" w:fill="FFFFFF"/>
        </w:rPr>
        <w:t>Jeigu Tiekėjas remiasi </w:t>
      </w:r>
      <w:r w:rsidRPr="008B4167">
        <w:rPr>
          <w:rFonts w:ascii="Times New Roman" w:hAnsi="Times New Roman" w:cs="Times New Roman"/>
          <w:color w:val="000000"/>
          <w:sz w:val="24"/>
          <w:szCs w:val="24"/>
        </w:rPr>
        <w:t>ūkio </w:t>
      </w:r>
      <w:r w:rsidRPr="008B4167">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8B4167">
        <w:rPr>
          <w:rFonts w:ascii="Times New Roman" w:hAnsi="Times New Roman" w:cs="Times New Roman"/>
          <w:color w:val="000000"/>
          <w:sz w:val="24"/>
          <w:szCs w:val="24"/>
        </w:rPr>
        <w:t>ūkio </w:t>
      </w:r>
      <w:r w:rsidRPr="008B4167">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14F485C9" w14:textId="77777777" w:rsidR="007127F4" w:rsidRPr="008B4167" w:rsidRDefault="007127F4" w:rsidP="007127F4">
      <w:pPr>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3BD1B1C"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08C5B64D"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3.2.</w:t>
      </w:r>
      <w:r w:rsidRPr="008B4167">
        <w:rPr>
          <w:rFonts w:ascii="Times New Roman" w:hAnsi="Times New Roman" w:cs="Times New Roman"/>
          <w:color w:val="000000"/>
          <w:sz w:val="24"/>
          <w:szCs w:val="24"/>
        </w:rPr>
        <w:t xml:space="preserve">  </w:t>
      </w:r>
      <w:r w:rsidRPr="008B4167">
        <w:rPr>
          <w:rFonts w:ascii="Times New Roman" w:hAnsi="Times New Roman" w:cs="Times New Roman"/>
          <w:b/>
          <w:bCs/>
          <w:color w:val="000000"/>
          <w:sz w:val="24"/>
          <w:szCs w:val="24"/>
        </w:rPr>
        <w:t>Subtiekėjų bei specialistų pasitelkimas ir keitimas</w:t>
      </w:r>
    </w:p>
    <w:p w14:paraId="23EF5322"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F550ACE" w14:textId="77777777" w:rsidR="007127F4" w:rsidRPr="008B4167" w:rsidRDefault="007127F4" w:rsidP="007127F4">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8B4167">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C8C574D" w14:textId="77777777" w:rsidR="007127F4" w:rsidRPr="008B4167" w:rsidRDefault="007127F4" w:rsidP="007127F4">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8B4167">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EFE1656" w14:textId="77777777" w:rsidR="007127F4" w:rsidRPr="008B4167" w:rsidRDefault="007127F4" w:rsidP="007127F4">
      <w:pPr>
        <w:widowControl w:val="0"/>
        <w:tabs>
          <w:tab w:val="left" w:pos="567"/>
          <w:tab w:val="left" w:pos="851"/>
          <w:tab w:val="left" w:pos="992"/>
          <w:tab w:val="left" w:pos="1134"/>
        </w:tabs>
        <w:jc w:val="both"/>
        <w:rPr>
          <w:rFonts w:ascii="Times New Roman" w:eastAsia="Arial" w:hAnsi="Times New Roman" w:cs="Times New Roman"/>
          <w:kern w:val="2"/>
          <w:sz w:val="24"/>
          <w:szCs w:val="24"/>
        </w:rPr>
      </w:pPr>
      <w:r w:rsidRPr="008B4167">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4ABDAB3" w14:textId="77777777" w:rsidR="007127F4" w:rsidRPr="008B4167" w:rsidRDefault="007127F4" w:rsidP="007127F4">
      <w:pPr>
        <w:widowControl w:val="0"/>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8B4167">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5FF1EFB9" w14:textId="77777777" w:rsidR="007127F4" w:rsidRPr="008B4167" w:rsidRDefault="007127F4" w:rsidP="007127F4">
      <w:pPr>
        <w:widowControl w:val="0"/>
        <w:tabs>
          <w:tab w:val="left" w:pos="709"/>
          <w:tab w:val="left" w:pos="851"/>
          <w:tab w:val="left" w:pos="1134"/>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B4167">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8B4167">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5F867F38" w14:textId="77777777" w:rsidR="007127F4" w:rsidRPr="008B4167" w:rsidRDefault="007127F4" w:rsidP="007127F4">
      <w:pPr>
        <w:widowControl w:val="0"/>
        <w:tabs>
          <w:tab w:val="left" w:pos="993"/>
        </w:tabs>
        <w:jc w:val="both"/>
        <w:rPr>
          <w:rFonts w:ascii="Times New Roman" w:eastAsia="Arial" w:hAnsi="Times New Roman" w:cs="Times New Roman"/>
          <w:kern w:val="2"/>
          <w:sz w:val="24"/>
          <w:szCs w:val="24"/>
          <w:shd w:val="clear" w:color="auto" w:fill="FFFFFF"/>
        </w:rPr>
      </w:pPr>
      <w:r w:rsidRPr="008B4167">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8B4167">
        <w:rPr>
          <w:rFonts w:ascii="Times New Roman" w:eastAsia="Cambria" w:hAnsi="Times New Roman" w:cs="Times New Roman"/>
          <w:kern w:val="2"/>
          <w:sz w:val="24"/>
          <w:szCs w:val="24"/>
        </w:rPr>
        <w:t>nesirėmė pirkimo dokumentuose numatytiems kvalifikacijos reikalavimams pagrįsti.</w:t>
      </w:r>
    </w:p>
    <w:p w14:paraId="45CB8094" w14:textId="77777777" w:rsidR="007127F4" w:rsidRPr="008B4167" w:rsidRDefault="007127F4" w:rsidP="007127F4">
      <w:pPr>
        <w:widowControl w:val="0"/>
        <w:tabs>
          <w:tab w:val="left" w:pos="993"/>
        </w:tabs>
        <w:jc w:val="both"/>
        <w:rPr>
          <w:rFonts w:ascii="Times New Roman" w:eastAsia="Arial" w:hAnsi="Times New Roman" w:cs="Times New Roman"/>
          <w:kern w:val="2"/>
          <w:sz w:val="24"/>
          <w:szCs w:val="24"/>
          <w:shd w:val="clear" w:color="auto" w:fill="FFFFFF"/>
        </w:rPr>
      </w:pPr>
      <w:r w:rsidRPr="008B4167">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8B4167">
        <w:rPr>
          <w:rFonts w:ascii="Times New Roman" w:eastAsia="Cambria" w:hAnsi="Times New Roman" w:cs="Times New Roman"/>
          <w:kern w:val="2"/>
          <w:sz w:val="24"/>
          <w:szCs w:val="24"/>
        </w:rPr>
        <w:t>nesirėmė pirkimo dokumentuose numatytiems kvalifikacijos reikalavimams pagrįsti,</w:t>
      </w:r>
      <w:r w:rsidRPr="008B4167">
        <w:rPr>
          <w:rFonts w:ascii="Times New Roman" w:eastAsia="Arial" w:hAnsi="Times New Roman" w:cs="Times New Roman"/>
          <w:kern w:val="2"/>
          <w:sz w:val="24"/>
          <w:szCs w:val="24"/>
        </w:rPr>
        <w:t xml:space="preserve"> pavadinimus, juridinio asmens kodą, kontaktinius duomenis, jų atstovus.</w:t>
      </w:r>
    </w:p>
    <w:p w14:paraId="2B10838F" w14:textId="77777777" w:rsidR="007127F4" w:rsidRPr="008B4167" w:rsidRDefault="007127F4" w:rsidP="007127F4">
      <w:pPr>
        <w:widowControl w:val="0"/>
        <w:tabs>
          <w:tab w:val="left" w:pos="993"/>
        </w:tabs>
        <w:jc w:val="both"/>
        <w:rPr>
          <w:rFonts w:ascii="Times New Roman" w:eastAsia="Cambria" w:hAnsi="Times New Roman" w:cs="Times New Roman"/>
          <w:kern w:val="2"/>
          <w:sz w:val="24"/>
          <w:szCs w:val="24"/>
          <w:shd w:val="clear" w:color="auto" w:fill="FFFFFF"/>
        </w:rPr>
      </w:pPr>
      <w:r w:rsidRPr="008B4167">
        <w:rPr>
          <w:rFonts w:ascii="Times New Roman" w:eastAsia="Arial" w:hAnsi="Times New Roman" w:cs="Times New Roman"/>
          <w:kern w:val="2"/>
          <w:sz w:val="24"/>
          <w:szCs w:val="24"/>
        </w:rPr>
        <w:t>3.2.8. Tiekėjas, bet kuriuo Sutarties vykdymo metu,</w:t>
      </w:r>
      <w:r w:rsidRPr="008B4167">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3393DDF7" w14:textId="77777777" w:rsidR="007127F4" w:rsidRPr="008B4167" w:rsidRDefault="007127F4" w:rsidP="007127F4">
      <w:pPr>
        <w:widowControl w:val="0"/>
        <w:tabs>
          <w:tab w:val="left" w:pos="993"/>
        </w:tabs>
        <w:jc w:val="both"/>
        <w:rPr>
          <w:rFonts w:ascii="Times New Roman" w:eastAsia="Cambria" w:hAnsi="Times New Roman" w:cs="Times New Roman"/>
          <w:kern w:val="2"/>
          <w:sz w:val="24"/>
          <w:szCs w:val="24"/>
        </w:rPr>
      </w:pPr>
      <w:r w:rsidRPr="008B4167">
        <w:rPr>
          <w:rFonts w:ascii="Times New Roman" w:eastAsia="Arial" w:hAnsi="Times New Roman" w:cs="Times New Roman"/>
          <w:kern w:val="2"/>
          <w:sz w:val="24"/>
          <w:szCs w:val="24"/>
        </w:rPr>
        <w:t>3.2.9. Tiekėjas, bet kuriuo Sutarties vykdymo metu,</w:t>
      </w:r>
      <w:r w:rsidRPr="008B4167">
        <w:rPr>
          <w:rFonts w:ascii="Times New Roman" w:eastAsia="Cambria" w:hAnsi="Times New Roman" w:cs="Times New Roman"/>
          <w:kern w:val="2"/>
          <w:sz w:val="24"/>
          <w:szCs w:val="24"/>
        </w:rPr>
        <w:t xml:space="preserve"> ne vėliau nei prieš 5 (penkias) darbo dienas</w:t>
      </w:r>
      <w:r w:rsidRPr="008B4167">
        <w:rPr>
          <w:rFonts w:ascii="Times New Roman" w:eastAsia="Arial" w:hAnsi="Times New Roman" w:cs="Times New Roman"/>
          <w:kern w:val="2"/>
          <w:sz w:val="24"/>
          <w:szCs w:val="24"/>
        </w:rPr>
        <w:t xml:space="preserve"> iki numatomo naujo subtiekėjo, kurio pajėgumais Tiekėjas </w:t>
      </w:r>
      <w:r w:rsidRPr="008B4167">
        <w:rPr>
          <w:rFonts w:ascii="Times New Roman" w:eastAsia="Cambria" w:hAnsi="Times New Roman" w:cs="Times New Roman"/>
          <w:kern w:val="2"/>
          <w:sz w:val="24"/>
          <w:szCs w:val="24"/>
        </w:rPr>
        <w:t>nesirėmė pirkimo dokumentuose numatytiems kvalifikacijos reikalavimams pagrįsti,</w:t>
      </w:r>
      <w:r w:rsidRPr="008B4167">
        <w:rPr>
          <w:rFonts w:ascii="Times New Roman" w:eastAsia="Arial" w:hAnsi="Times New Roman" w:cs="Times New Roman"/>
          <w:kern w:val="2"/>
          <w:sz w:val="24"/>
          <w:szCs w:val="24"/>
        </w:rPr>
        <w:t xml:space="preserve"> pasitelkimo ir (arba) keitimo apie tai privalo informuoti </w:t>
      </w:r>
      <w:r w:rsidRPr="008B4167">
        <w:rPr>
          <w:rFonts w:ascii="Times New Roman" w:hAnsi="Times New Roman" w:cs="Times New Roman"/>
          <w:kern w:val="2"/>
          <w:sz w:val="24"/>
          <w:szCs w:val="24"/>
        </w:rPr>
        <w:t>Pirkėją</w:t>
      </w:r>
      <w:r w:rsidRPr="008B4167">
        <w:rPr>
          <w:rFonts w:ascii="Times New Roman" w:eastAsia="Arial" w:hAnsi="Times New Roman" w:cs="Times New Roman"/>
          <w:kern w:val="2"/>
          <w:sz w:val="24"/>
          <w:szCs w:val="24"/>
        </w:rPr>
        <w:t xml:space="preserve">. </w:t>
      </w:r>
      <w:r w:rsidRPr="008B4167">
        <w:rPr>
          <w:rFonts w:ascii="Times New Roman" w:hAnsi="Times New Roman" w:cs="Times New Roman"/>
          <w:kern w:val="2"/>
          <w:sz w:val="24"/>
          <w:szCs w:val="24"/>
        </w:rPr>
        <w:t xml:space="preserve">Pirkėjas (jeigu buvo taikoma pirkimo dokumentuose) turi patikrinti, ar nėra </w:t>
      </w:r>
      <w:r w:rsidRPr="008B4167">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8B4167">
        <w:rPr>
          <w:rFonts w:ascii="Times New Roman" w:eastAsia="Arial" w:hAnsi="Times New Roman" w:cs="Times New Roman"/>
          <w:kern w:val="2"/>
          <w:sz w:val="24"/>
          <w:szCs w:val="24"/>
        </w:rPr>
        <w:t>nebūti registruotu (nuolat gyvenančiu ar turinčiu pilietybę) nepatikimomis laikomose valstybėse ar teritorijose</w:t>
      </w:r>
      <w:r w:rsidRPr="008B4167">
        <w:rPr>
          <w:rFonts w:ascii="Times New Roman" w:eastAsia="Cambria" w:hAnsi="Times New Roman" w:cs="Times New Roman"/>
          <w:kern w:val="2"/>
          <w:sz w:val="24"/>
          <w:szCs w:val="24"/>
        </w:rPr>
        <w:t xml:space="preserve">. Jeigu </w:t>
      </w:r>
      <w:r w:rsidRPr="008B4167">
        <w:rPr>
          <w:rFonts w:ascii="Times New Roman" w:eastAsia="Cambria" w:hAnsi="Times New Roman" w:cs="Times New Roman"/>
          <w:kern w:val="2"/>
          <w:sz w:val="24"/>
          <w:szCs w:val="24"/>
        </w:rPr>
        <w:lastRenderedPageBreak/>
        <w:t>subtiekėjo padėtis neatitinka bent vieno iš nurodytų reikalavimų, Pirkėjas reikalauja pakeisti šį subtiekėją reikalavimus atitinkančiu subtiekėju.</w:t>
      </w:r>
      <w:r w:rsidRPr="008B4167">
        <w:rPr>
          <w:rFonts w:ascii="Times New Roman" w:hAnsi="Times New Roman" w:cs="Times New Roman"/>
          <w:kern w:val="2"/>
          <w:sz w:val="24"/>
          <w:szCs w:val="24"/>
        </w:rPr>
        <w:t xml:space="preserve"> </w:t>
      </w:r>
      <w:r w:rsidRPr="008B4167">
        <w:rPr>
          <w:rFonts w:ascii="Times New Roman" w:eastAsia="Cambria" w:hAnsi="Times New Roman" w:cs="Times New Roman"/>
          <w:kern w:val="2"/>
          <w:sz w:val="24"/>
          <w:szCs w:val="24"/>
        </w:rPr>
        <w:t>Pirkėjas</w:t>
      </w:r>
      <w:r w:rsidRPr="008B4167">
        <w:rPr>
          <w:rFonts w:ascii="Times New Roman"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B4167">
        <w:rPr>
          <w:rFonts w:ascii="Times New Roman" w:eastAsia="Cambria" w:hAnsi="Times New Roman" w:cs="Times New Roman"/>
          <w:kern w:val="2"/>
          <w:sz w:val="24"/>
          <w:szCs w:val="24"/>
        </w:rPr>
        <w:t>Pirkėjui sutikus, Šalys pasirašo Susitarimą, kuris laikomas neatsiejama Sutarties dalimi.</w:t>
      </w:r>
    </w:p>
    <w:p w14:paraId="4AB71E7A" w14:textId="77777777" w:rsidR="007127F4" w:rsidRPr="008B4167" w:rsidRDefault="007127F4" w:rsidP="007127F4">
      <w:pPr>
        <w:widowControl w:val="0"/>
        <w:tabs>
          <w:tab w:val="left" w:pos="993"/>
        </w:tabs>
        <w:jc w:val="both"/>
        <w:rPr>
          <w:rFonts w:ascii="Times New Roman" w:eastAsia="Arial" w:hAnsi="Times New Roman" w:cs="Times New Roman"/>
          <w:kern w:val="2"/>
          <w:sz w:val="24"/>
          <w:szCs w:val="24"/>
          <w:shd w:val="clear" w:color="auto" w:fill="FFFFFF"/>
        </w:rPr>
      </w:pPr>
      <w:r w:rsidRPr="008B4167">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6E190EAD" w14:textId="77777777" w:rsidR="007127F4" w:rsidRPr="008B4167" w:rsidRDefault="007127F4" w:rsidP="007127F4">
      <w:pPr>
        <w:widowControl w:val="0"/>
        <w:tabs>
          <w:tab w:val="left" w:pos="1134"/>
        </w:tabs>
        <w:jc w:val="both"/>
        <w:rPr>
          <w:rFonts w:ascii="Times New Roman" w:eastAsia="Arial" w:hAnsi="Times New Roman" w:cs="Times New Roman"/>
          <w:kern w:val="2"/>
          <w:sz w:val="24"/>
          <w:szCs w:val="24"/>
        </w:rPr>
      </w:pPr>
      <w:r w:rsidRPr="008B4167">
        <w:rPr>
          <w:rFonts w:ascii="Times New Roman" w:eastAsia="Cambria" w:hAnsi="Times New Roman" w:cs="Times New Roman"/>
          <w:kern w:val="2"/>
          <w:sz w:val="24"/>
          <w:szCs w:val="24"/>
        </w:rPr>
        <w:t xml:space="preserve">3.2.10.1. kai subtiekėjui </w:t>
      </w:r>
      <w:r w:rsidRPr="008B4167">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B4167">
        <w:rPr>
          <w:rFonts w:ascii="Times New Roman" w:eastAsia="Cambria" w:hAnsi="Times New Roman" w:cs="Times New Roman"/>
          <w:kern w:val="2"/>
          <w:sz w:val="24"/>
          <w:szCs w:val="24"/>
        </w:rPr>
        <w:t>;</w:t>
      </w:r>
    </w:p>
    <w:p w14:paraId="5254F350" w14:textId="77777777" w:rsidR="007127F4" w:rsidRPr="008B4167" w:rsidRDefault="007127F4" w:rsidP="007127F4">
      <w:pPr>
        <w:widowControl w:val="0"/>
        <w:tabs>
          <w:tab w:val="left" w:pos="1134"/>
        </w:tabs>
        <w:jc w:val="both"/>
        <w:rPr>
          <w:rFonts w:ascii="Times New Roman" w:eastAsia="Arial" w:hAnsi="Times New Roman" w:cs="Times New Roman"/>
          <w:kern w:val="2"/>
          <w:sz w:val="24"/>
          <w:szCs w:val="24"/>
        </w:rPr>
      </w:pPr>
      <w:r w:rsidRPr="008B4167">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0736A1" w14:textId="77777777" w:rsidR="007127F4" w:rsidRPr="008B4167" w:rsidRDefault="007127F4" w:rsidP="007127F4">
      <w:pPr>
        <w:widowControl w:val="0"/>
        <w:tabs>
          <w:tab w:val="left" w:pos="1134"/>
        </w:tabs>
        <w:jc w:val="both"/>
        <w:rPr>
          <w:rFonts w:ascii="Times New Roman" w:eastAsia="Arial" w:hAnsi="Times New Roman" w:cs="Times New Roman"/>
          <w:kern w:val="2"/>
          <w:sz w:val="24"/>
          <w:szCs w:val="24"/>
        </w:rPr>
      </w:pPr>
      <w:r w:rsidRPr="008B4167">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FC78DE9" w14:textId="77777777" w:rsidR="007127F4" w:rsidRPr="008B4167" w:rsidRDefault="007127F4" w:rsidP="007127F4">
      <w:pPr>
        <w:widowControl w:val="0"/>
        <w:tabs>
          <w:tab w:val="left" w:pos="993"/>
        </w:tabs>
        <w:ind w:left="720" w:hanging="720"/>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3.2.11. </w:t>
      </w:r>
      <w:r w:rsidRPr="008B4167">
        <w:rPr>
          <w:rFonts w:ascii="Times New Roman" w:hAnsi="Times New Roman" w:cs="Times New Roman"/>
          <w:kern w:val="2"/>
          <w:sz w:val="24"/>
          <w:szCs w:val="24"/>
        </w:rPr>
        <w:tab/>
      </w:r>
      <w:r w:rsidRPr="008B4167">
        <w:rPr>
          <w:rFonts w:ascii="Times New Roman" w:eastAsia="Cambria" w:hAnsi="Times New Roman" w:cs="Times New Roman"/>
          <w:kern w:val="2"/>
          <w:sz w:val="24"/>
          <w:szCs w:val="24"/>
        </w:rPr>
        <w:t>Tiekėjo (ar subtiekėjų) specialistai, vykdantys Sutartį, gali būti keičiami šiais atvejais:</w:t>
      </w:r>
    </w:p>
    <w:p w14:paraId="359C122A" w14:textId="77777777" w:rsidR="007127F4" w:rsidRPr="008B4167" w:rsidRDefault="007127F4" w:rsidP="007127F4">
      <w:pPr>
        <w:widowControl w:val="0"/>
        <w:tabs>
          <w:tab w:val="left" w:pos="1134"/>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71AC06" w14:textId="77777777" w:rsidR="007127F4" w:rsidRPr="008B4167" w:rsidRDefault="007127F4" w:rsidP="007127F4">
      <w:pPr>
        <w:widowControl w:val="0"/>
        <w:tabs>
          <w:tab w:val="left" w:pos="1134"/>
          <w:tab w:val="left" w:pos="1418"/>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06E1490F" w14:textId="77777777" w:rsidR="007127F4" w:rsidRPr="008B4167" w:rsidRDefault="007127F4" w:rsidP="007127F4">
      <w:pPr>
        <w:widowControl w:val="0"/>
        <w:tabs>
          <w:tab w:val="left" w:pos="1134"/>
          <w:tab w:val="left" w:pos="1276"/>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BBC86FD" w14:textId="77777777" w:rsidR="007127F4" w:rsidRPr="008B4167" w:rsidRDefault="007127F4" w:rsidP="007127F4">
      <w:pPr>
        <w:widowControl w:val="0"/>
        <w:tabs>
          <w:tab w:val="left" w:pos="567"/>
          <w:tab w:val="left" w:pos="851"/>
          <w:tab w:val="left" w:pos="992"/>
        </w:tabs>
        <w:jc w:val="both"/>
        <w:rPr>
          <w:rFonts w:ascii="Times New Roman" w:eastAsia="Cambria" w:hAnsi="Times New Roman" w:cs="Times New Roman"/>
          <w:kern w:val="2"/>
          <w:sz w:val="24"/>
          <w:szCs w:val="24"/>
        </w:rPr>
      </w:pPr>
      <w:r w:rsidRPr="008B4167">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8B4167">
        <w:rPr>
          <w:rFonts w:ascii="Times New Roman" w:eastAsia="Cambria" w:hAnsi="Times New Roman" w:cs="Times New Roman"/>
          <w:color w:val="000000"/>
          <w:kern w:val="2"/>
          <w:sz w:val="24"/>
          <w:szCs w:val="24"/>
        </w:rPr>
        <w:t>reikalavimusir</w:t>
      </w:r>
      <w:proofErr w:type="spellEnd"/>
      <w:r w:rsidRPr="008B4167">
        <w:rPr>
          <w:rFonts w:ascii="Times New Roman" w:eastAsia="Cambria" w:hAnsi="Times New Roman" w:cs="Times New Roman"/>
          <w:color w:val="000000"/>
          <w:kern w:val="2"/>
          <w:sz w:val="24"/>
          <w:szCs w:val="24"/>
        </w:rPr>
        <w:t xml:space="preserve"> Tiekėjo pasiūlyme nurodytas Kokybinių kriterijų reikšmes.</w:t>
      </w:r>
    </w:p>
    <w:p w14:paraId="5A9356C6" w14:textId="77777777" w:rsidR="007127F4" w:rsidRPr="008B4167" w:rsidRDefault="007127F4" w:rsidP="007127F4">
      <w:pPr>
        <w:widowControl w:val="0"/>
        <w:tabs>
          <w:tab w:val="left" w:pos="567"/>
          <w:tab w:val="left" w:pos="851"/>
          <w:tab w:val="left" w:pos="992"/>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 xml:space="preserve">3.2.13. Tiekėjas privalo ne vėliau nei prieš 5 (penkias) darbo dienas iki numatomo subtiekėjo, </w:t>
      </w:r>
      <w:r w:rsidRPr="008B4167">
        <w:rPr>
          <w:rFonts w:ascii="Times New Roman" w:eastAsia="Arial" w:hAnsi="Times New Roman" w:cs="Times New Roman"/>
          <w:kern w:val="2"/>
          <w:sz w:val="24"/>
          <w:szCs w:val="24"/>
        </w:rPr>
        <w:t>kurio pajėgumais Tiekėjas rėmėsi, kad atitiktų pirkimo dokumentuose nustatytus kvalifikacijos reikalavimus,</w:t>
      </w:r>
      <w:r w:rsidRPr="008B4167">
        <w:rPr>
          <w:rFonts w:ascii="Times New Roman" w:eastAsia="Cambria" w:hAnsi="Times New Roman" w:cs="Times New Roman"/>
          <w:kern w:val="2"/>
          <w:sz w:val="24"/>
          <w:szCs w:val="24"/>
        </w:rPr>
        <w:t xml:space="preserve"> </w:t>
      </w:r>
      <w:r w:rsidRPr="008B4167">
        <w:rPr>
          <w:rFonts w:ascii="Times New Roman" w:eastAsia="Arial" w:hAnsi="Times New Roman" w:cs="Times New Roman"/>
          <w:kern w:val="2"/>
          <w:sz w:val="24"/>
          <w:szCs w:val="24"/>
        </w:rPr>
        <w:t xml:space="preserve">ir (ar) specialisto </w:t>
      </w:r>
      <w:r w:rsidRPr="008B4167">
        <w:rPr>
          <w:rFonts w:ascii="Times New Roman" w:eastAsia="Cambria" w:hAnsi="Times New Roman" w:cs="Times New Roman"/>
          <w:kern w:val="2"/>
          <w:sz w:val="24"/>
          <w:szCs w:val="24"/>
        </w:rPr>
        <w:t>keitimo pateikti Pirkėjui šiuos dokumentus:</w:t>
      </w:r>
    </w:p>
    <w:p w14:paraId="6174D2FA" w14:textId="77777777" w:rsidR="007127F4" w:rsidRPr="008B4167" w:rsidRDefault="007127F4" w:rsidP="007127F4">
      <w:pPr>
        <w:widowControl w:val="0"/>
        <w:tabs>
          <w:tab w:val="left" w:pos="1134"/>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9CEB3FC" w14:textId="77777777" w:rsidR="007127F4" w:rsidRPr="008B4167" w:rsidRDefault="007127F4" w:rsidP="007127F4">
      <w:pPr>
        <w:widowControl w:val="0"/>
        <w:tabs>
          <w:tab w:val="left" w:pos="1134"/>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B4167">
        <w:rPr>
          <w:rFonts w:ascii="Times New Roman" w:eastAsia="Arial" w:hAnsi="Times New Roman" w:cs="Times New Roman"/>
          <w:kern w:val="2"/>
          <w:sz w:val="24"/>
          <w:szCs w:val="24"/>
        </w:rPr>
        <w:t>nacionalinio saugumo interesams bei reikalavimams</w:t>
      </w:r>
      <w:r w:rsidRPr="008B4167">
        <w:rPr>
          <w:rFonts w:ascii="Times New Roman" w:eastAsia="Cambria" w:hAnsi="Times New Roman" w:cs="Times New Roman"/>
          <w:kern w:val="2"/>
          <w:sz w:val="24"/>
          <w:szCs w:val="24"/>
        </w:rPr>
        <w:t xml:space="preserve"> </w:t>
      </w:r>
      <w:r w:rsidRPr="008B4167">
        <w:rPr>
          <w:rFonts w:ascii="Times New Roman" w:eastAsia="Arial" w:hAnsi="Times New Roman" w:cs="Times New Roman"/>
          <w:kern w:val="2"/>
          <w:sz w:val="24"/>
          <w:szCs w:val="24"/>
        </w:rPr>
        <w:t>nebūti registruotu (nuolat gyvenančiu ar turinčiu pilietybę) nepatikimomis laikomose valstybėse ar teritorijose</w:t>
      </w:r>
      <w:r w:rsidRPr="008B4167">
        <w:rPr>
          <w:rFonts w:ascii="Times New Roman" w:eastAsia="Cambria" w:hAnsi="Times New Roman" w:cs="Times New Roman"/>
          <w:kern w:val="2"/>
          <w:sz w:val="24"/>
          <w:szCs w:val="24"/>
        </w:rPr>
        <w:t xml:space="preserve"> (jei taikoma) įrodančius dokumentus pagal Sutarties reikalavimus.</w:t>
      </w:r>
    </w:p>
    <w:p w14:paraId="69DBAB5A" w14:textId="77777777" w:rsidR="007127F4" w:rsidRPr="008B4167" w:rsidRDefault="007127F4" w:rsidP="007127F4">
      <w:pPr>
        <w:widowControl w:val="0"/>
        <w:tabs>
          <w:tab w:val="left" w:pos="567"/>
          <w:tab w:val="left" w:pos="851"/>
          <w:tab w:val="left" w:pos="992"/>
        </w:tabs>
        <w:jc w:val="both"/>
        <w:rPr>
          <w:rFonts w:ascii="Times New Roman" w:eastAsia="Cambria" w:hAnsi="Times New Roman" w:cs="Times New Roman"/>
          <w:kern w:val="2"/>
          <w:sz w:val="24"/>
          <w:szCs w:val="24"/>
        </w:rPr>
      </w:pPr>
      <w:r w:rsidRPr="008B4167">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8B4167">
        <w:rPr>
          <w:rFonts w:ascii="Times New Roman" w:eastAsia="Arial" w:hAnsi="Times New Roman" w:cs="Times New Roman"/>
          <w:kern w:val="2"/>
          <w:sz w:val="24"/>
          <w:szCs w:val="24"/>
        </w:rPr>
        <w:t>kurio pajėgumais Tiekėjas rėmėsi, kad atitiktų pirkimo dokumentuose nustatytus kvalifikacijos reikalavimus,</w:t>
      </w:r>
      <w:r w:rsidRPr="008B4167">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498F9C" w14:textId="77777777" w:rsidR="007127F4" w:rsidRPr="008B4167" w:rsidRDefault="007127F4" w:rsidP="007127F4">
      <w:pPr>
        <w:spacing w:line="257" w:lineRule="atLeast"/>
        <w:jc w:val="both"/>
        <w:rPr>
          <w:rFonts w:ascii="Times New Roman" w:hAnsi="Times New Roman" w:cs="Times New Roman"/>
          <w:color w:val="000000"/>
          <w:sz w:val="24"/>
          <w:szCs w:val="24"/>
        </w:rPr>
      </w:pPr>
    </w:p>
    <w:p w14:paraId="40172D70"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3.3. Jungtinės veiklos partnerių keitimas</w:t>
      </w:r>
    </w:p>
    <w:p w14:paraId="5436EC64"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A1795D6"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 xml:space="preserve">3.3.1. Tiekėjas, vykdantis Sutartį </w:t>
      </w:r>
      <w:r w:rsidRPr="008B4167">
        <w:rPr>
          <w:rFonts w:ascii="Times New Roman" w:eastAsia="Cambria" w:hAnsi="Times New Roman" w:cs="Times New Roman"/>
          <w:kern w:val="2"/>
          <w:sz w:val="24"/>
          <w:szCs w:val="24"/>
        </w:rPr>
        <w:t xml:space="preserve">kaip tiekėjų grupė, veikianti </w:t>
      </w:r>
      <w:r w:rsidRPr="008B4167">
        <w:rPr>
          <w:rFonts w:ascii="Times New Roman" w:eastAsia="Cambria" w:hAnsi="Times New Roman" w:cs="Times New Roman"/>
          <w:kern w:val="2"/>
          <w:sz w:val="24"/>
          <w:szCs w:val="24"/>
          <w:shd w:val="clear" w:color="auto" w:fill="FFFFFF"/>
        </w:rPr>
        <w:t>jungtinės veiklos</w:t>
      </w:r>
      <w:r w:rsidRPr="008B4167">
        <w:rPr>
          <w:rFonts w:ascii="Times New Roman" w:eastAsia="Cambria" w:hAnsi="Times New Roman" w:cs="Times New Roman"/>
          <w:kern w:val="2"/>
          <w:sz w:val="24"/>
          <w:szCs w:val="24"/>
        </w:rPr>
        <w:t xml:space="preserve"> sutarties</w:t>
      </w:r>
      <w:r w:rsidRPr="008B4167">
        <w:rPr>
          <w:rFonts w:ascii="Times New Roman" w:eastAsia="Cambria" w:hAnsi="Times New Roman" w:cs="Times New Roman"/>
          <w:kern w:val="2"/>
          <w:sz w:val="24"/>
          <w:szCs w:val="24"/>
          <w:shd w:val="clear" w:color="auto" w:fill="FFFFFF"/>
        </w:rPr>
        <w:t xml:space="preserve"> pagrindu</w:t>
      </w:r>
      <w:r w:rsidRPr="008B4167">
        <w:rPr>
          <w:rFonts w:ascii="Times New Roman" w:hAnsi="Times New Roman" w:cs="Times New Roman"/>
          <w:color w:val="000000"/>
          <w:sz w:val="24"/>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8B4167">
        <w:rPr>
          <w:rFonts w:ascii="Times New Roman" w:hAnsi="Times New Roman" w:cs="Times New Roman"/>
          <w:color w:val="000000"/>
          <w:sz w:val="24"/>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DC26F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 xml:space="preserve">3.3.2. Tiekėjas, vykdantis Sutartį </w:t>
      </w:r>
      <w:r w:rsidRPr="008B4167">
        <w:rPr>
          <w:rFonts w:ascii="Times New Roman" w:eastAsia="Cambria" w:hAnsi="Times New Roman" w:cs="Times New Roman"/>
          <w:kern w:val="2"/>
          <w:sz w:val="24"/>
          <w:szCs w:val="24"/>
          <w:shd w:val="clear" w:color="auto" w:fill="FFFFFF"/>
        </w:rPr>
        <w:t>kaip tiekėjų grupė</w:t>
      </w:r>
      <w:r w:rsidRPr="008B4167">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CF5446"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1E1086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3.3.3.1. </w:t>
      </w:r>
      <w:r w:rsidRPr="008B4167">
        <w:rPr>
          <w:rFonts w:ascii="Times New Roman" w:eastAsia="Cambria" w:hAnsi="Times New Roman" w:cs="Times New Roman"/>
          <w:kern w:val="2"/>
          <w:sz w:val="24"/>
          <w:szCs w:val="24"/>
          <w:shd w:val="clear" w:color="auto" w:fill="FFFFFF"/>
        </w:rPr>
        <w:t>argumentuotą</w:t>
      </w:r>
      <w:r w:rsidRPr="008B4167">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510B29F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B4167">
        <w:rPr>
          <w:rFonts w:ascii="Times New Roman" w:eastAsia="Cambria" w:hAnsi="Times New Roman" w:cs="Times New Roman"/>
          <w:kern w:val="2"/>
          <w:sz w:val="24"/>
          <w:szCs w:val="24"/>
          <w:shd w:val="clear" w:color="auto" w:fill="FFFFFF"/>
        </w:rPr>
        <w:t>pasiliekantysis Partneris ir (ar) naujai pasitelktas Partneris</w:t>
      </w:r>
      <w:r w:rsidRPr="008B4167">
        <w:rPr>
          <w:rFonts w:ascii="Times New Roman" w:hAnsi="Times New Roman" w:cs="Times New Roman"/>
          <w:color w:val="000000"/>
          <w:sz w:val="24"/>
          <w:szCs w:val="24"/>
          <w:shd w:val="clear" w:color="auto" w:fill="FFFFFF"/>
        </w:rPr>
        <w:t>;</w:t>
      </w:r>
    </w:p>
    <w:p w14:paraId="3455891A" w14:textId="77777777" w:rsidR="007127F4" w:rsidRPr="008B4167" w:rsidRDefault="007127F4" w:rsidP="007127F4">
      <w:pPr>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4167">
        <w:rPr>
          <w:rFonts w:ascii="Times New Roman" w:hAnsi="Times New Roman" w:cs="Times New Roman"/>
          <w:color w:val="000000"/>
          <w:sz w:val="24"/>
          <w:szCs w:val="24"/>
        </w:rPr>
        <w:t xml:space="preserve">nacionalinio saugumo interesams </w:t>
      </w:r>
      <w:r w:rsidRPr="008B4167">
        <w:rPr>
          <w:rFonts w:ascii="Times New Roman" w:eastAsia="Cambria" w:hAnsi="Times New Roman" w:cs="Times New Roman"/>
          <w:kern w:val="2"/>
          <w:sz w:val="24"/>
          <w:szCs w:val="24"/>
        </w:rPr>
        <w:t xml:space="preserve">bei reikalavimams </w:t>
      </w:r>
      <w:r w:rsidRPr="008B4167">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8B4167">
        <w:rPr>
          <w:rFonts w:ascii="Times New Roman" w:eastAsia="Cambria" w:hAnsi="Times New Roman" w:cs="Times New Roman"/>
          <w:kern w:val="2"/>
          <w:sz w:val="24"/>
          <w:szCs w:val="24"/>
          <w:shd w:val="clear" w:color="auto" w:fill="FFFFFF"/>
        </w:rPr>
        <w:t xml:space="preserve"> (jei taikoma)</w:t>
      </w:r>
      <w:r w:rsidRPr="008B4167">
        <w:rPr>
          <w:rFonts w:ascii="Times New Roman" w:hAnsi="Times New Roman" w:cs="Times New Roman"/>
          <w:color w:val="000000"/>
          <w:sz w:val="24"/>
          <w:szCs w:val="24"/>
          <w:shd w:val="clear" w:color="auto" w:fill="FFFFFF"/>
        </w:rPr>
        <w:t>.</w:t>
      </w:r>
    </w:p>
    <w:p w14:paraId="50796FE7" w14:textId="77777777" w:rsidR="007127F4" w:rsidRPr="008B4167" w:rsidRDefault="007127F4" w:rsidP="007127F4">
      <w:pPr>
        <w:widowControl w:val="0"/>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8B4167">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8B4167">
        <w:rPr>
          <w:rFonts w:ascii="Times New Roman" w:eastAsia="Cambria" w:hAnsi="Times New Roman" w:cs="Times New Roman"/>
          <w:kern w:val="2"/>
          <w:sz w:val="24"/>
          <w:szCs w:val="24"/>
          <w:shd w:val="clear" w:color="auto" w:fill="FFFFFF"/>
        </w:rPr>
        <w:t>apie sutikimą arba apie ne</w:t>
      </w:r>
      <w:r w:rsidRPr="008B4167">
        <w:rPr>
          <w:rFonts w:ascii="Times New Roman" w:eastAsia="Cambria" w:hAnsi="Times New Roman" w:cs="Times New Roman"/>
          <w:kern w:val="2"/>
          <w:sz w:val="24"/>
          <w:szCs w:val="24"/>
        </w:rPr>
        <w:t xml:space="preserve">sutikimą </w:t>
      </w:r>
      <w:r w:rsidRPr="008B4167">
        <w:rPr>
          <w:rFonts w:ascii="Times New Roman" w:eastAsia="Cambria" w:hAnsi="Times New Roman" w:cs="Times New Roman"/>
          <w:kern w:val="2"/>
          <w:sz w:val="24"/>
          <w:szCs w:val="24"/>
          <w:shd w:val="clear" w:color="auto" w:fill="FFFFFF"/>
        </w:rPr>
        <w:t>atsisakyti ar pakeisti Partnerį</w:t>
      </w:r>
      <w:r w:rsidRPr="008B4167">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8B4167">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5DC6D95E" w14:textId="77777777" w:rsidR="007127F4" w:rsidRPr="008B4167" w:rsidRDefault="007127F4" w:rsidP="007127F4">
      <w:pPr>
        <w:rPr>
          <w:rFonts w:ascii="Times New Roman" w:hAnsi="Times New Roman" w:cs="Times New Roman"/>
          <w:sz w:val="24"/>
          <w:szCs w:val="24"/>
        </w:rPr>
      </w:pPr>
    </w:p>
    <w:p w14:paraId="308DCCEE"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AFBA1E0"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3.4.  Susitarimai dėl tiesioginio atsiskaitymo su subtiekėjais</w:t>
      </w:r>
    </w:p>
    <w:p w14:paraId="327DD8EE"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0F7F20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3.4.1. </w:t>
      </w:r>
      <w:r w:rsidRPr="008B4167">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630D195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3.4.1.1. </w:t>
      </w:r>
      <w:r w:rsidRPr="008B4167">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8B4167">
        <w:rPr>
          <w:rFonts w:ascii="Times New Roman" w:eastAsia="Cambria" w:hAnsi="Times New Roman" w:cs="Times New Roman"/>
          <w:kern w:val="2"/>
          <w:sz w:val="24"/>
          <w:szCs w:val="24"/>
          <w:shd w:val="clear" w:color="auto" w:fill="FFFFFF"/>
        </w:rPr>
        <w:t>kontaktinius duomenis</w:t>
      </w:r>
      <w:r w:rsidRPr="008B4167">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8B4167">
        <w:rPr>
          <w:rFonts w:ascii="Times New Roman" w:hAnsi="Times New Roman" w:cs="Times New Roman"/>
          <w:b/>
          <w:bCs/>
          <w:color w:val="5C5D5D"/>
          <w:sz w:val="24"/>
          <w:szCs w:val="24"/>
        </w:rPr>
        <w:t> </w:t>
      </w:r>
      <w:r w:rsidRPr="008B4167">
        <w:rPr>
          <w:rFonts w:ascii="Times New Roman" w:hAnsi="Times New Roman" w:cs="Times New Roman"/>
          <w:color w:val="000000"/>
          <w:sz w:val="24"/>
          <w:szCs w:val="24"/>
          <w:shd w:val="clear" w:color="auto" w:fill="FFFFFF"/>
        </w:rPr>
        <w:t>naujų subtiekėjų pasitelkimą visu Sutarties vykdymo metu;</w:t>
      </w:r>
    </w:p>
    <w:p w14:paraId="0892D350"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3.4.1.2. </w:t>
      </w:r>
      <w:r w:rsidRPr="008B4167">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03C1655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3.4.1.3. </w:t>
      </w:r>
      <w:r w:rsidRPr="008B4167">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B4167">
        <w:rPr>
          <w:rFonts w:ascii="Times New Roman" w:hAnsi="Times New Roman" w:cs="Times New Roman"/>
          <w:color w:val="000000"/>
          <w:sz w:val="24"/>
          <w:szCs w:val="24"/>
          <w:shd w:val="clear" w:color="auto" w:fill="FFFFFF"/>
        </w:rPr>
        <w:t>subtiekimo</w:t>
      </w:r>
      <w:proofErr w:type="spellEnd"/>
      <w:r w:rsidRPr="008B4167">
        <w:rPr>
          <w:rFonts w:ascii="Times New Roman" w:hAnsi="Times New Roman" w:cs="Times New Roman"/>
          <w:color w:val="000000"/>
          <w:sz w:val="24"/>
          <w:szCs w:val="24"/>
          <w:shd w:val="clear" w:color="auto" w:fill="FFFFFF"/>
        </w:rPr>
        <w:t xml:space="preserve"> sutartyje nustatytus reikalavimus;</w:t>
      </w:r>
    </w:p>
    <w:p w14:paraId="2D59030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3.4.1.4. </w:t>
      </w:r>
      <w:r w:rsidRPr="008B4167">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4AD5461B"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72EF669A" w14:textId="77777777" w:rsidR="007127F4" w:rsidRPr="008B4167" w:rsidRDefault="007127F4" w:rsidP="007127F4">
      <w:pPr>
        <w:spacing w:line="257" w:lineRule="atLeast"/>
        <w:ind w:left="360" w:hanging="360"/>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4.  ŠALIŲ BENDRADARBIAVIMAS</w:t>
      </w:r>
    </w:p>
    <w:p w14:paraId="65401841"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6EF6E9F"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4.1.  Šalių bendradarbiavimo pareiga</w:t>
      </w:r>
    </w:p>
    <w:p w14:paraId="0A73B104" w14:textId="77777777" w:rsidR="007127F4" w:rsidRPr="008B4167" w:rsidRDefault="007127F4" w:rsidP="007127F4">
      <w:pPr>
        <w:spacing w:line="257" w:lineRule="atLeast"/>
        <w:ind w:firstLine="62"/>
        <w:rPr>
          <w:rFonts w:ascii="Times New Roman" w:hAnsi="Times New Roman" w:cs="Times New Roman"/>
          <w:color w:val="000000"/>
          <w:sz w:val="24"/>
          <w:szCs w:val="24"/>
        </w:rPr>
      </w:pPr>
    </w:p>
    <w:p w14:paraId="135AA57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8ABD3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089D1E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4.1.3. </w:t>
      </w:r>
      <w:r w:rsidRPr="008B4167">
        <w:rPr>
          <w:rFonts w:ascii="Times New Roman" w:hAnsi="Times New Roman" w:cs="Times New Roman"/>
          <w:color w:val="000000"/>
          <w:sz w:val="24"/>
          <w:szCs w:val="24"/>
          <w:shd w:val="clear" w:color="auto" w:fill="FFFFFF"/>
        </w:rPr>
        <w:t>Jeigu Šalis susiduria su </w:t>
      </w:r>
      <w:r w:rsidRPr="008B4167">
        <w:rPr>
          <w:rFonts w:ascii="Times New Roman" w:hAnsi="Times New Roman" w:cs="Times New Roman"/>
          <w:color w:val="000000"/>
          <w:sz w:val="24"/>
          <w:szCs w:val="24"/>
        </w:rPr>
        <w:t>S</w:t>
      </w:r>
      <w:r w:rsidRPr="008B4167">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8B4167">
        <w:rPr>
          <w:rFonts w:ascii="Times New Roman" w:hAnsi="Times New Roman" w:cs="Times New Roman"/>
          <w:color w:val="000000"/>
          <w:sz w:val="24"/>
          <w:szCs w:val="24"/>
        </w:rPr>
        <w:t>s</w:t>
      </w:r>
      <w:r w:rsidRPr="008B4167">
        <w:rPr>
          <w:rFonts w:ascii="Times New Roman" w:hAnsi="Times New Roman" w:cs="Times New Roman"/>
          <w:color w:val="000000"/>
          <w:sz w:val="24"/>
          <w:szCs w:val="24"/>
          <w:shd w:val="clear" w:color="auto" w:fill="FFFFFF"/>
        </w:rPr>
        <w:t> kliūtis</w:t>
      </w:r>
      <w:r w:rsidRPr="008B4167">
        <w:rPr>
          <w:rFonts w:ascii="Times New Roman" w:hAnsi="Times New Roman" w:cs="Times New Roman"/>
          <w:color w:val="000000"/>
          <w:sz w:val="24"/>
          <w:szCs w:val="24"/>
        </w:rPr>
        <w:t> ir imtis visų nuo jos priklausančių protingų priemonių toms kliūtims pašalinti.</w:t>
      </w:r>
    </w:p>
    <w:p w14:paraId="02466C7B" w14:textId="77777777" w:rsidR="007127F4" w:rsidRPr="008B4167" w:rsidRDefault="007127F4" w:rsidP="007127F4">
      <w:pPr>
        <w:spacing w:line="257" w:lineRule="atLeast"/>
        <w:ind w:firstLine="115"/>
        <w:jc w:val="both"/>
        <w:rPr>
          <w:rFonts w:ascii="Times New Roman" w:hAnsi="Times New Roman" w:cs="Times New Roman"/>
          <w:color w:val="000000"/>
          <w:sz w:val="24"/>
          <w:szCs w:val="24"/>
        </w:rPr>
      </w:pPr>
    </w:p>
    <w:p w14:paraId="62BC4AD3"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4.2.  Kontaktiniai asmenys</w:t>
      </w:r>
    </w:p>
    <w:p w14:paraId="6C8F7DEF"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7DF1F4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FBE8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FD5C2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C4D121"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297C916"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5.  SUTARTIES VYKDYMO METU PATEIKIAMI DOKUMENTAI</w:t>
      </w:r>
    </w:p>
    <w:p w14:paraId="740A329F"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644F19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5DF573E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6BCE9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E14BC0"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423D6DF"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6.  PREKIŲ TIEKIMO PABAIGA IR PREKIŲ PRIĖMIMAS</w:t>
      </w:r>
    </w:p>
    <w:p w14:paraId="4DF705D9" w14:textId="77777777" w:rsidR="007127F4" w:rsidRPr="008B4167" w:rsidRDefault="007127F4" w:rsidP="007127F4">
      <w:pPr>
        <w:spacing w:line="257" w:lineRule="atLeast"/>
        <w:ind w:firstLine="62"/>
        <w:rPr>
          <w:rFonts w:ascii="Times New Roman" w:hAnsi="Times New Roman" w:cs="Times New Roman"/>
          <w:color w:val="000000"/>
          <w:sz w:val="24"/>
          <w:szCs w:val="24"/>
        </w:rPr>
      </w:pPr>
    </w:p>
    <w:p w14:paraId="18A831B2"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6.1.  Prekių tiekimo pabaiga</w:t>
      </w:r>
    </w:p>
    <w:p w14:paraId="078747AB" w14:textId="77777777" w:rsidR="007127F4" w:rsidRPr="008B4167" w:rsidRDefault="007127F4" w:rsidP="007127F4">
      <w:pPr>
        <w:spacing w:line="257" w:lineRule="atLeast"/>
        <w:ind w:firstLine="62"/>
        <w:rPr>
          <w:rFonts w:ascii="Times New Roman" w:hAnsi="Times New Roman" w:cs="Times New Roman"/>
          <w:color w:val="000000"/>
          <w:sz w:val="24"/>
          <w:szCs w:val="24"/>
        </w:rPr>
      </w:pPr>
    </w:p>
    <w:p w14:paraId="6BD521F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6.1.1. Prekių tiekimas laikomas užbaigtu, kai yra įvykdytos visos šios sąlygos:</w:t>
      </w:r>
    </w:p>
    <w:p w14:paraId="6A84FF6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0B48252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9C6559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6.1.1.3. Tiekėjas apmokė Pirkėjo personalą, kaip naudoti Prekes (jeigu to reikalaujama);</w:t>
      </w:r>
    </w:p>
    <w:p w14:paraId="78CE1E1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665B7A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42F381"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E848F67"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6.2.  Prekių perdavimas–priėmimas</w:t>
      </w:r>
    </w:p>
    <w:p w14:paraId="7E7E3FB3"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C5EBBB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539DA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7D4623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6.2.3. Tiekėjui pristačius Prekes, Pirkėjas atlieka jų patikrinimą ir privalo:</w:t>
      </w:r>
    </w:p>
    <w:p w14:paraId="39C8C18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65B63BC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B4167">
        <w:rPr>
          <w:rFonts w:ascii="Times New Roman" w:hAnsi="Times New Roman" w:cs="Times New Roman"/>
          <w:b/>
          <w:bCs/>
          <w:color w:val="000000"/>
          <w:sz w:val="24"/>
          <w:szCs w:val="24"/>
        </w:rPr>
        <w:t>Defektų aktas</w:t>
      </w:r>
      <w:r w:rsidRPr="008B4167">
        <w:rPr>
          <w:rFonts w:ascii="Times New Roman" w:hAnsi="Times New Roman" w:cs="Times New Roman"/>
          <w:color w:val="000000"/>
          <w:sz w:val="24"/>
          <w:szCs w:val="24"/>
        </w:rPr>
        <w:t>); arba</w:t>
      </w:r>
    </w:p>
    <w:p w14:paraId="1B2111C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5EB48F4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FE9A4A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5DAEC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06A63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6.2.7. Jeigu Pirkėjas per 5 (penkias) darbo dienas </w:t>
      </w:r>
      <w:r w:rsidRPr="008B4167">
        <w:rPr>
          <w:rFonts w:ascii="Times New Roman" w:eastAsia="Arial" w:hAnsi="Times New Roman" w:cs="Times New Roman"/>
          <w:kern w:val="2"/>
          <w:sz w:val="24"/>
          <w:szCs w:val="24"/>
        </w:rPr>
        <w:t xml:space="preserve">nuo Prekių perdavimo–priėmimo akto gavimo </w:t>
      </w:r>
      <w:r w:rsidRPr="008B4167">
        <w:rPr>
          <w:rFonts w:ascii="Times New Roman" w:hAnsi="Times New Roman" w:cs="Times New Roman"/>
          <w:color w:val="000000"/>
          <w:sz w:val="24"/>
          <w:szCs w:val="24"/>
        </w:rPr>
        <w:t>nepateikia (neišsiunčia) Tiekėjui Defektų akto, laikoma, kad Pirkėjas Prekes priėmė ir joms pretenzijų neturi.</w:t>
      </w:r>
    </w:p>
    <w:p w14:paraId="24226B7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7824B0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6.2.9. Pirkėjas turi teisę naudotis Prekėmis tik po Prekių perdavimo-priėmimo akto pasirašymo.</w:t>
      </w:r>
    </w:p>
    <w:p w14:paraId="3C85940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8D9342"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1573154"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7.  TIEKĖJO GARANTINIAI ĮSIPAREIGOJIMAI</w:t>
      </w:r>
    </w:p>
    <w:p w14:paraId="790C4226" w14:textId="77777777" w:rsidR="007127F4" w:rsidRPr="008B4167" w:rsidRDefault="007127F4" w:rsidP="007127F4">
      <w:pPr>
        <w:spacing w:line="257" w:lineRule="atLeast"/>
        <w:ind w:firstLine="62"/>
        <w:rPr>
          <w:rFonts w:ascii="Times New Roman" w:hAnsi="Times New Roman" w:cs="Times New Roman"/>
          <w:color w:val="000000"/>
          <w:sz w:val="24"/>
          <w:szCs w:val="24"/>
        </w:rPr>
      </w:pPr>
    </w:p>
    <w:p w14:paraId="66529574" w14:textId="77777777" w:rsidR="007127F4" w:rsidRPr="008B4167" w:rsidRDefault="007127F4" w:rsidP="007127F4">
      <w:pPr>
        <w:spacing w:line="257" w:lineRule="atLeast"/>
        <w:ind w:left="360" w:hanging="360"/>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7.1.  Garantiniai terminai (jei taikoma)</w:t>
      </w:r>
    </w:p>
    <w:p w14:paraId="093C617B" w14:textId="77777777" w:rsidR="007127F4" w:rsidRPr="008B4167" w:rsidRDefault="007127F4" w:rsidP="007127F4">
      <w:pPr>
        <w:spacing w:line="257" w:lineRule="atLeast"/>
        <w:ind w:left="360" w:firstLine="62"/>
        <w:rPr>
          <w:rFonts w:ascii="Times New Roman" w:hAnsi="Times New Roman" w:cs="Times New Roman"/>
          <w:color w:val="000000"/>
          <w:sz w:val="24"/>
          <w:szCs w:val="24"/>
        </w:rPr>
      </w:pPr>
    </w:p>
    <w:p w14:paraId="6C74531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7.1.1. Prekėms taikomas teisės aktuose nustatytas ir (ar) gamintojo taikomas garantinis terminas, jeigu </w:t>
      </w:r>
      <w:r w:rsidRPr="008B4167">
        <w:rPr>
          <w:rFonts w:ascii="Times New Roman" w:hAnsi="Times New Roman" w:cs="Times New Roman"/>
          <w:color w:val="000000"/>
          <w:kern w:val="2"/>
          <w:sz w:val="24"/>
          <w:szCs w:val="24"/>
        </w:rPr>
        <w:t>Tiekėjo pasiūlyme, t</w:t>
      </w:r>
      <w:r w:rsidRPr="008B4167">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A4AE6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C2F0B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9A8EA1"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125E75A8"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7.2.  Pretenzijos dėl Prekių trūkumų</w:t>
      </w:r>
    </w:p>
    <w:p w14:paraId="4CD4663A"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0B62A1C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E4250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6E6FEB" w14:textId="77777777" w:rsidR="007127F4" w:rsidRPr="008B4167" w:rsidRDefault="007127F4" w:rsidP="007127F4">
      <w:pPr>
        <w:jc w:val="both"/>
        <w:rPr>
          <w:rFonts w:ascii="Times New Roman" w:hAnsi="Times New Roman" w:cs="Times New Roman"/>
          <w:sz w:val="24"/>
          <w:szCs w:val="24"/>
        </w:rPr>
      </w:pPr>
      <w:r w:rsidRPr="008B4167">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C83815" w14:textId="77777777" w:rsidR="007127F4" w:rsidRPr="008B4167" w:rsidRDefault="007127F4" w:rsidP="007127F4">
      <w:pPr>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7.2.3.1. jei Prekės atitinka Sutartyje </w:t>
      </w:r>
      <w:r w:rsidRPr="008B4167">
        <w:rPr>
          <w:rFonts w:ascii="Times New Roman" w:hAnsi="Times New Roman" w:cs="Times New Roman"/>
          <w:kern w:val="2"/>
          <w:sz w:val="24"/>
          <w:szCs w:val="24"/>
        </w:rPr>
        <w:t>ir įstatymuose bei kituose teisės aktuose nurodytus reikalavimus</w:t>
      </w:r>
      <w:r w:rsidRPr="008B4167">
        <w:rPr>
          <w:rFonts w:ascii="Times New Roman" w:hAnsi="Times New Roman" w:cs="Times New Roman"/>
          <w:color w:val="000000"/>
          <w:sz w:val="24"/>
          <w:szCs w:val="24"/>
        </w:rPr>
        <w:t xml:space="preserve"> – Pirkėjas;</w:t>
      </w:r>
    </w:p>
    <w:p w14:paraId="0F1C2977" w14:textId="77777777" w:rsidR="007127F4" w:rsidRPr="008B4167" w:rsidRDefault="007127F4" w:rsidP="007127F4">
      <w:pPr>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7.2.3.2. jei Prekės neatitinka Sutartyje </w:t>
      </w:r>
      <w:r w:rsidRPr="008B4167">
        <w:rPr>
          <w:rFonts w:ascii="Times New Roman" w:hAnsi="Times New Roman" w:cs="Times New Roman"/>
          <w:kern w:val="2"/>
          <w:sz w:val="24"/>
          <w:szCs w:val="24"/>
        </w:rPr>
        <w:t>ir įstatymuose bei kituose teisės aktuose nurodytų reikalavimų</w:t>
      </w:r>
      <w:r w:rsidRPr="008B4167">
        <w:rPr>
          <w:rFonts w:ascii="Times New Roman" w:hAnsi="Times New Roman" w:cs="Times New Roman"/>
          <w:color w:val="000000"/>
          <w:sz w:val="24"/>
          <w:szCs w:val="24"/>
        </w:rPr>
        <w:t xml:space="preserve"> – Tiekėjas.</w:t>
      </w:r>
    </w:p>
    <w:p w14:paraId="466F77AC" w14:textId="77777777" w:rsidR="007127F4" w:rsidRPr="008B4167" w:rsidRDefault="007127F4" w:rsidP="007127F4">
      <w:pPr>
        <w:tabs>
          <w:tab w:val="left" w:pos="567"/>
          <w:tab w:val="left" w:pos="851"/>
          <w:tab w:val="left" w:pos="992"/>
          <w:tab w:val="left" w:pos="1134"/>
        </w:tabs>
        <w:jc w:val="both"/>
        <w:rPr>
          <w:rFonts w:ascii="Times New Roman" w:hAnsi="Times New Roman" w:cs="Times New Roman"/>
          <w:kern w:val="2"/>
          <w:sz w:val="24"/>
          <w:szCs w:val="24"/>
        </w:rPr>
      </w:pPr>
      <w:r w:rsidRPr="008B4167">
        <w:rPr>
          <w:rFonts w:ascii="Times New Roman" w:hAnsi="Times New Roman" w:cs="Times New Roman"/>
          <w:kern w:val="2"/>
          <w:sz w:val="24"/>
          <w:szCs w:val="24"/>
        </w:rPr>
        <w:t>7.2.4. Ekspertizės išvados Šalims yra privalomos.</w:t>
      </w:r>
    </w:p>
    <w:p w14:paraId="3D4ED93A" w14:textId="77777777" w:rsidR="007127F4" w:rsidRPr="008B4167" w:rsidRDefault="007127F4" w:rsidP="007127F4">
      <w:pPr>
        <w:tabs>
          <w:tab w:val="left" w:pos="567"/>
          <w:tab w:val="left" w:pos="851"/>
          <w:tab w:val="left" w:pos="992"/>
          <w:tab w:val="left" w:pos="1134"/>
        </w:tabs>
        <w:jc w:val="both"/>
        <w:rPr>
          <w:rFonts w:ascii="Times New Roman" w:hAnsi="Times New Roman" w:cs="Times New Roman"/>
          <w:color w:val="000000"/>
          <w:sz w:val="24"/>
          <w:szCs w:val="24"/>
        </w:rPr>
      </w:pPr>
      <w:r w:rsidRPr="008B4167">
        <w:rPr>
          <w:rFonts w:ascii="Times New Roman"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F05473" w14:textId="77777777" w:rsidR="007127F4" w:rsidRPr="008B4167" w:rsidRDefault="007127F4" w:rsidP="007127F4">
      <w:pPr>
        <w:rPr>
          <w:rFonts w:ascii="Times New Roman" w:hAnsi="Times New Roman" w:cs="Times New Roman"/>
          <w:sz w:val="24"/>
          <w:szCs w:val="24"/>
        </w:rPr>
      </w:pPr>
    </w:p>
    <w:p w14:paraId="62E4731A"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7120968B"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7.3.  Prekių trūkumų šalinimas</w:t>
      </w:r>
    </w:p>
    <w:p w14:paraId="0A3C3422"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2A8A38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5A96BEE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6484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BAEE97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0402E4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3B8F9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7.3.6. Tiekėjas, pašalinęs visus Prekių trūkumus, privalo apie tai informuoti Pirkėją.</w:t>
      </w:r>
    </w:p>
    <w:p w14:paraId="2D015AC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03FE27"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C39D5B1"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7.4.  Pirkėjo teisės, Tiekėjui nepašalinus Prekių trūkumų</w:t>
      </w:r>
    </w:p>
    <w:p w14:paraId="11C7B1A2"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4F64E8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682F26C5" w14:textId="77777777" w:rsidR="007127F4" w:rsidRPr="008B4167" w:rsidRDefault="007127F4" w:rsidP="007127F4">
      <w:pPr>
        <w:spacing w:line="257" w:lineRule="atLeast"/>
        <w:jc w:val="both"/>
        <w:rPr>
          <w:rFonts w:ascii="Times New Roman" w:hAnsi="Times New Roman" w:cs="Times New Roman"/>
          <w:sz w:val="24"/>
          <w:szCs w:val="24"/>
        </w:rPr>
      </w:pPr>
      <w:r w:rsidRPr="008B4167">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8B4167">
        <w:rPr>
          <w:rFonts w:ascii="Times New Roman" w:hAnsi="Times New Roman" w:cs="Times New Roman"/>
          <w:sz w:val="24"/>
          <w:szCs w:val="24"/>
        </w:rPr>
        <w:t>šalinimo išlaidas ir padengti patirtus nuostolius; arba</w:t>
      </w:r>
    </w:p>
    <w:p w14:paraId="73EF4754" w14:textId="77777777" w:rsidR="007127F4" w:rsidRPr="008B4167" w:rsidRDefault="007127F4" w:rsidP="007127F4">
      <w:pPr>
        <w:spacing w:line="257" w:lineRule="atLeast"/>
        <w:jc w:val="both"/>
        <w:rPr>
          <w:rFonts w:ascii="Times New Roman" w:hAnsi="Times New Roman" w:cs="Times New Roman"/>
          <w:sz w:val="24"/>
          <w:szCs w:val="24"/>
        </w:rPr>
      </w:pPr>
      <w:r w:rsidRPr="008B4167">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8B4167">
        <w:rPr>
          <w:rFonts w:ascii="Times New Roman" w:hAnsi="Times New Roman" w:cs="Times New Roman"/>
          <w:kern w:val="2"/>
          <w:sz w:val="24"/>
          <w:szCs w:val="24"/>
        </w:rPr>
        <w:t>, jeigu tai neprieštarauja VPĮ įtvirtintiems principams</w:t>
      </w:r>
      <w:r w:rsidRPr="008B4167">
        <w:rPr>
          <w:rFonts w:ascii="Times New Roman" w:hAnsi="Times New Roman" w:cs="Times New Roman"/>
          <w:sz w:val="24"/>
          <w:szCs w:val="24"/>
        </w:rPr>
        <w:t>; arba</w:t>
      </w:r>
      <w:r w:rsidRPr="008B4167">
        <w:rPr>
          <w:rFonts w:ascii="Times New Roman" w:hAnsi="Times New Roman" w:cs="Times New Roman"/>
          <w:kern w:val="2"/>
          <w:sz w:val="24"/>
          <w:szCs w:val="24"/>
        </w:rPr>
        <w:t xml:space="preserve"> </w:t>
      </w:r>
    </w:p>
    <w:p w14:paraId="3D9053B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sz w:val="24"/>
          <w:szCs w:val="24"/>
        </w:rPr>
        <w:t xml:space="preserve">7.4.1.3. grąžinti Prekes Tiekėjui ir nemokėti už tokias Prekes ar reikalauti grąžinti </w:t>
      </w:r>
      <w:r w:rsidRPr="008B4167">
        <w:rPr>
          <w:rFonts w:ascii="Times New Roman" w:hAnsi="Times New Roman" w:cs="Times New Roman"/>
          <w:color w:val="000000"/>
          <w:sz w:val="24"/>
          <w:szCs w:val="24"/>
        </w:rPr>
        <w:t>už Prekes sumokėtą sumą bei nutraukti Sutartį.</w:t>
      </w:r>
    </w:p>
    <w:p w14:paraId="64E819B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8B4167">
        <w:rPr>
          <w:rFonts w:ascii="Times New Roman" w:eastAsia="Arial" w:hAnsi="Times New Roman" w:cs="Times New Roman"/>
          <w:kern w:val="2"/>
          <w:sz w:val="24"/>
          <w:szCs w:val="24"/>
        </w:rPr>
        <w:t>jeigu tokia Prekių vertė gali būti išskaitoma iš bendros Prekių vertės</w:t>
      </w:r>
      <w:r w:rsidRPr="008B4167">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8B4167">
        <w:rPr>
          <w:rFonts w:ascii="Times New Roman" w:eastAsia="Arial" w:hAnsi="Times New Roman" w:cs="Times New Roman"/>
          <w:kern w:val="2"/>
          <w:sz w:val="24"/>
          <w:szCs w:val="24"/>
        </w:rPr>
        <w:t>(jeigu tokių Prekių kaina buvo nurodyta pirkimo metu)</w:t>
      </w:r>
      <w:r w:rsidRPr="008B4167">
        <w:rPr>
          <w:rFonts w:ascii="Times New Roman" w:hAnsi="Times New Roman" w:cs="Times New Roman"/>
          <w:color w:val="000000"/>
          <w:sz w:val="24"/>
          <w:szCs w:val="24"/>
        </w:rPr>
        <w:t>, Pirkėjo esamų ar būsimų išlaidų Prekių eksploatavimui padidėjimas (jeigu tokios išlaidos buvo vertinamos pirkimo metu).</w:t>
      </w:r>
    </w:p>
    <w:p w14:paraId="372EC4C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8404E4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7607CBE9"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426ACD9"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8.  PRISTATYMO TERMINAI</w:t>
      </w:r>
    </w:p>
    <w:p w14:paraId="7AC1B667" w14:textId="77777777" w:rsidR="007127F4" w:rsidRPr="008B4167" w:rsidRDefault="007127F4" w:rsidP="007127F4">
      <w:pPr>
        <w:spacing w:line="257" w:lineRule="atLeast"/>
        <w:ind w:firstLine="62"/>
        <w:rPr>
          <w:rFonts w:ascii="Times New Roman" w:hAnsi="Times New Roman" w:cs="Times New Roman"/>
          <w:color w:val="000000"/>
          <w:sz w:val="24"/>
          <w:szCs w:val="24"/>
        </w:rPr>
      </w:pPr>
    </w:p>
    <w:p w14:paraId="747F88BF"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8.1.  Pristatymo terminai ir Prekių tiekimo grafikas</w:t>
      </w:r>
    </w:p>
    <w:p w14:paraId="5BAE06FD"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E4EFEA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8.1.1. Tiekėjas privalo pristatyti Prekes laikydamasis terminų, nurodytų Specialiosiose sąlygose.</w:t>
      </w:r>
    </w:p>
    <w:p w14:paraId="778B8E2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8B4167">
        <w:rPr>
          <w:rFonts w:ascii="Times New Roman" w:hAnsi="Times New Roman" w:cs="Times New Roman"/>
          <w:b/>
          <w:bCs/>
          <w:color w:val="000000"/>
          <w:sz w:val="24"/>
          <w:szCs w:val="24"/>
        </w:rPr>
        <w:t>Grafikas</w:t>
      </w:r>
      <w:r w:rsidRPr="008B4167">
        <w:rPr>
          <w:rFonts w:ascii="Times New Roman" w:hAnsi="Times New Roman" w:cs="Times New Roman"/>
          <w:color w:val="000000"/>
          <w:sz w:val="24"/>
          <w:szCs w:val="24"/>
        </w:rPr>
        <w:t>).</w:t>
      </w:r>
    </w:p>
    <w:p w14:paraId="3FDA41D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31BD74D"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E1F7FC9"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8.2.  Netesybos už Prekių pristatymo vėlavimą</w:t>
      </w:r>
    </w:p>
    <w:p w14:paraId="2976218E"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3F20EC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682D484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3B764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36815B"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60D2C91"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9.  PRIEVOLIŲ PAGAL SUTARTĮ ĮVYKDYMO UŽTIKRINIMO BŪDAI</w:t>
      </w:r>
    </w:p>
    <w:p w14:paraId="02738C79" w14:textId="77777777" w:rsidR="007127F4" w:rsidRPr="008B4167" w:rsidRDefault="007127F4" w:rsidP="007127F4">
      <w:pPr>
        <w:spacing w:line="257" w:lineRule="atLeast"/>
        <w:ind w:firstLine="62"/>
        <w:rPr>
          <w:rFonts w:ascii="Times New Roman" w:hAnsi="Times New Roman" w:cs="Times New Roman"/>
          <w:color w:val="000000"/>
          <w:sz w:val="24"/>
          <w:szCs w:val="24"/>
        </w:rPr>
      </w:pPr>
    </w:p>
    <w:p w14:paraId="25E0BEF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0C0997"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7AD8C53C"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10.  SUTARTIES ĮVYKDYMO UŽTIKRINIMAS (JEI TAIKOMA)</w:t>
      </w:r>
    </w:p>
    <w:p w14:paraId="691397C3"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FB2158B"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F1391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Pastaba.</w:t>
      </w:r>
      <w:r w:rsidRPr="008B4167">
        <w:rPr>
          <w:rFonts w:ascii="Times New Roman" w:hAnsi="Times New Roman" w:cs="Times New Roman"/>
          <w:color w:val="000000"/>
          <w:sz w:val="24"/>
          <w:szCs w:val="24"/>
        </w:rPr>
        <w:t> </w:t>
      </w:r>
      <w:r w:rsidRPr="008B4167">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27AE5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B4167">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8B4167">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8B4167">
        <w:rPr>
          <w:rFonts w:ascii="Times New Roman" w:hAnsi="Times New Roman" w:cs="Times New Roman"/>
          <w:b/>
          <w:bCs/>
          <w:color w:val="000000"/>
          <w:sz w:val="24"/>
          <w:szCs w:val="24"/>
          <w:shd w:val="clear" w:color="auto" w:fill="FFFFFF"/>
        </w:rPr>
        <w:t>Sutarties įvykdymo užtikrinimas</w:t>
      </w:r>
      <w:r w:rsidRPr="008B4167">
        <w:rPr>
          <w:rFonts w:ascii="Times New Roman" w:hAnsi="Times New Roman" w:cs="Times New Roman"/>
          <w:color w:val="000000"/>
          <w:sz w:val="24"/>
          <w:szCs w:val="24"/>
          <w:shd w:val="clear" w:color="auto" w:fill="FFFFFF"/>
        </w:rPr>
        <w:t>).</w:t>
      </w:r>
    </w:p>
    <w:p w14:paraId="2F577BDF"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37EC0F"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67D151"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D5F069"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D74B9C5"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10.7. Sutarties įvykdymo užtikrinimas turi įsigalioti ne vėliau negu jo pateikimo Pirkėjui dieną. </w:t>
      </w:r>
    </w:p>
    <w:p w14:paraId="62079B4C"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10.8. Sutarties įvykdymo užtikrinimo suma turi būti nurodoma ir išmokama eurais. </w:t>
      </w:r>
    </w:p>
    <w:p w14:paraId="58DD9F8E"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color w:val="000000"/>
          <w:sz w:val="24"/>
          <w:szCs w:val="24"/>
        </w:rPr>
        <w:t xml:space="preserve">10.9. Sutarties įvykdymo užtikrinimas turi būti surašytas lietuvių arba kita kalba (esant Pirkėjo </w:t>
      </w:r>
      <w:r w:rsidRPr="008B4167">
        <w:rPr>
          <w:rFonts w:ascii="Times New Roman" w:hAnsi="Times New Roman" w:cs="Times New Roman"/>
          <w:sz w:val="24"/>
          <w:szCs w:val="24"/>
        </w:rPr>
        <w:t>prašymui, turi būti pateiktas vertimas į lietuvių kalbą). </w:t>
      </w:r>
    </w:p>
    <w:p w14:paraId="493EE879"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t xml:space="preserve">10.10. Sutarties įvykdymo užtikrinime nurodytas jo galiojimo terminas turi būti ne trumpesnis nei nurodytas </w:t>
      </w:r>
      <w:r w:rsidRPr="008B4167">
        <w:rPr>
          <w:rFonts w:ascii="Times New Roman" w:hAnsi="Times New Roman" w:cs="Times New Roman"/>
          <w:kern w:val="2"/>
          <w:sz w:val="24"/>
          <w:szCs w:val="24"/>
        </w:rPr>
        <w:t>Specialiosiose sąlygose</w:t>
      </w:r>
      <w:r w:rsidRPr="008B4167">
        <w:rPr>
          <w:rFonts w:ascii="Times New Roman" w:hAnsi="Times New Roman" w:cs="Times New Roman"/>
          <w:sz w:val="24"/>
          <w:szCs w:val="24"/>
        </w:rPr>
        <w:t>. </w:t>
      </w:r>
    </w:p>
    <w:p w14:paraId="0D69344A"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07B58E"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CCC4AD"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A2149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FD96F1"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944F19"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10.16. Pirkėjas gali pasinaudoti Sutarties įvykdymo užtikrinimu, esant bet kuriai iš žemiau nurodytų aplinkybių:  </w:t>
      </w:r>
    </w:p>
    <w:p w14:paraId="33AB7116"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10.16.1. Tiekėjas neįvykdė, nevykdo arba netinkamai vykdo savo įsipareigojimus pagal Sutartį;  </w:t>
      </w:r>
    </w:p>
    <w:p w14:paraId="531E2E56"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10.16.2. Tiekėjas per protingai nustatytą laikotarpį neįvykdo Pirkėjo nurodymo ištaisyti Prekių trūkumus;  </w:t>
      </w:r>
    </w:p>
    <w:p w14:paraId="47E46ECF"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7BE5AD"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10.16.4. Tiekėjas be pateisinamos priežasties (ne Sutartyje nustatytais atvejais) vienašališkai nutraukia Sutartį. </w:t>
      </w:r>
    </w:p>
    <w:p w14:paraId="2926D599"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51DD0774"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11.  SUTARTIES KAINA IR JOS PERSKAIČIAVIMAS</w:t>
      </w:r>
    </w:p>
    <w:p w14:paraId="2773C1D0"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1EDF05C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ED8C7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11.2. Pradinės sutarties vertė yra nurodyta Specialiosiose sąlygose.</w:t>
      </w:r>
    </w:p>
    <w:p w14:paraId="7033988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6EB23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11.4. Sutarties kainos peržiūra atliekama Specialiosiose sąlygose nustatyta tvarka.</w:t>
      </w:r>
    </w:p>
    <w:p w14:paraId="5FB856C6"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DE5E5DD"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12.  ATSISKAITYMO TVARKA</w:t>
      </w:r>
    </w:p>
    <w:p w14:paraId="37B01365" w14:textId="77777777" w:rsidR="007127F4" w:rsidRPr="008B4167" w:rsidRDefault="007127F4" w:rsidP="007127F4">
      <w:pPr>
        <w:spacing w:line="257" w:lineRule="atLeast"/>
        <w:ind w:firstLine="62"/>
        <w:jc w:val="center"/>
        <w:rPr>
          <w:rFonts w:ascii="Times New Roman" w:hAnsi="Times New Roman" w:cs="Times New Roman"/>
          <w:color w:val="000000"/>
          <w:sz w:val="24"/>
          <w:szCs w:val="24"/>
        </w:rPr>
      </w:pPr>
    </w:p>
    <w:p w14:paraId="78E4E7CC"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12.1.  Išankstinis mokėjimas (avansas) (jei taikoma)</w:t>
      </w:r>
    </w:p>
    <w:p w14:paraId="009D82B6"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5AC2E80"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8B4167">
        <w:rPr>
          <w:rFonts w:ascii="Times New Roman" w:hAnsi="Times New Roman" w:cs="Times New Roman"/>
          <w:b/>
          <w:bCs/>
          <w:color w:val="000000"/>
          <w:sz w:val="24"/>
          <w:szCs w:val="24"/>
        </w:rPr>
        <w:t>Avansas</w:t>
      </w:r>
      <w:r w:rsidRPr="008B4167">
        <w:rPr>
          <w:rFonts w:ascii="Times New Roman" w:hAnsi="Times New Roman" w:cs="Times New Roman"/>
          <w:color w:val="000000"/>
          <w:sz w:val="24"/>
          <w:szCs w:val="24"/>
        </w:rPr>
        <w:t>). </w:t>
      </w:r>
    </w:p>
    <w:p w14:paraId="2980A8B0"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12.1.2. Pirkėjas sumoka Tiekėjui </w:t>
      </w:r>
      <w:r w:rsidRPr="008B4167">
        <w:rPr>
          <w:rFonts w:ascii="Times New Roman" w:hAnsi="Times New Roman" w:cs="Times New Roman"/>
          <w:kern w:val="2"/>
          <w:sz w:val="24"/>
          <w:szCs w:val="24"/>
        </w:rPr>
        <w:t>ne didesnį kaip Specialiosiose sąlygose nurodyto dydžio Avansą</w:t>
      </w:r>
      <w:r w:rsidRPr="008B4167">
        <w:rPr>
          <w:rFonts w:ascii="Times New Roman" w:hAnsi="Times New Roman" w:cs="Times New Roman"/>
          <w:color w:val="000000"/>
          <w:sz w:val="24"/>
          <w:szCs w:val="24"/>
        </w:rPr>
        <w:t>.</w:t>
      </w:r>
    </w:p>
    <w:p w14:paraId="47D4321E"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4167">
        <w:rPr>
          <w:rFonts w:ascii="Times New Roman" w:hAnsi="Times New Roman" w:cs="Times New Roman"/>
          <w:b/>
          <w:bCs/>
          <w:color w:val="000000"/>
          <w:sz w:val="24"/>
          <w:szCs w:val="24"/>
        </w:rPr>
        <w:t>Avanso užtikrinimas</w:t>
      </w:r>
      <w:r w:rsidRPr="008B4167">
        <w:rPr>
          <w:rFonts w:ascii="Times New Roman" w:hAnsi="Times New Roman" w:cs="Times New Roman"/>
          <w:color w:val="000000"/>
          <w:sz w:val="24"/>
          <w:szCs w:val="24"/>
        </w:rPr>
        <w:t>). </w:t>
      </w:r>
    </w:p>
    <w:p w14:paraId="32937BFF"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Pastaba.</w:t>
      </w:r>
      <w:r w:rsidRPr="008B4167">
        <w:rPr>
          <w:rFonts w:ascii="Times New Roman" w:hAnsi="Times New Roman" w:cs="Times New Roman"/>
          <w:color w:val="000000"/>
          <w:sz w:val="24"/>
          <w:szCs w:val="24"/>
        </w:rPr>
        <w:t> </w:t>
      </w:r>
      <w:r w:rsidRPr="008B4167">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B4167">
        <w:rPr>
          <w:rFonts w:ascii="Times New Roman" w:hAnsi="Times New Roman" w:cs="Times New Roman"/>
          <w:color w:val="000000"/>
          <w:sz w:val="24"/>
          <w:szCs w:val="24"/>
        </w:rPr>
        <w:t> </w:t>
      </w:r>
      <w:r w:rsidRPr="008B4167">
        <w:rPr>
          <w:rFonts w:ascii="Times New Roman" w:hAnsi="Times New Roman" w:cs="Times New Roman"/>
          <w:color w:val="000000"/>
          <w:sz w:val="24"/>
          <w:szCs w:val="24"/>
          <w:shd w:val="clear" w:color="auto" w:fill="FFFFFF"/>
        </w:rPr>
        <w:t>įstatymų bei kitų teisės aktų</w:t>
      </w:r>
      <w:r w:rsidRPr="008B4167">
        <w:rPr>
          <w:rFonts w:ascii="Times New Roman" w:hAnsi="Times New Roman" w:cs="Times New Roman"/>
          <w:color w:val="000000"/>
          <w:sz w:val="24"/>
          <w:szCs w:val="24"/>
        </w:rPr>
        <w:t> </w:t>
      </w:r>
      <w:r w:rsidRPr="008B4167">
        <w:rPr>
          <w:rFonts w:ascii="Times New Roman" w:hAnsi="Times New Roman" w:cs="Times New Roman"/>
          <w:color w:val="000000"/>
          <w:sz w:val="24"/>
          <w:szCs w:val="24"/>
          <w:shd w:val="clear" w:color="auto" w:fill="FFFFFF"/>
        </w:rPr>
        <w:t>nuostatas.</w:t>
      </w:r>
    </w:p>
    <w:p w14:paraId="5F08A9F8"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A6D821B"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253F0C"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F05ECA"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12.1.7. Avanso užtikrinimo suma turi būti nurodoma ir išmokama eurais. </w:t>
      </w:r>
    </w:p>
    <w:p w14:paraId="69714465"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3959CECD"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12.1.9. Avanso užtikrinimas, neatitinkantis šiame Sutarties poskyryje nustatytų reikalavimų, nebus priimamas. </w:t>
      </w:r>
    </w:p>
    <w:p w14:paraId="455F6ED5"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2BAB7B"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B5E802D"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6806CE"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18D9D91E"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12.2.  Mokėjimų tvarka</w:t>
      </w:r>
    </w:p>
    <w:p w14:paraId="786B03ED"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C82857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76483046"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8B4167">
        <w:rPr>
          <w:rFonts w:ascii="Times New Roman" w:hAnsi="Times New Roman" w:cs="Times New Roman"/>
          <w:color w:val="467886"/>
          <w:sz w:val="24"/>
          <w:szCs w:val="24"/>
          <w:u w:val="single"/>
        </w:rPr>
        <w:t>(ES) 2017/1870</w:t>
      </w:r>
      <w:r w:rsidRPr="008B4167">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8B4167">
        <w:rPr>
          <w:rFonts w:ascii="Times New Roman" w:hAnsi="Times New Roman" w:cs="Times New Roman"/>
          <w:color w:val="467886"/>
          <w:sz w:val="24"/>
          <w:szCs w:val="24"/>
          <w:u w:val="single"/>
        </w:rPr>
        <w:t>2014/55/ES</w:t>
      </w:r>
      <w:r w:rsidRPr="008B4167">
        <w:rPr>
          <w:rFonts w:ascii="Times New Roman" w:hAnsi="Times New Roman" w:cs="Times New Roman"/>
          <w:color w:val="000000"/>
          <w:sz w:val="24"/>
          <w:szCs w:val="24"/>
        </w:rPr>
        <w:t> (toliau – </w:t>
      </w:r>
      <w:r w:rsidRPr="008B4167">
        <w:rPr>
          <w:rFonts w:ascii="Times New Roman" w:hAnsi="Times New Roman" w:cs="Times New Roman"/>
          <w:b/>
          <w:bCs/>
          <w:color w:val="000000"/>
          <w:sz w:val="24"/>
          <w:szCs w:val="24"/>
        </w:rPr>
        <w:t>Europos elektroninių sąskaitų faktūrų</w:t>
      </w:r>
      <w:r w:rsidRPr="008B4167">
        <w:rPr>
          <w:rFonts w:ascii="Times New Roman" w:hAnsi="Times New Roman" w:cs="Times New Roman"/>
          <w:color w:val="000000"/>
          <w:sz w:val="24"/>
          <w:szCs w:val="24"/>
        </w:rPr>
        <w:t> </w:t>
      </w:r>
      <w:r w:rsidRPr="008B4167">
        <w:rPr>
          <w:rFonts w:ascii="Times New Roman" w:hAnsi="Times New Roman" w:cs="Times New Roman"/>
          <w:b/>
          <w:bCs/>
          <w:color w:val="000000"/>
          <w:sz w:val="24"/>
          <w:szCs w:val="24"/>
        </w:rPr>
        <w:t>standartas</w:t>
      </w:r>
      <w:r w:rsidRPr="008B4167">
        <w:rPr>
          <w:rFonts w:ascii="Times New Roman" w:hAnsi="Times New Roman" w:cs="Times New Roman"/>
          <w:color w:val="000000"/>
          <w:sz w:val="24"/>
          <w:szCs w:val="24"/>
        </w:rPr>
        <w:t xml:space="preserve">), Tiekėjas gali pateikti </w:t>
      </w:r>
      <w:r w:rsidRPr="008B4167">
        <w:rPr>
          <w:rFonts w:ascii="Times New Roman" w:eastAsia="Arial" w:hAnsi="Times New Roman" w:cs="Times New Roman"/>
          <w:kern w:val="2"/>
          <w:sz w:val="24"/>
          <w:szCs w:val="24"/>
        </w:rPr>
        <w:t>pasirinktomis priemonėmis</w:t>
      </w:r>
      <w:r w:rsidRPr="008B4167">
        <w:rPr>
          <w:rFonts w:ascii="Times New Roman" w:hAnsi="Times New Roman" w:cs="Times New Roman"/>
          <w:color w:val="000000"/>
          <w:sz w:val="24"/>
          <w:szCs w:val="24"/>
        </w:rPr>
        <w:t>;</w:t>
      </w:r>
    </w:p>
    <w:p w14:paraId="4A70F726"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8B4167">
        <w:rPr>
          <w:rFonts w:ascii="Times New Roman" w:eastAsia="Arial" w:hAnsi="Times New Roman" w:cs="Times New Roman"/>
          <w:kern w:val="2"/>
          <w:sz w:val="24"/>
          <w:szCs w:val="24"/>
        </w:rPr>
        <w:t xml:space="preserve">gali teikti tik naudodamasis Sąskaitų administravimo bendrosios informacinės sistemos (toliau – </w:t>
      </w:r>
      <w:r w:rsidRPr="008B4167">
        <w:rPr>
          <w:rFonts w:ascii="Times New Roman" w:eastAsia="Arial" w:hAnsi="Times New Roman" w:cs="Times New Roman"/>
          <w:b/>
          <w:bCs/>
          <w:kern w:val="2"/>
          <w:sz w:val="24"/>
          <w:szCs w:val="24"/>
        </w:rPr>
        <w:t>SABIS</w:t>
      </w:r>
      <w:r w:rsidRPr="008B4167">
        <w:rPr>
          <w:rFonts w:ascii="Times New Roman" w:eastAsia="Arial" w:hAnsi="Times New Roman" w:cs="Times New Roman"/>
          <w:kern w:val="2"/>
          <w:sz w:val="24"/>
          <w:szCs w:val="24"/>
        </w:rPr>
        <w:t>) priemonėmis</w:t>
      </w:r>
      <w:r w:rsidRPr="008B4167">
        <w:rPr>
          <w:rFonts w:ascii="Times New Roman" w:hAnsi="Times New Roman" w:cs="Times New Roman"/>
          <w:color w:val="000000"/>
          <w:sz w:val="24"/>
          <w:szCs w:val="24"/>
        </w:rPr>
        <w:t>.</w:t>
      </w:r>
    </w:p>
    <w:p w14:paraId="6AC6413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8B4167">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8B4167">
        <w:rPr>
          <w:rFonts w:ascii="Times New Roman" w:hAnsi="Times New Roman" w:cs="Times New Roman"/>
          <w:color w:val="000000"/>
          <w:sz w:val="24"/>
          <w:szCs w:val="24"/>
        </w:rPr>
        <w:t>.</w:t>
      </w:r>
    </w:p>
    <w:p w14:paraId="52C202E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77F70D7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12.2.4. Pirkėjas atlieka mokėjimus už Prekes Specialiosiose sąlygose nustatytais terminais.</w:t>
      </w:r>
    </w:p>
    <w:p w14:paraId="5BCBB5F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12.2.5. Už mokėjimų pagal Sutartį vėlavimus, Pirkėjui taikomos netesybos Specialiosiose sąlygose nustatyta tvarka.</w:t>
      </w:r>
    </w:p>
    <w:p w14:paraId="31109FC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5CE16A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4775C2"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067D67B3"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12.3.  Kiti atsiskaitymo klausimai</w:t>
      </w:r>
    </w:p>
    <w:p w14:paraId="13FFF7CD"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DD228A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12.3.1. Pirkėjas privalo pervesti mokėjimus Tiekėjui į Tiekėjo banko sąskaitą, nurodytą Specialiosiose sąlygose.</w:t>
      </w:r>
    </w:p>
    <w:p w14:paraId="626F26F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370C2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12.3.3. Visi mokėjimai pagal Sutartį atliekami eurais.</w:t>
      </w:r>
    </w:p>
    <w:p w14:paraId="23DA0B0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7EE53991"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ADE7AD1"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13.  KONFIDENCIALI INFORMACIJA</w:t>
      </w:r>
    </w:p>
    <w:p w14:paraId="041A899C"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091DC57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2C5A7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13.2.  Šalis turi teisę atskleisti kitos Šalies konfidencialią informaciją šiais atvejais:</w:t>
      </w:r>
    </w:p>
    <w:p w14:paraId="7E985076"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53C40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939EC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3E08A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13.4. Šalis atsako:</w:t>
      </w:r>
    </w:p>
    <w:p w14:paraId="64DF1E3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E9760F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06F27D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3591E1A"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CE4BCF6"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14.  ASMENS DUOMENŲ APSAUGA</w:t>
      </w:r>
    </w:p>
    <w:p w14:paraId="2E320A67"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0C5CD8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8B4167">
        <w:rPr>
          <w:rFonts w:ascii="Times New Roman" w:hAnsi="Times New Roman" w:cs="Times New Roman"/>
          <w:color w:val="467886"/>
          <w:sz w:val="24"/>
          <w:szCs w:val="24"/>
          <w:u w:val="single"/>
        </w:rPr>
        <w:t>(ES) 2016/679</w:t>
      </w:r>
      <w:r w:rsidRPr="008B4167">
        <w:rPr>
          <w:rFonts w:ascii="Times New Roman" w:hAnsi="Times New Roman" w:cs="Times New Roman"/>
          <w:color w:val="000000"/>
          <w:sz w:val="24"/>
          <w:szCs w:val="24"/>
        </w:rPr>
        <w:t> dėl fizinių asmenų apsaugos tvarkant asmens duomenis ir dėl laisvo tokių duomenų judėjimo ir kuriuo panaikinama Direktyva </w:t>
      </w:r>
      <w:r w:rsidRPr="008B4167">
        <w:rPr>
          <w:rFonts w:ascii="Times New Roman" w:hAnsi="Times New Roman" w:cs="Times New Roman"/>
          <w:color w:val="467886"/>
          <w:sz w:val="24"/>
          <w:szCs w:val="24"/>
          <w:u w:val="single"/>
        </w:rPr>
        <w:t>95/46/EB</w:t>
      </w:r>
      <w:r w:rsidRPr="008B4167">
        <w:rPr>
          <w:rFonts w:ascii="Times New Roman" w:hAnsi="Times New Roman" w:cs="Times New Roman"/>
          <w:color w:val="000000"/>
          <w:sz w:val="24"/>
          <w:szCs w:val="24"/>
        </w:rPr>
        <w:t> (Bendrasis duomenų apsaugos reglamentas) ir kitų teisės aktų, reglamentuojančių asmens duomenų tvarkymą, nuostatomis.</w:t>
      </w:r>
    </w:p>
    <w:p w14:paraId="4F69E7F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5C71A" w14:textId="77777777" w:rsidR="007127F4" w:rsidRPr="008B4167" w:rsidRDefault="007127F4" w:rsidP="007127F4">
      <w:pPr>
        <w:spacing w:line="257" w:lineRule="atLeast"/>
        <w:ind w:left="360" w:firstLine="115"/>
        <w:jc w:val="both"/>
        <w:rPr>
          <w:rFonts w:ascii="Times New Roman" w:hAnsi="Times New Roman" w:cs="Times New Roman"/>
          <w:color w:val="000000"/>
          <w:sz w:val="24"/>
          <w:szCs w:val="24"/>
        </w:rPr>
      </w:pPr>
    </w:p>
    <w:p w14:paraId="6BE40363"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15.  INTELEKTINĖ NUOSAVYBĖ</w:t>
      </w:r>
    </w:p>
    <w:p w14:paraId="2562F017"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FA17766"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6E641D"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B4167">
        <w:rPr>
          <w:rFonts w:ascii="Times New Roman" w:hAnsi="Times New Roman" w:cs="Times New Roman"/>
          <w:i/>
          <w:iCs/>
          <w:color w:val="000000"/>
          <w:sz w:val="24"/>
          <w:szCs w:val="24"/>
        </w:rPr>
        <w:t>sui</w:t>
      </w:r>
      <w:proofErr w:type="spellEnd"/>
      <w:r w:rsidRPr="008B4167">
        <w:rPr>
          <w:rFonts w:ascii="Times New Roman" w:hAnsi="Times New Roman" w:cs="Times New Roman"/>
          <w:i/>
          <w:iCs/>
          <w:color w:val="000000"/>
          <w:sz w:val="24"/>
          <w:szCs w:val="24"/>
        </w:rPr>
        <w:t xml:space="preserve"> </w:t>
      </w:r>
      <w:proofErr w:type="spellStart"/>
      <w:r w:rsidRPr="008B4167">
        <w:rPr>
          <w:rFonts w:ascii="Times New Roman" w:hAnsi="Times New Roman" w:cs="Times New Roman"/>
          <w:i/>
          <w:iCs/>
          <w:color w:val="000000"/>
          <w:sz w:val="24"/>
          <w:szCs w:val="24"/>
        </w:rPr>
        <w:t>generis</w:t>
      </w:r>
      <w:proofErr w:type="spellEnd"/>
      <w:r w:rsidRPr="008B4167">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038121"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B4167">
        <w:rPr>
          <w:rFonts w:ascii="Times New Roman" w:hAnsi="Times New Roman" w:cs="Times New Roman"/>
          <w:kern w:val="2"/>
          <w:sz w:val="24"/>
          <w:szCs w:val="24"/>
        </w:rPr>
        <w:t>Specialiosiose sąlygose nurodyta bauda</w:t>
      </w:r>
      <w:r w:rsidRPr="008B4167">
        <w:rPr>
          <w:rFonts w:ascii="Times New Roman" w:hAnsi="Times New Roman" w:cs="Times New Roman"/>
          <w:sz w:val="24"/>
          <w:szCs w:val="24"/>
        </w:rPr>
        <w:t>.</w:t>
      </w:r>
    </w:p>
    <w:p w14:paraId="3F7DAB9A"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532CF9E7"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16.  PAREIŠKIMAI IR GARANTIJOS</w:t>
      </w:r>
    </w:p>
    <w:p w14:paraId="7F7BED47"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04ABF3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16.1. Kiekviena iš Šalių pareiškia ir garantuoja kitai Šaliai, kad:</w:t>
      </w:r>
    </w:p>
    <w:p w14:paraId="5E97908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78F7CA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AEF48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E8C13B"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49BF8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4DE9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211BB360"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BD3B06" w14:textId="77777777" w:rsidR="007127F4" w:rsidRPr="008B4167" w:rsidRDefault="007127F4" w:rsidP="007127F4">
      <w:pPr>
        <w:jc w:val="both"/>
        <w:rPr>
          <w:rFonts w:ascii="Times New Roman" w:hAnsi="Times New Roman" w:cs="Times New Roman"/>
          <w:color w:val="000000"/>
          <w:sz w:val="24"/>
          <w:szCs w:val="24"/>
          <w:shd w:val="clear" w:color="auto" w:fill="FFFFFF"/>
        </w:rPr>
      </w:pPr>
      <w:r w:rsidRPr="008B4167">
        <w:rPr>
          <w:rFonts w:ascii="Times New Roman" w:hAnsi="Times New Roman" w:cs="Times New Roman"/>
          <w:color w:val="000000"/>
          <w:sz w:val="24"/>
          <w:szCs w:val="24"/>
          <w:shd w:val="clear" w:color="auto" w:fill="FFFFFF"/>
        </w:rPr>
        <w:t>16.3. </w:t>
      </w:r>
      <w:r w:rsidRPr="008B4167">
        <w:rPr>
          <w:rFonts w:ascii="Times New Roman" w:hAnsi="Times New Roman" w:cs="Times New Roman"/>
          <w:color w:val="000000"/>
          <w:sz w:val="24"/>
          <w:szCs w:val="24"/>
        </w:rPr>
        <w:t>Tiekėjas pareiškia, kad parduodamų Prekių disponavimo, valdymo ir naudojimosi teisės nėra apribotos </w:t>
      </w:r>
      <w:r w:rsidRPr="008B4167">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7C8E2427" w14:textId="77777777" w:rsidR="007127F4" w:rsidRPr="008B4167" w:rsidRDefault="007127F4" w:rsidP="007127F4">
      <w:pPr>
        <w:widowControl w:val="0"/>
        <w:tabs>
          <w:tab w:val="left" w:pos="567"/>
          <w:tab w:val="left" w:pos="851"/>
          <w:tab w:val="left" w:pos="992"/>
          <w:tab w:val="left" w:pos="1134"/>
        </w:tabs>
        <w:jc w:val="both"/>
        <w:rPr>
          <w:rFonts w:ascii="Times New Roman" w:hAnsi="Times New Roman" w:cs="Times New Roman"/>
          <w:kern w:val="2"/>
          <w:sz w:val="24"/>
          <w:szCs w:val="24"/>
        </w:rPr>
      </w:pPr>
      <w:r w:rsidRPr="008B4167">
        <w:rPr>
          <w:rFonts w:ascii="Times New Roman" w:eastAsia="Arial" w:hAnsi="Times New Roman" w:cs="Times New Roman"/>
          <w:kern w:val="2"/>
          <w:sz w:val="24"/>
          <w:szCs w:val="24"/>
        </w:rPr>
        <w:t>16.4. T</w:t>
      </w:r>
      <w:r w:rsidRPr="008B4167">
        <w:rPr>
          <w:rFonts w:ascii="Times New Roman" w:hAnsi="Times New Roman" w:cs="Times New Roman"/>
          <w:kern w:val="2"/>
          <w:sz w:val="24"/>
          <w:szCs w:val="24"/>
          <w:lang w:eastAsia="lt-LT"/>
        </w:rPr>
        <w:t xml:space="preserve">iekėjas įsipareigoja vykdant Sutartį laikytis aplinkos apsaugos, socialinės ir darbo teisės </w:t>
      </w:r>
      <w:r w:rsidRPr="008B4167">
        <w:rPr>
          <w:rFonts w:ascii="Times New Roman" w:hAnsi="Times New Roman" w:cs="Times New Roman"/>
          <w:kern w:val="2"/>
          <w:sz w:val="24"/>
          <w:szCs w:val="24"/>
          <w:lang w:eastAsia="lt-LT"/>
        </w:rPr>
        <w:lastRenderedPageBreak/>
        <w:t>įpareigojimų, nustatytų Europos Sąjungos ir nacionalinėje teisėje, kolektyvinėse sutartyse ir VPĮ 5 priede nurodytose tarptautinėse konvencijose.</w:t>
      </w:r>
    </w:p>
    <w:p w14:paraId="740DD73D" w14:textId="77777777" w:rsidR="007127F4" w:rsidRPr="008B4167" w:rsidRDefault="007127F4" w:rsidP="007127F4">
      <w:pPr>
        <w:rPr>
          <w:rFonts w:ascii="Times New Roman" w:hAnsi="Times New Roman" w:cs="Times New Roman"/>
          <w:sz w:val="24"/>
          <w:szCs w:val="24"/>
        </w:rPr>
      </w:pPr>
    </w:p>
    <w:p w14:paraId="52072EBA"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7898813D"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17.  BENDRIEJI ATSAKOMYBĖS KLAUSIMAI</w:t>
      </w:r>
    </w:p>
    <w:p w14:paraId="0DA3020A"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191FD4B"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8AF00E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B4167">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C2BC3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BC68F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4812DE4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E57BB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C81157"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4E2C18" w14:textId="77777777" w:rsidR="007127F4" w:rsidRPr="008B4167" w:rsidRDefault="007127F4" w:rsidP="007127F4">
      <w:pPr>
        <w:spacing w:line="257" w:lineRule="atLeast"/>
        <w:ind w:firstLine="115"/>
        <w:jc w:val="both"/>
        <w:rPr>
          <w:rFonts w:ascii="Times New Roman" w:hAnsi="Times New Roman" w:cs="Times New Roman"/>
          <w:color w:val="000000"/>
          <w:sz w:val="24"/>
          <w:szCs w:val="24"/>
        </w:rPr>
      </w:pPr>
    </w:p>
    <w:p w14:paraId="2BFE675E"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18.  NENUGALIMA JĖGA (FORCE MAJEURE)</w:t>
      </w:r>
    </w:p>
    <w:p w14:paraId="59D04209"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58238A6"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18.1.</w:t>
      </w:r>
      <w:r w:rsidRPr="008B4167">
        <w:rPr>
          <w:rFonts w:ascii="Times New Roman" w:hAnsi="Times New Roman" w:cs="Times New Roman"/>
          <w:b/>
          <w:bCs/>
          <w:color w:val="000000"/>
          <w:sz w:val="24"/>
          <w:szCs w:val="24"/>
        </w:rPr>
        <w:t> </w:t>
      </w:r>
      <w:r w:rsidRPr="008B4167">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0FC408E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18.1.1. dėl nenugalimos jėgos (</w:t>
      </w:r>
      <w:r w:rsidRPr="008B4167">
        <w:rPr>
          <w:rFonts w:ascii="Times New Roman" w:hAnsi="Times New Roman" w:cs="Times New Roman"/>
          <w:i/>
          <w:iCs/>
          <w:color w:val="000000"/>
          <w:sz w:val="24"/>
          <w:szCs w:val="24"/>
        </w:rPr>
        <w:t>force majeure</w:t>
      </w:r>
      <w:r w:rsidRPr="008B4167">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8B4167">
        <w:rPr>
          <w:rFonts w:ascii="Times New Roman" w:hAnsi="Times New Roman" w:cs="Times New Roman"/>
          <w:i/>
          <w:iCs/>
          <w:color w:val="000000"/>
          <w:sz w:val="24"/>
          <w:szCs w:val="24"/>
        </w:rPr>
        <w:t>force majeure</w:t>
      </w:r>
      <w:r w:rsidRPr="008B4167">
        <w:rPr>
          <w:rFonts w:ascii="Times New Roman" w:hAnsi="Times New Roman" w:cs="Times New Roman"/>
          <w:color w:val="000000"/>
          <w:sz w:val="24"/>
          <w:szCs w:val="24"/>
        </w:rPr>
        <w:t>) aplinkybėms taisyklių patvirtinimo” patvirtintų taisyklių nuostatos;</w:t>
      </w:r>
    </w:p>
    <w:p w14:paraId="6E97570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F23C60"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18.2.</w:t>
      </w:r>
      <w:r w:rsidRPr="008B4167">
        <w:rPr>
          <w:rFonts w:ascii="Times New Roman" w:hAnsi="Times New Roman" w:cs="Times New Roman"/>
          <w:b/>
          <w:bCs/>
          <w:color w:val="000000"/>
          <w:sz w:val="24"/>
          <w:szCs w:val="24"/>
        </w:rPr>
        <w:t> </w:t>
      </w:r>
      <w:r w:rsidRPr="008B4167">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02F58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18.3.</w:t>
      </w:r>
      <w:r w:rsidRPr="008B4167">
        <w:rPr>
          <w:rFonts w:ascii="Times New Roman" w:hAnsi="Times New Roman" w:cs="Times New Roman"/>
          <w:b/>
          <w:bCs/>
          <w:color w:val="000000"/>
          <w:sz w:val="24"/>
          <w:szCs w:val="24"/>
        </w:rPr>
        <w:t> </w:t>
      </w:r>
      <w:r w:rsidRPr="008B4167">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92474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18.4. Jeigu nenugalimos jėgos (</w:t>
      </w:r>
      <w:r w:rsidRPr="008B4167">
        <w:rPr>
          <w:rFonts w:ascii="Times New Roman" w:hAnsi="Times New Roman" w:cs="Times New Roman"/>
          <w:i/>
          <w:iCs/>
          <w:color w:val="000000"/>
          <w:sz w:val="24"/>
          <w:szCs w:val="24"/>
        </w:rPr>
        <w:t>force majeure</w:t>
      </w:r>
      <w:r w:rsidRPr="008B4167">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C49BB3"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195EB02"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19.  SUTARTIES NUOSTATŲ NEGALIOJIMAS</w:t>
      </w:r>
    </w:p>
    <w:p w14:paraId="7F65996B"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77BB9B13"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33915D2"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07051C"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85BEBB2"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20.  SUTARTIES PAKEITIMAI</w:t>
      </w:r>
    </w:p>
    <w:p w14:paraId="596DF47D"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A493DAB" w14:textId="77777777" w:rsidR="007127F4" w:rsidRPr="008B4167" w:rsidRDefault="007127F4" w:rsidP="007127F4">
      <w:pPr>
        <w:spacing w:line="257" w:lineRule="atLeast"/>
        <w:jc w:val="both"/>
        <w:rPr>
          <w:rFonts w:ascii="Times New Roman" w:hAnsi="Times New Roman" w:cs="Times New Roman"/>
          <w:sz w:val="24"/>
          <w:szCs w:val="24"/>
        </w:rPr>
      </w:pPr>
      <w:r w:rsidRPr="008B4167">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6CFB64B"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20.2. Sutarties pakeitimai įforminami Šalims sudarant Susitarimą.</w:t>
      </w:r>
    </w:p>
    <w:p w14:paraId="399127A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0ABD5D1"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B366EB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4260BC"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785E89C"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21.  SUTARTIES SUSTABDYMAS</w:t>
      </w:r>
    </w:p>
    <w:p w14:paraId="57397A1E"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30EBBBF"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4568F9"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 Prekių (jų dalies) tiekimas gali būti stabdomas esant bent vienai iš šių aplinkybių: </w:t>
      </w:r>
    </w:p>
    <w:p w14:paraId="3CD90973"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4C5751"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24BEB6C3"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21.2.3. dėl nenumatytų prekių, paslaugų ir (ar) darbų, susijusių su perkamu objektu, kurių poreikis paaiškėjo tik vykdant Sutartį; </w:t>
      </w:r>
    </w:p>
    <w:p w14:paraId="437625E4"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21.2.4. ne dėl Pirkėjo kaltės vėluoja kitos Pirkėjo pirkimo sutarties, turinčios tiesioginės įtakos šiai Sutarčiai, vykdymas;  </w:t>
      </w:r>
    </w:p>
    <w:p w14:paraId="26986782"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FC7AB3C"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21.2.6. pasikeitus galiojančiam teisės aktui ar įsigaliojus naujam teisės aktui, kuris turi įtakos šios Sutarties vykdymui; </w:t>
      </w:r>
    </w:p>
    <w:p w14:paraId="6A0101CC"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3AEE99E"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28452B91"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B4167">
        <w:rPr>
          <w:rFonts w:ascii="Times New Roman" w:hAnsi="Times New Roman" w:cs="Times New Roman"/>
          <w:kern w:val="2"/>
          <w:sz w:val="24"/>
          <w:szCs w:val="24"/>
        </w:rPr>
        <w:t>ir įforminamas Sutarties 21.6 punkte nustatyta tvarka</w:t>
      </w:r>
      <w:r w:rsidRPr="008B4167">
        <w:rPr>
          <w:rFonts w:ascii="Times New Roman" w:hAnsi="Times New Roman" w:cs="Times New Roman"/>
          <w:color w:val="000000"/>
          <w:sz w:val="24"/>
          <w:szCs w:val="24"/>
        </w:rPr>
        <w:t>.</w:t>
      </w:r>
    </w:p>
    <w:p w14:paraId="00A51300" w14:textId="77777777" w:rsidR="007127F4" w:rsidRPr="008B4167" w:rsidRDefault="007127F4" w:rsidP="007127F4">
      <w:pPr>
        <w:tabs>
          <w:tab w:val="left" w:pos="567"/>
        </w:tabs>
        <w:jc w:val="both"/>
        <w:textAlignment w:val="baseline"/>
        <w:rPr>
          <w:rFonts w:ascii="Times New Roman" w:hAnsi="Times New Roman" w:cs="Times New Roman"/>
          <w:kern w:val="2"/>
          <w:sz w:val="24"/>
          <w:szCs w:val="24"/>
        </w:rPr>
      </w:pPr>
      <w:r w:rsidRPr="008B4167">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B4167">
        <w:rPr>
          <w:rFonts w:ascii="Times New Roman" w:hAnsi="Times New Roman" w:cs="Times New Roman"/>
          <w:kern w:val="2"/>
          <w:sz w:val="24"/>
          <w:szCs w:val="24"/>
        </w:rPr>
        <w:t>ir įforminamas Sutarties 21.6 punkte nustatyta tvarka.</w:t>
      </w:r>
    </w:p>
    <w:p w14:paraId="57D698C0"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21.5. Sutartinių įsipareigojimų vykdymas gali būti stabdomas tik Sutarties galiojimo laikotarpiu tokia tvarka:</w:t>
      </w:r>
    </w:p>
    <w:p w14:paraId="5EAEEEF7"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1270A3" w14:textId="77777777" w:rsidR="007127F4" w:rsidRPr="008B4167" w:rsidRDefault="007127F4" w:rsidP="007127F4">
      <w:pPr>
        <w:spacing w:line="264"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782788" w14:textId="77777777" w:rsidR="007127F4" w:rsidRPr="008B4167" w:rsidRDefault="007127F4" w:rsidP="007127F4">
      <w:pPr>
        <w:spacing w:line="264" w:lineRule="atLeast"/>
        <w:jc w:val="both"/>
        <w:rPr>
          <w:rFonts w:ascii="Times New Roman" w:hAnsi="Times New Roman" w:cs="Times New Roman"/>
          <w:sz w:val="24"/>
          <w:szCs w:val="24"/>
        </w:rPr>
      </w:pPr>
      <w:r w:rsidRPr="008B4167">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B4167">
        <w:rPr>
          <w:rFonts w:ascii="Times New Roman" w:hAnsi="Times New Roman" w:cs="Times New Roman"/>
          <w:kern w:val="2"/>
          <w:sz w:val="24"/>
          <w:szCs w:val="24"/>
        </w:rPr>
        <w:t>Jei sutartinių įsipareigojimų ar jų dalies vykdymas sustabdytas</w:t>
      </w:r>
      <w:r w:rsidRPr="008B4167">
        <w:rPr>
          <w:rFonts w:ascii="Times New Roman" w:hAnsi="Times New Roman" w:cs="Times New Roman"/>
          <w:sz w:val="24"/>
          <w:szCs w:val="24"/>
        </w:rPr>
        <w:t>, Šalys negali vykdyti jokių jiems pagal Sutartį ar Sutarties dalį priskirtų įsipareigojimų.</w:t>
      </w:r>
    </w:p>
    <w:p w14:paraId="7A91723B" w14:textId="77777777" w:rsidR="007127F4" w:rsidRPr="008B4167" w:rsidRDefault="007127F4" w:rsidP="007127F4">
      <w:pPr>
        <w:spacing w:line="264"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D83BF1" w14:textId="77777777" w:rsidR="007127F4" w:rsidRPr="008B4167" w:rsidRDefault="007127F4" w:rsidP="007127F4">
      <w:pPr>
        <w:spacing w:line="264"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21.7. Sutartinių įsipareigojimų vykdymas stabdomas ne ilgesniam kaip konkrečios, pagrįstos aplinkybės egzistavimo laikotarpiui.</w:t>
      </w:r>
    </w:p>
    <w:p w14:paraId="5A8065CA"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CDDD0A" w14:textId="77777777" w:rsidR="007127F4" w:rsidRPr="008B4167" w:rsidRDefault="007127F4" w:rsidP="007127F4">
      <w:pPr>
        <w:tabs>
          <w:tab w:val="left" w:pos="567"/>
        </w:tabs>
        <w:jc w:val="both"/>
        <w:textAlignment w:val="baseline"/>
        <w:rPr>
          <w:rFonts w:ascii="Times New Roman" w:hAnsi="Times New Roman" w:cs="Times New Roman"/>
          <w:kern w:val="2"/>
          <w:sz w:val="24"/>
          <w:szCs w:val="24"/>
        </w:rPr>
      </w:pPr>
      <w:r w:rsidRPr="008B4167">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B4167">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A57644"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4B6D9EE"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D36763"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2A321855"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22.  SUTARTIES NUTRAUKIMAS</w:t>
      </w:r>
    </w:p>
    <w:p w14:paraId="5EDC46C6"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4394083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210C5AEF"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72094FB3"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22.1.  Pretenzijos dėl Sutarties pažeidimų</w:t>
      </w:r>
    </w:p>
    <w:p w14:paraId="6A436DCD"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7D84157"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4F87B6"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4167">
        <w:rPr>
          <w:rFonts w:ascii="Times New Roman" w:hAnsi="Times New Roman" w:cs="Times New Roman"/>
          <w:b/>
          <w:bCs/>
          <w:color w:val="000000"/>
          <w:sz w:val="24"/>
          <w:szCs w:val="24"/>
        </w:rPr>
        <w:t> </w:t>
      </w:r>
      <w:r w:rsidRPr="008B4167">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C163A8A"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0BD0AFDB"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22.2.  Sutarties nutraukimas Pirkėjo iniciatyva</w:t>
      </w:r>
    </w:p>
    <w:p w14:paraId="5FF7115D"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24620E74"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D140AB"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56AAD9BB"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22.2.2.1. Tiekėjui yra iškelta bankroto byla, pradėtas bankroto procesas ne teismo tvarka, jis tampa nemokus arba yra nemokumo tikimybė, sustabdo ūkinę veiklą ar susidaro</w:t>
      </w:r>
      <w:r w:rsidRPr="008B4167">
        <w:rPr>
          <w:rFonts w:ascii="Times New Roman" w:hAnsi="Times New Roman" w:cs="Times New Roman"/>
          <w:b/>
          <w:bCs/>
          <w:color w:val="5C5D5D"/>
          <w:sz w:val="24"/>
          <w:szCs w:val="24"/>
        </w:rPr>
        <w:t> </w:t>
      </w:r>
      <w:r w:rsidRPr="008B4167">
        <w:rPr>
          <w:rFonts w:ascii="Times New Roman" w:hAnsi="Times New Roman" w:cs="Times New Roman"/>
          <w:color w:val="000000"/>
          <w:sz w:val="24"/>
          <w:szCs w:val="24"/>
        </w:rPr>
        <w:t>įstatymuose ir kituose teisės aktuose nustatyta tvarka analogiška situacija</w:t>
      </w:r>
      <w:r w:rsidRPr="008B4167">
        <w:rPr>
          <w:rFonts w:ascii="Times New Roman" w:hAnsi="Times New Roman" w:cs="Times New Roman"/>
          <w:color w:val="000000"/>
          <w:sz w:val="24"/>
          <w:szCs w:val="24"/>
          <w:shd w:val="clear" w:color="auto" w:fill="FFFFFF"/>
        </w:rPr>
        <w:t>;</w:t>
      </w:r>
      <w:r w:rsidRPr="008B4167">
        <w:rPr>
          <w:rFonts w:ascii="Times New Roman" w:hAnsi="Times New Roman" w:cs="Times New Roman"/>
          <w:color w:val="000000"/>
          <w:sz w:val="24"/>
          <w:szCs w:val="24"/>
        </w:rPr>
        <w:t> </w:t>
      </w:r>
    </w:p>
    <w:p w14:paraId="736FAD34" w14:textId="77777777" w:rsidR="007127F4" w:rsidRPr="008B4167" w:rsidRDefault="007127F4" w:rsidP="007127F4">
      <w:pPr>
        <w:spacing w:line="257" w:lineRule="atLeast"/>
        <w:jc w:val="both"/>
        <w:rPr>
          <w:rFonts w:ascii="Times New Roman" w:hAnsi="Times New Roman" w:cs="Times New Roman"/>
          <w:sz w:val="24"/>
          <w:szCs w:val="24"/>
        </w:rPr>
      </w:pPr>
      <w:r w:rsidRPr="008B4167">
        <w:rPr>
          <w:rFonts w:ascii="Times New Roman" w:hAnsi="Times New Roman" w:cs="Times New Roman"/>
          <w:sz w:val="24"/>
          <w:szCs w:val="24"/>
        </w:rPr>
        <w:t>22.2.2.2. Tiekėjo padėtis pasikeičia ir jis atitinka pirkimo dokumentuose nustatytą pašalinimo pagrindą;</w:t>
      </w:r>
    </w:p>
    <w:p w14:paraId="1E548EAA"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sz w:val="24"/>
          <w:szCs w:val="24"/>
        </w:rPr>
        <w:t xml:space="preserve">22.2.2.3. pasikeičia </w:t>
      </w:r>
      <w:r w:rsidRPr="008B4167">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2CF1E374"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22.2.2.4. Pirkėjas nusprendžia nebevykdyti veiklos, kurios vykdymui Sutartimi įsigyjamos Prekės ir Sutarties poreikis išnyksta; </w:t>
      </w:r>
    </w:p>
    <w:p w14:paraId="56AFAEDC"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22.2.2.5. Pirkėjo valdymo organas priima sprendimą, dėl kurio Sutarties poreikis išnyksta; </w:t>
      </w:r>
    </w:p>
    <w:p w14:paraId="2CD3FFF8"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5C0FA2F6"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5EEB9759"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22.2.2.8. nebelieka perkamų Prekių poreikio; </w:t>
      </w:r>
    </w:p>
    <w:p w14:paraId="0F1A2553"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22.2.2.9. Pirkėjas iš pirkimų priežiūrą atliekančių institucijų gauna nurodymą ar rekomendaciją nutraukti Sutartį;</w:t>
      </w:r>
    </w:p>
    <w:p w14:paraId="79169B85"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3592A42"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22.2.2.11. Tiekėjas atsisako pašalinti arba nepašalina Prekių trūkumų per Pirkėjo nustatytus protingus terminus;</w:t>
      </w:r>
    </w:p>
    <w:p w14:paraId="3EB72A60"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3E17D38" w14:textId="77777777" w:rsidR="007127F4" w:rsidRPr="008B4167" w:rsidRDefault="007127F4" w:rsidP="007127F4">
      <w:pPr>
        <w:tabs>
          <w:tab w:val="left" w:pos="567"/>
        </w:tabs>
        <w:jc w:val="both"/>
        <w:textAlignment w:val="baseline"/>
        <w:rPr>
          <w:rFonts w:ascii="Times New Roman" w:hAnsi="Times New Roman" w:cs="Times New Roman"/>
          <w:kern w:val="2"/>
          <w:sz w:val="24"/>
          <w:szCs w:val="24"/>
        </w:rPr>
      </w:pPr>
      <w:r w:rsidRPr="008B4167">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8D86BD" w14:textId="77777777" w:rsidR="007127F4" w:rsidRPr="008B4167" w:rsidRDefault="007127F4" w:rsidP="007127F4">
      <w:pPr>
        <w:tabs>
          <w:tab w:val="left" w:pos="567"/>
        </w:tabs>
        <w:jc w:val="both"/>
        <w:textAlignment w:val="baseline"/>
        <w:rPr>
          <w:rFonts w:ascii="Times New Roman" w:hAnsi="Times New Roman" w:cs="Times New Roman"/>
          <w:kern w:val="2"/>
          <w:sz w:val="24"/>
          <w:szCs w:val="24"/>
        </w:rPr>
      </w:pPr>
      <w:r w:rsidRPr="008B4167">
        <w:rPr>
          <w:rFonts w:ascii="Times New Roman" w:hAnsi="Times New Roman" w:cs="Times New Roman"/>
          <w:kern w:val="2"/>
          <w:sz w:val="24"/>
          <w:szCs w:val="24"/>
        </w:rPr>
        <w:t>22.2.2.14. paaiškėja VPĮ 37 straipsnio 8 dalyje ir (ar) 47 straipsnio 8 dalyje nurodytos aplinkybės.</w:t>
      </w:r>
    </w:p>
    <w:p w14:paraId="6C76DFBE" w14:textId="77777777" w:rsidR="007127F4" w:rsidRPr="008B4167" w:rsidRDefault="007127F4" w:rsidP="007127F4">
      <w:pPr>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72691F"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378FB8"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916E4B"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22.2.6. Pirkėjas turi teisę vienašališkai nutraukti Sutartį ir kitais Specialiosiose sąlygose (jei taikoma) ir įstatymuose bei kituose teisės aktuose įtvirtintais atvejais. </w:t>
      </w:r>
    </w:p>
    <w:p w14:paraId="5F41152D"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22.2.7. Sutartis laikoma nutraukta kitą dieną po to, kai pasibaigia įspėjimo apie Sutarties nutraukimą terminas.  </w:t>
      </w:r>
    </w:p>
    <w:p w14:paraId="5ED648B2" w14:textId="77777777" w:rsidR="007127F4" w:rsidRPr="008B4167" w:rsidRDefault="007127F4" w:rsidP="007127F4">
      <w:pPr>
        <w:spacing w:line="257" w:lineRule="atLeast"/>
        <w:jc w:val="both"/>
        <w:textAlignment w:val="baseline"/>
        <w:rPr>
          <w:rFonts w:ascii="Times New Roman" w:hAnsi="Times New Roman" w:cs="Times New Roman"/>
          <w:sz w:val="24"/>
          <w:szCs w:val="24"/>
        </w:rPr>
      </w:pPr>
      <w:r w:rsidRPr="008B4167">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B4167">
        <w:rPr>
          <w:rFonts w:ascii="Times New Roman" w:hAnsi="Times New Roman" w:cs="Times New Roman"/>
          <w:kern w:val="2"/>
          <w:sz w:val="24"/>
          <w:szCs w:val="24"/>
        </w:rPr>
        <w:t>pateikia informaciją apie pažeidimo pašalinimą ar išnykusias aplinkybes, dėl kurių buvo inicijuota Sutarties nutraukimo procedūra</w:t>
      </w:r>
      <w:r w:rsidRPr="008B4167">
        <w:rPr>
          <w:rFonts w:ascii="Times New Roman" w:hAnsi="Times New Roman" w:cs="Times New Roman"/>
          <w:sz w:val="24"/>
          <w:szCs w:val="24"/>
        </w:rPr>
        <w:t>. </w:t>
      </w:r>
    </w:p>
    <w:p w14:paraId="5DAFBD56"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39FF82EE"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22.3.  Sutarties nutraukimas Tiekėjo iniciatyva</w:t>
      </w:r>
    </w:p>
    <w:p w14:paraId="1A4EB383"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58497444"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FE4014"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78ECFDE7"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5816D"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7D30BD7"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3679F765"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014B1B1"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F1782B"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22.3.6. Sutartis laikoma nutraukta kitą dieną po to, kai pasibaigia įspėjimo apie Sutarties nutraukimą terminas. </w:t>
      </w:r>
    </w:p>
    <w:p w14:paraId="2E9BCB30"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CEAF14"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791F6668"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olor w:val="000000"/>
          <w:sz w:val="24"/>
          <w:szCs w:val="24"/>
        </w:rPr>
        <w:t>22.4.  Šalių teisės ir pareigos Sutarties nutraukimo atveju</w:t>
      </w:r>
    </w:p>
    <w:p w14:paraId="44A8A34F"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148DED89"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3DE6076"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22.4.2. Nutraukus Sutartį, Šalys privalo: </w:t>
      </w:r>
    </w:p>
    <w:p w14:paraId="2527517B"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706DA184"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t>22.4.2.2. atsiskaityti už iki Sutarties nutraukimo pristatytas Prekes, atitinkančias Sutarties reikalavimus; </w:t>
      </w:r>
    </w:p>
    <w:p w14:paraId="38DA29E2" w14:textId="77777777" w:rsidR="007127F4" w:rsidRPr="008B4167" w:rsidRDefault="007127F4" w:rsidP="007127F4">
      <w:pPr>
        <w:spacing w:line="257" w:lineRule="atLeast"/>
        <w:jc w:val="both"/>
        <w:textAlignment w:val="baseline"/>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8B4167">
        <w:rPr>
          <w:rFonts w:ascii="Times New Roman" w:hAnsi="Times New Roman" w:cs="Times New Roman"/>
          <w:b/>
          <w:bCs/>
          <w:color w:val="5C5D5D"/>
          <w:sz w:val="24"/>
          <w:szCs w:val="24"/>
        </w:rPr>
        <w:t> </w:t>
      </w:r>
      <w:r w:rsidRPr="008B4167">
        <w:rPr>
          <w:rFonts w:ascii="Times New Roman" w:hAnsi="Times New Roman" w:cs="Times New Roman"/>
          <w:color w:val="000000"/>
          <w:sz w:val="24"/>
          <w:szCs w:val="24"/>
        </w:rPr>
        <w:t>perduoti viena kitai visus dokumentus, kuriuos buvo būtina perduoti pagal Sutarties nuostatas. </w:t>
      </w:r>
    </w:p>
    <w:p w14:paraId="2485905B" w14:textId="77777777" w:rsidR="007127F4" w:rsidRPr="008B4167" w:rsidRDefault="007127F4" w:rsidP="007127F4">
      <w:pPr>
        <w:spacing w:line="257" w:lineRule="atLeast"/>
        <w:ind w:firstLine="62"/>
        <w:jc w:val="both"/>
        <w:textAlignment w:val="baseline"/>
        <w:rPr>
          <w:rFonts w:ascii="Times New Roman" w:hAnsi="Times New Roman" w:cs="Times New Roman"/>
          <w:color w:val="000000"/>
          <w:sz w:val="24"/>
          <w:szCs w:val="24"/>
        </w:rPr>
      </w:pPr>
    </w:p>
    <w:p w14:paraId="32FFB0F3" w14:textId="77777777" w:rsidR="007127F4" w:rsidRPr="008B4167" w:rsidRDefault="007127F4" w:rsidP="007127F4">
      <w:pPr>
        <w:spacing w:line="257" w:lineRule="atLeast"/>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23.  PREKIŲ MODELIO AR GAMINTOJO KEITIMAS</w:t>
      </w:r>
    </w:p>
    <w:p w14:paraId="16343578"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BF3F23D"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aps/>
          <w:color w:val="000000"/>
          <w:sz w:val="24"/>
          <w:szCs w:val="24"/>
        </w:rPr>
        <w:t>23.1. </w:t>
      </w:r>
      <w:r w:rsidRPr="008B4167">
        <w:rPr>
          <w:rFonts w:ascii="Times New Roman" w:hAnsi="Times New Roman" w:cs="Times New Roman"/>
          <w:color w:val="000000"/>
          <w:sz w:val="24"/>
          <w:szCs w:val="24"/>
        </w:rPr>
        <w:t>Tiekėjas turi teisę keisti Prekių modelį ir (ar) gamintoją, jei yra visos toliau nurodytos sąlygos:</w:t>
      </w:r>
    </w:p>
    <w:p w14:paraId="08A11077" w14:textId="77777777" w:rsidR="007127F4" w:rsidRPr="008B4167" w:rsidRDefault="007127F4" w:rsidP="007127F4">
      <w:pPr>
        <w:spacing w:line="257" w:lineRule="atLeast"/>
        <w:jc w:val="both"/>
        <w:rPr>
          <w:rFonts w:ascii="Times New Roman" w:hAnsi="Times New Roman" w:cs="Times New Roman"/>
          <w:sz w:val="24"/>
          <w:szCs w:val="24"/>
        </w:rPr>
      </w:pPr>
      <w:r w:rsidRPr="008B4167">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4167">
        <w:rPr>
          <w:rFonts w:ascii="Times New Roman" w:hAnsi="Times New Roman" w:cs="Times New Roman"/>
          <w:sz w:val="24"/>
          <w:szCs w:val="24"/>
          <w:vertAlign w:val="superscript"/>
        </w:rPr>
        <w:t>1 </w:t>
      </w:r>
      <w:r w:rsidRPr="008B4167">
        <w:rPr>
          <w:rFonts w:ascii="Times New Roman" w:hAnsi="Times New Roman" w:cs="Times New Roman"/>
          <w:sz w:val="24"/>
          <w:szCs w:val="24"/>
        </w:rPr>
        <w:t>dalies nuostatų;</w:t>
      </w:r>
    </w:p>
    <w:p w14:paraId="260153E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FCF1B5"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4167">
        <w:rPr>
          <w:rFonts w:ascii="Times New Roman" w:hAnsi="Times New Roman" w:cs="Times New Roman"/>
          <w:color w:val="000000"/>
          <w:sz w:val="24"/>
          <w:szCs w:val="24"/>
          <w:shd w:val="clear" w:color="auto" w:fill="FFFFFF"/>
        </w:rPr>
        <w:t>ir lygiavertiškumo ar geresnės kokybės nei Sutartyje nurodytos Prekės</w:t>
      </w:r>
      <w:r w:rsidRPr="008B4167">
        <w:rPr>
          <w:rFonts w:ascii="Times New Roman" w:hAnsi="Times New Roman" w:cs="Times New Roman"/>
          <w:color w:val="000000"/>
          <w:sz w:val="24"/>
          <w:szCs w:val="24"/>
        </w:rPr>
        <w:t>;</w:t>
      </w:r>
    </w:p>
    <w:p w14:paraId="51D15AF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23.1.4. Šalys sudarė rašytinį Susitarimą prie Sutarties dėl Prekių keitimo.</w:t>
      </w:r>
    </w:p>
    <w:p w14:paraId="679C522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7308B5D9"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3035468F" w14:textId="77777777" w:rsidR="007127F4" w:rsidRPr="008B4167" w:rsidRDefault="007127F4" w:rsidP="007127F4">
      <w:pPr>
        <w:spacing w:line="257" w:lineRule="atLeast"/>
        <w:ind w:left="360" w:hanging="360"/>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24.  BENDRAVIMO TVARKA IR KALBA</w:t>
      </w:r>
    </w:p>
    <w:p w14:paraId="06E0B831" w14:textId="77777777" w:rsidR="007127F4" w:rsidRPr="008B4167" w:rsidRDefault="007127F4" w:rsidP="007127F4">
      <w:pPr>
        <w:spacing w:line="257" w:lineRule="atLeast"/>
        <w:ind w:left="360" w:firstLine="62"/>
        <w:jc w:val="both"/>
        <w:rPr>
          <w:rFonts w:ascii="Times New Roman" w:hAnsi="Times New Roman" w:cs="Times New Roman"/>
          <w:color w:val="000000"/>
          <w:sz w:val="24"/>
          <w:szCs w:val="24"/>
        </w:rPr>
      </w:pPr>
    </w:p>
    <w:p w14:paraId="7606D3EA"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8B4167">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7EFCA6F9"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9E9F1C"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94ACA5E"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24.4. Jeigu pranešimas siunčiamas el. paštu, laikoma, kad Šalis jį gavo kitą darbo dieną.</w:t>
      </w:r>
    </w:p>
    <w:p w14:paraId="15423FC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2995A803" w14:textId="77777777" w:rsidR="007127F4" w:rsidRPr="008B4167" w:rsidRDefault="007127F4" w:rsidP="007127F4">
      <w:pPr>
        <w:spacing w:line="257" w:lineRule="atLeast"/>
        <w:ind w:firstLine="62"/>
        <w:jc w:val="both"/>
        <w:rPr>
          <w:rFonts w:ascii="Times New Roman" w:hAnsi="Times New Roman" w:cs="Times New Roman"/>
          <w:color w:val="000000"/>
          <w:sz w:val="24"/>
          <w:szCs w:val="24"/>
        </w:rPr>
      </w:pPr>
    </w:p>
    <w:p w14:paraId="6D5B3216" w14:textId="77777777" w:rsidR="007127F4" w:rsidRPr="008B4167" w:rsidRDefault="007127F4" w:rsidP="007127F4">
      <w:pPr>
        <w:spacing w:line="257" w:lineRule="atLeast"/>
        <w:ind w:left="360" w:hanging="360"/>
        <w:jc w:val="center"/>
        <w:rPr>
          <w:rFonts w:ascii="Times New Roman" w:hAnsi="Times New Roman" w:cs="Times New Roman"/>
          <w:color w:val="000000"/>
          <w:sz w:val="24"/>
          <w:szCs w:val="24"/>
        </w:rPr>
      </w:pPr>
      <w:r w:rsidRPr="008B4167">
        <w:rPr>
          <w:rFonts w:ascii="Times New Roman" w:hAnsi="Times New Roman" w:cs="Times New Roman"/>
          <w:b/>
          <w:bCs/>
          <w:caps/>
          <w:color w:val="000000"/>
          <w:sz w:val="24"/>
          <w:szCs w:val="24"/>
        </w:rPr>
        <w:t>25.  PRETENZIJOS IR GINČŲ SPRENDIMAS</w:t>
      </w:r>
    </w:p>
    <w:p w14:paraId="5E9D5C45" w14:textId="77777777" w:rsidR="007127F4" w:rsidRPr="008B4167" w:rsidRDefault="007127F4" w:rsidP="007127F4">
      <w:pPr>
        <w:spacing w:line="257" w:lineRule="atLeast"/>
        <w:ind w:left="360" w:firstLine="62"/>
        <w:jc w:val="both"/>
        <w:rPr>
          <w:rFonts w:ascii="Times New Roman" w:hAnsi="Times New Roman" w:cs="Times New Roman"/>
          <w:color w:val="000000"/>
          <w:sz w:val="24"/>
          <w:szCs w:val="24"/>
        </w:rPr>
      </w:pPr>
    </w:p>
    <w:p w14:paraId="55E99AA8"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DDF05D4"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EF9E4F" w14:textId="77777777" w:rsidR="007127F4" w:rsidRPr="008B4167" w:rsidRDefault="007127F4" w:rsidP="007127F4">
      <w:pPr>
        <w:spacing w:line="257" w:lineRule="atLeast"/>
        <w:jc w:val="both"/>
        <w:rPr>
          <w:rFonts w:ascii="Times New Roman" w:hAnsi="Times New Roman" w:cs="Times New Roman"/>
          <w:color w:val="000000"/>
          <w:sz w:val="24"/>
          <w:szCs w:val="24"/>
        </w:rPr>
      </w:pPr>
      <w:r w:rsidRPr="008B4167">
        <w:rPr>
          <w:rFonts w:ascii="Times New Roman" w:hAnsi="Times New Roman" w:cs="Times New Roman"/>
          <w:color w:val="000000"/>
          <w:sz w:val="24"/>
          <w:szCs w:val="24"/>
        </w:rPr>
        <w:t>25.3. Kilę ginčai nesudaro pagrindo Šalims atsisakyti vykdyti savo prievoles pagal Sutartį.</w:t>
      </w:r>
    </w:p>
    <w:p w14:paraId="5699261F" w14:textId="77777777" w:rsidR="007127F4" w:rsidRDefault="007127F4" w:rsidP="007127F4">
      <w:pPr>
        <w:spacing w:line="257" w:lineRule="atLeast"/>
        <w:textAlignment w:val="center"/>
        <w:rPr>
          <w:color w:val="000000"/>
          <w:szCs w:val="24"/>
        </w:rPr>
      </w:pPr>
    </w:p>
    <w:p w14:paraId="4C5862FB" w14:textId="77777777" w:rsidR="007127F4" w:rsidRDefault="007127F4" w:rsidP="007127F4">
      <w:pPr>
        <w:spacing w:line="256" w:lineRule="auto"/>
        <w:jc w:val="center"/>
        <w:rPr>
          <w:kern w:val="2"/>
          <w:szCs w:val="24"/>
        </w:rPr>
      </w:pPr>
      <w:r>
        <w:rPr>
          <w:kern w:val="2"/>
          <w:szCs w:val="24"/>
        </w:rPr>
        <w:t>________________</w:t>
      </w: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35"/>
          <w:headerReference w:type="default" r:id="rId36"/>
          <w:footerReference w:type="even" r:id="rId37"/>
          <w:footerReference w:type="default" r:id="rId38"/>
          <w:headerReference w:type="first" r:id="rId39"/>
          <w:footerReference w:type="first" r:id="rId40"/>
          <w:pgSz w:w="12240" w:h="15840"/>
          <w:pgMar w:top="1134" w:right="567" w:bottom="1134" w:left="1701" w:header="720" w:footer="720" w:gutter="0"/>
          <w:cols w:space="720"/>
          <w:titlePg/>
          <w:docGrid w:linePitch="360"/>
        </w:sectPr>
      </w:pPr>
    </w:p>
    <w:p w14:paraId="2F170215" w14:textId="6124B5EA"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8B4167">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CD41E0">
      <w:pPr>
        <w:pStyle w:val="prastasiniatinklio"/>
        <w:numPr>
          <w:ilvl w:val="0"/>
          <w:numId w:val="18"/>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CD41E0">
      <w:pPr>
        <w:pStyle w:val="prastasiniatinklio"/>
        <w:numPr>
          <w:ilvl w:val="0"/>
          <w:numId w:val="18"/>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Default="009E15FF" w:rsidP="00445A06">
      <w:pPr>
        <w:jc w:val="both"/>
        <w:rPr>
          <w:rFonts w:ascii="Times New Roman" w:hAnsi="Times New Roman" w:cs="Times New Roman"/>
          <w:sz w:val="24"/>
          <w:szCs w:val="24"/>
          <w:u w:val="single"/>
        </w:rPr>
      </w:pPr>
    </w:p>
    <w:p w14:paraId="61DB47E0" w14:textId="77777777" w:rsidR="00600CC2" w:rsidRPr="00A0240C" w:rsidRDefault="00600CC2"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1595" w14:textId="77777777" w:rsidR="00167C8A" w:rsidRDefault="00167C8A" w:rsidP="00D05666">
      <w:r>
        <w:separator/>
      </w:r>
    </w:p>
  </w:endnote>
  <w:endnote w:type="continuationSeparator" w:id="0">
    <w:p w14:paraId="5C919A1A" w14:textId="77777777" w:rsidR="00167C8A" w:rsidRDefault="00167C8A" w:rsidP="00D05666">
      <w:r>
        <w:continuationSeparator/>
      </w:r>
    </w:p>
  </w:endnote>
  <w:endnote w:type="continuationNotice" w:id="1">
    <w:p w14:paraId="01EC73C7" w14:textId="77777777" w:rsidR="00167C8A" w:rsidRDefault="00167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Yu Mincho">
    <w:charset w:val="80"/>
    <w:family w:val="roman"/>
    <w:pitch w:val="variable"/>
    <w:sig w:usb0="800002E7" w:usb1="2AC7FCFF" w:usb2="00000012" w:usb3="00000000" w:csb0="0002009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8A5" w14:textId="26A9F0AA" w:rsidR="007127F4" w:rsidRDefault="007127F4">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B74" w14:textId="3B91F6B9" w:rsidR="007127F4" w:rsidRDefault="007127F4">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CC6C" w14:textId="73FA5233" w:rsidR="007127F4" w:rsidRDefault="007127F4">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1D9A491E" w:rsidR="000D7317" w:rsidRDefault="000D7317">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B5BCC98" w:rsidR="000D7317" w:rsidRDefault="000D7317">
    <w:pPr>
      <w:tabs>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2FA0A8E2"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4996" w14:textId="77777777" w:rsidR="00167C8A" w:rsidRDefault="00167C8A" w:rsidP="00D05666">
      <w:r>
        <w:separator/>
      </w:r>
    </w:p>
  </w:footnote>
  <w:footnote w:type="continuationSeparator" w:id="0">
    <w:p w14:paraId="57DD0B62" w14:textId="77777777" w:rsidR="00167C8A" w:rsidRDefault="00167C8A" w:rsidP="00D05666">
      <w:r>
        <w:continuationSeparator/>
      </w:r>
    </w:p>
  </w:footnote>
  <w:footnote w:type="continuationNotice" w:id="1">
    <w:p w14:paraId="6D8E63CE" w14:textId="77777777" w:rsidR="00167C8A" w:rsidRDefault="00167C8A"/>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CD41E0">
      <w:pPr>
        <w:pStyle w:val="Puslapioinaostekstas"/>
        <w:numPr>
          <w:ilvl w:val="0"/>
          <w:numId w:val="11"/>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CD41E0">
      <w:pPr>
        <w:pStyle w:val="Puslapioinaostekstas"/>
        <w:numPr>
          <w:ilvl w:val="0"/>
          <w:numId w:val="11"/>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CD41E0">
      <w:pPr>
        <w:pStyle w:val="Puslapioinaostekstas"/>
        <w:numPr>
          <w:ilvl w:val="0"/>
          <w:numId w:val="12"/>
        </w:numPr>
        <w:jc w:val="both"/>
        <w:rPr>
          <w:rFonts w:eastAsia="Yu Mincho"/>
          <w:i/>
          <w:iCs/>
        </w:rPr>
      </w:pPr>
      <w:r w:rsidRPr="00FF63B8">
        <w:rPr>
          <w:rFonts w:eastAsia="Yu Mincho"/>
          <w:i/>
          <w:iCs/>
        </w:rPr>
        <w:t xml:space="preserve">priesaikos deklaracija; </w:t>
      </w:r>
    </w:p>
    <w:p w14:paraId="7D454967" w14:textId="77777777" w:rsidR="00D0640C" w:rsidRDefault="00D0640C" w:rsidP="00CD41E0">
      <w:pPr>
        <w:pStyle w:val="Puslapioinaostekstas"/>
        <w:numPr>
          <w:ilvl w:val="0"/>
          <w:numId w:val="12"/>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CD41E0">
      <w:pPr>
        <w:pStyle w:val="Puslapioinaostekstas"/>
        <w:numPr>
          <w:ilvl w:val="0"/>
          <w:numId w:val="13"/>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CD41E0">
      <w:pPr>
        <w:pStyle w:val="Puslapioinaostekstas"/>
        <w:numPr>
          <w:ilvl w:val="0"/>
          <w:numId w:val="1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0A5A" w14:textId="671EF92D" w:rsidR="007127F4" w:rsidRDefault="007127F4">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8864" w14:textId="6E5250C7" w:rsidR="007127F4" w:rsidRDefault="007127F4">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559" w14:textId="551DC92F" w:rsidR="007127F4" w:rsidRDefault="007127F4">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16E1800"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574EF15A"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59F6FB1D"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5ED248B"/>
    <w:multiLevelType w:val="hybridMultilevel"/>
    <w:tmpl w:val="EA126C12"/>
    <w:lvl w:ilvl="0" w:tplc="AEB604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2B49AC"/>
    <w:multiLevelType w:val="hybridMultilevel"/>
    <w:tmpl w:val="28E40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AC76FB"/>
    <w:multiLevelType w:val="hybridMultilevel"/>
    <w:tmpl w:val="827A1CD6"/>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A94B23"/>
    <w:multiLevelType w:val="hybridMultilevel"/>
    <w:tmpl w:val="787A7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FE0BF4"/>
    <w:multiLevelType w:val="hybridMultilevel"/>
    <w:tmpl w:val="971EF73A"/>
    <w:lvl w:ilvl="0" w:tplc="157CA4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4B77D8"/>
    <w:multiLevelType w:val="hybridMultilevel"/>
    <w:tmpl w:val="DCDC7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6"/>
  </w:num>
  <w:num w:numId="2" w16cid:durableId="526139676">
    <w:abstractNumId w:val="3"/>
  </w:num>
  <w:num w:numId="3" w16cid:durableId="1642922880">
    <w:abstractNumId w:val="21"/>
  </w:num>
  <w:num w:numId="4" w16cid:durableId="759719113">
    <w:abstractNumId w:val="27"/>
  </w:num>
  <w:num w:numId="5" w16cid:durableId="1736663611">
    <w:abstractNumId w:val="2"/>
  </w:num>
  <w:num w:numId="6" w16cid:durableId="348023395">
    <w:abstractNumId w:val="14"/>
  </w:num>
  <w:num w:numId="7" w16cid:durableId="1053121862">
    <w:abstractNumId w:val="23"/>
  </w:num>
  <w:num w:numId="8" w16cid:durableId="2131702829">
    <w:abstractNumId w:val="20"/>
  </w:num>
  <w:num w:numId="9" w16cid:durableId="968631918">
    <w:abstractNumId w:val="15"/>
  </w:num>
  <w:num w:numId="10" w16cid:durableId="118382119">
    <w:abstractNumId w:val="24"/>
  </w:num>
  <w:num w:numId="11" w16cid:durableId="1174877442">
    <w:abstractNumId w:val="17"/>
  </w:num>
  <w:num w:numId="12" w16cid:durableId="1364474307">
    <w:abstractNumId w:val="22"/>
  </w:num>
  <w:num w:numId="13" w16cid:durableId="1006250376">
    <w:abstractNumId w:val="1"/>
  </w:num>
  <w:num w:numId="14" w16cid:durableId="566838967">
    <w:abstractNumId w:val="7"/>
  </w:num>
  <w:num w:numId="15" w16cid:durableId="724261430">
    <w:abstractNumId w:val="19"/>
  </w:num>
  <w:num w:numId="16" w16cid:durableId="1884630571">
    <w:abstractNumId w:val="12"/>
  </w:num>
  <w:num w:numId="17" w16cid:durableId="1211570888">
    <w:abstractNumId w:val="18"/>
  </w:num>
  <w:num w:numId="18" w16cid:durableId="761998912">
    <w:abstractNumId w:val="10"/>
  </w:num>
  <w:num w:numId="19" w16cid:durableId="1672562970">
    <w:abstractNumId w:val="4"/>
  </w:num>
  <w:num w:numId="20" w16cid:durableId="233517187">
    <w:abstractNumId w:val="2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74397262">
    <w:abstractNumId w:val="5"/>
  </w:num>
  <w:num w:numId="22" w16cid:durableId="300353868">
    <w:abstractNumId w:val="25"/>
  </w:num>
  <w:num w:numId="23" w16cid:durableId="1591699675">
    <w:abstractNumId w:val="11"/>
  </w:num>
  <w:num w:numId="24" w16cid:durableId="2028217904">
    <w:abstractNumId w:val="16"/>
  </w:num>
  <w:num w:numId="25" w16cid:durableId="1441414010">
    <w:abstractNumId w:val="26"/>
  </w:num>
  <w:num w:numId="26" w16cid:durableId="74134204">
    <w:abstractNumId w:val="13"/>
  </w:num>
  <w:num w:numId="27" w16cid:durableId="901215828">
    <w:abstractNumId w:val="9"/>
  </w:num>
  <w:num w:numId="28" w16cid:durableId="160414713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12F"/>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60"/>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18A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43C"/>
    <w:rsid w:val="000A4CB9"/>
    <w:rsid w:val="000A5738"/>
    <w:rsid w:val="000A5FB1"/>
    <w:rsid w:val="000A62D8"/>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674"/>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4C34"/>
    <w:rsid w:val="0010505E"/>
    <w:rsid w:val="001059F7"/>
    <w:rsid w:val="00105FA3"/>
    <w:rsid w:val="001061AD"/>
    <w:rsid w:val="00106DFB"/>
    <w:rsid w:val="001072BE"/>
    <w:rsid w:val="0010779C"/>
    <w:rsid w:val="0010786F"/>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43C"/>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2EC7"/>
    <w:rsid w:val="001640AF"/>
    <w:rsid w:val="00164220"/>
    <w:rsid w:val="00164443"/>
    <w:rsid w:val="001644FE"/>
    <w:rsid w:val="001647BD"/>
    <w:rsid w:val="001652B0"/>
    <w:rsid w:val="00166073"/>
    <w:rsid w:val="0016665C"/>
    <w:rsid w:val="00166E5B"/>
    <w:rsid w:val="00166EB7"/>
    <w:rsid w:val="00167192"/>
    <w:rsid w:val="00167252"/>
    <w:rsid w:val="00167555"/>
    <w:rsid w:val="00167C8A"/>
    <w:rsid w:val="00167E09"/>
    <w:rsid w:val="00170676"/>
    <w:rsid w:val="0017154D"/>
    <w:rsid w:val="00171C73"/>
    <w:rsid w:val="00171FE7"/>
    <w:rsid w:val="0017277D"/>
    <w:rsid w:val="00172D53"/>
    <w:rsid w:val="0017331E"/>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61"/>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59FA"/>
    <w:rsid w:val="001B68E0"/>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0DA7"/>
    <w:rsid w:val="002B11FF"/>
    <w:rsid w:val="002B12BE"/>
    <w:rsid w:val="002B144C"/>
    <w:rsid w:val="002B165D"/>
    <w:rsid w:val="002B189A"/>
    <w:rsid w:val="002B19CD"/>
    <w:rsid w:val="002B1AD3"/>
    <w:rsid w:val="002B2DC6"/>
    <w:rsid w:val="002B2FCD"/>
    <w:rsid w:val="002B32CA"/>
    <w:rsid w:val="002B3DF0"/>
    <w:rsid w:val="002B3F04"/>
    <w:rsid w:val="002B42DA"/>
    <w:rsid w:val="002B4517"/>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A4"/>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4DF1"/>
    <w:rsid w:val="002D51D8"/>
    <w:rsid w:val="002D54D5"/>
    <w:rsid w:val="002D583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7C2"/>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076"/>
    <w:rsid w:val="003A43DD"/>
    <w:rsid w:val="003A441C"/>
    <w:rsid w:val="003A4559"/>
    <w:rsid w:val="003A4978"/>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5C1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B1B"/>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C1D"/>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A69"/>
    <w:rsid w:val="00447B36"/>
    <w:rsid w:val="00447D54"/>
    <w:rsid w:val="00450415"/>
    <w:rsid w:val="0045073B"/>
    <w:rsid w:val="00450767"/>
    <w:rsid w:val="00450A21"/>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9D"/>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7DE"/>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E3C"/>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DF0"/>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80B"/>
    <w:rsid w:val="004B5982"/>
    <w:rsid w:val="004B685B"/>
    <w:rsid w:val="004B6BCA"/>
    <w:rsid w:val="004B6FBD"/>
    <w:rsid w:val="004B7455"/>
    <w:rsid w:val="004B7E66"/>
    <w:rsid w:val="004B7FBC"/>
    <w:rsid w:val="004C010A"/>
    <w:rsid w:val="004C0154"/>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43B"/>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5A"/>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0EF9"/>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5E1"/>
    <w:rsid w:val="00582CE9"/>
    <w:rsid w:val="00583195"/>
    <w:rsid w:val="0058377F"/>
    <w:rsid w:val="00583982"/>
    <w:rsid w:val="00583B84"/>
    <w:rsid w:val="00583CA7"/>
    <w:rsid w:val="00584DCA"/>
    <w:rsid w:val="0058525D"/>
    <w:rsid w:val="00585C84"/>
    <w:rsid w:val="00586D3B"/>
    <w:rsid w:val="0058726C"/>
    <w:rsid w:val="005872C9"/>
    <w:rsid w:val="0058759B"/>
    <w:rsid w:val="00587BAC"/>
    <w:rsid w:val="00590030"/>
    <w:rsid w:val="00590232"/>
    <w:rsid w:val="005913D5"/>
    <w:rsid w:val="00593111"/>
    <w:rsid w:val="00593816"/>
    <w:rsid w:val="00593D67"/>
    <w:rsid w:val="00593F3E"/>
    <w:rsid w:val="00594FA6"/>
    <w:rsid w:val="00595CD6"/>
    <w:rsid w:val="00595F0B"/>
    <w:rsid w:val="00595F1A"/>
    <w:rsid w:val="00595F8E"/>
    <w:rsid w:val="00596379"/>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AA4"/>
    <w:rsid w:val="005C3F18"/>
    <w:rsid w:val="005C5BD5"/>
    <w:rsid w:val="005C6C2A"/>
    <w:rsid w:val="005C6D8F"/>
    <w:rsid w:val="005C7095"/>
    <w:rsid w:val="005D08AD"/>
    <w:rsid w:val="005D0CD2"/>
    <w:rsid w:val="005D1328"/>
    <w:rsid w:val="005D1747"/>
    <w:rsid w:val="005D1EC0"/>
    <w:rsid w:val="005D22D8"/>
    <w:rsid w:val="005D2308"/>
    <w:rsid w:val="005D24F3"/>
    <w:rsid w:val="005D2AA6"/>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96"/>
    <w:rsid w:val="005F5663"/>
    <w:rsid w:val="005F5849"/>
    <w:rsid w:val="005F5AD0"/>
    <w:rsid w:val="005F5EF4"/>
    <w:rsid w:val="005F5F2C"/>
    <w:rsid w:val="005F60EC"/>
    <w:rsid w:val="005F63CB"/>
    <w:rsid w:val="005F68D4"/>
    <w:rsid w:val="005F6991"/>
    <w:rsid w:val="005F70E4"/>
    <w:rsid w:val="005F75D8"/>
    <w:rsid w:val="005F7EBF"/>
    <w:rsid w:val="00600CC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3F27"/>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CB3"/>
    <w:rsid w:val="00640DBD"/>
    <w:rsid w:val="0064169B"/>
    <w:rsid w:val="0064259A"/>
    <w:rsid w:val="00642683"/>
    <w:rsid w:val="00642812"/>
    <w:rsid w:val="006428CA"/>
    <w:rsid w:val="00642E25"/>
    <w:rsid w:val="006433BD"/>
    <w:rsid w:val="0064351F"/>
    <w:rsid w:val="00643887"/>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0EB6"/>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12"/>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1257"/>
    <w:rsid w:val="006F2478"/>
    <w:rsid w:val="006F2F71"/>
    <w:rsid w:val="006F3019"/>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7F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16E"/>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181"/>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A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5B6"/>
    <w:rsid w:val="007C1C57"/>
    <w:rsid w:val="007C348D"/>
    <w:rsid w:val="007C37E7"/>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7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4813"/>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48B"/>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330"/>
    <w:rsid w:val="00881529"/>
    <w:rsid w:val="00881B1D"/>
    <w:rsid w:val="0088228F"/>
    <w:rsid w:val="00882826"/>
    <w:rsid w:val="00882956"/>
    <w:rsid w:val="008834C6"/>
    <w:rsid w:val="0088491D"/>
    <w:rsid w:val="00884A37"/>
    <w:rsid w:val="00884B13"/>
    <w:rsid w:val="00884D1B"/>
    <w:rsid w:val="008851D2"/>
    <w:rsid w:val="0088536D"/>
    <w:rsid w:val="008865E9"/>
    <w:rsid w:val="008877C1"/>
    <w:rsid w:val="00887B5D"/>
    <w:rsid w:val="008908B1"/>
    <w:rsid w:val="00890A6D"/>
    <w:rsid w:val="008919DA"/>
    <w:rsid w:val="00891A20"/>
    <w:rsid w:val="008930CD"/>
    <w:rsid w:val="008931B4"/>
    <w:rsid w:val="0089331B"/>
    <w:rsid w:val="008933BC"/>
    <w:rsid w:val="008936BE"/>
    <w:rsid w:val="00893ADA"/>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167"/>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65C"/>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11A"/>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2FB"/>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466"/>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917"/>
    <w:rsid w:val="00A32218"/>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8FC"/>
    <w:rsid w:val="00A4599F"/>
    <w:rsid w:val="00A45AFE"/>
    <w:rsid w:val="00A4619E"/>
    <w:rsid w:val="00A466F1"/>
    <w:rsid w:val="00A478DF"/>
    <w:rsid w:val="00A47A85"/>
    <w:rsid w:val="00A47B75"/>
    <w:rsid w:val="00A507A9"/>
    <w:rsid w:val="00A510B9"/>
    <w:rsid w:val="00A5140A"/>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26D"/>
    <w:rsid w:val="00A5743F"/>
    <w:rsid w:val="00A5749C"/>
    <w:rsid w:val="00A5751B"/>
    <w:rsid w:val="00A57B46"/>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3EE4"/>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44"/>
    <w:rsid w:val="00AB6873"/>
    <w:rsid w:val="00AB6922"/>
    <w:rsid w:val="00AB6994"/>
    <w:rsid w:val="00AB69B0"/>
    <w:rsid w:val="00AB7367"/>
    <w:rsid w:val="00AB7576"/>
    <w:rsid w:val="00AB7730"/>
    <w:rsid w:val="00AC044D"/>
    <w:rsid w:val="00AC081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3C8"/>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9D2"/>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70"/>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0F61"/>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0E96"/>
    <w:rsid w:val="00CD1769"/>
    <w:rsid w:val="00CD1FEA"/>
    <w:rsid w:val="00CD2196"/>
    <w:rsid w:val="00CD2536"/>
    <w:rsid w:val="00CD27D2"/>
    <w:rsid w:val="00CD28BB"/>
    <w:rsid w:val="00CD2D2F"/>
    <w:rsid w:val="00CD2D93"/>
    <w:rsid w:val="00CD31BA"/>
    <w:rsid w:val="00CD338F"/>
    <w:rsid w:val="00CD41CC"/>
    <w:rsid w:val="00CD41E0"/>
    <w:rsid w:val="00CD46EA"/>
    <w:rsid w:val="00CD483E"/>
    <w:rsid w:val="00CD4A66"/>
    <w:rsid w:val="00CD4D98"/>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9C8"/>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4AF7"/>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5A1"/>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4FA9"/>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5389"/>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49"/>
    <w:rsid w:val="00EF1D5A"/>
    <w:rsid w:val="00EF22B7"/>
    <w:rsid w:val="00EF2781"/>
    <w:rsid w:val="00EF27E2"/>
    <w:rsid w:val="00EF2C7C"/>
    <w:rsid w:val="00EF393F"/>
    <w:rsid w:val="00EF49C2"/>
    <w:rsid w:val="00EF4AD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5A1"/>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3AA"/>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5F8"/>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37B8"/>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4F50"/>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 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3"/>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7"/>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table" w:customStyle="1" w:styleId="Lentelstinklelis2">
    <w:name w:val="Lentelės tinklelis2"/>
    <w:basedOn w:val="prastojilentel"/>
    <w:next w:val="Lentelstinklelis"/>
    <w:uiPriority w:val="39"/>
    <w:rsid w:val="00C259D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4813"/>
  </w:style>
  <w:style w:type="character" w:customStyle="1" w:styleId="PaantratDiagrama1">
    <w:name w:val="Paantraštė Diagrama1"/>
    <w:uiPriority w:val="11"/>
    <w:rsid w:val="00824813"/>
    <w:rPr>
      <w:i/>
      <w:iCs/>
      <w:smallCaps/>
      <w:spacing w:val="10"/>
      <w:sz w:val="28"/>
      <w:szCs w:val="28"/>
    </w:rPr>
  </w:style>
  <w:style w:type="table" w:customStyle="1" w:styleId="Lentelstinklelis3">
    <w:name w:val="Lentelės tinklelis3"/>
    <w:basedOn w:val="prastojilentel"/>
    <w:next w:val="Lentelstinklelis"/>
    <w:uiPriority w:val="39"/>
    <w:rsid w:val="00824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unhideWhenUsed/>
    <w:rsid w:val="00824813"/>
  </w:style>
  <w:style w:type="numbering" w:customStyle="1" w:styleId="NoList21">
    <w:name w:val="No List21"/>
    <w:next w:val="Sraonra"/>
    <w:semiHidden/>
    <w:unhideWhenUsed/>
    <w:rsid w:val="00824813"/>
  </w:style>
  <w:style w:type="numbering" w:customStyle="1" w:styleId="NoList31">
    <w:name w:val="No List31"/>
    <w:next w:val="Sraonra"/>
    <w:uiPriority w:val="99"/>
    <w:semiHidden/>
    <w:unhideWhenUsed/>
    <w:rsid w:val="00824813"/>
  </w:style>
  <w:style w:type="table" w:customStyle="1" w:styleId="TableGrid12">
    <w:name w:val="Table Grid1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824813"/>
    <w:pPr>
      <w:suppressAutoHyphens/>
      <w:ind w:left="720"/>
      <w:contextualSpacing/>
    </w:pPr>
    <w:rPr>
      <w:rFonts w:ascii="TimesLT" w:eastAsia="Times New Roman" w:hAnsi="TimesLT" w:cs="Times New Roman"/>
      <w:sz w:val="24"/>
      <w:szCs w:val="24"/>
      <w:lang w:eastAsia="ar-SA"/>
      <w14:ligatures w14:val="none"/>
    </w:rPr>
  </w:style>
  <w:style w:type="numbering" w:customStyle="1" w:styleId="NoList41">
    <w:name w:val="No List41"/>
    <w:next w:val="Sraonra"/>
    <w:uiPriority w:val="99"/>
    <w:semiHidden/>
    <w:unhideWhenUsed/>
    <w:rsid w:val="00824813"/>
  </w:style>
  <w:style w:type="table" w:customStyle="1" w:styleId="TableGrid22">
    <w:name w:val="Table Grid2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824813"/>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24813"/>
    <w:rPr>
      <w:color w:val="808080"/>
      <w:shd w:val="clear" w:color="auto" w:fill="E6E6E6"/>
    </w:rPr>
  </w:style>
  <w:style w:type="paragraph" w:customStyle="1" w:styleId="WW-BodyText3">
    <w:name w:val="WW-Body Text 3"/>
    <w:basedOn w:val="prastasis"/>
    <w:rsid w:val="00824813"/>
    <w:pPr>
      <w:widowControl w:val="0"/>
      <w:suppressAutoHyphens/>
      <w:jc w:val="both"/>
    </w:pPr>
    <w:rPr>
      <w:rFonts w:ascii="Times New Roman" w:eastAsia="Lucida Sans Unicode" w:hAnsi="Times New Roman" w:cs="Tahoma"/>
      <w:strike/>
      <w:sz w:val="24"/>
      <w:szCs w:val="20"/>
      <w14:ligatures w14:val="none"/>
    </w:rPr>
  </w:style>
  <w:style w:type="paragraph" w:customStyle="1" w:styleId="CharChar1">
    <w:name w:val="Char 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Lentelsturinys">
    <w:name w:val="Lentelės turinys"/>
    <w:basedOn w:val="Pagrindinistekstas"/>
    <w:rsid w:val="00824813"/>
    <w:pPr>
      <w:widowControl w:val="0"/>
      <w:suppressLineNumbers/>
      <w:suppressAutoHyphens/>
      <w:spacing w:after="120"/>
      <w:ind w:firstLine="0"/>
      <w:jc w:val="left"/>
    </w:pPr>
    <w:rPr>
      <w:rFonts w:eastAsia="Lucida Sans Unicode"/>
    </w:rPr>
  </w:style>
  <w:style w:type="paragraph" w:customStyle="1" w:styleId="Pagrindiniotekstotrauka31">
    <w:name w:val="Pagrindinio teksto įtrauka 31"/>
    <w:basedOn w:val="prastasis"/>
    <w:rsid w:val="00824813"/>
    <w:pPr>
      <w:widowControl w:val="0"/>
      <w:suppressAutoHyphens/>
      <w:spacing w:line="100" w:lineRule="atLeast"/>
      <w:ind w:left="284" w:hanging="284"/>
      <w:jc w:val="both"/>
    </w:pPr>
    <w:rPr>
      <w:rFonts w:ascii="Times New Roman" w:eastAsia="Lucida Sans Unicode" w:hAnsi="Times New Roman" w:cs="Times New Roman"/>
      <w:sz w:val="24"/>
      <w:szCs w:val="24"/>
      <w:lang w:eastAsia="lt-LT"/>
      <w14:ligatures w14:val="none"/>
    </w:rPr>
  </w:style>
  <w:style w:type="character" w:customStyle="1" w:styleId="WW8Num5z0">
    <w:name w:val="WW8Num5z0"/>
    <w:rsid w:val="00824813"/>
    <w:rPr>
      <w:rFonts w:ascii="Wingdings" w:hAnsi="Wingdings"/>
    </w:rPr>
  </w:style>
  <w:style w:type="character" w:customStyle="1" w:styleId="Absatz-Standardschriftart">
    <w:name w:val="Absatz-Standardschriftart"/>
    <w:rsid w:val="00824813"/>
  </w:style>
  <w:style w:type="character" w:customStyle="1" w:styleId="WW-Absatz-Standardschriftart">
    <w:name w:val="WW-Absatz-Standardschriftart"/>
    <w:rsid w:val="00824813"/>
  </w:style>
  <w:style w:type="character" w:customStyle="1" w:styleId="WW-Absatz-Standardschriftart1">
    <w:name w:val="WW-Absatz-Standardschriftart1"/>
    <w:rsid w:val="00824813"/>
  </w:style>
  <w:style w:type="character" w:customStyle="1" w:styleId="WW-Absatz-Standardschriftart11">
    <w:name w:val="WW-Absatz-Standardschriftart11"/>
    <w:rsid w:val="00824813"/>
  </w:style>
  <w:style w:type="character" w:customStyle="1" w:styleId="WW-Absatz-Standardschriftart111">
    <w:name w:val="WW-Absatz-Standardschriftart111"/>
    <w:rsid w:val="00824813"/>
  </w:style>
  <w:style w:type="character" w:customStyle="1" w:styleId="WW-Absatz-Standardschriftart1111">
    <w:name w:val="WW-Absatz-Standardschriftart1111"/>
    <w:rsid w:val="00824813"/>
  </w:style>
  <w:style w:type="character" w:customStyle="1" w:styleId="WW-Absatz-Standardschriftart11111">
    <w:name w:val="WW-Absatz-Standardschriftart11111"/>
    <w:rsid w:val="00824813"/>
  </w:style>
  <w:style w:type="character" w:customStyle="1" w:styleId="WW-Absatz-Standardschriftart111111">
    <w:name w:val="WW-Absatz-Standardschriftart111111"/>
    <w:rsid w:val="00824813"/>
  </w:style>
  <w:style w:type="character" w:customStyle="1" w:styleId="WW-Absatz-Standardschriftart1111111">
    <w:name w:val="WW-Absatz-Standardschriftart1111111"/>
    <w:rsid w:val="00824813"/>
  </w:style>
  <w:style w:type="character" w:customStyle="1" w:styleId="WW8Num10z0">
    <w:name w:val="WW8Num10z0"/>
    <w:rsid w:val="00824813"/>
    <w:rPr>
      <w:rFonts w:ascii="Sylfaen" w:hAnsi="Sylfaen"/>
    </w:rPr>
  </w:style>
  <w:style w:type="character" w:customStyle="1" w:styleId="WW8Num14z0">
    <w:name w:val="WW8Num14z0"/>
    <w:rsid w:val="00824813"/>
    <w:rPr>
      <w:rFonts w:ascii="Sylfaen" w:hAnsi="Sylfaen"/>
    </w:rPr>
  </w:style>
  <w:style w:type="character" w:customStyle="1" w:styleId="WW8Num15z0">
    <w:name w:val="WW8Num15z0"/>
    <w:rsid w:val="00824813"/>
    <w:rPr>
      <w:rFonts w:ascii="Sylfaen" w:hAnsi="Sylfaen"/>
    </w:rPr>
  </w:style>
  <w:style w:type="character" w:customStyle="1" w:styleId="WW8Num17z0">
    <w:name w:val="WW8Num17z0"/>
    <w:rsid w:val="00824813"/>
    <w:rPr>
      <w:rFonts w:ascii="Sylfaen" w:hAnsi="Sylfaen"/>
    </w:rPr>
  </w:style>
  <w:style w:type="character" w:customStyle="1" w:styleId="WW8Num18z0">
    <w:name w:val="WW8Num18z0"/>
    <w:rsid w:val="00824813"/>
    <w:rPr>
      <w:rFonts w:ascii="Wingdings" w:hAnsi="Wingdings"/>
    </w:rPr>
  </w:style>
  <w:style w:type="character" w:customStyle="1" w:styleId="WW8Num18z1">
    <w:name w:val="WW8Num18z1"/>
    <w:rsid w:val="00824813"/>
    <w:rPr>
      <w:rFonts w:ascii="Courier New" w:hAnsi="Courier New" w:cs="Courier New"/>
    </w:rPr>
  </w:style>
  <w:style w:type="character" w:customStyle="1" w:styleId="WW8Num18z3">
    <w:name w:val="WW8Num18z3"/>
    <w:rsid w:val="00824813"/>
    <w:rPr>
      <w:rFonts w:ascii="Symbol" w:hAnsi="Symbol"/>
    </w:rPr>
  </w:style>
  <w:style w:type="character" w:customStyle="1" w:styleId="WW8Num19z1">
    <w:name w:val="WW8Num19z1"/>
    <w:rsid w:val="00824813"/>
    <w:rPr>
      <w:rFonts w:ascii="Wingdings" w:hAnsi="Wingdings"/>
    </w:rPr>
  </w:style>
  <w:style w:type="character" w:customStyle="1" w:styleId="WW8Num21z0">
    <w:name w:val="WW8Num21z0"/>
    <w:rsid w:val="00824813"/>
    <w:rPr>
      <w:rFonts w:ascii="Sylfaen" w:hAnsi="Sylfaen"/>
    </w:rPr>
  </w:style>
  <w:style w:type="character" w:customStyle="1" w:styleId="WW8Num22z0">
    <w:name w:val="WW8Num22z0"/>
    <w:rsid w:val="00824813"/>
    <w:rPr>
      <w:rFonts w:ascii="Sylfaen" w:hAnsi="Sylfaen"/>
    </w:rPr>
  </w:style>
  <w:style w:type="character" w:customStyle="1" w:styleId="WW8Num24z0">
    <w:name w:val="WW8Num24z0"/>
    <w:rsid w:val="00824813"/>
    <w:rPr>
      <w:rFonts w:ascii="Sylfaen" w:hAnsi="Sylfaen"/>
    </w:rPr>
  </w:style>
  <w:style w:type="character" w:customStyle="1" w:styleId="WW8Num25z0">
    <w:name w:val="WW8Num25z0"/>
    <w:rsid w:val="00824813"/>
    <w:rPr>
      <w:b w:val="0"/>
    </w:rPr>
  </w:style>
  <w:style w:type="character" w:customStyle="1" w:styleId="WW8Num28z0">
    <w:name w:val="WW8Num28z0"/>
    <w:rsid w:val="00824813"/>
    <w:rPr>
      <w:rFonts w:ascii="Wingdings" w:hAnsi="Wingdings"/>
    </w:rPr>
  </w:style>
  <w:style w:type="character" w:customStyle="1" w:styleId="WW8Num28z1">
    <w:name w:val="WW8Num28z1"/>
    <w:rsid w:val="00824813"/>
    <w:rPr>
      <w:rFonts w:ascii="Courier New" w:hAnsi="Courier New" w:cs="Courier New"/>
    </w:rPr>
  </w:style>
  <w:style w:type="character" w:customStyle="1" w:styleId="WW8Num28z3">
    <w:name w:val="WW8Num28z3"/>
    <w:rsid w:val="00824813"/>
    <w:rPr>
      <w:rFonts w:ascii="Symbol" w:hAnsi="Symbol"/>
    </w:rPr>
  </w:style>
  <w:style w:type="character" w:customStyle="1" w:styleId="Bullets">
    <w:name w:val="Bullets"/>
    <w:rsid w:val="00824813"/>
    <w:rPr>
      <w:rFonts w:ascii="StarSymbol" w:eastAsia="StarSymbol" w:hAnsi="StarSymbol" w:cs="StarSymbol"/>
      <w:sz w:val="18"/>
      <w:szCs w:val="18"/>
    </w:rPr>
  </w:style>
  <w:style w:type="paragraph" w:customStyle="1" w:styleId="prastasis2">
    <w:name w:val="Įprastasis2"/>
    <w:basedOn w:val="prastasis"/>
    <w:rsid w:val="00824813"/>
    <w:pPr>
      <w:suppressAutoHyphens/>
      <w:jc w:val="both"/>
    </w:pPr>
    <w:rPr>
      <w:rFonts w:ascii="Times New Roman" w:eastAsia="Times New Roman" w:hAnsi="Times New Roman" w:cs="Times New Roman"/>
      <w:b/>
      <w:sz w:val="24"/>
      <w:szCs w:val="24"/>
      <w:lang w:eastAsia="ar-SA"/>
      <w14:ligatures w14:val="none"/>
    </w:rPr>
  </w:style>
  <w:style w:type="paragraph" w:customStyle="1" w:styleId="pavadinimas1">
    <w:name w:val="pavadinimas1"/>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mazas0">
    <w:name w:val="maz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istatymas">
    <w:name w:val="istatym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ListParagraph4">
    <w:name w:val="List Paragraph4"/>
    <w:basedOn w:val="prastasis"/>
    <w:qFormat/>
    <w:rsid w:val="00824813"/>
    <w:pPr>
      <w:spacing w:after="200" w:line="276" w:lineRule="auto"/>
      <w:ind w:left="720"/>
      <w:contextualSpacing/>
    </w:pPr>
    <w:rPr>
      <w:rFonts w:cs="Times New Roman"/>
      <w:lang w:val="en-GB"/>
      <w14:ligatures w14:val="none"/>
    </w:rPr>
  </w:style>
  <w:style w:type="paragraph" w:customStyle="1" w:styleId="Char1">
    <w:name w:val="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2DiagramaDiagramaCharChar">
    <w:name w:val="Char Char2 Diagrama Diagrama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CharCharCharCharCharCharCharChar">
    <w:name w:val="Char Char Char Char Char Char Char Char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DiagramaDiagrama">
    <w:name w:val="Char Char Diagrama Diagrama"/>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DiagramaDiagrama2CharChar">
    <w:name w:val="Diagrama Diagrama2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normalDiagramaDiagrama">
    <w:name w:val="normal+Diagrama Diagrama"/>
    <w:basedOn w:val="prastasis"/>
    <w:link w:val="normalDiagramaDiagramaChar"/>
    <w:rsid w:val="00824813"/>
    <w:pPr>
      <w:spacing w:line="360" w:lineRule="auto"/>
      <w:ind w:firstLine="1276"/>
      <w:jc w:val="both"/>
    </w:pPr>
    <w:rPr>
      <w:rFonts w:ascii="Times New Roman" w:eastAsia="Times New Roman" w:hAnsi="Times New Roman" w:cs="Times New Roman"/>
      <w:sz w:val="24"/>
      <w:szCs w:val="24"/>
      <w:lang w:val="en-US"/>
      <w14:ligatures w14:val="none"/>
    </w:rPr>
  </w:style>
  <w:style w:type="character" w:customStyle="1" w:styleId="normalDiagramaDiagramaChar">
    <w:name w:val="normal+Diagrama Diagrama Char"/>
    <w:link w:val="normalDiagramaDiagrama"/>
    <w:rsid w:val="00824813"/>
    <w:rPr>
      <w:rFonts w:ascii="Times New Roman" w:eastAsia="Times New Roman" w:hAnsi="Times New Roman" w:cs="Times New Roman"/>
      <w:sz w:val="24"/>
      <w:szCs w:val="24"/>
      <w:lang w:val="en-US" w:eastAsia="en-US"/>
    </w:rPr>
  </w:style>
  <w:style w:type="character" w:styleId="Eilutsnumeris">
    <w:name w:val="line number"/>
    <w:rsid w:val="00824813"/>
  </w:style>
  <w:style w:type="character" w:customStyle="1" w:styleId="UnresolvedMention1">
    <w:name w:val="Unresolved Mention1"/>
    <w:uiPriority w:val="99"/>
    <w:semiHidden/>
    <w:unhideWhenUsed/>
    <w:rsid w:val="00824813"/>
    <w:rPr>
      <w:color w:val="808080"/>
      <w:shd w:val="clear" w:color="auto" w:fill="E6E6E6"/>
    </w:rPr>
  </w:style>
  <w:style w:type="paragraph" w:customStyle="1" w:styleId="ListParagraph3">
    <w:name w:val="List Paragraph3"/>
    <w:basedOn w:val="prastasis"/>
    <w:qFormat/>
    <w:rsid w:val="00824813"/>
    <w:pPr>
      <w:spacing w:after="200" w:line="276" w:lineRule="auto"/>
      <w:ind w:left="720"/>
      <w:contextualSpacing/>
    </w:pPr>
    <w:rPr>
      <w:rFonts w:cs="Times New Roman"/>
      <w:lang w:val="en-GB"/>
      <w14:ligatures w14:val="none"/>
    </w:rPr>
  </w:style>
  <w:style w:type="paragraph" w:styleId="Paprastasistekstas">
    <w:name w:val="Plain Text"/>
    <w:basedOn w:val="prastasis"/>
    <w:link w:val="PaprastasistekstasDiagrama"/>
    <w:uiPriority w:val="99"/>
    <w:rsid w:val="00824813"/>
    <w:rPr>
      <w:rFonts w:ascii="Courier New" w:eastAsia="Times New Roman" w:hAnsi="Courier New" w:cs="Courier New"/>
      <w:sz w:val="20"/>
      <w:szCs w:val="20"/>
      <w14:ligatures w14:val="none"/>
    </w:rPr>
  </w:style>
  <w:style w:type="character" w:customStyle="1" w:styleId="PaprastasistekstasDiagrama">
    <w:name w:val="Paprastasis tekstas Diagrama"/>
    <w:basedOn w:val="Numatytasispastraiposriftas"/>
    <w:link w:val="Paprastasistekstas"/>
    <w:uiPriority w:val="99"/>
    <w:rsid w:val="00824813"/>
    <w:rPr>
      <w:rFonts w:ascii="Courier New" w:eastAsia="Times New Roman" w:hAnsi="Courier New" w:cs="Courier New"/>
      <w:sz w:val="20"/>
      <w:szCs w:val="20"/>
      <w:lang w:eastAsia="en-US"/>
    </w:rPr>
  </w:style>
  <w:style w:type="character" w:customStyle="1" w:styleId="FontStyle15">
    <w:name w:val="Font Style15"/>
    <w:rsid w:val="00824813"/>
    <w:rPr>
      <w:rFonts w:ascii="Times New Roman" w:hAnsi="Times New Roman" w:cs="Times New Roman" w:hint="default"/>
      <w:color w:val="000000"/>
    </w:rPr>
  </w:style>
  <w:style w:type="character" w:customStyle="1" w:styleId="InternetLink0">
    <w:name w:val="Internet Link"/>
    <w:rsid w:val="00824813"/>
    <w:rPr>
      <w:rFonts w:ascii="Times New Roman" w:hAnsi="Times New Roman" w:cs="Times New Roman" w:hint="default"/>
      <w:color w:val="000080"/>
      <w:u w:val="single"/>
    </w:rPr>
  </w:style>
  <w:style w:type="character" w:customStyle="1" w:styleId="t162">
    <w:name w:val="t162"/>
    <w:rsid w:val="00824813"/>
  </w:style>
  <w:style w:type="character" w:customStyle="1" w:styleId="t163">
    <w:name w:val="t163"/>
    <w:rsid w:val="00824813"/>
  </w:style>
  <w:style w:type="character" w:customStyle="1" w:styleId="t164">
    <w:name w:val="t164"/>
    <w:rsid w:val="00824813"/>
  </w:style>
  <w:style w:type="character" w:customStyle="1" w:styleId="t165">
    <w:name w:val="t165"/>
    <w:rsid w:val="00824813"/>
  </w:style>
  <w:style w:type="character" w:customStyle="1" w:styleId="t166">
    <w:name w:val="t166"/>
    <w:rsid w:val="00824813"/>
  </w:style>
  <w:style w:type="character" w:customStyle="1" w:styleId="t167">
    <w:name w:val="t167"/>
    <w:rsid w:val="00824813"/>
  </w:style>
  <w:style w:type="character" w:customStyle="1" w:styleId="t168">
    <w:name w:val="t168"/>
    <w:rsid w:val="00824813"/>
  </w:style>
  <w:style w:type="character" w:customStyle="1" w:styleId="t169">
    <w:name w:val="t169"/>
    <w:rsid w:val="00824813"/>
  </w:style>
  <w:style w:type="character" w:customStyle="1" w:styleId="t170">
    <w:name w:val="t170"/>
    <w:rsid w:val="00824813"/>
  </w:style>
  <w:style w:type="character" w:customStyle="1" w:styleId="t171">
    <w:name w:val="t171"/>
    <w:rsid w:val="00824813"/>
  </w:style>
  <w:style w:type="character" w:customStyle="1" w:styleId="t172">
    <w:name w:val="t172"/>
    <w:rsid w:val="00824813"/>
  </w:style>
  <w:style w:type="character" w:customStyle="1" w:styleId="t173">
    <w:name w:val="t173"/>
    <w:rsid w:val="00824813"/>
  </w:style>
  <w:style w:type="character" w:customStyle="1" w:styleId="t174">
    <w:name w:val="t174"/>
    <w:rsid w:val="00824813"/>
  </w:style>
  <w:style w:type="character" w:customStyle="1" w:styleId="t175">
    <w:name w:val="t175"/>
    <w:rsid w:val="00824813"/>
  </w:style>
  <w:style w:type="character" w:customStyle="1" w:styleId="t176">
    <w:name w:val="t176"/>
    <w:rsid w:val="00824813"/>
  </w:style>
  <w:style w:type="character" w:customStyle="1" w:styleId="t177">
    <w:name w:val="t177"/>
    <w:rsid w:val="00824813"/>
  </w:style>
  <w:style w:type="character" w:customStyle="1" w:styleId="t178">
    <w:name w:val="t178"/>
    <w:rsid w:val="00824813"/>
  </w:style>
  <w:style w:type="character" w:customStyle="1" w:styleId="t179">
    <w:name w:val="t179"/>
    <w:rsid w:val="00824813"/>
  </w:style>
  <w:style w:type="character" w:customStyle="1" w:styleId="t180">
    <w:name w:val="t180"/>
    <w:rsid w:val="00824813"/>
  </w:style>
  <w:style w:type="character" w:customStyle="1" w:styleId="hyperlink00">
    <w:name w:val="hyperlink_0"/>
    <w:rsid w:val="00824813"/>
  </w:style>
  <w:style w:type="character" w:customStyle="1" w:styleId="t181">
    <w:name w:val="t181"/>
    <w:rsid w:val="00824813"/>
  </w:style>
  <w:style w:type="character" w:customStyle="1" w:styleId="t182">
    <w:name w:val="t182"/>
    <w:rsid w:val="00824813"/>
  </w:style>
  <w:style w:type="character" w:customStyle="1" w:styleId="t183">
    <w:name w:val="t183"/>
    <w:rsid w:val="00824813"/>
  </w:style>
  <w:style w:type="character" w:customStyle="1" w:styleId="t184">
    <w:name w:val="t184"/>
    <w:rsid w:val="00824813"/>
  </w:style>
  <w:style w:type="character" w:customStyle="1" w:styleId="t185">
    <w:name w:val="t185"/>
    <w:rsid w:val="00824813"/>
  </w:style>
  <w:style w:type="character" w:customStyle="1" w:styleId="t186">
    <w:name w:val="t186"/>
    <w:rsid w:val="00824813"/>
  </w:style>
  <w:style w:type="paragraph" w:customStyle="1" w:styleId="Pagrindinistekstas20">
    <w:name w:val="Pagrindinis tekstas2"/>
    <w:rsid w:val="0082481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0">
    <w:name w:val="Diagrama"/>
    <w:basedOn w:val="prastasis"/>
    <w:rsid w:val="00824813"/>
    <w:pPr>
      <w:spacing w:after="160" w:line="240" w:lineRule="exact"/>
    </w:pPr>
    <w:rPr>
      <w:rFonts w:ascii="Tahoma" w:eastAsia="Times New Roman" w:hAnsi="Tahoma" w:cs="Times New Roman"/>
      <w:sz w:val="20"/>
      <w:szCs w:val="20"/>
      <w:lang w:val="en-US"/>
      <w14:ligatures w14:val="none"/>
    </w:rPr>
  </w:style>
  <w:style w:type="paragraph" w:customStyle="1" w:styleId="DiagramaDiagrama1CharCharDiagramaCharChar0">
    <w:name w:val="Diagrama Diagrama1 Char Char Diagrama Char Char"/>
    <w:basedOn w:val="prastasis"/>
    <w:rsid w:val="00824813"/>
    <w:pPr>
      <w:spacing w:after="160" w:line="240" w:lineRule="exact"/>
    </w:pPr>
    <w:rPr>
      <w:rFonts w:ascii="Verdana" w:eastAsia="Times New Roman" w:hAnsi="Verdana" w:cs="Verdana"/>
      <w:sz w:val="20"/>
      <w:szCs w:val="20"/>
      <w:lang w:val="en-US"/>
      <w14:ligatures w14:val="none"/>
    </w:rPr>
  </w:style>
  <w:style w:type="paragraph" w:customStyle="1" w:styleId="xl35">
    <w:name w:val="xl35"/>
    <w:basedOn w:val="prastasis"/>
    <w:rsid w:val="00824813"/>
    <w:pPr>
      <w:spacing w:before="100" w:after="100"/>
      <w:jc w:val="center"/>
    </w:pPr>
    <w:rPr>
      <w:rFonts w:ascii="Arial" w:eastAsia="Arial Unicode MS" w:hAnsi="Arial" w:cs="Times New Roman"/>
      <w:b/>
      <w:sz w:val="24"/>
      <w:szCs w:val="20"/>
      <w:lang w:val="en-GB"/>
      <w14:ligatures w14:val="none"/>
    </w:rPr>
  </w:style>
  <w:style w:type="character" w:customStyle="1" w:styleId="BodytextDiagrama">
    <w:name w:val="Body text Diagrama"/>
    <w:rsid w:val="00824813"/>
    <w:rPr>
      <w:rFonts w:ascii="TimesLT" w:eastAsia="Times New Roman" w:hAnsi="TimesLT" w:cs="Times New Roman"/>
      <w:sz w:val="20"/>
      <w:szCs w:val="20"/>
      <w:lang w:val="en-US"/>
    </w:rPr>
  </w:style>
  <w:style w:type="paragraph" w:customStyle="1" w:styleId="Tvarkostekstas">
    <w:name w:val="Tvarkos tekstas"/>
    <w:basedOn w:val="prastasis"/>
    <w:rsid w:val="00824813"/>
    <w:pPr>
      <w:numPr>
        <w:numId w:val="20"/>
      </w:numPr>
      <w:suppressAutoHyphens/>
      <w:autoSpaceDN w:val="0"/>
      <w:jc w:val="both"/>
      <w:textAlignment w:val="baseline"/>
    </w:pPr>
    <w:rPr>
      <w:rFonts w:ascii="Times New Roman" w:eastAsia="Times New Roman" w:hAnsi="Times New Roman" w:cs="Times New Roman"/>
      <w:sz w:val="24"/>
      <w:szCs w:val="24"/>
      <w:lang w:eastAsia="lt-LT"/>
      <w14:ligatures w14:val="none"/>
    </w:rPr>
  </w:style>
  <w:style w:type="numbering" w:customStyle="1" w:styleId="LFO2">
    <w:name w:val="LFO2"/>
    <w:basedOn w:val="Sraonra"/>
    <w:rsid w:val="00824813"/>
    <w:pPr>
      <w:numPr>
        <w:numId w:val="22"/>
      </w:numPr>
    </w:pPr>
  </w:style>
  <w:style w:type="paragraph" w:customStyle="1" w:styleId="BodyText21">
    <w:name w:val="Body Text2"/>
    <w:basedOn w:val="prastasis"/>
    <w:rsid w:val="00824813"/>
    <w:pPr>
      <w:widowControl w:val="0"/>
      <w:shd w:val="clear" w:color="auto" w:fill="FFFFFF"/>
      <w:spacing w:after="360" w:line="0" w:lineRule="atLeast"/>
    </w:pPr>
    <w:rPr>
      <w:rFonts w:ascii="Times New Roman" w:eastAsia="Times New Roman" w:hAnsi="Times New Roman" w:cs="Times New Roman"/>
      <w:spacing w:val="-1"/>
      <w:kern w:val="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9" Type="http://schemas.openxmlformats.org/officeDocument/2006/relationships/header" Target="header9.xml"/><Relationship Id="rId21" Type="http://schemas.openxmlformats.org/officeDocument/2006/relationships/hyperlink" Target="https://www.registrucentras.lt/jar/p/index.php"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mi.lt/evmi/mokesciu-moketoju-informacija" TargetMode="External"/><Relationship Id="rId28" Type="http://schemas.openxmlformats.org/officeDocument/2006/relationships/hyperlink" Target="mailto:info@ntvc.lt"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64</Pages>
  <Words>98310</Words>
  <Characters>56037</Characters>
  <Application>Microsoft Office Word</Application>
  <DocSecurity>0</DocSecurity>
  <Lines>466</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132</cp:revision>
  <cp:lastPrinted>2026-03-18T13:33:00Z</cp:lastPrinted>
  <dcterms:created xsi:type="dcterms:W3CDTF">2026-02-25T13:12:00Z</dcterms:created>
  <dcterms:modified xsi:type="dcterms:W3CDTF">2026-04-29T13:49:00Z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