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2DBA6CF" w14:textId="77777777" w:rsidR="00047FD6" w:rsidRPr="00047FD6" w:rsidRDefault="00047FD6" w:rsidP="00047FD6">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noProof/>
              <w:color w:val="000000"/>
              <w:sz w:val="24"/>
              <w:szCs w:val="24"/>
            </w:rPr>
            <w:drawing>
              <wp:inline distT="0" distB="0" distL="0" distR="0" wp14:anchorId="02F94F33" wp14:editId="315FFD71">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F9B05DB" w14:textId="77777777" w:rsidR="00047FD6" w:rsidRPr="00047FD6" w:rsidRDefault="00047FD6" w:rsidP="00047FD6">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b/>
              <w:smallCaps/>
              <w:color w:val="000000"/>
              <w:sz w:val="24"/>
              <w:szCs w:val="24"/>
            </w:rPr>
            <w:t xml:space="preserve">TELŠIŲ RAJONO SAVIVALDYBĖS ADMINISTRACIJA </w:t>
          </w:r>
          <w:r w:rsidRPr="00047FD6">
            <w:rPr>
              <w:rFonts w:ascii="Times New Roman" w:eastAsia="Times New Roman" w:hAnsi="Times New Roman" w:cs="Times New Roman"/>
              <w:b/>
              <w:smallCaps/>
              <w:color w:val="000000"/>
              <w:sz w:val="24"/>
              <w:szCs w:val="24"/>
            </w:rPr>
            <w:br/>
          </w:r>
        </w:p>
        <w:p w14:paraId="493C4DF1"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047FD6">
            <w:rPr>
              <w:rFonts w:ascii="Times New Roman" w:eastAsia="Times New Roman" w:hAnsi="Times New Roman" w:cs="Times New Roman"/>
              <w:color w:val="000000"/>
              <w:sz w:val="20"/>
              <w:szCs w:val="20"/>
            </w:rPr>
            <w:t>Biudžetinė įstaiga, Žemaitės g. 14, LT-87133 Telšiai,</w:t>
          </w:r>
        </w:p>
        <w:p w14:paraId="2986F6E9"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047FD6">
            <w:rPr>
              <w:rFonts w:ascii="Times New Roman" w:eastAsia="Times New Roman" w:hAnsi="Times New Roman" w:cs="Times New Roman"/>
              <w:color w:val="000000"/>
              <w:sz w:val="20"/>
              <w:szCs w:val="20"/>
            </w:rPr>
            <w:t xml:space="preserve">Tel./faks. (8 444) 52 229, el. p. </w:t>
          </w:r>
          <w:hyperlink r:id="rId12" w:history="1">
            <w:r w:rsidRPr="00047FD6">
              <w:rPr>
                <w:rFonts w:ascii="Times New Roman" w:eastAsia="Times New Roman" w:hAnsi="Times New Roman" w:cs="Times New Roman"/>
                <w:color w:val="0000FF"/>
                <w:sz w:val="20"/>
                <w:szCs w:val="20"/>
                <w:u w:val="single"/>
              </w:rPr>
              <w:t>info@telsiai.lt</w:t>
            </w:r>
          </w:hyperlink>
          <w:r w:rsidRPr="00047FD6">
            <w:rPr>
              <w:rFonts w:ascii="Times New Roman" w:eastAsia="Times New Roman" w:hAnsi="Times New Roman" w:cs="Times New Roman"/>
              <w:color w:val="000000"/>
              <w:sz w:val="20"/>
              <w:szCs w:val="20"/>
            </w:rPr>
            <w:t xml:space="preserve"> </w:t>
          </w:r>
        </w:p>
        <w:p w14:paraId="39BB12C0"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color w:val="000000"/>
              <w:sz w:val="20"/>
              <w:szCs w:val="20"/>
            </w:rPr>
            <w:t>Duomenys kaupiami ir saugomi Juridinių asmenų registre, kodas 180878299</w:t>
          </w:r>
        </w:p>
        <w:p w14:paraId="58CB1BE0" w14:textId="77777777" w:rsidR="00047FD6" w:rsidRPr="00047FD6" w:rsidRDefault="00047FD6" w:rsidP="00047FD6">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26537AB"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F5305B" w:rsidRPr="00F5305B">
            <w:rPr>
              <w:rFonts w:eastAsia="Times New Roman" w:cstheme="minorHAnsi"/>
              <w:b/>
              <w:sz w:val="28"/>
              <w:szCs w:val="28"/>
              <w:lang w:eastAsia="en-GB"/>
            </w:rPr>
            <w:t>TELŠIŲ MIESTO KATEDROS AIKŠTĖS IR J. STAUGAIČIO TAKO PAPRASTOJO REMONTO DARBAI</w:t>
          </w:r>
          <w:r w:rsidR="00D526C8" w:rsidRPr="001A2892">
            <w:rPr>
              <w:rFonts w:cstheme="minorHAnsi"/>
              <w:b/>
              <w:bCs/>
              <w:sz w:val="28"/>
              <w:szCs w:val="28"/>
            </w:rPr>
            <w:t>“</w:t>
          </w:r>
        </w:p>
        <w:p w14:paraId="18ACC6AD" w14:textId="0325886B" w:rsidR="002A3537" w:rsidRPr="0493D5F8" w:rsidRDefault="00DF1318" w:rsidP="002A3537">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72812A40" w14:textId="77777777" w:rsidR="002A3537" w:rsidRDefault="002A3537" w:rsidP="001A2892">
          <w:pPr>
            <w:spacing w:after="120" w:line="240" w:lineRule="auto"/>
            <w:ind w:left="567" w:firstLine="0"/>
            <w:contextualSpacing/>
            <w:jc w:val="center"/>
            <w:rPr>
              <w:rFonts w:ascii="Arial" w:hAnsi="Arial" w:cs="Arial"/>
            </w:rPr>
          </w:pPr>
        </w:p>
        <w:p w14:paraId="5FCE1CEE" w14:textId="77777777" w:rsidR="002A3537" w:rsidRDefault="002A3537" w:rsidP="001A2892">
          <w:pPr>
            <w:spacing w:after="120" w:line="240" w:lineRule="auto"/>
            <w:ind w:left="567" w:firstLine="0"/>
            <w:contextualSpacing/>
            <w:jc w:val="center"/>
            <w:rPr>
              <w:rFonts w:ascii="Arial" w:hAnsi="Arial" w:cs="Arial"/>
            </w:rPr>
          </w:pPr>
        </w:p>
        <w:p w14:paraId="765A70F2" w14:textId="77777777" w:rsidR="002A3537" w:rsidRDefault="002A3537" w:rsidP="001A2892">
          <w:pPr>
            <w:spacing w:after="120" w:line="240" w:lineRule="auto"/>
            <w:ind w:left="567" w:firstLine="0"/>
            <w:contextualSpacing/>
            <w:jc w:val="center"/>
            <w:rPr>
              <w:rFonts w:ascii="Arial" w:hAnsi="Arial" w:cs="Arial"/>
            </w:rPr>
          </w:pPr>
        </w:p>
        <w:p w14:paraId="0A430855" w14:textId="77777777" w:rsidR="002A3537" w:rsidRDefault="002A3537" w:rsidP="001A2892">
          <w:pPr>
            <w:spacing w:after="120" w:line="240" w:lineRule="auto"/>
            <w:ind w:left="567" w:firstLine="0"/>
            <w:contextualSpacing/>
            <w:jc w:val="center"/>
            <w:rPr>
              <w:rFonts w:ascii="Arial" w:hAnsi="Arial" w:cs="Arial"/>
            </w:rPr>
          </w:pPr>
        </w:p>
        <w:p w14:paraId="3FA0B44A" w14:textId="77777777" w:rsidR="002A3537" w:rsidRDefault="002A3537" w:rsidP="001A2892">
          <w:pPr>
            <w:spacing w:after="120" w:line="240" w:lineRule="auto"/>
            <w:ind w:left="567" w:firstLine="0"/>
            <w:contextualSpacing/>
            <w:jc w:val="center"/>
            <w:rPr>
              <w:rFonts w:ascii="Arial" w:hAnsi="Arial" w:cs="Arial"/>
            </w:rPr>
          </w:pPr>
        </w:p>
        <w:p w14:paraId="64BD43B3" w14:textId="77777777" w:rsidR="002A3537" w:rsidRDefault="002A3537" w:rsidP="001A2892">
          <w:pPr>
            <w:spacing w:after="120" w:line="240" w:lineRule="auto"/>
            <w:ind w:left="567" w:firstLine="0"/>
            <w:contextualSpacing/>
            <w:jc w:val="center"/>
            <w:rPr>
              <w:rFonts w:ascii="Arial" w:hAnsi="Arial" w:cs="Arial"/>
            </w:rPr>
          </w:pPr>
        </w:p>
        <w:p w14:paraId="2DD0FA92" w14:textId="77777777" w:rsidR="002A3537" w:rsidRDefault="002A3537" w:rsidP="001A2892">
          <w:pPr>
            <w:spacing w:after="120" w:line="240" w:lineRule="auto"/>
            <w:ind w:left="567" w:firstLine="0"/>
            <w:contextualSpacing/>
            <w:jc w:val="center"/>
            <w:rPr>
              <w:rFonts w:ascii="Arial" w:hAnsi="Arial" w:cs="Arial"/>
            </w:rPr>
          </w:pPr>
        </w:p>
        <w:p w14:paraId="64DC619B" w14:textId="77777777" w:rsidR="002A3537" w:rsidRDefault="002A3537" w:rsidP="001A2892">
          <w:pPr>
            <w:spacing w:after="120" w:line="240" w:lineRule="auto"/>
            <w:ind w:left="567" w:firstLine="0"/>
            <w:contextualSpacing/>
            <w:jc w:val="center"/>
            <w:rPr>
              <w:rFonts w:ascii="Arial" w:hAnsi="Arial" w:cs="Arial"/>
            </w:rPr>
          </w:pPr>
        </w:p>
        <w:p w14:paraId="16E4A3CE" w14:textId="77777777" w:rsidR="002A3537" w:rsidRDefault="002A3537" w:rsidP="001A2892">
          <w:pPr>
            <w:spacing w:after="120" w:line="240" w:lineRule="auto"/>
            <w:ind w:left="567" w:firstLine="0"/>
            <w:contextualSpacing/>
            <w:jc w:val="center"/>
            <w:rPr>
              <w:rFonts w:ascii="Arial" w:hAnsi="Arial" w:cs="Arial"/>
            </w:rPr>
          </w:pPr>
        </w:p>
        <w:p w14:paraId="571A3536" w14:textId="77777777" w:rsidR="002A3537" w:rsidRDefault="002A3537" w:rsidP="001A2892">
          <w:pPr>
            <w:spacing w:after="120" w:line="240" w:lineRule="auto"/>
            <w:ind w:left="567" w:firstLine="0"/>
            <w:contextualSpacing/>
            <w:jc w:val="center"/>
            <w:rPr>
              <w:rFonts w:ascii="Arial" w:hAnsi="Arial" w:cs="Arial"/>
            </w:rPr>
          </w:pPr>
        </w:p>
        <w:p w14:paraId="58DD9A04" w14:textId="77777777" w:rsidR="002A3537" w:rsidRDefault="002A3537" w:rsidP="001A2892">
          <w:pPr>
            <w:spacing w:after="120" w:line="240" w:lineRule="auto"/>
            <w:ind w:left="567" w:firstLine="0"/>
            <w:contextualSpacing/>
            <w:jc w:val="center"/>
            <w:rPr>
              <w:rFonts w:ascii="Arial" w:hAnsi="Arial" w:cs="Arial"/>
            </w:rPr>
          </w:pPr>
        </w:p>
        <w:p w14:paraId="348EC1FD" w14:textId="77777777" w:rsidR="002A3537" w:rsidRDefault="002A3537" w:rsidP="001A2892">
          <w:pPr>
            <w:spacing w:after="120" w:line="240" w:lineRule="auto"/>
            <w:ind w:left="567" w:firstLine="0"/>
            <w:contextualSpacing/>
            <w:jc w:val="center"/>
            <w:rPr>
              <w:rFonts w:ascii="Arial" w:hAnsi="Arial" w:cs="Arial"/>
            </w:rPr>
          </w:pPr>
        </w:p>
        <w:p w14:paraId="2B6FCAD3" w14:textId="77777777" w:rsidR="002A3537" w:rsidRDefault="002A3537" w:rsidP="001A2892">
          <w:pPr>
            <w:spacing w:after="120" w:line="240" w:lineRule="auto"/>
            <w:ind w:left="567" w:firstLine="0"/>
            <w:contextualSpacing/>
            <w:jc w:val="center"/>
            <w:rPr>
              <w:rFonts w:ascii="Arial" w:hAnsi="Arial" w:cs="Arial"/>
            </w:rPr>
          </w:pPr>
        </w:p>
        <w:p w14:paraId="67D4A0EF" w14:textId="77777777" w:rsidR="002A3537" w:rsidRDefault="002A3537" w:rsidP="001A2892">
          <w:pPr>
            <w:spacing w:after="120" w:line="240" w:lineRule="auto"/>
            <w:ind w:left="567" w:firstLine="0"/>
            <w:contextualSpacing/>
            <w:jc w:val="center"/>
            <w:rPr>
              <w:rFonts w:ascii="Arial" w:hAnsi="Arial" w:cs="Arial"/>
            </w:rPr>
          </w:pPr>
        </w:p>
        <w:p w14:paraId="17779288" w14:textId="77777777" w:rsidR="002A3537" w:rsidRDefault="002A3537" w:rsidP="001A2892">
          <w:pPr>
            <w:spacing w:after="120" w:line="240" w:lineRule="auto"/>
            <w:ind w:left="567" w:firstLine="0"/>
            <w:contextualSpacing/>
            <w:jc w:val="center"/>
            <w:rPr>
              <w:rFonts w:ascii="Arial" w:hAnsi="Arial" w:cs="Arial"/>
            </w:rPr>
          </w:pPr>
        </w:p>
        <w:p w14:paraId="048B2B1A" w14:textId="77777777" w:rsidR="002A3537" w:rsidRDefault="002A3537" w:rsidP="001A2892">
          <w:pPr>
            <w:spacing w:after="120" w:line="240" w:lineRule="auto"/>
            <w:ind w:left="567" w:firstLine="0"/>
            <w:contextualSpacing/>
            <w:jc w:val="center"/>
            <w:rPr>
              <w:rFonts w:ascii="Arial" w:hAnsi="Arial" w:cs="Arial"/>
            </w:rPr>
          </w:pPr>
        </w:p>
        <w:p w14:paraId="4924C8ED" w14:textId="77777777" w:rsidR="002A3537" w:rsidRDefault="002A3537" w:rsidP="001A2892">
          <w:pPr>
            <w:spacing w:after="120" w:line="240" w:lineRule="auto"/>
            <w:ind w:left="567" w:firstLine="0"/>
            <w:contextualSpacing/>
            <w:jc w:val="center"/>
            <w:rPr>
              <w:rFonts w:ascii="Arial" w:hAnsi="Arial" w:cs="Arial"/>
            </w:rPr>
          </w:pPr>
        </w:p>
        <w:p w14:paraId="790DC35A" w14:textId="77777777" w:rsidR="002A3537" w:rsidRDefault="002A3537" w:rsidP="001A2892">
          <w:pPr>
            <w:spacing w:after="120" w:line="240" w:lineRule="auto"/>
            <w:ind w:left="567" w:firstLine="0"/>
            <w:contextualSpacing/>
            <w:jc w:val="center"/>
            <w:rPr>
              <w:rFonts w:ascii="Arial" w:hAnsi="Arial" w:cs="Arial"/>
            </w:rPr>
          </w:pPr>
        </w:p>
        <w:p w14:paraId="15B05CA6" w14:textId="77777777" w:rsidR="002A3537" w:rsidRDefault="002A3537" w:rsidP="001A2892">
          <w:pPr>
            <w:spacing w:after="120" w:line="240" w:lineRule="auto"/>
            <w:ind w:left="567" w:firstLine="0"/>
            <w:contextualSpacing/>
            <w:jc w:val="center"/>
            <w:rPr>
              <w:rFonts w:ascii="Arial" w:hAnsi="Arial" w:cs="Arial"/>
            </w:rPr>
          </w:pPr>
        </w:p>
        <w:p w14:paraId="6A1E97CD" w14:textId="77777777" w:rsidR="002A3537" w:rsidRDefault="002A3537" w:rsidP="001A2892">
          <w:pPr>
            <w:spacing w:after="120" w:line="240" w:lineRule="auto"/>
            <w:ind w:left="567" w:firstLine="0"/>
            <w:contextualSpacing/>
            <w:jc w:val="center"/>
            <w:rPr>
              <w:rFonts w:ascii="Arial" w:hAnsi="Arial" w:cs="Arial"/>
            </w:rPr>
          </w:pPr>
        </w:p>
        <w:p w14:paraId="060F1A16" w14:textId="77777777" w:rsidR="002A3537" w:rsidRDefault="002A3537" w:rsidP="001A2892">
          <w:pPr>
            <w:spacing w:after="120" w:line="240" w:lineRule="auto"/>
            <w:ind w:left="567" w:firstLine="0"/>
            <w:contextualSpacing/>
            <w:jc w:val="center"/>
            <w:rPr>
              <w:rFonts w:ascii="Arial" w:hAnsi="Arial" w:cs="Arial"/>
            </w:rPr>
          </w:pPr>
        </w:p>
        <w:p w14:paraId="4D518358" w14:textId="77777777" w:rsidR="00431F79" w:rsidRDefault="00431F79" w:rsidP="00764170">
          <w:pPr>
            <w:spacing w:after="120"/>
            <w:ind w:firstLine="0"/>
            <w:contextualSpacing/>
            <w:rPr>
              <w:rFonts w:ascii="Arial" w:hAnsi="Arial" w:cs="Arial"/>
            </w:rPr>
          </w:pPr>
        </w:p>
        <w:p w14:paraId="6F01AA23" w14:textId="77777777" w:rsidR="00431F79" w:rsidRDefault="00431F79" w:rsidP="00764170">
          <w:pPr>
            <w:spacing w:after="120"/>
            <w:ind w:firstLine="0"/>
            <w:contextualSpacing/>
            <w:rPr>
              <w:rFonts w:ascii="Arial" w:hAnsi="Arial" w:cs="Arial"/>
            </w:rPr>
          </w:pPr>
        </w:p>
        <w:p w14:paraId="5ECC696E" w14:textId="77777777" w:rsidR="00431F79" w:rsidRDefault="00431F79" w:rsidP="00764170">
          <w:pPr>
            <w:spacing w:after="120"/>
            <w:ind w:firstLine="0"/>
            <w:contextualSpacing/>
            <w:rPr>
              <w:rFonts w:ascii="Arial" w:hAnsi="Arial" w:cs="Arial"/>
            </w:rPr>
          </w:pPr>
        </w:p>
        <w:p w14:paraId="003DE796" w14:textId="77777777" w:rsidR="00431F79" w:rsidRDefault="00431F79" w:rsidP="00764170">
          <w:pPr>
            <w:spacing w:after="120"/>
            <w:ind w:firstLine="0"/>
            <w:contextualSpacing/>
            <w:rPr>
              <w:rFonts w:ascii="Arial" w:hAnsi="Arial" w:cs="Arial"/>
            </w:rPr>
          </w:pPr>
        </w:p>
        <w:p w14:paraId="73CCB438" w14:textId="62F586B6" w:rsidR="005F13F0" w:rsidRPr="00C17D3C" w:rsidRDefault="00561051"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6308908"/>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7AF45D8A" w:rsidR="00746BAF" w:rsidRPr="006B1A30" w:rsidRDefault="7D1CDEAB" w:rsidP="00F77A5D">
      <w:pPr>
        <w:spacing w:line="240" w:lineRule="auto"/>
        <w:rPr>
          <w:rFonts w:cstheme="minorHAnsi"/>
        </w:rPr>
      </w:pPr>
      <w:r w:rsidRPr="006B1A30">
        <w:rPr>
          <w:rFonts w:cstheme="minorHAnsi"/>
        </w:rPr>
        <w:t xml:space="preserve"> </w:t>
      </w:r>
      <w:r w:rsidR="00D722C8"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82954" w:rsidRPr="004C6534">
        <w:rPr>
          <w:rFonts w:ascii="Calibri" w:eastAsia="Calibri" w:hAnsi="Calibri" w:cs="Calibri"/>
          <w:color w:val="000000"/>
          <w:sz w:val="22"/>
        </w:rPr>
        <w:t>Telšių rajono savivaldybės administracija</w:t>
      </w:r>
      <w:r w:rsidR="00FB3C75" w:rsidRPr="006B1A30">
        <w:rPr>
          <w:rFonts w:cstheme="minorHAnsi"/>
        </w:rPr>
        <w:t xml:space="preserve">, juridinio asmens kodas </w:t>
      </w:r>
      <w:r w:rsidR="00E556FB" w:rsidRPr="004C6534">
        <w:rPr>
          <w:rFonts w:ascii="Calibri" w:eastAsia="Calibri" w:hAnsi="Calibri" w:cs="Calibri"/>
          <w:sz w:val="22"/>
        </w:rPr>
        <w:t>180878299</w:t>
      </w:r>
      <w:r w:rsidR="00FB3C75" w:rsidRPr="006B1A30">
        <w:rPr>
          <w:rFonts w:cstheme="minorHAnsi"/>
        </w:rPr>
        <w:t xml:space="preserve">, adresas </w:t>
      </w:r>
      <w:r w:rsidR="00E556FB" w:rsidRPr="004C6534">
        <w:rPr>
          <w:rFonts w:ascii="Calibri" w:eastAsia="Calibri" w:hAnsi="Calibri" w:cs="Calibri"/>
          <w:sz w:val="22"/>
        </w:rPr>
        <w:t>Žemaitės g. 14, 87133 Telšiai</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66938FCB" w:rsidR="00316D64" w:rsidRPr="004939D6" w:rsidRDefault="00CA0CC5" w:rsidP="007C4A67">
      <w:pPr>
        <w:pStyle w:val="Sraopastraipa"/>
        <w:numPr>
          <w:ilvl w:val="1"/>
          <w:numId w:val="39"/>
        </w:numPr>
        <w:spacing w:line="240" w:lineRule="auto"/>
        <w:rPr>
          <w:rFonts w:cstheme="minorHAnsi"/>
        </w:rPr>
      </w:pPr>
      <w:r w:rsidRPr="004939D6">
        <w:rPr>
          <w:rFonts w:cstheme="minorHAnsi"/>
          <w:color w:val="000000" w:themeColor="text1"/>
        </w:rPr>
        <w:t xml:space="preserve">Pirkimas neatliekamas naudojantis centralizuotų pirkimų katalogu, </w:t>
      </w:r>
      <w:r w:rsidR="00E556FB">
        <w:rPr>
          <w:rFonts w:cstheme="minorHAnsi"/>
          <w:color w:val="000000" w:themeColor="text1"/>
        </w:rPr>
        <w:t xml:space="preserve">nes CPO LT </w:t>
      </w:r>
      <w:r w:rsidR="007C4A67" w:rsidRPr="007C4A67">
        <w:rPr>
          <w:rFonts w:cstheme="minorHAnsi"/>
          <w:color w:val="000000" w:themeColor="text1"/>
        </w:rPr>
        <w:t xml:space="preserve">kataloge nėra </w:t>
      </w:r>
      <w:r w:rsidR="00A52EC7">
        <w:rPr>
          <w:rFonts w:cstheme="minorHAnsi"/>
          <w:color w:val="000000" w:themeColor="text1"/>
        </w:rPr>
        <w:t>perkamų</w:t>
      </w:r>
      <w:r w:rsidR="007C4A67" w:rsidRPr="007C4A67">
        <w:rPr>
          <w:rFonts w:cstheme="minorHAnsi"/>
          <w:color w:val="000000" w:themeColor="text1"/>
        </w:rPr>
        <w:t xml:space="preserve"> darbų</w:t>
      </w:r>
      <w:r w:rsidRPr="004939D6">
        <w:rPr>
          <w:rFonts w:cstheme="minorHAnsi"/>
          <w:color w:val="000000" w:themeColor="text1"/>
        </w:rPr>
        <w:t xml:space="preserve">.  </w:t>
      </w:r>
    </w:p>
    <w:p w14:paraId="52EA068B" w14:textId="57D7C51D" w:rsidR="00C71C6F" w:rsidRPr="004939D6" w:rsidRDefault="00503A5B" w:rsidP="00F77A5D">
      <w:pPr>
        <w:spacing w:line="240" w:lineRule="auto"/>
        <w:ind w:left="697" w:firstLine="0"/>
        <w:rPr>
          <w:rFonts w:cstheme="minorHAnsi"/>
        </w:rPr>
      </w:pPr>
      <w:r w:rsidRPr="004939D6">
        <w:rPr>
          <w:rFonts w:cstheme="minorHAnsi"/>
        </w:rPr>
        <w:t>1.</w:t>
      </w:r>
      <w:r w:rsidR="00E556F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E556FB">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31F1EB35" w:rsidR="001045C0" w:rsidRPr="004939D6" w:rsidRDefault="004F6423" w:rsidP="007A6EAB">
      <w:pPr>
        <w:pStyle w:val="Sraopastraipa"/>
        <w:spacing w:line="240" w:lineRule="auto"/>
        <w:ind w:left="0" w:firstLine="709"/>
        <w:rPr>
          <w:color w:val="00B050"/>
        </w:rPr>
      </w:pPr>
      <w:r w:rsidRPr="004939D6">
        <w:t>1.</w:t>
      </w:r>
      <w:r w:rsidR="00E556FB">
        <w:t>4</w:t>
      </w:r>
      <w:r w:rsidRPr="007B1C8F">
        <w:t>.</w:t>
      </w:r>
      <w:r w:rsidRPr="007B1C8F">
        <w:rPr>
          <w:i/>
          <w:iCs/>
        </w:rPr>
        <w:t xml:space="preserve"> </w:t>
      </w:r>
      <w:r w:rsidR="00D459E3" w:rsidRPr="009909E6">
        <w:t xml:space="preserve">Atliekamas žaliasis pirkimas. Pirkimas vykdomas vadovaujantis </w:t>
      </w:r>
      <w:hyperlink r:id="rId13" w:history="1">
        <w:r w:rsidR="009B66AB" w:rsidRPr="009909E6">
          <w:rPr>
            <w:rStyle w:val="Hipersaitas"/>
            <w:rFonts w:cstheme="minorHAnsi"/>
          </w:rPr>
          <w:t>Lietuvos Respublikos aplinkos ministro 2011 m. birželio 28 d. įsakymu Nr. D1-508 „Dėl aplinkos apsaugos kriterijų taikymo, vykdant žaliuosius pirkimus, tvarkos aprašo patvirtinimo“</w:t>
        </w:r>
      </w:hyperlink>
      <w:r w:rsidR="008B1013" w:rsidRPr="009909E6">
        <w:rPr>
          <w:rStyle w:val="Hipersaitas"/>
          <w:rFonts w:cstheme="minorHAnsi"/>
        </w:rPr>
        <w:t xml:space="preserve"> patvirtinto</w:t>
      </w:r>
      <w:r w:rsidR="009B66AB" w:rsidRPr="009909E6">
        <w:rPr>
          <w:color w:val="00B050"/>
        </w:rPr>
        <w:t xml:space="preserve"> </w:t>
      </w:r>
      <w:r w:rsidR="008B1013" w:rsidRPr="009909E6">
        <w:t xml:space="preserve">Aplinkos apsaugos kriterijų taikymo, vykdant žaliuosius pirkimus, tvarkos aprašo </w:t>
      </w:r>
      <w:r w:rsidR="002E4679" w:rsidRPr="009909E6">
        <w:rPr>
          <w:rFonts w:cstheme="minorHAnsi"/>
        </w:rPr>
        <w:t>4</w:t>
      </w:r>
      <w:r w:rsidR="008B1013" w:rsidRPr="009909E6">
        <w:rPr>
          <w:rFonts w:cstheme="minorHAnsi"/>
        </w:rPr>
        <w:t>.</w:t>
      </w:r>
      <w:r w:rsidR="001615F4">
        <w:rPr>
          <w:rFonts w:cstheme="minorHAnsi"/>
        </w:rPr>
        <w:t>4.4</w:t>
      </w:r>
      <w:r w:rsidR="00D459E3" w:rsidRPr="009909E6">
        <w:rPr>
          <w:i/>
        </w:rPr>
        <w:t xml:space="preserve"> </w:t>
      </w:r>
      <w:r w:rsidR="00D8621D" w:rsidRPr="009909E6">
        <w:t>papunkči</w:t>
      </w:r>
      <w:r w:rsidR="00975E1F">
        <w:t>u</w:t>
      </w:r>
      <w:r w:rsidR="00D459E3" w:rsidRPr="009909E6">
        <w:t xml:space="preserve">. Aplinkos apaugos kriterijai nustatyti </w:t>
      </w:r>
      <w:r w:rsidR="008B1013" w:rsidRPr="009909E6">
        <w:t xml:space="preserve">pirkimo sąlygų </w:t>
      </w:r>
      <w:r w:rsidR="001615F4">
        <w:t>3</w:t>
      </w:r>
      <w:r w:rsidR="008B1013" w:rsidRPr="009909E6">
        <w:t xml:space="preserve"> pried</w:t>
      </w:r>
      <w:r w:rsidR="007B1C8F" w:rsidRPr="009909E6">
        <w:t>e</w:t>
      </w:r>
      <w:r w:rsidR="008B1013" w:rsidRPr="009909E6">
        <w:t>.</w:t>
      </w:r>
    </w:p>
    <w:p w14:paraId="15179C0E" w14:textId="12C2B121" w:rsidR="00257685" w:rsidRPr="00E556FB" w:rsidRDefault="00E556FB" w:rsidP="00E556FB">
      <w:pPr>
        <w:spacing w:line="240" w:lineRule="auto"/>
        <w:ind w:left="697" w:firstLine="0"/>
        <w:rPr>
          <w:i/>
          <w:iCs/>
          <w:color w:val="FF0000"/>
        </w:rPr>
      </w:pPr>
      <w:r>
        <w:rPr>
          <w:rFonts w:eastAsia="Arial" w:cstheme="minorHAnsi"/>
        </w:rPr>
        <w:t>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96308909"/>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45BB02F2" w14:textId="3FFB76D5" w:rsidR="00FB3C75" w:rsidRPr="00244994" w:rsidRDefault="008B1013" w:rsidP="00C44F77">
      <w:pPr>
        <w:pStyle w:val="Betarp"/>
        <w:contextualSpacing/>
        <w:rPr>
          <w:rFonts w:cstheme="minorHAnsi"/>
        </w:rPr>
      </w:pPr>
      <w:r>
        <w:rPr>
          <w:rFonts w:cstheme="minorHAnsi"/>
        </w:rPr>
        <w:t>2.1.</w:t>
      </w:r>
      <w:r w:rsidR="4A330118" w:rsidRPr="00244994">
        <w:rPr>
          <w:rFonts w:cstheme="minorHAnsi"/>
        </w:rPr>
        <w:t xml:space="preserve"> </w:t>
      </w:r>
      <w:r w:rsidR="00651664">
        <w:rPr>
          <w:rFonts w:cstheme="minorHAnsi"/>
        </w:rPr>
        <w:t xml:space="preserve">Perkančioji organizacija </w:t>
      </w:r>
      <w:r w:rsidR="00FB3C75" w:rsidRPr="008B1013">
        <w:rPr>
          <w:rFonts w:cstheme="minorHAnsi"/>
        </w:rPr>
        <w:t xml:space="preserve">numato įsigyti </w:t>
      </w:r>
      <w:r w:rsidR="00F5305B" w:rsidRPr="00F5305B">
        <w:rPr>
          <w:rFonts w:cstheme="minorHAnsi"/>
        </w:rPr>
        <w:t xml:space="preserve">Telšių miesto Katedros aikštės ir J. Staugaičio tako paprastojo remonto </w:t>
      </w:r>
      <w:r w:rsidRPr="008B1013">
        <w:rPr>
          <w:rFonts w:cstheme="minorHAnsi"/>
        </w:rPr>
        <w:t>darbus</w:t>
      </w:r>
      <w:r w:rsidR="00FB3C75" w:rsidRPr="008B1013">
        <w:rPr>
          <w:rFonts w:cstheme="minorHAnsi"/>
        </w:rPr>
        <w:t>.</w:t>
      </w:r>
      <w:r w:rsidR="00FB3C75" w:rsidRPr="00244994">
        <w:rPr>
          <w:rFonts w:cstheme="minorHAnsi"/>
        </w:rPr>
        <w:t xml:space="preserve"> </w:t>
      </w:r>
    </w:p>
    <w:p w14:paraId="49117D58" w14:textId="600F2281"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0B6976" w:rsidRPr="00244994">
        <w:rPr>
          <w:rFonts w:cstheme="minorHAnsi"/>
        </w:rPr>
        <w:t>p</w:t>
      </w:r>
      <w:r w:rsidR="00702B7B" w:rsidRPr="00244994">
        <w:rPr>
          <w:rFonts w:cstheme="minorHAnsi"/>
        </w:rPr>
        <w:t xml:space="preserve">irkimo sąlygų </w:t>
      </w:r>
      <w:r w:rsidR="0061247C" w:rsidRPr="007B1C8F">
        <w:rPr>
          <w:rFonts w:cstheme="minorHAnsi"/>
        </w:rPr>
        <w:t>3</w:t>
      </w:r>
      <w:r w:rsidR="00702B7B" w:rsidRPr="00F8271A">
        <w:rPr>
          <w:rFonts w:cstheme="minorHAnsi"/>
        </w:rPr>
        <w:t xml:space="preserve"> </w:t>
      </w:r>
      <w:r w:rsidR="00702B7B" w:rsidRPr="00244994">
        <w:rPr>
          <w:rFonts w:cstheme="minorHAnsi"/>
        </w:rPr>
        <w:t>priede.</w:t>
      </w:r>
      <w:r w:rsidR="00AB246C" w:rsidRPr="00AB246C">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52CA5CA5" w:rsidR="00255C04"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6E4BC7AC" w14:textId="4AE9BF61" w:rsidR="00E41496" w:rsidRPr="007E54F1" w:rsidRDefault="00E41496" w:rsidP="00E41496">
      <w:pPr>
        <w:spacing w:line="240" w:lineRule="auto"/>
        <w:ind w:firstLine="709"/>
        <w:rPr>
          <w:rFonts w:ascii="Calibri" w:hAnsi="Calibri" w:cs="Calibri"/>
        </w:rPr>
      </w:pPr>
      <w:r w:rsidRPr="007E54F1">
        <w:rPr>
          <w:rFonts w:ascii="Calibri" w:eastAsia="Calibri" w:hAnsi="Calibri" w:cs="Calibri"/>
        </w:rPr>
        <w:t xml:space="preserve">2.5. </w:t>
      </w:r>
      <w:r w:rsidRPr="007E54F1">
        <w:rPr>
          <w:rFonts w:ascii="Calibri" w:hAnsi="Calibri" w:cs="Calibri"/>
        </w:rPr>
        <w:t xml:space="preserve">Viešajam pirkimui pateikto pasiūlymo kaina bus laikoma per didele, nepriimtina, jeigu viršys </w:t>
      </w:r>
      <w:r w:rsidR="00F5305B">
        <w:rPr>
          <w:rFonts w:ascii="Calibri" w:hAnsi="Calibri" w:cs="Calibri"/>
        </w:rPr>
        <w:t>30.008,00</w:t>
      </w:r>
      <w:r w:rsidRPr="007E54F1">
        <w:rPr>
          <w:rFonts w:ascii="Calibri" w:hAnsi="Calibri" w:cs="Calibri"/>
        </w:rPr>
        <w:t xml:space="preserve"> EUR su PVM* sumą (* arba ta pati suma be PVM, jei tiekėjas yra ne PVM mokėtojas ar paslaugos neapmokestinamos PVM, ar dėl kitų priežasčių perkančiosios organizacijos galutinė tiekėjui mokėtina suma bus be PVM).</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9630891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F99D9DA" w14:textId="34FD7B38" w:rsidR="00E41496" w:rsidRDefault="005D280D" w:rsidP="00E41496">
      <w:pPr>
        <w:pStyle w:val="Sraopastraipa"/>
        <w:numPr>
          <w:ilvl w:val="1"/>
          <w:numId w:val="21"/>
        </w:numPr>
        <w:spacing w:line="240" w:lineRule="auto"/>
        <w:ind w:left="0" w:firstLine="709"/>
        <w:rPr>
          <w:rFonts w:cstheme="minorHAnsi"/>
        </w:rPr>
      </w:pPr>
      <w:r w:rsidRPr="00E41496">
        <w:rPr>
          <w:rFonts w:cstheme="minorHAnsi"/>
        </w:rPr>
        <w:t>Reikalavimai dėl tiekėjo ir</w:t>
      </w:r>
      <w:r w:rsidR="00F17EDA" w:rsidRPr="00E41496">
        <w:rPr>
          <w:rFonts w:cstheme="minorHAnsi"/>
        </w:rPr>
        <w:t xml:space="preserve"> </w:t>
      </w:r>
      <w:r w:rsidRPr="00E41496">
        <w:rPr>
          <w:rFonts w:cstheme="minorHAnsi"/>
        </w:rPr>
        <w:t>subtiekėjų</w:t>
      </w:r>
      <w:r w:rsidR="00DF6485" w:rsidRPr="00E41496">
        <w:rPr>
          <w:rFonts w:cstheme="minorHAnsi"/>
        </w:rPr>
        <w:t xml:space="preserve"> (jeigu taikoma)</w:t>
      </w:r>
      <w:r w:rsidR="00A857C4" w:rsidRPr="00E41496">
        <w:rPr>
          <w:rFonts w:cstheme="minorHAnsi"/>
        </w:rPr>
        <w:t xml:space="preserve">, ūkio subjektų, kurių </w:t>
      </w:r>
      <w:proofErr w:type="spellStart"/>
      <w:r w:rsidR="00A857C4" w:rsidRPr="00E41496">
        <w:rPr>
          <w:rFonts w:cstheme="minorHAnsi"/>
        </w:rPr>
        <w:t>pajėgumais</w:t>
      </w:r>
      <w:proofErr w:type="spellEnd"/>
      <w:r w:rsidR="00A857C4" w:rsidRPr="00E41496">
        <w:rPr>
          <w:rFonts w:cstheme="minorHAnsi"/>
        </w:rPr>
        <w:t xml:space="preserve"> </w:t>
      </w:r>
      <w:r w:rsidR="00CF1B69" w:rsidRPr="00E41496">
        <w:rPr>
          <w:rFonts w:cstheme="minorHAnsi"/>
        </w:rPr>
        <w:t>tiekėjas remiasi,</w:t>
      </w:r>
      <w:r w:rsidR="00FB4B5E" w:rsidRPr="00E41496">
        <w:rPr>
          <w:rFonts w:cstheme="minorHAnsi"/>
        </w:rPr>
        <w:t xml:space="preserve"> </w:t>
      </w:r>
      <w:r w:rsidRPr="00E41496">
        <w:rPr>
          <w:rFonts w:cstheme="minorHAnsi"/>
        </w:rPr>
        <w:t>pašalinimo pagrindų nebuvimo</w:t>
      </w:r>
      <w:r w:rsidR="004A415C" w:rsidRPr="00E41496">
        <w:rPr>
          <w:rFonts w:cstheme="minorHAnsi"/>
        </w:rPr>
        <w:t xml:space="preserve"> </w:t>
      </w:r>
      <w:r w:rsidRPr="00E41496">
        <w:rPr>
          <w:rFonts w:cstheme="minorHAnsi"/>
        </w:rPr>
        <w:t xml:space="preserve">bei jų nebuvimą patvirtinantys dokumentai nurodyti </w:t>
      </w:r>
      <w:r w:rsidR="0035091B" w:rsidRPr="00E41496">
        <w:rPr>
          <w:rFonts w:cstheme="minorHAnsi"/>
        </w:rPr>
        <w:t>p</w:t>
      </w:r>
      <w:r w:rsidRPr="00E41496">
        <w:rPr>
          <w:rFonts w:cstheme="minorHAnsi"/>
        </w:rPr>
        <w:t xml:space="preserve">irkimo sąlygų </w:t>
      </w:r>
      <w:r w:rsidR="00C259D2" w:rsidRPr="00F8271A">
        <w:rPr>
          <w:rFonts w:cstheme="minorHAnsi"/>
        </w:rPr>
        <w:t>1</w:t>
      </w:r>
      <w:r w:rsidR="00E41496" w:rsidRPr="00E41496">
        <w:rPr>
          <w:rFonts w:cstheme="minorHAnsi"/>
          <w:color w:val="00B050"/>
        </w:rPr>
        <w:t xml:space="preserve"> </w:t>
      </w:r>
      <w:r w:rsidRPr="00E41496">
        <w:rPr>
          <w:rFonts w:cstheme="minorHAnsi"/>
        </w:rPr>
        <w:t xml:space="preserve">priede. </w:t>
      </w:r>
    </w:p>
    <w:p w14:paraId="780A0F65" w14:textId="40CA9566" w:rsidR="001615F4" w:rsidRPr="001615F4" w:rsidRDefault="001615F4" w:rsidP="00D1647C">
      <w:pPr>
        <w:pStyle w:val="Sraopastraipa"/>
        <w:numPr>
          <w:ilvl w:val="1"/>
          <w:numId w:val="21"/>
        </w:numPr>
        <w:spacing w:line="240" w:lineRule="auto"/>
        <w:ind w:left="0" w:firstLine="709"/>
        <w:rPr>
          <w:rFonts w:cstheme="minorHAnsi"/>
        </w:rPr>
      </w:pPr>
      <w:r w:rsidRPr="001615F4">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53625AF3"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9909E6">
        <w:rPr>
          <w:rFonts w:cstheme="minorHAnsi"/>
        </w:rPr>
        <w:t>Tiekėjas</w:t>
      </w:r>
      <w:r w:rsidRPr="00817AB9">
        <w:rPr>
          <w:rFonts w:eastAsia="Arial" w:cstheme="minorHAnsi"/>
        </w:rPr>
        <w:t xml:space="preserve">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r w:rsidR="00C259D2" w:rsidRPr="00C259D2">
        <w:rPr>
          <w:rFonts w:eastAsia="Arial" w:cstheme="minorHAnsi"/>
        </w:rPr>
        <w:t xml:space="preserve">Dalyvis </w:t>
      </w:r>
      <w:r w:rsidR="001615F4">
        <w:rPr>
          <w:rFonts w:eastAsia="Arial" w:cstheme="minorHAnsi"/>
        </w:rPr>
        <w:t xml:space="preserve">pasirašydamas </w:t>
      </w:r>
      <w:r w:rsidR="00C259D2" w:rsidRPr="00C259D2">
        <w:rPr>
          <w:rFonts w:eastAsia="Arial" w:cstheme="minorHAnsi"/>
        </w:rPr>
        <w:t xml:space="preserve">savo </w:t>
      </w:r>
      <w:r w:rsidR="001615F4">
        <w:rPr>
          <w:rFonts w:eastAsia="Arial" w:cstheme="minorHAnsi"/>
        </w:rPr>
        <w:t>pasiūlymą</w:t>
      </w:r>
      <w:r w:rsidR="00C259D2" w:rsidRPr="007E54F1">
        <w:rPr>
          <w:rFonts w:eastAsia="Arial" w:cstheme="minorHAnsi"/>
        </w:rPr>
        <w:t xml:space="preserve"> (pirkimo sąlygų </w:t>
      </w:r>
      <w:r w:rsidR="002F6CAC" w:rsidRPr="007E54F1">
        <w:rPr>
          <w:rFonts w:eastAsia="Arial" w:cstheme="minorHAnsi"/>
        </w:rPr>
        <w:t>2</w:t>
      </w:r>
      <w:r w:rsidR="00C259D2" w:rsidRPr="007E54F1">
        <w:rPr>
          <w:rFonts w:eastAsia="Arial" w:cstheme="minorHAnsi"/>
        </w:rPr>
        <w:t xml:space="preserve"> pried</w:t>
      </w:r>
      <w:r w:rsidR="001615F4">
        <w:rPr>
          <w:rFonts w:eastAsia="Arial" w:cstheme="minorHAnsi"/>
        </w:rPr>
        <w:t>as</w:t>
      </w:r>
      <w:r w:rsidR="00C259D2" w:rsidRPr="007E54F1">
        <w:rPr>
          <w:rFonts w:eastAsia="Arial" w:cstheme="minorHAnsi"/>
        </w:rPr>
        <w:t xml:space="preserve">) </w:t>
      </w:r>
      <w:r w:rsidR="001615F4">
        <w:rPr>
          <w:rFonts w:eastAsia="Arial" w:cstheme="minorHAnsi"/>
        </w:rPr>
        <w:t>deklaruoja</w:t>
      </w:r>
      <w:r w:rsidR="00C259D2" w:rsidRPr="00C259D2">
        <w:rPr>
          <w:rFonts w:eastAsia="Arial" w:cstheme="minorHAnsi"/>
        </w:rPr>
        <w:t xml:space="preserve"> dėl nustatytų pašalinimo pagrindų nebuvimo reikalavimų atitikimo.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96308911"/>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3F208F8" w14:textId="705C85DC" w:rsidR="00CB3F4A" w:rsidRPr="00CB3F4A" w:rsidRDefault="00CB3F4A" w:rsidP="00F77A5D">
      <w:pPr>
        <w:spacing w:line="240" w:lineRule="auto"/>
        <w:rPr>
          <w:rFonts w:cstheme="minorHAnsi"/>
        </w:rPr>
      </w:pPr>
      <w:r w:rsidRPr="00CB3F4A">
        <w:rPr>
          <w:rFonts w:cstheme="minorHAnsi"/>
        </w:rPr>
        <w:t>4.1.</w:t>
      </w:r>
      <w:r w:rsidRPr="00CB3F4A">
        <w:rPr>
          <w:rFonts w:cstheme="minorHAnsi"/>
        </w:rPr>
        <w:tab/>
        <w:t>Reikalavimai, susiję su nacionaliniu saugumu netaikomi.</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96308912"/>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7DD4E639" w14:textId="04AA0767" w:rsidR="0035258A" w:rsidRPr="00DB6846" w:rsidRDefault="000010DA" w:rsidP="0035258A">
      <w:pPr>
        <w:spacing w:line="240" w:lineRule="auto"/>
        <w:contextualSpacing/>
        <w:rPr>
          <w:rFonts w:ascii="Calibri" w:eastAsia="Calibri" w:hAnsi="Calibri" w:cs="Calibri"/>
          <w:sz w:val="22"/>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1615F4" w:rsidRPr="001615F4">
        <w:rPr>
          <w:rFonts w:cstheme="minorHAnsi"/>
          <w:bCs/>
        </w:rPr>
        <w:t>Tiekėjo pasiūlymą sudaro CVP IS pateikiamų ir žemiau nurodytų dokumentų visuma</w:t>
      </w:r>
      <w:r w:rsidR="0035258A" w:rsidRPr="001615F4">
        <w:rPr>
          <w:rFonts w:ascii="Calibri" w:eastAsia="Calibri" w:hAnsi="Calibri" w:cs="Calibri"/>
          <w:sz w:val="22"/>
        </w:rPr>
        <w:t>:</w:t>
      </w:r>
    </w:p>
    <w:p w14:paraId="42752441" w14:textId="57407069" w:rsidR="008B12C0" w:rsidRDefault="0035258A" w:rsidP="009B4FB1">
      <w:pPr>
        <w:pStyle w:val="Sraopastraipa"/>
        <w:spacing w:line="240" w:lineRule="auto"/>
        <w:ind w:left="0" w:firstLine="709"/>
        <w:rPr>
          <w:rFonts w:cstheme="minorHAnsi"/>
        </w:rPr>
      </w:pPr>
      <w:r>
        <w:rPr>
          <w:rFonts w:cstheme="minorHAnsi"/>
        </w:rPr>
        <w:t>5.1.1. tiekėjo pasirašytas pasiūlymas</w:t>
      </w:r>
      <w:r w:rsidR="005A5204" w:rsidRPr="00F70558">
        <w:rPr>
          <w:rFonts w:cstheme="minorHAnsi"/>
        </w:rPr>
        <w:t xml:space="preserve">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2F6CAC" w:rsidRPr="002F6CAC">
        <w:rPr>
          <w:rFonts w:cstheme="minorHAnsi"/>
          <w:shd w:val="clear" w:color="auto" w:fill="FFFFFF"/>
        </w:rPr>
        <w:t>2</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Pr>
          <w:rFonts w:cstheme="minorHAnsi"/>
        </w:rPr>
        <w:t>pateiktą pasiūlymo formą;</w:t>
      </w:r>
    </w:p>
    <w:p w14:paraId="26574009" w14:textId="38D1FB0B" w:rsidR="0035258A" w:rsidRPr="00DB6846" w:rsidRDefault="0054437E" w:rsidP="0035258A">
      <w:pPr>
        <w:spacing w:line="240" w:lineRule="auto"/>
        <w:contextualSpacing/>
        <w:rPr>
          <w:rFonts w:ascii="Calibri" w:eastAsia="Calibri" w:hAnsi="Calibri" w:cs="Calibri"/>
          <w:sz w:val="22"/>
        </w:rPr>
      </w:pPr>
      <w:r>
        <w:rPr>
          <w:rFonts w:ascii="Calibri" w:eastAsia="Calibri" w:hAnsi="Calibri" w:cs="Calibri"/>
          <w:sz w:val="22"/>
        </w:rPr>
        <w:t>5.1.</w:t>
      </w:r>
      <w:r w:rsidR="00817125">
        <w:rPr>
          <w:rFonts w:ascii="Calibri" w:eastAsia="Calibri" w:hAnsi="Calibri" w:cs="Calibri"/>
          <w:sz w:val="22"/>
        </w:rPr>
        <w:t>2</w:t>
      </w:r>
      <w:r w:rsidR="0035258A" w:rsidRPr="00DB6846">
        <w:rPr>
          <w:rFonts w:ascii="Calibri" w:eastAsia="Calibri" w:hAnsi="Calibri" w:cs="Calibri"/>
          <w:sz w:val="22"/>
        </w:rPr>
        <w:t>.</w:t>
      </w:r>
      <w:r w:rsidR="0035258A" w:rsidRPr="00DB6846">
        <w:rPr>
          <w:rFonts w:ascii="Calibri" w:eastAsia="Calibri" w:hAnsi="Calibri" w:cs="Calibri"/>
          <w:sz w:val="22"/>
        </w:rPr>
        <w:tab/>
        <w:t>jungtinės veiklos sutarties kopija (jeigu pirkime dalyvauja ūkio subjektų grupė jungtinės veiklos sutarties pagrindu);</w:t>
      </w:r>
    </w:p>
    <w:p w14:paraId="7C406C23" w14:textId="6CB6F507" w:rsidR="0035258A" w:rsidRPr="00DB6846" w:rsidRDefault="00817125" w:rsidP="0035258A">
      <w:pPr>
        <w:spacing w:line="240" w:lineRule="auto"/>
        <w:contextualSpacing/>
        <w:rPr>
          <w:rFonts w:ascii="Calibri" w:eastAsia="Calibri" w:hAnsi="Calibri" w:cs="Calibri"/>
          <w:sz w:val="22"/>
        </w:rPr>
      </w:pPr>
      <w:r>
        <w:rPr>
          <w:rFonts w:ascii="Calibri" w:eastAsia="Calibri" w:hAnsi="Calibri" w:cs="Calibri"/>
          <w:sz w:val="22"/>
        </w:rPr>
        <w:t>5.1.3</w:t>
      </w:r>
      <w:r w:rsidR="0035258A" w:rsidRPr="00DB6846">
        <w:rPr>
          <w:rFonts w:ascii="Calibri" w:eastAsia="Calibri" w:hAnsi="Calibri" w:cs="Calibri"/>
          <w:sz w:val="22"/>
        </w:rPr>
        <w:t>.</w:t>
      </w:r>
      <w:r w:rsidR="0035258A" w:rsidRPr="00DB6846">
        <w:rPr>
          <w:rFonts w:ascii="Calibri" w:eastAsia="Calibri" w:hAnsi="Calibri" w:cs="Calibri"/>
          <w:sz w:val="22"/>
        </w:rPr>
        <w:tab/>
        <w:t>dokumentas, patvirtinantis, kad asmuo, kuris pasirašė pasiūlymą (jei jis ne tiekėjo vadovas), turėjo teisę jį pasirašyti;</w:t>
      </w:r>
    </w:p>
    <w:p w14:paraId="4E8176DF" w14:textId="1DA63623" w:rsidR="0035258A" w:rsidRPr="00DB6846" w:rsidRDefault="00817125" w:rsidP="0035258A">
      <w:pPr>
        <w:spacing w:line="240" w:lineRule="auto"/>
        <w:contextualSpacing/>
        <w:rPr>
          <w:rFonts w:ascii="Calibri" w:eastAsia="Calibri" w:hAnsi="Calibri" w:cs="Calibri"/>
          <w:sz w:val="22"/>
        </w:rPr>
      </w:pPr>
      <w:r>
        <w:rPr>
          <w:rFonts w:ascii="Calibri" w:eastAsia="Calibri" w:hAnsi="Calibri" w:cs="Calibri"/>
          <w:sz w:val="22"/>
        </w:rPr>
        <w:t>5.1.4</w:t>
      </w:r>
      <w:r w:rsidR="0035258A" w:rsidRPr="00DB6846">
        <w:rPr>
          <w:rFonts w:ascii="Calibri" w:eastAsia="Calibri" w:hAnsi="Calibri" w:cs="Calibri"/>
          <w:sz w:val="22"/>
        </w:rPr>
        <w:t>. jei tiekėjas pasitelkia subtiekėjus, subtiekėjo deklaracija ar kitas dokumentas, patvirtinantis jo sutikimą būti subtiekėju pirkime;</w:t>
      </w:r>
    </w:p>
    <w:p w14:paraId="57BA221A" w14:textId="56AE1C83" w:rsidR="0035258A" w:rsidRPr="00DB6846" w:rsidRDefault="0054437E" w:rsidP="0035258A">
      <w:pPr>
        <w:spacing w:line="240" w:lineRule="auto"/>
        <w:contextualSpacing/>
        <w:rPr>
          <w:rFonts w:ascii="Calibri" w:eastAsia="Calibri" w:hAnsi="Calibri" w:cs="Calibri"/>
          <w:sz w:val="22"/>
        </w:rPr>
      </w:pPr>
      <w:r>
        <w:rPr>
          <w:rFonts w:ascii="Calibri" w:eastAsia="Calibri" w:hAnsi="Calibri" w:cs="Calibri"/>
          <w:sz w:val="22"/>
        </w:rPr>
        <w:t>5.1.</w:t>
      </w:r>
      <w:r w:rsidR="00817125">
        <w:rPr>
          <w:rFonts w:ascii="Calibri" w:eastAsia="Calibri" w:hAnsi="Calibri" w:cs="Calibri"/>
          <w:sz w:val="22"/>
        </w:rPr>
        <w:t>5</w:t>
      </w:r>
      <w:r w:rsidR="0035258A">
        <w:rPr>
          <w:rFonts w:ascii="Calibri" w:eastAsia="Calibri" w:hAnsi="Calibri" w:cs="Calibri"/>
          <w:sz w:val="22"/>
        </w:rPr>
        <w:t xml:space="preserve">. </w:t>
      </w:r>
      <w:r w:rsidR="0035258A" w:rsidRPr="00DB6846">
        <w:rPr>
          <w:rFonts w:ascii="Calibri" w:eastAsia="Calibri" w:hAnsi="Calibri" w:cs="Calibri"/>
          <w:sz w:val="22"/>
        </w:rPr>
        <w:t>kita pirkimo sąlygose prašoma informacija ir (ar) dokumentai.</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AFD64E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35258A">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9CED184"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6C00BF2A" w:rsidR="00F527B1" w:rsidRPr="00E62E95" w:rsidRDefault="003F5D40" w:rsidP="00592455">
      <w:pPr>
        <w:pStyle w:val="Antrat1"/>
        <w:numPr>
          <w:ilvl w:val="0"/>
          <w:numId w:val="21"/>
        </w:numPr>
        <w:spacing w:before="720" w:after="0" w:line="300" w:lineRule="auto"/>
        <w:rPr>
          <w:rFonts w:asciiTheme="minorHAnsi" w:hAnsiTheme="minorHAnsi" w:cstheme="minorHAnsi"/>
          <w:color w:val="auto"/>
        </w:rPr>
      </w:pPr>
      <w:r w:rsidRPr="00E62E95">
        <w:rPr>
          <w:rFonts w:asciiTheme="minorHAnsi" w:hAnsiTheme="minorHAnsi" w:cstheme="minorHAnsi"/>
          <w:color w:val="auto"/>
        </w:rPr>
        <w:t xml:space="preserve"> </w:t>
      </w:r>
      <w:bookmarkStart w:id="14" w:name="_Toc196308913"/>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084D70">
        <w:rPr>
          <w:rFonts w:eastAsia="Calibri"/>
        </w:rPr>
        <w:t>nereikalauja užtikrinti pasiūlymo galiojimą,</w:t>
      </w:r>
      <w:r w:rsidR="00504AD9" w:rsidRPr="11690C5F">
        <w:rPr>
          <w:rFonts w:eastAsia="Calibri"/>
        </w:rPr>
        <w:t xml:space="preserve">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592455">
      <w:pPr>
        <w:pStyle w:val="Antrat1"/>
        <w:numPr>
          <w:ilvl w:val="0"/>
          <w:numId w:val="21"/>
        </w:numPr>
        <w:spacing w:before="720" w:after="0" w:line="300" w:lineRule="auto"/>
        <w:rPr>
          <w:rFonts w:ascii="Arial" w:hAnsi="Arial" w:cs="Arial"/>
        </w:rPr>
      </w:pPr>
      <w:bookmarkStart w:id="15" w:name="_Toc15392775"/>
      <w:bookmarkStart w:id="16" w:name="_Toc196308914"/>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417D4E19" w14:textId="206FE2F3"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15595A75"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2F6CAC">
        <w:rPr>
          <w:rFonts w:eastAsia="Calibri" w:cstheme="minorHAnsi"/>
        </w:rPr>
        <w:t xml:space="preserve">2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3C1BDFEE" w:rsidR="00EC790E" w:rsidRPr="00A12E92" w:rsidRDefault="00F5411E" w:rsidP="006C7DED">
      <w:pPr>
        <w:pStyle w:val="Betarp"/>
        <w:ind w:firstLine="709"/>
        <w:contextualSpacing/>
        <w:rPr>
          <w:rFonts w:eastAsiaTheme="minorHAnsi" w:cstheme="minorHAnsi"/>
          <w:bCs/>
          <w:i/>
          <w:iCs/>
          <w:color w:val="7030A0"/>
        </w:rPr>
      </w:pPr>
      <w:r w:rsidRPr="00A12E92">
        <w:rPr>
          <w:rStyle w:val="cf01"/>
          <w:rFonts w:asciiTheme="minorHAnsi" w:hAnsiTheme="minorHAnsi" w:cstheme="minorHAnsi"/>
          <w:sz w:val="21"/>
          <w:szCs w:val="21"/>
        </w:rPr>
        <w:t>7.3. P</w:t>
      </w:r>
      <w:r w:rsidR="0014359C" w:rsidRPr="00A12E92">
        <w:rPr>
          <w:rStyle w:val="cf01"/>
          <w:rFonts w:asciiTheme="minorHAnsi" w:hAnsiTheme="minorHAnsi" w:cstheme="minorHAnsi"/>
          <w:sz w:val="21"/>
          <w:szCs w:val="21"/>
        </w:rPr>
        <w:t xml:space="preserve">erkančioji organizacija </w:t>
      </w:r>
      <w:r w:rsidRPr="00A12E92">
        <w:rPr>
          <w:rStyle w:val="cf01"/>
          <w:rFonts w:asciiTheme="minorHAnsi" w:hAnsiTheme="minorHAnsi" w:cstheme="minorHAnsi"/>
          <w:sz w:val="21"/>
          <w:szCs w:val="21"/>
        </w:rPr>
        <w:t>atmes tiekėjo pasiūlymą, jeigu kartu su pasiūlymu nebus pateikti</w:t>
      </w:r>
      <w:r w:rsidR="00011ED6" w:rsidRPr="00A12E92">
        <w:rPr>
          <w:rStyle w:val="cf01"/>
          <w:rFonts w:asciiTheme="minorHAnsi" w:hAnsiTheme="minorHAnsi" w:cstheme="minorHAnsi"/>
          <w:sz w:val="21"/>
          <w:szCs w:val="21"/>
        </w:rPr>
        <w:t xml:space="preserve"> pirkimo sąlygų </w:t>
      </w:r>
      <w:r w:rsidR="00011ED6" w:rsidRPr="00A12E92">
        <w:rPr>
          <w:rFonts w:eastAsia="Times New Roman" w:cstheme="minorHAnsi"/>
          <w:lang w:eastAsia="x-none"/>
        </w:rPr>
        <w:t>5.1.1 punkte nurodyti dokumentai</w:t>
      </w:r>
      <w:r w:rsidR="00011ED6" w:rsidRPr="00A12E92">
        <w:rPr>
          <w:rFonts w:eastAsia="Times New Roman" w:cstheme="minorHAnsi"/>
          <w:b/>
          <w:lang w:eastAsia="x-none"/>
        </w:rPr>
        <w:t xml:space="preserve"> (pasiūlymo forma</w:t>
      </w:r>
      <w:r w:rsidR="00011ED6" w:rsidRPr="00084D70">
        <w:rPr>
          <w:rFonts w:eastAsia="Times New Roman" w:cstheme="minorHAnsi"/>
          <w:b/>
          <w:lang w:eastAsia="x-none"/>
        </w:rPr>
        <w:t>)</w:t>
      </w:r>
      <w:r w:rsidR="00011ED6" w:rsidRPr="00084D70">
        <w:rPr>
          <w:rStyle w:val="cf01"/>
          <w:rFonts w:asciiTheme="minorHAnsi" w:hAnsiTheme="minorHAnsi" w:cstheme="minorHAnsi"/>
          <w:sz w:val="21"/>
          <w:szCs w:val="21"/>
        </w:rPr>
        <w:t>.</w:t>
      </w:r>
    </w:p>
    <w:p w14:paraId="4CFAC41F" w14:textId="7AAA6732" w:rsidR="00D83C57" w:rsidRPr="00592455" w:rsidRDefault="00D83C57" w:rsidP="00592455">
      <w:pPr>
        <w:pStyle w:val="Antrat1"/>
        <w:numPr>
          <w:ilvl w:val="0"/>
          <w:numId w:val="21"/>
        </w:numPr>
        <w:spacing w:before="720" w:after="0" w:line="300" w:lineRule="auto"/>
        <w:rPr>
          <w:rFonts w:asciiTheme="minorHAnsi" w:hAnsiTheme="minorHAnsi" w:cstheme="minorHAnsi"/>
          <w:color w:val="auto"/>
        </w:rPr>
      </w:pPr>
      <w:bookmarkStart w:id="17" w:name="_Ref39425999"/>
      <w:bookmarkStart w:id="18" w:name="_Ref39426005"/>
      <w:bookmarkStart w:id="19" w:name="_Toc126333937"/>
      <w:bookmarkStart w:id="20" w:name="_Toc196308915"/>
      <w:r w:rsidRPr="00592455">
        <w:rPr>
          <w:rFonts w:asciiTheme="minorHAnsi" w:hAnsiTheme="minorHAnsi" w:cstheme="minorHAnsi"/>
          <w:color w:val="auto"/>
        </w:rPr>
        <w:t>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D1D572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p</w:t>
      </w:r>
      <w:r w:rsidR="00F56579" w:rsidRPr="127DD6E8">
        <w:t xml:space="preserve">irkimo </w:t>
      </w:r>
      <w:r w:rsidR="00F56579" w:rsidRPr="00084D70">
        <w:t>sąlygų</w:t>
      </w:r>
      <w:r w:rsidR="00F8271A" w:rsidRPr="00084D70">
        <w:t xml:space="preserve"> </w:t>
      </w:r>
      <w:r w:rsidR="00F5305B">
        <w:t>3</w:t>
      </w:r>
      <w:r w:rsidR="00F8271A" w:rsidRPr="00084D70">
        <w:rPr>
          <w:rFonts w:cstheme="minorHAnsi"/>
          <w:color w:val="00B050"/>
        </w:rPr>
        <w:t xml:space="preserve"> </w:t>
      </w:r>
      <w:r w:rsidR="00F56579" w:rsidRPr="00084D70">
        <w:rPr>
          <w:rFonts w:cstheme="minorHAnsi"/>
        </w:rPr>
        <w:t>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34F7D74A" w:rsidR="00AE7102" w:rsidRDefault="00AE7102" w:rsidP="00F77A5D">
      <w:pPr>
        <w:pStyle w:val="Betarp"/>
        <w:spacing w:line="276" w:lineRule="auto"/>
        <w:contextualSpacing/>
        <w:jc w:val="left"/>
        <w:rPr>
          <w:rFonts w:ascii="Arial" w:eastAsiaTheme="minorHAnsi" w:hAnsi="Arial" w:cs="Arial"/>
        </w:rPr>
      </w:pPr>
    </w:p>
    <w:p w14:paraId="230B111E" w14:textId="77777777" w:rsidR="001F62C1" w:rsidRDefault="001F62C1" w:rsidP="00F77A5D">
      <w:pPr>
        <w:pStyle w:val="Betarp"/>
        <w:spacing w:line="276" w:lineRule="auto"/>
        <w:contextualSpacing/>
        <w:jc w:val="left"/>
        <w:rPr>
          <w:rFonts w:ascii="Arial" w:eastAsiaTheme="minorHAnsi" w:hAnsi="Arial" w:cs="Arial"/>
        </w:rPr>
      </w:pPr>
    </w:p>
    <w:p w14:paraId="4D042BD5" w14:textId="7265BC31" w:rsidR="005450B5" w:rsidRDefault="005450B5" w:rsidP="00F77A5D">
      <w:pPr>
        <w:pStyle w:val="Betarp"/>
        <w:spacing w:line="276" w:lineRule="auto"/>
        <w:contextualSpacing/>
        <w:jc w:val="left"/>
        <w:rPr>
          <w:rFonts w:ascii="Arial" w:eastAsiaTheme="minorHAnsi" w:hAnsi="Arial" w:cs="Arial"/>
        </w:rPr>
      </w:pPr>
    </w:p>
    <w:p w14:paraId="43F186B5" w14:textId="64A8B212" w:rsidR="002F6CAC" w:rsidRDefault="002F6CAC" w:rsidP="00F77A5D">
      <w:pPr>
        <w:pStyle w:val="Betarp"/>
        <w:spacing w:line="276" w:lineRule="auto"/>
        <w:contextualSpacing/>
        <w:jc w:val="left"/>
        <w:rPr>
          <w:rFonts w:ascii="Arial" w:eastAsiaTheme="minorHAnsi" w:hAnsi="Arial" w:cs="Arial"/>
        </w:rPr>
      </w:pPr>
    </w:p>
    <w:p w14:paraId="36C440DE" w14:textId="4B8128F4" w:rsidR="002F6CAC" w:rsidRDefault="002F6CAC" w:rsidP="00F77A5D">
      <w:pPr>
        <w:pStyle w:val="Betarp"/>
        <w:spacing w:line="276" w:lineRule="auto"/>
        <w:contextualSpacing/>
        <w:jc w:val="left"/>
        <w:rPr>
          <w:rFonts w:ascii="Arial" w:eastAsiaTheme="minorHAnsi" w:hAnsi="Arial" w:cs="Arial"/>
        </w:rPr>
      </w:pPr>
    </w:p>
    <w:p w14:paraId="350CE598" w14:textId="2E9055E3" w:rsidR="002F6CAC" w:rsidRDefault="002F6CAC" w:rsidP="00F77A5D">
      <w:pPr>
        <w:pStyle w:val="Betarp"/>
        <w:spacing w:line="276" w:lineRule="auto"/>
        <w:contextualSpacing/>
        <w:jc w:val="left"/>
        <w:rPr>
          <w:rFonts w:ascii="Arial" w:eastAsiaTheme="minorHAnsi" w:hAnsi="Arial" w:cs="Arial"/>
        </w:rPr>
      </w:pPr>
    </w:p>
    <w:p w14:paraId="723BB8C8" w14:textId="0535B0E5" w:rsidR="002F6CAC" w:rsidRDefault="002F6CAC" w:rsidP="00F77A5D">
      <w:pPr>
        <w:pStyle w:val="Betarp"/>
        <w:spacing w:line="276" w:lineRule="auto"/>
        <w:contextualSpacing/>
        <w:jc w:val="left"/>
        <w:rPr>
          <w:rFonts w:ascii="Arial" w:eastAsiaTheme="minorHAnsi" w:hAnsi="Arial" w:cs="Arial"/>
        </w:rPr>
      </w:pPr>
    </w:p>
    <w:p w14:paraId="77D0067F" w14:textId="1C13484E" w:rsidR="002F6CAC" w:rsidRDefault="002F6CAC" w:rsidP="00F77A5D">
      <w:pPr>
        <w:pStyle w:val="Betarp"/>
        <w:spacing w:line="276" w:lineRule="auto"/>
        <w:contextualSpacing/>
        <w:jc w:val="left"/>
        <w:rPr>
          <w:rFonts w:ascii="Arial" w:eastAsiaTheme="minorHAnsi" w:hAnsi="Arial" w:cs="Arial"/>
        </w:rPr>
      </w:pPr>
    </w:p>
    <w:p w14:paraId="2AC9A716" w14:textId="4851FEBE" w:rsidR="002F6CAC" w:rsidRDefault="002F6CAC" w:rsidP="00F77A5D">
      <w:pPr>
        <w:pStyle w:val="Betarp"/>
        <w:spacing w:line="276" w:lineRule="auto"/>
        <w:contextualSpacing/>
        <w:jc w:val="left"/>
        <w:rPr>
          <w:rFonts w:ascii="Arial" w:eastAsiaTheme="minorHAnsi" w:hAnsi="Arial" w:cs="Arial"/>
        </w:rPr>
      </w:pPr>
    </w:p>
    <w:p w14:paraId="0CA68A68" w14:textId="3143493C" w:rsidR="002F6CAC" w:rsidRDefault="002F6CAC" w:rsidP="00F77A5D">
      <w:pPr>
        <w:pStyle w:val="Betarp"/>
        <w:spacing w:line="276" w:lineRule="auto"/>
        <w:contextualSpacing/>
        <w:jc w:val="left"/>
        <w:rPr>
          <w:rFonts w:ascii="Arial" w:eastAsiaTheme="minorHAnsi" w:hAnsi="Arial" w:cs="Arial"/>
        </w:rPr>
      </w:pPr>
    </w:p>
    <w:p w14:paraId="7D5D567D" w14:textId="6CB1ECB0" w:rsidR="002F6CAC" w:rsidRDefault="002F6CAC" w:rsidP="00F77A5D">
      <w:pPr>
        <w:pStyle w:val="Betarp"/>
        <w:spacing w:line="276" w:lineRule="auto"/>
        <w:contextualSpacing/>
        <w:jc w:val="left"/>
        <w:rPr>
          <w:rFonts w:ascii="Arial" w:eastAsiaTheme="minorHAnsi" w:hAnsi="Arial" w:cs="Arial"/>
        </w:rPr>
      </w:pPr>
    </w:p>
    <w:p w14:paraId="00D1FB1A" w14:textId="10E4536A" w:rsidR="002F6CAC" w:rsidRDefault="002F6CAC" w:rsidP="00F77A5D">
      <w:pPr>
        <w:pStyle w:val="Betarp"/>
        <w:spacing w:line="276" w:lineRule="auto"/>
        <w:contextualSpacing/>
        <w:jc w:val="left"/>
        <w:rPr>
          <w:rFonts w:ascii="Arial" w:eastAsiaTheme="minorHAnsi" w:hAnsi="Arial" w:cs="Arial"/>
        </w:rPr>
      </w:pPr>
    </w:p>
    <w:p w14:paraId="2260B8DD" w14:textId="3A75591E" w:rsidR="002F6CAC" w:rsidRDefault="002F6CAC" w:rsidP="00F77A5D">
      <w:pPr>
        <w:pStyle w:val="Betarp"/>
        <w:spacing w:line="276" w:lineRule="auto"/>
        <w:contextualSpacing/>
        <w:jc w:val="left"/>
        <w:rPr>
          <w:rFonts w:ascii="Arial" w:eastAsiaTheme="minorHAnsi" w:hAnsi="Arial" w:cs="Arial"/>
        </w:rPr>
      </w:pPr>
    </w:p>
    <w:p w14:paraId="42E8B874" w14:textId="77777777" w:rsidR="00690502" w:rsidRDefault="00690502" w:rsidP="00F77A5D">
      <w:pPr>
        <w:pStyle w:val="Betarp"/>
        <w:spacing w:line="276" w:lineRule="auto"/>
        <w:contextualSpacing/>
        <w:jc w:val="left"/>
        <w:rPr>
          <w:rFonts w:ascii="Arial" w:eastAsiaTheme="minorHAnsi" w:hAnsi="Arial" w:cs="Arial"/>
        </w:rPr>
      </w:pPr>
    </w:p>
    <w:p w14:paraId="63480796" w14:textId="48DF2FCE" w:rsidR="002F6CAC" w:rsidRDefault="002F6CAC" w:rsidP="00F77A5D">
      <w:pPr>
        <w:pStyle w:val="Betarp"/>
        <w:spacing w:line="276" w:lineRule="auto"/>
        <w:contextualSpacing/>
        <w:jc w:val="left"/>
        <w:rPr>
          <w:rFonts w:ascii="Arial" w:eastAsiaTheme="minorHAnsi" w:hAnsi="Arial" w:cs="Arial"/>
        </w:rPr>
      </w:pPr>
    </w:p>
    <w:p w14:paraId="3539BBB7" w14:textId="146A813C" w:rsidR="002F6CAC" w:rsidRDefault="002F6CAC" w:rsidP="00F77A5D">
      <w:pPr>
        <w:pStyle w:val="Betarp"/>
        <w:spacing w:line="276" w:lineRule="auto"/>
        <w:contextualSpacing/>
        <w:jc w:val="left"/>
        <w:rPr>
          <w:rFonts w:ascii="Arial" w:eastAsiaTheme="minorHAnsi" w:hAnsi="Arial" w:cs="Arial"/>
        </w:rPr>
      </w:pPr>
    </w:p>
    <w:p w14:paraId="54EC911E" w14:textId="12882031" w:rsidR="00817125" w:rsidRDefault="00817125" w:rsidP="00F77A5D">
      <w:pPr>
        <w:pStyle w:val="Betarp"/>
        <w:spacing w:line="276" w:lineRule="auto"/>
        <w:contextualSpacing/>
        <w:jc w:val="left"/>
        <w:rPr>
          <w:rFonts w:ascii="Arial" w:eastAsiaTheme="minorHAnsi" w:hAnsi="Arial" w:cs="Arial"/>
        </w:rPr>
      </w:pPr>
    </w:p>
    <w:p w14:paraId="0B47A7AF" w14:textId="56F89AAC" w:rsidR="00817125" w:rsidRDefault="00817125" w:rsidP="00F77A5D">
      <w:pPr>
        <w:pStyle w:val="Betarp"/>
        <w:spacing w:line="276" w:lineRule="auto"/>
        <w:contextualSpacing/>
        <w:jc w:val="left"/>
        <w:rPr>
          <w:rFonts w:ascii="Arial" w:eastAsiaTheme="minorHAnsi" w:hAnsi="Arial" w:cs="Arial"/>
        </w:rPr>
      </w:pPr>
    </w:p>
    <w:p w14:paraId="1A5297DF" w14:textId="61EA1572" w:rsidR="00817125" w:rsidRDefault="00817125" w:rsidP="00F77A5D">
      <w:pPr>
        <w:pStyle w:val="Betarp"/>
        <w:spacing w:line="276" w:lineRule="auto"/>
        <w:contextualSpacing/>
        <w:jc w:val="left"/>
        <w:rPr>
          <w:rFonts w:ascii="Arial" w:eastAsiaTheme="minorHAnsi" w:hAnsi="Arial" w:cs="Arial"/>
        </w:rPr>
      </w:pPr>
    </w:p>
    <w:p w14:paraId="6C4599D8" w14:textId="18CC1993" w:rsidR="00431F79" w:rsidRDefault="00431F79" w:rsidP="00F77A5D">
      <w:pPr>
        <w:pStyle w:val="Betarp"/>
        <w:spacing w:line="276" w:lineRule="auto"/>
        <w:contextualSpacing/>
        <w:jc w:val="left"/>
        <w:rPr>
          <w:rFonts w:ascii="Arial" w:eastAsiaTheme="minorHAnsi" w:hAnsi="Arial" w:cs="Arial"/>
        </w:rPr>
      </w:pPr>
    </w:p>
    <w:p w14:paraId="68FDE4B5" w14:textId="6F3BD874" w:rsidR="00431F79" w:rsidRDefault="00431F79" w:rsidP="00F77A5D">
      <w:pPr>
        <w:pStyle w:val="Betarp"/>
        <w:spacing w:line="276" w:lineRule="auto"/>
        <w:contextualSpacing/>
        <w:jc w:val="left"/>
        <w:rPr>
          <w:rFonts w:ascii="Arial" w:eastAsiaTheme="minorHAnsi" w:hAnsi="Arial" w:cs="Arial"/>
        </w:rPr>
      </w:pPr>
    </w:p>
    <w:p w14:paraId="65EBDF23" w14:textId="24DC2B71" w:rsidR="00431F79" w:rsidRDefault="00431F79" w:rsidP="00F77A5D">
      <w:pPr>
        <w:pStyle w:val="Betarp"/>
        <w:spacing w:line="276" w:lineRule="auto"/>
        <w:contextualSpacing/>
        <w:jc w:val="left"/>
        <w:rPr>
          <w:rFonts w:ascii="Arial" w:eastAsiaTheme="minorHAnsi" w:hAnsi="Arial" w:cs="Arial"/>
        </w:rPr>
      </w:pPr>
    </w:p>
    <w:p w14:paraId="2D7B4CD8" w14:textId="6E3FB62F" w:rsidR="00431F79" w:rsidRDefault="00431F79" w:rsidP="00F77A5D">
      <w:pPr>
        <w:pStyle w:val="Betarp"/>
        <w:spacing w:line="276" w:lineRule="auto"/>
        <w:contextualSpacing/>
        <w:jc w:val="left"/>
        <w:rPr>
          <w:rFonts w:ascii="Arial" w:eastAsiaTheme="minorHAnsi" w:hAnsi="Arial" w:cs="Arial"/>
        </w:rPr>
      </w:pPr>
    </w:p>
    <w:p w14:paraId="1D3D205D" w14:textId="4D0F49DB" w:rsidR="00431F79" w:rsidRDefault="00431F79" w:rsidP="00F77A5D">
      <w:pPr>
        <w:pStyle w:val="Betarp"/>
        <w:spacing w:line="276" w:lineRule="auto"/>
        <w:contextualSpacing/>
        <w:jc w:val="left"/>
        <w:rPr>
          <w:rFonts w:ascii="Arial" w:eastAsiaTheme="minorHAnsi" w:hAnsi="Arial" w:cs="Arial"/>
        </w:rPr>
      </w:pPr>
    </w:p>
    <w:p w14:paraId="5E9127A1" w14:textId="01AA39DD" w:rsidR="00431F79" w:rsidRDefault="00431F79" w:rsidP="00F77A5D">
      <w:pPr>
        <w:pStyle w:val="Betarp"/>
        <w:spacing w:line="276" w:lineRule="auto"/>
        <w:contextualSpacing/>
        <w:jc w:val="left"/>
        <w:rPr>
          <w:rFonts w:ascii="Arial" w:eastAsiaTheme="minorHAnsi" w:hAnsi="Arial" w:cs="Arial"/>
        </w:rPr>
      </w:pPr>
    </w:p>
    <w:p w14:paraId="7A7A75C0" w14:textId="470435DF" w:rsidR="00431F79" w:rsidRDefault="00431F79" w:rsidP="00F77A5D">
      <w:pPr>
        <w:pStyle w:val="Betarp"/>
        <w:spacing w:line="276" w:lineRule="auto"/>
        <w:contextualSpacing/>
        <w:jc w:val="left"/>
        <w:rPr>
          <w:rFonts w:ascii="Arial" w:eastAsiaTheme="minorHAnsi" w:hAnsi="Arial" w:cs="Arial"/>
        </w:rPr>
      </w:pPr>
    </w:p>
    <w:p w14:paraId="0793796B" w14:textId="3FA5A356" w:rsidR="00431F79" w:rsidRDefault="00431F79" w:rsidP="00F77A5D">
      <w:pPr>
        <w:pStyle w:val="Betarp"/>
        <w:spacing w:line="276" w:lineRule="auto"/>
        <w:contextualSpacing/>
        <w:jc w:val="left"/>
        <w:rPr>
          <w:rFonts w:ascii="Arial" w:eastAsiaTheme="minorHAnsi" w:hAnsi="Arial" w:cs="Arial"/>
        </w:rPr>
      </w:pPr>
    </w:p>
    <w:p w14:paraId="5077ED30" w14:textId="128DFEFC" w:rsidR="00431F79" w:rsidRDefault="00431F79" w:rsidP="00F77A5D">
      <w:pPr>
        <w:pStyle w:val="Betarp"/>
        <w:spacing w:line="276" w:lineRule="auto"/>
        <w:contextualSpacing/>
        <w:jc w:val="left"/>
        <w:rPr>
          <w:rFonts w:ascii="Arial" w:eastAsiaTheme="minorHAnsi" w:hAnsi="Arial" w:cs="Arial"/>
        </w:rPr>
      </w:pPr>
    </w:p>
    <w:p w14:paraId="6C7BD153" w14:textId="77777777" w:rsidR="009030A8" w:rsidRDefault="009030A8" w:rsidP="00F77A5D">
      <w:pPr>
        <w:pStyle w:val="Betarp"/>
        <w:spacing w:line="276" w:lineRule="auto"/>
        <w:contextualSpacing/>
        <w:jc w:val="left"/>
        <w:rPr>
          <w:rFonts w:ascii="Arial" w:eastAsiaTheme="minorHAnsi" w:hAnsi="Arial" w:cs="Arial"/>
        </w:rPr>
      </w:pPr>
    </w:p>
    <w:p w14:paraId="56085D51" w14:textId="103CFC22" w:rsidR="002F6CAC" w:rsidRDefault="002F6CAC" w:rsidP="00F77A5D">
      <w:pPr>
        <w:pStyle w:val="Betarp"/>
        <w:spacing w:line="276" w:lineRule="auto"/>
        <w:contextualSpacing/>
        <w:jc w:val="left"/>
        <w:rPr>
          <w:rFonts w:ascii="Arial" w:eastAsiaTheme="minorHAnsi" w:hAnsi="Arial" w:cs="Arial"/>
        </w:rPr>
      </w:pPr>
    </w:p>
    <w:p w14:paraId="0EA15BA7" w14:textId="77777777" w:rsidR="00084D70" w:rsidRDefault="00084D70" w:rsidP="00F77A5D">
      <w:pPr>
        <w:pStyle w:val="Betarp"/>
        <w:spacing w:line="276" w:lineRule="auto"/>
        <w:contextualSpacing/>
        <w:jc w:val="left"/>
        <w:rPr>
          <w:rFonts w:ascii="Arial" w:eastAsiaTheme="minorHAnsi" w:hAnsi="Arial" w:cs="Arial"/>
        </w:rPr>
      </w:pPr>
    </w:p>
    <w:p w14:paraId="52BA0CEF" w14:textId="56CD24A1" w:rsidR="00E250DF" w:rsidRDefault="00E250DF" w:rsidP="00F77A5D">
      <w:pPr>
        <w:pStyle w:val="Betarp"/>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9030A8"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9030A8" w:rsidRDefault="00112F92" w:rsidP="00112F92">
      <w:pPr>
        <w:spacing w:after="240" w:line="276" w:lineRule="auto"/>
        <w:jc w:val="center"/>
        <w:rPr>
          <w:rFonts w:eastAsia="Arial" w:cstheme="minorHAnsi"/>
          <w:b/>
          <w:smallCaps/>
          <w:sz w:val="28"/>
          <w:szCs w:val="28"/>
        </w:rPr>
      </w:pPr>
      <w:r w:rsidRPr="009030A8">
        <w:rPr>
          <w:rFonts w:eastAsia="Arial" w:cstheme="minorHAnsi"/>
          <w:b/>
          <w:smallCaps/>
          <w:sz w:val="28"/>
          <w:szCs w:val="28"/>
        </w:rPr>
        <w:t>TIEKĖJŲ PAŠALINIMO PAGRINDAI</w:t>
      </w:r>
    </w:p>
    <w:p w14:paraId="185896D7" w14:textId="2FE3B5E4" w:rsidR="00CF4B8C" w:rsidRPr="00C259D2" w:rsidRDefault="00440E78" w:rsidP="00F77A5D">
      <w:pPr>
        <w:spacing w:line="240" w:lineRule="auto"/>
        <w:ind w:firstLine="720"/>
        <w:rPr>
          <w:rFonts w:eastAsia="Arial" w:cstheme="minorHAnsi"/>
        </w:rPr>
      </w:pPr>
      <w:r w:rsidRPr="00C259D2">
        <w:rPr>
          <w:rFonts w:eastAsia="Arial" w:cstheme="minorHAnsi"/>
        </w:rPr>
        <w:t>Perkančioji organizacija atmeta tiekėjo pasiūlym</w:t>
      </w:r>
      <w:r w:rsidR="00CB237B" w:rsidRPr="00C259D2">
        <w:rPr>
          <w:rFonts w:eastAsia="Arial" w:cstheme="minorHAnsi"/>
        </w:rPr>
        <w:t>ą</w:t>
      </w:r>
      <w:r w:rsidRPr="00C259D2">
        <w:rPr>
          <w:rFonts w:eastAsia="Arial" w:cstheme="minorHAnsi"/>
        </w:rPr>
        <w:t xml:space="preserve">, jeigu: </w:t>
      </w:r>
    </w:p>
    <w:p w14:paraId="5833966D" w14:textId="07260701" w:rsidR="006D67EE" w:rsidRPr="00C259D2" w:rsidRDefault="008B2E27" w:rsidP="00F77A5D">
      <w:pPr>
        <w:pStyle w:val="Betarp"/>
        <w:ind w:firstLine="720"/>
        <w:rPr>
          <w:rFonts w:eastAsia="Yu Mincho" w:cstheme="minorHAnsi"/>
          <w:b/>
          <w:bCs/>
        </w:rPr>
      </w:pPr>
      <w:r w:rsidRPr="00C259D2">
        <w:rPr>
          <w:rFonts w:eastAsia="Arial" w:cstheme="minorHAnsi"/>
        </w:rPr>
        <w:t xml:space="preserve">1. </w:t>
      </w:r>
      <w:r w:rsidR="00AC0420" w:rsidRPr="00C259D2">
        <w:rPr>
          <w:rFonts w:cstheme="minorHAnsi"/>
        </w:rPr>
        <w:t>Tiekėjas su kitais tiekėjais yra sudaręs susitarimų, kuriais siekiama iškreipti konkurenciją atliekamame pirkime, ir perkančioji organizacija dėl to turi įtikinamų duomenų</w:t>
      </w:r>
      <w:r w:rsidR="00C11375" w:rsidRPr="00C259D2">
        <w:rPr>
          <w:rFonts w:cstheme="minorHAnsi"/>
        </w:rPr>
        <w:t xml:space="preserve"> </w:t>
      </w:r>
      <w:r w:rsidR="00C11375" w:rsidRPr="00C259D2">
        <w:rPr>
          <w:rFonts w:cstheme="minorHAnsi"/>
          <w:b/>
        </w:rPr>
        <w:t>(</w:t>
      </w:r>
      <w:r w:rsidR="00C11375" w:rsidRPr="00C259D2">
        <w:rPr>
          <w:rFonts w:eastAsia="Yu Mincho" w:cstheme="minorHAnsi"/>
          <w:b/>
        </w:rPr>
        <w:t>VPĮ 46 straipsnio 4 dalies 1 punktas</w:t>
      </w:r>
      <w:r w:rsidR="00C11375" w:rsidRPr="00C259D2">
        <w:rPr>
          <w:rFonts w:eastAsia="Arial" w:cstheme="minorHAnsi"/>
        </w:rPr>
        <w:t>).</w:t>
      </w:r>
    </w:p>
    <w:p w14:paraId="3417C9CD" w14:textId="1083D667" w:rsidR="006D67EE" w:rsidRPr="00C259D2" w:rsidRDefault="006D67EE" w:rsidP="00F77A5D">
      <w:pPr>
        <w:pStyle w:val="Betarp"/>
        <w:ind w:firstLine="720"/>
        <w:rPr>
          <w:rFonts w:cstheme="minorHAnsi"/>
          <w:b/>
        </w:rPr>
      </w:pPr>
      <w:r w:rsidRPr="00C259D2">
        <w:rPr>
          <w:rFonts w:eastAsia="Arial" w:cstheme="minorHAnsi"/>
        </w:rPr>
        <w:t>2.</w:t>
      </w:r>
      <w:r w:rsidR="00C11375" w:rsidRPr="00C259D2">
        <w:rPr>
          <w:rFonts w:eastAsia="Arial" w:cstheme="minorHAnsi"/>
        </w:rPr>
        <w:t xml:space="preserve"> </w:t>
      </w:r>
      <w:r w:rsidR="00277655" w:rsidRPr="00C259D2">
        <w:rPr>
          <w:rFonts w:cstheme="minorHAnsi"/>
        </w:rPr>
        <w:t>Tiekėjas pirkimo metu pateko į interesų konflikto situaciją, kaip apibrėžta VPĮ 21 straipsnyje, ir atitinkamos padėties negalima ištaisyti.</w:t>
      </w:r>
      <w:r w:rsidR="008A37DA" w:rsidRPr="00C259D2">
        <w:rPr>
          <w:rFonts w:cstheme="minorHAnsi"/>
        </w:rPr>
        <w:t xml:space="preserve"> </w:t>
      </w:r>
      <w:r w:rsidR="00277655" w:rsidRPr="00C259D2">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259D2">
        <w:rPr>
          <w:rFonts w:cstheme="minorHAnsi"/>
        </w:rPr>
        <w:t xml:space="preserve"> </w:t>
      </w:r>
      <w:r w:rsidR="008A37DA" w:rsidRPr="00C259D2">
        <w:rPr>
          <w:rFonts w:cstheme="minorHAnsi"/>
          <w:b/>
        </w:rPr>
        <w:t>(</w:t>
      </w:r>
      <w:r w:rsidR="008A37DA" w:rsidRPr="00C259D2">
        <w:rPr>
          <w:rFonts w:eastAsia="Yu Mincho" w:cstheme="minorHAnsi"/>
          <w:b/>
        </w:rPr>
        <w:t>VPĮ 46 straipsnio 4 dalies 2 punktas)</w:t>
      </w:r>
      <w:r w:rsidR="00277655" w:rsidRPr="00C259D2">
        <w:rPr>
          <w:rFonts w:cstheme="minorHAnsi"/>
        </w:rPr>
        <w:t>.</w:t>
      </w:r>
    </w:p>
    <w:p w14:paraId="4E7FF8EC" w14:textId="0143612F" w:rsidR="006D67EE" w:rsidRPr="00C259D2" w:rsidRDefault="006D67EE" w:rsidP="00F77A5D">
      <w:pPr>
        <w:pStyle w:val="Betarp"/>
        <w:ind w:firstLine="720"/>
        <w:rPr>
          <w:rFonts w:eastAsia="Yu Mincho" w:cstheme="minorHAnsi"/>
          <w:b/>
          <w:bCs/>
        </w:rPr>
      </w:pPr>
      <w:r w:rsidRPr="00C259D2">
        <w:rPr>
          <w:rFonts w:eastAsia="Arial" w:cstheme="minorHAnsi"/>
        </w:rPr>
        <w:t>3.</w:t>
      </w:r>
      <w:r w:rsidR="008A37DA" w:rsidRPr="00C259D2">
        <w:rPr>
          <w:rFonts w:eastAsia="Arial" w:cstheme="minorHAnsi"/>
        </w:rPr>
        <w:t xml:space="preserve"> </w:t>
      </w:r>
      <w:r w:rsidR="00C95F80" w:rsidRPr="00C259D2">
        <w:rPr>
          <w:rFonts w:cstheme="minorHAnsi"/>
        </w:rPr>
        <w:t xml:space="preserve">Pažeista konkurencija, kaip nustatyta VPĮ 27 straipsnio 3 ir 4 dalyse, ir atitinkamos padėties negalima ištaisyti </w:t>
      </w:r>
      <w:r w:rsidR="00C95F80" w:rsidRPr="00C259D2">
        <w:rPr>
          <w:rFonts w:cstheme="minorHAnsi"/>
          <w:b/>
        </w:rPr>
        <w:t>(</w:t>
      </w:r>
      <w:r w:rsidR="003878F0" w:rsidRPr="00C259D2">
        <w:rPr>
          <w:rFonts w:eastAsia="Yu Mincho" w:cstheme="minorHAnsi"/>
          <w:b/>
        </w:rPr>
        <w:t>VPĮ 46 straipsnio 4 dalies 3 punktas).</w:t>
      </w:r>
    </w:p>
    <w:p w14:paraId="5D0561FC" w14:textId="77777777" w:rsidR="00DD10C2" w:rsidRPr="00C259D2" w:rsidRDefault="006D67EE" w:rsidP="00F77A5D">
      <w:pPr>
        <w:pStyle w:val="Betarp"/>
        <w:ind w:firstLine="720"/>
        <w:rPr>
          <w:rFonts w:cstheme="minorHAnsi"/>
        </w:rPr>
      </w:pPr>
      <w:r w:rsidRPr="00C259D2">
        <w:rPr>
          <w:rFonts w:eastAsia="Arial" w:cstheme="minorHAnsi"/>
        </w:rPr>
        <w:t>4.</w:t>
      </w:r>
      <w:r w:rsidR="003878F0" w:rsidRPr="00C259D2">
        <w:rPr>
          <w:rFonts w:eastAsia="Arial" w:cstheme="minorHAnsi"/>
        </w:rPr>
        <w:t xml:space="preserve"> </w:t>
      </w:r>
      <w:r w:rsidR="00DD10C2" w:rsidRPr="00C259D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5A26736" w:rsidR="006D67EE" w:rsidRPr="00C259D2" w:rsidRDefault="006D67EE" w:rsidP="00F77A5D">
      <w:pPr>
        <w:pStyle w:val="Betarp"/>
        <w:ind w:firstLine="720"/>
        <w:rPr>
          <w:rFonts w:eastAsia="Yu Mincho" w:cstheme="minorHAnsi"/>
          <w:b/>
        </w:rPr>
      </w:pPr>
      <w:r w:rsidRPr="00C259D2">
        <w:rPr>
          <w:rFonts w:eastAsia="Arial" w:cstheme="minorHAnsi"/>
        </w:rPr>
        <w:t>5.</w:t>
      </w:r>
      <w:r w:rsidR="0093234E" w:rsidRPr="00C259D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259D2">
        <w:rPr>
          <w:rFonts w:cstheme="minorHAnsi"/>
        </w:rPr>
        <w:t>(</w:t>
      </w:r>
      <w:r w:rsidR="00E405E7" w:rsidRPr="00C259D2">
        <w:rPr>
          <w:rFonts w:eastAsia="Yu Mincho" w:cstheme="minorHAnsi"/>
          <w:b/>
        </w:rPr>
        <w:t>VPĮ 46 straipsnio 4 dalies 5 punktas).</w:t>
      </w:r>
    </w:p>
    <w:p w14:paraId="05184310" w14:textId="77777777" w:rsidR="00C259D2" w:rsidRPr="00C259D2" w:rsidRDefault="00C259D2" w:rsidP="00C259D2">
      <w:pPr>
        <w:spacing w:line="240" w:lineRule="auto"/>
        <w:ind w:firstLine="720"/>
        <w:rPr>
          <w:rFonts w:ascii="Calibri" w:eastAsia="Yu Mincho" w:hAnsi="Calibri" w:cs="Calibri"/>
          <w:bCs/>
          <w:iCs/>
          <w:sz w:val="22"/>
        </w:rPr>
      </w:pPr>
      <w:r w:rsidRPr="00C259D2">
        <w:rPr>
          <w:rFonts w:ascii="Calibri" w:eastAsia="Yu Mincho" w:hAnsi="Calibri" w:cs="Calibri"/>
          <w:sz w:val="22"/>
        </w:rPr>
        <w:t>6. Tiekėjas yra neatlikęs jam paskirtos baudžiamojo poveikio priemonės – uždraudimo juridiniam asmeniui dalyvauti viešuosiuose pirkimuose (</w:t>
      </w:r>
      <w:r w:rsidRPr="00C259D2">
        <w:rPr>
          <w:rFonts w:ascii="Calibri" w:eastAsia="Yu Mincho" w:hAnsi="Calibri" w:cs="Calibri"/>
          <w:b/>
          <w:sz w:val="22"/>
        </w:rPr>
        <w:t>VPĮ 46 straipsnio 2¹ dalis</w:t>
      </w:r>
      <w:r w:rsidRPr="00C259D2">
        <w:rPr>
          <w:rFonts w:ascii="Calibri" w:eastAsia="Yu Mincho" w:hAnsi="Calibri" w:cs="Calibri"/>
          <w:sz w:val="22"/>
        </w:rPr>
        <w:t>).</w:t>
      </w:r>
    </w:p>
    <w:p w14:paraId="125E48C1" w14:textId="77777777" w:rsidR="00C259D2" w:rsidRPr="00C3734E" w:rsidRDefault="00C259D2" w:rsidP="00F77A5D">
      <w:pPr>
        <w:pStyle w:val="Betarp"/>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05BC012" w14:textId="1BBE3F8E" w:rsidR="002F6CAC" w:rsidRPr="00624543" w:rsidRDefault="00112F92" w:rsidP="002F6CAC">
      <w:pPr>
        <w:spacing w:line="240" w:lineRule="auto"/>
        <w:ind w:left="7314" w:hanging="2211"/>
        <w:jc w:val="right"/>
        <w:rPr>
          <w:rFonts w:ascii="Calibri" w:eastAsia="Calibri" w:hAnsi="Calibri" w:cs="Calibri"/>
        </w:rPr>
      </w:pPr>
      <w:r>
        <w:rPr>
          <w:rFonts w:ascii="Arial" w:eastAsia="Arial" w:hAnsi="Arial" w:cs="Arial"/>
        </w:rPr>
        <w:br w:type="page"/>
      </w:r>
      <w:r w:rsidR="002F6CAC" w:rsidRPr="00624543">
        <w:rPr>
          <w:rFonts w:ascii="Calibri" w:eastAsia="Calibri" w:hAnsi="Calibri" w:cs="Calibri"/>
        </w:rPr>
        <w:lastRenderedPageBreak/>
        <w:t xml:space="preserve">Pirkimo sąlygų </w:t>
      </w:r>
      <w:r w:rsidR="002F6CAC">
        <w:rPr>
          <w:rFonts w:ascii="Calibri" w:eastAsia="Calibri" w:hAnsi="Calibri" w:cs="Calibri"/>
        </w:rPr>
        <w:t>2</w:t>
      </w:r>
      <w:r w:rsidR="002F6CAC" w:rsidRPr="00624543">
        <w:rPr>
          <w:rFonts w:ascii="Calibri" w:eastAsia="Calibri" w:hAnsi="Calibri" w:cs="Calibri"/>
        </w:rPr>
        <w:t xml:space="preserve"> priedas „Pasiūlymo forma“</w:t>
      </w:r>
    </w:p>
    <w:p w14:paraId="7AE42E07" w14:textId="77777777" w:rsidR="002F6CAC" w:rsidRPr="00624543" w:rsidRDefault="002F6CAC" w:rsidP="002F6CAC">
      <w:pPr>
        <w:ind w:hanging="2211"/>
        <w:rPr>
          <w:rFonts w:ascii="Calibri" w:eastAsia="Calibri" w:hAnsi="Calibri" w:cs="Calibri"/>
          <w:b/>
          <w:bCs/>
          <w:smallCaps/>
          <w:sz w:val="22"/>
        </w:rPr>
      </w:pPr>
    </w:p>
    <w:p w14:paraId="1EC6CB4A" w14:textId="77777777" w:rsidR="002F6CAC" w:rsidRPr="00F80EA9" w:rsidRDefault="002F6CAC" w:rsidP="002F6CAC">
      <w:pPr>
        <w:ind w:hanging="2211"/>
        <w:rPr>
          <w:rFonts w:eastAsia="Calibri" w:cs="Times New Roman"/>
          <w:b/>
          <w:bCs/>
          <w:smallCaps/>
          <w:sz w:val="22"/>
        </w:rPr>
      </w:pPr>
    </w:p>
    <w:p w14:paraId="4B719C64" w14:textId="77777777" w:rsidR="002F6CAC" w:rsidRPr="002F6CAC" w:rsidRDefault="002F6CAC" w:rsidP="002F6CAC">
      <w:pPr>
        <w:pBdr>
          <w:top w:val="nil"/>
          <w:left w:val="nil"/>
          <w:bottom w:val="nil"/>
          <w:right w:val="nil"/>
          <w:between w:val="nil"/>
        </w:pBdr>
        <w:spacing w:line="276" w:lineRule="auto"/>
        <w:jc w:val="center"/>
        <w:rPr>
          <w:rFonts w:ascii="Calibri" w:eastAsia="Times New Roman" w:hAnsi="Calibri" w:cs="Calibri"/>
          <w:b/>
          <w:color w:val="000000"/>
          <w:sz w:val="28"/>
          <w:szCs w:val="28"/>
        </w:rPr>
      </w:pPr>
      <w:r w:rsidRPr="002F6CAC">
        <w:rPr>
          <w:rFonts w:ascii="Calibri" w:eastAsia="Times New Roman" w:hAnsi="Calibri" w:cs="Calibri"/>
          <w:b/>
          <w:color w:val="000000"/>
          <w:sz w:val="28"/>
          <w:szCs w:val="28"/>
        </w:rPr>
        <w:t>PASIŪLYMAS</w:t>
      </w:r>
    </w:p>
    <w:p w14:paraId="60897F3E" w14:textId="77777777" w:rsidR="002F6CAC" w:rsidRPr="00EC3A87" w:rsidRDefault="002F6CAC" w:rsidP="002F6CAC">
      <w:pPr>
        <w:pBdr>
          <w:top w:val="nil"/>
          <w:left w:val="nil"/>
          <w:bottom w:val="nil"/>
          <w:right w:val="nil"/>
          <w:between w:val="nil"/>
        </w:pBdr>
        <w:spacing w:line="276" w:lineRule="auto"/>
        <w:jc w:val="center"/>
        <w:rPr>
          <w:rFonts w:ascii="Calibri" w:eastAsia="Times New Roman" w:hAnsi="Calibri" w:cs="Calibri"/>
          <w:color w:val="000000"/>
          <w:szCs w:val="24"/>
        </w:rPr>
      </w:pPr>
    </w:p>
    <w:p w14:paraId="4CA8AF57" w14:textId="33B3F2AF" w:rsidR="00B95ACB" w:rsidRDefault="00F5305B" w:rsidP="00817125">
      <w:pPr>
        <w:pBdr>
          <w:top w:val="nil"/>
          <w:left w:val="nil"/>
          <w:bottom w:val="nil"/>
          <w:right w:val="nil"/>
          <w:between w:val="nil"/>
        </w:pBdr>
        <w:spacing w:line="276" w:lineRule="auto"/>
        <w:jc w:val="center"/>
        <w:rPr>
          <w:rFonts w:ascii="Calibri" w:eastAsia="Times New Roman" w:hAnsi="Calibri" w:cs="Calibri"/>
          <w:color w:val="000000"/>
          <w:szCs w:val="24"/>
        </w:rPr>
      </w:pPr>
      <w:r w:rsidRPr="00F5305B">
        <w:rPr>
          <w:rFonts w:ascii="Calibri" w:eastAsia="Times New Roman" w:hAnsi="Calibri" w:cs="Calibri"/>
          <w:b/>
          <w:bCs/>
          <w:sz w:val="28"/>
          <w:szCs w:val="28"/>
          <w:lang w:eastAsia="en-GB"/>
        </w:rPr>
        <w:t>TELŠIŲ MIESTO KATEDROS AIKŠTĖS IR J. STAUGAIČIO TAKO PAPRASTOJO REMONTO DARBAI</w:t>
      </w:r>
    </w:p>
    <w:p w14:paraId="735F2687" w14:textId="3A546A0F" w:rsidR="002F6CAC" w:rsidRPr="00EC3A87" w:rsidRDefault="002F6CAC" w:rsidP="002F6CAC">
      <w:pPr>
        <w:pBdr>
          <w:top w:val="nil"/>
          <w:left w:val="nil"/>
          <w:bottom w:val="nil"/>
          <w:right w:val="nil"/>
          <w:between w:val="nil"/>
        </w:pBdr>
        <w:spacing w:line="276" w:lineRule="auto"/>
        <w:rPr>
          <w:rFonts w:ascii="Calibri" w:eastAsia="Times New Roman" w:hAnsi="Calibri" w:cs="Calibri"/>
          <w:color w:val="000000"/>
          <w:szCs w:val="24"/>
        </w:rPr>
      </w:pPr>
      <w:r w:rsidRPr="00EC3A87">
        <w:rPr>
          <w:rFonts w:ascii="Calibri" w:eastAsia="Times New Roman" w:hAnsi="Calibri" w:cs="Calibri"/>
          <w:color w:val="000000"/>
          <w:szCs w:val="24"/>
        </w:rPr>
        <w:t>Telšių rajono savivaldybės administracijai</w:t>
      </w:r>
    </w:p>
    <w:tbl>
      <w:tblPr>
        <w:tblpPr w:leftFromText="180" w:rightFromText="180" w:vertAnchor="text" w:horzAnchor="margin" w:tblpXSpec="center" w:tblpY="167"/>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C97B66" w:rsidRPr="00EC3A87" w14:paraId="2285593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828BBFD"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 xml:space="preserve">Tiekėjo pavadinimas </w:t>
            </w:r>
            <w:r w:rsidRPr="00EC3A87">
              <w:rPr>
                <w:rFonts w:ascii="Calibri" w:eastAsia="Times New Roman" w:hAnsi="Calibri" w:cs="Calibri"/>
                <w:b/>
                <w:i/>
                <w:color w:val="000000"/>
                <w:szCs w:val="24"/>
              </w:rPr>
              <w:t>/Jeigu dalyvauja ūkio subjektų grupė, surašomi visi dalyvių pavadinimai/</w:t>
            </w:r>
          </w:p>
        </w:tc>
        <w:tc>
          <w:tcPr>
            <w:tcW w:w="3686" w:type="dxa"/>
            <w:tcBorders>
              <w:top w:val="single" w:sz="4" w:space="0" w:color="000000"/>
              <w:left w:val="single" w:sz="4" w:space="0" w:color="000000"/>
              <w:bottom w:val="single" w:sz="4" w:space="0" w:color="000000"/>
              <w:right w:val="single" w:sz="4" w:space="0" w:color="000000"/>
            </w:tcBorders>
          </w:tcPr>
          <w:p w14:paraId="3DC0A4F6"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410659F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0BC89BD"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Tiekėjo adresas</w:t>
            </w:r>
            <w:r w:rsidRPr="00EC3A87">
              <w:rPr>
                <w:rFonts w:ascii="Calibri" w:eastAsia="Times New Roman" w:hAnsi="Calibri" w:cs="Calibri"/>
                <w:b/>
                <w:i/>
                <w:color w:val="000000"/>
                <w:szCs w:val="24"/>
              </w:rPr>
              <w:t xml:space="preserve"> /Jeigu dalyvauja ūkio subjektų grupė, surašomi visi dalyvių adresai/</w:t>
            </w:r>
          </w:p>
        </w:tc>
        <w:tc>
          <w:tcPr>
            <w:tcW w:w="3686" w:type="dxa"/>
            <w:tcBorders>
              <w:top w:val="single" w:sz="4" w:space="0" w:color="000000"/>
              <w:left w:val="single" w:sz="4" w:space="0" w:color="000000"/>
              <w:bottom w:val="single" w:sz="4" w:space="0" w:color="000000"/>
              <w:right w:val="single" w:sz="4" w:space="0" w:color="000000"/>
            </w:tcBorders>
          </w:tcPr>
          <w:p w14:paraId="0BFD140B"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p w14:paraId="06F6B18E"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3D080460"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B66094"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Už pasiūlymą atsakingo asmens vardas, pavardė</w:t>
            </w:r>
          </w:p>
        </w:tc>
        <w:tc>
          <w:tcPr>
            <w:tcW w:w="3686" w:type="dxa"/>
            <w:tcBorders>
              <w:top w:val="single" w:sz="4" w:space="0" w:color="000000"/>
              <w:left w:val="single" w:sz="4" w:space="0" w:color="000000"/>
              <w:bottom w:val="single" w:sz="4" w:space="0" w:color="000000"/>
              <w:right w:val="single" w:sz="4" w:space="0" w:color="000000"/>
            </w:tcBorders>
          </w:tcPr>
          <w:p w14:paraId="0EA3CD4F"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38AC76CD"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79CA4F2"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Telefono numeris</w:t>
            </w:r>
          </w:p>
        </w:tc>
        <w:tc>
          <w:tcPr>
            <w:tcW w:w="3686" w:type="dxa"/>
            <w:tcBorders>
              <w:top w:val="single" w:sz="4" w:space="0" w:color="000000"/>
              <w:left w:val="single" w:sz="4" w:space="0" w:color="000000"/>
              <w:bottom w:val="single" w:sz="4" w:space="0" w:color="000000"/>
              <w:right w:val="single" w:sz="4" w:space="0" w:color="000000"/>
            </w:tcBorders>
          </w:tcPr>
          <w:p w14:paraId="4F70E275"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5B293A50"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B565736"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Fakso numeris</w:t>
            </w:r>
          </w:p>
        </w:tc>
        <w:tc>
          <w:tcPr>
            <w:tcW w:w="3686" w:type="dxa"/>
            <w:tcBorders>
              <w:top w:val="single" w:sz="4" w:space="0" w:color="000000"/>
              <w:left w:val="single" w:sz="4" w:space="0" w:color="000000"/>
              <w:bottom w:val="single" w:sz="4" w:space="0" w:color="000000"/>
              <w:right w:val="single" w:sz="4" w:space="0" w:color="000000"/>
            </w:tcBorders>
          </w:tcPr>
          <w:p w14:paraId="4A5C8A0F"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7F6B216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7AEF93C"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El. pašto adresas</w:t>
            </w:r>
          </w:p>
        </w:tc>
        <w:tc>
          <w:tcPr>
            <w:tcW w:w="3686" w:type="dxa"/>
            <w:tcBorders>
              <w:top w:val="single" w:sz="4" w:space="0" w:color="000000"/>
              <w:left w:val="single" w:sz="4" w:space="0" w:color="000000"/>
              <w:bottom w:val="single" w:sz="4" w:space="0" w:color="000000"/>
              <w:right w:val="single" w:sz="4" w:space="0" w:color="000000"/>
            </w:tcBorders>
          </w:tcPr>
          <w:p w14:paraId="6E9C5B65"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bl>
    <w:p w14:paraId="2456116A" w14:textId="77777777" w:rsidR="002F6CAC" w:rsidRPr="00EC3A87" w:rsidRDefault="002F6CAC" w:rsidP="002F6CAC">
      <w:pPr>
        <w:pBdr>
          <w:top w:val="nil"/>
          <w:left w:val="nil"/>
          <w:bottom w:val="nil"/>
          <w:right w:val="nil"/>
          <w:between w:val="nil"/>
        </w:pBdr>
        <w:spacing w:line="276" w:lineRule="auto"/>
        <w:rPr>
          <w:rFonts w:ascii="Calibri" w:eastAsia="Times New Roman" w:hAnsi="Calibri" w:cs="Calibri"/>
          <w:color w:val="000000"/>
          <w:szCs w:val="24"/>
        </w:rPr>
      </w:pPr>
    </w:p>
    <w:tbl>
      <w:tblPr>
        <w:tblW w:w="9527"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2F6CAC" w:rsidRPr="00EC3A87" w14:paraId="5C758EF2"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tcPr>
          <w:p w14:paraId="6D2CA041" w14:textId="77777777" w:rsidR="002F6CAC" w:rsidRPr="00EC3A87" w:rsidRDefault="002F6CAC"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Subtiekėjo pavadinimas</w:t>
            </w:r>
          </w:p>
        </w:tc>
        <w:tc>
          <w:tcPr>
            <w:tcW w:w="3686" w:type="dxa"/>
            <w:tcBorders>
              <w:top w:val="single" w:sz="4" w:space="0" w:color="000000"/>
              <w:left w:val="single" w:sz="4" w:space="0" w:color="000000"/>
              <w:bottom w:val="single" w:sz="4" w:space="0" w:color="000000"/>
              <w:right w:val="single" w:sz="4" w:space="0" w:color="000000"/>
            </w:tcBorders>
          </w:tcPr>
          <w:p w14:paraId="640CDC8A" w14:textId="77777777" w:rsidR="002F6CAC" w:rsidRPr="00EC3A87" w:rsidRDefault="002F6CAC"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bl>
    <w:p w14:paraId="24F9BA93" w14:textId="77777777" w:rsidR="002F6CAC" w:rsidRPr="00EC3A87" w:rsidRDefault="002F6CAC" w:rsidP="002F6CAC">
      <w:pPr>
        <w:pBdr>
          <w:top w:val="nil"/>
          <w:left w:val="nil"/>
          <w:bottom w:val="nil"/>
          <w:right w:val="nil"/>
          <w:between w:val="nil"/>
        </w:pBdr>
        <w:spacing w:line="240" w:lineRule="auto"/>
        <w:rPr>
          <w:rFonts w:ascii="Calibri" w:eastAsia="Times New Roman" w:hAnsi="Calibri" w:cs="Calibri"/>
          <w:color w:val="000000"/>
          <w:szCs w:val="24"/>
        </w:rPr>
      </w:pPr>
    </w:p>
    <w:p w14:paraId="1B775905"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Šiuo pasiūlymu pažymime, kad sutinkame su visomis pirkimo sąlygomis, nustatytomis:</w:t>
      </w:r>
    </w:p>
    <w:p w14:paraId="4C9ED075"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1) pirkimo bendrosiose ir specialiosiose sąlygose;</w:t>
      </w:r>
    </w:p>
    <w:p w14:paraId="03B008D3"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 xml:space="preserve">2) kituose pirkimo dokumentuose (jų paaiškinimuose, </w:t>
      </w:r>
      <w:proofErr w:type="spellStart"/>
      <w:r w:rsidRPr="00EC3A87">
        <w:rPr>
          <w:rFonts w:ascii="Calibri" w:eastAsia="Times New Roman" w:hAnsi="Calibri" w:cs="Calibri"/>
          <w:color w:val="000000"/>
          <w:szCs w:val="24"/>
        </w:rPr>
        <w:t>patikslinimuose</w:t>
      </w:r>
      <w:proofErr w:type="spellEnd"/>
      <w:r w:rsidRPr="00EC3A87">
        <w:rPr>
          <w:rFonts w:ascii="Calibri" w:eastAsia="Times New Roman" w:hAnsi="Calibri" w:cs="Calibri"/>
          <w:color w:val="000000"/>
          <w:szCs w:val="24"/>
        </w:rPr>
        <w:t>).</w:t>
      </w:r>
    </w:p>
    <w:p w14:paraId="6310E32A" w14:textId="77777777" w:rsidR="002F6CAC" w:rsidRPr="00EC3A87" w:rsidRDefault="002F6CAC" w:rsidP="002F6CAC">
      <w:pPr>
        <w:spacing w:line="240" w:lineRule="auto"/>
        <w:ind w:left="142" w:firstLine="284"/>
        <w:rPr>
          <w:rFonts w:ascii="Calibri" w:eastAsia="Arial Unicode MS" w:hAnsi="Calibri" w:cs="Calibri"/>
          <w:color w:val="00000A"/>
          <w:szCs w:val="24"/>
        </w:rPr>
      </w:pPr>
    </w:p>
    <w:p w14:paraId="19E7B427" w14:textId="77777777" w:rsidR="002F6CAC" w:rsidRPr="00EC3A87" w:rsidRDefault="002F6CAC" w:rsidP="002F6CAC">
      <w:pPr>
        <w:spacing w:line="240" w:lineRule="auto"/>
        <w:ind w:firstLine="567"/>
        <w:rPr>
          <w:rFonts w:ascii="Calibri" w:eastAsia="Times New Roman" w:hAnsi="Calibri" w:cs="Calibri"/>
          <w:szCs w:val="24"/>
        </w:rPr>
      </w:pPr>
      <w:r w:rsidRPr="00EC3A87">
        <w:rPr>
          <w:rFonts w:ascii="Calibri" w:eastAsia="Arial Unicode MS" w:hAnsi="Calibri" w:cs="Calibri"/>
          <w:color w:val="00000A"/>
          <w:szCs w:val="24"/>
        </w:rPr>
        <w:t xml:space="preserve">Teikdami šį pasiūlymą, mes patvirtiname, </w:t>
      </w:r>
      <w:r w:rsidRPr="00EC3A87">
        <w:rPr>
          <w:rFonts w:ascii="Calibri" w:eastAsia="Times New Roman" w:hAnsi="Calibri" w:cs="Calibri"/>
          <w:szCs w:val="24"/>
        </w:rPr>
        <w:t>kad pasiūlyme pateikta informacija yra teisinga, siūlomas pirkimo objektas visiškai atitinka pirkimo sąlygose nustatytus reikalavimus:</w:t>
      </w:r>
    </w:p>
    <w:p w14:paraId="68F6F33D" w14:textId="77777777" w:rsidR="002F6CAC" w:rsidRPr="00EC3A87" w:rsidRDefault="002F6CAC" w:rsidP="002F6CAC">
      <w:pPr>
        <w:spacing w:line="240" w:lineRule="auto"/>
        <w:ind w:firstLine="567"/>
        <w:rPr>
          <w:rFonts w:ascii="Calibri" w:eastAsia="Times New Roman" w:hAnsi="Calibri" w:cs="Calibri"/>
          <w:szCs w:val="24"/>
        </w:rPr>
      </w:pPr>
    </w:p>
    <w:tbl>
      <w:tblPr>
        <w:tblpPr w:leftFromText="180" w:rightFromText="180" w:vertAnchor="text" w:tblpXSpec="center" w:tblpY="1"/>
        <w:tblOverlap w:val="never"/>
        <w:tblW w:w="1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05"/>
        <w:gridCol w:w="851"/>
        <w:gridCol w:w="1417"/>
        <w:gridCol w:w="1134"/>
        <w:gridCol w:w="851"/>
        <w:gridCol w:w="1134"/>
        <w:gridCol w:w="1275"/>
        <w:gridCol w:w="1417"/>
      </w:tblGrid>
      <w:tr w:rsidR="00B25734" w:rsidRPr="00F5305B" w14:paraId="1F4386C6" w14:textId="055EFCE6" w:rsidTr="00B25734">
        <w:trPr>
          <w:trHeight w:val="694"/>
        </w:trPr>
        <w:tc>
          <w:tcPr>
            <w:tcW w:w="567" w:type="dxa"/>
            <w:tcBorders>
              <w:top w:val="single" w:sz="4" w:space="0" w:color="000000"/>
              <w:left w:val="single" w:sz="4" w:space="0" w:color="000000"/>
              <w:bottom w:val="single" w:sz="4" w:space="0" w:color="000000"/>
              <w:right w:val="nil"/>
            </w:tcBorders>
            <w:vAlign w:val="center"/>
          </w:tcPr>
          <w:p w14:paraId="42187F33" w14:textId="02B3B7DC" w:rsidR="00B25734" w:rsidRPr="00F5305B" w:rsidRDefault="00B25734" w:rsidP="00F5305B">
            <w:pPr>
              <w:spacing w:line="264" w:lineRule="auto"/>
              <w:ind w:firstLine="0"/>
              <w:jc w:val="center"/>
              <w:rPr>
                <w:rFonts w:eastAsia="Calibri" w:cstheme="minorHAnsi"/>
                <w:b/>
                <w:sz w:val="22"/>
                <w:szCs w:val="22"/>
              </w:rPr>
            </w:pPr>
            <w:r w:rsidRPr="00F5305B">
              <w:rPr>
                <w:rFonts w:cstheme="minorHAnsi"/>
                <w:b/>
                <w:bCs/>
                <w:sz w:val="22"/>
                <w:szCs w:val="22"/>
              </w:rPr>
              <w:t>Eil. Nr.</w:t>
            </w:r>
          </w:p>
        </w:tc>
        <w:tc>
          <w:tcPr>
            <w:tcW w:w="2405" w:type="dxa"/>
            <w:tcBorders>
              <w:top w:val="single" w:sz="4" w:space="0" w:color="000000"/>
              <w:left w:val="single" w:sz="4" w:space="0" w:color="000000"/>
              <w:bottom w:val="single" w:sz="4" w:space="0" w:color="000000"/>
              <w:right w:val="nil"/>
            </w:tcBorders>
            <w:vAlign w:val="center"/>
          </w:tcPr>
          <w:p w14:paraId="64DE5867" w14:textId="43A12559" w:rsidR="00B25734" w:rsidRPr="00F5305B" w:rsidRDefault="00B25734" w:rsidP="00F5305B">
            <w:pPr>
              <w:spacing w:line="264" w:lineRule="auto"/>
              <w:ind w:firstLine="0"/>
              <w:jc w:val="center"/>
              <w:rPr>
                <w:rFonts w:eastAsia="Calibri" w:cstheme="minorHAnsi"/>
                <w:b/>
                <w:sz w:val="22"/>
                <w:szCs w:val="22"/>
              </w:rPr>
            </w:pPr>
            <w:r w:rsidRPr="00F5305B">
              <w:rPr>
                <w:rFonts w:cstheme="minorHAnsi"/>
                <w:b/>
                <w:bCs/>
                <w:color w:val="000000" w:themeColor="text1"/>
                <w:sz w:val="22"/>
                <w:szCs w:val="22"/>
              </w:rPr>
              <w:t>Darbų pavadinimas</w:t>
            </w:r>
          </w:p>
        </w:tc>
        <w:tc>
          <w:tcPr>
            <w:tcW w:w="851" w:type="dxa"/>
            <w:tcBorders>
              <w:top w:val="single" w:sz="4" w:space="0" w:color="000000"/>
              <w:left w:val="single" w:sz="4" w:space="0" w:color="000000"/>
              <w:bottom w:val="single" w:sz="4" w:space="0" w:color="000000"/>
              <w:right w:val="single" w:sz="4" w:space="0" w:color="000000"/>
            </w:tcBorders>
            <w:vAlign w:val="center"/>
          </w:tcPr>
          <w:p w14:paraId="40F2612D" w14:textId="1822AA8B" w:rsidR="00B25734" w:rsidRPr="00F5305B" w:rsidRDefault="00B25734" w:rsidP="00F5305B">
            <w:pPr>
              <w:spacing w:line="264" w:lineRule="auto"/>
              <w:ind w:firstLine="0"/>
              <w:jc w:val="center"/>
              <w:rPr>
                <w:rFonts w:eastAsia="Calibri" w:cstheme="minorHAnsi"/>
                <w:b/>
                <w:sz w:val="22"/>
                <w:szCs w:val="22"/>
              </w:rPr>
            </w:pPr>
            <w:r w:rsidRPr="00F5305B">
              <w:rPr>
                <w:rFonts w:cstheme="minorHAnsi"/>
                <w:b/>
                <w:bCs/>
                <w:color w:val="000000" w:themeColor="text1"/>
                <w:sz w:val="22"/>
                <w:szCs w:val="22"/>
              </w:rPr>
              <w:t>Mato vienetas</w:t>
            </w:r>
          </w:p>
        </w:tc>
        <w:tc>
          <w:tcPr>
            <w:tcW w:w="1417" w:type="dxa"/>
            <w:tcBorders>
              <w:top w:val="single" w:sz="4" w:space="0" w:color="000000"/>
              <w:left w:val="single" w:sz="4" w:space="0" w:color="000000"/>
              <w:bottom w:val="single" w:sz="4" w:space="0" w:color="000000"/>
              <w:right w:val="single" w:sz="4" w:space="0" w:color="000000"/>
            </w:tcBorders>
            <w:vAlign w:val="center"/>
          </w:tcPr>
          <w:p w14:paraId="6AD70A92" w14:textId="4552DA5B" w:rsidR="00B25734" w:rsidRPr="00F5305B" w:rsidRDefault="00B25734" w:rsidP="00F5305B">
            <w:pPr>
              <w:spacing w:line="264" w:lineRule="auto"/>
              <w:ind w:firstLine="0"/>
              <w:jc w:val="center"/>
              <w:rPr>
                <w:rFonts w:cstheme="minorHAnsi"/>
                <w:b/>
                <w:sz w:val="22"/>
                <w:szCs w:val="22"/>
              </w:rPr>
            </w:pPr>
            <w:r w:rsidRPr="00B25734">
              <w:rPr>
                <w:rFonts w:cstheme="minorHAnsi"/>
                <w:b/>
                <w:sz w:val="22"/>
                <w:szCs w:val="22"/>
              </w:rPr>
              <w:t>Preliminarus kiekis</w:t>
            </w:r>
          </w:p>
        </w:tc>
        <w:tc>
          <w:tcPr>
            <w:tcW w:w="1134" w:type="dxa"/>
            <w:tcBorders>
              <w:top w:val="single" w:sz="4" w:space="0" w:color="000000"/>
              <w:left w:val="single" w:sz="4" w:space="0" w:color="000000"/>
              <w:bottom w:val="single" w:sz="4" w:space="0" w:color="000000"/>
              <w:right w:val="single" w:sz="4" w:space="0" w:color="auto"/>
            </w:tcBorders>
            <w:vAlign w:val="center"/>
          </w:tcPr>
          <w:p w14:paraId="29A05F83" w14:textId="2AAA85AD" w:rsidR="00B25734" w:rsidRPr="00F5305B" w:rsidRDefault="00B25734" w:rsidP="00F5305B">
            <w:pPr>
              <w:spacing w:line="264" w:lineRule="auto"/>
              <w:ind w:firstLine="0"/>
              <w:jc w:val="center"/>
              <w:rPr>
                <w:rFonts w:eastAsia="Calibri" w:cstheme="minorHAnsi"/>
                <w:b/>
                <w:sz w:val="22"/>
                <w:szCs w:val="22"/>
              </w:rPr>
            </w:pPr>
            <w:r w:rsidRPr="00F5305B">
              <w:rPr>
                <w:rFonts w:cstheme="minorHAnsi"/>
                <w:b/>
                <w:sz w:val="22"/>
                <w:szCs w:val="22"/>
              </w:rPr>
              <w:t>Įkainis</w:t>
            </w:r>
            <w:r>
              <w:rPr>
                <w:rFonts w:cstheme="minorHAnsi"/>
                <w:b/>
                <w:sz w:val="22"/>
                <w:szCs w:val="22"/>
              </w:rPr>
              <w:t>,</w:t>
            </w:r>
            <w:r w:rsidRPr="00F5305B">
              <w:rPr>
                <w:rFonts w:cstheme="minorHAnsi"/>
                <w:b/>
                <w:sz w:val="22"/>
                <w:szCs w:val="22"/>
              </w:rPr>
              <w:t xml:space="preserve"> </w:t>
            </w:r>
            <w:proofErr w:type="spellStart"/>
            <w:r w:rsidRPr="00F5305B">
              <w:rPr>
                <w:rFonts w:cstheme="minorHAnsi"/>
                <w:b/>
                <w:sz w:val="22"/>
                <w:szCs w:val="22"/>
              </w:rPr>
              <w:t>Eur</w:t>
            </w:r>
            <w:proofErr w:type="spellEnd"/>
            <w:r w:rsidRPr="00F5305B">
              <w:rPr>
                <w:rFonts w:cstheme="minorHAnsi"/>
                <w:b/>
                <w:sz w:val="22"/>
                <w:szCs w:val="22"/>
              </w:rPr>
              <w:t xml:space="preserve"> be PVM</w:t>
            </w:r>
          </w:p>
        </w:tc>
        <w:tc>
          <w:tcPr>
            <w:tcW w:w="851" w:type="dxa"/>
            <w:tcBorders>
              <w:top w:val="single" w:sz="4" w:space="0" w:color="000000"/>
              <w:left w:val="single" w:sz="4" w:space="0" w:color="000000"/>
              <w:bottom w:val="single" w:sz="4" w:space="0" w:color="000000"/>
              <w:right w:val="single" w:sz="4" w:space="0" w:color="auto"/>
            </w:tcBorders>
            <w:vAlign w:val="center"/>
          </w:tcPr>
          <w:p w14:paraId="2D86DB8F" w14:textId="3BDF5915" w:rsidR="00B25734" w:rsidRPr="00F5305B" w:rsidRDefault="00B25734" w:rsidP="00F5305B">
            <w:pPr>
              <w:widowControl w:val="0"/>
              <w:snapToGrid w:val="0"/>
              <w:spacing w:line="240" w:lineRule="auto"/>
              <w:ind w:firstLine="0"/>
              <w:jc w:val="center"/>
              <w:rPr>
                <w:rFonts w:eastAsia="SimSun" w:cstheme="minorHAnsi"/>
                <w:b/>
                <w:kern w:val="2"/>
                <w:sz w:val="22"/>
                <w:szCs w:val="22"/>
                <w:lang w:eastAsia="hi-IN" w:bidi="hi-IN"/>
              </w:rPr>
            </w:pPr>
            <w:r w:rsidRPr="00F5305B">
              <w:rPr>
                <w:rFonts w:eastAsia="SimSun" w:cstheme="minorHAnsi"/>
                <w:b/>
                <w:kern w:val="2"/>
                <w:sz w:val="22"/>
                <w:szCs w:val="22"/>
                <w:lang w:eastAsia="hi-IN" w:bidi="hi-IN"/>
              </w:rPr>
              <w:t xml:space="preserve">PVM (21 %), </w:t>
            </w:r>
            <w:proofErr w:type="spellStart"/>
            <w:r w:rsidRPr="00F5305B">
              <w:rPr>
                <w:rFonts w:eastAsia="SimSun" w:cstheme="minorHAnsi"/>
                <w:b/>
                <w:kern w:val="2"/>
                <w:sz w:val="22"/>
                <w:szCs w:val="22"/>
                <w:lang w:eastAsia="hi-IN" w:bidi="hi-IN"/>
              </w:rPr>
              <w:t>Eur</w:t>
            </w:r>
            <w:proofErr w:type="spellEnd"/>
          </w:p>
        </w:tc>
        <w:tc>
          <w:tcPr>
            <w:tcW w:w="1134" w:type="dxa"/>
            <w:tcBorders>
              <w:top w:val="single" w:sz="4" w:space="0" w:color="000000"/>
              <w:left w:val="single" w:sz="4" w:space="0" w:color="000000"/>
              <w:bottom w:val="single" w:sz="4" w:space="0" w:color="000000"/>
              <w:right w:val="single" w:sz="4" w:space="0" w:color="auto"/>
            </w:tcBorders>
            <w:vAlign w:val="center"/>
          </w:tcPr>
          <w:p w14:paraId="3C478845" w14:textId="5FB5F9A7" w:rsidR="00B25734" w:rsidRPr="00F5305B" w:rsidRDefault="00B25734" w:rsidP="00F5305B">
            <w:pPr>
              <w:spacing w:line="264" w:lineRule="auto"/>
              <w:ind w:firstLine="0"/>
              <w:jc w:val="center"/>
              <w:rPr>
                <w:rFonts w:eastAsia="Calibri" w:cstheme="minorHAnsi"/>
                <w:b/>
                <w:sz w:val="22"/>
                <w:szCs w:val="22"/>
              </w:rPr>
            </w:pPr>
            <w:r w:rsidRPr="00F5305B">
              <w:rPr>
                <w:rFonts w:eastAsia="SimSun" w:cstheme="minorHAnsi"/>
                <w:b/>
                <w:kern w:val="2"/>
                <w:sz w:val="22"/>
                <w:szCs w:val="22"/>
                <w:lang w:eastAsia="hi-IN" w:bidi="hi-IN"/>
              </w:rPr>
              <w:t>Įkainis</w:t>
            </w:r>
            <w:r>
              <w:rPr>
                <w:rFonts w:eastAsia="SimSun" w:cstheme="minorHAnsi"/>
                <w:b/>
                <w:kern w:val="2"/>
                <w:sz w:val="22"/>
                <w:szCs w:val="22"/>
                <w:lang w:eastAsia="hi-IN" w:bidi="hi-IN"/>
              </w:rPr>
              <w:t>,</w:t>
            </w:r>
            <w:r w:rsidRPr="00F5305B">
              <w:rPr>
                <w:rFonts w:eastAsia="SimSun" w:cstheme="minorHAnsi"/>
                <w:b/>
                <w:kern w:val="2"/>
                <w:sz w:val="22"/>
                <w:szCs w:val="22"/>
                <w:lang w:eastAsia="hi-IN" w:bidi="hi-IN"/>
              </w:rPr>
              <w:t xml:space="preserve"> </w:t>
            </w:r>
            <w:proofErr w:type="spellStart"/>
            <w:r w:rsidRPr="00F5305B">
              <w:rPr>
                <w:rFonts w:eastAsia="SimSun" w:cstheme="minorHAnsi"/>
                <w:b/>
                <w:kern w:val="2"/>
                <w:sz w:val="22"/>
                <w:szCs w:val="22"/>
                <w:lang w:eastAsia="hi-IN" w:bidi="hi-IN"/>
              </w:rPr>
              <w:t>Eur</w:t>
            </w:r>
            <w:proofErr w:type="spellEnd"/>
            <w:r w:rsidRPr="00F5305B">
              <w:rPr>
                <w:rFonts w:eastAsia="SimSun" w:cstheme="minorHAnsi"/>
                <w:b/>
                <w:kern w:val="2"/>
                <w:sz w:val="22"/>
                <w:szCs w:val="22"/>
                <w:lang w:eastAsia="hi-IN" w:bidi="hi-IN"/>
              </w:rPr>
              <w:t xml:space="preserve"> su PVM</w:t>
            </w:r>
          </w:p>
        </w:tc>
        <w:tc>
          <w:tcPr>
            <w:tcW w:w="1275" w:type="dxa"/>
            <w:tcBorders>
              <w:top w:val="single" w:sz="4" w:space="0" w:color="000000"/>
              <w:left w:val="single" w:sz="4" w:space="0" w:color="000000"/>
              <w:bottom w:val="single" w:sz="4" w:space="0" w:color="000000"/>
              <w:right w:val="single" w:sz="4" w:space="0" w:color="auto"/>
            </w:tcBorders>
            <w:vAlign w:val="center"/>
          </w:tcPr>
          <w:p w14:paraId="3B99D3F7" w14:textId="77777777" w:rsidR="00B25734" w:rsidRPr="00B25734" w:rsidRDefault="00B25734" w:rsidP="00B25734">
            <w:pPr>
              <w:spacing w:line="264" w:lineRule="auto"/>
              <w:ind w:firstLine="0"/>
              <w:jc w:val="center"/>
              <w:rPr>
                <w:rFonts w:eastAsia="SimSun" w:cstheme="minorHAnsi"/>
                <w:b/>
                <w:kern w:val="2"/>
                <w:sz w:val="22"/>
                <w:szCs w:val="22"/>
                <w:lang w:eastAsia="hi-IN" w:bidi="hi-IN"/>
              </w:rPr>
            </w:pPr>
            <w:r w:rsidRPr="00B25734">
              <w:rPr>
                <w:rFonts w:eastAsia="SimSun" w:cstheme="minorHAnsi"/>
                <w:b/>
                <w:kern w:val="2"/>
                <w:sz w:val="22"/>
                <w:szCs w:val="22"/>
                <w:lang w:eastAsia="hi-IN" w:bidi="hi-IN"/>
              </w:rPr>
              <w:t xml:space="preserve">Bendra  kaina, </w:t>
            </w:r>
            <w:proofErr w:type="spellStart"/>
            <w:r w:rsidRPr="00B25734">
              <w:rPr>
                <w:rFonts w:eastAsia="SimSun" w:cstheme="minorHAnsi"/>
                <w:b/>
                <w:kern w:val="2"/>
                <w:sz w:val="22"/>
                <w:szCs w:val="22"/>
                <w:lang w:eastAsia="hi-IN" w:bidi="hi-IN"/>
              </w:rPr>
              <w:t>Eur</w:t>
            </w:r>
            <w:proofErr w:type="spellEnd"/>
            <w:r w:rsidRPr="00B25734">
              <w:rPr>
                <w:rFonts w:eastAsia="SimSun" w:cstheme="minorHAnsi"/>
                <w:b/>
                <w:kern w:val="2"/>
                <w:sz w:val="22"/>
                <w:szCs w:val="22"/>
                <w:lang w:eastAsia="hi-IN" w:bidi="hi-IN"/>
              </w:rPr>
              <w:t xml:space="preserve"> be PVM</w:t>
            </w:r>
          </w:p>
          <w:p w14:paraId="0A3297D2" w14:textId="17657D14" w:rsidR="00B25734" w:rsidRPr="00F5305B" w:rsidRDefault="00B25734" w:rsidP="00B25734">
            <w:pPr>
              <w:spacing w:line="264" w:lineRule="auto"/>
              <w:ind w:firstLine="0"/>
              <w:jc w:val="center"/>
              <w:rPr>
                <w:rFonts w:eastAsia="SimSun" w:cstheme="minorHAnsi"/>
                <w:b/>
                <w:kern w:val="2"/>
                <w:sz w:val="22"/>
                <w:szCs w:val="22"/>
                <w:lang w:eastAsia="hi-IN" w:bidi="hi-IN"/>
              </w:rPr>
            </w:pPr>
            <w:r w:rsidRPr="00B25734">
              <w:rPr>
                <w:rFonts w:eastAsia="SimSun" w:cstheme="minorHAnsi"/>
                <w:b/>
                <w:kern w:val="2"/>
                <w:sz w:val="22"/>
                <w:szCs w:val="22"/>
                <w:lang w:eastAsia="hi-IN" w:bidi="hi-IN"/>
              </w:rPr>
              <w:t>(4 ir 5 stulpelių sandauga)</w:t>
            </w:r>
          </w:p>
        </w:tc>
        <w:tc>
          <w:tcPr>
            <w:tcW w:w="1417" w:type="dxa"/>
            <w:tcBorders>
              <w:top w:val="single" w:sz="4" w:space="0" w:color="000000"/>
              <w:left w:val="single" w:sz="4" w:space="0" w:color="000000"/>
              <w:bottom w:val="single" w:sz="4" w:space="0" w:color="000000"/>
              <w:right w:val="single" w:sz="4" w:space="0" w:color="auto"/>
            </w:tcBorders>
            <w:vAlign w:val="center"/>
          </w:tcPr>
          <w:p w14:paraId="74596751" w14:textId="77777777" w:rsidR="00B25734" w:rsidRPr="00B25734" w:rsidRDefault="00B25734" w:rsidP="00B25734">
            <w:pPr>
              <w:spacing w:line="264" w:lineRule="auto"/>
              <w:ind w:firstLine="0"/>
              <w:jc w:val="center"/>
              <w:rPr>
                <w:rFonts w:eastAsia="SimSun" w:cstheme="minorHAnsi"/>
                <w:b/>
                <w:kern w:val="2"/>
                <w:sz w:val="22"/>
                <w:szCs w:val="22"/>
                <w:lang w:eastAsia="hi-IN" w:bidi="hi-IN"/>
              </w:rPr>
            </w:pPr>
            <w:r w:rsidRPr="00B25734">
              <w:rPr>
                <w:rFonts w:eastAsia="SimSun" w:cstheme="minorHAnsi"/>
                <w:b/>
                <w:kern w:val="2"/>
                <w:sz w:val="22"/>
                <w:szCs w:val="22"/>
                <w:lang w:eastAsia="hi-IN" w:bidi="hi-IN"/>
              </w:rPr>
              <w:t xml:space="preserve">Bendra kaina, </w:t>
            </w:r>
            <w:proofErr w:type="spellStart"/>
            <w:r w:rsidRPr="00B25734">
              <w:rPr>
                <w:rFonts w:eastAsia="SimSun" w:cstheme="minorHAnsi"/>
                <w:b/>
                <w:kern w:val="2"/>
                <w:sz w:val="22"/>
                <w:szCs w:val="22"/>
                <w:lang w:eastAsia="hi-IN" w:bidi="hi-IN"/>
              </w:rPr>
              <w:t>Eur</w:t>
            </w:r>
            <w:proofErr w:type="spellEnd"/>
            <w:r w:rsidRPr="00B25734">
              <w:rPr>
                <w:rFonts w:eastAsia="SimSun" w:cstheme="minorHAnsi"/>
                <w:b/>
                <w:kern w:val="2"/>
                <w:sz w:val="22"/>
                <w:szCs w:val="22"/>
                <w:lang w:eastAsia="hi-IN" w:bidi="hi-IN"/>
              </w:rPr>
              <w:t xml:space="preserve"> su PVM</w:t>
            </w:r>
          </w:p>
          <w:p w14:paraId="2818A679" w14:textId="04834692" w:rsidR="00B25734" w:rsidRPr="00F5305B" w:rsidRDefault="00B25734" w:rsidP="00B25734">
            <w:pPr>
              <w:spacing w:line="264" w:lineRule="auto"/>
              <w:ind w:firstLine="0"/>
              <w:jc w:val="center"/>
              <w:rPr>
                <w:rFonts w:eastAsia="SimSun" w:cstheme="minorHAnsi"/>
                <w:b/>
                <w:kern w:val="2"/>
                <w:sz w:val="22"/>
                <w:szCs w:val="22"/>
                <w:lang w:eastAsia="hi-IN" w:bidi="hi-IN"/>
              </w:rPr>
            </w:pPr>
            <w:r w:rsidRPr="00B25734">
              <w:rPr>
                <w:rFonts w:eastAsia="SimSun" w:cstheme="minorHAnsi"/>
                <w:b/>
                <w:kern w:val="2"/>
                <w:sz w:val="22"/>
                <w:szCs w:val="22"/>
                <w:lang w:eastAsia="hi-IN" w:bidi="hi-IN"/>
              </w:rPr>
              <w:t xml:space="preserve">(4 ir </w:t>
            </w:r>
            <w:r>
              <w:rPr>
                <w:rFonts w:eastAsia="SimSun" w:cstheme="minorHAnsi"/>
                <w:b/>
                <w:kern w:val="2"/>
                <w:sz w:val="22"/>
                <w:szCs w:val="22"/>
                <w:lang w:eastAsia="hi-IN" w:bidi="hi-IN"/>
              </w:rPr>
              <w:t>7</w:t>
            </w:r>
            <w:r w:rsidRPr="00B25734">
              <w:rPr>
                <w:rFonts w:eastAsia="SimSun" w:cstheme="minorHAnsi"/>
                <w:b/>
                <w:kern w:val="2"/>
                <w:sz w:val="22"/>
                <w:szCs w:val="22"/>
                <w:lang w:eastAsia="hi-IN" w:bidi="hi-IN"/>
              </w:rPr>
              <w:t xml:space="preserve"> stulpelių sandauga)</w:t>
            </w:r>
          </w:p>
        </w:tc>
      </w:tr>
      <w:tr w:rsidR="00B25734" w:rsidRPr="00EC3A87" w14:paraId="46860E51" w14:textId="54B73C28" w:rsidTr="00B25734">
        <w:tc>
          <w:tcPr>
            <w:tcW w:w="567" w:type="dxa"/>
          </w:tcPr>
          <w:p w14:paraId="39C6533C" w14:textId="5CA05A56" w:rsidR="00B25734" w:rsidRPr="00EC3A87" w:rsidRDefault="00B25734" w:rsidP="00F5305B">
            <w:pPr>
              <w:spacing w:line="264" w:lineRule="auto"/>
              <w:ind w:firstLine="0"/>
              <w:jc w:val="center"/>
              <w:rPr>
                <w:rFonts w:ascii="Calibri" w:eastAsia="Calibri" w:hAnsi="Calibri" w:cs="Calibri"/>
                <w:b/>
                <w:szCs w:val="24"/>
              </w:rPr>
            </w:pPr>
            <w:r>
              <w:rPr>
                <w:rFonts w:ascii="Calibri" w:eastAsia="Calibri" w:hAnsi="Calibri" w:cs="Calibri"/>
                <w:b/>
                <w:szCs w:val="24"/>
              </w:rPr>
              <w:t>1</w:t>
            </w:r>
          </w:p>
        </w:tc>
        <w:tc>
          <w:tcPr>
            <w:tcW w:w="2405" w:type="dxa"/>
            <w:shd w:val="clear" w:color="auto" w:fill="auto"/>
            <w:vAlign w:val="center"/>
          </w:tcPr>
          <w:p w14:paraId="7C962D3F" w14:textId="07E194FE" w:rsidR="00B25734" w:rsidRPr="00EC3A87" w:rsidRDefault="00B25734" w:rsidP="00F5305B">
            <w:pPr>
              <w:spacing w:line="264" w:lineRule="auto"/>
              <w:ind w:firstLine="0"/>
              <w:jc w:val="center"/>
              <w:rPr>
                <w:rFonts w:ascii="Calibri" w:eastAsia="Calibri" w:hAnsi="Calibri" w:cs="Calibri"/>
                <w:b/>
                <w:szCs w:val="24"/>
              </w:rPr>
            </w:pPr>
            <w:r>
              <w:rPr>
                <w:rFonts w:ascii="Calibri" w:eastAsia="Calibri" w:hAnsi="Calibri" w:cs="Calibri"/>
                <w:b/>
                <w:szCs w:val="24"/>
              </w:rPr>
              <w:t>2</w:t>
            </w:r>
          </w:p>
        </w:tc>
        <w:tc>
          <w:tcPr>
            <w:tcW w:w="851" w:type="dxa"/>
          </w:tcPr>
          <w:p w14:paraId="2852C97E" w14:textId="17BFFA94" w:rsidR="00B25734" w:rsidRPr="00EC3A87" w:rsidRDefault="00B25734" w:rsidP="00F5305B">
            <w:pPr>
              <w:spacing w:line="264" w:lineRule="auto"/>
              <w:ind w:firstLine="0"/>
              <w:jc w:val="center"/>
              <w:rPr>
                <w:rFonts w:ascii="Calibri" w:eastAsia="Calibri" w:hAnsi="Calibri" w:cs="Calibri"/>
                <w:b/>
                <w:szCs w:val="24"/>
              </w:rPr>
            </w:pPr>
            <w:r>
              <w:rPr>
                <w:rFonts w:ascii="Calibri" w:eastAsia="Calibri" w:hAnsi="Calibri" w:cs="Calibri"/>
                <w:b/>
                <w:szCs w:val="24"/>
              </w:rPr>
              <w:t>3</w:t>
            </w:r>
          </w:p>
        </w:tc>
        <w:tc>
          <w:tcPr>
            <w:tcW w:w="1417" w:type="dxa"/>
          </w:tcPr>
          <w:p w14:paraId="3F60B345" w14:textId="51513E1B" w:rsidR="00B25734" w:rsidRDefault="00B25734" w:rsidP="00F5305B">
            <w:pPr>
              <w:spacing w:line="264" w:lineRule="auto"/>
              <w:ind w:firstLine="0"/>
              <w:jc w:val="center"/>
              <w:rPr>
                <w:rFonts w:ascii="Calibri" w:eastAsia="Calibri" w:hAnsi="Calibri" w:cs="Calibri"/>
                <w:b/>
                <w:szCs w:val="24"/>
              </w:rPr>
            </w:pPr>
            <w:r>
              <w:rPr>
                <w:rFonts w:ascii="Calibri" w:eastAsia="Calibri" w:hAnsi="Calibri" w:cs="Calibri"/>
                <w:b/>
                <w:szCs w:val="24"/>
              </w:rPr>
              <w:t>4</w:t>
            </w:r>
          </w:p>
        </w:tc>
        <w:tc>
          <w:tcPr>
            <w:tcW w:w="1134" w:type="dxa"/>
          </w:tcPr>
          <w:p w14:paraId="3B34566C" w14:textId="0B62E81D" w:rsidR="00B25734" w:rsidRPr="00EC3A87" w:rsidRDefault="00B25734" w:rsidP="00F5305B">
            <w:pPr>
              <w:spacing w:line="264" w:lineRule="auto"/>
              <w:ind w:firstLine="0"/>
              <w:jc w:val="center"/>
              <w:rPr>
                <w:rFonts w:ascii="Calibri" w:eastAsia="Calibri" w:hAnsi="Calibri" w:cs="Calibri"/>
                <w:b/>
                <w:szCs w:val="24"/>
              </w:rPr>
            </w:pPr>
            <w:r>
              <w:rPr>
                <w:rFonts w:ascii="Calibri" w:eastAsia="Calibri" w:hAnsi="Calibri" w:cs="Calibri"/>
                <w:b/>
                <w:szCs w:val="24"/>
              </w:rPr>
              <w:t>5</w:t>
            </w:r>
          </w:p>
        </w:tc>
        <w:tc>
          <w:tcPr>
            <w:tcW w:w="851" w:type="dxa"/>
          </w:tcPr>
          <w:p w14:paraId="0B08A724" w14:textId="063605EC" w:rsidR="00B25734" w:rsidRPr="00EC3A87" w:rsidRDefault="00B25734" w:rsidP="00F5305B">
            <w:pPr>
              <w:spacing w:line="264" w:lineRule="auto"/>
              <w:ind w:firstLine="0"/>
              <w:jc w:val="center"/>
              <w:rPr>
                <w:rFonts w:ascii="Calibri" w:eastAsia="Calibri" w:hAnsi="Calibri" w:cs="Calibri"/>
                <w:b/>
                <w:szCs w:val="24"/>
              </w:rPr>
            </w:pPr>
            <w:r>
              <w:rPr>
                <w:rFonts w:ascii="Calibri" w:eastAsia="Calibri" w:hAnsi="Calibri" w:cs="Calibri"/>
                <w:b/>
                <w:szCs w:val="24"/>
              </w:rPr>
              <w:t>6</w:t>
            </w:r>
          </w:p>
        </w:tc>
        <w:tc>
          <w:tcPr>
            <w:tcW w:w="1134" w:type="dxa"/>
            <w:shd w:val="clear" w:color="auto" w:fill="auto"/>
            <w:vAlign w:val="center"/>
          </w:tcPr>
          <w:p w14:paraId="6600C4AD" w14:textId="19041C1F" w:rsidR="00B25734" w:rsidRPr="00EC3A87" w:rsidRDefault="00B25734" w:rsidP="00F5305B">
            <w:pPr>
              <w:spacing w:line="264" w:lineRule="auto"/>
              <w:ind w:firstLine="0"/>
              <w:jc w:val="center"/>
              <w:rPr>
                <w:rFonts w:ascii="Calibri" w:eastAsia="Calibri" w:hAnsi="Calibri" w:cs="Calibri"/>
                <w:b/>
                <w:szCs w:val="24"/>
              </w:rPr>
            </w:pPr>
            <w:r>
              <w:rPr>
                <w:rFonts w:ascii="Calibri" w:eastAsia="Calibri" w:hAnsi="Calibri" w:cs="Calibri"/>
                <w:b/>
                <w:szCs w:val="24"/>
              </w:rPr>
              <w:t>7</w:t>
            </w:r>
          </w:p>
        </w:tc>
        <w:tc>
          <w:tcPr>
            <w:tcW w:w="1275" w:type="dxa"/>
          </w:tcPr>
          <w:p w14:paraId="0FEA7AED" w14:textId="4DB79C44" w:rsidR="00B25734" w:rsidRDefault="00B25734" w:rsidP="00F5305B">
            <w:pPr>
              <w:spacing w:line="264" w:lineRule="auto"/>
              <w:ind w:firstLine="0"/>
              <w:jc w:val="center"/>
              <w:rPr>
                <w:rFonts w:ascii="Calibri" w:eastAsia="Calibri" w:hAnsi="Calibri" w:cs="Calibri"/>
                <w:b/>
                <w:szCs w:val="24"/>
              </w:rPr>
            </w:pPr>
            <w:r>
              <w:rPr>
                <w:rFonts w:ascii="Calibri" w:eastAsia="Calibri" w:hAnsi="Calibri" w:cs="Calibri"/>
                <w:b/>
                <w:szCs w:val="24"/>
              </w:rPr>
              <w:t>8</w:t>
            </w:r>
          </w:p>
        </w:tc>
        <w:tc>
          <w:tcPr>
            <w:tcW w:w="1417" w:type="dxa"/>
          </w:tcPr>
          <w:p w14:paraId="148BC052" w14:textId="17F2AFBA" w:rsidR="00B25734" w:rsidRDefault="00B25734" w:rsidP="00F5305B">
            <w:pPr>
              <w:spacing w:line="264" w:lineRule="auto"/>
              <w:ind w:firstLine="0"/>
              <w:jc w:val="center"/>
              <w:rPr>
                <w:rFonts w:ascii="Calibri" w:eastAsia="Calibri" w:hAnsi="Calibri" w:cs="Calibri"/>
                <w:b/>
                <w:szCs w:val="24"/>
              </w:rPr>
            </w:pPr>
            <w:r>
              <w:rPr>
                <w:rFonts w:ascii="Calibri" w:eastAsia="Calibri" w:hAnsi="Calibri" w:cs="Calibri"/>
                <w:b/>
                <w:szCs w:val="24"/>
              </w:rPr>
              <w:t>9</w:t>
            </w:r>
          </w:p>
        </w:tc>
      </w:tr>
      <w:tr w:rsidR="00B25734" w:rsidRPr="00EC3A87" w14:paraId="2F66B212" w14:textId="505DD1F2" w:rsidTr="00B25734">
        <w:tc>
          <w:tcPr>
            <w:tcW w:w="567" w:type="dxa"/>
            <w:tcBorders>
              <w:top w:val="single" w:sz="4" w:space="0" w:color="000000"/>
              <w:left w:val="single" w:sz="4" w:space="0" w:color="000000"/>
              <w:bottom w:val="single" w:sz="4" w:space="0" w:color="000000"/>
              <w:right w:val="nil"/>
            </w:tcBorders>
            <w:vAlign w:val="center"/>
          </w:tcPr>
          <w:p w14:paraId="57F5C874" w14:textId="70A4DFA1" w:rsidR="00B25734" w:rsidRPr="00F5305B" w:rsidRDefault="00B25734" w:rsidP="00B25734">
            <w:pPr>
              <w:spacing w:line="264" w:lineRule="auto"/>
              <w:ind w:firstLine="0"/>
              <w:jc w:val="center"/>
              <w:rPr>
                <w:rFonts w:eastAsia="Calibri" w:cstheme="minorHAnsi"/>
                <w:b/>
                <w:sz w:val="22"/>
                <w:szCs w:val="22"/>
              </w:rPr>
            </w:pPr>
            <w:r w:rsidRPr="00F5305B">
              <w:rPr>
                <w:rFonts w:cstheme="minorHAnsi"/>
                <w:bCs/>
                <w:sz w:val="22"/>
                <w:szCs w:val="22"/>
              </w:rPr>
              <w:t>1</w:t>
            </w:r>
          </w:p>
        </w:tc>
        <w:tc>
          <w:tcPr>
            <w:tcW w:w="2405" w:type="dxa"/>
            <w:tcBorders>
              <w:top w:val="single" w:sz="4" w:space="0" w:color="000000"/>
              <w:left w:val="single" w:sz="4" w:space="0" w:color="000000"/>
              <w:bottom w:val="single" w:sz="4" w:space="0" w:color="000000"/>
              <w:right w:val="nil"/>
            </w:tcBorders>
            <w:vAlign w:val="bottom"/>
          </w:tcPr>
          <w:p w14:paraId="0B17F1D8" w14:textId="002429C4" w:rsidR="00B25734" w:rsidRPr="00F5305B" w:rsidRDefault="00B25734" w:rsidP="00B25734">
            <w:pPr>
              <w:spacing w:line="264" w:lineRule="auto"/>
              <w:ind w:firstLine="0"/>
              <w:jc w:val="left"/>
              <w:rPr>
                <w:rFonts w:eastAsia="Calibri" w:cstheme="minorHAnsi"/>
                <w:b/>
                <w:sz w:val="22"/>
                <w:szCs w:val="22"/>
              </w:rPr>
            </w:pPr>
            <w:r w:rsidRPr="00F5305B">
              <w:rPr>
                <w:rFonts w:cstheme="minorHAnsi"/>
                <w:bCs/>
                <w:color w:val="000000" w:themeColor="text1"/>
                <w:sz w:val="22"/>
                <w:szCs w:val="22"/>
              </w:rPr>
              <w:t>Gatvės borto demontavimas ir naujo įrengimas</w:t>
            </w:r>
          </w:p>
        </w:tc>
        <w:tc>
          <w:tcPr>
            <w:tcW w:w="851" w:type="dxa"/>
            <w:tcBorders>
              <w:top w:val="single" w:sz="4" w:space="0" w:color="000000"/>
              <w:left w:val="single" w:sz="4" w:space="0" w:color="000000"/>
              <w:bottom w:val="single" w:sz="4" w:space="0" w:color="000000"/>
              <w:right w:val="single" w:sz="4" w:space="0" w:color="000000"/>
            </w:tcBorders>
            <w:vAlign w:val="center"/>
          </w:tcPr>
          <w:p w14:paraId="30A5ADEE" w14:textId="0662E480" w:rsidR="00B25734" w:rsidRPr="00F5305B" w:rsidRDefault="00B25734" w:rsidP="00B25734">
            <w:pPr>
              <w:spacing w:line="264" w:lineRule="auto"/>
              <w:ind w:firstLine="0"/>
              <w:jc w:val="center"/>
              <w:rPr>
                <w:rFonts w:eastAsia="Calibri" w:cstheme="minorHAnsi"/>
                <w:b/>
                <w:sz w:val="22"/>
                <w:szCs w:val="22"/>
              </w:rPr>
            </w:pPr>
            <w:r w:rsidRPr="00F5305B">
              <w:rPr>
                <w:rFonts w:cstheme="minorHAnsi"/>
                <w:bCs/>
                <w:color w:val="000000" w:themeColor="text1"/>
                <w:sz w:val="22"/>
                <w:szCs w:val="22"/>
              </w:rPr>
              <w:t>m</w:t>
            </w:r>
          </w:p>
        </w:tc>
        <w:tc>
          <w:tcPr>
            <w:tcW w:w="1417" w:type="dxa"/>
            <w:tcBorders>
              <w:top w:val="single" w:sz="4" w:space="0" w:color="000000"/>
              <w:left w:val="single" w:sz="4" w:space="0" w:color="000000"/>
              <w:bottom w:val="single" w:sz="4" w:space="0" w:color="000000"/>
              <w:right w:val="single" w:sz="4" w:space="0" w:color="000000"/>
            </w:tcBorders>
            <w:vAlign w:val="center"/>
          </w:tcPr>
          <w:p w14:paraId="18C9A5B4" w14:textId="0D4F798C" w:rsidR="00B25734" w:rsidRPr="00FF28CA" w:rsidRDefault="00B25734" w:rsidP="00B25734">
            <w:pPr>
              <w:spacing w:line="240" w:lineRule="auto"/>
              <w:ind w:firstLine="0"/>
              <w:jc w:val="center"/>
              <w:rPr>
                <w:rFonts w:eastAsia="Calibri" w:cstheme="minorHAnsi"/>
                <w:b/>
                <w:sz w:val="22"/>
                <w:szCs w:val="24"/>
              </w:rPr>
            </w:pPr>
            <w:r w:rsidRPr="00FF28CA">
              <w:rPr>
                <w:rFonts w:cstheme="minorHAnsi"/>
                <w:bCs/>
                <w:color w:val="000000"/>
                <w:sz w:val="22"/>
                <w:szCs w:val="24"/>
              </w:rPr>
              <w:t>30</w:t>
            </w:r>
          </w:p>
        </w:tc>
        <w:tc>
          <w:tcPr>
            <w:tcW w:w="1134" w:type="dxa"/>
            <w:vAlign w:val="center"/>
          </w:tcPr>
          <w:p w14:paraId="5F0E61B8" w14:textId="7BCA3E6C" w:rsidR="00B25734" w:rsidRDefault="00B25734" w:rsidP="00B25734">
            <w:pPr>
              <w:spacing w:line="240" w:lineRule="auto"/>
              <w:ind w:firstLine="0"/>
              <w:jc w:val="center"/>
              <w:rPr>
                <w:rFonts w:ascii="Calibri" w:eastAsia="Calibri" w:hAnsi="Calibri" w:cs="Calibri"/>
                <w:b/>
                <w:szCs w:val="24"/>
              </w:rPr>
            </w:pPr>
          </w:p>
        </w:tc>
        <w:tc>
          <w:tcPr>
            <w:tcW w:w="851" w:type="dxa"/>
            <w:vAlign w:val="center"/>
          </w:tcPr>
          <w:p w14:paraId="45C7BD04" w14:textId="77777777" w:rsidR="00B25734" w:rsidRDefault="00B25734" w:rsidP="00B25734">
            <w:pPr>
              <w:spacing w:line="240" w:lineRule="auto"/>
              <w:ind w:firstLine="0"/>
              <w:jc w:val="center"/>
              <w:rPr>
                <w:rFonts w:ascii="Calibri" w:eastAsia="Calibri" w:hAnsi="Calibri" w:cs="Calibri"/>
                <w:b/>
                <w:szCs w:val="24"/>
              </w:rPr>
            </w:pPr>
          </w:p>
        </w:tc>
        <w:tc>
          <w:tcPr>
            <w:tcW w:w="1134" w:type="dxa"/>
            <w:shd w:val="clear" w:color="auto" w:fill="auto"/>
            <w:vAlign w:val="center"/>
          </w:tcPr>
          <w:p w14:paraId="1AAB0EE2" w14:textId="77777777" w:rsidR="00B25734" w:rsidRPr="00F5305B" w:rsidRDefault="00B25734" w:rsidP="00B25734">
            <w:pPr>
              <w:spacing w:line="240" w:lineRule="auto"/>
              <w:ind w:firstLine="0"/>
              <w:jc w:val="center"/>
              <w:rPr>
                <w:rFonts w:ascii="Calibri" w:eastAsia="Calibri" w:hAnsi="Calibri" w:cs="Calibri"/>
                <w:szCs w:val="24"/>
              </w:rPr>
            </w:pPr>
          </w:p>
        </w:tc>
        <w:tc>
          <w:tcPr>
            <w:tcW w:w="1275" w:type="dxa"/>
          </w:tcPr>
          <w:p w14:paraId="45B495CC" w14:textId="77777777" w:rsidR="00B25734" w:rsidRPr="00F5305B" w:rsidRDefault="00B25734" w:rsidP="00B25734">
            <w:pPr>
              <w:spacing w:line="240" w:lineRule="auto"/>
              <w:ind w:firstLine="0"/>
              <w:jc w:val="center"/>
              <w:rPr>
                <w:rFonts w:ascii="Calibri" w:eastAsia="Calibri" w:hAnsi="Calibri" w:cs="Calibri"/>
                <w:szCs w:val="24"/>
              </w:rPr>
            </w:pPr>
          </w:p>
        </w:tc>
        <w:tc>
          <w:tcPr>
            <w:tcW w:w="1417" w:type="dxa"/>
          </w:tcPr>
          <w:p w14:paraId="3A4C07AF" w14:textId="77777777" w:rsidR="00B25734" w:rsidRPr="00F5305B" w:rsidRDefault="00B25734" w:rsidP="00B25734">
            <w:pPr>
              <w:spacing w:line="240" w:lineRule="auto"/>
              <w:ind w:firstLine="0"/>
              <w:jc w:val="center"/>
              <w:rPr>
                <w:rFonts w:ascii="Calibri" w:eastAsia="Calibri" w:hAnsi="Calibri" w:cs="Calibri"/>
                <w:szCs w:val="24"/>
              </w:rPr>
            </w:pPr>
          </w:p>
        </w:tc>
      </w:tr>
      <w:tr w:rsidR="00B25734" w:rsidRPr="00EC3A87" w14:paraId="55CBB37B" w14:textId="11CF8517" w:rsidTr="00B25734">
        <w:tc>
          <w:tcPr>
            <w:tcW w:w="567" w:type="dxa"/>
            <w:tcBorders>
              <w:top w:val="single" w:sz="4" w:space="0" w:color="000000"/>
              <w:left w:val="single" w:sz="4" w:space="0" w:color="000000"/>
              <w:bottom w:val="single" w:sz="4" w:space="0" w:color="000000"/>
              <w:right w:val="nil"/>
            </w:tcBorders>
            <w:vAlign w:val="center"/>
          </w:tcPr>
          <w:p w14:paraId="2A9C3F95" w14:textId="1AE4C0FF" w:rsidR="00B25734" w:rsidRPr="00F5305B" w:rsidRDefault="00B25734" w:rsidP="00B25734">
            <w:pPr>
              <w:spacing w:line="264" w:lineRule="auto"/>
              <w:ind w:firstLine="0"/>
              <w:jc w:val="center"/>
              <w:rPr>
                <w:rFonts w:eastAsia="Calibri" w:cstheme="minorHAnsi"/>
                <w:b/>
                <w:sz w:val="22"/>
                <w:szCs w:val="22"/>
              </w:rPr>
            </w:pPr>
            <w:r w:rsidRPr="00F5305B">
              <w:rPr>
                <w:rFonts w:cstheme="minorHAnsi"/>
                <w:bCs/>
                <w:sz w:val="22"/>
                <w:szCs w:val="22"/>
              </w:rPr>
              <w:t>2</w:t>
            </w:r>
          </w:p>
        </w:tc>
        <w:tc>
          <w:tcPr>
            <w:tcW w:w="2405" w:type="dxa"/>
            <w:tcBorders>
              <w:top w:val="single" w:sz="4" w:space="0" w:color="000000"/>
              <w:left w:val="single" w:sz="4" w:space="0" w:color="000000"/>
              <w:bottom w:val="single" w:sz="4" w:space="0" w:color="000000"/>
              <w:right w:val="nil"/>
            </w:tcBorders>
            <w:vAlign w:val="bottom"/>
          </w:tcPr>
          <w:p w14:paraId="473FFC10" w14:textId="54CCA4DA" w:rsidR="00B25734" w:rsidRPr="00F5305B" w:rsidRDefault="00B25734" w:rsidP="00B25734">
            <w:pPr>
              <w:spacing w:line="264" w:lineRule="auto"/>
              <w:ind w:firstLine="0"/>
              <w:jc w:val="left"/>
              <w:rPr>
                <w:rFonts w:eastAsia="Calibri" w:cstheme="minorHAnsi"/>
                <w:b/>
                <w:sz w:val="22"/>
                <w:szCs w:val="22"/>
              </w:rPr>
            </w:pPr>
            <w:r w:rsidRPr="00F5305B">
              <w:rPr>
                <w:rFonts w:cstheme="minorHAnsi"/>
                <w:bCs/>
                <w:color w:val="000000" w:themeColor="text1"/>
                <w:sz w:val="22"/>
                <w:szCs w:val="22"/>
              </w:rPr>
              <w:t>Katedros aikštės grindinio remontas (akmenų išlyginimas, išardymas ir atstatymas)</w:t>
            </w:r>
          </w:p>
        </w:tc>
        <w:tc>
          <w:tcPr>
            <w:tcW w:w="851" w:type="dxa"/>
            <w:tcBorders>
              <w:top w:val="single" w:sz="4" w:space="0" w:color="000000"/>
              <w:left w:val="single" w:sz="4" w:space="0" w:color="000000"/>
              <w:bottom w:val="single" w:sz="4" w:space="0" w:color="000000"/>
              <w:right w:val="single" w:sz="4" w:space="0" w:color="000000"/>
            </w:tcBorders>
            <w:vAlign w:val="center"/>
          </w:tcPr>
          <w:p w14:paraId="7CB5CFD8" w14:textId="49DD2B47" w:rsidR="00B25734" w:rsidRPr="00F5305B" w:rsidRDefault="00B25734" w:rsidP="00B25734">
            <w:pPr>
              <w:spacing w:line="264" w:lineRule="auto"/>
              <w:ind w:firstLine="0"/>
              <w:jc w:val="center"/>
              <w:rPr>
                <w:rFonts w:eastAsia="Calibri" w:cstheme="minorHAnsi"/>
                <w:b/>
                <w:sz w:val="22"/>
                <w:szCs w:val="22"/>
              </w:rPr>
            </w:pPr>
            <w:r w:rsidRPr="00F5305B">
              <w:rPr>
                <w:rFonts w:cstheme="minorHAnsi"/>
                <w:bCs/>
                <w:color w:val="000000" w:themeColor="text1"/>
                <w:sz w:val="22"/>
                <w:szCs w:val="22"/>
              </w:rPr>
              <w:t>m</w:t>
            </w:r>
            <w:r w:rsidRPr="00F5305B">
              <w:rPr>
                <w:rFonts w:cstheme="minorHAnsi"/>
                <w:bCs/>
                <w:color w:val="000000" w:themeColor="text1"/>
                <w:sz w:val="22"/>
                <w:szCs w:val="22"/>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4FF7B4A4" w14:textId="3CF6A296" w:rsidR="00B25734" w:rsidRPr="00FF28CA" w:rsidRDefault="00B25734" w:rsidP="00B25734">
            <w:pPr>
              <w:spacing w:line="240" w:lineRule="auto"/>
              <w:ind w:firstLine="0"/>
              <w:jc w:val="center"/>
              <w:rPr>
                <w:rFonts w:eastAsia="Calibri" w:cstheme="minorHAnsi"/>
                <w:b/>
                <w:sz w:val="22"/>
                <w:szCs w:val="24"/>
              </w:rPr>
            </w:pPr>
            <w:r w:rsidRPr="00FF28CA">
              <w:rPr>
                <w:rFonts w:cstheme="minorHAnsi"/>
                <w:bCs/>
                <w:color w:val="000000"/>
                <w:sz w:val="22"/>
                <w:szCs w:val="24"/>
              </w:rPr>
              <w:t>200</w:t>
            </w:r>
          </w:p>
        </w:tc>
        <w:tc>
          <w:tcPr>
            <w:tcW w:w="1134" w:type="dxa"/>
            <w:vAlign w:val="center"/>
          </w:tcPr>
          <w:p w14:paraId="65F39018" w14:textId="0AE6B699" w:rsidR="00B25734" w:rsidRDefault="00B25734" w:rsidP="00B25734">
            <w:pPr>
              <w:spacing w:line="240" w:lineRule="auto"/>
              <w:ind w:firstLine="0"/>
              <w:jc w:val="center"/>
              <w:rPr>
                <w:rFonts w:ascii="Calibri" w:eastAsia="Calibri" w:hAnsi="Calibri" w:cs="Calibri"/>
                <w:b/>
                <w:szCs w:val="24"/>
              </w:rPr>
            </w:pPr>
          </w:p>
        </w:tc>
        <w:tc>
          <w:tcPr>
            <w:tcW w:w="851" w:type="dxa"/>
            <w:vAlign w:val="center"/>
          </w:tcPr>
          <w:p w14:paraId="4BEBE806" w14:textId="77777777" w:rsidR="00B25734" w:rsidRDefault="00B25734" w:rsidP="00B25734">
            <w:pPr>
              <w:spacing w:line="240" w:lineRule="auto"/>
              <w:ind w:firstLine="0"/>
              <w:jc w:val="center"/>
              <w:rPr>
                <w:rFonts w:ascii="Calibri" w:eastAsia="Calibri" w:hAnsi="Calibri" w:cs="Calibri"/>
                <w:b/>
                <w:szCs w:val="24"/>
              </w:rPr>
            </w:pPr>
          </w:p>
        </w:tc>
        <w:tc>
          <w:tcPr>
            <w:tcW w:w="1134" w:type="dxa"/>
            <w:shd w:val="clear" w:color="auto" w:fill="auto"/>
            <w:vAlign w:val="center"/>
          </w:tcPr>
          <w:p w14:paraId="3430F8F6" w14:textId="77777777" w:rsidR="00B25734" w:rsidRPr="00F5305B" w:rsidRDefault="00B25734" w:rsidP="00B25734">
            <w:pPr>
              <w:spacing w:line="240" w:lineRule="auto"/>
              <w:ind w:firstLine="0"/>
              <w:jc w:val="center"/>
              <w:rPr>
                <w:rFonts w:ascii="Calibri" w:eastAsia="Calibri" w:hAnsi="Calibri" w:cs="Calibri"/>
                <w:szCs w:val="24"/>
              </w:rPr>
            </w:pPr>
          </w:p>
        </w:tc>
        <w:tc>
          <w:tcPr>
            <w:tcW w:w="1275" w:type="dxa"/>
          </w:tcPr>
          <w:p w14:paraId="2449D073" w14:textId="77777777" w:rsidR="00B25734" w:rsidRPr="00F5305B" w:rsidRDefault="00B25734" w:rsidP="00B25734">
            <w:pPr>
              <w:spacing w:line="240" w:lineRule="auto"/>
              <w:ind w:firstLine="0"/>
              <w:jc w:val="center"/>
              <w:rPr>
                <w:rFonts w:ascii="Calibri" w:eastAsia="Calibri" w:hAnsi="Calibri" w:cs="Calibri"/>
                <w:szCs w:val="24"/>
              </w:rPr>
            </w:pPr>
          </w:p>
        </w:tc>
        <w:tc>
          <w:tcPr>
            <w:tcW w:w="1417" w:type="dxa"/>
          </w:tcPr>
          <w:p w14:paraId="613185E4" w14:textId="77777777" w:rsidR="00B25734" w:rsidRPr="00F5305B" w:rsidRDefault="00B25734" w:rsidP="00B25734">
            <w:pPr>
              <w:spacing w:line="240" w:lineRule="auto"/>
              <w:ind w:firstLine="0"/>
              <w:jc w:val="center"/>
              <w:rPr>
                <w:rFonts w:ascii="Calibri" w:eastAsia="Calibri" w:hAnsi="Calibri" w:cs="Calibri"/>
                <w:szCs w:val="24"/>
              </w:rPr>
            </w:pPr>
          </w:p>
        </w:tc>
      </w:tr>
      <w:tr w:rsidR="00B25734" w:rsidRPr="00EC3A87" w14:paraId="1EDE40BA" w14:textId="43EA610E" w:rsidTr="00B25734">
        <w:tc>
          <w:tcPr>
            <w:tcW w:w="567" w:type="dxa"/>
            <w:tcBorders>
              <w:top w:val="single" w:sz="4" w:space="0" w:color="000000"/>
              <w:left w:val="single" w:sz="4" w:space="0" w:color="000000"/>
              <w:bottom w:val="single" w:sz="4" w:space="0" w:color="000000"/>
              <w:right w:val="nil"/>
            </w:tcBorders>
            <w:vAlign w:val="center"/>
          </w:tcPr>
          <w:p w14:paraId="0004F55C" w14:textId="44D2307D" w:rsidR="00B25734" w:rsidRPr="00F5305B" w:rsidRDefault="00B25734" w:rsidP="00B25734">
            <w:pPr>
              <w:spacing w:line="264" w:lineRule="auto"/>
              <w:ind w:firstLine="0"/>
              <w:jc w:val="center"/>
              <w:rPr>
                <w:rFonts w:eastAsia="Calibri" w:cstheme="minorHAnsi"/>
                <w:b/>
                <w:sz w:val="22"/>
                <w:szCs w:val="22"/>
              </w:rPr>
            </w:pPr>
            <w:r w:rsidRPr="00F5305B">
              <w:rPr>
                <w:rFonts w:cstheme="minorHAnsi"/>
                <w:bCs/>
                <w:sz w:val="22"/>
                <w:szCs w:val="22"/>
              </w:rPr>
              <w:t>3</w:t>
            </w:r>
          </w:p>
        </w:tc>
        <w:tc>
          <w:tcPr>
            <w:tcW w:w="2405" w:type="dxa"/>
            <w:tcBorders>
              <w:top w:val="single" w:sz="4" w:space="0" w:color="000000"/>
              <w:left w:val="single" w:sz="4" w:space="0" w:color="000000"/>
              <w:bottom w:val="single" w:sz="4" w:space="0" w:color="000000"/>
              <w:right w:val="nil"/>
            </w:tcBorders>
            <w:vAlign w:val="bottom"/>
          </w:tcPr>
          <w:p w14:paraId="59457820" w14:textId="4E9B0240" w:rsidR="00B25734" w:rsidRPr="00F5305B" w:rsidRDefault="00B25734" w:rsidP="00B25734">
            <w:pPr>
              <w:spacing w:line="264" w:lineRule="auto"/>
              <w:ind w:firstLine="0"/>
              <w:jc w:val="left"/>
              <w:rPr>
                <w:rFonts w:eastAsia="Calibri" w:cstheme="minorHAnsi"/>
                <w:b/>
                <w:sz w:val="22"/>
                <w:szCs w:val="22"/>
              </w:rPr>
            </w:pPr>
            <w:r w:rsidRPr="00F5305B">
              <w:rPr>
                <w:rFonts w:cstheme="minorHAnsi"/>
                <w:bCs/>
                <w:color w:val="000000" w:themeColor="text1"/>
                <w:sz w:val="22"/>
                <w:szCs w:val="22"/>
              </w:rPr>
              <w:t>Šaligatvio trinkelių išlyginimas (išardymas ir atstatymas)</w:t>
            </w:r>
          </w:p>
        </w:tc>
        <w:tc>
          <w:tcPr>
            <w:tcW w:w="851" w:type="dxa"/>
            <w:tcBorders>
              <w:top w:val="single" w:sz="4" w:space="0" w:color="000000"/>
              <w:left w:val="single" w:sz="4" w:space="0" w:color="000000"/>
              <w:bottom w:val="single" w:sz="4" w:space="0" w:color="000000"/>
              <w:right w:val="single" w:sz="4" w:space="0" w:color="000000"/>
            </w:tcBorders>
            <w:vAlign w:val="center"/>
          </w:tcPr>
          <w:p w14:paraId="591E5C2F" w14:textId="2BB23F19" w:rsidR="00B25734" w:rsidRPr="00F5305B" w:rsidRDefault="00B25734" w:rsidP="00B25734">
            <w:pPr>
              <w:spacing w:line="264" w:lineRule="auto"/>
              <w:ind w:firstLine="0"/>
              <w:jc w:val="center"/>
              <w:rPr>
                <w:rFonts w:eastAsia="Calibri" w:cstheme="minorHAnsi"/>
                <w:b/>
                <w:sz w:val="22"/>
                <w:szCs w:val="22"/>
              </w:rPr>
            </w:pPr>
            <w:r w:rsidRPr="00F5305B">
              <w:rPr>
                <w:rFonts w:cstheme="minorHAnsi"/>
                <w:bCs/>
                <w:color w:val="000000" w:themeColor="text1"/>
                <w:sz w:val="22"/>
                <w:szCs w:val="22"/>
              </w:rPr>
              <w:t>m</w:t>
            </w:r>
            <w:r w:rsidRPr="00F5305B">
              <w:rPr>
                <w:rFonts w:cstheme="minorHAnsi"/>
                <w:bCs/>
                <w:color w:val="000000" w:themeColor="text1"/>
                <w:sz w:val="22"/>
                <w:szCs w:val="22"/>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7E5D23D8" w14:textId="5CC82D35" w:rsidR="00B25734" w:rsidRPr="00FF28CA" w:rsidRDefault="00B25734" w:rsidP="00B25734">
            <w:pPr>
              <w:spacing w:line="240" w:lineRule="auto"/>
              <w:ind w:firstLine="0"/>
              <w:jc w:val="center"/>
              <w:rPr>
                <w:rFonts w:eastAsia="Calibri" w:cstheme="minorHAnsi"/>
                <w:b/>
                <w:sz w:val="22"/>
                <w:szCs w:val="24"/>
              </w:rPr>
            </w:pPr>
            <w:r w:rsidRPr="00FF28CA">
              <w:rPr>
                <w:rFonts w:cstheme="minorHAnsi"/>
                <w:bCs/>
                <w:color w:val="000000"/>
                <w:sz w:val="22"/>
                <w:szCs w:val="24"/>
              </w:rPr>
              <w:t>40</w:t>
            </w:r>
          </w:p>
        </w:tc>
        <w:tc>
          <w:tcPr>
            <w:tcW w:w="1134" w:type="dxa"/>
            <w:vAlign w:val="center"/>
          </w:tcPr>
          <w:p w14:paraId="7CC368BD" w14:textId="6CD9E618" w:rsidR="00B25734" w:rsidRDefault="00B25734" w:rsidP="00B25734">
            <w:pPr>
              <w:spacing w:line="240" w:lineRule="auto"/>
              <w:ind w:firstLine="0"/>
              <w:jc w:val="center"/>
              <w:rPr>
                <w:rFonts w:ascii="Calibri" w:eastAsia="Calibri" w:hAnsi="Calibri" w:cs="Calibri"/>
                <w:b/>
                <w:szCs w:val="24"/>
              </w:rPr>
            </w:pPr>
          </w:p>
        </w:tc>
        <w:tc>
          <w:tcPr>
            <w:tcW w:w="851" w:type="dxa"/>
            <w:vAlign w:val="center"/>
          </w:tcPr>
          <w:p w14:paraId="6F96098D" w14:textId="77777777" w:rsidR="00B25734" w:rsidRDefault="00B25734" w:rsidP="00B25734">
            <w:pPr>
              <w:spacing w:line="240" w:lineRule="auto"/>
              <w:ind w:firstLine="0"/>
              <w:jc w:val="center"/>
              <w:rPr>
                <w:rFonts w:ascii="Calibri" w:eastAsia="Calibri" w:hAnsi="Calibri" w:cs="Calibri"/>
                <w:b/>
                <w:szCs w:val="24"/>
              </w:rPr>
            </w:pPr>
          </w:p>
        </w:tc>
        <w:tc>
          <w:tcPr>
            <w:tcW w:w="1134" w:type="dxa"/>
            <w:shd w:val="clear" w:color="auto" w:fill="auto"/>
            <w:vAlign w:val="center"/>
          </w:tcPr>
          <w:p w14:paraId="69F95FD4" w14:textId="77777777" w:rsidR="00B25734" w:rsidRPr="00F5305B" w:rsidRDefault="00B25734" w:rsidP="00B25734">
            <w:pPr>
              <w:spacing w:line="240" w:lineRule="auto"/>
              <w:ind w:firstLine="0"/>
              <w:jc w:val="center"/>
              <w:rPr>
                <w:rFonts w:ascii="Calibri" w:eastAsia="Calibri" w:hAnsi="Calibri" w:cs="Calibri"/>
                <w:szCs w:val="24"/>
              </w:rPr>
            </w:pPr>
          </w:p>
        </w:tc>
        <w:tc>
          <w:tcPr>
            <w:tcW w:w="1275" w:type="dxa"/>
          </w:tcPr>
          <w:p w14:paraId="1750001C" w14:textId="77777777" w:rsidR="00B25734" w:rsidRPr="00F5305B" w:rsidRDefault="00B25734" w:rsidP="00B25734">
            <w:pPr>
              <w:spacing w:line="240" w:lineRule="auto"/>
              <w:ind w:firstLine="0"/>
              <w:jc w:val="center"/>
              <w:rPr>
                <w:rFonts w:ascii="Calibri" w:eastAsia="Calibri" w:hAnsi="Calibri" w:cs="Calibri"/>
                <w:szCs w:val="24"/>
              </w:rPr>
            </w:pPr>
          </w:p>
        </w:tc>
        <w:tc>
          <w:tcPr>
            <w:tcW w:w="1417" w:type="dxa"/>
          </w:tcPr>
          <w:p w14:paraId="119A3F23" w14:textId="77777777" w:rsidR="00B25734" w:rsidRPr="00F5305B" w:rsidRDefault="00B25734" w:rsidP="00B25734">
            <w:pPr>
              <w:spacing w:line="240" w:lineRule="auto"/>
              <w:ind w:firstLine="0"/>
              <w:jc w:val="center"/>
              <w:rPr>
                <w:rFonts w:ascii="Calibri" w:eastAsia="Calibri" w:hAnsi="Calibri" w:cs="Calibri"/>
                <w:szCs w:val="24"/>
              </w:rPr>
            </w:pPr>
          </w:p>
        </w:tc>
      </w:tr>
      <w:tr w:rsidR="00B25734" w:rsidRPr="00EC3A87" w14:paraId="37CC832C" w14:textId="6574EE84" w:rsidTr="00B25734">
        <w:tc>
          <w:tcPr>
            <w:tcW w:w="567" w:type="dxa"/>
            <w:tcBorders>
              <w:top w:val="single" w:sz="4" w:space="0" w:color="000000"/>
              <w:left w:val="single" w:sz="4" w:space="0" w:color="000000"/>
              <w:bottom w:val="single" w:sz="4" w:space="0" w:color="000000"/>
              <w:right w:val="nil"/>
            </w:tcBorders>
            <w:vAlign w:val="center"/>
          </w:tcPr>
          <w:p w14:paraId="616A6E03" w14:textId="702B607F" w:rsidR="00B25734" w:rsidRPr="00F5305B" w:rsidRDefault="00B25734" w:rsidP="00B25734">
            <w:pPr>
              <w:spacing w:line="276" w:lineRule="auto"/>
              <w:ind w:firstLine="0"/>
              <w:jc w:val="center"/>
              <w:rPr>
                <w:rFonts w:eastAsia="Times New Roman" w:cstheme="minorHAnsi"/>
                <w:b/>
                <w:sz w:val="22"/>
                <w:szCs w:val="22"/>
              </w:rPr>
            </w:pPr>
            <w:r w:rsidRPr="00F5305B">
              <w:rPr>
                <w:rFonts w:cstheme="minorHAnsi"/>
                <w:bCs/>
                <w:sz w:val="22"/>
                <w:szCs w:val="22"/>
              </w:rPr>
              <w:lastRenderedPageBreak/>
              <w:t>4</w:t>
            </w:r>
          </w:p>
        </w:tc>
        <w:tc>
          <w:tcPr>
            <w:tcW w:w="2405" w:type="dxa"/>
            <w:tcBorders>
              <w:top w:val="single" w:sz="4" w:space="0" w:color="000000"/>
              <w:left w:val="single" w:sz="4" w:space="0" w:color="000000"/>
              <w:bottom w:val="single" w:sz="4" w:space="0" w:color="000000"/>
              <w:right w:val="nil"/>
            </w:tcBorders>
            <w:vAlign w:val="bottom"/>
          </w:tcPr>
          <w:p w14:paraId="1FE021BA" w14:textId="4B21CDBD" w:rsidR="00B25734" w:rsidRPr="00F5305B" w:rsidRDefault="00B25734" w:rsidP="00B25734">
            <w:pPr>
              <w:spacing w:line="276" w:lineRule="auto"/>
              <w:ind w:firstLine="0"/>
              <w:jc w:val="left"/>
              <w:rPr>
                <w:rFonts w:eastAsia="Times New Roman" w:cstheme="minorHAnsi"/>
                <w:b/>
                <w:sz w:val="22"/>
                <w:szCs w:val="22"/>
              </w:rPr>
            </w:pPr>
            <w:r w:rsidRPr="00F5305B">
              <w:rPr>
                <w:rFonts w:cstheme="minorHAnsi"/>
                <w:bCs/>
                <w:color w:val="000000" w:themeColor="text1"/>
                <w:sz w:val="22"/>
                <w:szCs w:val="22"/>
              </w:rPr>
              <w:t>Lietaus surinkimo latako demontavimas ir naujo įrengimas</w:t>
            </w:r>
          </w:p>
        </w:tc>
        <w:tc>
          <w:tcPr>
            <w:tcW w:w="851" w:type="dxa"/>
            <w:tcBorders>
              <w:top w:val="single" w:sz="4" w:space="0" w:color="000000"/>
              <w:left w:val="single" w:sz="4" w:space="0" w:color="000000"/>
              <w:bottom w:val="single" w:sz="4" w:space="0" w:color="000000"/>
              <w:right w:val="single" w:sz="4" w:space="0" w:color="000000"/>
            </w:tcBorders>
            <w:vAlign w:val="center"/>
          </w:tcPr>
          <w:p w14:paraId="747AB06A" w14:textId="6ADEB130" w:rsidR="00B25734" w:rsidRPr="00F5305B" w:rsidRDefault="00B25734" w:rsidP="00B25734">
            <w:pPr>
              <w:spacing w:line="276" w:lineRule="auto"/>
              <w:ind w:firstLine="0"/>
              <w:jc w:val="center"/>
              <w:rPr>
                <w:rFonts w:eastAsia="Calibri" w:cstheme="minorHAnsi"/>
                <w:sz w:val="22"/>
                <w:szCs w:val="22"/>
              </w:rPr>
            </w:pPr>
            <w:r w:rsidRPr="00F5305B">
              <w:rPr>
                <w:rFonts w:cstheme="minorHAnsi"/>
                <w:bCs/>
                <w:color w:val="000000" w:themeColor="text1"/>
                <w:sz w:val="22"/>
                <w:szCs w:val="22"/>
              </w:rPr>
              <w:t>m</w:t>
            </w:r>
          </w:p>
        </w:tc>
        <w:tc>
          <w:tcPr>
            <w:tcW w:w="1417" w:type="dxa"/>
            <w:tcBorders>
              <w:top w:val="single" w:sz="4" w:space="0" w:color="000000"/>
              <w:left w:val="single" w:sz="4" w:space="0" w:color="000000"/>
              <w:bottom w:val="single" w:sz="4" w:space="0" w:color="000000"/>
              <w:right w:val="single" w:sz="4" w:space="0" w:color="000000"/>
            </w:tcBorders>
            <w:vAlign w:val="center"/>
          </w:tcPr>
          <w:p w14:paraId="4F872278" w14:textId="067B267F" w:rsidR="00B25734" w:rsidRPr="00FF28CA" w:rsidRDefault="00B25734" w:rsidP="00B25734">
            <w:pPr>
              <w:spacing w:line="240" w:lineRule="auto"/>
              <w:ind w:firstLine="0"/>
              <w:jc w:val="center"/>
              <w:rPr>
                <w:rFonts w:eastAsia="Calibri" w:cstheme="minorHAnsi"/>
                <w:sz w:val="22"/>
                <w:szCs w:val="24"/>
              </w:rPr>
            </w:pPr>
            <w:r w:rsidRPr="00FF28CA">
              <w:rPr>
                <w:rFonts w:cstheme="minorHAnsi"/>
                <w:bCs/>
                <w:color w:val="000000"/>
                <w:sz w:val="22"/>
                <w:szCs w:val="24"/>
              </w:rPr>
              <w:t>11</w:t>
            </w:r>
          </w:p>
        </w:tc>
        <w:tc>
          <w:tcPr>
            <w:tcW w:w="1134" w:type="dxa"/>
            <w:vAlign w:val="center"/>
          </w:tcPr>
          <w:p w14:paraId="0CDDDD35" w14:textId="563522DB" w:rsidR="00B25734" w:rsidRPr="00EC3A87" w:rsidRDefault="00B25734" w:rsidP="00B25734">
            <w:pPr>
              <w:spacing w:line="240" w:lineRule="auto"/>
              <w:ind w:firstLine="0"/>
              <w:jc w:val="center"/>
              <w:rPr>
                <w:rFonts w:ascii="Calibri" w:eastAsia="Calibri" w:hAnsi="Calibri" w:cs="Calibri"/>
                <w:szCs w:val="24"/>
              </w:rPr>
            </w:pPr>
          </w:p>
        </w:tc>
        <w:tc>
          <w:tcPr>
            <w:tcW w:w="851" w:type="dxa"/>
            <w:vAlign w:val="center"/>
          </w:tcPr>
          <w:p w14:paraId="21CEB62A" w14:textId="61E442A7" w:rsidR="00B25734" w:rsidRPr="00EC3A87" w:rsidRDefault="00B25734" w:rsidP="00B25734">
            <w:pPr>
              <w:spacing w:line="240" w:lineRule="auto"/>
              <w:ind w:firstLine="0"/>
              <w:jc w:val="center"/>
              <w:rPr>
                <w:rFonts w:ascii="Calibri" w:eastAsia="Calibri" w:hAnsi="Calibri" w:cs="Calibri"/>
                <w:szCs w:val="24"/>
              </w:rPr>
            </w:pPr>
          </w:p>
        </w:tc>
        <w:tc>
          <w:tcPr>
            <w:tcW w:w="1134" w:type="dxa"/>
            <w:shd w:val="clear" w:color="auto" w:fill="auto"/>
            <w:vAlign w:val="center"/>
          </w:tcPr>
          <w:p w14:paraId="122F3337" w14:textId="77777777" w:rsidR="00B25734" w:rsidRPr="00F5305B" w:rsidRDefault="00B25734" w:rsidP="00B25734">
            <w:pPr>
              <w:spacing w:line="240" w:lineRule="auto"/>
              <w:ind w:firstLine="0"/>
              <w:jc w:val="center"/>
              <w:rPr>
                <w:rFonts w:ascii="Calibri" w:eastAsia="Calibri" w:hAnsi="Calibri" w:cs="Calibri"/>
                <w:szCs w:val="24"/>
              </w:rPr>
            </w:pPr>
          </w:p>
        </w:tc>
        <w:tc>
          <w:tcPr>
            <w:tcW w:w="1275" w:type="dxa"/>
          </w:tcPr>
          <w:p w14:paraId="51DD0E8B" w14:textId="77777777" w:rsidR="00B25734" w:rsidRPr="00F5305B" w:rsidRDefault="00B25734" w:rsidP="00B25734">
            <w:pPr>
              <w:spacing w:line="240" w:lineRule="auto"/>
              <w:ind w:firstLine="0"/>
              <w:jc w:val="center"/>
              <w:rPr>
                <w:rFonts w:ascii="Calibri" w:eastAsia="Calibri" w:hAnsi="Calibri" w:cs="Calibri"/>
                <w:szCs w:val="24"/>
              </w:rPr>
            </w:pPr>
          </w:p>
        </w:tc>
        <w:tc>
          <w:tcPr>
            <w:tcW w:w="1417" w:type="dxa"/>
          </w:tcPr>
          <w:p w14:paraId="51EF1EC2" w14:textId="77777777" w:rsidR="00B25734" w:rsidRPr="00F5305B" w:rsidRDefault="00B25734" w:rsidP="00B25734">
            <w:pPr>
              <w:spacing w:line="240" w:lineRule="auto"/>
              <w:ind w:firstLine="0"/>
              <w:jc w:val="center"/>
              <w:rPr>
                <w:rFonts w:ascii="Calibri" w:eastAsia="Calibri" w:hAnsi="Calibri" w:cs="Calibri"/>
                <w:szCs w:val="24"/>
              </w:rPr>
            </w:pPr>
          </w:p>
        </w:tc>
      </w:tr>
      <w:tr w:rsidR="00B25734" w:rsidRPr="00EC3A87" w14:paraId="190800A8" w14:textId="5D7BEC64" w:rsidTr="00B25734">
        <w:tc>
          <w:tcPr>
            <w:tcW w:w="567" w:type="dxa"/>
            <w:tcBorders>
              <w:top w:val="single" w:sz="4" w:space="0" w:color="000000"/>
              <w:left w:val="single" w:sz="4" w:space="0" w:color="000000"/>
              <w:bottom w:val="single" w:sz="4" w:space="0" w:color="000000"/>
              <w:right w:val="nil"/>
            </w:tcBorders>
            <w:vAlign w:val="center"/>
          </w:tcPr>
          <w:p w14:paraId="0049D40D" w14:textId="7C405CFE" w:rsidR="00B25734" w:rsidRPr="00F5305B" w:rsidRDefault="00B25734" w:rsidP="00B25734">
            <w:pPr>
              <w:spacing w:line="276" w:lineRule="auto"/>
              <w:ind w:firstLine="0"/>
              <w:jc w:val="center"/>
              <w:rPr>
                <w:rFonts w:eastAsia="Times New Roman" w:cstheme="minorHAnsi"/>
                <w:b/>
                <w:sz w:val="22"/>
                <w:szCs w:val="22"/>
              </w:rPr>
            </w:pPr>
            <w:r w:rsidRPr="00F5305B">
              <w:rPr>
                <w:rFonts w:cstheme="minorHAnsi"/>
                <w:bCs/>
                <w:sz w:val="22"/>
                <w:szCs w:val="22"/>
              </w:rPr>
              <w:t>5</w:t>
            </w:r>
          </w:p>
        </w:tc>
        <w:tc>
          <w:tcPr>
            <w:tcW w:w="2405" w:type="dxa"/>
            <w:tcBorders>
              <w:top w:val="single" w:sz="4" w:space="0" w:color="000000"/>
              <w:left w:val="single" w:sz="4" w:space="0" w:color="000000"/>
              <w:bottom w:val="single" w:sz="4" w:space="0" w:color="000000"/>
              <w:right w:val="nil"/>
            </w:tcBorders>
            <w:vAlign w:val="bottom"/>
          </w:tcPr>
          <w:p w14:paraId="2B58B836" w14:textId="4C3C8577" w:rsidR="00B25734" w:rsidRPr="00F5305B" w:rsidRDefault="00B25734" w:rsidP="00B25734">
            <w:pPr>
              <w:spacing w:line="276" w:lineRule="auto"/>
              <w:ind w:firstLine="0"/>
              <w:jc w:val="left"/>
              <w:rPr>
                <w:rFonts w:eastAsia="Times New Roman" w:cstheme="minorHAnsi"/>
                <w:b/>
                <w:sz w:val="22"/>
                <w:szCs w:val="22"/>
              </w:rPr>
            </w:pPr>
            <w:r w:rsidRPr="00F5305B">
              <w:rPr>
                <w:rFonts w:cstheme="minorHAnsi"/>
                <w:bCs/>
                <w:color w:val="000000" w:themeColor="text1"/>
                <w:sz w:val="22"/>
                <w:szCs w:val="22"/>
              </w:rPr>
              <w:t>J. Staugaičio tako remontas (grindinio remontas)</w:t>
            </w:r>
          </w:p>
        </w:tc>
        <w:tc>
          <w:tcPr>
            <w:tcW w:w="851" w:type="dxa"/>
            <w:tcBorders>
              <w:top w:val="single" w:sz="4" w:space="0" w:color="000000"/>
              <w:left w:val="single" w:sz="4" w:space="0" w:color="000000"/>
              <w:bottom w:val="single" w:sz="4" w:space="0" w:color="000000"/>
              <w:right w:val="single" w:sz="4" w:space="0" w:color="000000"/>
            </w:tcBorders>
            <w:vAlign w:val="center"/>
          </w:tcPr>
          <w:p w14:paraId="059FC005" w14:textId="48D9168C" w:rsidR="00B25734" w:rsidRPr="00F5305B" w:rsidRDefault="00B25734" w:rsidP="00B25734">
            <w:pPr>
              <w:spacing w:line="276" w:lineRule="auto"/>
              <w:ind w:firstLine="0"/>
              <w:jc w:val="center"/>
              <w:rPr>
                <w:rFonts w:eastAsia="Calibri" w:cstheme="minorHAnsi"/>
                <w:sz w:val="22"/>
                <w:szCs w:val="22"/>
              </w:rPr>
            </w:pPr>
            <w:r w:rsidRPr="00F5305B">
              <w:rPr>
                <w:rFonts w:cstheme="minorHAnsi"/>
                <w:bCs/>
                <w:color w:val="000000" w:themeColor="text1"/>
                <w:sz w:val="22"/>
                <w:szCs w:val="22"/>
              </w:rPr>
              <w:t>m</w:t>
            </w:r>
            <w:r w:rsidRPr="00F5305B">
              <w:rPr>
                <w:rFonts w:cstheme="minorHAnsi"/>
                <w:bCs/>
                <w:color w:val="000000" w:themeColor="text1"/>
                <w:sz w:val="22"/>
                <w:szCs w:val="22"/>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1DA6958A" w14:textId="3D807A41" w:rsidR="00B25734" w:rsidRPr="00FF28CA" w:rsidRDefault="00B25734" w:rsidP="00B25734">
            <w:pPr>
              <w:spacing w:line="240" w:lineRule="auto"/>
              <w:ind w:firstLine="0"/>
              <w:jc w:val="center"/>
              <w:rPr>
                <w:rFonts w:eastAsia="Calibri" w:cstheme="minorHAnsi"/>
                <w:sz w:val="22"/>
                <w:szCs w:val="24"/>
              </w:rPr>
            </w:pPr>
            <w:r w:rsidRPr="00FF28CA">
              <w:rPr>
                <w:rFonts w:cstheme="minorHAnsi"/>
                <w:bCs/>
                <w:color w:val="000000"/>
                <w:sz w:val="22"/>
                <w:szCs w:val="24"/>
              </w:rPr>
              <w:t>200</w:t>
            </w:r>
          </w:p>
        </w:tc>
        <w:tc>
          <w:tcPr>
            <w:tcW w:w="1134" w:type="dxa"/>
            <w:vAlign w:val="center"/>
          </w:tcPr>
          <w:p w14:paraId="5C963DDB" w14:textId="0E42398D" w:rsidR="00B25734" w:rsidRPr="00EC3A87" w:rsidRDefault="00B25734" w:rsidP="00B25734">
            <w:pPr>
              <w:spacing w:line="240" w:lineRule="auto"/>
              <w:ind w:firstLine="0"/>
              <w:jc w:val="center"/>
              <w:rPr>
                <w:rFonts w:ascii="Calibri" w:eastAsia="Calibri" w:hAnsi="Calibri" w:cs="Calibri"/>
                <w:szCs w:val="24"/>
              </w:rPr>
            </w:pPr>
          </w:p>
        </w:tc>
        <w:tc>
          <w:tcPr>
            <w:tcW w:w="851" w:type="dxa"/>
            <w:vAlign w:val="center"/>
          </w:tcPr>
          <w:p w14:paraId="0ACFE3B0" w14:textId="77777777" w:rsidR="00B25734" w:rsidRPr="00EC3A87" w:rsidRDefault="00B25734" w:rsidP="00B25734">
            <w:pPr>
              <w:spacing w:line="240" w:lineRule="auto"/>
              <w:ind w:firstLine="0"/>
              <w:jc w:val="center"/>
              <w:rPr>
                <w:rFonts w:ascii="Calibri" w:eastAsia="Calibri" w:hAnsi="Calibri" w:cs="Calibri"/>
                <w:szCs w:val="24"/>
              </w:rPr>
            </w:pPr>
          </w:p>
        </w:tc>
        <w:tc>
          <w:tcPr>
            <w:tcW w:w="1134" w:type="dxa"/>
            <w:shd w:val="clear" w:color="auto" w:fill="auto"/>
            <w:vAlign w:val="center"/>
          </w:tcPr>
          <w:p w14:paraId="645E8458" w14:textId="77777777" w:rsidR="00B25734" w:rsidRPr="00F5305B" w:rsidRDefault="00B25734" w:rsidP="00B25734">
            <w:pPr>
              <w:spacing w:line="240" w:lineRule="auto"/>
              <w:ind w:firstLine="0"/>
              <w:jc w:val="center"/>
              <w:rPr>
                <w:rFonts w:ascii="Calibri" w:eastAsia="Calibri" w:hAnsi="Calibri" w:cs="Calibri"/>
                <w:szCs w:val="24"/>
              </w:rPr>
            </w:pPr>
          </w:p>
        </w:tc>
        <w:tc>
          <w:tcPr>
            <w:tcW w:w="1275" w:type="dxa"/>
          </w:tcPr>
          <w:p w14:paraId="6226E7E1" w14:textId="77777777" w:rsidR="00B25734" w:rsidRPr="00F5305B" w:rsidRDefault="00B25734" w:rsidP="00B25734">
            <w:pPr>
              <w:spacing w:line="240" w:lineRule="auto"/>
              <w:ind w:firstLine="0"/>
              <w:jc w:val="center"/>
              <w:rPr>
                <w:rFonts w:ascii="Calibri" w:eastAsia="Calibri" w:hAnsi="Calibri" w:cs="Calibri"/>
                <w:szCs w:val="24"/>
              </w:rPr>
            </w:pPr>
          </w:p>
        </w:tc>
        <w:tc>
          <w:tcPr>
            <w:tcW w:w="1417" w:type="dxa"/>
          </w:tcPr>
          <w:p w14:paraId="76289217" w14:textId="77777777" w:rsidR="00B25734" w:rsidRPr="00F5305B" w:rsidRDefault="00B25734" w:rsidP="00B25734">
            <w:pPr>
              <w:spacing w:line="240" w:lineRule="auto"/>
              <w:ind w:firstLine="0"/>
              <w:jc w:val="center"/>
              <w:rPr>
                <w:rFonts w:ascii="Calibri" w:eastAsia="Calibri" w:hAnsi="Calibri" w:cs="Calibri"/>
                <w:szCs w:val="24"/>
              </w:rPr>
            </w:pPr>
          </w:p>
        </w:tc>
      </w:tr>
      <w:tr w:rsidR="00B25734" w:rsidRPr="00F5305B" w14:paraId="00A79BC9" w14:textId="0D796D6D" w:rsidTr="000B51FF">
        <w:tc>
          <w:tcPr>
            <w:tcW w:w="8359" w:type="dxa"/>
            <w:gridSpan w:val="7"/>
            <w:tcBorders>
              <w:top w:val="single" w:sz="4" w:space="0" w:color="000000"/>
              <w:left w:val="single" w:sz="4" w:space="0" w:color="000000"/>
              <w:bottom w:val="single" w:sz="4" w:space="0" w:color="000000"/>
            </w:tcBorders>
            <w:vAlign w:val="center"/>
          </w:tcPr>
          <w:p w14:paraId="4F6F6CA3" w14:textId="0C6CBA78" w:rsidR="00B25734" w:rsidRPr="00F5305B" w:rsidRDefault="00B25734" w:rsidP="00FF28CA">
            <w:pPr>
              <w:spacing w:line="240" w:lineRule="auto"/>
              <w:ind w:firstLine="0"/>
              <w:jc w:val="right"/>
              <w:rPr>
                <w:rFonts w:ascii="Calibri" w:eastAsia="Calibri" w:hAnsi="Calibri" w:cs="Calibri"/>
                <w:szCs w:val="24"/>
              </w:rPr>
            </w:pPr>
            <w:r w:rsidRPr="00F5305B">
              <w:rPr>
                <w:rFonts w:cstheme="minorHAnsi"/>
                <w:b/>
                <w:bCs/>
                <w:color w:val="000000" w:themeColor="text1"/>
                <w:sz w:val="22"/>
                <w:szCs w:val="22"/>
              </w:rPr>
              <w:t>Iš viso bendra pasiūly</w:t>
            </w:r>
            <w:r>
              <w:rPr>
                <w:rFonts w:cstheme="minorHAnsi"/>
                <w:b/>
                <w:bCs/>
                <w:color w:val="000000" w:themeColor="text1"/>
                <w:sz w:val="22"/>
                <w:szCs w:val="22"/>
              </w:rPr>
              <w:t>mo kaina pasiūlymų palyginimui</w:t>
            </w:r>
            <w:bookmarkStart w:id="21" w:name="_GoBack"/>
            <w:bookmarkEnd w:id="21"/>
            <w:r>
              <w:rPr>
                <w:rFonts w:cstheme="minorHAnsi"/>
                <w:b/>
                <w:bCs/>
                <w:color w:val="000000" w:themeColor="text1"/>
                <w:sz w:val="22"/>
                <w:szCs w:val="22"/>
              </w:rPr>
              <w:t xml:space="preserve"> (atitinkamai 8 ir 9 stulpelio suma)</w:t>
            </w:r>
          </w:p>
        </w:tc>
        <w:tc>
          <w:tcPr>
            <w:tcW w:w="1275" w:type="dxa"/>
          </w:tcPr>
          <w:p w14:paraId="0767C2E8" w14:textId="77777777" w:rsidR="00B25734" w:rsidRPr="00F5305B" w:rsidRDefault="00B25734" w:rsidP="00B25734">
            <w:pPr>
              <w:spacing w:line="240" w:lineRule="auto"/>
              <w:ind w:firstLine="0"/>
              <w:jc w:val="center"/>
              <w:rPr>
                <w:rFonts w:ascii="Calibri" w:eastAsia="Calibri" w:hAnsi="Calibri" w:cs="Calibri"/>
                <w:szCs w:val="24"/>
              </w:rPr>
            </w:pPr>
          </w:p>
        </w:tc>
        <w:tc>
          <w:tcPr>
            <w:tcW w:w="1417" w:type="dxa"/>
          </w:tcPr>
          <w:p w14:paraId="0667A5D3" w14:textId="77777777" w:rsidR="00B25734" w:rsidRPr="00F5305B" w:rsidRDefault="00B25734" w:rsidP="00B25734">
            <w:pPr>
              <w:spacing w:line="240" w:lineRule="auto"/>
              <w:ind w:firstLine="0"/>
              <w:jc w:val="center"/>
              <w:rPr>
                <w:rFonts w:ascii="Calibri" w:eastAsia="Calibri" w:hAnsi="Calibri" w:cs="Calibri"/>
                <w:szCs w:val="24"/>
              </w:rPr>
            </w:pPr>
          </w:p>
        </w:tc>
      </w:tr>
    </w:tbl>
    <w:p w14:paraId="4ABDF1DF" w14:textId="77777777" w:rsidR="00B25734" w:rsidRPr="00B25734" w:rsidRDefault="00B25734" w:rsidP="00B25734">
      <w:pPr>
        <w:spacing w:line="240" w:lineRule="auto"/>
        <w:ind w:firstLine="567"/>
        <w:rPr>
          <w:rFonts w:ascii="Calibri" w:eastAsia="Calibri" w:hAnsi="Calibri" w:cs="Calibri"/>
          <w:i/>
          <w:szCs w:val="24"/>
        </w:rPr>
      </w:pPr>
      <w:r w:rsidRPr="00B25734">
        <w:rPr>
          <w:rFonts w:ascii="Calibri" w:eastAsia="Calibri" w:hAnsi="Calibri" w:cs="Calibri"/>
          <w:i/>
          <w:szCs w:val="24"/>
        </w:rPr>
        <w:t>Pastabos:</w:t>
      </w:r>
    </w:p>
    <w:p w14:paraId="73F4DC0A" w14:textId="77777777" w:rsidR="00B25734" w:rsidRPr="00B25734" w:rsidRDefault="00B25734" w:rsidP="00B25734">
      <w:pPr>
        <w:spacing w:line="240" w:lineRule="auto"/>
        <w:ind w:firstLine="567"/>
        <w:rPr>
          <w:rFonts w:ascii="Calibri" w:eastAsia="Calibri" w:hAnsi="Calibri" w:cs="Calibri"/>
          <w:i/>
          <w:szCs w:val="24"/>
        </w:rPr>
      </w:pPr>
      <w:r w:rsidRPr="00B25734">
        <w:rPr>
          <w:rFonts w:ascii="Calibri" w:eastAsia="Calibri" w:hAnsi="Calibri" w:cs="Calibri"/>
          <w:i/>
          <w:szCs w:val="24"/>
        </w:rPr>
        <w:t>• Visos kainos pasiūlyme turi būti nurodomos dviejų skaičių po kablelio tikslumu.</w:t>
      </w:r>
    </w:p>
    <w:p w14:paraId="13AA5848" w14:textId="77777777" w:rsidR="00B25734" w:rsidRPr="00B25734" w:rsidRDefault="00B25734" w:rsidP="00B25734">
      <w:pPr>
        <w:spacing w:line="240" w:lineRule="auto"/>
        <w:ind w:firstLine="567"/>
        <w:rPr>
          <w:rFonts w:ascii="Calibri" w:eastAsia="Calibri" w:hAnsi="Calibri" w:cs="Calibri"/>
          <w:i/>
          <w:szCs w:val="24"/>
        </w:rPr>
      </w:pPr>
      <w:r w:rsidRPr="00B25734">
        <w:rPr>
          <w:rFonts w:ascii="Calibri" w:eastAsia="Calibri" w:hAnsi="Calibri" w:cs="Calibri"/>
          <w:i/>
          <w:szCs w:val="24"/>
        </w:rPr>
        <w:t>• Nurodyti kiekiai yra preliminarūs, jie naudojami tik pasiūlymų vertinimo tikslu. Sutarties vykdymo metu jie gali kisti (didėti ir/ar mažėti), neviršijant maksimalios sutartyje nustatytos sumos.</w:t>
      </w:r>
    </w:p>
    <w:p w14:paraId="5BEDA81A" w14:textId="09098452" w:rsidR="002F6CAC" w:rsidRPr="00EC3A87" w:rsidRDefault="00B25734" w:rsidP="00B25734">
      <w:pPr>
        <w:spacing w:line="240" w:lineRule="auto"/>
        <w:ind w:firstLine="567"/>
        <w:rPr>
          <w:rFonts w:ascii="Calibri" w:eastAsia="Calibri" w:hAnsi="Calibri" w:cs="Calibri"/>
          <w:i/>
          <w:szCs w:val="24"/>
        </w:rPr>
      </w:pPr>
      <w:r w:rsidRPr="00B25734">
        <w:rPr>
          <w:rFonts w:ascii="Calibri" w:eastAsia="Calibri" w:hAnsi="Calibri" w:cs="Calibri"/>
          <w:i/>
          <w:szCs w:val="24"/>
        </w:rPr>
        <w:t>• Tais atvejais, kai pagal galiojančius teisės aktus tiekėjui nereikia mokėti PVM, jis nurodo kainą be PVM ir nurodo priežastis, dėl kurių PVM nemoka.</w:t>
      </w:r>
    </w:p>
    <w:p w14:paraId="4756CAE1" w14:textId="77777777" w:rsidR="002F6CAC" w:rsidRPr="00EC3A87" w:rsidRDefault="002F6CAC" w:rsidP="002F6CAC">
      <w:pPr>
        <w:spacing w:line="240" w:lineRule="auto"/>
        <w:ind w:firstLine="567"/>
        <w:rPr>
          <w:rFonts w:ascii="Calibri" w:eastAsia="Calibri" w:hAnsi="Calibri" w:cs="Calibri"/>
          <w:i/>
          <w:szCs w:val="24"/>
        </w:rPr>
      </w:pPr>
    </w:p>
    <w:p w14:paraId="67B206FB"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Kartu su pasiūlymu pateikiami šie dokumentai:</w:t>
      </w:r>
    </w:p>
    <w:tbl>
      <w:tblPr>
        <w:tblW w:w="9639" w:type="dxa"/>
        <w:tblInd w:w="572" w:type="dxa"/>
        <w:tblLayout w:type="fixed"/>
        <w:tblCellMar>
          <w:left w:w="115" w:type="dxa"/>
          <w:right w:w="115" w:type="dxa"/>
        </w:tblCellMar>
        <w:tblLook w:val="0000" w:firstRow="0" w:lastRow="0" w:firstColumn="0" w:lastColumn="0" w:noHBand="0" w:noVBand="0"/>
      </w:tblPr>
      <w:tblGrid>
        <w:gridCol w:w="709"/>
        <w:gridCol w:w="6378"/>
        <w:gridCol w:w="2552"/>
      </w:tblGrid>
      <w:tr w:rsidR="002F6CAC" w:rsidRPr="00EC3A87" w14:paraId="6E08D5F0" w14:textId="77777777" w:rsidTr="002F6CAC">
        <w:tc>
          <w:tcPr>
            <w:tcW w:w="709" w:type="dxa"/>
            <w:tcBorders>
              <w:top w:val="single" w:sz="4" w:space="0" w:color="000000"/>
              <w:left w:val="single" w:sz="4" w:space="0" w:color="000000"/>
              <w:bottom w:val="single" w:sz="4" w:space="0" w:color="000000"/>
            </w:tcBorders>
            <w:shd w:val="clear" w:color="auto" w:fill="EDEDED"/>
            <w:vAlign w:val="center"/>
          </w:tcPr>
          <w:p w14:paraId="33C2C4F1"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Eil.</w:t>
            </w:r>
          </w:p>
          <w:p w14:paraId="520A31C2"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Nr.</w:t>
            </w:r>
          </w:p>
        </w:tc>
        <w:tc>
          <w:tcPr>
            <w:tcW w:w="6378" w:type="dxa"/>
            <w:tcBorders>
              <w:top w:val="single" w:sz="4" w:space="0" w:color="000000"/>
              <w:left w:val="single" w:sz="4" w:space="0" w:color="000000"/>
              <w:bottom w:val="single" w:sz="4" w:space="0" w:color="000000"/>
            </w:tcBorders>
            <w:shd w:val="clear" w:color="auto" w:fill="EDEDED"/>
            <w:vAlign w:val="center"/>
          </w:tcPr>
          <w:p w14:paraId="6C23C201"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2D69B19"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Dokumento puslapių skaičius</w:t>
            </w:r>
          </w:p>
        </w:tc>
      </w:tr>
      <w:tr w:rsidR="002F6CAC" w:rsidRPr="00EC3A87" w14:paraId="442C8598" w14:textId="77777777" w:rsidTr="002F6CAC">
        <w:tc>
          <w:tcPr>
            <w:tcW w:w="709" w:type="dxa"/>
            <w:tcBorders>
              <w:top w:val="single" w:sz="4" w:space="0" w:color="000000"/>
              <w:left w:val="single" w:sz="4" w:space="0" w:color="000000"/>
              <w:bottom w:val="single" w:sz="4" w:space="0" w:color="000000"/>
            </w:tcBorders>
            <w:shd w:val="clear" w:color="auto" w:fill="auto"/>
          </w:tcPr>
          <w:p w14:paraId="64043971" w14:textId="77777777" w:rsidR="002F6CAC" w:rsidRPr="00EC3A87" w:rsidRDefault="002F6CAC" w:rsidP="00473B8A">
            <w:pPr>
              <w:pBdr>
                <w:top w:val="nil"/>
                <w:left w:val="nil"/>
                <w:bottom w:val="nil"/>
                <w:right w:val="nil"/>
                <w:between w:val="nil"/>
              </w:pBdr>
              <w:tabs>
                <w:tab w:val="left" w:pos="851"/>
              </w:tabs>
              <w:spacing w:line="240" w:lineRule="auto"/>
              <w:rPr>
                <w:rFonts w:ascii="Calibri" w:eastAsia="Times New Roman" w:hAnsi="Calibri" w:cs="Calibri"/>
                <w:color w:val="000000"/>
                <w:szCs w:val="24"/>
              </w:rPr>
            </w:pPr>
          </w:p>
        </w:tc>
        <w:tc>
          <w:tcPr>
            <w:tcW w:w="6378" w:type="dxa"/>
            <w:tcBorders>
              <w:top w:val="single" w:sz="4" w:space="0" w:color="000000"/>
              <w:left w:val="single" w:sz="4" w:space="0" w:color="000000"/>
              <w:bottom w:val="single" w:sz="4" w:space="0" w:color="000000"/>
            </w:tcBorders>
            <w:shd w:val="clear" w:color="auto" w:fill="auto"/>
          </w:tcPr>
          <w:p w14:paraId="111C9B91" w14:textId="77777777" w:rsidR="002F6CAC" w:rsidRPr="00EC3A87" w:rsidRDefault="002F6CAC" w:rsidP="00473B8A">
            <w:pPr>
              <w:pBdr>
                <w:top w:val="nil"/>
                <w:left w:val="nil"/>
                <w:bottom w:val="nil"/>
                <w:right w:val="nil"/>
                <w:between w:val="nil"/>
              </w:pBdr>
              <w:spacing w:line="240" w:lineRule="auto"/>
              <w:rPr>
                <w:rFonts w:ascii="Calibri" w:eastAsia="Times New Roman" w:hAnsi="Calibri" w:cs="Calibri"/>
                <w:color w:val="000000"/>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188B24A" w14:textId="77777777" w:rsidR="002F6CAC" w:rsidRPr="00EC3A87" w:rsidRDefault="002F6CAC" w:rsidP="00473B8A">
            <w:pPr>
              <w:pBdr>
                <w:top w:val="nil"/>
                <w:left w:val="nil"/>
                <w:bottom w:val="nil"/>
                <w:right w:val="nil"/>
                <w:between w:val="nil"/>
              </w:pBdr>
              <w:tabs>
                <w:tab w:val="left" w:pos="851"/>
              </w:tabs>
              <w:spacing w:line="240" w:lineRule="auto"/>
              <w:jc w:val="center"/>
              <w:rPr>
                <w:rFonts w:ascii="Calibri" w:eastAsia="Times New Roman" w:hAnsi="Calibri" w:cs="Calibri"/>
                <w:color w:val="000000"/>
                <w:szCs w:val="24"/>
              </w:rPr>
            </w:pPr>
          </w:p>
        </w:tc>
      </w:tr>
    </w:tbl>
    <w:p w14:paraId="7B0DE158" w14:textId="77777777" w:rsidR="002F6CAC" w:rsidRPr="00EC3A87" w:rsidRDefault="002F6CAC" w:rsidP="002F6CAC">
      <w:pPr>
        <w:pBdr>
          <w:top w:val="nil"/>
          <w:left w:val="nil"/>
          <w:bottom w:val="nil"/>
          <w:right w:val="nil"/>
          <w:between w:val="nil"/>
        </w:pBdr>
        <w:spacing w:line="240" w:lineRule="auto"/>
        <w:ind w:firstLine="601"/>
        <w:rPr>
          <w:rFonts w:ascii="Calibri" w:eastAsia="Times New Roman" w:hAnsi="Calibri" w:cs="Calibri"/>
          <w:color w:val="000000"/>
          <w:szCs w:val="24"/>
        </w:rPr>
      </w:pPr>
    </w:p>
    <w:p w14:paraId="4E721908" w14:textId="77777777" w:rsidR="002F6CAC" w:rsidRPr="00EC3A87" w:rsidRDefault="002F6CAC" w:rsidP="002F6CAC">
      <w:pPr>
        <w:pBdr>
          <w:top w:val="nil"/>
          <w:left w:val="nil"/>
          <w:bottom w:val="nil"/>
          <w:right w:val="nil"/>
          <w:between w:val="nil"/>
        </w:pBdr>
        <w:spacing w:line="240" w:lineRule="auto"/>
        <w:ind w:firstLine="601"/>
        <w:rPr>
          <w:rFonts w:ascii="Calibri" w:eastAsia="Times New Roman" w:hAnsi="Calibri" w:cs="Calibri"/>
          <w:color w:val="000000"/>
          <w:szCs w:val="24"/>
        </w:rPr>
      </w:pPr>
    </w:p>
    <w:p w14:paraId="0A373082"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Šiame pasiūlyme yra pateikta ir konfidenciali informacija:</w:t>
      </w:r>
    </w:p>
    <w:tbl>
      <w:tblPr>
        <w:tblW w:w="9639" w:type="dxa"/>
        <w:tblInd w:w="572" w:type="dxa"/>
        <w:tblLayout w:type="fixed"/>
        <w:tblCellMar>
          <w:left w:w="115" w:type="dxa"/>
          <w:right w:w="115" w:type="dxa"/>
        </w:tblCellMar>
        <w:tblLook w:val="0000" w:firstRow="0" w:lastRow="0" w:firstColumn="0" w:lastColumn="0" w:noHBand="0" w:noVBand="0"/>
      </w:tblPr>
      <w:tblGrid>
        <w:gridCol w:w="709"/>
        <w:gridCol w:w="8930"/>
      </w:tblGrid>
      <w:tr w:rsidR="002F6CAC" w:rsidRPr="00EC3A87" w14:paraId="69C4D447" w14:textId="77777777" w:rsidTr="002F6CAC">
        <w:tc>
          <w:tcPr>
            <w:tcW w:w="709" w:type="dxa"/>
            <w:tcBorders>
              <w:top w:val="single" w:sz="4" w:space="0" w:color="000000"/>
              <w:left w:val="single" w:sz="4" w:space="0" w:color="000000"/>
              <w:bottom w:val="single" w:sz="4" w:space="0" w:color="000000"/>
            </w:tcBorders>
            <w:shd w:val="clear" w:color="auto" w:fill="EDEDED"/>
            <w:vAlign w:val="center"/>
          </w:tcPr>
          <w:p w14:paraId="024CB496" w14:textId="77777777" w:rsidR="002F6CAC" w:rsidRPr="00EC3A87" w:rsidRDefault="002F6CAC" w:rsidP="002F6CAC">
            <w:pPr>
              <w:pBdr>
                <w:top w:val="nil"/>
                <w:left w:val="nil"/>
                <w:bottom w:val="nil"/>
                <w:right w:val="nil"/>
                <w:between w:val="nil"/>
              </w:pBdr>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vAlign w:val="center"/>
          </w:tcPr>
          <w:p w14:paraId="53B88B4C" w14:textId="77777777" w:rsidR="002F6CAC" w:rsidRPr="00EC3A87" w:rsidRDefault="002F6CAC" w:rsidP="002F6CAC">
            <w:pPr>
              <w:pBdr>
                <w:top w:val="nil"/>
                <w:left w:val="nil"/>
                <w:bottom w:val="nil"/>
                <w:right w:val="nil"/>
                <w:between w:val="nil"/>
              </w:pBdr>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Pateikto dokumento pavadinimas</w:t>
            </w:r>
          </w:p>
        </w:tc>
      </w:tr>
      <w:tr w:rsidR="002F6CAC" w:rsidRPr="00EC3A87" w14:paraId="28445EC3" w14:textId="77777777" w:rsidTr="002F6CAC">
        <w:tc>
          <w:tcPr>
            <w:tcW w:w="709" w:type="dxa"/>
            <w:tcBorders>
              <w:top w:val="single" w:sz="4" w:space="0" w:color="000000"/>
              <w:left w:val="single" w:sz="4" w:space="0" w:color="000000"/>
              <w:bottom w:val="single" w:sz="4" w:space="0" w:color="000000"/>
            </w:tcBorders>
            <w:shd w:val="clear" w:color="auto" w:fill="auto"/>
          </w:tcPr>
          <w:p w14:paraId="3F108754" w14:textId="77777777" w:rsidR="002F6CAC" w:rsidRPr="00EC3A87" w:rsidRDefault="002F6CAC" w:rsidP="00473B8A">
            <w:pPr>
              <w:pBdr>
                <w:top w:val="nil"/>
                <w:left w:val="nil"/>
                <w:bottom w:val="nil"/>
                <w:right w:val="nil"/>
                <w:between w:val="nil"/>
              </w:pBdr>
              <w:spacing w:line="240" w:lineRule="auto"/>
              <w:rPr>
                <w:rFonts w:ascii="Calibri" w:eastAsia="Times New Roman" w:hAnsi="Calibri" w:cs="Calibri"/>
                <w:color w:val="000000"/>
                <w:szCs w:val="24"/>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78246BB1" w14:textId="77777777" w:rsidR="002F6CAC" w:rsidRPr="00EC3A87" w:rsidRDefault="002F6CAC" w:rsidP="00473B8A">
            <w:pPr>
              <w:pBdr>
                <w:top w:val="nil"/>
                <w:left w:val="nil"/>
                <w:bottom w:val="nil"/>
                <w:right w:val="nil"/>
                <w:between w:val="nil"/>
              </w:pBdr>
              <w:spacing w:line="240" w:lineRule="auto"/>
              <w:rPr>
                <w:rFonts w:ascii="Calibri" w:eastAsia="Times New Roman" w:hAnsi="Calibri" w:cs="Calibri"/>
                <w:color w:val="000000"/>
                <w:szCs w:val="24"/>
              </w:rPr>
            </w:pPr>
          </w:p>
        </w:tc>
      </w:tr>
    </w:tbl>
    <w:p w14:paraId="61F4233F"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i/>
          <w:color w:val="000000"/>
          <w:szCs w:val="24"/>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6DF921DE" w14:textId="77777777" w:rsidR="002F6CAC" w:rsidRPr="00EC3A87" w:rsidRDefault="002F6CAC" w:rsidP="002F6CAC">
      <w:pPr>
        <w:pBdr>
          <w:top w:val="nil"/>
          <w:left w:val="nil"/>
          <w:bottom w:val="nil"/>
          <w:right w:val="nil"/>
          <w:between w:val="nil"/>
        </w:pBdr>
        <w:spacing w:line="240" w:lineRule="auto"/>
        <w:ind w:left="284" w:firstLine="567"/>
        <w:rPr>
          <w:rFonts w:ascii="Calibri" w:eastAsia="Times New Roman" w:hAnsi="Calibri" w:cs="Calibri"/>
          <w:i/>
          <w:color w:val="000000"/>
          <w:szCs w:val="24"/>
        </w:rPr>
      </w:pPr>
    </w:p>
    <w:p w14:paraId="099536C4"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p>
    <w:p w14:paraId="3C62AD15" w14:textId="77777777" w:rsidR="002F6CAC" w:rsidRPr="00EC3A87" w:rsidRDefault="002F6CAC" w:rsidP="002F6CAC">
      <w:pPr>
        <w:suppressAutoHyphens/>
        <w:spacing w:line="240" w:lineRule="auto"/>
        <w:ind w:firstLine="567"/>
        <w:rPr>
          <w:rFonts w:ascii="Calibri" w:eastAsia="Times New Roman" w:hAnsi="Calibri" w:cs="Calibri"/>
          <w:szCs w:val="24"/>
        </w:rPr>
      </w:pPr>
      <w:r w:rsidRPr="00EC3A87">
        <w:rPr>
          <w:rFonts w:ascii="Calibri" w:eastAsia="Times New Roman" w:hAnsi="Calibri" w:cs="Calibri"/>
          <w:szCs w:val="24"/>
        </w:rPr>
        <w:t xml:space="preserve">Deklaruojame, kad šiame pasiūlyme nurodytas dalyvis, visi tiekėjų grupės partneriai (jei pasiūlymą pateikia tiekėjų grupė), atitinka specialiųjų pirkimo sąlygų 1 priede nurodytus pašalinimo pagrindų nebuvimo reikalavimus. </w:t>
      </w:r>
    </w:p>
    <w:p w14:paraId="3096DB17"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p>
    <w:p w14:paraId="265FE0BE"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r w:rsidRPr="00EC3A87">
        <w:rPr>
          <w:rFonts w:ascii="Calibri" w:eastAsia="Times New Roman" w:hAnsi="Calibri" w:cs="Calibri"/>
          <w:color w:val="000000"/>
          <w:szCs w:val="24"/>
        </w:rPr>
        <w:t>Pasiūlymas galioja iki termino, nustatyto pirkimo dokumentuose.</w:t>
      </w:r>
    </w:p>
    <w:p w14:paraId="473D9544" w14:textId="77777777" w:rsidR="002F6CAC" w:rsidRPr="00EC3A87" w:rsidRDefault="002F6CAC" w:rsidP="002F6CAC">
      <w:pPr>
        <w:pBdr>
          <w:top w:val="nil"/>
          <w:left w:val="nil"/>
          <w:bottom w:val="nil"/>
          <w:right w:val="nil"/>
          <w:between w:val="nil"/>
        </w:pBdr>
        <w:spacing w:line="240" w:lineRule="auto"/>
        <w:ind w:right="-108" w:firstLine="601"/>
        <w:rPr>
          <w:rFonts w:ascii="Calibri" w:eastAsia="Times New Roman" w:hAnsi="Calibri" w:cs="Calibri"/>
          <w:color w:val="000000"/>
          <w:szCs w:val="24"/>
        </w:rPr>
      </w:pPr>
    </w:p>
    <w:p w14:paraId="20942D0B"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6F90C294"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1F85A1D3"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649DF171" w14:textId="77777777" w:rsidR="002F6CAC" w:rsidRPr="00EC3A87" w:rsidRDefault="002F6CAC" w:rsidP="002F6CAC">
      <w:pPr>
        <w:spacing w:line="240" w:lineRule="auto"/>
        <w:ind w:firstLine="426"/>
        <w:rPr>
          <w:rFonts w:ascii="Calibri" w:eastAsia="Calibri" w:hAnsi="Calibri" w:cs="Calibri"/>
          <w:i/>
          <w:szCs w:val="24"/>
        </w:rPr>
      </w:pPr>
    </w:p>
    <w:tbl>
      <w:tblPr>
        <w:tblW w:w="9720" w:type="dxa"/>
        <w:tblInd w:w="1094" w:type="dxa"/>
        <w:tblLayout w:type="fixed"/>
        <w:tblLook w:val="0000" w:firstRow="0" w:lastRow="0" w:firstColumn="0" w:lastColumn="0" w:noHBand="0" w:noVBand="0"/>
      </w:tblPr>
      <w:tblGrid>
        <w:gridCol w:w="3176"/>
        <w:gridCol w:w="604"/>
        <w:gridCol w:w="1980"/>
        <w:gridCol w:w="701"/>
        <w:gridCol w:w="2611"/>
        <w:gridCol w:w="648"/>
      </w:tblGrid>
      <w:tr w:rsidR="002F6CAC" w:rsidRPr="00EC3A87" w14:paraId="7158B8E4" w14:textId="77777777" w:rsidTr="000742CA">
        <w:trPr>
          <w:trHeight w:val="180"/>
        </w:trPr>
        <w:tc>
          <w:tcPr>
            <w:tcW w:w="3176" w:type="dxa"/>
            <w:tcBorders>
              <w:top w:val="single" w:sz="4" w:space="0" w:color="000000"/>
              <w:left w:val="nil"/>
              <w:bottom w:val="nil"/>
              <w:right w:val="nil"/>
            </w:tcBorders>
          </w:tcPr>
          <w:p w14:paraId="1A447B6E" w14:textId="77777777" w:rsidR="002F6CAC" w:rsidRPr="00EC3A87" w:rsidRDefault="002F6CAC" w:rsidP="00C97B66">
            <w:pPr>
              <w:pBdr>
                <w:top w:val="nil"/>
                <w:left w:val="nil"/>
                <w:bottom w:val="nil"/>
                <w:right w:val="nil"/>
                <w:between w:val="nil"/>
              </w:pBdr>
              <w:spacing w:line="240" w:lineRule="auto"/>
              <w:ind w:firstLine="0"/>
              <w:rPr>
                <w:rFonts w:ascii="Calibri" w:eastAsia="Times New Roman" w:hAnsi="Calibri" w:cs="Calibri"/>
                <w:color w:val="000000"/>
                <w:szCs w:val="24"/>
              </w:rPr>
            </w:pPr>
            <w:r w:rsidRPr="00EC3A87">
              <w:rPr>
                <w:rFonts w:ascii="Calibri" w:eastAsia="Times New Roman" w:hAnsi="Calibri" w:cs="Calibri"/>
                <w:color w:val="000000"/>
                <w:szCs w:val="24"/>
              </w:rPr>
              <w:t>(Tiekėjo arba jo įgalioto asmens pareigų pavadinimas)</w:t>
            </w:r>
          </w:p>
        </w:tc>
        <w:tc>
          <w:tcPr>
            <w:tcW w:w="604" w:type="dxa"/>
          </w:tcPr>
          <w:p w14:paraId="503FFCB5" w14:textId="77777777" w:rsidR="002F6CAC" w:rsidRPr="00EC3A87" w:rsidRDefault="002F6CAC" w:rsidP="00473B8A">
            <w:pPr>
              <w:pBdr>
                <w:top w:val="nil"/>
                <w:left w:val="nil"/>
                <w:bottom w:val="nil"/>
                <w:right w:val="nil"/>
                <w:between w:val="nil"/>
              </w:pBdr>
              <w:spacing w:line="240" w:lineRule="auto"/>
              <w:jc w:val="center"/>
              <w:rPr>
                <w:rFonts w:ascii="Calibri" w:eastAsia="Times New Roman" w:hAnsi="Calibri" w:cs="Calibri"/>
                <w:color w:val="000000"/>
                <w:szCs w:val="24"/>
              </w:rPr>
            </w:pPr>
          </w:p>
        </w:tc>
        <w:tc>
          <w:tcPr>
            <w:tcW w:w="1980" w:type="dxa"/>
            <w:tcBorders>
              <w:top w:val="single" w:sz="4" w:space="0" w:color="000000"/>
              <w:left w:val="nil"/>
              <w:bottom w:val="nil"/>
              <w:right w:val="nil"/>
            </w:tcBorders>
          </w:tcPr>
          <w:p w14:paraId="41CE8C1D" w14:textId="77777777" w:rsidR="002F6CAC" w:rsidRPr="00EC3A87" w:rsidRDefault="002F6CAC" w:rsidP="000742CA">
            <w:pPr>
              <w:pBdr>
                <w:top w:val="nil"/>
                <w:left w:val="nil"/>
                <w:bottom w:val="nil"/>
                <w:right w:val="nil"/>
                <w:between w:val="nil"/>
              </w:pBdr>
              <w:spacing w:line="240" w:lineRule="auto"/>
              <w:ind w:firstLine="0"/>
              <w:jc w:val="center"/>
              <w:rPr>
                <w:rFonts w:ascii="Calibri" w:eastAsia="Times New Roman" w:hAnsi="Calibri" w:cs="Calibri"/>
                <w:color w:val="000000"/>
                <w:szCs w:val="24"/>
              </w:rPr>
            </w:pPr>
            <w:r w:rsidRPr="00EC3A87">
              <w:rPr>
                <w:rFonts w:ascii="Calibri" w:eastAsia="Times New Roman" w:hAnsi="Calibri" w:cs="Calibri"/>
                <w:color w:val="000000"/>
                <w:szCs w:val="24"/>
              </w:rPr>
              <w:t>(Parašas)</w:t>
            </w:r>
            <w:r w:rsidRPr="00EC3A87">
              <w:rPr>
                <w:rFonts w:ascii="Calibri" w:eastAsia="Times New Roman" w:hAnsi="Calibri" w:cs="Calibri"/>
                <w:i/>
                <w:color w:val="000000"/>
                <w:szCs w:val="24"/>
              </w:rPr>
              <w:t xml:space="preserve"> </w:t>
            </w:r>
          </w:p>
        </w:tc>
        <w:tc>
          <w:tcPr>
            <w:tcW w:w="701" w:type="dxa"/>
          </w:tcPr>
          <w:p w14:paraId="2BE1FEA4" w14:textId="77777777" w:rsidR="002F6CAC" w:rsidRPr="00EC3A87" w:rsidRDefault="002F6CAC" w:rsidP="00473B8A">
            <w:pPr>
              <w:pBdr>
                <w:top w:val="nil"/>
                <w:left w:val="nil"/>
                <w:bottom w:val="nil"/>
                <w:right w:val="nil"/>
                <w:between w:val="nil"/>
              </w:pBdr>
              <w:spacing w:line="240" w:lineRule="auto"/>
              <w:jc w:val="center"/>
              <w:rPr>
                <w:rFonts w:ascii="Calibri" w:eastAsia="Times New Roman" w:hAnsi="Calibri" w:cs="Calibri"/>
                <w:color w:val="000000"/>
                <w:szCs w:val="24"/>
              </w:rPr>
            </w:pPr>
          </w:p>
        </w:tc>
        <w:tc>
          <w:tcPr>
            <w:tcW w:w="2611" w:type="dxa"/>
            <w:tcBorders>
              <w:top w:val="single" w:sz="4" w:space="0" w:color="000000"/>
              <w:left w:val="nil"/>
              <w:bottom w:val="nil"/>
              <w:right w:val="nil"/>
            </w:tcBorders>
          </w:tcPr>
          <w:p w14:paraId="17F2A5B5" w14:textId="77777777" w:rsidR="002F6CAC" w:rsidRPr="00EC3A87" w:rsidRDefault="002F6CAC" w:rsidP="000742CA">
            <w:pPr>
              <w:pBdr>
                <w:top w:val="nil"/>
                <w:left w:val="nil"/>
                <w:bottom w:val="nil"/>
                <w:right w:val="nil"/>
                <w:between w:val="nil"/>
              </w:pBdr>
              <w:spacing w:line="240" w:lineRule="auto"/>
              <w:ind w:firstLine="0"/>
              <w:jc w:val="center"/>
              <w:rPr>
                <w:rFonts w:ascii="Calibri" w:eastAsia="Times New Roman" w:hAnsi="Calibri" w:cs="Calibri"/>
                <w:color w:val="000000"/>
                <w:szCs w:val="24"/>
              </w:rPr>
            </w:pPr>
            <w:r w:rsidRPr="00EC3A87">
              <w:rPr>
                <w:rFonts w:ascii="Calibri" w:eastAsia="Times New Roman" w:hAnsi="Calibri" w:cs="Calibri"/>
                <w:color w:val="000000"/>
                <w:szCs w:val="24"/>
              </w:rPr>
              <w:t>(Vardas ir pavardė)</w:t>
            </w:r>
            <w:r w:rsidRPr="00EC3A87">
              <w:rPr>
                <w:rFonts w:ascii="Calibri" w:eastAsia="Times New Roman" w:hAnsi="Calibri" w:cs="Calibri"/>
                <w:i/>
                <w:color w:val="000000"/>
                <w:szCs w:val="24"/>
              </w:rPr>
              <w:t xml:space="preserve"> </w:t>
            </w:r>
          </w:p>
        </w:tc>
        <w:tc>
          <w:tcPr>
            <w:tcW w:w="648" w:type="dxa"/>
          </w:tcPr>
          <w:p w14:paraId="52CBD935" w14:textId="77777777" w:rsidR="002F6CAC" w:rsidRPr="00EC3A87" w:rsidRDefault="002F6CAC" w:rsidP="00473B8A">
            <w:pPr>
              <w:pBdr>
                <w:top w:val="nil"/>
                <w:left w:val="nil"/>
                <w:bottom w:val="nil"/>
                <w:right w:val="nil"/>
                <w:between w:val="nil"/>
              </w:pBdr>
              <w:spacing w:line="276" w:lineRule="auto"/>
              <w:jc w:val="center"/>
              <w:rPr>
                <w:rFonts w:ascii="Calibri" w:eastAsia="Times New Roman" w:hAnsi="Calibri" w:cs="Calibri"/>
                <w:color w:val="000000"/>
                <w:szCs w:val="24"/>
              </w:rPr>
            </w:pPr>
          </w:p>
        </w:tc>
      </w:tr>
    </w:tbl>
    <w:p w14:paraId="537EACFD" w14:textId="77777777" w:rsidR="00112F92" w:rsidRDefault="00112F92" w:rsidP="00112F92">
      <w:pPr>
        <w:spacing w:line="200" w:lineRule="auto"/>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40E2845B" w14:textId="77777777" w:rsidR="007E54F1" w:rsidRDefault="007E54F1" w:rsidP="005110A6">
      <w:pPr>
        <w:ind w:firstLine="7371"/>
        <w:rPr>
          <w:rFonts w:cstheme="minorHAnsi"/>
        </w:rPr>
      </w:pPr>
      <w:bookmarkStart w:id="22" w:name="_heading=h.26in1rg" w:colFirst="0" w:colLast="0"/>
      <w:bookmarkEnd w:id="22"/>
    </w:p>
    <w:p w14:paraId="6525DB54" w14:textId="77777777" w:rsidR="007E54F1" w:rsidRDefault="007E54F1" w:rsidP="005110A6">
      <w:pPr>
        <w:ind w:firstLine="7371"/>
        <w:rPr>
          <w:rFonts w:cstheme="minorHAnsi"/>
        </w:rPr>
      </w:pPr>
    </w:p>
    <w:p w14:paraId="6F550CE1" w14:textId="77777777" w:rsidR="007E54F1" w:rsidRDefault="007E54F1" w:rsidP="005110A6">
      <w:pPr>
        <w:ind w:firstLine="7371"/>
        <w:rPr>
          <w:rFonts w:cstheme="minorHAnsi"/>
        </w:rPr>
      </w:pPr>
    </w:p>
    <w:p w14:paraId="7D96EC59" w14:textId="77777777" w:rsidR="007E54F1" w:rsidRDefault="007E54F1" w:rsidP="005110A6">
      <w:pPr>
        <w:ind w:firstLine="7371"/>
        <w:rPr>
          <w:rFonts w:cstheme="minorHAnsi"/>
        </w:rPr>
      </w:pPr>
    </w:p>
    <w:p w14:paraId="1DBC98C6" w14:textId="77777777" w:rsidR="007E54F1" w:rsidRDefault="007E54F1" w:rsidP="005110A6">
      <w:pPr>
        <w:ind w:firstLine="7371"/>
        <w:rPr>
          <w:rFonts w:cstheme="minorHAnsi"/>
        </w:rPr>
      </w:pPr>
    </w:p>
    <w:p w14:paraId="178C5FF9" w14:textId="77777777" w:rsidR="007E54F1" w:rsidRDefault="007E54F1" w:rsidP="005110A6">
      <w:pPr>
        <w:ind w:firstLine="7371"/>
        <w:rPr>
          <w:rFonts w:cstheme="minorHAnsi"/>
        </w:rPr>
      </w:pPr>
    </w:p>
    <w:p w14:paraId="163D66E3" w14:textId="0C86289F"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F5305B">
        <w:rPr>
          <w:rFonts w:cstheme="minorHAnsi"/>
        </w:rPr>
        <w:t>4</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7E54F1">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7FCDC679"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4A64FAB9"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55944229"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007E54F1">
              <w:rPr>
                <w:rFonts w:asciiTheme="minorHAnsi" w:hAnsiTheme="minorHAnsi" w:cstheme="minorHAnsi"/>
                <w:sz w:val="21"/>
                <w:szCs w:val="21"/>
              </w:rPr>
              <w:t>priimtus sprendimus</w:t>
            </w:r>
          </w:p>
          <w:p w14:paraId="70C74D73" w14:textId="3352FD3B" w:rsidR="009B4090" w:rsidRPr="004F1A11" w:rsidRDefault="009B4090" w:rsidP="007E54F1">
            <w:pPr>
              <w:ind w:firstLine="0"/>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691E527F" w:rsidR="009B4090" w:rsidRPr="004F1A11" w:rsidRDefault="007E54F1" w:rsidP="007E54F1">
            <w:pPr>
              <w:ind w:firstLine="0"/>
              <w:rPr>
                <w:rFonts w:asciiTheme="minorHAnsi" w:hAnsiTheme="minorHAnsi" w:cstheme="minorHAnsi"/>
                <w:sz w:val="21"/>
                <w:szCs w:val="21"/>
              </w:rPr>
            </w:pPr>
            <w:r>
              <w:rPr>
                <w:rFonts w:asciiTheme="minorHAnsi" w:hAnsiTheme="minorHAnsi" w:cstheme="minorHAnsi"/>
                <w:sz w:val="21"/>
                <w:szCs w:val="21"/>
              </w:rPr>
              <w:t>8</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w:t>
            </w:r>
            <w:r w:rsidR="009B4090" w:rsidRPr="004F1A11">
              <w:rPr>
                <w:rFonts w:asciiTheme="minorHAnsi" w:hAnsiTheme="minorHAnsi" w:cstheme="minorHAnsi"/>
                <w:sz w:val="21"/>
                <w:szCs w:val="21"/>
              </w:rPr>
              <w:lastRenderedPageBreak/>
              <w:t xml:space="preserve">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A63693C"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7E54F1">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0A66C" w14:textId="77777777" w:rsidR="00561051" w:rsidRDefault="00561051" w:rsidP="00D05666">
      <w:r>
        <w:separator/>
      </w:r>
    </w:p>
  </w:endnote>
  <w:endnote w:type="continuationSeparator" w:id="0">
    <w:p w14:paraId="6A90FA1F" w14:textId="77777777" w:rsidR="00561051" w:rsidRDefault="00561051" w:rsidP="00D05666">
      <w:r>
        <w:continuationSeparator/>
      </w:r>
    </w:p>
  </w:endnote>
  <w:endnote w:type="continuationNotice" w:id="1">
    <w:p w14:paraId="46300726" w14:textId="77777777" w:rsidR="00561051" w:rsidRDefault="005610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C709" w14:textId="2F0E40AA" w:rsidR="00E41496" w:rsidRDefault="00E4149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41496" w14:paraId="26379111" w14:textId="77777777" w:rsidTr="0B831528">
      <w:tc>
        <w:tcPr>
          <w:tcW w:w="3600" w:type="dxa"/>
        </w:tcPr>
        <w:p w14:paraId="47E711C1" w14:textId="19AB4DF1" w:rsidR="00E41496" w:rsidRDefault="00E41496" w:rsidP="0B831528">
          <w:pPr>
            <w:pStyle w:val="Antrats"/>
            <w:ind w:left="-115"/>
            <w:jc w:val="left"/>
          </w:pPr>
        </w:p>
      </w:tc>
      <w:tc>
        <w:tcPr>
          <w:tcW w:w="3600" w:type="dxa"/>
        </w:tcPr>
        <w:p w14:paraId="1A5949BA" w14:textId="5C596B32" w:rsidR="00E41496" w:rsidRDefault="00E41496" w:rsidP="0B831528">
          <w:pPr>
            <w:pStyle w:val="Antrats"/>
            <w:jc w:val="center"/>
          </w:pPr>
        </w:p>
      </w:tc>
      <w:tc>
        <w:tcPr>
          <w:tcW w:w="3600" w:type="dxa"/>
        </w:tcPr>
        <w:p w14:paraId="397999A9" w14:textId="74BE2DF9" w:rsidR="00E41496" w:rsidRDefault="00E41496" w:rsidP="0B831528">
          <w:pPr>
            <w:pStyle w:val="Antrats"/>
            <w:ind w:right="-115"/>
            <w:jc w:val="right"/>
          </w:pPr>
        </w:p>
      </w:tc>
    </w:tr>
  </w:tbl>
  <w:p w14:paraId="16BE47DF" w14:textId="0FE8012D" w:rsidR="00E41496" w:rsidRDefault="00E4149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C1283" w14:textId="77777777" w:rsidR="00561051" w:rsidRDefault="00561051" w:rsidP="00D05666">
      <w:r>
        <w:separator/>
      </w:r>
    </w:p>
  </w:footnote>
  <w:footnote w:type="continuationSeparator" w:id="0">
    <w:p w14:paraId="08EECEDC" w14:textId="77777777" w:rsidR="00561051" w:rsidRDefault="00561051" w:rsidP="00D05666">
      <w:r>
        <w:continuationSeparator/>
      </w:r>
    </w:p>
  </w:footnote>
  <w:footnote w:type="continuationNotice" w:id="1">
    <w:p w14:paraId="44FE7F7C" w14:textId="77777777" w:rsidR="00561051" w:rsidRDefault="005610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03D0B660" w:rsidR="00E41496" w:rsidRDefault="00E4149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41496" w:rsidRDefault="00E4149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5BA3BE2"/>
    <w:lvl w:ilvl="0">
      <w:start w:val="2"/>
      <w:numFmt w:val="decimal"/>
      <w:lvlText w:val="%1."/>
      <w:lvlJc w:val="left"/>
      <w:pPr>
        <w:ind w:left="360" w:hanging="360"/>
      </w:pPr>
      <w:rPr>
        <w:rFonts w:asciiTheme="minorHAnsi" w:eastAsia="Calibri" w:hAnsiTheme="minorHAnsi" w:cstheme="minorHAns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1ED6"/>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47FD6"/>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CA"/>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D70"/>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CD0"/>
    <w:rsid w:val="0009724E"/>
    <w:rsid w:val="00097B80"/>
    <w:rsid w:val="000A0DFE"/>
    <w:rsid w:val="000A0F5D"/>
    <w:rsid w:val="000A1B88"/>
    <w:rsid w:val="000A1E34"/>
    <w:rsid w:val="000A2CBA"/>
    <w:rsid w:val="000A3108"/>
    <w:rsid w:val="000A3A5E"/>
    <w:rsid w:val="000A519E"/>
    <w:rsid w:val="000A5738"/>
    <w:rsid w:val="000A5CAF"/>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B08"/>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428"/>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5F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AF"/>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187"/>
    <w:rsid w:val="001E250F"/>
    <w:rsid w:val="001E2BC5"/>
    <w:rsid w:val="001E2D34"/>
    <w:rsid w:val="001E4D4B"/>
    <w:rsid w:val="001E52C0"/>
    <w:rsid w:val="001E695A"/>
    <w:rsid w:val="001E763B"/>
    <w:rsid w:val="001E76C7"/>
    <w:rsid w:val="001E7A1F"/>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2C1"/>
    <w:rsid w:val="001F6551"/>
    <w:rsid w:val="001F70BC"/>
    <w:rsid w:val="001F74B8"/>
    <w:rsid w:val="001F78B9"/>
    <w:rsid w:val="001F7904"/>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973"/>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CA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2EBF"/>
    <w:rsid w:val="002A3537"/>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9F"/>
    <w:rsid w:val="002C53E8"/>
    <w:rsid w:val="002D1083"/>
    <w:rsid w:val="002D1C99"/>
    <w:rsid w:val="002D1EFA"/>
    <w:rsid w:val="002D2083"/>
    <w:rsid w:val="002D236C"/>
    <w:rsid w:val="002D28EF"/>
    <w:rsid w:val="002D2D18"/>
    <w:rsid w:val="002D2EC0"/>
    <w:rsid w:val="002D3701"/>
    <w:rsid w:val="002D3712"/>
    <w:rsid w:val="002D48BB"/>
    <w:rsid w:val="002D4A0D"/>
    <w:rsid w:val="002D51D8"/>
    <w:rsid w:val="002D5ABC"/>
    <w:rsid w:val="002D6348"/>
    <w:rsid w:val="002D636A"/>
    <w:rsid w:val="002D6E52"/>
    <w:rsid w:val="002D7F06"/>
    <w:rsid w:val="002E00F1"/>
    <w:rsid w:val="002E0A2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CAC"/>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C3"/>
    <w:rsid w:val="003300F2"/>
    <w:rsid w:val="00331673"/>
    <w:rsid w:val="00331ED1"/>
    <w:rsid w:val="003321B2"/>
    <w:rsid w:val="0033276B"/>
    <w:rsid w:val="003328D9"/>
    <w:rsid w:val="00332E82"/>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8A"/>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A21"/>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F79"/>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D1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954"/>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259"/>
    <w:rsid w:val="005357BB"/>
    <w:rsid w:val="00536E98"/>
    <w:rsid w:val="005377B5"/>
    <w:rsid w:val="005379E7"/>
    <w:rsid w:val="00540094"/>
    <w:rsid w:val="00540C9A"/>
    <w:rsid w:val="0054132A"/>
    <w:rsid w:val="00541A24"/>
    <w:rsid w:val="005420ED"/>
    <w:rsid w:val="0054231A"/>
    <w:rsid w:val="00542A74"/>
    <w:rsid w:val="00543400"/>
    <w:rsid w:val="0054437E"/>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051"/>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598"/>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455"/>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7C"/>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02"/>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6C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BF"/>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35"/>
    <w:rsid w:val="007A769D"/>
    <w:rsid w:val="007A7D55"/>
    <w:rsid w:val="007A7E8A"/>
    <w:rsid w:val="007B12FF"/>
    <w:rsid w:val="007B185F"/>
    <w:rsid w:val="007B1C8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67"/>
    <w:rsid w:val="007C4FA1"/>
    <w:rsid w:val="007C53E8"/>
    <w:rsid w:val="007C7480"/>
    <w:rsid w:val="007C7A8A"/>
    <w:rsid w:val="007C7D60"/>
    <w:rsid w:val="007D0225"/>
    <w:rsid w:val="007D0920"/>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4F1"/>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E01"/>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25"/>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60F"/>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D8E"/>
    <w:rsid w:val="00851498"/>
    <w:rsid w:val="00851768"/>
    <w:rsid w:val="00851A48"/>
    <w:rsid w:val="00851A69"/>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01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49"/>
    <w:rsid w:val="008C11D7"/>
    <w:rsid w:val="008C142E"/>
    <w:rsid w:val="008C1D31"/>
    <w:rsid w:val="008C1E31"/>
    <w:rsid w:val="008C27A0"/>
    <w:rsid w:val="008C3328"/>
    <w:rsid w:val="008C3D60"/>
    <w:rsid w:val="008C3FB4"/>
    <w:rsid w:val="008C4071"/>
    <w:rsid w:val="008C5210"/>
    <w:rsid w:val="008C5433"/>
    <w:rsid w:val="008C5658"/>
    <w:rsid w:val="008C6767"/>
    <w:rsid w:val="008C6C7A"/>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8"/>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E1F"/>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9E6"/>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D8"/>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E92"/>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2EC7"/>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46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4D3"/>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A16"/>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3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31C"/>
    <w:rsid w:val="00B937E7"/>
    <w:rsid w:val="00B93A46"/>
    <w:rsid w:val="00B946B2"/>
    <w:rsid w:val="00B95A24"/>
    <w:rsid w:val="00B95ACB"/>
    <w:rsid w:val="00B9652B"/>
    <w:rsid w:val="00B96ED5"/>
    <w:rsid w:val="00B970B0"/>
    <w:rsid w:val="00B97135"/>
    <w:rsid w:val="00B9748F"/>
    <w:rsid w:val="00B97D87"/>
    <w:rsid w:val="00BA010F"/>
    <w:rsid w:val="00BA080B"/>
    <w:rsid w:val="00BA0A4F"/>
    <w:rsid w:val="00BA0F66"/>
    <w:rsid w:val="00BA0FFA"/>
    <w:rsid w:val="00BA19E7"/>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6EB"/>
    <w:rsid w:val="00C179C4"/>
    <w:rsid w:val="00C17D3C"/>
    <w:rsid w:val="00C20A77"/>
    <w:rsid w:val="00C20C40"/>
    <w:rsid w:val="00C20E68"/>
    <w:rsid w:val="00C21A30"/>
    <w:rsid w:val="00C23DFD"/>
    <w:rsid w:val="00C25060"/>
    <w:rsid w:val="00C259D2"/>
    <w:rsid w:val="00C25FC8"/>
    <w:rsid w:val="00C26588"/>
    <w:rsid w:val="00C265EA"/>
    <w:rsid w:val="00C275A1"/>
    <w:rsid w:val="00C3061F"/>
    <w:rsid w:val="00C30BBB"/>
    <w:rsid w:val="00C31457"/>
    <w:rsid w:val="00C314B2"/>
    <w:rsid w:val="00C31EC9"/>
    <w:rsid w:val="00C32030"/>
    <w:rsid w:val="00C32101"/>
    <w:rsid w:val="00C327B5"/>
    <w:rsid w:val="00C32E53"/>
    <w:rsid w:val="00C3322C"/>
    <w:rsid w:val="00C338F5"/>
    <w:rsid w:val="00C35066"/>
    <w:rsid w:val="00C357D8"/>
    <w:rsid w:val="00C3734E"/>
    <w:rsid w:val="00C373EA"/>
    <w:rsid w:val="00C37E50"/>
    <w:rsid w:val="00C42315"/>
    <w:rsid w:val="00C42A0E"/>
    <w:rsid w:val="00C44E96"/>
    <w:rsid w:val="00C44F77"/>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B66"/>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3F4A"/>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0F39"/>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9B0"/>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14B"/>
    <w:rsid w:val="00D91242"/>
    <w:rsid w:val="00D91250"/>
    <w:rsid w:val="00D91789"/>
    <w:rsid w:val="00D93AC0"/>
    <w:rsid w:val="00D945F8"/>
    <w:rsid w:val="00D94650"/>
    <w:rsid w:val="00D94720"/>
    <w:rsid w:val="00D94A6A"/>
    <w:rsid w:val="00D94E8D"/>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03F"/>
    <w:rsid w:val="00E32664"/>
    <w:rsid w:val="00E32EE3"/>
    <w:rsid w:val="00E33261"/>
    <w:rsid w:val="00E345D2"/>
    <w:rsid w:val="00E361DC"/>
    <w:rsid w:val="00E36D55"/>
    <w:rsid w:val="00E375BF"/>
    <w:rsid w:val="00E3782C"/>
    <w:rsid w:val="00E37D44"/>
    <w:rsid w:val="00E405E7"/>
    <w:rsid w:val="00E407FC"/>
    <w:rsid w:val="00E41496"/>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6FB"/>
    <w:rsid w:val="00E55AAE"/>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7EA"/>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58D"/>
    <w:rsid w:val="00EF67DA"/>
    <w:rsid w:val="00EF7124"/>
    <w:rsid w:val="00EF7384"/>
    <w:rsid w:val="00F00EAA"/>
    <w:rsid w:val="00F01880"/>
    <w:rsid w:val="00F01B51"/>
    <w:rsid w:val="00F01DAE"/>
    <w:rsid w:val="00F02806"/>
    <w:rsid w:val="00F02C2E"/>
    <w:rsid w:val="00F03F27"/>
    <w:rsid w:val="00F0480A"/>
    <w:rsid w:val="00F0515F"/>
    <w:rsid w:val="00F05F84"/>
    <w:rsid w:val="00F0607F"/>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05B"/>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A36"/>
    <w:rsid w:val="00F81F56"/>
    <w:rsid w:val="00F8218F"/>
    <w:rsid w:val="00F8271A"/>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4A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CD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C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295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ls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03F38"/>
    <w:rsid w:val="001251FC"/>
    <w:rsid w:val="00127A9E"/>
    <w:rsid w:val="001732CB"/>
    <w:rsid w:val="001A6EE0"/>
    <w:rsid w:val="001E3B26"/>
    <w:rsid w:val="00256A57"/>
    <w:rsid w:val="00260E42"/>
    <w:rsid w:val="00295EF8"/>
    <w:rsid w:val="002B03CE"/>
    <w:rsid w:val="002C1509"/>
    <w:rsid w:val="003661A6"/>
    <w:rsid w:val="004161F4"/>
    <w:rsid w:val="00430113"/>
    <w:rsid w:val="00460C76"/>
    <w:rsid w:val="0046126A"/>
    <w:rsid w:val="004C214A"/>
    <w:rsid w:val="004D38E9"/>
    <w:rsid w:val="00515E63"/>
    <w:rsid w:val="00565992"/>
    <w:rsid w:val="00566A26"/>
    <w:rsid w:val="005705F3"/>
    <w:rsid w:val="00577F84"/>
    <w:rsid w:val="005832D7"/>
    <w:rsid w:val="005A0C44"/>
    <w:rsid w:val="00652F79"/>
    <w:rsid w:val="00685665"/>
    <w:rsid w:val="006D77F5"/>
    <w:rsid w:val="007260B3"/>
    <w:rsid w:val="00731487"/>
    <w:rsid w:val="00737C4C"/>
    <w:rsid w:val="007730A3"/>
    <w:rsid w:val="0078514A"/>
    <w:rsid w:val="007C5D4A"/>
    <w:rsid w:val="007C7D73"/>
    <w:rsid w:val="007F25D7"/>
    <w:rsid w:val="00810A25"/>
    <w:rsid w:val="00816A97"/>
    <w:rsid w:val="00881536"/>
    <w:rsid w:val="00892311"/>
    <w:rsid w:val="008D6E2A"/>
    <w:rsid w:val="008E7AF6"/>
    <w:rsid w:val="00906FC8"/>
    <w:rsid w:val="00915DD0"/>
    <w:rsid w:val="00926BF1"/>
    <w:rsid w:val="009520DA"/>
    <w:rsid w:val="00975C18"/>
    <w:rsid w:val="0097687E"/>
    <w:rsid w:val="009C5E39"/>
    <w:rsid w:val="009E6FBD"/>
    <w:rsid w:val="00A02E8E"/>
    <w:rsid w:val="00A03CB8"/>
    <w:rsid w:val="00A12268"/>
    <w:rsid w:val="00A447B7"/>
    <w:rsid w:val="00A55596"/>
    <w:rsid w:val="00A72208"/>
    <w:rsid w:val="00A87851"/>
    <w:rsid w:val="00AC07D5"/>
    <w:rsid w:val="00AC75F8"/>
    <w:rsid w:val="00AD09B5"/>
    <w:rsid w:val="00AD33B3"/>
    <w:rsid w:val="00B02DFF"/>
    <w:rsid w:val="00B031BD"/>
    <w:rsid w:val="00B604DE"/>
    <w:rsid w:val="00B70DD9"/>
    <w:rsid w:val="00B971E7"/>
    <w:rsid w:val="00BF5744"/>
    <w:rsid w:val="00C13521"/>
    <w:rsid w:val="00C64F5A"/>
    <w:rsid w:val="00CD27B6"/>
    <w:rsid w:val="00CF4CEB"/>
    <w:rsid w:val="00D1288B"/>
    <w:rsid w:val="00D17FA9"/>
    <w:rsid w:val="00D64D99"/>
    <w:rsid w:val="00DE23D8"/>
    <w:rsid w:val="00E21E45"/>
    <w:rsid w:val="00E464CE"/>
    <w:rsid w:val="00E706A7"/>
    <w:rsid w:val="00EF6792"/>
    <w:rsid w:val="00F4508A"/>
    <w:rsid w:val="00F712AC"/>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6F0FAEE-3F01-44C7-B1AE-9E3AB2A7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Pages>
  <Words>9628</Words>
  <Characters>5488</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15086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Šimulienė</cp:lastModifiedBy>
  <cp:revision>33</cp:revision>
  <cp:lastPrinted>2021-11-03T05:49:00Z</cp:lastPrinted>
  <dcterms:created xsi:type="dcterms:W3CDTF">2024-11-27T12:12:00Z</dcterms:created>
  <dcterms:modified xsi:type="dcterms:W3CDTF">2026-04-30T06:05:00Z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