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A8EF2" w14:textId="77777777" w:rsidR="00153314" w:rsidRDefault="00153314" w:rsidP="00153314">
      <w:pPr>
        <w:spacing w:after="120" w:line="20" w:lineRule="atLeast"/>
        <w:contextualSpacing/>
        <w:jc w:val="right"/>
        <w:rPr>
          <w:b/>
          <w:bCs/>
          <w:color w:val="00B050"/>
          <w:sz w:val="24"/>
          <w:szCs w:val="24"/>
        </w:rPr>
      </w:pPr>
    </w:p>
    <w:p w14:paraId="7237971F" w14:textId="77777777" w:rsidR="00CE1051" w:rsidRPr="003A7C09" w:rsidRDefault="00CE1051" w:rsidP="00153314">
      <w:pPr>
        <w:spacing w:after="120" w:line="20" w:lineRule="atLeast"/>
        <w:contextualSpacing/>
        <w:jc w:val="right"/>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35D453D" w14:textId="77777777" w:rsidR="00C15247" w:rsidRPr="00FB08EE" w:rsidRDefault="00C15247" w:rsidP="00C15247">
          <w:pPr>
            <w:spacing w:after="120" w:line="20" w:lineRule="atLeast"/>
            <w:contextualSpacing/>
            <w:jc w:val="center"/>
            <w:rPr>
              <w:rFonts w:cstheme="minorHAnsi"/>
              <w:b/>
              <w:bCs/>
              <w:sz w:val="24"/>
              <w:szCs w:val="24"/>
            </w:rPr>
          </w:pPr>
          <w:r w:rsidRPr="00FB08EE">
            <w:rPr>
              <w:rFonts w:cstheme="minorHAnsi"/>
              <w:b/>
              <w:bCs/>
              <w:sz w:val="24"/>
              <w:szCs w:val="24"/>
            </w:rPr>
            <w:t>Kauno miesto savivaldybės administracija</w:t>
          </w:r>
        </w:p>
        <w:p w14:paraId="3C361ECF" w14:textId="77777777" w:rsidR="00C15247" w:rsidRPr="00FB08EE" w:rsidRDefault="00C15247" w:rsidP="00C15247">
          <w:pPr>
            <w:spacing w:after="120" w:line="20" w:lineRule="atLeast"/>
            <w:contextualSpacing/>
            <w:jc w:val="center"/>
            <w:rPr>
              <w:rFonts w:cstheme="minorHAnsi"/>
              <w:b/>
              <w:iCs/>
              <w:sz w:val="24"/>
              <w:szCs w:val="24"/>
            </w:rPr>
          </w:pPr>
          <w:r w:rsidRPr="00FB08EE">
            <w:rPr>
              <w:rFonts w:cstheme="minorHAnsi"/>
              <w:b/>
              <w:iCs/>
              <w:sz w:val="24"/>
              <w:szCs w:val="24"/>
            </w:rPr>
            <w:t>įm. kodas 188764867</w:t>
          </w:r>
        </w:p>
        <w:p w14:paraId="0348C963" w14:textId="77777777" w:rsidR="00C15247" w:rsidRPr="00FB08EE" w:rsidRDefault="00C15247" w:rsidP="00C15247">
          <w:pPr>
            <w:tabs>
              <w:tab w:val="left" w:pos="870"/>
            </w:tabs>
            <w:spacing w:after="120" w:line="20" w:lineRule="atLeast"/>
            <w:contextualSpacing/>
            <w:jc w:val="center"/>
            <w:rPr>
              <w:rFonts w:cstheme="minorHAnsi"/>
              <w:color w:val="00B050"/>
              <w:sz w:val="24"/>
              <w:szCs w:val="24"/>
            </w:rPr>
          </w:pPr>
          <w:r w:rsidRPr="00FB08EE">
            <w:rPr>
              <w:rFonts w:cstheme="minorHAnsi"/>
              <w:i/>
              <w:iCs/>
              <w:sz w:val="24"/>
              <w:szCs w:val="24"/>
            </w:rPr>
            <w:t xml:space="preserve"> </w:t>
          </w:r>
          <w:r w:rsidRPr="00FB08EE">
            <w:rPr>
              <w:rFonts w:cstheme="minorHAnsi"/>
              <w:b/>
              <w:iCs/>
              <w:sz w:val="24"/>
              <w:szCs w:val="24"/>
            </w:rPr>
            <w:t>Laisvės al. 96, LT-44251, Kaunas</w:t>
          </w:r>
        </w:p>
        <w:p w14:paraId="47B8E29B" w14:textId="1A629ACE" w:rsidR="00D526C8" w:rsidRPr="00FB08EE" w:rsidRDefault="00D526C8" w:rsidP="00C15247">
          <w:pPr>
            <w:spacing w:after="120" w:line="20" w:lineRule="atLeast"/>
            <w:contextualSpacing/>
            <w:jc w:val="center"/>
            <w:rPr>
              <w:rFonts w:cstheme="minorHAnsi"/>
              <w:sz w:val="24"/>
              <w:szCs w:val="24"/>
            </w:rPr>
          </w:pPr>
        </w:p>
        <w:p w14:paraId="5B8835D3" w14:textId="77777777" w:rsidR="00C15247" w:rsidRPr="00FB08EE" w:rsidRDefault="00C15247" w:rsidP="00C15247">
          <w:pPr>
            <w:spacing w:after="120" w:line="20" w:lineRule="atLeast"/>
            <w:contextualSpacing/>
            <w:jc w:val="center"/>
            <w:rPr>
              <w:rFonts w:cstheme="minorHAnsi"/>
              <w:sz w:val="24"/>
              <w:szCs w:val="24"/>
            </w:rPr>
          </w:pPr>
        </w:p>
        <w:p w14:paraId="3EC49E01" w14:textId="7FA2180A" w:rsidR="00D526C8" w:rsidRPr="00FB08EE" w:rsidRDefault="00D526C8" w:rsidP="002B00BE">
          <w:pPr>
            <w:spacing w:after="120" w:line="240" w:lineRule="auto"/>
            <w:ind w:left="5245" w:firstLine="567"/>
            <w:contextualSpacing/>
            <w:jc w:val="both"/>
            <w:rPr>
              <w:rFonts w:cstheme="minorHAnsi"/>
              <w:sz w:val="24"/>
              <w:szCs w:val="24"/>
            </w:rPr>
          </w:pPr>
          <w:r w:rsidRPr="00FB08EE">
            <w:rPr>
              <w:rFonts w:cstheme="minorHAnsi"/>
              <w:sz w:val="24"/>
              <w:szCs w:val="24"/>
            </w:rPr>
            <w:t xml:space="preserve">PATVIRTINTA </w:t>
          </w:r>
        </w:p>
        <w:p w14:paraId="5D0A52AA" w14:textId="77777777" w:rsidR="00CC08A0" w:rsidRPr="00FB08EE" w:rsidRDefault="00CC08A0" w:rsidP="002B00BE">
          <w:pPr>
            <w:spacing w:line="240" w:lineRule="auto"/>
            <w:ind w:firstLine="5812"/>
            <w:contextualSpacing/>
            <w:jc w:val="both"/>
            <w:rPr>
              <w:rFonts w:cstheme="minorHAnsi"/>
              <w:sz w:val="24"/>
              <w:szCs w:val="24"/>
            </w:rPr>
          </w:pPr>
          <w:r w:rsidRPr="00FB08EE">
            <w:rPr>
              <w:rFonts w:cstheme="minorHAnsi"/>
              <w:sz w:val="24"/>
              <w:szCs w:val="24"/>
            </w:rPr>
            <w:t>Viešojo pirkimo komisijos posėdžio</w:t>
          </w:r>
        </w:p>
        <w:p w14:paraId="701227C9" w14:textId="2A663FD9" w:rsidR="00CC08A0" w:rsidRPr="00FB08EE" w:rsidRDefault="00CC08A0" w:rsidP="002B00BE">
          <w:pPr>
            <w:tabs>
              <w:tab w:val="left" w:pos="5220"/>
            </w:tabs>
            <w:spacing w:line="240" w:lineRule="auto"/>
            <w:ind w:firstLine="5812"/>
            <w:contextualSpacing/>
            <w:jc w:val="both"/>
            <w:rPr>
              <w:rFonts w:cstheme="minorHAnsi"/>
              <w:sz w:val="24"/>
              <w:szCs w:val="24"/>
            </w:rPr>
          </w:pPr>
          <w:r w:rsidRPr="00FB08EE">
            <w:rPr>
              <w:rFonts w:cstheme="minorHAnsi"/>
              <w:sz w:val="24"/>
              <w:szCs w:val="24"/>
            </w:rPr>
            <w:t>202</w:t>
          </w:r>
          <w:r w:rsidR="00570ABC" w:rsidRPr="00FB08EE">
            <w:rPr>
              <w:rFonts w:cstheme="minorHAnsi"/>
              <w:sz w:val="24"/>
              <w:szCs w:val="24"/>
            </w:rPr>
            <w:t>6</w:t>
          </w:r>
          <w:r w:rsidRPr="00FB08EE">
            <w:rPr>
              <w:rFonts w:cstheme="minorHAnsi"/>
              <w:sz w:val="24"/>
              <w:szCs w:val="24"/>
            </w:rPr>
            <w:t xml:space="preserve"> m. </w:t>
          </w:r>
          <w:r w:rsidR="00570ABC" w:rsidRPr="00FB08EE">
            <w:rPr>
              <w:rFonts w:cstheme="minorHAnsi"/>
              <w:sz w:val="24"/>
              <w:szCs w:val="24"/>
            </w:rPr>
            <w:t>balandžio</w:t>
          </w:r>
          <w:r w:rsidR="00CE2450" w:rsidRPr="00FB08EE">
            <w:rPr>
              <w:rFonts w:cstheme="minorHAnsi"/>
              <w:sz w:val="24"/>
              <w:szCs w:val="24"/>
            </w:rPr>
            <w:t xml:space="preserve"> </w:t>
          </w:r>
          <w:r w:rsidR="00FA7C5F">
            <w:rPr>
              <w:rFonts w:cstheme="minorHAnsi"/>
              <w:sz w:val="24"/>
              <w:szCs w:val="24"/>
            </w:rPr>
            <w:t>8</w:t>
          </w:r>
          <w:r w:rsidRPr="00FB08EE">
            <w:rPr>
              <w:rFonts w:cstheme="minorHAnsi"/>
              <w:sz w:val="24"/>
              <w:szCs w:val="24"/>
            </w:rPr>
            <w:t xml:space="preserve"> d.  </w:t>
          </w:r>
        </w:p>
        <w:p w14:paraId="038D36AB" w14:textId="7B0A7B90" w:rsidR="00CC08A0" w:rsidRPr="00FB08EE" w:rsidRDefault="00CC08A0" w:rsidP="002B00BE">
          <w:pPr>
            <w:spacing w:line="240" w:lineRule="auto"/>
            <w:ind w:firstLine="5812"/>
            <w:contextualSpacing/>
            <w:jc w:val="both"/>
            <w:rPr>
              <w:rFonts w:cstheme="minorHAnsi"/>
              <w:sz w:val="24"/>
              <w:szCs w:val="24"/>
            </w:rPr>
          </w:pPr>
          <w:r w:rsidRPr="00FB08EE">
            <w:rPr>
              <w:rFonts w:cstheme="minorHAnsi"/>
              <w:sz w:val="24"/>
              <w:szCs w:val="24"/>
            </w:rPr>
            <w:t>protokolu Nr. 32-16-</w:t>
          </w:r>
          <w:r w:rsidR="00FA7C5F">
            <w:rPr>
              <w:rFonts w:cstheme="minorHAnsi"/>
              <w:sz w:val="24"/>
              <w:szCs w:val="24"/>
            </w:rPr>
            <w:t>25</w:t>
          </w:r>
        </w:p>
        <w:p w14:paraId="54DCAA0C" w14:textId="589C6B24" w:rsidR="00D53BF4" w:rsidRPr="00FB08EE" w:rsidRDefault="00D53BF4" w:rsidP="004E4612">
          <w:pPr>
            <w:spacing w:after="120" w:line="20" w:lineRule="atLeast"/>
            <w:ind w:left="5245"/>
            <w:contextualSpacing/>
            <w:rPr>
              <w:rFonts w:cstheme="minorHAnsi"/>
              <w:i/>
              <w:iCs/>
              <w:color w:val="0070C0"/>
              <w:sz w:val="24"/>
              <w:szCs w:val="24"/>
            </w:rPr>
          </w:pPr>
        </w:p>
        <w:p w14:paraId="47EF0C37" w14:textId="19126F9D" w:rsidR="00D526C8" w:rsidRPr="00FB08EE" w:rsidRDefault="00D526C8" w:rsidP="004E4612">
          <w:pPr>
            <w:spacing w:after="120" w:line="20" w:lineRule="atLeast"/>
            <w:contextualSpacing/>
            <w:jc w:val="center"/>
            <w:rPr>
              <w:rFonts w:cstheme="minorHAnsi"/>
              <w:sz w:val="24"/>
              <w:szCs w:val="24"/>
            </w:rPr>
          </w:pPr>
        </w:p>
        <w:p w14:paraId="7350A7E2" w14:textId="78457EBC" w:rsidR="00D526C8" w:rsidRPr="00FB08EE" w:rsidRDefault="00D526C8" w:rsidP="004E4612">
          <w:pPr>
            <w:spacing w:after="120" w:line="20" w:lineRule="atLeast"/>
            <w:contextualSpacing/>
            <w:jc w:val="center"/>
            <w:rPr>
              <w:rFonts w:cstheme="minorHAnsi"/>
              <w:sz w:val="24"/>
              <w:szCs w:val="24"/>
            </w:rPr>
          </w:pPr>
        </w:p>
        <w:p w14:paraId="1D1BF965" w14:textId="60688ED2" w:rsidR="00D526C8" w:rsidRPr="00FB08EE" w:rsidRDefault="007A130B" w:rsidP="00B51BAD">
          <w:pPr>
            <w:spacing w:after="120" w:line="20" w:lineRule="atLeast"/>
            <w:contextualSpacing/>
            <w:jc w:val="center"/>
            <w:rPr>
              <w:rFonts w:cstheme="minorHAnsi"/>
              <w:b/>
              <w:bCs/>
              <w:sz w:val="28"/>
              <w:szCs w:val="28"/>
            </w:rPr>
          </w:pPr>
          <w:r w:rsidRPr="00FB08EE">
            <w:rPr>
              <w:rFonts w:cstheme="minorHAnsi"/>
              <w:b/>
              <w:bCs/>
              <w:sz w:val="28"/>
              <w:szCs w:val="28"/>
            </w:rPr>
            <w:t xml:space="preserve">SUPAPRASTINTO </w:t>
          </w:r>
          <w:r w:rsidR="00D526C8" w:rsidRPr="00FB08EE">
            <w:rPr>
              <w:rFonts w:cstheme="minorHAnsi"/>
              <w:b/>
              <w:bCs/>
              <w:sz w:val="28"/>
              <w:szCs w:val="28"/>
            </w:rPr>
            <w:t xml:space="preserve">VIEŠOJO PIRKIMO </w:t>
          </w:r>
          <w:r w:rsidR="0070004E" w:rsidRPr="00FB08EE">
            <w:rPr>
              <w:rFonts w:cstheme="minorHAnsi"/>
              <w:b/>
              <w:bCs/>
              <w:sz w:val="28"/>
              <w:szCs w:val="28"/>
            </w:rPr>
            <w:t>„</w:t>
          </w:r>
          <w:r w:rsidR="00570ABC" w:rsidRPr="00FB08EE">
            <w:rPr>
              <w:rFonts w:cstheme="minorHAnsi"/>
              <w:b/>
              <w:bCs/>
              <w:sz w:val="28"/>
              <w:szCs w:val="28"/>
            </w:rPr>
            <w:t xml:space="preserve">LOPŠELIO -DARŽELIO VIRTUVEI VIJŪKŲ G. 78, KAUNAS </w:t>
          </w:r>
          <w:r w:rsidR="00DE6AA9" w:rsidRPr="00FB08EE">
            <w:rPr>
              <w:rFonts w:cstheme="minorHAnsi"/>
              <w:b/>
              <w:bCs/>
              <w:sz w:val="28"/>
              <w:szCs w:val="28"/>
            </w:rPr>
            <w:t>Š</w:t>
          </w:r>
          <w:r w:rsidR="003F72AD" w:rsidRPr="00FB08EE">
            <w:rPr>
              <w:rFonts w:cstheme="minorHAnsi"/>
              <w:b/>
              <w:bCs/>
              <w:sz w:val="28"/>
              <w:szCs w:val="28"/>
            </w:rPr>
            <w:t>ALDYMO ĮRANGOS PIRKIMAS</w:t>
          </w:r>
          <w:r w:rsidR="0070004E" w:rsidRPr="00FB08EE">
            <w:rPr>
              <w:rFonts w:cstheme="minorHAnsi"/>
              <w:b/>
              <w:bCs/>
              <w:sz w:val="28"/>
              <w:szCs w:val="28"/>
            </w:rPr>
            <w:t>“</w:t>
          </w:r>
        </w:p>
        <w:p w14:paraId="18ACC6AD" w14:textId="455271B7" w:rsidR="00D526C8" w:rsidRPr="00FB08EE" w:rsidRDefault="00D526C8" w:rsidP="00CE07EB">
          <w:pPr>
            <w:spacing w:after="120" w:line="20" w:lineRule="atLeast"/>
            <w:contextualSpacing/>
            <w:jc w:val="center"/>
            <w:rPr>
              <w:rFonts w:cstheme="minorHAnsi"/>
              <w:b/>
              <w:bCs/>
              <w:sz w:val="28"/>
              <w:szCs w:val="28"/>
            </w:rPr>
          </w:pPr>
          <w:r w:rsidRPr="00FB08EE">
            <w:rPr>
              <w:rFonts w:cstheme="minorHAnsi"/>
              <w:b/>
              <w:bCs/>
              <w:sz w:val="28"/>
              <w:szCs w:val="28"/>
            </w:rPr>
            <w:t xml:space="preserve">ATVIRO KONKURSO </w:t>
          </w:r>
          <w:r w:rsidR="00EB164F" w:rsidRPr="00FB08EE">
            <w:rPr>
              <w:rFonts w:cstheme="minorHAnsi"/>
              <w:b/>
              <w:bCs/>
              <w:sz w:val="28"/>
              <w:szCs w:val="28"/>
            </w:rPr>
            <w:t xml:space="preserve">SPECIALIOSIOS </w:t>
          </w:r>
          <w:r w:rsidRPr="00FB08EE">
            <w:rPr>
              <w:rFonts w:cstheme="minorHAnsi"/>
              <w:b/>
              <w:bCs/>
              <w:sz w:val="28"/>
              <w:szCs w:val="28"/>
            </w:rPr>
            <w:t>SĄLYGOS</w:t>
          </w:r>
        </w:p>
        <w:p w14:paraId="517C01D9" w14:textId="016854A0" w:rsidR="001C24BC" w:rsidRPr="00FB08EE" w:rsidRDefault="005F13F0" w:rsidP="00397293">
          <w:pPr>
            <w:spacing w:after="120" w:line="20" w:lineRule="atLeast"/>
            <w:contextualSpacing/>
            <w:jc w:val="center"/>
            <w:rPr>
              <w:rFonts w:cstheme="minorHAnsi"/>
              <w:lang w:val="en-US"/>
            </w:rPr>
          </w:pPr>
          <w:r w:rsidRPr="00FB08EE">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B08EE" w:rsidRDefault="001C24BC" w:rsidP="004E4612">
              <w:pPr>
                <w:pStyle w:val="Turinioantrat"/>
                <w:spacing w:before="0" w:line="20" w:lineRule="atLeast"/>
                <w:ind w:left="432" w:hanging="432"/>
                <w:contextualSpacing/>
                <w:rPr>
                  <w:rFonts w:asciiTheme="minorHAnsi" w:hAnsiTheme="minorHAnsi" w:cstheme="minorHAnsi"/>
                </w:rPr>
              </w:pPr>
              <w:r w:rsidRPr="00FB08EE">
                <w:rPr>
                  <w:rFonts w:asciiTheme="minorHAnsi" w:hAnsiTheme="minorHAnsi" w:cstheme="minorHAnsi"/>
                </w:rPr>
                <w:t>TURINYS</w:t>
              </w:r>
            </w:p>
            <w:p w14:paraId="78C45272" w14:textId="39D0AB45" w:rsidR="00304E39" w:rsidRPr="00FB08EE" w:rsidRDefault="001C24BC">
              <w:pPr>
                <w:pStyle w:val="Turinys1"/>
                <w:tabs>
                  <w:tab w:val="left" w:pos="720"/>
                </w:tabs>
                <w:rPr>
                  <w:noProof/>
                  <w:kern w:val="2"/>
                  <w:sz w:val="24"/>
                  <w:szCs w:val="24"/>
                  <w14:ligatures w14:val="standardContextual"/>
                </w:rPr>
              </w:pPr>
              <w:r w:rsidRPr="00FB08EE">
                <w:rPr>
                  <w:rFonts w:cstheme="minorHAnsi"/>
                  <w:color w:val="2B579A"/>
                  <w:shd w:val="clear" w:color="auto" w:fill="E6E6E6"/>
                </w:rPr>
                <w:fldChar w:fldCharType="begin"/>
              </w:r>
              <w:r w:rsidRPr="00FB08EE">
                <w:rPr>
                  <w:rFonts w:cstheme="minorHAnsi"/>
                </w:rPr>
                <w:instrText xml:space="preserve"> TOC \o "1-3" \h \z \u </w:instrText>
              </w:r>
              <w:r w:rsidRPr="00FB08EE">
                <w:rPr>
                  <w:rFonts w:cstheme="minorHAnsi"/>
                  <w:color w:val="2B579A"/>
                  <w:shd w:val="clear" w:color="auto" w:fill="E6E6E6"/>
                </w:rPr>
                <w:fldChar w:fldCharType="separate"/>
              </w:r>
              <w:hyperlink w:anchor="_Toc225930206" w:history="1">
                <w:r w:rsidR="00304E39" w:rsidRPr="00FB08EE">
                  <w:rPr>
                    <w:rStyle w:val="Hipersaitas"/>
                    <w:rFonts w:cstheme="minorHAnsi"/>
                    <w:noProof/>
                  </w:rPr>
                  <w:t>1.</w:t>
                </w:r>
                <w:r w:rsidR="00304E39" w:rsidRPr="00FB08EE">
                  <w:rPr>
                    <w:noProof/>
                    <w:kern w:val="2"/>
                    <w:sz w:val="24"/>
                    <w:szCs w:val="24"/>
                    <w14:ligatures w14:val="standardContextual"/>
                  </w:rPr>
                  <w:tab/>
                </w:r>
                <w:r w:rsidR="00304E39" w:rsidRPr="00FB08EE">
                  <w:rPr>
                    <w:rStyle w:val="Hipersaitas"/>
                    <w:rFonts w:cstheme="minorHAnsi"/>
                    <w:noProof/>
                  </w:rPr>
                  <w:t>Bendra informacija</w:t>
                </w:r>
                <w:r w:rsidR="00304E39" w:rsidRPr="00FB08EE">
                  <w:rPr>
                    <w:noProof/>
                    <w:webHidden/>
                  </w:rPr>
                  <w:tab/>
                </w:r>
                <w:r w:rsidR="00304E39" w:rsidRPr="00FB08EE">
                  <w:rPr>
                    <w:noProof/>
                    <w:webHidden/>
                  </w:rPr>
                  <w:fldChar w:fldCharType="begin"/>
                </w:r>
                <w:r w:rsidR="00304E39" w:rsidRPr="00FB08EE">
                  <w:rPr>
                    <w:noProof/>
                    <w:webHidden/>
                  </w:rPr>
                  <w:instrText xml:space="preserve"> PAGEREF _Toc225930206 \h </w:instrText>
                </w:r>
                <w:r w:rsidR="00304E39" w:rsidRPr="00FB08EE">
                  <w:rPr>
                    <w:noProof/>
                    <w:webHidden/>
                  </w:rPr>
                </w:r>
                <w:r w:rsidR="00304E39" w:rsidRPr="00FB08EE">
                  <w:rPr>
                    <w:noProof/>
                    <w:webHidden/>
                  </w:rPr>
                  <w:fldChar w:fldCharType="separate"/>
                </w:r>
                <w:r w:rsidR="00304E39" w:rsidRPr="00FB08EE">
                  <w:rPr>
                    <w:noProof/>
                    <w:webHidden/>
                  </w:rPr>
                  <w:t>2</w:t>
                </w:r>
                <w:r w:rsidR="00304E39" w:rsidRPr="00FB08EE">
                  <w:rPr>
                    <w:noProof/>
                    <w:webHidden/>
                  </w:rPr>
                  <w:fldChar w:fldCharType="end"/>
                </w:r>
              </w:hyperlink>
            </w:p>
            <w:p w14:paraId="1E9BC6BE" w14:textId="6CF0BC05" w:rsidR="00304E39" w:rsidRPr="00FB08EE" w:rsidRDefault="00304E39">
              <w:pPr>
                <w:pStyle w:val="Turinys1"/>
                <w:rPr>
                  <w:noProof/>
                  <w:kern w:val="2"/>
                  <w:sz w:val="24"/>
                  <w:szCs w:val="24"/>
                  <w14:ligatures w14:val="standardContextual"/>
                </w:rPr>
              </w:pPr>
              <w:hyperlink w:anchor="_Toc225930207" w:history="1">
                <w:r w:rsidRPr="00FB08EE">
                  <w:rPr>
                    <w:rStyle w:val="Hipersaitas"/>
                    <w:rFonts w:cstheme="minorHAnsi"/>
                    <w:noProof/>
                  </w:rPr>
                  <w:t>2. Pirkimo objektas</w:t>
                </w:r>
                <w:r w:rsidRPr="00FB08EE">
                  <w:rPr>
                    <w:noProof/>
                    <w:webHidden/>
                  </w:rPr>
                  <w:tab/>
                </w:r>
                <w:r w:rsidRPr="00FB08EE">
                  <w:rPr>
                    <w:noProof/>
                    <w:webHidden/>
                  </w:rPr>
                  <w:fldChar w:fldCharType="begin"/>
                </w:r>
                <w:r w:rsidRPr="00FB08EE">
                  <w:rPr>
                    <w:noProof/>
                    <w:webHidden/>
                  </w:rPr>
                  <w:instrText xml:space="preserve"> PAGEREF _Toc225930207 \h </w:instrText>
                </w:r>
                <w:r w:rsidRPr="00FB08EE">
                  <w:rPr>
                    <w:noProof/>
                    <w:webHidden/>
                  </w:rPr>
                </w:r>
                <w:r w:rsidRPr="00FB08EE">
                  <w:rPr>
                    <w:noProof/>
                    <w:webHidden/>
                  </w:rPr>
                  <w:fldChar w:fldCharType="separate"/>
                </w:r>
                <w:r w:rsidRPr="00FB08EE">
                  <w:rPr>
                    <w:noProof/>
                    <w:webHidden/>
                  </w:rPr>
                  <w:t>2</w:t>
                </w:r>
                <w:r w:rsidRPr="00FB08EE">
                  <w:rPr>
                    <w:noProof/>
                    <w:webHidden/>
                  </w:rPr>
                  <w:fldChar w:fldCharType="end"/>
                </w:r>
              </w:hyperlink>
            </w:p>
            <w:p w14:paraId="59242D15" w14:textId="7D065F7B" w:rsidR="00304E39" w:rsidRPr="00FB08EE" w:rsidRDefault="00304E39">
              <w:pPr>
                <w:pStyle w:val="Turinys1"/>
                <w:rPr>
                  <w:noProof/>
                  <w:kern w:val="2"/>
                  <w:sz w:val="24"/>
                  <w:szCs w:val="24"/>
                  <w14:ligatures w14:val="standardContextual"/>
                </w:rPr>
              </w:pPr>
              <w:hyperlink w:anchor="_Toc225930208" w:history="1">
                <w:r w:rsidRPr="00FB08EE">
                  <w:rPr>
                    <w:rStyle w:val="Hipersaitas"/>
                    <w:rFonts w:cstheme="minorHAnsi"/>
                    <w:noProof/>
                  </w:rPr>
                  <w:t>3. Susitikimai su tiekėjais ir objekto apžiūra</w:t>
                </w:r>
                <w:r w:rsidRPr="00FB08EE">
                  <w:rPr>
                    <w:noProof/>
                    <w:webHidden/>
                  </w:rPr>
                  <w:tab/>
                </w:r>
                <w:r w:rsidRPr="00FB08EE">
                  <w:rPr>
                    <w:noProof/>
                    <w:webHidden/>
                  </w:rPr>
                  <w:fldChar w:fldCharType="begin"/>
                </w:r>
                <w:r w:rsidRPr="00FB08EE">
                  <w:rPr>
                    <w:noProof/>
                    <w:webHidden/>
                  </w:rPr>
                  <w:instrText xml:space="preserve"> PAGEREF _Toc225930208 \h </w:instrText>
                </w:r>
                <w:r w:rsidRPr="00FB08EE">
                  <w:rPr>
                    <w:noProof/>
                    <w:webHidden/>
                  </w:rPr>
                </w:r>
                <w:r w:rsidRPr="00FB08EE">
                  <w:rPr>
                    <w:noProof/>
                    <w:webHidden/>
                  </w:rPr>
                  <w:fldChar w:fldCharType="separate"/>
                </w:r>
                <w:r w:rsidRPr="00FB08EE">
                  <w:rPr>
                    <w:noProof/>
                    <w:webHidden/>
                  </w:rPr>
                  <w:t>3</w:t>
                </w:r>
                <w:r w:rsidRPr="00FB08EE">
                  <w:rPr>
                    <w:noProof/>
                    <w:webHidden/>
                  </w:rPr>
                  <w:fldChar w:fldCharType="end"/>
                </w:r>
              </w:hyperlink>
            </w:p>
            <w:p w14:paraId="5BE25219" w14:textId="5CF7DB52" w:rsidR="00304E39" w:rsidRPr="00FB08EE" w:rsidRDefault="00304E39">
              <w:pPr>
                <w:pStyle w:val="Turinys1"/>
                <w:rPr>
                  <w:noProof/>
                  <w:kern w:val="2"/>
                  <w:sz w:val="24"/>
                  <w:szCs w:val="24"/>
                  <w14:ligatures w14:val="standardContextual"/>
                </w:rPr>
              </w:pPr>
              <w:hyperlink w:anchor="_Toc225930209" w:history="1">
                <w:r w:rsidRPr="00FB08EE">
                  <w:rPr>
                    <w:rStyle w:val="Hipersaitas"/>
                    <w:rFonts w:cstheme="minorHAnsi"/>
                    <w:noProof/>
                  </w:rPr>
                  <w:t>4. Tiekėjų pašalinimo pagrindai ir kvalifikacijos reikalavimai</w:t>
                </w:r>
                <w:r w:rsidRPr="00FB08EE">
                  <w:rPr>
                    <w:noProof/>
                    <w:webHidden/>
                  </w:rPr>
                  <w:tab/>
                </w:r>
                <w:r w:rsidRPr="00FB08EE">
                  <w:rPr>
                    <w:noProof/>
                    <w:webHidden/>
                  </w:rPr>
                  <w:fldChar w:fldCharType="begin"/>
                </w:r>
                <w:r w:rsidRPr="00FB08EE">
                  <w:rPr>
                    <w:noProof/>
                    <w:webHidden/>
                  </w:rPr>
                  <w:instrText xml:space="preserve"> PAGEREF _Toc225930209 \h </w:instrText>
                </w:r>
                <w:r w:rsidRPr="00FB08EE">
                  <w:rPr>
                    <w:noProof/>
                    <w:webHidden/>
                  </w:rPr>
                </w:r>
                <w:r w:rsidRPr="00FB08EE">
                  <w:rPr>
                    <w:noProof/>
                    <w:webHidden/>
                  </w:rPr>
                  <w:fldChar w:fldCharType="separate"/>
                </w:r>
                <w:r w:rsidRPr="00FB08EE">
                  <w:rPr>
                    <w:noProof/>
                    <w:webHidden/>
                  </w:rPr>
                  <w:t>3</w:t>
                </w:r>
                <w:r w:rsidRPr="00FB08EE">
                  <w:rPr>
                    <w:noProof/>
                    <w:webHidden/>
                  </w:rPr>
                  <w:fldChar w:fldCharType="end"/>
                </w:r>
              </w:hyperlink>
            </w:p>
            <w:p w14:paraId="14747043" w14:textId="0F3596FE" w:rsidR="00304E39" w:rsidRPr="00FB08EE" w:rsidRDefault="00304E39">
              <w:pPr>
                <w:pStyle w:val="Turinys1"/>
                <w:rPr>
                  <w:noProof/>
                  <w:kern w:val="2"/>
                  <w:sz w:val="24"/>
                  <w:szCs w:val="24"/>
                  <w14:ligatures w14:val="standardContextual"/>
                </w:rPr>
              </w:pPr>
              <w:hyperlink w:anchor="_Toc225930210" w:history="1">
                <w:r w:rsidRPr="00FB08EE">
                  <w:rPr>
                    <w:rStyle w:val="Hipersaitas"/>
                    <w:rFonts w:cstheme="minorHAnsi"/>
                    <w:noProof/>
                  </w:rPr>
                  <w:t>5.Reikalavimai, susiję su nacionaliniu saugumu</w:t>
                </w:r>
                <w:r w:rsidRPr="00FB08EE">
                  <w:rPr>
                    <w:noProof/>
                    <w:webHidden/>
                  </w:rPr>
                  <w:tab/>
                </w:r>
                <w:r w:rsidRPr="00FB08EE">
                  <w:rPr>
                    <w:noProof/>
                    <w:webHidden/>
                  </w:rPr>
                  <w:fldChar w:fldCharType="begin"/>
                </w:r>
                <w:r w:rsidRPr="00FB08EE">
                  <w:rPr>
                    <w:noProof/>
                    <w:webHidden/>
                  </w:rPr>
                  <w:instrText xml:space="preserve"> PAGEREF _Toc225930210 \h </w:instrText>
                </w:r>
                <w:r w:rsidRPr="00FB08EE">
                  <w:rPr>
                    <w:noProof/>
                    <w:webHidden/>
                  </w:rPr>
                </w:r>
                <w:r w:rsidRPr="00FB08EE">
                  <w:rPr>
                    <w:noProof/>
                    <w:webHidden/>
                  </w:rPr>
                  <w:fldChar w:fldCharType="separate"/>
                </w:r>
                <w:r w:rsidRPr="00FB08EE">
                  <w:rPr>
                    <w:noProof/>
                    <w:webHidden/>
                  </w:rPr>
                  <w:t>3</w:t>
                </w:r>
                <w:r w:rsidRPr="00FB08EE">
                  <w:rPr>
                    <w:noProof/>
                    <w:webHidden/>
                  </w:rPr>
                  <w:fldChar w:fldCharType="end"/>
                </w:r>
              </w:hyperlink>
            </w:p>
            <w:p w14:paraId="52037263" w14:textId="6E9708DA" w:rsidR="00304E39" w:rsidRPr="00FB08EE" w:rsidRDefault="00304E39">
              <w:pPr>
                <w:pStyle w:val="Turinys1"/>
                <w:rPr>
                  <w:noProof/>
                  <w:kern w:val="2"/>
                  <w:sz w:val="24"/>
                  <w:szCs w:val="24"/>
                  <w14:ligatures w14:val="standardContextual"/>
                </w:rPr>
              </w:pPr>
              <w:hyperlink w:anchor="_Toc225930211" w:history="1">
                <w:r w:rsidRPr="00FB08EE">
                  <w:rPr>
                    <w:rStyle w:val="Hipersaitas"/>
                    <w:rFonts w:cstheme="minorHAnsi"/>
                    <w:noProof/>
                  </w:rPr>
                  <w:t>6. Specialieji reikalavimai pasiūlymų rengimui ir pateikimui</w:t>
                </w:r>
                <w:r w:rsidRPr="00FB08EE">
                  <w:rPr>
                    <w:noProof/>
                    <w:webHidden/>
                  </w:rPr>
                  <w:tab/>
                </w:r>
                <w:r w:rsidRPr="00FB08EE">
                  <w:rPr>
                    <w:noProof/>
                    <w:webHidden/>
                  </w:rPr>
                  <w:fldChar w:fldCharType="begin"/>
                </w:r>
                <w:r w:rsidRPr="00FB08EE">
                  <w:rPr>
                    <w:noProof/>
                    <w:webHidden/>
                  </w:rPr>
                  <w:instrText xml:space="preserve"> PAGEREF _Toc225930211 \h </w:instrText>
                </w:r>
                <w:r w:rsidRPr="00FB08EE">
                  <w:rPr>
                    <w:noProof/>
                    <w:webHidden/>
                  </w:rPr>
                </w:r>
                <w:r w:rsidRPr="00FB08EE">
                  <w:rPr>
                    <w:noProof/>
                    <w:webHidden/>
                  </w:rPr>
                  <w:fldChar w:fldCharType="separate"/>
                </w:r>
                <w:r w:rsidRPr="00FB08EE">
                  <w:rPr>
                    <w:noProof/>
                    <w:webHidden/>
                  </w:rPr>
                  <w:t>3</w:t>
                </w:r>
                <w:r w:rsidRPr="00FB08EE">
                  <w:rPr>
                    <w:noProof/>
                    <w:webHidden/>
                  </w:rPr>
                  <w:fldChar w:fldCharType="end"/>
                </w:r>
              </w:hyperlink>
            </w:p>
            <w:p w14:paraId="694814B5" w14:textId="0F590464" w:rsidR="00304E39" w:rsidRPr="00FB08EE" w:rsidRDefault="00304E39">
              <w:pPr>
                <w:pStyle w:val="Turinys1"/>
                <w:rPr>
                  <w:noProof/>
                  <w:kern w:val="2"/>
                  <w:sz w:val="24"/>
                  <w:szCs w:val="24"/>
                  <w14:ligatures w14:val="standardContextual"/>
                </w:rPr>
              </w:pPr>
              <w:hyperlink w:anchor="_Toc225930212" w:history="1">
                <w:r w:rsidRPr="00FB08EE">
                  <w:rPr>
                    <w:rStyle w:val="Hipersaitas"/>
                    <w:rFonts w:cstheme="minorHAnsi"/>
                    <w:noProof/>
                  </w:rPr>
                  <w:t>7. Pasiūlymo galiojimo užtikrinimas</w:t>
                </w:r>
                <w:r w:rsidRPr="00FB08EE">
                  <w:rPr>
                    <w:noProof/>
                    <w:webHidden/>
                  </w:rPr>
                  <w:tab/>
                </w:r>
                <w:r w:rsidRPr="00FB08EE">
                  <w:rPr>
                    <w:noProof/>
                    <w:webHidden/>
                  </w:rPr>
                  <w:fldChar w:fldCharType="begin"/>
                </w:r>
                <w:r w:rsidRPr="00FB08EE">
                  <w:rPr>
                    <w:noProof/>
                    <w:webHidden/>
                  </w:rPr>
                  <w:instrText xml:space="preserve"> PAGEREF _Toc225930212 \h </w:instrText>
                </w:r>
                <w:r w:rsidRPr="00FB08EE">
                  <w:rPr>
                    <w:noProof/>
                    <w:webHidden/>
                  </w:rPr>
                </w:r>
                <w:r w:rsidRPr="00FB08EE">
                  <w:rPr>
                    <w:noProof/>
                    <w:webHidden/>
                  </w:rPr>
                  <w:fldChar w:fldCharType="separate"/>
                </w:r>
                <w:r w:rsidRPr="00FB08EE">
                  <w:rPr>
                    <w:noProof/>
                    <w:webHidden/>
                  </w:rPr>
                  <w:t>4</w:t>
                </w:r>
                <w:r w:rsidRPr="00FB08EE">
                  <w:rPr>
                    <w:noProof/>
                    <w:webHidden/>
                  </w:rPr>
                  <w:fldChar w:fldCharType="end"/>
                </w:r>
              </w:hyperlink>
            </w:p>
            <w:p w14:paraId="0D4F4E4E" w14:textId="52E0F26D" w:rsidR="00304E39" w:rsidRPr="00FB08EE" w:rsidRDefault="00304E39">
              <w:pPr>
                <w:pStyle w:val="Turinys1"/>
                <w:rPr>
                  <w:noProof/>
                  <w:kern w:val="2"/>
                  <w:sz w:val="24"/>
                  <w:szCs w:val="24"/>
                  <w14:ligatures w14:val="standardContextual"/>
                </w:rPr>
              </w:pPr>
              <w:hyperlink w:anchor="_Toc225930213" w:history="1">
                <w:r w:rsidRPr="00FB08EE">
                  <w:rPr>
                    <w:rStyle w:val="Hipersaitas"/>
                    <w:rFonts w:cstheme="minorHAnsi"/>
                    <w:noProof/>
                  </w:rPr>
                  <w:t>8. Elektroninis aukcionas</w:t>
                </w:r>
                <w:r w:rsidRPr="00FB08EE">
                  <w:rPr>
                    <w:noProof/>
                    <w:webHidden/>
                  </w:rPr>
                  <w:tab/>
                </w:r>
                <w:r w:rsidRPr="00FB08EE">
                  <w:rPr>
                    <w:noProof/>
                    <w:webHidden/>
                  </w:rPr>
                  <w:fldChar w:fldCharType="begin"/>
                </w:r>
                <w:r w:rsidRPr="00FB08EE">
                  <w:rPr>
                    <w:noProof/>
                    <w:webHidden/>
                  </w:rPr>
                  <w:instrText xml:space="preserve"> PAGEREF _Toc225930213 \h </w:instrText>
                </w:r>
                <w:r w:rsidRPr="00FB08EE">
                  <w:rPr>
                    <w:noProof/>
                    <w:webHidden/>
                  </w:rPr>
                </w:r>
                <w:r w:rsidRPr="00FB08EE">
                  <w:rPr>
                    <w:noProof/>
                    <w:webHidden/>
                  </w:rPr>
                  <w:fldChar w:fldCharType="separate"/>
                </w:r>
                <w:r w:rsidRPr="00FB08EE">
                  <w:rPr>
                    <w:noProof/>
                    <w:webHidden/>
                  </w:rPr>
                  <w:t>5</w:t>
                </w:r>
                <w:r w:rsidRPr="00FB08EE">
                  <w:rPr>
                    <w:noProof/>
                    <w:webHidden/>
                  </w:rPr>
                  <w:fldChar w:fldCharType="end"/>
                </w:r>
              </w:hyperlink>
            </w:p>
            <w:p w14:paraId="367BC50D" w14:textId="7FB9EFAC" w:rsidR="00304E39" w:rsidRPr="00FB08EE" w:rsidRDefault="00304E39">
              <w:pPr>
                <w:pStyle w:val="Turinys1"/>
                <w:rPr>
                  <w:noProof/>
                  <w:kern w:val="2"/>
                  <w:sz w:val="24"/>
                  <w:szCs w:val="24"/>
                  <w14:ligatures w14:val="standardContextual"/>
                </w:rPr>
              </w:pPr>
              <w:hyperlink w:anchor="_Toc225930214" w:history="1">
                <w:r w:rsidRPr="00FB08EE">
                  <w:rPr>
                    <w:rStyle w:val="Hipersaitas"/>
                    <w:rFonts w:cstheme="minorHAnsi"/>
                    <w:noProof/>
                  </w:rPr>
                  <w:t>9. Pasiūlymų vertinimas</w:t>
                </w:r>
                <w:r w:rsidRPr="00FB08EE">
                  <w:rPr>
                    <w:noProof/>
                    <w:webHidden/>
                  </w:rPr>
                  <w:tab/>
                </w:r>
                <w:r w:rsidRPr="00FB08EE">
                  <w:rPr>
                    <w:noProof/>
                    <w:webHidden/>
                  </w:rPr>
                  <w:fldChar w:fldCharType="begin"/>
                </w:r>
                <w:r w:rsidRPr="00FB08EE">
                  <w:rPr>
                    <w:noProof/>
                    <w:webHidden/>
                  </w:rPr>
                  <w:instrText xml:space="preserve"> PAGEREF _Toc225930214 \h </w:instrText>
                </w:r>
                <w:r w:rsidRPr="00FB08EE">
                  <w:rPr>
                    <w:noProof/>
                    <w:webHidden/>
                  </w:rPr>
                </w:r>
                <w:r w:rsidRPr="00FB08EE">
                  <w:rPr>
                    <w:noProof/>
                    <w:webHidden/>
                  </w:rPr>
                  <w:fldChar w:fldCharType="separate"/>
                </w:r>
                <w:r w:rsidRPr="00FB08EE">
                  <w:rPr>
                    <w:noProof/>
                    <w:webHidden/>
                  </w:rPr>
                  <w:t>5</w:t>
                </w:r>
                <w:r w:rsidRPr="00FB08EE">
                  <w:rPr>
                    <w:noProof/>
                    <w:webHidden/>
                  </w:rPr>
                  <w:fldChar w:fldCharType="end"/>
                </w:r>
              </w:hyperlink>
            </w:p>
            <w:p w14:paraId="45435ED6" w14:textId="172AFC9E" w:rsidR="00304E39" w:rsidRPr="00FB08EE" w:rsidRDefault="00304E39">
              <w:pPr>
                <w:pStyle w:val="Turinys1"/>
                <w:rPr>
                  <w:noProof/>
                  <w:kern w:val="2"/>
                  <w:sz w:val="24"/>
                  <w:szCs w:val="24"/>
                  <w14:ligatures w14:val="standardContextual"/>
                </w:rPr>
              </w:pPr>
              <w:hyperlink w:anchor="_Toc225930215" w:history="1">
                <w:r w:rsidRPr="00FB08EE">
                  <w:rPr>
                    <w:rStyle w:val="Hipersaitas"/>
                    <w:rFonts w:cstheme="minorHAnsi"/>
                    <w:noProof/>
                  </w:rPr>
                  <w:t>10. Sutarties sudarymas</w:t>
                </w:r>
                <w:r w:rsidRPr="00FB08EE">
                  <w:rPr>
                    <w:noProof/>
                    <w:webHidden/>
                  </w:rPr>
                  <w:tab/>
                </w:r>
                <w:r w:rsidRPr="00FB08EE">
                  <w:rPr>
                    <w:noProof/>
                    <w:webHidden/>
                  </w:rPr>
                  <w:fldChar w:fldCharType="begin"/>
                </w:r>
                <w:r w:rsidRPr="00FB08EE">
                  <w:rPr>
                    <w:noProof/>
                    <w:webHidden/>
                  </w:rPr>
                  <w:instrText xml:space="preserve"> PAGEREF _Toc225930215 \h </w:instrText>
                </w:r>
                <w:r w:rsidRPr="00FB08EE">
                  <w:rPr>
                    <w:noProof/>
                    <w:webHidden/>
                  </w:rPr>
                </w:r>
                <w:r w:rsidRPr="00FB08EE">
                  <w:rPr>
                    <w:noProof/>
                    <w:webHidden/>
                  </w:rPr>
                  <w:fldChar w:fldCharType="separate"/>
                </w:r>
                <w:r w:rsidRPr="00FB08EE">
                  <w:rPr>
                    <w:noProof/>
                    <w:webHidden/>
                  </w:rPr>
                  <w:t>5</w:t>
                </w:r>
                <w:r w:rsidRPr="00FB08EE">
                  <w:rPr>
                    <w:noProof/>
                    <w:webHidden/>
                  </w:rPr>
                  <w:fldChar w:fldCharType="end"/>
                </w:r>
              </w:hyperlink>
            </w:p>
            <w:p w14:paraId="449A0CC9" w14:textId="51599D8D" w:rsidR="00304E39" w:rsidRPr="00FB08EE" w:rsidRDefault="00304E39">
              <w:pPr>
                <w:pStyle w:val="Turinys1"/>
                <w:tabs>
                  <w:tab w:val="left" w:pos="720"/>
                </w:tabs>
                <w:rPr>
                  <w:noProof/>
                  <w:kern w:val="2"/>
                  <w:sz w:val="24"/>
                  <w:szCs w:val="24"/>
                  <w14:ligatures w14:val="standardContextual"/>
                </w:rPr>
              </w:pPr>
              <w:hyperlink w:anchor="_Toc225930216" w:history="1">
                <w:r w:rsidRPr="00FB08EE">
                  <w:rPr>
                    <w:rStyle w:val="Hipersaitas"/>
                    <w:rFonts w:cstheme="minorHAnsi"/>
                    <w:noProof/>
                  </w:rPr>
                  <w:t>11.</w:t>
                </w:r>
                <w:r w:rsidRPr="00FB08EE">
                  <w:rPr>
                    <w:noProof/>
                    <w:kern w:val="2"/>
                    <w:sz w:val="24"/>
                    <w:szCs w:val="24"/>
                    <w14:ligatures w14:val="standardContextual"/>
                  </w:rPr>
                  <w:tab/>
                </w:r>
                <w:r w:rsidRPr="00FB08EE">
                  <w:rPr>
                    <w:rStyle w:val="Hipersaitas"/>
                    <w:rFonts w:cstheme="minorHAnsi"/>
                    <w:noProof/>
                  </w:rPr>
                  <w:t>Kitos sąlygos</w:t>
                </w:r>
                <w:r w:rsidRPr="00FB08EE">
                  <w:rPr>
                    <w:noProof/>
                    <w:webHidden/>
                  </w:rPr>
                  <w:tab/>
                </w:r>
                <w:r w:rsidRPr="00FB08EE">
                  <w:rPr>
                    <w:noProof/>
                    <w:webHidden/>
                  </w:rPr>
                  <w:fldChar w:fldCharType="begin"/>
                </w:r>
                <w:r w:rsidRPr="00FB08EE">
                  <w:rPr>
                    <w:noProof/>
                    <w:webHidden/>
                  </w:rPr>
                  <w:instrText xml:space="preserve"> PAGEREF _Toc225930216 \h </w:instrText>
                </w:r>
                <w:r w:rsidRPr="00FB08EE">
                  <w:rPr>
                    <w:noProof/>
                    <w:webHidden/>
                  </w:rPr>
                </w:r>
                <w:r w:rsidRPr="00FB08EE">
                  <w:rPr>
                    <w:noProof/>
                    <w:webHidden/>
                  </w:rPr>
                  <w:fldChar w:fldCharType="separate"/>
                </w:r>
                <w:r w:rsidRPr="00FB08EE">
                  <w:rPr>
                    <w:noProof/>
                    <w:webHidden/>
                  </w:rPr>
                  <w:t>5</w:t>
                </w:r>
                <w:r w:rsidRPr="00FB08EE">
                  <w:rPr>
                    <w:noProof/>
                    <w:webHidden/>
                  </w:rPr>
                  <w:fldChar w:fldCharType="end"/>
                </w:r>
              </w:hyperlink>
            </w:p>
            <w:p w14:paraId="64E95B13" w14:textId="2DE3007E" w:rsidR="00304E39" w:rsidRPr="00FB08EE" w:rsidRDefault="00304E39">
              <w:pPr>
                <w:pStyle w:val="Turinys1"/>
                <w:rPr>
                  <w:noProof/>
                  <w:kern w:val="2"/>
                  <w:sz w:val="24"/>
                  <w:szCs w:val="24"/>
                  <w14:ligatures w14:val="standardContextual"/>
                </w:rPr>
              </w:pPr>
              <w:hyperlink w:anchor="_Toc225930217" w:history="1">
                <w:r w:rsidRPr="00FB08EE">
                  <w:rPr>
                    <w:rStyle w:val="Hipersaitas"/>
                    <w:rFonts w:cstheme="minorHAnsi"/>
                    <w:noProof/>
                  </w:rPr>
                  <w:t>Pirkimo sąlygų 1 priedas „Terminai“</w:t>
                </w:r>
                <w:r w:rsidRPr="00FB08EE">
                  <w:rPr>
                    <w:noProof/>
                    <w:webHidden/>
                  </w:rPr>
                  <w:tab/>
                </w:r>
                <w:r w:rsidRPr="00FB08EE">
                  <w:rPr>
                    <w:noProof/>
                    <w:webHidden/>
                  </w:rPr>
                  <w:fldChar w:fldCharType="begin"/>
                </w:r>
                <w:r w:rsidRPr="00FB08EE">
                  <w:rPr>
                    <w:noProof/>
                    <w:webHidden/>
                  </w:rPr>
                  <w:instrText xml:space="preserve"> PAGEREF _Toc225930217 \h </w:instrText>
                </w:r>
                <w:r w:rsidRPr="00FB08EE">
                  <w:rPr>
                    <w:noProof/>
                    <w:webHidden/>
                  </w:rPr>
                </w:r>
                <w:r w:rsidRPr="00FB08EE">
                  <w:rPr>
                    <w:noProof/>
                    <w:webHidden/>
                  </w:rPr>
                  <w:fldChar w:fldCharType="separate"/>
                </w:r>
                <w:r w:rsidRPr="00FB08EE">
                  <w:rPr>
                    <w:noProof/>
                    <w:webHidden/>
                  </w:rPr>
                  <w:t>6</w:t>
                </w:r>
                <w:r w:rsidRPr="00FB08EE">
                  <w:rPr>
                    <w:noProof/>
                    <w:webHidden/>
                  </w:rPr>
                  <w:fldChar w:fldCharType="end"/>
                </w:r>
              </w:hyperlink>
            </w:p>
            <w:p w14:paraId="6757E2DC" w14:textId="48D95105" w:rsidR="00304E39" w:rsidRPr="00FB08EE" w:rsidRDefault="00304E39">
              <w:pPr>
                <w:pStyle w:val="Turinys2"/>
                <w:rPr>
                  <w:noProof/>
                  <w:kern w:val="2"/>
                  <w:sz w:val="24"/>
                  <w:szCs w:val="24"/>
                  <w14:ligatures w14:val="standardContextual"/>
                </w:rPr>
              </w:pPr>
              <w:hyperlink w:anchor="_Toc225930218" w:history="1">
                <w:r w:rsidRPr="00FB08EE">
                  <w:rPr>
                    <w:rStyle w:val="Hipersaitas"/>
                    <w:rFonts w:eastAsia="Calibri" w:cstheme="minorHAnsi"/>
                    <w:noProof/>
                  </w:rPr>
                  <w:t>Pirkimo sąlygų 2 priedas „Pasiūlymas“/Sutarties priedas Nr. 2</w:t>
                </w:r>
                <w:r w:rsidRPr="00FB08EE">
                  <w:rPr>
                    <w:noProof/>
                    <w:webHidden/>
                  </w:rPr>
                  <w:tab/>
                </w:r>
                <w:r w:rsidRPr="00FB08EE">
                  <w:rPr>
                    <w:noProof/>
                    <w:webHidden/>
                  </w:rPr>
                  <w:fldChar w:fldCharType="begin"/>
                </w:r>
                <w:r w:rsidRPr="00FB08EE">
                  <w:rPr>
                    <w:noProof/>
                    <w:webHidden/>
                  </w:rPr>
                  <w:instrText xml:space="preserve"> PAGEREF _Toc225930218 \h </w:instrText>
                </w:r>
                <w:r w:rsidRPr="00FB08EE">
                  <w:rPr>
                    <w:noProof/>
                    <w:webHidden/>
                  </w:rPr>
                </w:r>
                <w:r w:rsidRPr="00FB08EE">
                  <w:rPr>
                    <w:noProof/>
                    <w:webHidden/>
                  </w:rPr>
                  <w:fldChar w:fldCharType="separate"/>
                </w:r>
                <w:r w:rsidRPr="00FB08EE">
                  <w:rPr>
                    <w:noProof/>
                    <w:webHidden/>
                  </w:rPr>
                  <w:t>9</w:t>
                </w:r>
                <w:r w:rsidRPr="00FB08EE">
                  <w:rPr>
                    <w:noProof/>
                    <w:webHidden/>
                  </w:rPr>
                  <w:fldChar w:fldCharType="end"/>
                </w:r>
              </w:hyperlink>
            </w:p>
            <w:p w14:paraId="31A6EE89" w14:textId="04A7BED0" w:rsidR="00304E39" w:rsidRPr="00FB08EE" w:rsidRDefault="00304E39">
              <w:pPr>
                <w:pStyle w:val="Turinys2"/>
                <w:rPr>
                  <w:noProof/>
                  <w:kern w:val="2"/>
                  <w:sz w:val="24"/>
                  <w:szCs w:val="24"/>
                  <w14:ligatures w14:val="standardContextual"/>
                </w:rPr>
              </w:pPr>
              <w:hyperlink w:anchor="_Toc225930219" w:history="1">
                <w:r w:rsidRPr="00FB08EE">
                  <w:rPr>
                    <w:rStyle w:val="Hipersaitas"/>
                    <w:rFonts w:eastAsia="Calibri" w:cstheme="minorHAnsi"/>
                    <w:noProof/>
                  </w:rPr>
                  <w:t xml:space="preserve">Pirkimo sąlygų 3 priedas „EBVPD“ </w:t>
                </w:r>
                <w:r w:rsidRPr="00FB08EE">
                  <w:rPr>
                    <w:rStyle w:val="Hipersaitas"/>
                    <w:rFonts w:cstheme="minorHAnsi"/>
                    <w:noProof/>
                  </w:rPr>
                  <w:t>(XML formatu)</w:t>
                </w:r>
                <w:r w:rsidRPr="00FB08EE">
                  <w:rPr>
                    <w:noProof/>
                    <w:webHidden/>
                  </w:rPr>
                  <w:tab/>
                </w:r>
                <w:r w:rsidRPr="00FB08EE">
                  <w:rPr>
                    <w:noProof/>
                    <w:webHidden/>
                  </w:rPr>
                  <w:fldChar w:fldCharType="begin"/>
                </w:r>
                <w:r w:rsidRPr="00FB08EE">
                  <w:rPr>
                    <w:noProof/>
                    <w:webHidden/>
                  </w:rPr>
                  <w:instrText xml:space="preserve"> PAGEREF _Toc225930219 \h </w:instrText>
                </w:r>
                <w:r w:rsidRPr="00FB08EE">
                  <w:rPr>
                    <w:noProof/>
                    <w:webHidden/>
                  </w:rPr>
                </w:r>
                <w:r w:rsidRPr="00FB08EE">
                  <w:rPr>
                    <w:noProof/>
                    <w:webHidden/>
                  </w:rPr>
                  <w:fldChar w:fldCharType="separate"/>
                </w:r>
                <w:r w:rsidRPr="00FB08EE">
                  <w:rPr>
                    <w:noProof/>
                    <w:webHidden/>
                  </w:rPr>
                  <w:t>13</w:t>
                </w:r>
                <w:r w:rsidRPr="00FB08EE">
                  <w:rPr>
                    <w:noProof/>
                    <w:webHidden/>
                  </w:rPr>
                  <w:fldChar w:fldCharType="end"/>
                </w:r>
              </w:hyperlink>
            </w:p>
            <w:p w14:paraId="6C19C4B9" w14:textId="3E3AC07F" w:rsidR="00304E39" w:rsidRPr="00FB08EE" w:rsidRDefault="00304E39">
              <w:pPr>
                <w:pStyle w:val="Turinys2"/>
                <w:rPr>
                  <w:noProof/>
                  <w:kern w:val="2"/>
                  <w:sz w:val="24"/>
                  <w:szCs w:val="24"/>
                  <w14:ligatures w14:val="standardContextual"/>
                </w:rPr>
              </w:pPr>
              <w:hyperlink w:anchor="_Toc225930220" w:history="1">
                <w:r w:rsidRPr="00FB08EE">
                  <w:rPr>
                    <w:rStyle w:val="Hipersaitas"/>
                    <w:rFonts w:eastAsia="Calibri" w:cstheme="minorHAnsi"/>
                    <w:noProof/>
                  </w:rPr>
                  <w:t>Pirkimo sąlygų 4 priedas „Tiekėjų pašalinimo pagrindai“</w:t>
                </w:r>
                <w:r w:rsidRPr="00FB08EE">
                  <w:rPr>
                    <w:noProof/>
                    <w:webHidden/>
                  </w:rPr>
                  <w:tab/>
                </w:r>
                <w:r w:rsidRPr="00FB08EE">
                  <w:rPr>
                    <w:noProof/>
                    <w:webHidden/>
                  </w:rPr>
                  <w:fldChar w:fldCharType="begin"/>
                </w:r>
                <w:r w:rsidRPr="00FB08EE">
                  <w:rPr>
                    <w:noProof/>
                    <w:webHidden/>
                  </w:rPr>
                  <w:instrText xml:space="preserve"> PAGEREF _Toc225930220 \h </w:instrText>
                </w:r>
                <w:r w:rsidRPr="00FB08EE">
                  <w:rPr>
                    <w:noProof/>
                    <w:webHidden/>
                  </w:rPr>
                </w:r>
                <w:r w:rsidRPr="00FB08EE">
                  <w:rPr>
                    <w:noProof/>
                    <w:webHidden/>
                  </w:rPr>
                  <w:fldChar w:fldCharType="separate"/>
                </w:r>
                <w:r w:rsidRPr="00FB08EE">
                  <w:rPr>
                    <w:noProof/>
                    <w:webHidden/>
                  </w:rPr>
                  <w:t>14</w:t>
                </w:r>
                <w:r w:rsidRPr="00FB08EE">
                  <w:rPr>
                    <w:noProof/>
                    <w:webHidden/>
                  </w:rPr>
                  <w:fldChar w:fldCharType="end"/>
                </w:r>
              </w:hyperlink>
            </w:p>
            <w:p w14:paraId="339CEDEF" w14:textId="2A16E7A3" w:rsidR="00304E39" w:rsidRPr="00FB08EE" w:rsidRDefault="00304E39">
              <w:pPr>
                <w:pStyle w:val="Turinys3"/>
                <w:tabs>
                  <w:tab w:val="right" w:leader="dot" w:pos="9962"/>
                </w:tabs>
                <w:rPr>
                  <w:noProof/>
                  <w:kern w:val="2"/>
                  <w:sz w:val="24"/>
                  <w:szCs w:val="24"/>
                  <w14:ligatures w14:val="standardContextual"/>
                </w:rPr>
              </w:pPr>
              <w:hyperlink w:anchor="_Toc225930221" w:history="1">
                <w:r w:rsidRPr="00FB08EE">
                  <w:rPr>
                    <w:rStyle w:val="Hipersaitas"/>
                    <w:rFonts w:cstheme="minorHAnsi"/>
                    <w:b/>
                    <w:noProof/>
                  </w:rPr>
                  <w:t>VPĮ straipsnis, dalis, punktas bei EBVPD formos dalis pildymui</w:t>
                </w:r>
                <w:r w:rsidRPr="00FB08EE">
                  <w:rPr>
                    <w:noProof/>
                    <w:webHidden/>
                  </w:rPr>
                  <w:tab/>
                </w:r>
                <w:r w:rsidRPr="00FB08EE">
                  <w:rPr>
                    <w:noProof/>
                    <w:webHidden/>
                  </w:rPr>
                  <w:fldChar w:fldCharType="begin"/>
                </w:r>
                <w:r w:rsidRPr="00FB08EE">
                  <w:rPr>
                    <w:noProof/>
                    <w:webHidden/>
                  </w:rPr>
                  <w:instrText xml:space="preserve"> PAGEREF _Toc225930221 \h </w:instrText>
                </w:r>
                <w:r w:rsidRPr="00FB08EE">
                  <w:rPr>
                    <w:noProof/>
                    <w:webHidden/>
                  </w:rPr>
                </w:r>
                <w:r w:rsidRPr="00FB08EE">
                  <w:rPr>
                    <w:noProof/>
                    <w:webHidden/>
                  </w:rPr>
                  <w:fldChar w:fldCharType="separate"/>
                </w:r>
                <w:r w:rsidRPr="00FB08EE">
                  <w:rPr>
                    <w:noProof/>
                    <w:webHidden/>
                  </w:rPr>
                  <w:t>14</w:t>
                </w:r>
                <w:r w:rsidRPr="00FB08EE">
                  <w:rPr>
                    <w:noProof/>
                    <w:webHidden/>
                  </w:rPr>
                  <w:fldChar w:fldCharType="end"/>
                </w:r>
              </w:hyperlink>
            </w:p>
            <w:p w14:paraId="2660C610" w14:textId="49EFBFB2" w:rsidR="00304E39" w:rsidRPr="00FB08EE" w:rsidRDefault="00304E39">
              <w:pPr>
                <w:pStyle w:val="Turinys2"/>
                <w:rPr>
                  <w:noProof/>
                  <w:kern w:val="2"/>
                  <w:sz w:val="24"/>
                  <w:szCs w:val="24"/>
                  <w14:ligatures w14:val="standardContextual"/>
                </w:rPr>
              </w:pPr>
              <w:hyperlink w:anchor="_Toc225930222" w:history="1">
                <w:r w:rsidRPr="00FB08EE">
                  <w:rPr>
                    <w:rStyle w:val="Hipersaitas"/>
                    <w:rFonts w:eastAsia="Calibri" w:cstheme="minorHAnsi"/>
                    <w:noProof/>
                  </w:rPr>
                  <w:t>Pirkimo sąlygų 5 priedas „Tiekėjų kvalifikacijos reikalavimai ir reikalaujami kokybės bei aplinkos apsaugos vadybos sistemų standartai“</w:t>
                </w:r>
                <w:r w:rsidRPr="00FB08EE">
                  <w:rPr>
                    <w:noProof/>
                    <w:webHidden/>
                  </w:rPr>
                  <w:tab/>
                </w:r>
                <w:r w:rsidRPr="00FB08EE">
                  <w:rPr>
                    <w:noProof/>
                    <w:webHidden/>
                  </w:rPr>
                  <w:fldChar w:fldCharType="begin"/>
                </w:r>
                <w:r w:rsidRPr="00FB08EE">
                  <w:rPr>
                    <w:noProof/>
                    <w:webHidden/>
                  </w:rPr>
                  <w:instrText xml:space="preserve"> PAGEREF _Toc225930222 \h </w:instrText>
                </w:r>
                <w:r w:rsidRPr="00FB08EE">
                  <w:rPr>
                    <w:noProof/>
                    <w:webHidden/>
                  </w:rPr>
                </w:r>
                <w:r w:rsidRPr="00FB08EE">
                  <w:rPr>
                    <w:noProof/>
                    <w:webHidden/>
                  </w:rPr>
                  <w:fldChar w:fldCharType="separate"/>
                </w:r>
                <w:r w:rsidRPr="00FB08EE">
                  <w:rPr>
                    <w:noProof/>
                    <w:webHidden/>
                  </w:rPr>
                  <w:t>26</w:t>
                </w:r>
                <w:r w:rsidRPr="00FB08EE">
                  <w:rPr>
                    <w:noProof/>
                    <w:webHidden/>
                  </w:rPr>
                  <w:fldChar w:fldCharType="end"/>
                </w:r>
              </w:hyperlink>
            </w:p>
            <w:p w14:paraId="699B1E4A" w14:textId="62A0228E" w:rsidR="00304E39" w:rsidRPr="00FB08EE" w:rsidRDefault="00304E39">
              <w:pPr>
                <w:pStyle w:val="Turinys2"/>
                <w:rPr>
                  <w:noProof/>
                  <w:kern w:val="2"/>
                  <w:sz w:val="24"/>
                  <w:szCs w:val="24"/>
                  <w14:ligatures w14:val="standardContextual"/>
                </w:rPr>
              </w:pPr>
              <w:hyperlink w:anchor="_Toc225930223" w:history="1">
                <w:r w:rsidRPr="00FB08EE">
                  <w:rPr>
                    <w:rStyle w:val="Hipersaitas"/>
                    <w:rFonts w:eastAsia="Calibri" w:cstheme="minorHAnsi"/>
                    <w:noProof/>
                  </w:rPr>
                  <w:t>Pirkimo sąlygų 6 priedas „Pasiūlymų vertinimo kriterijai ir sąlygos“</w:t>
                </w:r>
                <w:r w:rsidRPr="00FB08EE">
                  <w:rPr>
                    <w:noProof/>
                    <w:webHidden/>
                  </w:rPr>
                  <w:tab/>
                </w:r>
                <w:r w:rsidRPr="00FB08EE">
                  <w:rPr>
                    <w:noProof/>
                    <w:webHidden/>
                  </w:rPr>
                  <w:fldChar w:fldCharType="begin"/>
                </w:r>
                <w:r w:rsidRPr="00FB08EE">
                  <w:rPr>
                    <w:noProof/>
                    <w:webHidden/>
                  </w:rPr>
                  <w:instrText xml:space="preserve"> PAGEREF _Toc225930223 \h </w:instrText>
                </w:r>
                <w:r w:rsidRPr="00FB08EE">
                  <w:rPr>
                    <w:noProof/>
                    <w:webHidden/>
                  </w:rPr>
                </w:r>
                <w:r w:rsidRPr="00FB08EE">
                  <w:rPr>
                    <w:noProof/>
                    <w:webHidden/>
                  </w:rPr>
                  <w:fldChar w:fldCharType="separate"/>
                </w:r>
                <w:r w:rsidRPr="00FB08EE">
                  <w:rPr>
                    <w:noProof/>
                    <w:webHidden/>
                  </w:rPr>
                  <w:t>27</w:t>
                </w:r>
                <w:r w:rsidRPr="00FB08EE">
                  <w:rPr>
                    <w:noProof/>
                    <w:webHidden/>
                  </w:rPr>
                  <w:fldChar w:fldCharType="end"/>
                </w:r>
              </w:hyperlink>
            </w:p>
            <w:p w14:paraId="7EE5EBD9" w14:textId="0EDECF08" w:rsidR="00304E39" w:rsidRPr="00FB08EE" w:rsidRDefault="00304E39">
              <w:pPr>
                <w:pStyle w:val="Turinys2"/>
                <w:rPr>
                  <w:noProof/>
                  <w:kern w:val="2"/>
                  <w:sz w:val="24"/>
                  <w:szCs w:val="24"/>
                  <w14:ligatures w14:val="standardContextual"/>
                </w:rPr>
              </w:pPr>
              <w:hyperlink w:anchor="_Toc225930224" w:history="1">
                <w:r w:rsidRPr="00FB08EE">
                  <w:rPr>
                    <w:rStyle w:val="Hipersaitas"/>
                    <w:rFonts w:cstheme="minorHAnsi"/>
                    <w:noProof/>
                  </w:rPr>
                  <w:t>Pirkimo sąlygų 7 priedas „Sutarties projektas“</w:t>
                </w:r>
                <w:r w:rsidRPr="00FB08EE">
                  <w:rPr>
                    <w:noProof/>
                    <w:webHidden/>
                  </w:rPr>
                  <w:tab/>
                </w:r>
                <w:r w:rsidRPr="00FB08EE">
                  <w:rPr>
                    <w:noProof/>
                    <w:webHidden/>
                  </w:rPr>
                  <w:fldChar w:fldCharType="begin"/>
                </w:r>
                <w:r w:rsidRPr="00FB08EE">
                  <w:rPr>
                    <w:noProof/>
                    <w:webHidden/>
                  </w:rPr>
                  <w:instrText xml:space="preserve"> PAGEREF _Toc225930224 \h </w:instrText>
                </w:r>
                <w:r w:rsidRPr="00FB08EE">
                  <w:rPr>
                    <w:noProof/>
                    <w:webHidden/>
                  </w:rPr>
                </w:r>
                <w:r w:rsidRPr="00FB08EE">
                  <w:rPr>
                    <w:noProof/>
                    <w:webHidden/>
                  </w:rPr>
                  <w:fldChar w:fldCharType="separate"/>
                </w:r>
                <w:r w:rsidRPr="00FB08EE">
                  <w:rPr>
                    <w:noProof/>
                    <w:webHidden/>
                  </w:rPr>
                  <w:t>29</w:t>
                </w:r>
                <w:r w:rsidRPr="00FB08EE">
                  <w:rPr>
                    <w:noProof/>
                    <w:webHidden/>
                  </w:rPr>
                  <w:fldChar w:fldCharType="end"/>
                </w:r>
              </w:hyperlink>
            </w:p>
            <w:p w14:paraId="5595E468" w14:textId="1BE75816" w:rsidR="00304E39" w:rsidRPr="00FB08EE" w:rsidRDefault="00304E39">
              <w:pPr>
                <w:pStyle w:val="Turinys2"/>
                <w:rPr>
                  <w:noProof/>
                  <w:kern w:val="2"/>
                  <w:sz w:val="24"/>
                  <w:szCs w:val="24"/>
                  <w14:ligatures w14:val="standardContextual"/>
                </w:rPr>
              </w:pPr>
              <w:hyperlink w:anchor="_Toc225930225" w:history="1">
                <w:r w:rsidRPr="00FB08EE">
                  <w:rPr>
                    <w:rStyle w:val="Hipersaitas"/>
                    <w:rFonts w:cstheme="minorHAnsi"/>
                    <w:noProof/>
                  </w:rPr>
                  <w:t>Pirkimo sąlygų 8 priedas „Techninė specifikacija“</w:t>
                </w:r>
                <w:r w:rsidRPr="00FB08EE">
                  <w:rPr>
                    <w:noProof/>
                    <w:webHidden/>
                  </w:rPr>
                  <w:tab/>
                </w:r>
                <w:r w:rsidRPr="00FB08EE">
                  <w:rPr>
                    <w:noProof/>
                    <w:webHidden/>
                  </w:rPr>
                  <w:fldChar w:fldCharType="begin"/>
                </w:r>
                <w:r w:rsidRPr="00FB08EE">
                  <w:rPr>
                    <w:noProof/>
                    <w:webHidden/>
                  </w:rPr>
                  <w:instrText xml:space="preserve"> PAGEREF _Toc225930225 \h </w:instrText>
                </w:r>
                <w:r w:rsidRPr="00FB08EE">
                  <w:rPr>
                    <w:noProof/>
                    <w:webHidden/>
                  </w:rPr>
                </w:r>
                <w:r w:rsidRPr="00FB08EE">
                  <w:rPr>
                    <w:noProof/>
                    <w:webHidden/>
                  </w:rPr>
                  <w:fldChar w:fldCharType="separate"/>
                </w:r>
                <w:r w:rsidRPr="00FB08EE">
                  <w:rPr>
                    <w:noProof/>
                    <w:webHidden/>
                  </w:rPr>
                  <w:t>30</w:t>
                </w:r>
                <w:r w:rsidRPr="00FB08EE">
                  <w:rPr>
                    <w:noProof/>
                    <w:webHidden/>
                  </w:rPr>
                  <w:fldChar w:fldCharType="end"/>
                </w:r>
              </w:hyperlink>
            </w:p>
            <w:p w14:paraId="0DDC40AE" w14:textId="72685E4B" w:rsidR="001C24BC" w:rsidRPr="00FB08EE" w:rsidRDefault="001C24BC" w:rsidP="002D25EA">
              <w:pPr>
                <w:pStyle w:val="Turinys2"/>
                <w:rPr>
                  <w:rFonts w:cstheme="minorHAnsi"/>
                </w:rPr>
              </w:pPr>
              <w:r w:rsidRPr="00FB08EE">
                <w:rPr>
                  <w:rFonts w:cstheme="minorHAnsi"/>
                  <w:b/>
                  <w:bCs/>
                  <w:color w:val="2B579A"/>
                  <w:shd w:val="clear" w:color="auto" w:fill="E6E6E6"/>
                </w:rPr>
                <w:fldChar w:fldCharType="end"/>
              </w:r>
            </w:p>
          </w:sdtContent>
        </w:sdt>
        <w:p w14:paraId="73CCB438" w14:textId="0E813B55" w:rsidR="005F13F0" w:rsidRPr="00FB08EE" w:rsidRDefault="001C24BC" w:rsidP="004E4612">
          <w:pPr>
            <w:spacing w:after="120" w:line="20" w:lineRule="atLeast"/>
            <w:contextualSpacing/>
            <w:rPr>
              <w:rFonts w:cstheme="minorHAnsi"/>
            </w:rPr>
          </w:pPr>
          <w:r w:rsidRPr="00FB08EE">
            <w:rPr>
              <w:rFonts w:cstheme="minorHAnsi"/>
            </w:rPr>
            <w:br w:type="page"/>
          </w:r>
        </w:p>
      </w:sdtContent>
    </w:sdt>
    <w:p w14:paraId="7DBFF88B" w14:textId="47549570" w:rsidR="002415C7" w:rsidRPr="00FB08EE"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25930206"/>
      <w:bookmarkStart w:id="1" w:name="_Toc335201954"/>
      <w:bookmarkStart w:id="2" w:name="_Toc147739116"/>
      <w:r w:rsidRPr="00FB08EE">
        <w:rPr>
          <w:rFonts w:asciiTheme="minorHAnsi" w:hAnsiTheme="minorHAnsi" w:cstheme="minorHAnsi"/>
        </w:rPr>
        <w:t>Bendra informacija</w:t>
      </w:r>
      <w:bookmarkEnd w:id="0"/>
    </w:p>
    <w:p w14:paraId="27AFC851" w14:textId="681C8D0F" w:rsidR="00B81E4E" w:rsidRPr="00FB08EE" w:rsidRDefault="008272CE" w:rsidP="00470AA8">
      <w:pPr>
        <w:pStyle w:val="Sraopastraipa"/>
        <w:numPr>
          <w:ilvl w:val="1"/>
          <w:numId w:val="1"/>
        </w:numPr>
        <w:tabs>
          <w:tab w:val="left" w:pos="993"/>
        </w:tabs>
        <w:spacing w:after="0" w:line="240" w:lineRule="atLeast"/>
        <w:ind w:left="0" w:firstLine="567"/>
        <w:jc w:val="both"/>
        <w:rPr>
          <w:rFonts w:cstheme="minorHAnsi"/>
        </w:rPr>
      </w:pPr>
      <w:r w:rsidRPr="00FB08EE">
        <w:rPr>
          <w:rFonts w:cstheme="minorHAnsi"/>
        </w:rPr>
        <w:t>Perkančioji organizacija –</w:t>
      </w:r>
      <w:r w:rsidR="000372F4" w:rsidRPr="00FB08EE">
        <w:rPr>
          <w:rFonts w:cstheme="minorHAnsi"/>
        </w:rPr>
        <w:t xml:space="preserve"> </w:t>
      </w:r>
      <w:r w:rsidR="00B57444" w:rsidRPr="00FB08EE">
        <w:rPr>
          <w:rFonts w:cstheme="minorHAnsi"/>
        </w:rPr>
        <w:t>Kauno miesto savivaldybės administracija</w:t>
      </w:r>
      <w:r w:rsidR="00E56BA8" w:rsidRPr="00FB08EE">
        <w:rPr>
          <w:rFonts w:cstheme="minorHAnsi"/>
        </w:rPr>
        <w:t xml:space="preserve">, juridinio asmens kodas </w:t>
      </w:r>
      <w:r w:rsidR="00B57444" w:rsidRPr="00FB08EE">
        <w:rPr>
          <w:rFonts w:cstheme="minorHAnsi"/>
        </w:rPr>
        <w:t>188764867</w:t>
      </w:r>
      <w:r w:rsidR="00E56BA8" w:rsidRPr="00FB08EE">
        <w:rPr>
          <w:rFonts w:cstheme="minorHAnsi"/>
        </w:rPr>
        <w:t xml:space="preserve">, adresas </w:t>
      </w:r>
      <w:r w:rsidR="00B57444" w:rsidRPr="00FB08EE">
        <w:rPr>
          <w:rFonts w:cstheme="minorHAnsi"/>
        </w:rPr>
        <w:t>Laisvės al. 96, 44251, Kaunas</w:t>
      </w:r>
      <w:r w:rsidR="00362719" w:rsidRPr="00FB08EE">
        <w:rPr>
          <w:rFonts w:cstheme="minorHAnsi"/>
        </w:rPr>
        <w:t>.</w:t>
      </w:r>
      <w:r w:rsidR="008C5433" w:rsidRPr="00FB08EE">
        <w:rPr>
          <w:rFonts w:cstheme="minorHAnsi"/>
        </w:rPr>
        <w:t xml:space="preserve"> </w:t>
      </w:r>
      <w:bookmarkStart w:id="3" w:name="_Hlk184050846"/>
      <w:r w:rsidR="00E05E2D" w:rsidRPr="00FB08EE">
        <w:rPr>
          <w:rFonts w:cstheme="minorHAnsi"/>
        </w:rPr>
        <w:t>P</w:t>
      </w:r>
      <w:r w:rsidR="00D94650" w:rsidRPr="00FB08EE">
        <w:rPr>
          <w:rFonts w:cstheme="minorHAnsi"/>
        </w:rPr>
        <w:t xml:space="preserve">erkančioji organizacija </w:t>
      </w:r>
      <w:r w:rsidR="00B57444" w:rsidRPr="00FB08EE">
        <w:rPr>
          <w:rFonts w:cstheme="minorHAnsi"/>
        </w:rPr>
        <w:t xml:space="preserve">yra </w:t>
      </w:r>
      <w:r w:rsidR="00D94650" w:rsidRPr="00FB08EE">
        <w:rPr>
          <w:rFonts w:cstheme="minorHAnsi"/>
        </w:rPr>
        <w:t>PVM mokėtoja</w:t>
      </w:r>
      <w:r w:rsidR="009C69A4" w:rsidRPr="00FB08EE">
        <w:rPr>
          <w:rFonts w:cstheme="minorHAnsi"/>
        </w:rPr>
        <w:t>.</w:t>
      </w:r>
    </w:p>
    <w:bookmarkEnd w:id="3"/>
    <w:p w14:paraId="647616AA" w14:textId="4B615496" w:rsidR="00256C08" w:rsidRPr="00FB08EE" w:rsidRDefault="00B57444" w:rsidP="004256BC">
      <w:pPr>
        <w:pStyle w:val="Sraopastraipa"/>
        <w:tabs>
          <w:tab w:val="left" w:pos="9631"/>
        </w:tabs>
        <w:spacing w:line="240" w:lineRule="atLeast"/>
        <w:ind w:left="360" w:firstLine="207"/>
        <w:jc w:val="both"/>
        <w:rPr>
          <w:rFonts w:cstheme="minorHAnsi"/>
          <w:b/>
          <w:bCs/>
          <w:u w:val="single"/>
        </w:rPr>
      </w:pPr>
      <w:r w:rsidRPr="00FB08EE">
        <w:rPr>
          <w:rFonts w:cstheme="minorHAnsi"/>
          <w:b/>
          <w:bCs/>
          <w:u w:val="single"/>
        </w:rPr>
        <w:t>P</w:t>
      </w:r>
      <w:r w:rsidR="00256C08" w:rsidRPr="00FB08EE">
        <w:rPr>
          <w:rFonts w:cstheme="minorHAnsi"/>
          <w:b/>
          <w:bCs/>
          <w:u w:val="single"/>
        </w:rPr>
        <w:t>erkančiosios organizacijos kontaktiniai asmenys:</w:t>
      </w:r>
    </w:p>
    <w:p w14:paraId="215057E5" w14:textId="139BF43D" w:rsidR="00256C08" w:rsidRPr="00FB08EE" w:rsidRDefault="00256C08" w:rsidP="004256BC">
      <w:pPr>
        <w:pStyle w:val="Sraopastraipa"/>
        <w:numPr>
          <w:ilvl w:val="0"/>
          <w:numId w:val="27"/>
        </w:numPr>
        <w:tabs>
          <w:tab w:val="left" w:pos="567"/>
        </w:tabs>
        <w:spacing w:line="240" w:lineRule="atLeast"/>
        <w:ind w:left="0" w:firstLine="207"/>
        <w:jc w:val="both"/>
        <w:rPr>
          <w:rFonts w:cstheme="minorHAnsi"/>
          <w:b/>
          <w:color w:val="00B050"/>
        </w:rPr>
      </w:pPr>
      <w:r w:rsidRPr="00FB08EE">
        <w:rPr>
          <w:rFonts w:cstheme="minorHAnsi"/>
          <w:b/>
        </w:rPr>
        <w:t>dėl klausimų, susijusių su pirkimo objektu</w:t>
      </w:r>
      <w:r w:rsidRPr="00FB08EE">
        <w:rPr>
          <w:rFonts w:cstheme="minorHAnsi"/>
        </w:rPr>
        <w:t xml:space="preserve"> – Kauno miesto savivaldybės administracijos </w:t>
      </w:r>
      <w:r w:rsidR="00DE6AA9" w:rsidRPr="00FB08EE">
        <w:rPr>
          <w:rFonts w:cstheme="minorHAnsi"/>
        </w:rPr>
        <w:t>Bendr</w:t>
      </w:r>
      <w:r w:rsidR="00E87951" w:rsidRPr="00FB08EE">
        <w:rPr>
          <w:rFonts w:cstheme="minorHAnsi"/>
        </w:rPr>
        <w:t>ų</w:t>
      </w:r>
      <w:r w:rsidR="00DE6AA9" w:rsidRPr="00FB08EE">
        <w:rPr>
          <w:rFonts w:cstheme="minorHAnsi"/>
        </w:rPr>
        <w:t xml:space="preserve">jų reikalų </w:t>
      </w:r>
      <w:r w:rsidR="00B57444" w:rsidRPr="00FB08EE">
        <w:rPr>
          <w:rFonts w:cstheme="minorHAnsi"/>
        </w:rPr>
        <w:t xml:space="preserve">skyriaus </w:t>
      </w:r>
      <w:r w:rsidR="00DE6AA9" w:rsidRPr="00FB08EE">
        <w:rPr>
          <w:rFonts w:cstheme="minorHAnsi"/>
        </w:rPr>
        <w:t xml:space="preserve">Pastatų tvarkymo poskyrio </w:t>
      </w:r>
      <w:r w:rsidR="00DF0802" w:rsidRPr="00FB08EE">
        <w:rPr>
          <w:rFonts w:cstheme="minorHAnsi"/>
        </w:rPr>
        <w:t>vyriausi</w:t>
      </w:r>
      <w:r w:rsidR="00DE6AA9" w:rsidRPr="00FB08EE">
        <w:rPr>
          <w:rFonts w:cstheme="minorHAnsi"/>
        </w:rPr>
        <w:t>asis</w:t>
      </w:r>
      <w:r w:rsidRPr="00FB08EE">
        <w:rPr>
          <w:rFonts w:cstheme="minorHAnsi"/>
        </w:rPr>
        <w:t xml:space="preserve"> specialist</w:t>
      </w:r>
      <w:r w:rsidR="00DE6AA9" w:rsidRPr="00FB08EE">
        <w:rPr>
          <w:rFonts w:cstheme="minorHAnsi"/>
        </w:rPr>
        <w:t>as</w:t>
      </w:r>
      <w:r w:rsidRPr="00FB08EE">
        <w:rPr>
          <w:rFonts w:cstheme="minorHAnsi"/>
        </w:rPr>
        <w:t xml:space="preserve"> </w:t>
      </w:r>
      <w:r w:rsidR="00DE6AA9" w:rsidRPr="00FB08EE">
        <w:rPr>
          <w:rFonts w:cstheme="minorHAnsi"/>
        </w:rPr>
        <w:t>Alvydas Paulavičius</w:t>
      </w:r>
      <w:r w:rsidRPr="00FB08EE">
        <w:rPr>
          <w:rFonts w:cstheme="minorHAnsi"/>
        </w:rPr>
        <w:t xml:space="preserve">, tel. </w:t>
      </w:r>
      <w:hyperlink r:id="rId11" w:history="1">
        <w:r w:rsidR="00DF0802" w:rsidRPr="00FB08EE">
          <w:t xml:space="preserve">+370 </w:t>
        </w:r>
      </w:hyperlink>
      <w:r w:rsidR="00DF0802" w:rsidRPr="00FB08EE">
        <w:t>37 2</w:t>
      </w:r>
      <w:r w:rsidR="00DE6AA9" w:rsidRPr="00FB08EE">
        <w:t>210</w:t>
      </w:r>
      <w:r w:rsidR="00DF0802" w:rsidRPr="00FB08EE">
        <w:t>19</w:t>
      </w:r>
      <w:r w:rsidRPr="00FB08EE">
        <w:rPr>
          <w:rFonts w:cstheme="minorHAnsi"/>
        </w:rPr>
        <w:t xml:space="preserve">, </w:t>
      </w:r>
      <w:r w:rsidR="00DF0802" w:rsidRPr="00FB08EE">
        <w:rPr>
          <w:rFonts w:cstheme="minorHAnsi"/>
        </w:rPr>
        <w:t>+370 6</w:t>
      </w:r>
      <w:r w:rsidR="00DE6AA9" w:rsidRPr="00FB08EE">
        <w:rPr>
          <w:rFonts w:cstheme="minorHAnsi"/>
        </w:rPr>
        <w:t>45</w:t>
      </w:r>
      <w:r w:rsidR="00DF0802" w:rsidRPr="00FB08EE">
        <w:rPr>
          <w:rFonts w:cstheme="minorHAnsi"/>
        </w:rPr>
        <w:t xml:space="preserve"> </w:t>
      </w:r>
      <w:r w:rsidR="00DE6AA9" w:rsidRPr="00FB08EE">
        <w:rPr>
          <w:rFonts w:cstheme="minorHAnsi"/>
        </w:rPr>
        <w:t>07493</w:t>
      </w:r>
      <w:r w:rsidR="00DF0802" w:rsidRPr="00FB08EE">
        <w:rPr>
          <w:rFonts w:cstheme="minorHAnsi"/>
        </w:rPr>
        <w:t xml:space="preserve">, </w:t>
      </w:r>
      <w:r w:rsidRPr="00FB08EE">
        <w:rPr>
          <w:rFonts w:cstheme="minorHAnsi"/>
        </w:rPr>
        <w:t xml:space="preserve">el. p. </w:t>
      </w:r>
      <w:hyperlink r:id="rId12" w:history="1">
        <w:r w:rsidR="00FE6C39" w:rsidRPr="00FB08EE">
          <w:t>alvydas.paulavicius@kaunas.lt</w:t>
        </w:r>
      </w:hyperlink>
      <w:r w:rsidRPr="00FB08EE">
        <w:rPr>
          <w:rFonts w:cstheme="minorHAnsi"/>
        </w:rPr>
        <w:t xml:space="preserve">. </w:t>
      </w:r>
    </w:p>
    <w:p w14:paraId="7B0AFD5C" w14:textId="240AEC78" w:rsidR="00956782" w:rsidRPr="00FB08EE" w:rsidRDefault="00256C08" w:rsidP="00BC015A">
      <w:pPr>
        <w:pStyle w:val="Sraopastraipa"/>
        <w:tabs>
          <w:tab w:val="left" w:pos="426"/>
        </w:tabs>
        <w:spacing w:line="240" w:lineRule="atLeast"/>
        <w:ind w:left="0" w:firstLine="207"/>
        <w:jc w:val="both"/>
        <w:rPr>
          <w:rFonts w:cstheme="minorHAnsi"/>
          <w:color w:val="00B050"/>
        </w:rPr>
      </w:pPr>
      <w:r w:rsidRPr="00FB08EE">
        <w:rPr>
          <w:rFonts w:cstheme="minorHAnsi"/>
        </w:rPr>
        <w:t xml:space="preserve">– </w:t>
      </w:r>
      <w:r w:rsidRPr="00FB08EE">
        <w:rPr>
          <w:rFonts w:cstheme="minorHAnsi"/>
          <w:b/>
          <w:bCs/>
        </w:rPr>
        <w:t>dėl klausimų susijusių su viešųjų pirkimų procedūromis, pirkimo sąlygų reikalavimais</w:t>
      </w:r>
      <w:r w:rsidRPr="00FB08EE">
        <w:rPr>
          <w:rFonts w:cstheme="minorHAnsi"/>
          <w:i/>
        </w:rPr>
        <w:t xml:space="preserve"> –</w:t>
      </w:r>
      <w:r w:rsidRPr="00FB08EE">
        <w:rPr>
          <w:rFonts w:cstheme="minorHAnsi"/>
        </w:rPr>
        <w:t xml:space="preserve"> </w:t>
      </w:r>
      <w:r w:rsidRPr="00FB08EE">
        <w:rPr>
          <w:rFonts w:cstheme="minorHAnsi"/>
          <w:color w:val="00B050"/>
        </w:rPr>
        <w:t xml:space="preserve">Kauno miesto </w:t>
      </w:r>
      <w:r w:rsidRPr="00FB08EE">
        <w:rPr>
          <w:rStyle w:val="Hipersaitas"/>
        </w:rPr>
        <w:t xml:space="preserve">savivaldybės administracijos Centrinio viešųjų pirkimų ir koncesijų skyriaus specialistė </w:t>
      </w:r>
      <w:r w:rsidR="00F51F57" w:rsidRPr="00FB08EE">
        <w:rPr>
          <w:rStyle w:val="Hipersaitas"/>
        </w:rPr>
        <w:t>Laima Mickevičiūtė</w:t>
      </w:r>
      <w:r w:rsidRPr="00FB08EE">
        <w:rPr>
          <w:rStyle w:val="Hipersaitas"/>
        </w:rPr>
        <w:t xml:space="preserve">, tel. </w:t>
      </w:r>
      <w:hyperlink r:id="rId13" w:history="1">
        <w:r w:rsidR="00F51F57" w:rsidRPr="00FB08EE">
          <w:rPr>
            <w:rStyle w:val="Hipersaitas"/>
            <w:rFonts w:cstheme="minorHAnsi"/>
          </w:rPr>
          <w:t>+370 619 83 484</w:t>
        </w:r>
      </w:hyperlink>
      <w:r w:rsidRPr="00FB08EE">
        <w:rPr>
          <w:rStyle w:val="Hipersaitas"/>
        </w:rPr>
        <w:t xml:space="preserve">, el. p. </w:t>
      </w:r>
      <w:hyperlink r:id="rId14" w:history="1">
        <w:r w:rsidR="00F51F57" w:rsidRPr="00FB08EE">
          <w:rPr>
            <w:rStyle w:val="Hipersaitas"/>
            <w:rFonts w:cstheme="minorHAnsi"/>
          </w:rPr>
          <w:t>laima.mickeviciute@kaunas.lt</w:t>
        </w:r>
      </w:hyperlink>
      <w:r w:rsidRPr="00FB08EE">
        <w:rPr>
          <w:rStyle w:val="Hipersaitas"/>
        </w:rPr>
        <w:t>.</w:t>
      </w:r>
      <w:r w:rsidRPr="00FB08EE">
        <w:rPr>
          <w:rFonts w:cstheme="minorHAnsi"/>
          <w:color w:val="00B050"/>
        </w:rPr>
        <w:t xml:space="preserve"> </w:t>
      </w:r>
    </w:p>
    <w:p w14:paraId="2239DD1B" w14:textId="2096DB9B" w:rsidR="002F5F8E" w:rsidRPr="00FB08EE" w:rsidRDefault="002F5F8E" w:rsidP="00470AA8">
      <w:pPr>
        <w:pStyle w:val="Sraopastraipa"/>
        <w:spacing w:after="0" w:line="240" w:lineRule="atLeast"/>
        <w:ind w:left="0" w:firstLine="567"/>
        <w:jc w:val="both"/>
        <w:rPr>
          <w:rFonts w:eastAsia="Calibri" w:cstheme="minorHAnsi"/>
        </w:rPr>
      </w:pPr>
      <w:r w:rsidRPr="00FB08EE">
        <w:rPr>
          <w:rFonts w:cstheme="minorHAnsi"/>
          <w:color w:val="000000" w:themeColor="text1"/>
        </w:rPr>
        <w:t xml:space="preserve">1.3. </w:t>
      </w:r>
      <w:r w:rsidR="007D6857" w:rsidRPr="00FB08EE">
        <w:rPr>
          <w:rFonts w:cstheme="minorHAnsi"/>
          <w:color w:val="000000" w:themeColor="text1"/>
        </w:rPr>
        <w:t>Pirkimas</w:t>
      </w:r>
      <w:r w:rsidR="00B37854" w:rsidRPr="00FB08EE">
        <w:rPr>
          <w:rFonts w:cstheme="minorHAnsi"/>
          <w:color w:val="000000" w:themeColor="text1"/>
        </w:rPr>
        <w:t xml:space="preserve"> neatlieka</w:t>
      </w:r>
      <w:r w:rsidR="007D6857" w:rsidRPr="00FB08EE">
        <w:rPr>
          <w:rFonts w:cstheme="minorHAnsi"/>
          <w:color w:val="000000" w:themeColor="text1"/>
        </w:rPr>
        <w:t>mas</w:t>
      </w:r>
      <w:r w:rsidR="00B37854" w:rsidRPr="00FB08EE">
        <w:rPr>
          <w:rFonts w:cstheme="minorHAnsi"/>
          <w:color w:val="000000" w:themeColor="text1"/>
        </w:rPr>
        <w:t xml:space="preserve"> </w:t>
      </w:r>
      <w:r w:rsidRPr="00FB08EE">
        <w:rPr>
          <w:rFonts w:cstheme="minorHAnsi"/>
          <w:color w:val="000000" w:themeColor="text1"/>
        </w:rPr>
        <w:t>naudojantis centralizuotų pirkimų katalogu</w:t>
      </w:r>
      <w:r w:rsidR="007D6857" w:rsidRPr="00FB08EE">
        <w:rPr>
          <w:rFonts w:cstheme="minorHAnsi"/>
          <w:color w:val="000000" w:themeColor="text1"/>
        </w:rPr>
        <w:t xml:space="preserve">, nes </w:t>
      </w:r>
      <w:r w:rsidR="00424EB4" w:rsidRPr="00FB08EE">
        <w:rPr>
          <w:rFonts w:cstheme="minorHAnsi"/>
          <w:color w:val="00B050"/>
        </w:rPr>
        <w:t xml:space="preserve">CPO LT kataloge tokių </w:t>
      </w:r>
      <w:r w:rsidR="005367D0" w:rsidRPr="00FB08EE">
        <w:rPr>
          <w:rFonts w:cstheme="minorHAnsi"/>
          <w:color w:val="00B050"/>
        </w:rPr>
        <w:t>prekių</w:t>
      </w:r>
      <w:r w:rsidR="00424EB4" w:rsidRPr="00FB08EE">
        <w:rPr>
          <w:rFonts w:cstheme="minorHAnsi"/>
          <w:color w:val="00B050"/>
        </w:rPr>
        <w:t xml:space="preserve"> nėra</w:t>
      </w:r>
      <w:r w:rsidR="008C5F5E" w:rsidRPr="00FB08EE">
        <w:rPr>
          <w:rFonts w:cstheme="minorHAnsi"/>
          <w:color w:val="000000" w:themeColor="text1"/>
        </w:rPr>
        <w:t xml:space="preserve">. </w:t>
      </w:r>
      <w:r w:rsidR="00424EB4" w:rsidRPr="00FB08EE">
        <w:rPr>
          <w:rFonts w:cstheme="minorHAnsi"/>
          <w:color w:val="000000" w:themeColor="text1"/>
        </w:rPr>
        <w:t>CPO LT katalogo patikrinimo data – 202</w:t>
      </w:r>
      <w:r w:rsidR="00F51F57" w:rsidRPr="00FB08EE">
        <w:rPr>
          <w:rFonts w:cstheme="minorHAnsi"/>
          <w:color w:val="000000" w:themeColor="text1"/>
        </w:rPr>
        <w:t>6</w:t>
      </w:r>
      <w:r w:rsidR="00424EB4" w:rsidRPr="00FB08EE">
        <w:rPr>
          <w:rFonts w:cstheme="minorHAnsi"/>
          <w:color w:val="000000" w:themeColor="text1"/>
        </w:rPr>
        <w:t>-</w:t>
      </w:r>
      <w:r w:rsidR="006578AD" w:rsidRPr="00FB08EE">
        <w:rPr>
          <w:rFonts w:cstheme="minorHAnsi"/>
          <w:color w:val="000000" w:themeColor="text1"/>
        </w:rPr>
        <w:t>0</w:t>
      </w:r>
      <w:r w:rsidR="00F51F57" w:rsidRPr="00FB08EE">
        <w:rPr>
          <w:rFonts w:cstheme="minorHAnsi"/>
          <w:color w:val="000000" w:themeColor="text1"/>
        </w:rPr>
        <w:t>3</w:t>
      </w:r>
      <w:r w:rsidR="00424EB4" w:rsidRPr="00FB08EE">
        <w:rPr>
          <w:rFonts w:cstheme="minorHAnsi"/>
          <w:color w:val="000000" w:themeColor="text1"/>
        </w:rPr>
        <w:t>-</w:t>
      </w:r>
      <w:r w:rsidR="00FE6C39" w:rsidRPr="00FB08EE">
        <w:rPr>
          <w:rFonts w:cstheme="minorHAnsi"/>
          <w:color w:val="000000" w:themeColor="text1"/>
        </w:rPr>
        <w:t>0</w:t>
      </w:r>
      <w:r w:rsidR="00F51F57" w:rsidRPr="00FB08EE">
        <w:rPr>
          <w:rFonts w:cstheme="minorHAnsi"/>
          <w:color w:val="000000" w:themeColor="text1"/>
        </w:rPr>
        <w:t>2</w:t>
      </w:r>
      <w:r w:rsidR="00424EB4" w:rsidRPr="00FB08EE">
        <w:rPr>
          <w:rFonts w:cstheme="minorHAnsi"/>
          <w:color w:val="000000" w:themeColor="text1"/>
        </w:rPr>
        <w:t>.</w:t>
      </w:r>
      <w:r w:rsidRPr="00FB08EE">
        <w:rPr>
          <w:rFonts w:cstheme="minorHAnsi"/>
          <w:color w:val="000000" w:themeColor="text1"/>
        </w:rPr>
        <w:t xml:space="preserve"> </w:t>
      </w:r>
    </w:p>
    <w:p w14:paraId="62DF64D0" w14:textId="571C626D" w:rsidR="00AA23FB" w:rsidRPr="00FB08EE" w:rsidRDefault="002F5F8E" w:rsidP="00470AA8">
      <w:pPr>
        <w:spacing w:after="0" w:line="240" w:lineRule="atLeast"/>
        <w:ind w:firstLine="567"/>
        <w:rPr>
          <w:rFonts w:cstheme="minorHAnsi"/>
          <w:color w:val="FF0000"/>
        </w:rPr>
      </w:pPr>
      <w:r w:rsidRPr="00FB08EE">
        <w:rPr>
          <w:rFonts w:cstheme="minorHAnsi"/>
        </w:rPr>
        <w:t xml:space="preserve">1.4. </w:t>
      </w:r>
      <w:bookmarkStart w:id="4" w:name="_Hlk184050906"/>
      <w:r w:rsidR="00AA23FB" w:rsidRPr="00FB08EE">
        <w:rPr>
          <w:rFonts w:eastAsia="Times New Roman" w:cstheme="minorHAnsi"/>
        </w:rPr>
        <w:t>Perkančioji organizacija nerezervuoja teisės dalyvauti pirkime.</w:t>
      </w:r>
    </w:p>
    <w:bookmarkEnd w:id="4"/>
    <w:p w14:paraId="573233DF" w14:textId="224A9CD7" w:rsidR="00E32C8E" w:rsidRPr="00FB08EE" w:rsidRDefault="00C447D2" w:rsidP="00470AA8">
      <w:pPr>
        <w:pStyle w:val="Sraopastraipa"/>
        <w:spacing w:after="0" w:line="240" w:lineRule="atLeast"/>
        <w:ind w:left="0" w:firstLine="567"/>
        <w:jc w:val="both"/>
        <w:rPr>
          <w:rFonts w:cstheme="minorHAnsi"/>
        </w:rPr>
      </w:pPr>
      <w:r w:rsidRPr="00FB08EE">
        <w:rPr>
          <w:rFonts w:cstheme="minorHAnsi"/>
        </w:rPr>
        <w:t>1.</w:t>
      </w:r>
      <w:r w:rsidR="00095A99" w:rsidRPr="00FB08EE">
        <w:rPr>
          <w:rFonts w:cstheme="minorHAnsi"/>
        </w:rPr>
        <w:t>5</w:t>
      </w:r>
      <w:r w:rsidRPr="00FB08EE">
        <w:rPr>
          <w:rFonts w:cstheme="minorHAnsi"/>
        </w:rPr>
        <w:t xml:space="preserve">. </w:t>
      </w:r>
      <w:bookmarkStart w:id="5" w:name="_Hlk184050946"/>
      <w:r w:rsidR="00E32C8E" w:rsidRPr="00FB08EE">
        <w:rPr>
          <w:rFonts w:cstheme="minorHAnsi"/>
        </w:rPr>
        <w:t xml:space="preserve">Stebėtojai dalyvauti </w:t>
      </w:r>
      <w:r w:rsidR="008A3C98" w:rsidRPr="00FB08EE">
        <w:rPr>
          <w:rFonts w:cstheme="minorHAnsi"/>
        </w:rPr>
        <w:t>K</w:t>
      </w:r>
      <w:r w:rsidR="00E32C8E" w:rsidRPr="00FB08EE">
        <w:rPr>
          <w:rFonts w:cstheme="minorHAnsi"/>
        </w:rPr>
        <w:t>omisijos posėdžiuose nėra kviečiami.</w:t>
      </w:r>
    </w:p>
    <w:bookmarkEnd w:id="5"/>
    <w:p w14:paraId="0E105B8D" w14:textId="49F4C304" w:rsidR="00FE6C39" w:rsidRPr="00FB08EE" w:rsidRDefault="003A502A" w:rsidP="00FE6C39">
      <w:pPr>
        <w:pStyle w:val="Sraopastraipa"/>
        <w:numPr>
          <w:ilvl w:val="0"/>
          <w:numId w:val="15"/>
        </w:numPr>
        <w:tabs>
          <w:tab w:val="left" w:pos="993"/>
        </w:tabs>
        <w:spacing w:after="0" w:line="240" w:lineRule="atLeast"/>
        <w:ind w:left="0" w:firstLine="567"/>
        <w:jc w:val="both"/>
        <w:rPr>
          <w:rFonts w:cstheme="minorHAnsi"/>
        </w:rPr>
      </w:pPr>
      <w:r w:rsidRPr="00FB08EE">
        <w:rPr>
          <w:rFonts w:cstheme="minorHAnsi"/>
          <w:color w:val="00B050"/>
        </w:rPr>
        <w:t xml:space="preserve">Atliekamas žaliasis pirkimas. </w:t>
      </w:r>
      <w:r w:rsidR="00FE6C39" w:rsidRPr="00FB08EE">
        <w:rPr>
          <w:rFonts w:cstheme="minorHAnsi"/>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p>
    <w:p w14:paraId="2494D8B0" w14:textId="7B473F8F" w:rsidR="00FE6C39" w:rsidRPr="00FB08EE" w:rsidRDefault="00FE6C39" w:rsidP="00FF6C36">
      <w:pPr>
        <w:pStyle w:val="Sraopastraipa"/>
        <w:tabs>
          <w:tab w:val="left" w:pos="993"/>
        </w:tabs>
        <w:spacing w:after="0" w:line="240" w:lineRule="atLeast"/>
        <w:ind w:left="0" w:firstLine="567"/>
        <w:jc w:val="both"/>
        <w:rPr>
          <w:rFonts w:cstheme="minorHAnsi"/>
        </w:rPr>
      </w:pPr>
      <w:r w:rsidRPr="00FB08EE">
        <w:rPr>
          <w:rFonts w:cstheme="minorHAnsi"/>
        </w:rPr>
        <w:t xml:space="preserve"> - 4.4.4.3 papunkčiu, perkančioji organizacija visoms Prekėms (šaldymo įrangai) savarankiškai nustatė aplinkos apsaugos kriterijus, kurie yra susiję su pirkimo objektu, t. y. perkama perkamos Prekės (šaldymo įranga), kurioms pagaminti nenaudojama pavojingų cheminių medžiagų, neteršiama aplinka ir nekeliamas pavojus sveikatai</w:t>
      </w:r>
      <w:r w:rsidR="00E933A3" w:rsidRPr="00FB08EE">
        <w:rPr>
          <w:rFonts w:cstheme="minorHAnsi"/>
        </w:rPr>
        <w:t>, vadovaujantis Europos Parlamento ir Tarybos reglamentu (ES) 2024/573 IV priedu</w:t>
      </w:r>
      <w:r w:rsidRPr="00FB08EE">
        <w:rPr>
          <w:rFonts w:cstheme="minorHAnsi"/>
        </w:rPr>
        <w:t>;</w:t>
      </w:r>
    </w:p>
    <w:p w14:paraId="7FAC521B" w14:textId="6BA1E1E2" w:rsidR="00FE6C39" w:rsidRPr="00FB08EE" w:rsidRDefault="00FE6C39" w:rsidP="00FF6C36">
      <w:pPr>
        <w:pStyle w:val="Sraopastraipa"/>
        <w:tabs>
          <w:tab w:val="left" w:pos="993"/>
        </w:tabs>
        <w:spacing w:after="0" w:line="240" w:lineRule="atLeast"/>
        <w:ind w:left="0" w:firstLine="567"/>
        <w:jc w:val="both"/>
        <w:rPr>
          <w:rFonts w:cstheme="minorHAnsi"/>
        </w:rPr>
      </w:pPr>
      <w:r w:rsidRPr="00FB08EE">
        <w:rPr>
          <w:rFonts w:cstheme="minorHAnsi"/>
        </w:rPr>
        <w:t xml:space="preserve"> - </w:t>
      </w:r>
      <w:r w:rsidR="00AC3843" w:rsidRPr="00FB08EE">
        <w:rPr>
          <w:rFonts w:cstheme="minorHAnsi"/>
        </w:rPr>
        <w:t xml:space="preserve">4.1 punktu, perkančioji organizacija šaldikliams </w:t>
      </w:r>
      <w:r w:rsidR="00E933A3" w:rsidRPr="00FB08EE">
        <w:rPr>
          <w:rFonts w:cstheme="minorHAnsi"/>
        </w:rPr>
        <w:t xml:space="preserve">visoms Prekėms (šaldymo įrangai) </w:t>
      </w:r>
      <w:r w:rsidR="00AC3843" w:rsidRPr="00FB08EE">
        <w:rPr>
          <w:rFonts w:cstheme="minorHAnsi"/>
        </w:rPr>
        <w:t>taiko minimalius aplinkos apsaugos kriterijus, t. y. šios perkamos Prekės, yra Produktų, kurių viešiesiems pirkimams taikytini minimalūs aplinkos apsaugos kriterijai, sąraše, nurodytame Tvarkos aprašo 1 priede ir atitinka visus produktui nustatytus ir aplinkos ministro įsakymu patvirtintus minimalius aplinkos apsaugos kriterijus, nurodytus Tvarkos aprašo 2 priede III skyriuje</w:t>
      </w:r>
      <w:r w:rsidRPr="00FB08EE">
        <w:rPr>
          <w:rFonts w:cstheme="minorHAnsi"/>
        </w:rPr>
        <w:t>.</w:t>
      </w:r>
    </w:p>
    <w:p w14:paraId="190ADAF7" w14:textId="552AF893" w:rsidR="003D2CE6" w:rsidRPr="00FB08EE" w:rsidRDefault="008E0B8C" w:rsidP="00345FE3">
      <w:pPr>
        <w:autoSpaceDE w:val="0"/>
        <w:autoSpaceDN w:val="0"/>
        <w:adjustRightInd w:val="0"/>
        <w:spacing w:after="0" w:line="240" w:lineRule="atLeast"/>
        <w:ind w:firstLine="567"/>
        <w:jc w:val="both"/>
        <w:rPr>
          <w:rFonts w:cstheme="minorHAnsi"/>
        </w:rPr>
      </w:pPr>
      <w:r w:rsidRPr="00FB08EE">
        <w:rPr>
          <w:rFonts w:cstheme="minorHAnsi"/>
        </w:rPr>
        <w:t xml:space="preserve">1.7. </w:t>
      </w:r>
      <w:r w:rsidR="00E35E7C" w:rsidRPr="00FB08EE">
        <w:rPr>
          <w:rFonts w:cstheme="minorHAnsi"/>
        </w:rPr>
        <w:t xml:space="preserve">Šiame pirkime </w:t>
      </w:r>
      <w:r w:rsidR="00A779EB" w:rsidRPr="00FB08EE">
        <w:rPr>
          <w:rFonts w:cstheme="minorHAnsi"/>
        </w:rPr>
        <w:t>ne</w:t>
      </w:r>
      <w:r w:rsidRPr="00FB08EE">
        <w:rPr>
          <w:rFonts w:cstheme="minorHAnsi"/>
        </w:rPr>
        <w:t>taikomi socialiniai kriterijai</w:t>
      </w:r>
      <w:r w:rsidR="00345FE3" w:rsidRPr="00FB08EE">
        <w:rPr>
          <w:rFonts w:cstheme="minorHAnsi"/>
        </w:rPr>
        <w:t>.</w:t>
      </w:r>
      <w:r w:rsidR="002D25EA" w:rsidRPr="00FB08EE">
        <w:rPr>
          <w:rFonts w:cstheme="minorHAnsi"/>
        </w:rPr>
        <w:t xml:space="preserve"> </w:t>
      </w:r>
    </w:p>
    <w:p w14:paraId="2413C02D" w14:textId="06E388D8" w:rsidR="00E32C8E" w:rsidRPr="00FB08EE" w:rsidRDefault="008E0B8C" w:rsidP="00F51F57">
      <w:pPr>
        <w:pStyle w:val="Sraopastraipa"/>
        <w:tabs>
          <w:tab w:val="left" w:pos="993"/>
        </w:tabs>
        <w:spacing w:after="0" w:line="240" w:lineRule="atLeast"/>
        <w:ind w:left="0" w:firstLine="567"/>
        <w:jc w:val="both"/>
        <w:rPr>
          <w:rFonts w:cstheme="minorHAnsi"/>
        </w:rPr>
      </w:pPr>
      <w:bookmarkStart w:id="6" w:name="_Hlk184051065"/>
      <w:r w:rsidRPr="00FB08EE">
        <w:rPr>
          <w:rFonts w:cstheme="minorHAnsi"/>
        </w:rPr>
        <w:t xml:space="preserve">1.8. </w:t>
      </w:r>
      <w:r w:rsidR="00E32C8E" w:rsidRPr="00FB08EE">
        <w:rPr>
          <w:rFonts w:cstheme="minorHAnsi"/>
        </w:rPr>
        <w:t xml:space="preserve">Išankstinis skelbimas apie </w:t>
      </w:r>
      <w:r w:rsidR="007A68AD" w:rsidRPr="00FB08EE">
        <w:rPr>
          <w:rFonts w:cstheme="minorHAnsi"/>
        </w:rPr>
        <w:t>p</w:t>
      </w:r>
      <w:r w:rsidR="00E32C8E" w:rsidRPr="00FB08EE">
        <w:rPr>
          <w:rFonts w:cstheme="minorHAnsi"/>
        </w:rPr>
        <w:t>irkimą nebuvo paskelbtas</w:t>
      </w:r>
      <w:bookmarkEnd w:id="6"/>
      <w:r w:rsidR="00E32C8E" w:rsidRPr="00FB08EE">
        <w:rPr>
          <w:rFonts w:cstheme="minorHAnsi"/>
        </w:rPr>
        <w:t xml:space="preserve">. </w:t>
      </w:r>
    </w:p>
    <w:p w14:paraId="5141812D" w14:textId="374E967D" w:rsidR="00F51F57" w:rsidRPr="00FB08EE" w:rsidRDefault="00F51F57" w:rsidP="00F51F57">
      <w:pPr>
        <w:pStyle w:val="Sraopastraipa"/>
        <w:tabs>
          <w:tab w:val="left" w:pos="993"/>
        </w:tabs>
        <w:spacing w:after="0" w:line="240" w:lineRule="atLeast"/>
        <w:ind w:left="0" w:firstLine="567"/>
        <w:jc w:val="both"/>
        <w:rPr>
          <w:rFonts w:cstheme="minorHAnsi"/>
        </w:rPr>
      </w:pPr>
      <w:r w:rsidRPr="00FB08EE">
        <w:rPr>
          <w:rFonts w:cstheme="minorHAnsi"/>
        </w:rPr>
        <w:t>1.9. Perkančioji organizacija nevykdė rinkos konsultacijos.</w:t>
      </w:r>
    </w:p>
    <w:p w14:paraId="72EF28E7" w14:textId="6E9D0D9E" w:rsidR="00AF1430" w:rsidRPr="00FB08EE" w:rsidRDefault="008E0B8C" w:rsidP="00962FE2">
      <w:pPr>
        <w:pStyle w:val="Sraopastraipa"/>
        <w:tabs>
          <w:tab w:val="left" w:pos="851"/>
          <w:tab w:val="left" w:pos="993"/>
        </w:tabs>
        <w:spacing w:after="0" w:line="240" w:lineRule="atLeast"/>
        <w:ind w:left="567"/>
        <w:jc w:val="both"/>
        <w:rPr>
          <w:rFonts w:cstheme="minorHAnsi"/>
        </w:rPr>
      </w:pPr>
      <w:r w:rsidRPr="00FB08EE">
        <w:rPr>
          <w:rFonts w:cstheme="minorHAnsi"/>
          <w:lang w:eastAsia="en-US"/>
        </w:rPr>
        <w:t>1.</w:t>
      </w:r>
      <w:r w:rsidR="00D514FC">
        <w:rPr>
          <w:rFonts w:cstheme="minorHAnsi"/>
          <w:lang w:eastAsia="en-US"/>
        </w:rPr>
        <w:t>10</w:t>
      </w:r>
      <w:r w:rsidRPr="00FB08EE">
        <w:rPr>
          <w:rFonts w:cstheme="minorHAnsi"/>
          <w:lang w:eastAsia="en-US"/>
        </w:rPr>
        <w:t xml:space="preserve">. </w:t>
      </w:r>
      <w:r w:rsidR="00015FC9" w:rsidRPr="00FB08EE">
        <w:rPr>
          <w:rFonts w:cstheme="minorHAnsi"/>
          <w:lang w:eastAsia="en-US"/>
        </w:rPr>
        <w:t>P</w:t>
      </w:r>
      <w:r w:rsidR="00E32C8E" w:rsidRPr="00FB08EE">
        <w:rPr>
          <w:rFonts w:cstheme="minorHAnsi"/>
          <w:lang w:eastAsia="en-US"/>
        </w:rPr>
        <w:t xml:space="preserve">irkime </w:t>
      </w:r>
      <w:r w:rsidR="007A68AD" w:rsidRPr="00FB08EE">
        <w:rPr>
          <w:rFonts w:cstheme="minorHAnsi"/>
        </w:rPr>
        <w:t>perkančioji organizacija</w:t>
      </w:r>
      <w:r w:rsidR="00E32C8E" w:rsidRPr="00FB08EE">
        <w:rPr>
          <w:rFonts w:cstheme="minorHAnsi"/>
          <w:lang w:eastAsia="en-US"/>
        </w:rPr>
        <w:t xml:space="preserve"> nenumato skelbti pranešimo dėl savanoriško </w:t>
      </w:r>
      <w:r w:rsidR="00E32C8E" w:rsidRPr="00FB08EE">
        <w:rPr>
          <w:rFonts w:cstheme="minorHAnsi"/>
          <w:i/>
          <w:iCs/>
          <w:lang w:eastAsia="en-US"/>
        </w:rPr>
        <w:t>ex ante</w:t>
      </w:r>
      <w:r w:rsidR="00E32C8E" w:rsidRPr="00FB08EE">
        <w:rPr>
          <w:rFonts w:cstheme="minorHAnsi"/>
          <w:lang w:eastAsia="en-US"/>
        </w:rPr>
        <w:t xml:space="preserve"> skaidrumo.</w:t>
      </w:r>
    </w:p>
    <w:p w14:paraId="54F87F9F" w14:textId="662169BB" w:rsidR="004D070C" w:rsidRPr="00FB08EE" w:rsidRDefault="008E0B8C" w:rsidP="00962FE2">
      <w:pPr>
        <w:pStyle w:val="Sraopastraipa"/>
        <w:tabs>
          <w:tab w:val="left" w:pos="851"/>
          <w:tab w:val="left" w:pos="993"/>
        </w:tabs>
        <w:spacing w:after="0" w:line="240" w:lineRule="atLeast"/>
        <w:ind w:left="567"/>
        <w:jc w:val="both"/>
        <w:rPr>
          <w:rFonts w:cstheme="minorHAnsi"/>
          <w:color w:val="7030A0"/>
        </w:rPr>
      </w:pPr>
      <w:r w:rsidRPr="00FB08EE">
        <w:rPr>
          <w:rFonts w:cstheme="minorHAnsi"/>
        </w:rPr>
        <w:t>1.1</w:t>
      </w:r>
      <w:r w:rsidR="00D514FC">
        <w:rPr>
          <w:rFonts w:cstheme="minorHAnsi"/>
        </w:rPr>
        <w:t>1</w:t>
      </w:r>
      <w:r w:rsidRPr="00FB08EE">
        <w:rPr>
          <w:rFonts w:cstheme="minorHAnsi"/>
        </w:rPr>
        <w:t xml:space="preserve">. </w:t>
      </w:r>
      <w:r w:rsidR="007466F8" w:rsidRPr="00FB08EE">
        <w:rPr>
          <w:rFonts w:cstheme="minorHAnsi"/>
        </w:rPr>
        <w:t>Pirkime neleidžia</w:t>
      </w:r>
      <w:r w:rsidR="00216820" w:rsidRPr="00FB08EE">
        <w:rPr>
          <w:rFonts w:cstheme="minorHAnsi"/>
        </w:rPr>
        <w:t>ma</w:t>
      </w:r>
      <w:r w:rsidR="007466F8" w:rsidRPr="00FB08EE">
        <w:rPr>
          <w:rFonts w:cstheme="minorHAnsi"/>
        </w:rPr>
        <w:t xml:space="preserve"> pateikti alternatyvių </w:t>
      </w:r>
      <w:r w:rsidR="00D27E76" w:rsidRPr="00FB08EE">
        <w:rPr>
          <w:rFonts w:cstheme="minorHAnsi"/>
        </w:rPr>
        <w:t>p</w:t>
      </w:r>
      <w:r w:rsidR="007466F8" w:rsidRPr="00FB08EE">
        <w:rPr>
          <w:rFonts w:cstheme="minorHAnsi"/>
        </w:rPr>
        <w:t xml:space="preserve">asiūlymų. </w:t>
      </w:r>
    </w:p>
    <w:p w14:paraId="0C002F05" w14:textId="3DEBF9EF" w:rsidR="00E32C8E" w:rsidRPr="00FB08EE" w:rsidRDefault="008E0B8C" w:rsidP="002E4AEB">
      <w:pPr>
        <w:pStyle w:val="Sraopastraipa"/>
        <w:tabs>
          <w:tab w:val="left" w:pos="993"/>
        </w:tabs>
        <w:spacing w:after="0" w:line="240" w:lineRule="atLeast"/>
        <w:ind w:left="567"/>
        <w:jc w:val="both"/>
        <w:rPr>
          <w:rFonts w:eastAsia="Arial" w:cstheme="minorHAnsi"/>
          <w:color w:val="333333"/>
        </w:rPr>
      </w:pPr>
      <w:r w:rsidRPr="00FB08EE">
        <w:rPr>
          <w:rFonts w:eastAsia="Arial" w:cstheme="minorHAnsi"/>
          <w:color w:val="333333"/>
        </w:rPr>
        <w:t>1.1</w:t>
      </w:r>
      <w:r w:rsidR="00D514FC">
        <w:rPr>
          <w:rFonts w:eastAsia="Arial" w:cstheme="minorHAnsi"/>
          <w:color w:val="333333"/>
        </w:rPr>
        <w:t>2</w:t>
      </w:r>
      <w:r w:rsidRPr="00FB08EE">
        <w:rPr>
          <w:rFonts w:eastAsia="Arial" w:cstheme="minorHAnsi"/>
          <w:color w:val="333333"/>
        </w:rPr>
        <w:t>.</w:t>
      </w:r>
      <w:r w:rsidR="00AB5282" w:rsidRPr="00FB08EE">
        <w:rPr>
          <w:rFonts w:eastAsia="Arial" w:cstheme="minorHAnsi"/>
          <w:color w:val="333333"/>
        </w:rPr>
        <w:t xml:space="preserve"> </w:t>
      </w:r>
      <w:r w:rsidR="00E32C8E" w:rsidRPr="00FB08EE">
        <w:rPr>
          <w:rFonts w:eastAsia="Arial" w:cstheme="minorHAnsi"/>
          <w:color w:val="333333"/>
        </w:rPr>
        <w:t xml:space="preserve">Bendrosios </w:t>
      </w:r>
      <w:r w:rsidR="007E5F55" w:rsidRPr="00FB08EE">
        <w:rPr>
          <w:rFonts w:eastAsia="Arial" w:cstheme="minorHAnsi"/>
          <w:color w:val="333333"/>
        </w:rPr>
        <w:t xml:space="preserve">pirkimo </w:t>
      </w:r>
      <w:r w:rsidR="00E32C8E" w:rsidRPr="00FB08EE">
        <w:rPr>
          <w:rFonts w:eastAsia="Arial" w:cstheme="minorHAnsi"/>
          <w:color w:val="333333"/>
        </w:rPr>
        <w:t>sąlygos yra neatskiriama ši</w:t>
      </w:r>
      <w:r w:rsidR="00C07F25" w:rsidRPr="00FB08EE">
        <w:rPr>
          <w:rFonts w:eastAsia="Arial" w:cstheme="minorHAnsi"/>
          <w:color w:val="333333"/>
        </w:rPr>
        <w:t>ų</w:t>
      </w:r>
      <w:r w:rsidR="00E32C8E" w:rsidRPr="00FB08EE">
        <w:rPr>
          <w:rFonts w:eastAsia="Arial" w:cstheme="minorHAnsi"/>
          <w:color w:val="333333"/>
        </w:rPr>
        <w:t xml:space="preserve"> </w:t>
      </w:r>
      <w:r w:rsidR="00F4541C" w:rsidRPr="00FB08EE">
        <w:rPr>
          <w:rFonts w:eastAsia="Arial" w:cstheme="minorHAnsi"/>
          <w:color w:val="333333"/>
        </w:rPr>
        <w:t>p</w:t>
      </w:r>
      <w:r w:rsidR="00E32C8E" w:rsidRPr="00FB08EE">
        <w:rPr>
          <w:rFonts w:eastAsia="Arial" w:cstheme="minorHAnsi"/>
          <w:color w:val="333333"/>
        </w:rPr>
        <w:t>irkimo sąlygų dalis.</w:t>
      </w:r>
    </w:p>
    <w:p w14:paraId="38BB64B4" w14:textId="77777777" w:rsidR="00B84821" w:rsidRPr="00FB08EE" w:rsidRDefault="00B84821" w:rsidP="002E4AEB">
      <w:pPr>
        <w:pStyle w:val="Sraopastraipa"/>
        <w:tabs>
          <w:tab w:val="left" w:pos="993"/>
        </w:tabs>
        <w:spacing w:after="0" w:line="240" w:lineRule="atLeast"/>
        <w:ind w:left="567"/>
        <w:jc w:val="both"/>
        <w:rPr>
          <w:rFonts w:eastAsia="Arial" w:cstheme="minorHAnsi"/>
          <w:color w:val="333333"/>
        </w:rPr>
      </w:pPr>
    </w:p>
    <w:p w14:paraId="5DEDEBC7" w14:textId="517C2C95" w:rsidR="00B41C66" w:rsidRPr="00FB08EE" w:rsidRDefault="00507DC9" w:rsidP="002E4AEB">
      <w:pPr>
        <w:pStyle w:val="Antrat1"/>
        <w:spacing w:before="0" w:after="0" w:line="20" w:lineRule="atLeast"/>
        <w:contextualSpacing/>
        <w:rPr>
          <w:rFonts w:asciiTheme="minorHAnsi" w:hAnsiTheme="minorHAnsi" w:cstheme="minorHAnsi"/>
        </w:rPr>
      </w:pPr>
      <w:bookmarkStart w:id="7" w:name="_Toc225930207"/>
      <w:bookmarkEnd w:id="1"/>
      <w:r w:rsidRPr="00FB08EE">
        <w:rPr>
          <w:rFonts w:asciiTheme="minorHAnsi" w:hAnsiTheme="minorHAnsi" w:cstheme="minorHAnsi"/>
        </w:rPr>
        <w:t xml:space="preserve">2. </w:t>
      </w:r>
      <w:bookmarkStart w:id="8" w:name="_Ref39426332"/>
      <w:bookmarkStart w:id="9" w:name="_Ref39426338"/>
      <w:r w:rsidR="00B41C66" w:rsidRPr="00FB08EE">
        <w:rPr>
          <w:rFonts w:asciiTheme="minorHAnsi" w:hAnsiTheme="minorHAnsi" w:cstheme="minorHAnsi"/>
        </w:rPr>
        <w:t>Pirkimo objektas</w:t>
      </w:r>
      <w:bookmarkEnd w:id="7"/>
      <w:bookmarkEnd w:id="8"/>
      <w:bookmarkEnd w:id="9"/>
    </w:p>
    <w:p w14:paraId="23C72540" w14:textId="77777777" w:rsidR="00B84821" w:rsidRPr="00FB08EE" w:rsidRDefault="00B84821" w:rsidP="00B84821"/>
    <w:p w14:paraId="4C64DB8F" w14:textId="47EA7159" w:rsidR="00135139" w:rsidRPr="00FB08EE" w:rsidRDefault="00E53CE6" w:rsidP="002E4AEB">
      <w:pPr>
        <w:pStyle w:val="Pagrindinistekstas"/>
        <w:spacing w:after="0" w:line="240" w:lineRule="atLeast"/>
        <w:contextualSpacing/>
        <w:rPr>
          <w:rFonts w:eastAsia="Calibri" w:cstheme="minorHAnsi"/>
          <w:color w:val="000000" w:themeColor="text1"/>
          <w:szCs w:val="21"/>
        </w:rPr>
      </w:pPr>
      <w:r w:rsidRPr="00FB08EE">
        <w:rPr>
          <w:rFonts w:eastAsia="Calibri" w:cstheme="minorHAnsi"/>
          <w:color w:val="000000" w:themeColor="text1"/>
          <w:szCs w:val="21"/>
        </w:rPr>
        <w:t xml:space="preserve">2.1. </w:t>
      </w:r>
      <w:r w:rsidR="00B41C66" w:rsidRPr="00FB08EE">
        <w:rPr>
          <w:rFonts w:eastAsia="Calibri" w:cstheme="minorHAnsi"/>
          <w:color w:val="000000" w:themeColor="text1"/>
          <w:szCs w:val="21"/>
        </w:rPr>
        <w:t xml:space="preserve">Perkančioji organizacija numato įsigyti </w:t>
      </w:r>
      <w:r w:rsidR="00233C4F" w:rsidRPr="00FB08EE">
        <w:rPr>
          <w:rFonts w:eastAsia="Calibri" w:cstheme="minorHAnsi"/>
          <w:color w:val="000000" w:themeColor="text1"/>
          <w:szCs w:val="21"/>
        </w:rPr>
        <w:t>Šaldymo įrangą</w:t>
      </w:r>
      <w:r w:rsidR="005075D4" w:rsidRPr="00FB08EE">
        <w:rPr>
          <w:rFonts w:eastAsia="Calibri" w:cstheme="minorHAnsi"/>
          <w:color w:val="000000" w:themeColor="text1"/>
          <w:szCs w:val="21"/>
        </w:rPr>
        <w:t xml:space="preserve">, įskaitant jos pristatymą, sunešimą ir  sumontavimą, virtuvės patalpose adresu </w:t>
      </w:r>
      <w:r w:rsidR="00CE1051" w:rsidRPr="00FB08EE">
        <w:rPr>
          <w:rFonts w:eastAsia="Calibri" w:cstheme="minorHAnsi"/>
          <w:color w:val="000000" w:themeColor="text1"/>
          <w:szCs w:val="21"/>
        </w:rPr>
        <w:t>Vijūkų g. 78, Kaunas</w:t>
      </w:r>
      <w:r w:rsidR="005075D4" w:rsidRPr="00FB08EE">
        <w:rPr>
          <w:rFonts w:eastAsia="Calibri" w:cstheme="minorHAnsi"/>
          <w:color w:val="000000" w:themeColor="text1"/>
          <w:szCs w:val="21"/>
        </w:rPr>
        <w:t xml:space="preserve">.   </w:t>
      </w:r>
    </w:p>
    <w:p w14:paraId="7EDACAB5" w14:textId="5FF3C4F0" w:rsidR="00B02646" w:rsidRPr="00FB08EE" w:rsidRDefault="00135139" w:rsidP="005075D4">
      <w:pPr>
        <w:tabs>
          <w:tab w:val="left" w:pos="1134"/>
        </w:tabs>
        <w:spacing w:after="0" w:line="240" w:lineRule="atLeast"/>
        <w:ind w:firstLine="567"/>
        <w:contextualSpacing/>
        <w:jc w:val="both"/>
        <w:rPr>
          <w:rFonts w:eastAsia="Calibri" w:cstheme="minorHAnsi"/>
          <w:color w:val="000000" w:themeColor="text1"/>
        </w:rPr>
      </w:pPr>
      <w:r w:rsidRPr="00FB08EE">
        <w:rPr>
          <w:rFonts w:eastAsia="Calibri" w:cstheme="minorHAnsi"/>
          <w:color w:val="000000" w:themeColor="text1"/>
        </w:rPr>
        <w:t xml:space="preserve">Apibūdinimas: </w:t>
      </w:r>
      <w:r w:rsidR="00B02646" w:rsidRPr="00FB08EE">
        <w:rPr>
          <w:rFonts w:eastAsia="Calibri" w:cstheme="minorHAnsi"/>
          <w:color w:val="000000" w:themeColor="text1"/>
        </w:rPr>
        <w:t xml:space="preserve">Tiekėjas įsipareigoja Sutartyje numatytomis sąlygomis perduoti Pirkėjui </w:t>
      </w:r>
      <w:r w:rsidR="00233C4F" w:rsidRPr="00FB08EE">
        <w:rPr>
          <w:rFonts w:eastAsia="Calibri" w:cstheme="minorHAnsi"/>
          <w:color w:val="000000" w:themeColor="text1"/>
        </w:rPr>
        <w:t>šaldymo įrangą (toliau- Prekės)</w:t>
      </w:r>
      <w:r w:rsidR="00B02646" w:rsidRPr="00FB08EE">
        <w:rPr>
          <w:rFonts w:eastAsia="Calibri" w:cstheme="minorHAnsi"/>
          <w:color w:val="000000" w:themeColor="text1"/>
        </w:rPr>
        <w:t xml:space="preserve">, įskaitant </w:t>
      </w:r>
      <w:r w:rsidR="00233C4F" w:rsidRPr="00FB08EE">
        <w:rPr>
          <w:rFonts w:eastAsia="Calibri" w:cstheme="minorHAnsi"/>
          <w:color w:val="000000" w:themeColor="text1"/>
        </w:rPr>
        <w:t xml:space="preserve">jos pristatymą, sunešimą </w:t>
      </w:r>
      <w:r w:rsidR="005075D4" w:rsidRPr="00FB08EE">
        <w:rPr>
          <w:rFonts w:eastAsia="Calibri" w:cstheme="minorHAnsi"/>
          <w:color w:val="000000" w:themeColor="text1"/>
        </w:rPr>
        <w:t xml:space="preserve">sumontavimą </w:t>
      </w:r>
      <w:r w:rsidR="00233C4F" w:rsidRPr="00FB08EE">
        <w:rPr>
          <w:rFonts w:eastAsia="Calibri" w:cstheme="minorHAnsi"/>
          <w:color w:val="000000" w:themeColor="text1"/>
        </w:rPr>
        <w:t xml:space="preserve">virtuvės patalpose, </w:t>
      </w:r>
      <w:r w:rsidR="00F51F57" w:rsidRPr="00FB08EE">
        <w:rPr>
          <w:rFonts w:eastAsia="Calibri" w:cstheme="minorHAnsi"/>
          <w:color w:val="000000" w:themeColor="text1"/>
        </w:rPr>
        <w:t>Vijūkų g. 78</w:t>
      </w:r>
      <w:r w:rsidR="00233C4F" w:rsidRPr="00FB08EE">
        <w:rPr>
          <w:rFonts w:eastAsia="Calibri" w:cstheme="minorHAnsi"/>
          <w:color w:val="000000" w:themeColor="text1"/>
        </w:rPr>
        <w:t>, K</w:t>
      </w:r>
      <w:r w:rsidR="00F51F57" w:rsidRPr="00FB08EE">
        <w:rPr>
          <w:rFonts w:eastAsia="Calibri" w:cstheme="minorHAnsi"/>
          <w:color w:val="000000" w:themeColor="text1"/>
        </w:rPr>
        <w:t>aun</w:t>
      </w:r>
      <w:r w:rsidR="00882CB8" w:rsidRPr="00FB08EE">
        <w:rPr>
          <w:rFonts w:eastAsia="Calibri" w:cstheme="minorHAnsi"/>
          <w:color w:val="000000" w:themeColor="text1"/>
        </w:rPr>
        <w:t>a</w:t>
      </w:r>
      <w:r w:rsidR="00F51F57" w:rsidRPr="00FB08EE">
        <w:rPr>
          <w:rFonts w:eastAsia="Calibri" w:cstheme="minorHAnsi"/>
          <w:color w:val="000000" w:themeColor="text1"/>
        </w:rPr>
        <w:t>s</w:t>
      </w:r>
      <w:r w:rsidR="00233C4F" w:rsidRPr="00FB08EE">
        <w:rPr>
          <w:rFonts w:eastAsia="Calibri" w:cstheme="minorHAnsi"/>
          <w:color w:val="000000" w:themeColor="text1"/>
        </w:rPr>
        <w:t>.</w:t>
      </w:r>
      <w:r w:rsidR="005075D4" w:rsidRPr="00FB08EE">
        <w:rPr>
          <w:rFonts w:eastAsia="Calibri" w:cstheme="minorHAnsi"/>
          <w:color w:val="000000" w:themeColor="text1"/>
        </w:rPr>
        <w:t xml:space="preserve"> </w:t>
      </w:r>
      <w:r w:rsidR="00B02646" w:rsidRPr="00FB08EE">
        <w:rPr>
          <w:rFonts w:eastAsia="Calibri" w:cstheme="minorHAnsi"/>
          <w:color w:val="000000" w:themeColor="text1"/>
        </w:rPr>
        <w:t>Išsamus Prekių aprašymas ir kiti reikalavimai tiekiamoms Prekėms nustatyti Sutartyje ir jos prieduose.</w:t>
      </w:r>
    </w:p>
    <w:p w14:paraId="4F6F8916" w14:textId="77777777" w:rsidR="00B02646" w:rsidRPr="00FB08EE" w:rsidRDefault="00B41C66" w:rsidP="00B02646">
      <w:pPr>
        <w:tabs>
          <w:tab w:val="left" w:pos="1134"/>
        </w:tabs>
        <w:spacing w:after="0" w:line="240" w:lineRule="atLeast"/>
        <w:ind w:firstLine="567"/>
        <w:jc w:val="both"/>
        <w:rPr>
          <w:rFonts w:eastAsia="Calibri" w:cstheme="minorHAnsi"/>
          <w:color w:val="000000" w:themeColor="text1"/>
        </w:rPr>
      </w:pPr>
      <w:r w:rsidRPr="00FB08EE">
        <w:rPr>
          <w:rFonts w:eastAsia="Calibri" w:cstheme="minorHAnsi"/>
          <w:color w:val="000000" w:themeColor="text1"/>
        </w:rPr>
        <w:t xml:space="preserve">Reikalavimai pirkimo objektui nustatyti </w:t>
      </w:r>
      <w:r w:rsidR="00704310" w:rsidRPr="00FB08EE">
        <w:rPr>
          <w:rFonts w:eastAsia="Calibri" w:cstheme="minorHAnsi"/>
          <w:color w:val="000000" w:themeColor="text1"/>
        </w:rPr>
        <w:t>s</w:t>
      </w:r>
      <w:r w:rsidR="00444CAF" w:rsidRPr="00FB08EE">
        <w:rPr>
          <w:rFonts w:eastAsia="Calibri" w:cstheme="minorHAnsi"/>
          <w:color w:val="000000" w:themeColor="text1"/>
        </w:rPr>
        <w:t xml:space="preserve">pecialiųjų </w:t>
      </w:r>
      <w:r w:rsidR="00CE7209" w:rsidRPr="00FB08EE">
        <w:rPr>
          <w:rFonts w:eastAsia="Calibri" w:cstheme="minorHAnsi"/>
          <w:color w:val="000000" w:themeColor="text1"/>
        </w:rPr>
        <w:t xml:space="preserve">pirkimo </w:t>
      </w:r>
      <w:r w:rsidR="00444CAF" w:rsidRPr="00FB08EE">
        <w:rPr>
          <w:rFonts w:eastAsia="Calibri" w:cstheme="minorHAnsi"/>
          <w:color w:val="000000" w:themeColor="text1"/>
        </w:rPr>
        <w:t xml:space="preserve">sąlygų </w:t>
      </w:r>
      <w:r w:rsidR="00D268F0" w:rsidRPr="00FB08EE">
        <w:rPr>
          <w:rFonts w:eastAsia="Calibri" w:cstheme="minorHAnsi"/>
          <w:color w:val="000000" w:themeColor="text1"/>
        </w:rPr>
        <w:t xml:space="preserve">7 ir </w:t>
      </w:r>
      <w:r w:rsidR="00F42C38" w:rsidRPr="00FB08EE">
        <w:rPr>
          <w:rFonts w:eastAsia="Calibri" w:cstheme="minorHAnsi"/>
          <w:color w:val="000000" w:themeColor="text1"/>
        </w:rPr>
        <w:t>8</w:t>
      </w:r>
      <w:r w:rsidR="00FA7D78" w:rsidRPr="00FB08EE">
        <w:rPr>
          <w:rFonts w:eastAsia="Calibri" w:cstheme="minorHAnsi"/>
          <w:color w:val="000000" w:themeColor="text1"/>
        </w:rPr>
        <w:t xml:space="preserve"> </w:t>
      </w:r>
      <w:r w:rsidR="00444CAF" w:rsidRPr="00FB08EE">
        <w:rPr>
          <w:rFonts w:eastAsia="Calibri" w:cstheme="minorHAnsi"/>
          <w:color w:val="000000" w:themeColor="text1"/>
        </w:rPr>
        <w:t>pried</w:t>
      </w:r>
      <w:r w:rsidR="00D268F0" w:rsidRPr="00FB08EE">
        <w:rPr>
          <w:rFonts w:eastAsia="Calibri" w:cstheme="minorHAnsi"/>
          <w:color w:val="000000" w:themeColor="text1"/>
        </w:rPr>
        <w:t>uose</w:t>
      </w:r>
      <w:r w:rsidRPr="00FB08EE">
        <w:rPr>
          <w:rFonts w:eastAsia="Calibri" w:cstheme="minorHAnsi"/>
          <w:color w:val="000000" w:themeColor="text1"/>
        </w:rPr>
        <w:t>.</w:t>
      </w:r>
      <w:r w:rsidR="00D67ACD" w:rsidRPr="00FB08EE">
        <w:rPr>
          <w:rFonts w:eastAsia="Calibri" w:cstheme="minorHAnsi"/>
          <w:color w:val="000000" w:themeColor="text1"/>
        </w:rPr>
        <w:t xml:space="preserve"> </w:t>
      </w:r>
    </w:p>
    <w:p w14:paraId="0B7B0A50" w14:textId="393997F5" w:rsidR="00B41C66" w:rsidRPr="00FB08EE" w:rsidRDefault="00D67ACD" w:rsidP="00B02646">
      <w:pPr>
        <w:tabs>
          <w:tab w:val="left" w:pos="1134"/>
        </w:tabs>
        <w:spacing w:after="0" w:line="240" w:lineRule="atLeast"/>
        <w:ind w:firstLine="567"/>
        <w:jc w:val="both"/>
        <w:rPr>
          <w:rStyle w:val="Grietas"/>
          <w:rFonts w:ascii="Calibri" w:hAnsi="Calibri" w:cs="Calibri"/>
          <w:color w:val="00B050"/>
          <w:shd w:val="clear" w:color="auto" w:fill="FFFFFF"/>
        </w:rPr>
      </w:pPr>
      <w:r w:rsidRPr="00FB08EE">
        <w:rPr>
          <w:rFonts w:cstheme="minorHAnsi"/>
        </w:rPr>
        <w:t xml:space="preserve">Perkamų darbų BVPŽ kodas – </w:t>
      </w:r>
      <w:r w:rsidR="00233C4F" w:rsidRPr="00FB08EE">
        <w:rPr>
          <w:rFonts w:cstheme="minorHAnsi"/>
        </w:rPr>
        <w:t xml:space="preserve">39711100-0 </w:t>
      </w:r>
      <w:r w:rsidR="005A0E4D" w:rsidRPr="00FB08EE">
        <w:rPr>
          <w:rFonts w:cstheme="minorHAnsi"/>
        </w:rPr>
        <w:t>(</w:t>
      </w:r>
      <w:r w:rsidR="00233C4F" w:rsidRPr="00FB08EE">
        <w:rPr>
          <w:rFonts w:cstheme="minorHAnsi"/>
        </w:rPr>
        <w:t>Šaldytuvai ir šaldikliai</w:t>
      </w:r>
      <w:r w:rsidR="005A0E4D" w:rsidRPr="00FB08EE">
        <w:rPr>
          <w:rFonts w:cstheme="minorHAnsi"/>
        </w:rPr>
        <w:t>)</w:t>
      </w:r>
      <w:r w:rsidRPr="00FB08EE">
        <w:rPr>
          <w:rFonts w:cstheme="minorHAnsi"/>
          <w:b/>
          <w:bCs/>
        </w:rPr>
        <w:t>.</w:t>
      </w:r>
    </w:p>
    <w:p w14:paraId="5F182A1E" w14:textId="77777777" w:rsidR="00BC015A" w:rsidRPr="00FB08EE" w:rsidRDefault="00BC015A" w:rsidP="00BC015A">
      <w:pPr>
        <w:spacing w:after="0"/>
        <w:ind w:left="7" w:firstLine="560"/>
        <w:jc w:val="both"/>
        <w:rPr>
          <w:rFonts w:eastAsia="Arial" w:cstheme="minorHAnsi"/>
          <w:sz w:val="22"/>
          <w:szCs w:val="22"/>
        </w:rPr>
      </w:pPr>
      <w:r w:rsidRPr="00FB08EE">
        <w:rPr>
          <w:rFonts w:cstheme="minorHAnsi"/>
          <w:sz w:val="22"/>
          <w:szCs w:val="22"/>
        </w:rPr>
        <w:t>Prekės perkamos įgyvendinant projektą „Vaikų darželio pastato Vijūkų g. 78, Kaune, statyba“, projekto NR. 22-311-P-0005. Projektas finansuojamas Europos sąjungos fondų lėšomis ir Savivaldybės biudžeto lėšomis.</w:t>
      </w:r>
    </w:p>
    <w:p w14:paraId="132ED266" w14:textId="77777777" w:rsidR="00BC015A" w:rsidRPr="00FB08EE" w:rsidRDefault="00BC015A" w:rsidP="00B02646">
      <w:pPr>
        <w:tabs>
          <w:tab w:val="left" w:pos="1134"/>
        </w:tabs>
        <w:spacing w:after="0" w:line="240" w:lineRule="atLeast"/>
        <w:ind w:firstLine="567"/>
        <w:jc w:val="both"/>
        <w:rPr>
          <w:rFonts w:cstheme="minorHAnsi"/>
          <w:color w:val="FF0000"/>
        </w:rPr>
      </w:pPr>
    </w:p>
    <w:p w14:paraId="48EEE6C2" w14:textId="4C70EDAB" w:rsidR="00B41C66" w:rsidRPr="00FB08EE" w:rsidRDefault="00507DC9" w:rsidP="003D2CE6">
      <w:pPr>
        <w:pStyle w:val="Betarp"/>
        <w:spacing w:line="240" w:lineRule="atLeast"/>
        <w:ind w:firstLine="567"/>
        <w:contextualSpacing/>
        <w:jc w:val="both"/>
        <w:rPr>
          <w:rFonts w:cstheme="minorHAnsi"/>
          <w:color w:val="00B050"/>
        </w:rPr>
      </w:pPr>
      <w:r w:rsidRPr="00FB08EE">
        <w:rPr>
          <w:rFonts w:cstheme="minorHAnsi"/>
        </w:rPr>
        <w:t>2.2</w:t>
      </w:r>
      <w:r w:rsidR="00397293" w:rsidRPr="00FB08EE">
        <w:rPr>
          <w:rFonts w:cstheme="minorHAnsi"/>
        </w:rPr>
        <w:t xml:space="preserve">. </w:t>
      </w:r>
      <w:r w:rsidR="00B41C66" w:rsidRPr="00FB08EE">
        <w:rPr>
          <w:rFonts w:cstheme="minorHAnsi"/>
        </w:rPr>
        <w:t xml:space="preserve">Pirkimo objektas į dalis neskaidomas. </w:t>
      </w:r>
      <w:r w:rsidR="007554D6" w:rsidRPr="00FB08EE">
        <w:rPr>
          <w:rFonts w:cstheme="minorHAnsi"/>
        </w:rPr>
        <w:t xml:space="preserve">Pirkimo apimtys, reikalavimai ir techninė specifikacija apibrėžti </w:t>
      </w:r>
      <w:r w:rsidR="007204DB" w:rsidRPr="00FB08EE">
        <w:rPr>
          <w:rFonts w:cstheme="minorHAnsi"/>
        </w:rPr>
        <w:t xml:space="preserve">specialiųjų </w:t>
      </w:r>
      <w:r w:rsidR="007554D6" w:rsidRPr="00FB08EE">
        <w:rPr>
          <w:rFonts w:cstheme="minorHAnsi"/>
        </w:rPr>
        <w:t xml:space="preserve">pirkimo sąlygų </w:t>
      </w:r>
      <w:r w:rsidR="00F42C38" w:rsidRPr="00FB08EE">
        <w:rPr>
          <w:rFonts w:cstheme="minorHAnsi"/>
        </w:rPr>
        <w:t>8</w:t>
      </w:r>
      <w:r w:rsidR="007554D6" w:rsidRPr="00FB08EE">
        <w:rPr>
          <w:rFonts w:cstheme="minorHAnsi"/>
        </w:rPr>
        <w:t xml:space="preserve"> priede.</w:t>
      </w:r>
      <w:r w:rsidR="007554D6" w:rsidRPr="00FB08EE">
        <w:rPr>
          <w:rFonts w:cstheme="minorHAnsi"/>
          <w:color w:val="00B050"/>
        </w:rPr>
        <w:t xml:space="preserve"> </w:t>
      </w:r>
    </w:p>
    <w:p w14:paraId="0CA81FB8" w14:textId="1A03131A" w:rsidR="00325243" w:rsidRPr="00FB08EE" w:rsidRDefault="00325243" w:rsidP="003D2CE6">
      <w:pPr>
        <w:pStyle w:val="Sraopastraipa"/>
        <w:spacing w:after="0" w:line="240" w:lineRule="atLeast"/>
        <w:ind w:left="0" w:firstLine="567"/>
        <w:jc w:val="both"/>
        <w:rPr>
          <w:rFonts w:cstheme="minorHAnsi"/>
        </w:rPr>
      </w:pPr>
      <w:r w:rsidRPr="00FB08EE">
        <w:rPr>
          <w:rFonts w:cstheme="minorHAnsi"/>
        </w:rPr>
        <w:t>2.</w:t>
      </w:r>
      <w:r w:rsidR="004E57E3" w:rsidRPr="00FB08EE">
        <w:rPr>
          <w:rFonts w:cstheme="minorHAnsi"/>
        </w:rPr>
        <w:t>3</w:t>
      </w:r>
      <w:r w:rsidRPr="00FB08EE">
        <w:rPr>
          <w:rFonts w:cstheme="minorHAnsi"/>
        </w:rPr>
        <w:t>.</w:t>
      </w:r>
      <w:r w:rsidR="00E53E12" w:rsidRPr="00FB08EE">
        <w:rPr>
          <w:rFonts w:cstheme="minorHAnsi"/>
        </w:rPr>
        <w:t xml:space="preserve"> Jeigu apibūdinant pirkimo objektą techninėje specifikacijoje </w:t>
      </w:r>
      <w:r w:rsidR="00A616A1">
        <w:rPr>
          <w:rFonts w:cstheme="minorHAnsi"/>
        </w:rPr>
        <w:t xml:space="preserve">ir kituose pirkimo dokumentuos </w:t>
      </w:r>
      <w:r w:rsidR="00E53E12" w:rsidRPr="00FB08EE">
        <w:rPr>
          <w:rFonts w:cstheme="minorHAnsi"/>
        </w:rPr>
        <w:t xml:space="preserve">nurodytas konkretus modelis ar tiekimo šaltinis, konkretus procesas, būdingas konkretaus tiekėjo tiekiamoms prekėms ar teikiamoms paslaugoms, ar prekių ženklas, patentas, </w:t>
      </w:r>
      <w:r w:rsidR="00962FE2" w:rsidRPr="00FB08EE">
        <w:rPr>
          <w:rFonts w:cstheme="minorHAnsi"/>
        </w:rPr>
        <w:t xml:space="preserve">sertifikatas, </w:t>
      </w:r>
      <w:r w:rsidR="00E53E12" w:rsidRPr="00FB08EE">
        <w:rPr>
          <w:rFonts w:cstheme="minorHAnsi"/>
        </w:rPr>
        <w:t xml:space="preserve">tipai, konkreti kilmė ar gamyba, </w:t>
      </w:r>
      <w:r w:rsidR="00245655" w:rsidRPr="00FB08EE">
        <w:rPr>
          <w:rFonts w:cstheme="minorHAnsi"/>
        </w:rPr>
        <w:t xml:space="preserve">turi būti </w:t>
      </w:r>
      <w:r w:rsidR="00AE7624" w:rsidRPr="00FB08EE">
        <w:rPr>
          <w:rFonts w:cstheme="minorHAnsi"/>
        </w:rPr>
        <w:t xml:space="preserve">laikoma, kad kiekviena tokia nuoroda yra pateikta su žodžiais „arba lygiavertis“. </w:t>
      </w:r>
    </w:p>
    <w:p w14:paraId="5734BACD" w14:textId="51582EB5" w:rsidR="0083071D" w:rsidRPr="00FB08EE" w:rsidRDefault="00004521" w:rsidP="00AB5282">
      <w:pPr>
        <w:pStyle w:val="Sraopastraipa"/>
        <w:spacing w:after="0" w:line="240" w:lineRule="atLeast"/>
        <w:ind w:left="0" w:firstLine="567"/>
        <w:jc w:val="both"/>
        <w:rPr>
          <w:rFonts w:cstheme="minorHAnsi"/>
        </w:rPr>
      </w:pPr>
      <w:r w:rsidRPr="00FB08EE">
        <w:rPr>
          <w:rFonts w:cstheme="minorHAnsi"/>
        </w:rPr>
        <w:t>2.</w:t>
      </w:r>
      <w:r w:rsidR="004E57E3" w:rsidRPr="00FB08EE">
        <w:rPr>
          <w:rFonts w:cstheme="minorHAnsi"/>
        </w:rPr>
        <w:t>4</w:t>
      </w:r>
      <w:r w:rsidRPr="00FB08EE">
        <w:rPr>
          <w:rFonts w:cstheme="minorHAnsi"/>
        </w:rPr>
        <w:t>. Jeigu apibūdinant pirkimo objektą techninėje specifikacijoje</w:t>
      </w:r>
      <w:r w:rsidR="00A616A1">
        <w:rPr>
          <w:rFonts w:cstheme="minorHAnsi"/>
        </w:rPr>
        <w:t xml:space="preserve"> ir kituose pirkimo dokumentuose</w:t>
      </w:r>
      <w:r w:rsidRPr="00FB08EE">
        <w:rPr>
          <w:rFonts w:cstheme="minorHAnsi"/>
        </w:rPr>
        <w:t xml:space="preserve"> nurodytas standartas</w:t>
      </w:r>
      <w:r w:rsidR="00245655" w:rsidRPr="00FB08EE">
        <w:rPr>
          <w:rFonts w:cstheme="minorHAnsi"/>
        </w:rPr>
        <w:t xml:space="preserve">, </w:t>
      </w:r>
      <w:r w:rsidR="00245655" w:rsidRPr="00FB08EE">
        <w:rPr>
          <w:rFonts w:cstheme="minorHAnsi"/>
          <w:color w:val="000000"/>
        </w:rPr>
        <w:t>techninis liudijimas ar bendrosios techninės specifikacijos</w:t>
      </w:r>
      <w:r w:rsidR="00046522" w:rsidRPr="00FB08EE">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B08EE">
        <w:rPr>
          <w:rFonts w:cstheme="minorHAnsi"/>
          <w:color w:val="000000"/>
        </w:rPr>
        <w:t xml:space="preserve">, </w:t>
      </w:r>
      <w:r w:rsidR="00245655" w:rsidRPr="00FB08EE">
        <w:rPr>
          <w:rFonts w:cstheme="minorHAnsi"/>
        </w:rPr>
        <w:t xml:space="preserve">turi būti laikoma, kad kiekviena tokia nuoroda yra pateikta su žodžiais „arba lygiavertis“. </w:t>
      </w:r>
    </w:p>
    <w:p w14:paraId="7B478B03" w14:textId="0BFEF079" w:rsidR="00D22226" w:rsidRPr="00FB08EE" w:rsidRDefault="00202323" w:rsidP="00202323">
      <w:pPr>
        <w:pStyle w:val="Antrat1"/>
        <w:spacing w:line="20" w:lineRule="atLeast"/>
        <w:contextualSpacing/>
        <w:rPr>
          <w:rFonts w:asciiTheme="minorHAnsi" w:hAnsiTheme="minorHAnsi" w:cstheme="minorHAnsi"/>
        </w:rPr>
      </w:pPr>
      <w:bookmarkStart w:id="10" w:name="_Toc225930208"/>
      <w:r w:rsidRPr="00FB08EE">
        <w:rPr>
          <w:rFonts w:asciiTheme="minorHAnsi" w:hAnsiTheme="minorHAnsi" w:cstheme="minorHAnsi"/>
        </w:rPr>
        <w:t>3.</w:t>
      </w:r>
      <w:r w:rsidR="00D24970" w:rsidRPr="00FB08EE">
        <w:rPr>
          <w:rFonts w:asciiTheme="minorHAnsi" w:hAnsiTheme="minorHAnsi" w:cstheme="minorHAnsi"/>
        </w:rPr>
        <w:t xml:space="preserve"> </w:t>
      </w:r>
      <w:bookmarkStart w:id="11" w:name="_Ref39427921"/>
      <w:bookmarkStart w:id="12" w:name="_Ref39427927"/>
      <w:bookmarkStart w:id="13" w:name="_Ref39740354"/>
      <w:r w:rsidR="00D22226" w:rsidRPr="00FB08EE">
        <w:rPr>
          <w:rFonts w:asciiTheme="minorHAnsi" w:hAnsiTheme="minorHAnsi" w:cstheme="minorHAnsi"/>
        </w:rPr>
        <w:t>Susitikimai su tiekėjais</w:t>
      </w:r>
      <w:bookmarkEnd w:id="11"/>
      <w:bookmarkEnd w:id="12"/>
      <w:r w:rsidR="003B6924" w:rsidRPr="00FB08EE">
        <w:rPr>
          <w:rFonts w:asciiTheme="minorHAnsi" w:hAnsiTheme="minorHAnsi" w:cstheme="minorHAnsi"/>
        </w:rPr>
        <w:t xml:space="preserve"> ir objekto apžiūra</w:t>
      </w:r>
      <w:bookmarkEnd w:id="10"/>
      <w:bookmarkEnd w:id="13"/>
    </w:p>
    <w:p w14:paraId="3A422005" w14:textId="5B20B915" w:rsidR="00B176FD" w:rsidRPr="00FB08EE" w:rsidRDefault="00862DB8" w:rsidP="000D4472">
      <w:pPr>
        <w:pStyle w:val="Sraopastraipa"/>
        <w:spacing w:after="0" w:line="240" w:lineRule="atLeast"/>
        <w:ind w:left="0" w:firstLine="567"/>
        <w:jc w:val="both"/>
        <w:rPr>
          <w:rFonts w:cstheme="minorHAnsi"/>
        </w:rPr>
      </w:pPr>
      <w:r w:rsidRPr="00FB08EE">
        <w:rPr>
          <w:rFonts w:cstheme="minorHAnsi"/>
          <w:iCs/>
        </w:rPr>
        <w:t>3.1.</w:t>
      </w:r>
      <w:r w:rsidRPr="00FB08EE">
        <w:rPr>
          <w:rFonts w:cstheme="minorHAnsi"/>
          <w:i/>
          <w:color w:val="FF0000"/>
        </w:rPr>
        <w:t xml:space="preserve"> </w:t>
      </w:r>
      <w:r w:rsidR="00B176FD" w:rsidRPr="00FB08EE">
        <w:rPr>
          <w:rFonts w:cstheme="minorHAnsi"/>
        </w:rPr>
        <w:t xml:space="preserve">Perkančioji organizacija nerengs susitikimo su tiekėjais dėl pirkimo </w:t>
      </w:r>
      <w:r w:rsidR="004257A5" w:rsidRPr="00FB08EE">
        <w:rPr>
          <w:rFonts w:cstheme="minorHAnsi"/>
        </w:rPr>
        <w:t>sąlyg</w:t>
      </w:r>
      <w:r w:rsidR="00B176FD" w:rsidRPr="00FB08EE">
        <w:rPr>
          <w:rFonts w:cstheme="minorHAnsi"/>
        </w:rPr>
        <w:t>ų</w:t>
      </w:r>
      <w:r w:rsidR="00946722" w:rsidRPr="00FB08EE">
        <w:rPr>
          <w:rFonts w:cstheme="minorHAnsi"/>
        </w:rPr>
        <w:t xml:space="preserve"> paaiškinimo</w:t>
      </w:r>
      <w:r w:rsidR="00B176FD" w:rsidRPr="00FB08EE">
        <w:rPr>
          <w:rFonts w:cstheme="minorHAnsi"/>
        </w:rPr>
        <w:t>.</w:t>
      </w:r>
    </w:p>
    <w:p w14:paraId="24A7FE06" w14:textId="2D495EED" w:rsidR="00BE0587" w:rsidRPr="00FB08EE" w:rsidRDefault="000D4472" w:rsidP="000D4472">
      <w:pPr>
        <w:spacing w:after="0" w:line="240" w:lineRule="atLeast"/>
        <w:ind w:firstLine="567"/>
        <w:jc w:val="both"/>
        <w:rPr>
          <w:rFonts w:eastAsiaTheme="minorHAnsi" w:cstheme="minorHAnsi"/>
          <w:lang w:eastAsia="en-US"/>
        </w:rPr>
      </w:pPr>
      <w:r w:rsidRPr="00FB08EE">
        <w:rPr>
          <w:rFonts w:eastAsiaTheme="minorHAnsi" w:cstheme="minorHAnsi"/>
          <w:lang w:eastAsia="en-US"/>
        </w:rPr>
        <w:t xml:space="preserve">3.2. </w:t>
      </w:r>
      <w:r w:rsidR="00BE0587" w:rsidRPr="00FB08EE">
        <w:rPr>
          <w:rFonts w:cstheme="minorHAnsi"/>
        </w:rPr>
        <w:t>Perkančioji organizacija nerengs objekto apžiūros.</w:t>
      </w:r>
      <w:r w:rsidRPr="00FB08EE">
        <w:rPr>
          <w:rFonts w:cstheme="minorHAnsi"/>
          <w:color w:val="00B050"/>
        </w:rPr>
        <w:t xml:space="preserve"> </w:t>
      </w:r>
    </w:p>
    <w:p w14:paraId="6443D2FF" w14:textId="5EA09C9C" w:rsidR="00C94B9F" w:rsidRPr="00FB08EE" w:rsidRDefault="00AD57B1" w:rsidP="00AD57B1">
      <w:pPr>
        <w:pStyle w:val="Antrat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225930209"/>
      <w:r w:rsidRPr="00FB08EE">
        <w:rPr>
          <w:rFonts w:asciiTheme="minorHAnsi" w:hAnsiTheme="minorHAnsi" w:cstheme="minorHAnsi"/>
        </w:rPr>
        <w:t xml:space="preserve">4. </w:t>
      </w:r>
      <w:r w:rsidR="00173ACB" w:rsidRPr="00FB08EE">
        <w:rPr>
          <w:rFonts w:asciiTheme="minorHAnsi" w:hAnsiTheme="minorHAnsi" w:cstheme="minorHAnsi"/>
        </w:rPr>
        <w:t>Tiekėjų pašalinimo pagrindai</w:t>
      </w:r>
      <w:bookmarkEnd w:id="14"/>
      <w:bookmarkEnd w:id="15"/>
      <w:bookmarkEnd w:id="16"/>
      <w:r w:rsidR="00975F1F" w:rsidRPr="00FB08EE">
        <w:rPr>
          <w:rFonts w:asciiTheme="minorHAnsi" w:hAnsiTheme="minorHAnsi" w:cstheme="minorHAnsi"/>
        </w:rPr>
        <w:t xml:space="preserve"> ir kvalifikacijos reikalavimai</w:t>
      </w:r>
      <w:bookmarkEnd w:id="17"/>
    </w:p>
    <w:p w14:paraId="23B058CE" w14:textId="5BFA4364" w:rsidR="002C5249" w:rsidRPr="00FB08EE" w:rsidRDefault="009D2F13" w:rsidP="000D4472">
      <w:pPr>
        <w:pStyle w:val="Sraopastraipa"/>
        <w:spacing w:after="120" w:line="240" w:lineRule="atLeast"/>
        <w:ind w:left="0" w:firstLine="567"/>
        <w:jc w:val="both"/>
        <w:rPr>
          <w:rFonts w:cstheme="minorHAnsi"/>
        </w:rPr>
      </w:pPr>
      <w:r w:rsidRPr="00FB08EE">
        <w:rPr>
          <w:rFonts w:cstheme="minorHAnsi"/>
        </w:rPr>
        <w:t xml:space="preserve">4.1. </w:t>
      </w:r>
      <w:r w:rsidR="002C5249" w:rsidRPr="00FB08EE">
        <w:rPr>
          <w:rFonts w:cstheme="minorHAnsi"/>
        </w:rPr>
        <w:t>Reikalavimai dėl tiekėjo ir</w:t>
      </w:r>
      <w:bookmarkStart w:id="18" w:name="_Hlk41039660"/>
      <w:r w:rsidR="00942379" w:rsidRPr="00FB08EE">
        <w:rPr>
          <w:rFonts w:cstheme="minorHAnsi"/>
        </w:rPr>
        <w:t xml:space="preserve"> </w:t>
      </w:r>
      <w:r w:rsidR="002C5249" w:rsidRPr="00FB08EE">
        <w:rPr>
          <w:rFonts w:cstheme="minorHAnsi"/>
        </w:rPr>
        <w:t>subtiekėjų</w:t>
      </w:r>
      <w:r w:rsidR="00942379" w:rsidRPr="00FB08EE">
        <w:rPr>
          <w:rFonts w:cstheme="minorHAnsi"/>
        </w:rPr>
        <w:t xml:space="preserve"> (jei taikoma)</w:t>
      </w:r>
      <w:r w:rsidR="00953F2B" w:rsidRPr="00FB08EE">
        <w:rPr>
          <w:rFonts w:cstheme="minorHAnsi"/>
        </w:rPr>
        <w:t xml:space="preserve">, </w:t>
      </w:r>
      <w:r w:rsidR="007F34C7" w:rsidRPr="00FB08EE">
        <w:rPr>
          <w:rFonts w:cstheme="minorHAnsi"/>
        </w:rPr>
        <w:t>ūkio subjektų, kurių pajėgumais tiekėjas remiasi,</w:t>
      </w:r>
      <w:r w:rsidR="002C5249" w:rsidRPr="00FB08EE">
        <w:rPr>
          <w:rFonts w:cstheme="minorHAnsi"/>
        </w:rPr>
        <w:t xml:space="preserve"> </w:t>
      </w:r>
      <w:bookmarkEnd w:id="18"/>
      <w:r w:rsidR="002C5249" w:rsidRPr="00FB08EE">
        <w:rPr>
          <w:rFonts w:cstheme="minorHAnsi"/>
        </w:rPr>
        <w:t xml:space="preserve">pašalinimo pagrindų nebuvimo bei jų nebuvimą patvirtinantys dokumentai nurodyti </w:t>
      </w:r>
      <w:r w:rsidR="006A737F" w:rsidRPr="00FB08EE">
        <w:rPr>
          <w:rFonts w:cstheme="minorHAnsi"/>
        </w:rPr>
        <w:t xml:space="preserve">specialiųjų </w:t>
      </w:r>
      <w:r w:rsidR="006A737F" w:rsidRPr="00FB08EE">
        <w:rPr>
          <w:rFonts w:eastAsia="Calibri" w:cstheme="minorHAnsi"/>
        </w:rPr>
        <w:t>p</w:t>
      </w:r>
      <w:r w:rsidR="00551FA7" w:rsidRPr="00FB08EE">
        <w:rPr>
          <w:rFonts w:eastAsia="Calibri" w:cstheme="minorHAnsi"/>
        </w:rPr>
        <w:t xml:space="preserve">irkimo </w:t>
      </w:r>
      <w:r w:rsidR="006773B6" w:rsidRPr="00FB08EE">
        <w:rPr>
          <w:rFonts w:eastAsia="Calibri" w:cstheme="minorHAnsi"/>
        </w:rPr>
        <w:t>są</w:t>
      </w:r>
      <w:r w:rsidR="006773B6" w:rsidRPr="00FB08EE">
        <w:rPr>
          <w:rFonts w:cstheme="minorHAnsi"/>
        </w:rPr>
        <w:t xml:space="preserve">lygų </w:t>
      </w:r>
      <w:r w:rsidR="00F42C38" w:rsidRPr="00FB08EE">
        <w:rPr>
          <w:rFonts w:cstheme="minorHAnsi"/>
        </w:rPr>
        <w:t>4</w:t>
      </w:r>
      <w:r w:rsidR="00984B02" w:rsidRPr="00FB08EE">
        <w:rPr>
          <w:rFonts w:cstheme="minorHAnsi"/>
          <w:color w:val="00B050"/>
        </w:rPr>
        <w:t xml:space="preserve"> </w:t>
      </w:r>
      <w:r w:rsidR="006773B6" w:rsidRPr="00FB08EE">
        <w:rPr>
          <w:rFonts w:eastAsia="Calibri" w:cstheme="minorHAnsi"/>
        </w:rPr>
        <w:t>priede</w:t>
      </w:r>
      <w:r w:rsidR="002C5249" w:rsidRPr="00FB08EE">
        <w:rPr>
          <w:rFonts w:cstheme="minorHAnsi"/>
        </w:rPr>
        <w:t xml:space="preserve">. </w:t>
      </w:r>
    </w:p>
    <w:p w14:paraId="34E32D48" w14:textId="4D9E1A72" w:rsidR="007B6F6D" w:rsidRPr="00FB08EE" w:rsidRDefault="00970624" w:rsidP="000D4472">
      <w:pPr>
        <w:pStyle w:val="Sraopastraipa"/>
        <w:tabs>
          <w:tab w:val="left" w:pos="851"/>
        </w:tabs>
        <w:spacing w:after="0" w:line="240" w:lineRule="atLeast"/>
        <w:ind w:left="0" w:firstLine="567"/>
        <w:jc w:val="both"/>
        <w:rPr>
          <w:rFonts w:cstheme="minorHAnsi"/>
        </w:rPr>
      </w:pPr>
      <w:r w:rsidRPr="00FB08EE">
        <w:rPr>
          <w:rFonts w:cstheme="minorHAnsi"/>
        </w:rPr>
        <w:t>4.2.</w:t>
      </w:r>
      <w:r w:rsidR="00990E9B" w:rsidRPr="00FB08EE">
        <w:rPr>
          <w:rFonts w:cstheme="minorHAnsi"/>
        </w:rPr>
        <w:t xml:space="preserve"> </w:t>
      </w:r>
      <w:r w:rsidR="00A6625B" w:rsidRPr="00FB08EE">
        <w:rPr>
          <w:rFonts w:cstheme="minorHAnsi"/>
        </w:rPr>
        <w:t xml:space="preserve">Tiekėjams </w:t>
      </w:r>
      <w:r w:rsidR="00BF4AB2" w:rsidRPr="00FB08EE">
        <w:rPr>
          <w:rFonts w:cstheme="minorHAnsi"/>
        </w:rPr>
        <w:t>ne</w:t>
      </w:r>
      <w:r w:rsidR="00A6625B" w:rsidRPr="00FB08EE">
        <w:rPr>
          <w:rFonts w:cstheme="minorHAnsi"/>
        </w:rPr>
        <w:t>nustatomi kvalifikacijos reikalavimai ir reikalavimai dėl aplinkos apsaugos vadybos sistemos standartų laikymosi</w:t>
      </w:r>
      <w:r w:rsidR="00BF4AB2" w:rsidRPr="00FB08EE">
        <w:rPr>
          <w:rFonts w:cstheme="minorHAnsi"/>
        </w:rPr>
        <w:t>.</w:t>
      </w:r>
    </w:p>
    <w:p w14:paraId="69D62E2B" w14:textId="1956E60F" w:rsidR="00A000BE" w:rsidRPr="00FB08EE" w:rsidRDefault="00D24970" w:rsidP="0037632B">
      <w:pPr>
        <w:pStyle w:val="Antrat1"/>
        <w:tabs>
          <w:tab w:val="left" w:pos="567"/>
        </w:tabs>
        <w:spacing w:after="0"/>
        <w:contextualSpacing/>
        <w:jc w:val="both"/>
        <w:rPr>
          <w:rFonts w:asciiTheme="minorHAnsi" w:hAnsiTheme="minorHAnsi" w:cstheme="minorHAnsi"/>
        </w:rPr>
      </w:pPr>
      <w:bookmarkStart w:id="19" w:name="_Toc225930210"/>
      <w:r w:rsidRPr="00FB08EE">
        <w:rPr>
          <w:rFonts w:asciiTheme="minorHAnsi" w:hAnsiTheme="minorHAnsi" w:cstheme="minorHAnsi"/>
        </w:rPr>
        <w:t>5</w:t>
      </w:r>
      <w:r w:rsidR="001E3D5A" w:rsidRPr="00FB08EE">
        <w:rPr>
          <w:rFonts w:asciiTheme="minorHAnsi" w:hAnsiTheme="minorHAnsi" w:cstheme="minorHAnsi"/>
        </w:rPr>
        <w:t>.</w:t>
      </w:r>
      <w:r w:rsidR="009743D3" w:rsidRPr="00FB08EE">
        <w:rPr>
          <w:rFonts w:asciiTheme="minorHAnsi" w:hAnsiTheme="minorHAnsi" w:cstheme="minorHAnsi"/>
        </w:rPr>
        <w:t>Reikalavimai, susiję su nacionaliniu saugumu</w:t>
      </w:r>
      <w:bookmarkEnd w:id="19"/>
      <w:r w:rsidR="009743D3" w:rsidRPr="00FB08EE">
        <w:rPr>
          <w:rFonts w:asciiTheme="minorHAnsi" w:hAnsiTheme="minorHAnsi" w:cstheme="minorHAnsi"/>
        </w:rPr>
        <w:t xml:space="preserve"> </w:t>
      </w:r>
    </w:p>
    <w:p w14:paraId="582994DF" w14:textId="22C3B1A0" w:rsidR="0050232F" w:rsidRPr="00FB08EE" w:rsidRDefault="001475B1" w:rsidP="00043D65">
      <w:pPr>
        <w:spacing w:after="0" w:line="240" w:lineRule="auto"/>
        <w:ind w:firstLine="567"/>
        <w:jc w:val="both"/>
        <w:rPr>
          <w:rFonts w:cstheme="minorHAnsi"/>
          <w:i/>
          <w:iCs/>
          <w:shd w:val="clear" w:color="auto" w:fill="FFFFFF"/>
        </w:rPr>
      </w:pPr>
      <w:r w:rsidRPr="00FB08EE">
        <w:rPr>
          <w:rFonts w:cstheme="minorHAnsi"/>
          <w:i/>
          <w:color w:val="00B050"/>
        </w:rPr>
        <w:t>Net</w:t>
      </w:r>
      <w:r w:rsidR="0050232F" w:rsidRPr="00FB08EE">
        <w:rPr>
          <w:rFonts w:cstheme="minorHAnsi"/>
          <w:i/>
          <w:color w:val="00B050"/>
        </w:rPr>
        <w:t xml:space="preserve">aikoma. </w:t>
      </w:r>
    </w:p>
    <w:p w14:paraId="4BEDE7AF" w14:textId="2B39F950" w:rsidR="00AF62E6" w:rsidRPr="00FB08EE" w:rsidRDefault="00245E8F" w:rsidP="00142AB7">
      <w:pPr>
        <w:pStyle w:val="Antrat1"/>
        <w:spacing w:line="20" w:lineRule="atLeast"/>
        <w:contextualSpacing/>
        <w:rPr>
          <w:rFonts w:asciiTheme="minorHAnsi" w:hAnsiTheme="minorHAnsi" w:cstheme="minorHAnsi"/>
        </w:rPr>
      </w:pPr>
      <w:bookmarkStart w:id="20" w:name="_Ref39666794"/>
      <w:bookmarkStart w:id="21" w:name="_Ref39666796"/>
      <w:bookmarkStart w:id="22" w:name="_Toc225930211"/>
      <w:r w:rsidRPr="00FB08EE">
        <w:rPr>
          <w:rFonts w:asciiTheme="minorHAnsi" w:hAnsiTheme="minorHAnsi" w:cstheme="minorHAnsi"/>
        </w:rPr>
        <w:t>6</w:t>
      </w:r>
      <w:r w:rsidR="0005396D" w:rsidRPr="00FB08EE">
        <w:rPr>
          <w:rFonts w:asciiTheme="minorHAnsi" w:hAnsiTheme="minorHAnsi" w:cstheme="minorHAnsi"/>
        </w:rPr>
        <w:t xml:space="preserve">. </w:t>
      </w:r>
      <w:r w:rsidR="00220588" w:rsidRPr="00FB08EE">
        <w:rPr>
          <w:rFonts w:asciiTheme="minorHAnsi" w:hAnsiTheme="minorHAnsi" w:cstheme="minorHAnsi"/>
        </w:rPr>
        <w:t>Specialieji r</w:t>
      </w:r>
      <w:r w:rsidR="00DF58E2" w:rsidRPr="00FB08EE">
        <w:rPr>
          <w:rFonts w:asciiTheme="minorHAnsi" w:hAnsiTheme="minorHAnsi" w:cstheme="minorHAnsi"/>
        </w:rPr>
        <w:t>eikalavimai pasiūlymų rengimui ir pateikimui</w:t>
      </w:r>
      <w:bookmarkEnd w:id="20"/>
      <w:bookmarkEnd w:id="21"/>
      <w:bookmarkEnd w:id="22"/>
    </w:p>
    <w:p w14:paraId="3D47F821" w14:textId="2F93D89B" w:rsidR="00EF5623" w:rsidRPr="00FB08EE" w:rsidRDefault="00192AF9" w:rsidP="00045893">
      <w:pPr>
        <w:spacing w:after="0" w:line="240" w:lineRule="atLeast"/>
        <w:ind w:firstLine="709"/>
        <w:jc w:val="both"/>
        <w:rPr>
          <w:rFonts w:cstheme="minorHAnsi"/>
          <w:i/>
          <w:iCs/>
          <w:color w:val="7030A0"/>
        </w:rPr>
      </w:pPr>
      <w:r w:rsidRPr="00FB08EE">
        <w:rPr>
          <w:rFonts w:cstheme="minorHAnsi"/>
        </w:rPr>
        <w:t xml:space="preserve">6.1. </w:t>
      </w:r>
      <w:r w:rsidR="00EF5623" w:rsidRPr="00FB08EE">
        <w:rPr>
          <w:rFonts w:cstheme="minorHAnsi"/>
        </w:rPr>
        <w:t xml:space="preserve">Tiekėjo </w:t>
      </w:r>
      <w:r w:rsidR="0058726C" w:rsidRPr="00FB08EE">
        <w:rPr>
          <w:rFonts w:cstheme="minorHAnsi"/>
        </w:rPr>
        <w:t>p</w:t>
      </w:r>
      <w:r w:rsidR="00EF5623" w:rsidRPr="00FB08EE">
        <w:rPr>
          <w:rFonts w:cstheme="minorHAnsi"/>
        </w:rPr>
        <w:t>asiūlymą sudaro CVP IS pateikiamų ir žemiau nurodytų dokumentų visuma</w:t>
      </w:r>
      <w:r w:rsidR="00FD53CF" w:rsidRPr="00FB08EE">
        <w:rPr>
          <w:rFonts w:cstheme="minorHAnsi"/>
        </w:rPr>
        <w:t>:</w:t>
      </w:r>
    </w:p>
    <w:p w14:paraId="0B17BEF7" w14:textId="580BC2F5" w:rsidR="00FF12F1" w:rsidRPr="00FB08EE" w:rsidRDefault="003F0DA7" w:rsidP="00045893">
      <w:pPr>
        <w:pStyle w:val="Sraopastraipa"/>
        <w:numPr>
          <w:ilvl w:val="2"/>
          <w:numId w:val="8"/>
        </w:numPr>
        <w:spacing w:after="0" w:line="240" w:lineRule="atLeast"/>
        <w:ind w:left="0" w:firstLine="709"/>
        <w:jc w:val="both"/>
        <w:rPr>
          <w:rFonts w:cstheme="minorHAnsi"/>
          <w:u w:val="single"/>
        </w:rPr>
      </w:pPr>
      <w:r w:rsidRPr="00FB08EE">
        <w:rPr>
          <w:rFonts w:cstheme="minorHAnsi"/>
        </w:rPr>
        <w:t xml:space="preserve">tiekėjo </w:t>
      </w:r>
      <w:r w:rsidR="005A195F" w:rsidRPr="00FB08EE">
        <w:rPr>
          <w:rFonts w:cstheme="minorHAnsi"/>
        </w:rPr>
        <w:t>p</w:t>
      </w:r>
      <w:r w:rsidRPr="00FB08EE">
        <w:rPr>
          <w:rFonts w:cstheme="minorHAnsi"/>
        </w:rPr>
        <w:t xml:space="preserve">asiūlymas, parengtas pagal </w:t>
      </w:r>
      <w:r w:rsidR="007C1C57" w:rsidRPr="00FB08EE">
        <w:rPr>
          <w:rFonts w:cstheme="minorHAnsi"/>
        </w:rPr>
        <w:t>specialiųjų p</w:t>
      </w:r>
      <w:r w:rsidR="00551FA7" w:rsidRPr="00FB08EE">
        <w:rPr>
          <w:rFonts w:cstheme="minorHAnsi"/>
        </w:rPr>
        <w:t xml:space="preserve">irkimo </w:t>
      </w:r>
      <w:r w:rsidR="00476F8C" w:rsidRPr="00FB08EE">
        <w:rPr>
          <w:rFonts w:cstheme="minorHAnsi"/>
        </w:rPr>
        <w:t>sąlygų</w:t>
      </w:r>
      <w:r w:rsidR="00DE5F20" w:rsidRPr="00FB08EE">
        <w:rPr>
          <w:rFonts w:cstheme="minorHAnsi"/>
        </w:rPr>
        <w:t xml:space="preserve"> </w:t>
      </w:r>
      <w:r w:rsidR="00F42C38" w:rsidRPr="00FB08EE">
        <w:rPr>
          <w:rFonts w:cstheme="minorHAnsi"/>
          <w:color w:val="00B050"/>
          <w:shd w:val="clear" w:color="auto" w:fill="FFFFFF"/>
        </w:rPr>
        <w:t>2</w:t>
      </w:r>
      <w:r w:rsidR="00411BA9" w:rsidRPr="00FB08EE">
        <w:rPr>
          <w:rFonts w:cstheme="minorHAnsi"/>
          <w:color w:val="00B050"/>
          <w:shd w:val="clear" w:color="auto" w:fill="FFFFFF"/>
        </w:rPr>
        <w:t xml:space="preserve"> </w:t>
      </w:r>
      <w:r w:rsidR="00476F8C" w:rsidRPr="00FB08EE">
        <w:rPr>
          <w:rFonts w:cstheme="minorHAnsi"/>
        </w:rPr>
        <w:t xml:space="preserve">priede </w:t>
      </w:r>
      <w:r w:rsidRPr="00FB08EE">
        <w:rPr>
          <w:rFonts w:cstheme="minorHAnsi"/>
        </w:rPr>
        <w:t xml:space="preserve">pateiktą </w:t>
      </w:r>
      <w:r w:rsidR="00C35C26" w:rsidRPr="00FB08EE">
        <w:rPr>
          <w:rFonts w:cstheme="minorHAnsi"/>
        </w:rPr>
        <w:t>p</w:t>
      </w:r>
      <w:r w:rsidRPr="00FB08EE">
        <w:rPr>
          <w:rFonts w:cstheme="minorHAnsi"/>
        </w:rPr>
        <w:t>asiūlymo formą.</w:t>
      </w:r>
    </w:p>
    <w:p w14:paraId="3459FD0B" w14:textId="1119A072" w:rsidR="009C1155" w:rsidRPr="00A46949" w:rsidRDefault="00AC3B89" w:rsidP="00045893">
      <w:pPr>
        <w:pStyle w:val="Sraopastraipa"/>
        <w:numPr>
          <w:ilvl w:val="2"/>
          <w:numId w:val="8"/>
        </w:numPr>
        <w:tabs>
          <w:tab w:val="left" w:pos="0"/>
          <w:tab w:val="left" w:pos="1276"/>
        </w:tabs>
        <w:spacing w:line="240" w:lineRule="atLeast"/>
        <w:ind w:left="0" w:firstLine="709"/>
        <w:jc w:val="both"/>
        <w:rPr>
          <w:rFonts w:cstheme="minorHAnsi"/>
        </w:rPr>
      </w:pPr>
      <w:r w:rsidRPr="00FB08EE">
        <w:rPr>
          <w:rFonts w:cstheme="minorHAnsi"/>
        </w:rPr>
        <w:t xml:space="preserve">užpildytas EBVPD (specialiųjų pirkimo sąlygų </w:t>
      </w:r>
      <w:r w:rsidR="00304E39" w:rsidRPr="00FB08EE">
        <w:rPr>
          <w:rFonts w:cstheme="minorHAnsi"/>
        </w:rPr>
        <w:t>3</w:t>
      </w:r>
      <w:r w:rsidRPr="00FB08EE">
        <w:rPr>
          <w:rFonts w:cstheme="minorHAnsi"/>
        </w:rPr>
        <w:t xml:space="preserve"> priedas). </w:t>
      </w:r>
      <w:r w:rsidR="002B00BE" w:rsidRPr="00A46949">
        <w:rPr>
          <w:rFonts w:cstheme="minorHAnsi"/>
        </w:rPr>
        <w:t>Atskirą EBVPD pildo: tiekėjas; kiekvienas tiekėjų grupės narys (jeigu pasiūlymą teikia tiekėjų grupė). Subtiekėjo EBVPD nereikalaujamas. Pateikdamas pasiūlymą, tiekėjas patvirtina ir EBVPD tikrumą</w:t>
      </w:r>
    </w:p>
    <w:p w14:paraId="0997451A" w14:textId="696F5024" w:rsidR="006D0EC0" w:rsidRPr="00163A79" w:rsidRDefault="000C55D6" w:rsidP="00163A79">
      <w:pPr>
        <w:pStyle w:val="Sraopastraipa"/>
        <w:numPr>
          <w:ilvl w:val="2"/>
          <w:numId w:val="8"/>
        </w:numPr>
        <w:spacing w:after="0" w:line="240" w:lineRule="atLeast"/>
        <w:ind w:left="0" w:firstLine="709"/>
        <w:jc w:val="both"/>
        <w:rPr>
          <w:rFonts w:cstheme="minorHAnsi"/>
        </w:rPr>
      </w:pPr>
      <w:r w:rsidRPr="00FB08EE">
        <w:rPr>
          <w:rFonts w:cstheme="minorHAnsi"/>
        </w:rPr>
        <w:t xml:space="preserve">jungtinės veiklos sutarties kopija (jeigu </w:t>
      </w:r>
      <w:r w:rsidR="00C35C26" w:rsidRPr="00FB08EE">
        <w:rPr>
          <w:rFonts w:cstheme="minorHAnsi"/>
        </w:rPr>
        <w:t>p</w:t>
      </w:r>
      <w:r w:rsidRPr="00FB08EE">
        <w:rPr>
          <w:rFonts w:cstheme="minorHAnsi"/>
        </w:rPr>
        <w:t>irkime dalyvauja ūkio subjektų grupė jungtinės veiklos sutarties pagrindu)</w:t>
      </w:r>
      <w:r w:rsidR="007C1C57" w:rsidRPr="00FB08EE">
        <w:rPr>
          <w:rFonts w:cstheme="minorHAnsi"/>
        </w:rPr>
        <w:t>;</w:t>
      </w:r>
    </w:p>
    <w:p w14:paraId="24873EA3" w14:textId="4E26ABC6" w:rsidR="00946C8E" w:rsidRPr="00FB08EE" w:rsidRDefault="00B84821" w:rsidP="00B84821">
      <w:pPr>
        <w:pStyle w:val="Sraopastraipa"/>
        <w:spacing w:line="240" w:lineRule="atLeast"/>
        <w:ind w:left="0" w:firstLine="709"/>
        <w:jc w:val="both"/>
        <w:rPr>
          <w:rFonts w:cstheme="minorHAnsi"/>
          <w:i/>
          <w:u w:val="single"/>
        </w:rPr>
      </w:pPr>
      <w:r w:rsidRPr="00FB08EE">
        <w:rPr>
          <w:rFonts w:cstheme="minorHAnsi"/>
        </w:rPr>
        <w:t>6.1.</w:t>
      </w:r>
      <w:r w:rsidR="00163A79">
        <w:rPr>
          <w:rFonts w:cstheme="minorHAnsi"/>
        </w:rPr>
        <w:t>4</w:t>
      </w:r>
      <w:r w:rsidRPr="00FB08EE">
        <w:rPr>
          <w:rFonts w:cstheme="minorHAnsi"/>
        </w:rPr>
        <w:t>.</w:t>
      </w:r>
      <w:r w:rsidRPr="00FB08EE">
        <w:rPr>
          <w:rFonts w:cstheme="minorHAnsi"/>
          <w:b/>
        </w:rPr>
        <w:t xml:space="preserve"> </w:t>
      </w:r>
      <w:r w:rsidR="009830A6" w:rsidRPr="00FB08EE">
        <w:rPr>
          <w:rFonts w:cstheme="minorHAnsi"/>
          <w:b/>
        </w:rPr>
        <w:t xml:space="preserve">užpildytas pirkimo sąlygų  </w:t>
      </w:r>
      <w:r w:rsidR="00946C8E" w:rsidRPr="00FB08EE">
        <w:rPr>
          <w:rFonts w:cstheme="minorHAnsi"/>
          <w:b/>
        </w:rPr>
        <w:t>8</w:t>
      </w:r>
      <w:r w:rsidR="009830A6" w:rsidRPr="00FB08EE">
        <w:rPr>
          <w:rFonts w:cstheme="minorHAnsi"/>
          <w:b/>
        </w:rPr>
        <w:t xml:space="preserve"> priedas „Techninė specifikacija“</w:t>
      </w:r>
      <w:r w:rsidR="009830A6" w:rsidRPr="00FB08EE">
        <w:rPr>
          <w:rFonts w:cstheme="minorHAnsi"/>
        </w:rPr>
        <w:t xml:space="preserve">, </w:t>
      </w:r>
      <w:r w:rsidR="009925F5" w:rsidRPr="00FB08EE">
        <w:rPr>
          <w:rFonts w:cstheme="minorHAnsi"/>
        </w:rPr>
        <w:t>kuriame būtina užpildyti</w:t>
      </w:r>
      <w:r w:rsidR="004272B6" w:rsidRPr="00FB08EE">
        <w:rPr>
          <w:rFonts w:cstheme="minorHAnsi"/>
        </w:rPr>
        <w:t xml:space="preserve"> 4 punkte</w:t>
      </w:r>
      <w:r w:rsidR="009925F5" w:rsidRPr="00FB08EE">
        <w:rPr>
          <w:rFonts w:cstheme="minorHAnsi"/>
        </w:rPr>
        <w:t xml:space="preserve"> </w:t>
      </w:r>
      <w:r w:rsidR="004272B6" w:rsidRPr="00FB08EE">
        <w:rPr>
          <w:rFonts w:cstheme="minorHAnsi"/>
        </w:rPr>
        <w:t>2</w:t>
      </w:r>
      <w:r w:rsidR="00233C4F" w:rsidRPr="00FB08EE">
        <w:rPr>
          <w:rFonts w:cstheme="minorHAnsi"/>
        </w:rPr>
        <w:t xml:space="preserve"> </w:t>
      </w:r>
      <w:r w:rsidR="009925F5" w:rsidRPr="00FB08EE">
        <w:rPr>
          <w:rFonts w:cstheme="minorHAnsi"/>
        </w:rPr>
        <w:t>lentelė</w:t>
      </w:r>
      <w:r w:rsidR="004272B6" w:rsidRPr="00FB08EE">
        <w:rPr>
          <w:rFonts w:cstheme="minorHAnsi"/>
        </w:rPr>
        <w:t>je</w:t>
      </w:r>
      <w:r w:rsidR="009925F5" w:rsidRPr="00FB08EE">
        <w:rPr>
          <w:rFonts w:cstheme="minorHAnsi"/>
        </w:rPr>
        <w:t xml:space="preserve"> 3</w:t>
      </w:r>
      <w:r w:rsidR="00233C4F" w:rsidRPr="00FB08EE">
        <w:rPr>
          <w:rFonts w:cstheme="minorHAnsi"/>
        </w:rPr>
        <w:t>, 4 stulpeliuose</w:t>
      </w:r>
      <w:r w:rsidR="009925F5" w:rsidRPr="00FB08EE">
        <w:rPr>
          <w:rFonts w:cstheme="minorHAnsi"/>
        </w:rPr>
        <w:t xml:space="preserve"> reikalaujamas reikšmes, nurodant siūlomos prekės gamintoją, modelį</w:t>
      </w:r>
      <w:r w:rsidR="00F36ED6" w:rsidRPr="00FB08EE">
        <w:rPr>
          <w:rFonts w:cstheme="minorHAnsi"/>
        </w:rPr>
        <w:t xml:space="preserve"> (jeigu yra), modifikaciją</w:t>
      </w:r>
      <w:r w:rsidR="009925F5" w:rsidRPr="00FB08EE">
        <w:rPr>
          <w:rFonts w:cstheme="minorHAnsi"/>
        </w:rPr>
        <w:t xml:space="preserve"> (jeigu yra), prekės kodą (jeigu yra), konkrečius siūlomos prekės duomenis ir charakteristikas bei kitą reikalaujamą informaciją.</w:t>
      </w:r>
    </w:p>
    <w:p w14:paraId="5FC14387" w14:textId="77777777" w:rsidR="00163A79" w:rsidRDefault="00B84821" w:rsidP="00163A79">
      <w:pPr>
        <w:pStyle w:val="Sraopastraipa"/>
        <w:spacing w:line="240" w:lineRule="atLeast"/>
        <w:ind w:left="0" w:firstLine="709"/>
        <w:jc w:val="both"/>
        <w:rPr>
          <w:rFonts w:cstheme="minorHAnsi"/>
        </w:rPr>
      </w:pPr>
      <w:r w:rsidRPr="00FB08EE">
        <w:rPr>
          <w:rFonts w:cstheme="minorHAnsi"/>
        </w:rPr>
        <w:t>6.1.</w:t>
      </w:r>
      <w:r w:rsidR="00163A79">
        <w:rPr>
          <w:rFonts w:cstheme="minorHAnsi"/>
        </w:rPr>
        <w:t>5</w:t>
      </w:r>
      <w:r w:rsidRPr="00FB08EE">
        <w:rPr>
          <w:rFonts w:cstheme="minorHAnsi"/>
        </w:rPr>
        <w:t>.</w:t>
      </w:r>
      <w:r w:rsidRPr="00FB08EE">
        <w:rPr>
          <w:rFonts w:cstheme="minorHAnsi"/>
          <w:b/>
        </w:rPr>
        <w:t xml:space="preserve"> </w:t>
      </w:r>
      <w:r w:rsidR="009925F5" w:rsidRPr="00FB08EE">
        <w:rPr>
          <w:rFonts w:cstheme="minorHAnsi"/>
          <w:b/>
        </w:rPr>
        <w:t xml:space="preserve">Jei Tiekėjas, </w:t>
      </w:r>
      <w:r w:rsidR="009925F5" w:rsidRPr="00FB08EE">
        <w:rPr>
          <w:rFonts w:cstheme="minorHAnsi"/>
        </w:rPr>
        <w:t xml:space="preserve">siekdamas gauti papildomus kokybės balus, </w:t>
      </w:r>
      <w:r w:rsidR="009925F5" w:rsidRPr="00FB08EE">
        <w:rPr>
          <w:rFonts w:cstheme="minorHAnsi"/>
          <w:b/>
        </w:rPr>
        <w:t>siūl</w:t>
      </w:r>
      <w:r w:rsidR="00124388" w:rsidRPr="00FB08EE">
        <w:rPr>
          <w:rFonts w:cstheme="minorHAnsi"/>
          <w:b/>
        </w:rPr>
        <w:t>o</w:t>
      </w:r>
      <w:r w:rsidR="009925F5" w:rsidRPr="00FB08EE">
        <w:rPr>
          <w:rFonts w:cstheme="minorHAnsi"/>
          <w:b/>
        </w:rPr>
        <w:t xml:space="preserve"> papildomą, t. y. viršijantį prekėms reikalaujamą privalomą 2 metų garantinį terminą</w:t>
      </w:r>
      <w:r w:rsidR="00124388" w:rsidRPr="00FB08EE">
        <w:rPr>
          <w:rFonts w:cstheme="minorHAnsi"/>
          <w:b/>
        </w:rPr>
        <w:t xml:space="preserve"> ir </w:t>
      </w:r>
      <w:r w:rsidR="009925F5" w:rsidRPr="00FB08EE">
        <w:rPr>
          <w:rFonts w:cstheme="minorHAnsi"/>
          <w:b/>
        </w:rPr>
        <w:t>užpild</w:t>
      </w:r>
      <w:r w:rsidR="00124388" w:rsidRPr="00FB08EE">
        <w:rPr>
          <w:rFonts w:cstheme="minorHAnsi"/>
          <w:b/>
        </w:rPr>
        <w:t>o</w:t>
      </w:r>
      <w:r w:rsidR="009925F5" w:rsidRPr="00FB08EE">
        <w:rPr>
          <w:rFonts w:cstheme="minorHAnsi"/>
          <w:b/>
        </w:rPr>
        <w:t xml:space="preserve"> </w:t>
      </w:r>
      <w:r w:rsidR="00124388" w:rsidRPr="00FB08EE">
        <w:rPr>
          <w:rFonts w:cstheme="minorHAnsi"/>
          <w:b/>
        </w:rPr>
        <w:t>pirkimo sąlygų 8 priedo „Techninės specifikacijos</w:t>
      </w:r>
      <w:r w:rsidR="00F36ED6" w:rsidRPr="00FB08EE">
        <w:rPr>
          <w:rFonts w:cstheme="minorHAnsi"/>
          <w:b/>
        </w:rPr>
        <w:t xml:space="preserve">“ </w:t>
      </w:r>
      <w:r w:rsidR="00AE0F51" w:rsidRPr="00FB08EE">
        <w:rPr>
          <w:rFonts w:cstheme="minorHAnsi"/>
          <w:b/>
        </w:rPr>
        <w:t>5</w:t>
      </w:r>
      <w:r w:rsidR="00124388" w:rsidRPr="00FB08EE">
        <w:rPr>
          <w:rFonts w:cstheme="minorHAnsi"/>
          <w:b/>
        </w:rPr>
        <w:t xml:space="preserve"> punkto </w:t>
      </w:r>
      <w:r w:rsidR="00AE0F51" w:rsidRPr="00FB08EE">
        <w:rPr>
          <w:rFonts w:cstheme="minorHAnsi"/>
          <w:b/>
        </w:rPr>
        <w:t>3</w:t>
      </w:r>
      <w:r w:rsidR="00124388" w:rsidRPr="00FB08EE">
        <w:rPr>
          <w:rFonts w:cstheme="minorHAnsi"/>
          <w:b/>
        </w:rPr>
        <w:t xml:space="preserve"> </w:t>
      </w:r>
      <w:r w:rsidR="009925F5" w:rsidRPr="00FB08EE">
        <w:rPr>
          <w:rFonts w:cstheme="minorHAnsi"/>
          <w:b/>
        </w:rPr>
        <w:t>lentelės 3 stulpelį jame</w:t>
      </w:r>
      <w:r w:rsidR="009925F5" w:rsidRPr="00FB08EE">
        <w:rPr>
          <w:rFonts w:cstheme="minorHAnsi"/>
          <w:b/>
          <w:u w:val="single"/>
        </w:rPr>
        <w:t xml:space="preserve"> </w:t>
      </w:r>
      <w:r w:rsidR="009925F5" w:rsidRPr="00FB08EE">
        <w:rPr>
          <w:rFonts w:cstheme="minorHAnsi"/>
          <w:b/>
        </w:rPr>
        <w:t>nurod</w:t>
      </w:r>
      <w:r w:rsidR="00124388" w:rsidRPr="00FB08EE">
        <w:rPr>
          <w:rFonts w:cstheme="minorHAnsi"/>
          <w:b/>
        </w:rPr>
        <w:t>ydamas</w:t>
      </w:r>
      <w:r w:rsidR="009925F5" w:rsidRPr="00FB08EE">
        <w:rPr>
          <w:rFonts w:cstheme="minorHAnsi"/>
          <w:b/>
        </w:rPr>
        <w:t xml:space="preserve"> konkrečią reikšmę</w:t>
      </w:r>
      <w:r w:rsidR="00124388" w:rsidRPr="00FB08EE">
        <w:rPr>
          <w:rFonts w:cstheme="minorHAnsi"/>
          <w:b/>
        </w:rPr>
        <w:t xml:space="preserve">, </w:t>
      </w:r>
      <w:r w:rsidR="009925F5" w:rsidRPr="00FB08EE">
        <w:rPr>
          <w:rFonts w:cstheme="minorHAnsi"/>
          <w:b/>
        </w:rPr>
        <w:t xml:space="preserve"> kartu su pasiūlymu </w:t>
      </w:r>
      <w:r w:rsidR="00124388" w:rsidRPr="00FB08EE">
        <w:rPr>
          <w:rFonts w:cstheme="minorHAnsi"/>
          <w:b/>
        </w:rPr>
        <w:t xml:space="preserve">turi </w:t>
      </w:r>
      <w:r w:rsidR="009925F5" w:rsidRPr="00FB08EE">
        <w:rPr>
          <w:rFonts w:cstheme="minorHAnsi"/>
          <w:b/>
        </w:rPr>
        <w:t>pateikti gamintojo (-ų) ar tiekėjo išduotą suteikiamą papildomą garantinį terminą patvirtinančius dokumentus</w:t>
      </w:r>
      <w:r w:rsidR="00124388" w:rsidRPr="00FB08EE">
        <w:rPr>
          <w:rFonts w:cstheme="minorHAnsi"/>
          <w:b/>
        </w:rPr>
        <w:t>.</w:t>
      </w:r>
      <w:r w:rsidR="009925F5" w:rsidRPr="00FB08EE">
        <w:rPr>
          <w:rFonts w:cstheme="minorHAnsi"/>
          <w:b/>
        </w:rPr>
        <w:t xml:space="preserve"> </w:t>
      </w:r>
      <w:r w:rsidR="009925F5" w:rsidRPr="00FB08EE">
        <w:rPr>
          <w:rFonts w:cstheme="minorHAnsi"/>
        </w:rPr>
        <w:t>Jei papildomas garantinis terminas suteikiamas ne gamintojo (-ų), o tiekėjo,</w:t>
      </w:r>
      <w:r w:rsidR="009925F5" w:rsidRPr="00FB08EE">
        <w:rPr>
          <w:rFonts w:cstheme="minorHAnsi"/>
          <w:b/>
        </w:rPr>
        <w:t xml:space="preserve"> kartu su pasiūlymu pateikiamas</w:t>
      </w:r>
      <w:r w:rsidR="009925F5" w:rsidRPr="00FB08EE">
        <w:rPr>
          <w:rFonts w:cstheme="minorHAnsi"/>
        </w:rPr>
        <w:t xml:space="preserve"> tiekėjo patvirtinimas / užtikrinimas, kad prekės bus tinkamos naudoti visą tiekėjo nurodytą garantinį laikotarpį, t. y. kad per garantinį terminą, kuris prasideda po prekių perdavimo Pirkėjui dienos, išaiškėjus prekių trūkumams, prekių trūkumai  bus pašalinti arba prekės bus pakeistos tinkamos kokybės prekėmis</w:t>
      </w:r>
      <w:r w:rsidR="007C4924" w:rsidRPr="00FB08EE">
        <w:rPr>
          <w:rFonts w:cstheme="minorHAnsi"/>
        </w:rPr>
        <w:t>;</w:t>
      </w:r>
    </w:p>
    <w:p w14:paraId="1F5FEAEF" w14:textId="2BF1D054" w:rsidR="00EA360C" w:rsidRPr="006506CD" w:rsidRDefault="00163A79" w:rsidP="006506CD">
      <w:pPr>
        <w:pStyle w:val="Sraopastraipa"/>
        <w:spacing w:line="240" w:lineRule="atLeast"/>
        <w:ind w:left="0" w:firstLine="709"/>
        <w:jc w:val="both"/>
        <w:rPr>
          <w:rFonts w:cstheme="minorHAnsi"/>
        </w:rPr>
      </w:pPr>
      <w:r>
        <w:rPr>
          <w:rFonts w:cstheme="minorHAnsi"/>
        </w:rPr>
        <w:t xml:space="preserve">6.1.6. </w:t>
      </w:r>
      <w:r w:rsidRPr="00163A79">
        <w:rPr>
          <w:rFonts w:ascii="Calibri" w:hAnsi="Calibri" w:cs="Calibri"/>
          <w:b/>
          <w:bCs/>
        </w:rPr>
        <w:t xml:space="preserve">tuo atveju, jei </w:t>
      </w:r>
      <w:r w:rsidRPr="00163A79">
        <w:rPr>
          <w:rFonts w:ascii="Calibri" w:hAnsi="Calibri" w:cs="Calibri"/>
        </w:rPr>
        <w:t xml:space="preserve">tiekėjo ar jo nurodytų subtiekėjų (nepriklausomai nuo to, remiamasi ar ne, jų pajėgumais) lėšų gavėjo tikrasis (-ieji) savininkas (-ai) yra užsienietis (fizinis asmuo) ar užsienyje registruotas juridinis asmuo arba tiekėjas, subteikėjas (nepriklausomai nuo to, remiamasi ar ne, jų pajėgumais), yra užsienietis (fizinis asmuo), </w:t>
      </w:r>
      <w:r w:rsidRPr="00163A79">
        <w:rPr>
          <w:rFonts w:ascii="Calibri" w:hAnsi="Calibri" w:cs="Calibri"/>
          <w:b/>
          <w:bCs/>
          <w:u w:val="single"/>
        </w:rPr>
        <w:t>iš galimo laimėtojo bus</w:t>
      </w:r>
      <w:r w:rsidRPr="00163A79">
        <w:rPr>
          <w:rFonts w:ascii="Calibri" w:hAnsi="Calibri" w:cs="Calibri"/>
          <w:b/>
          <w:bCs/>
        </w:rPr>
        <w:t xml:space="preserve"> </w:t>
      </w:r>
      <w:r w:rsidRPr="00163A79">
        <w:rPr>
          <w:rFonts w:ascii="Calibri" w:hAnsi="Calibri" w:cs="Calibri"/>
        </w:rPr>
        <w:t xml:space="preserve">prašomi pateikti duomenys (vardas, pavardė ir gimimo data) apie šių asmenų naudos gavėjus,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 </w:t>
      </w:r>
      <w:r w:rsidRPr="00163A79">
        <w:rPr>
          <w:rFonts w:ascii="Calibri" w:hAnsi="Calibri" w:cs="Calibri"/>
          <w:b/>
          <w:bCs/>
        </w:rPr>
        <w:t>Tuo atveju, jei</w:t>
      </w:r>
      <w:r w:rsidRPr="00163A79">
        <w:rPr>
          <w:rFonts w:ascii="Calibri" w:hAnsi="Calibri" w:cs="Calibri"/>
        </w:rPr>
        <w:t xml:space="preserve"> tokių asmenų nėra – bus prašoma patvirtinti (deklaruoti) apie jų nebuvimą</w:t>
      </w:r>
      <w:r w:rsidRPr="00163A79">
        <w:rPr>
          <w:rFonts w:cstheme="minorHAnsi"/>
          <w:b/>
          <w:bCs/>
        </w:rPr>
        <w:t xml:space="preserve"> (d</w:t>
      </w:r>
      <w:r w:rsidRPr="00163A79">
        <w:rPr>
          <w:rFonts w:ascii="Calibri" w:hAnsi="Calibri" w:cs="Calibri"/>
          <w:b/>
          <w:bCs/>
        </w:rPr>
        <w:t xml:space="preserve">okumentas </w:t>
      </w:r>
      <w:r w:rsidRPr="00163A79">
        <w:rPr>
          <w:rFonts w:ascii="Calibri" w:hAnsi="Calibri" w:cs="Calibri"/>
          <w:b/>
          <w:bCs/>
          <w:u w:val="single"/>
        </w:rPr>
        <w:t>turi būti pasirašytas</w:t>
      </w:r>
      <w:r w:rsidRPr="00163A79">
        <w:rPr>
          <w:rFonts w:ascii="Calibri" w:hAnsi="Calibri" w:cs="Calibri"/>
          <w:b/>
          <w:bCs/>
        </w:rPr>
        <w:t xml:space="preserve"> tiekėjo </w:t>
      </w:r>
      <w:r w:rsidRPr="00163A79">
        <w:rPr>
          <w:rFonts w:ascii="Calibri" w:hAnsi="Calibri" w:cs="Calibri"/>
          <w:b/>
          <w:bCs/>
          <w:u w:val="single"/>
        </w:rPr>
        <w:t>vadovo</w:t>
      </w:r>
      <w:r w:rsidRPr="00163A79">
        <w:rPr>
          <w:rFonts w:ascii="Calibri" w:hAnsi="Calibri" w:cs="Calibri"/>
          <w:b/>
          <w:bCs/>
        </w:rPr>
        <w:t xml:space="preserve">; </w:t>
      </w:r>
      <w:r w:rsidRPr="00163A79">
        <w:rPr>
          <w:rFonts w:ascii="Calibri" w:hAnsi="Calibri" w:cs="Calibri"/>
          <w:bCs/>
        </w:rPr>
        <w:t>j</w:t>
      </w:r>
      <w:r w:rsidRPr="00163A79">
        <w:rPr>
          <w:rFonts w:ascii="Calibri" w:hAnsi="Calibri" w:cs="Calibri"/>
          <w:bCs/>
          <w:iCs/>
        </w:rPr>
        <w:t xml:space="preserve">ei dokumentas pasirašytas ne tiekėjo vadovo, </w:t>
      </w:r>
      <w:r w:rsidRPr="00163A79">
        <w:rPr>
          <w:rFonts w:ascii="Calibri" w:hAnsi="Calibri" w:cs="Calibri"/>
          <w:bCs/>
          <w:iCs/>
          <w:u w:val="single"/>
        </w:rPr>
        <w:t xml:space="preserve">kartu turi būti pateikiamas dokumentas, patvirtinantis, kad asmuo </w:t>
      </w:r>
      <w:r w:rsidRPr="00163A79">
        <w:rPr>
          <w:rFonts w:ascii="Calibri" w:hAnsi="Calibri" w:cs="Calibri"/>
          <w:b/>
          <w:bCs/>
          <w:iCs/>
          <w:u w:val="single"/>
        </w:rPr>
        <w:t>turėjo teisę jį pasirašyti</w:t>
      </w:r>
      <w:r w:rsidRPr="00163A79">
        <w:rPr>
          <w:rFonts w:ascii="Calibri" w:hAnsi="Calibri" w:cs="Calibri"/>
          <w:bCs/>
          <w:iCs/>
          <w:u w:val="single"/>
        </w:rPr>
        <w:t>)</w:t>
      </w:r>
      <w:r w:rsidR="00EA360C" w:rsidRPr="00FB08EE">
        <w:t>;</w:t>
      </w:r>
    </w:p>
    <w:p w14:paraId="0E321090" w14:textId="2F578098" w:rsidR="00EA360C" w:rsidRPr="00FB08EE" w:rsidRDefault="00EA360C" w:rsidP="00EA360C">
      <w:pPr>
        <w:pStyle w:val="Sraopastraipa"/>
        <w:spacing w:line="240" w:lineRule="atLeast"/>
        <w:ind w:left="0" w:firstLine="709"/>
        <w:jc w:val="both"/>
      </w:pPr>
      <w:r w:rsidRPr="00FB08EE">
        <w:t xml:space="preserve">6.1.7. </w:t>
      </w:r>
      <w:r w:rsidRPr="00FB08EE">
        <w:rPr>
          <w:rFonts w:cstheme="minorHAnsi"/>
        </w:rPr>
        <w:t>dokumentas, patvirtinantis, kad asmuo, kuris pateikė pasiūlymą ir (ar) pasirašė jį sudarantį dokumentą (jei jis ne tiekėjo vadovas), turėjo teisę jį pateikti ir (ar) pasirašyti.</w:t>
      </w:r>
    </w:p>
    <w:p w14:paraId="77BEDDEF" w14:textId="77777777" w:rsidR="00B72BB9" w:rsidRPr="00FB08EE" w:rsidRDefault="00C7179F" w:rsidP="00B72BB9">
      <w:pPr>
        <w:pStyle w:val="Sraopastraipa"/>
        <w:spacing w:line="240" w:lineRule="atLeast"/>
        <w:ind w:left="0" w:firstLine="709"/>
        <w:jc w:val="both"/>
        <w:rPr>
          <w:rFonts w:cstheme="minorHAnsi"/>
        </w:rPr>
      </w:pPr>
      <w:r w:rsidRPr="00FB08EE">
        <w:rPr>
          <w:rFonts w:cstheme="minorHAnsi"/>
        </w:rPr>
        <w:t>6.2</w:t>
      </w:r>
      <w:r w:rsidR="00EE3480" w:rsidRPr="00FB08EE">
        <w:rPr>
          <w:rFonts w:cstheme="minorHAnsi"/>
        </w:rPr>
        <w:t>.</w:t>
      </w:r>
      <w:r w:rsidR="00045893" w:rsidRPr="00FB08EE">
        <w:rPr>
          <w:rFonts w:cstheme="minorHAnsi"/>
          <w:b/>
          <w:iCs/>
        </w:rPr>
        <w:t xml:space="preserve"> </w:t>
      </w:r>
      <w:r w:rsidR="00EA360C" w:rsidRPr="00FB08EE">
        <w:rPr>
          <w:rFonts w:cstheme="minorHAnsi"/>
        </w:rPr>
        <w:t>Perkančioji organizacija nereikalauja, kad pasiūlymas būtų pasirašytas, išskyrus jei pateiktoje tam tikro pasiūlymo dokumento formoje reikalaujama ją pasirašyti.</w:t>
      </w:r>
    </w:p>
    <w:p w14:paraId="71DB3E6B" w14:textId="77777777" w:rsidR="00B72BB9" w:rsidRPr="00FB08EE" w:rsidRDefault="00952E0D" w:rsidP="00B72BB9">
      <w:pPr>
        <w:pStyle w:val="Sraopastraipa"/>
        <w:spacing w:line="240" w:lineRule="atLeast"/>
        <w:ind w:left="0" w:firstLine="709"/>
        <w:jc w:val="both"/>
        <w:rPr>
          <w:rFonts w:cstheme="minorHAnsi"/>
        </w:rPr>
      </w:pPr>
      <w:r w:rsidRPr="00FB08EE">
        <w:rPr>
          <w:rFonts w:cstheme="minorHAnsi"/>
        </w:rPr>
        <w:t>6.3.</w:t>
      </w:r>
      <w:r w:rsidR="0018594C" w:rsidRPr="00FB08EE">
        <w:rPr>
          <w:rFonts w:cstheme="minorHAnsi"/>
        </w:rPr>
        <w:t xml:space="preserve"> </w:t>
      </w:r>
      <w:r w:rsidR="00B72BB9" w:rsidRPr="00FB08EE">
        <w:rPr>
          <w:rFonts w:cstheme="minorHAnsi"/>
        </w:rPr>
        <w:t>Pasiūlymas turi būti parengtas lietuvių arba anglų kalba. Jei kurie nors su pasiūlymu teikiami dokumentai</w:t>
      </w:r>
    </w:p>
    <w:p w14:paraId="72FE5A1A" w14:textId="77777777" w:rsidR="004769D2" w:rsidRPr="00FB08EE" w:rsidRDefault="00B72BB9" w:rsidP="004769D2">
      <w:pPr>
        <w:pStyle w:val="Sraopastraipa"/>
        <w:spacing w:line="240" w:lineRule="atLeast"/>
        <w:ind w:left="0" w:firstLine="709"/>
        <w:jc w:val="both"/>
        <w:rPr>
          <w:rFonts w:cstheme="minorHAnsi"/>
        </w:rPr>
      </w:pPr>
      <w:r w:rsidRPr="00FB08EE">
        <w:rPr>
          <w:rFonts w:cstheme="minorHAnsi"/>
        </w:rPr>
        <w:t>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3036A9EF" w14:textId="77777777" w:rsidR="006506CD" w:rsidRDefault="00952E0D" w:rsidP="006506CD">
      <w:pPr>
        <w:pStyle w:val="Sraopastraipa"/>
        <w:spacing w:line="240" w:lineRule="atLeast"/>
        <w:ind w:left="0" w:firstLine="709"/>
        <w:jc w:val="both"/>
        <w:rPr>
          <w:rFonts w:cstheme="minorHAnsi"/>
        </w:rPr>
      </w:pPr>
      <w:r w:rsidRPr="00FB08EE">
        <w:rPr>
          <w:rFonts w:eastAsia="Arial" w:cstheme="minorHAnsi"/>
        </w:rPr>
        <w:t xml:space="preserve">6.4. </w:t>
      </w:r>
      <w:r w:rsidR="008D03B2" w:rsidRPr="00FB08EE">
        <w:rPr>
          <w:rFonts w:eastAsia="Arial" w:cstheme="minorHAnsi"/>
        </w:rPr>
        <w:t xml:space="preserve">Bendra </w:t>
      </w:r>
      <w:r w:rsidR="00BA6AB3" w:rsidRPr="00FB08EE">
        <w:rPr>
          <w:rFonts w:eastAsia="Arial" w:cstheme="minorHAnsi"/>
        </w:rPr>
        <w:t>p</w:t>
      </w:r>
      <w:r w:rsidR="008D03B2" w:rsidRPr="00FB08EE">
        <w:rPr>
          <w:rFonts w:eastAsia="Arial" w:cstheme="minorHAnsi"/>
        </w:rPr>
        <w:t>asiūlymo kaina</w:t>
      </w:r>
      <w:r w:rsidR="00D247A7" w:rsidRPr="00FB08EE">
        <w:rPr>
          <w:rFonts w:eastAsia="Arial" w:cstheme="minorHAnsi"/>
        </w:rPr>
        <w:t xml:space="preserve"> </w:t>
      </w:r>
      <w:r w:rsidR="008D3752" w:rsidRPr="00FB08EE">
        <w:rPr>
          <w:rFonts w:eastAsia="Arial" w:cstheme="minorHAnsi"/>
        </w:rPr>
        <w:t>(</w:t>
      </w:r>
      <w:r w:rsidR="00D247A7" w:rsidRPr="00FB08EE">
        <w:rPr>
          <w:rFonts w:eastAsia="Arial" w:cstheme="minorHAnsi"/>
        </w:rPr>
        <w:t>sąnaudos</w:t>
      </w:r>
      <w:r w:rsidR="008D3752" w:rsidRPr="00FB08EE">
        <w:rPr>
          <w:rFonts w:eastAsia="Arial" w:cstheme="minorHAnsi"/>
        </w:rPr>
        <w:t>)</w:t>
      </w:r>
      <w:r w:rsidR="00D247A7" w:rsidRPr="00FB08EE">
        <w:rPr>
          <w:rFonts w:eastAsia="Arial" w:cstheme="minorHAnsi"/>
        </w:rPr>
        <w:t xml:space="preserve"> </w:t>
      </w:r>
      <w:r w:rsidR="008D3752" w:rsidRPr="00FB08EE">
        <w:rPr>
          <w:rFonts w:eastAsia="Arial" w:cstheme="minorHAnsi"/>
        </w:rPr>
        <w:t xml:space="preserve">su PVM </w:t>
      </w:r>
      <w:r w:rsidR="000B049C" w:rsidRPr="00FB08EE">
        <w:rPr>
          <w:rFonts w:eastAsia="Arial" w:cstheme="minorHAnsi"/>
        </w:rPr>
        <w:t xml:space="preserve">turi būti nurodoma </w:t>
      </w:r>
      <w:r w:rsidR="00D247A7" w:rsidRPr="00FB08EE">
        <w:rPr>
          <w:rFonts w:eastAsia="Arial" w:cstheme="minorHAnsi"/>
        </w:rPr>
        <w:t xml:space="preserve">dviejų skaičių po kablelio tikslumu. </w:t>
      </w:r>
      <w:r w:rsidR="00B75F6D" w:rsidRPr="00FB08EE">
        <w:rPr>
          <w:rFonts w:eastAsia="Arial" w:cstheme="minorHAnsi"/>
        </w:rPr>
        <w:t xml:space="preserve">Šią kainą sudarančios kainos sudedamosios dalys ar įkainiai </w:t>
      </w:r>
      <w:r w:rsidR="00CE029B" w:rsidRPr="00FB08EE">
        <w:rPr>
          <w:rFonts w:eastAsia="Arial" w:cstheme="minorHAnsi"/>
        </w:rPr>
        <w:t>taip pat rekomenduojami išreikšti dviejų skaičių po kablelio tikslumu</w:t>
      </w:r>
      <w:r w:rsidR="00761EF5" w:rsidRPr="00FB08EE">
        <w:rPr>
          <w:rFonts w:cstheme="minorHAnsi"/>
        </w:rPr>
        <w:t>.</w:t>
      </w:r>
    </w:p>
    <w:p w14:paraId="6B5341A0" w14:textId="77777777" w:rsidR="006506CD" w:rsidRDefault="00952E0D" w:rsidP="006506CD">
      <w:pPr>
        <w:pStyle w:val="Sraopastraipa"/>
        <w:spacing w:line="240" w:lineRule="atLeast"/>
        <w:ind w:left="0" w:firstLine="709"/>
        <w:jc w:val="both"/>
        <w:rPr>
          <w:rFonts w:cstheme="minorHAnsi"/>
        </w:rPr>
      </w:pPr>
      <w:r w:rsidRPr="00FB08EE">
        <w:rPr>
          <w:rFonts w:eastAsia="Arial" w:cstheme="minorHAnsi"/>
        </w:rPr>
        <w:t xml:space="preserve">6.5. </w:t>
      </w:r>
      <w:r w:rsidR="003A0EC0" w:rsidRPr="00FB08EE">
        <w:rPr>
          <w:rFonts w:eastAsia="Arial" w:cstheme="minorHAnsi"/>
        </w:rPr>
        <w:t xml:space="preserve">Tiekėjų </w:t>
      </w:r>
      <w:r w:rsidR="00A217B2" w:rsidRPr="00FB08EE">
        <w:rPr>
          <w:rFonts w:eastAsia="Arial" w:cstheme="minorHAnsi"/>
        </w:rPr>
        <w:t>p</w:t>
      </w:r>
      <w:r w:rsidR="003A0EC0" w:rsidRPr="00FB08EE">
        <w:rPr>
          <w:rFonts w:eastAsia="Arial" w:cstheme="minorHAnsi"/>
        </w:rPr>
        <w:t xml:space="preserve">asiūlymuose nurodytos kainos bus vertinamos </w:t>
      </w:r>
      <w:r w:rsidR="003A0EC0" w:rsidRPr="00FB08EE">
        <w:rPr>
          <w:rFonts w:cstheme="minorHAnsi"/>
        </w:rPr>
        <w:t>ir lyginamos su visais mokesčiais, įskaitant PVM</w:t>
      </w:r>
      <w:r w:rsidR="006E3394" w:rsidRPr="00FB08EE">
        <w:rPr>
          <w:rFonts w:cstheme="minorHAnsi"/>
        </w:rPr>
        <w:t>.</w:t>
      </w:r>
    </w:p>
    <w:p w14:paraId="27840CFD" w14:textId="73825DBE" w:rsidR="00CC7D89" w:rsidRPr="00FB08EE" w:rsidRDefault="00CC7D89" w:rsidP="006506CD">
      <w:pPr>
        <w:pStyle w:val="Sraopastraipa"/>
        <w:spacing w:line="240" w:lineRule="atLeast"/>
        <w:ind w:left="0" w:firstLine="709"/>
        <w:jc w:val="both"/>
        <w:rPr>
          <w:rFonts w:cstheme="minorHAnsi"/>
        </w:rPr>
      </w:pPr>
      <w:r w:rsidRPr="00FB08EE">
        <w:rPr>
          <w:rFonts w:cstheme="minorHAnsi"/>
        </w:rPr>
        <w:t xml:space="preserve">6.6. </w:t>
      </w:r>
      <w:r w:rsidRPr="00FB08EE">
        <w:rPr>
          <w:rFonts w:cstheme="minorHAnsi"/>
          <w:b/>
          <w:i/>
          <w:color w:val="00B050"/>
          <w:u w:val="single"/>
        </w:rPr>
        <w:t xml:space="preserve">Bendra pasiūlymo kaina neturi viršyti </w:t>
      </w:r>
      <w:r w:rsidR="00882CB8" w:rsidRPr="00FB08EE">
        <w:rPr>
          <w:rFonts w:cstheme="minorHAnsi"/>
          <w:b/>
          <w:i/>
          <w:color w:val="00B050"/>
          <w:u w:val="single"/>
        </w:rPr>
        <w:t>16</w:t>
      </w:r>
      <w:r w:rsidR="00AE0F51" w:rsidRPr="00FB08EE">
        <w:rPr>
          <w:rFonts w:cstheme="minorHAnsi"/>
          <w:b/>
          <w:i/>
          <w:color w:val="00B050"/>
          <w:u w:val="single"/>
        </w:rPr>
        <w:t> </w:t>
      </w:r>
      <w:r w:rsidR="00CD64BB" w:rsidRPr="00FB08EE">
        <w:rPr>
          <w:rFonts w:cstheme="minorHAnsi"/>
          <w:b/>
          <w:i/>
          <w:color w:val="00B050"/>
          <w:u w:val="single"/>
        </w:rPr>
        <w:t>1</w:t>
      </w:r>
      <w:r w:rsidR="00AE0F51" w:rsidRPr="00FB08EE">
        <w:rPr>
          <w:rFonts w:cstheme="minorHAnsi"/>
          <w:b/>
          <w:i/>
          <w:color w:val="00B050"/>
          <w:u w:val="single"/>
        </w:rPr>
        <w:t>00,00</w:t>
      </w:r>
      <w:r w:rsidRPr="00FB08EE">
        <w:rPr>
          <w:rFonts w:cstheme="minorHAnsi"/>
          <w:b/>
          <w:i/>
          <w:color w:val="00B050"/>
          <w:u w:val="single"/>
        </w:rPr>
        <w:t xml:space="preserve"> Eur su PVM.</w:t>
      </w:r>
      <w:r w:rsidR="00A67986" w:rsidRPr="00FB08EE">
        <w:rPr>
          <w:rFonts w:cstheme="minorHAnsi"/>
          <w:color w:val="00B050"/>
        </w:rPr>
        <w:t xml:space="preserve"> </w:t>
      </w:r>
      <w:r w:rsidR="00045893" w:rsidRPr="00FB08EE">
        <w:rPr>
          <w:rFonts w:cstheme="minorHAnsi"/>
        </w:rPr>
        <w:t xml:space="preserve">Perkančioji organizacija, vertindama tiekėjų pasiūlymus, atsižvelgs į galutines jos mokėtinų lėšų sumas, įskaitant perkančiosios organizacijos ir pirkimą laimėjusio tiekėjo įgyjamas mokestines prievoles, susijusias su PVM. </w:t>
      </w:r>
      <w:r w:rsidR="00A67986" w:rsidRPr="00FB08EE">
        <w:rPr>
          <w:rFonts w:cstheme="minorHAnsi"/>
        </w:rPr>
        <w:t xml:space="preserve">Tuo atveju, jei tiekėjo teikiamo pasiūlymo kaina viršys šiame punkte nurodytą bendrą </w:t>
      </w:r>
      <w:r w:rsidR="00953CC5" w:rsidRPr="00FB08EE">
        <w:rPr>
          <w:rFonts w:cstheme="minorHAnsi"/>
        </w:rPr>
        <w:t>prekių</w:t>
      </w:r>
      <w:r w:rsidR="00A67986" w:rsidRPr="00FB08EE">
        <w:rPr>
          <w:rFonts w:cstheme="minorHAnsi"/>
        </w:rPr>
        <w:t xml:space="preserve"> kainą pasiūlymas bus atmestas, kaip </w:t>
      </w:r>
      <w:r w:rsidR="00045893" w:rsidRPr="00FB08EE">
        <w:rPr>
          <w:rFonts w:cstheme="minorHAnsi"/>
        </w:rPr>
        <w:t>nurodyta bendrųjų sąlygų 18.1.8. punkte.</w:t>
      </w:r>
      <w:r w:rsidR="00A67986" w:rsidRPr="00FB08EE">
        <w:rPr>
          <w:rFonts w:cstheme="minorHAnsi"/>
        </w:rPr>
        <w:t xml:space="preserve"> </w:t>
      </w:r>
    </w:p>
    <w:p w14:paraId="7A15AE0A" w14:textId="2F87828F" w:rsidR="00EE1C85" w:rsidRPr="00FB08EE" w:rsidRDefault="002D4C61" w:rsidP="00CE07EB">
      <w:pPr>
        <w:pStyle w:val="Antrat1"/>
        <w:tabs>
          <w:tab w:val="left" w:pos="709"/>
        </w:tabs>
        <w:rPr>
          <w:rFonts w:asciiTheme="minorHAnsi" w:hAnsiTheme="minorHAnsi" w:cstheme="minorHAnsi"/>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25930212"/>
      <w:bookmarkEnd w:id="23"/>
      <w:bookmarkEnd w:id="24"/>
      <w:bookmarkEnd w:id="25"/>
      <w:bookmarkEnd w:id="26"/>
      <w:bookmarkEnd w:id="27"/>
      <w:r w:rsidRPr="00FB08EE">
        <w:rPr>
          <w:rFonts w:asciiTheme="minorHAnsi" w:hAnsiTheme="minorHAnsi" w:cstheme="minorHAnsi"/>
        </w:rPr>
        <w:t xml:space="preserve">7. </w:t>
      </w:r>
      <w:r w:rsidR="00EE1C85" w:rsidRPr="00FB08EE">
        <w:rPr>
          <w:rFonts w:asciiTheme="minorHAnsi" w:hAnsiTheme="minorHAnsi" w:cstheme="minorHAnsi"/>
        </w:rPr>
        <w:t>Pasiūlymo galiojimo užtikrinimas</w:t>
      </w:r>
      <w:bookmarkEnd w:id="28"/>
      <w:bookmarkEnd w:id="29"/>
      <w:bookmarkEnd w:id="30"/>
    </w:p>
    <w:p w14:paraId="428DD9FF" w14:textId="77777777" w:rsidR="003A7C09" w:rsidRPr="00FB08EE" w:rsidRDefault="003A7C09" w:rsidP="003A7C09">
      <w:pPr>
        <w:spacing w:after="0" w:line="240" w:lineRule="auto"/>
        <w:ind w:firstLine="567"/>
        <w:jc w:val="both"/>
        <w:rPr>
          <w:rFonts w:cstheme="minorHAnsi"/>
        </w:rPr>
      </w:pPr>
      <w:bookmarkStart w:id="31" w:name="_Ref39658218"/>
      <w:bookmarkStart w:id="32" w:name="_Ref39658226"/>
      <w:bookmarkStart w:id="33" w:name="_Ref39658248"/>
      <w:bookmarkStart w:id="34" w:name="_Ref39658251"/>
      <w:bookmarkStart w:id="35" w:name="_Ref39485250"/>
      <w:bookmarkStart w:id="36" w:name="_Ref39485258"/>
      <w:r w:rsidRPr="00FB08EE">
        <w:rPr>
          <w:rFonts w:cstheme="minorHAnsi"/>
        </w:rPr>
        <w:t xml:space="preserve">7.1.  </w:t>
      </w:r>
      <w:r w:rsidRPr="00FB08EE">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DA692F6" w:rsidR="00040C0F" w:rsidRPr="00FB08EE" w:rsidRDefault="002D4C61" w:rsidP="005474A6">
      <w:pPr>
        <w:pStyle w:val="Antrat1"/>
        <w:tabs>
          <w:tab w:val="left" w:pos="709"/>
        </w:tabs>
        <w:spacing w:line="20" w:lineRule="atLeast"/>
        <w:contextualSpacing/>
        <w:rPr>
          <w:rFonts w:asciiTheme="minorHAnsi" w:hAnsiTheme="minorHAnsi" w:cstheme="minorHAnsi"/>
        </w:rPr>
      </w:pPr>
      <w:bookmarkStart w:id="37" w:name="_Toc225930213"/>
      <w:r w:rsidRPr="00FB08EE">
        <w:rPr>
          <w:rFonts w:asciiTheme="minorHAnsi" w:hAnsiTheme="minorHAnsi" w:cstheme="minorHAnsi"/>
        </w:rPr>
        <w:t xml:space="preserve">8. </w:t>
      </w:r>
      <w:r w:rsidR="00040C0F" w:rsidRPr="00FB08EE">
        <w:rPr>
          <w:rFonts w:asciiTheme="minorHAnsi" w:hAnsiTheme="minorHAnsi" w:cstheme="minorHAnsi"/>
        </w:rPr>
        <w:t>Elektroninis aukcionas</w:t>
      </w:r>
      <w:bookmarkEnd w:id="31"/>
      <w:bookmarkEnd w:id="32"/>
      <w:bookmarkEnd w:id="33"/>
      <w:bookmarkEnd w:id="34"/>
      <w:bookmarkEnd w:id="37"/>
    </w:p>
    <w:p w14:paraId="0BFDB7B0" w14:textId="0DEB9973" w:rsidR="00040C0F" w:rsidRPr="00FB08EE" w:rsidRDefault="002827E4" w:rsidP="005474A6">
      <w:pPr>
        <w:spacing w:after="0" w:line="240" w:lineRule="auto"/>
        <w:ind w:left="710"/>
        <w:rPr>
          <w:rFonts w:cstheme="minorHAnsi"/>
        </w:rPr>
      </w:pPr>
      <w:r w:rsidRPr="00FB08EE">
        <w:rPr>
          <w:rFonts w:cstheme="minorHAnsi"/>
        </w:rPr>
        <w:t xml:space="preserve">8.1. </w:t>
      </w:r>
      <w:r w:rsidR="00040C0F" w:rsidRPr="00FB08EE">
        <w:rPr>
          <w:rFonts w:cstheme="minorHAnsi"/>
        </w:rPr>
        <w:t>Perkančioji organizacija pirkime netaikys elektroninio aukciono.</w:t>
      </w:r>
    </w:p>
    <w:p w14:paraId="14CBD3AD" w14:textId="59AF7C40" w:rsidR="009D0DC5" w:rsidRPr="00FB08EE" w:rsidRDefault="00EE7DF9" w:rsidP="00CE07EB">
      <w:pPr>
        <w:pStyle w:val="Antrat1"/>
        <w:tabs>
          <w:tab w:val="left" w:pos="709"/>
        </w:tabs>
        <w:spacing w:line="20" w:lineRule="atLeast"/>
        <w:contextualSpacing/>
        <w:rPr>
          <w:rFonts w:asciiTheme="minorHAnsi" w:hAnsiTheme="minorHAnsi" w:cstheme="minorHAnsi"/>
        </w:rPr>
      </w:pPr>
      <w:bookmarkStart w:id="38" w:name="_Ref39667303"/>
      <w:bookmarkStart w:id="39" w:name="_Ref39667308"/>
      <w:bookmarkStart w:id="40" w:name="_Toc225930214"/>
      <w:r w:rsidRPr="00FB08EE">
        <w:rPr>
          <w:rFonts w:asciiTheme="minorHAnsi" w:hAnsiTheme="minorHAnsi" w:cstheme="minorHAnsi"/>
        </w:rPr>
        <w:t xml:space="preserve">9. </w:t>
      </w:r>
      <w:r w:rsidR="00EA001C" w:rsidRPr="00FB08EE">
        <w:rPr>
          <w:rFonts w:asciiTheme="minorHAnsi" w:hAnsiTheme="minorHAnsi" w:cstheme="minorHAnsi"/>
        </w:rPr>
        <w:t>P</w:t>
      </w:r>
      <w:r w:rsidR="00014A61" w:rsidRPr="00FB08EE">
        <w:rPr>
          <w:rFonts w:asciiTheme="minorHAnsi" w:hAnsiTheme="minorHAnsi" w:cstheme="minorHAnsi"/>
        </w:rPr>
        <w:t>asiūlymų vertinimas</w:t>
      </w:r>
      <w:bookmarkEnd w:id="35"/>
      <w:bookmarkEnd w:id="36"/>
      <w:bookmarkEnd w:id="38"/>
      <w:bookmarkEnd w:id="39"/>
      <w:bookmarkEnd w:id="40"/>
    </w:p>
    <w:p w14:paraId="50BC7989" w14:textId="798E250C" w:rsidR="00003A3F" w:rsidRPr="00FB08EE" w:rsidRDefault="002D470F" w:rsidP="00C855EA">
      <w:pPr>
        <w:spacing w:after="0" w:line="240" w:lineRule="atLeast"/>
        <w:ind w:firstLine="710"/>
        <w:jc w:val="both"/>
        <w:rPr>
          <w:rFonts w:cstheme="minorHAnsi"/>
        </w:rPr>
      </w:pPr>
      <w:r w:rsidRPr="00FB08EE">
        <w:rPr>
          <w:rFonts w:cstheme="minorHAnsi"/>
        </w:rPr>
        <w:t xml:space="preserve">9.1. </w:t>
      </w:r>
      <w:r w:rsidR="004E71CB" w:rsidRPr="00FB08EE">
        <w:rPr>
          <w:rFonts w:cstheme="minorHAnsi"/>
        </w:rPr>
        <w:t xml:space="preserve">Perkančioji organizacija ekonomiškai naudingiausią pasiūlymą išrenka pagal </w:t>
      </w:r>
      <w:r w:rsidR="00003A3F" w:rsidRPr="00FB08EE">
        <w:rPr>
          <w:rFonts w:cstheme="minorHAnsi"/>
          <w:b/>
          <w:bCs/>
        </w:rPr>
        <w:t>kainos ir kokybės santykį</w:t>
      </w:r>
      <w:r w:rsidR="00003A3F" w:rsidRPr="00FB08EE">
        <w:rPr>
          <w:rFonts w:cstheme="minorHAnsi"/>
        </w:rPr>
        <w:t>. Duomenys, kuriuos savo pasiūlyme turi pateikti tiekėjas, vertinimo kriterijai ir tvarka, pagal kuria vertinami tiekėjo pateikti duomenys, pateikiama</w:t>
      </w:r>
      <w:r w:rsidR="004E71CB" w:rsidRPr="00FB08EE">
        <w:rPr>
          <w:rFonts w:cstheme="minorHAnsi"/>
        </w:rPr>
        <w:t xml:space="preserve"> </w:t>
      </w:r>
      <w:r w:rsidR="00CE14DF" w:rsidRPr="00FB08EE">
        <w:rPr>
          <w:rFonts w:cstheme="minorHAnsi"/>
        </w:rPr>
        <w:t>specialiųjų p</w:t>
      </w:r>
      <w:r w:rsidR="00551FA7" w:rsidRPr="00FB08EE">
        <w:rPr>
          <w:rFonts w:cstheme="minorHAnsi"/>
        </w:rPr>
        <w:t xml:space="preserve">irkimo </w:t>
      </w:r>
      <w:r w:rsidR="00913029" w:rsidRPr="00FB08EE">
        <w:rPr>
          <w:rFonts w:cstheme="minorHAnsi"/>
        </w:rPr>
        <w:t>sąlygų</w:t>
      </w:r>
      <w:r w:rsidR="00090235" w:rsidRPr="00FB08EE">
        <w:rPr>
          <w:rFonts w:cstheme="minorHAnsi"/>
        </w:rPr>
        <w:t xml:space="preserve"> </w:t>
      </w:r>
      <w:r w:rsidR="00F42C38" w:rsidRPr="00FB08EE">
        <w:rPr>
          <w:rFonts w:cstheme="minorHAnsi"/>
          <w:color w:val="00B050"/>
          <w:shd w:val="clear" w:color="auto" w:fill="FFFFFF"/>
        </w:rPr>
        <w:t>6</w:t>
      </w:r>
      <w:r w:rsidR="00913029" w:rsidRPr="00FB08EE">
        <w:rPr>
          <w:rFonts w:cstheme="minorHAnsi"/>
        </w:rPr>
        <w:t xml:space="preserve"> priede</w:t>
      </w:r>
      <w:r w:rsidR="00090235" w:rsidRPr="00FB08EE">
        <w:rPr>
          <w:rFonts w:cstheme="minorHAnsi"/>
        </w:rPr>
        <w:t>.</w:t>
      </w:r>
      <w:r w:rsidR="00CE14DF" w:rsidRPr="00FB08EE">
        <w:rPr>
          <w:rFonts w:cstheme="minorHAnsi"/>
        </w:rPr>
        <w:t xml:space="preserve"> </w:t>
      </w:r>
    </w:p>
    <w:p w14:paraId="64B83513" w14:textId="41383C5B" w:rsidR="008E4A3C" w:rsidRPr="00FB08EE" w:rsidRDefault="00EE7DF9" w:rsidP="00C855EA">
      <w:pPr>
        <w:pStyle w:val="Sraopastraipa"/>
        <w:spacing w:after="0" w:line="240" w:lineRule="atLeast"/>
        <w:ind w:left="0" w:firstLine="709"/>
        <w:jc w:val="both"/>
        <w:rPr>
          <w:rFonts w:cstheme="minorHAnsi"/>
          <w:iCs/>
        </w:rPr>
      </w:pPr>
      <w:r w:rsidRPr="00FB08EE">
        <w:rPr>
          <w:rFonts w:eastAsiaTheme="minorHAnsi" w:cstheme="minorHAnsi"/>
          <w:bCs/>
          <w:iCs/>
        </w:rPr>
        <w:t>9.2.</w:t>
      </w:r>
      <w:r w:rsidR="005474A6" w:rsidRPr="00FB08EE">
        <w:rPr>
          <w:rFonts w:cstheme="minorHAnsi"/>
          <w:color w:val="000000" w:themeColor="text1"/>
        </w:rPr>
        <w:t xml:space="preserve"> </w:t>
      </w:r>
      <w:r w:rsidR="00C855EA" w:rsidRPr="00FB08EE">
        <w:rPr>
          <w:rFonts w:cstheme="minorHAnsi"/>
          <w:iCs/>
        </w:rPr>
        <w:t>Į</w:t>
      </w:r>
      <w:r w:rsidR="005474A6" w:rsidRPr="00FB08EE">
        <w:rPr>
          <w:rFonts w:cstheme="minorHAnsi"/>
          <w:iCs/>
        </w:rPr>
        <w:t>vertin</w:t>
      </w:r>
      <w:r w:rsidR="00C855EA" w:rsidRPr="00FB08EE">
        <w:rPr>
          <w:rFonts w:cstheme="minorHAnsi"/>
          <w:iCs/>
        </w:rPr>
        <w:t>usi</w:t>
      </w:r>
      <w:r w:rsidR="005474A6" w:rsidRPr="00FB08EE">
        <w:rPr>
          <w:rFonts w:cstheme="minorHAnsi"/>
          <w:iCs/>
        </w:rPr>
        <w:t xml:space="preserve"> pateiktus dalyvių pasiūlymus ir nusta</w:t>
      </w:r>
      <w:r w:rsidR="00C855EA" w:rsidRPr="00FB08EE">
        <w:rPr>
          <w:rFonts w:cstheme="minorHAnsi"/>
          <w:iCs/>
        </w:rPr>
        <w:t>čiusi</w:t>
      </w:r>
      <w:r w:rsidR="005474A6" w:rsidRPr="00FB08EE">
        <w:rPr>
          <w:rFonts w:cstheme="minorHAnsi"/>
          <w:iCs/>
        </w:rPr>
        <w:t xml:space="preserve"> pasiūlymų eilę (išskyrus atvejį, kai pasiūlymą pateikia arba įvertinus pasiūlymus liko tik vienas tiekėjas)</w:t>
      </w:r>
      <w:r w:rsidR="00C855EA" w:rsidRPr="00FB08EE">
        <w:rPr>
          <w:rFonts w:cstheme="minorHAnsi"/>
          <w:iCs/>
        </w:rPr>
        <w:t xml:space="preserve"> perkančioji organizacija priima sprendimą dėl laimėjusio pasiūlymo. </w:t>
      </w:r>
    </w:p>
    <w:p w14:paraId="60FEBC05" w14:textId="5A1415CC" w:rsidR="001A25FD" w:rsidRPr="00FB08EE" w:rsidRDefault="00CC1FE6" w:rsidP="00C855EA">
      <w:pPr>
        <w:pStyle w:val="Betarp"/>
        <w:spacing w:line="240" w:lineRule="atLeast"/>
        <w:ind w:firstLine="709"/>
        <w:contextualSpacing/>
        <w:jc w:val="both"/>
        <w:rPr>
          <w:rFonts w:cstheme="minorHAnsi"/>
          <w:iCs/>
        </w:rPr>
      </w:pPr>
      <w:r w:rsidRPr="00FB08EE">
        <w:rPr>
          <w:iCs/>
        </w:rPr>
        <w:t xml:space="preserve">9.3. </w:t>
      </w:r>
      <w:r w:rsidR="00A9488B" w:rsidRPr="00FB08EE">
        <w:rPr>
          <w:iCs/>
        </w:rPr>
        <w:t>Perkančioji organizacija atmes tiekėjo pasiūlymą, jei</w:t>
      </w:r>
      <w:r w:rsidR="00195572" w:rsidRPr="00FB08EE">
        <w:rPr>
          <w:iCs/>
        </w:rPr>
        <w:t xml:space="preserve">gu kartu su pasiūlymu </w:t>
      </w:r>
      <w:r w:rsidR="00B2125E" w:rsidRPr="00FB08EE">
        <w:rPr>
          <w:iCs/>
        </w:rPr>
        <w:t xml:space="preserve">nebus pateikti šie </w:t>
      </w:r>
      <w:r w:rsidR="00277634" w:rsidRPr="00FB08EE">
        <w:rPr>
          <w:iCs/>
        </w:rPr>
        <w:t>p</w:t>
      </w:r>
      <w:r w:rsidR="00B2125E" w:rsidRPr="00FB08EE">
        <w:rPr>
          <w:iCs/>
        </w:rPr>
        <w:t xml:space="preserve">irkimo sąlygose reikalaujami pateikti dokumentai: </w:t>
      </w:r>
      <w:r w:rsidR="00EC413C" w:rsidRPr="00FB08EE">
        <w:rPr>
          <w:iCs/>
        </w:rPr>
        <w:t xml:space="preserve">Pirkimo sąlygų </w:t>
      </w:r>
      <w:r w:rsidR="00DA2DF5" w:rsidRPr="00FB08EE">
        <w:rPr>
          <w:iCs/>
        </w:rPr>
        <w:t>2 priedas</w:t>
      </w:r>
      <w:r w:rsidR="00EC413C" w:rsidRPr="00FB08EE">
        <w:rPr>
          <w:iCs/>
        </w:rPr>
        <w:t xml:space="preserve"> „Pasiūlymas“  ir </w:t>
      </w:r>
      <w:r w:rsidR="00EC413C" w:rsidRPr="00FB08EE">
        <w:rPr>
          <w:rFonts w:cstheme="minorHAnsi"/>
          <w:iCs/>
        </w:rPr>
        <w:t>Pirkimo sąlygų 8 priedas „Techninė specifikacija“</w:t>
      </w:r>
      <w:r w:rsidR="0018594C" w:rsidRPr="00FB08EE">
        <w:rPr>
          <w:iCs/>
        </w:rPr>
        <w:t>.</w:t>
      </w:r>
      <w:r w:rsidR="00DA2DF5" w:rsidRPr="00FB08EE">
        <w:rPr>
          <w:iCs/>
        </w:rPr>
        <w:t xml:space="preserve"> </w:t>
      </w:r>
    </w:p>
    <w:p w14:paraId="678C44CA" w14:textId="7723D40D" w:rsidR="00FE7908" w:rsidRPr="00FB08EE" w:rsidRDefault="002F3A0C" w:rsidP="003F3A26">
      <w:pPr>
        <w:pStyle w:val="Antrat1"/>
        <w:tabs>
          <w:tab w:val="left" w:pos="567"/>
        </w:tabs>
        <w:spacing w:line="20" w:lineRule="atLeast"/>
        <w:rPr>
          <w:rFonts w:asciiTheme="minorHAnsi" w:hAnsiTheme="minorHAnsi" w:cstheme="minorHAnsi"/>
        </w:rPr>
      </w:pPr>
      <w:bookmarkStart w:id="41" w:name="_Ref39425999"/>
      <w:bookmarkStart w:id="42" w:name="_Ref39426005"/>
      <w:bookmarkStart w:id="43" w:name="_Toc225930215"/>
      <w:r w:rsidRPr="00FB08EE">
        <w:rPr>
          <w:rFonts w:asciiTheme="minorHAnsi" w:hAnsiTheme="minorHAnsi" w:cstheme="minorHAnsi"/>
        </w:rPr>
        <w:t xml:space="preserve">10. </w:t>
      </w:r>
      <w:r w:rsidR="00FE7908" w:rsidRPr="00FB08EE">
        <w:rPr>
          <w:rFonts w:asciiTheme="minorHAnsi" w:hAnsiTheme="minorHAnsi" w:cstheme="minorHAnsi"/>
        </w:rPr>
        <w:t>S</w:t>
      </w:r>
      <w:r w:rsidR="00281735" w:rsidRPr="00FB08EE">
        <w:rPr>
          <w:rFonts w:asciiTheme="minorHAnsi" w:hAnsiTheme="minorHAnsi" w:cstheme="minorHAnsi"/>
        </w:rPr>
        <w:t>utarties sudarymas</w:t>
      </w:r>
      <w:bookmarkEnd w:id="41"/>
      <w:bookmarkEnd w:id="42"/>
      <w:bookmarkEnd w:id="43"/>
    </w:p>
    <w:bookmarkEnd w:id="2"/>
    <w:p w14:paraId="0AAB5C9A" w14:textId="77777777" w:rsidR="006506CD" w:rsidRDefault="00146ECE" w:rsidP="006506CD">
      <w:pPr>
        <w:pStyle w:val="Sraopastraipa"/>
        <w:numPr>
          <w:ilvl w:val="1"/>
          <w:numId w:val="14"/>
        </w:numPr>
        <w:spacing w:after="0" w:line="240" w:lineRule="atLeast"/>
        <w:ind w:left="0" w:firstLine="709"/>
        <w:jc w:val="both"/>
        <w:rPr>
          <w:iCs/>
        </w:rPr>
      </w:pPr>
      <w:r w:rsidRPr="00FB08EE">
        <w:rPr>
          <w:iCs/>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7 priede „Sutarties projektas“.</w:t>
      </w:r>
    </w:p>
    <w:p w14:paraId="6534DE8B" w14:textId="64D5BA98" w:rsidR="00146ECE" w:rsidRPr="006506CD" w:rsidRDefault="000B20AA" w:rsidP="006506CD">
      <w:pPr>
        <w:pStyle w:val="Sraopastraipa"/>
        <w:numPr>
          <w:ilvl w:val="1"/>
          <w:numId w:val="14"/>
        </w:numPr>
        <w:spacing w:after="0" w:line="240" w:lineRule="atLeast"/>
        <w:ind w:left="0" w:firstLine="709"/>
        <w:jc w:val="both"/>
        <w:rPr>
          <w:iCs/>
        </w:rPr>
      </w:pPr>
      <w:r w:rsidRPr="006506CD">
        <w:rPr>
          <w:iCs/>
        </w:rPr>
        <w:t>Sutartis laikoma sudaryta ir įsigalioja nuo Sutarties pasirašymo dienos (antrosios Šalies pasirašymo dieną).</w:t>
      </w:r>
      <w:r w:rsidR="006506CD">
        <w:rPr>
          <w:iCs/>
        </w:rPr>
        <w:t xml:space="preserve"> </w:t>
      </w:r>
      <w:r w:rsidRPr="006506CD">
        <w:rPr>
          <w:iCs/>
        </w:rPr>
        <w:t>Sutartis galioja iki visiško prievolių įvykdymo (kol bus išnaudota Pradinės Sutarties vertė), bet jos terminas</w:t>
      </w:r>
      <w:r w:rsidR="006506CD">
        <w:rPr>
          <w:iCs/>
        </w:rPr>
        <w:t xml:space="preserve"> </w:t>
      </w:r>
      <w:r w:rsidRPr="006506CD">
        <w:rPr>
          <w:iCs/>
        </w:rPr>
        <w:t>negali būti ilgesnis kaip 4 (keturi) mėnesiai.</w:t>
      </w:r>
    </w:p>
    <w:p w14:paraId="1640F94B" w14:textId="6C4A43DE" w:rsidR="00640DBD" w:rsidRPr="00FB08EE"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4" w:name="_Toc225930216"/>
      <w:r w:rsidRPr="00FB08EE">
        <w:rPr>
          <w:rFonts w:asciiTheme="minorHAnsi" w:hAnsiTheme="minorHAnsi" w:cstheme="minorHAnsi"/>
        </w:rPr>
        <w:t>Kitos sąlygos</w:t>
      </w:r>
      <w:bookmarkEnd w:id="44"/>
    </w:p>
    <w:p w14:paraId="4B3D2236" w14:textId="29D7419F" w:rsidR="0030690D" w:rsidRPr="00FB08EE" w:rsidRDefault="0030690D" w:rsidP="00690F7B">
      <w:pPr>
        <w:pStyle w:val="Sraopastraipa"/>
        <w:numPr>
          <w:ilvl w:val="1"/>
          <w:numId w:val="14"/>
        </w:numPr>
        <w:spacing w:after="0" w:line="240" w:lineRule="atLeast"/>
        <w:ind w:left="0" w:firstLine="709"/>
        <w:jc w:val="both"/>
        <w:rPr>
          <w:rFonts w:cstheme="minorHAnsi"/>
        </w:rPr>
      </w:pPr>
      <w:r w:rsidRPr="00FB08EE">
        <w:rPr>
          <w:rFonts w:ascii="Calibri" w:hAnsi="Calibri" w:cs="Calibri"/>
        </w:rPr>
        <w:t>Tuo atveju, jei jau atlikus balų apskaičiavimą vienas iš tiekėjų pasitraukia (ar yra pašalinamas) iš pirkimo, jau suteikti balai perskaičiuojami tik tuo atveju jei pasireiškia reikšmingas reitingavimo paradoksas (t.</w:t>
      </w:r>
      <w:r w:rsidR="00BD4EAA" w:rsidRPr="00FB08EE">
        <w:rPr>
          <w:rFonts w:ascii="Calibri" w:hAnsi="Calibri" w:cs="Calibri"/>
        </w:rPr>
        <w:t xml:space="preserve"> </w:t>
      </w:r>
      <w:r w:rsidRPr="00FB08EE">
        <w:rPr>
          <w:rFonts w:ascii="Calibri" w:hAnsi="Calibri" w:cs="Calibri"/>
        </w:rPr>
        <w:t>y. jeigu pakartotinai įvertinus pasiūlymus eilė pasikeistų taip, kad prieš tai pirmuoju įrašytas tiekėjas, naujoje eilėje būtų įrašomas jau kitu numeriu,</w:t>
      </w:r>
      <w:r w:rsidRPr="00FB08EE">
        <w:rPr>
          <w:rFonts w:ascii="Calibri" w:eastAsia="Calibri" w:hAnsi="Calibri" w:cs="Calibri"/>
          <w:lang w:eastAsia="ar-SA"/>
        </w:rPr>
        <w:t xml:space="preserve"> žr. „</w:t>
      </w:r>
      <w:hyperlink r:id="rId15" w:history="1">
        <w:r w:rsidRPr="00FB08EE">
          <w:rPr>
            <w:rFonts w:ascii="Calibri" w:eastAsia="Calibri" w:hAnsi="Calibri" w:cs="Calibri"/>
            <w:color w:val="0563C1"/>
            <w:u w:val="single"/>
            <w:lang w:eastAsia="ar-SA"/>
          </w:rPr>
          <w:t>Ekonomiškai naudingiausio pasiūlymo vertinimo gairių</w:t>
        </w:r>
      </w:hyperlink>
      <w:r w:rsidRPr="00FB08EE">
        <w:rPr>
          <w:rFonts w:ascii="Calibri" w:eastAsia="Calibri" w:hAnsi="Calibri" w:cs="Calibri"/>
          <w:lang w:eastAsia="ar-SA"/>
        </w:rPr>
        <w:t>“ 18 psl. skyrelyje „Reitingavimo paradoksas“</w:t>
      </w:r>
      <w:r w:rsidRPr="00FB08EE">
        <w:rPr>
          <w:rFonts w:ascii="Calibri" w:hAnsi="Calibri" w:cs="Calibri"/>
        </w:rPr>
        <w:t>).</w:t>
      </w:r>
    </w:p>
    <w:p w14:paraId="28254A3D" w14:textId="77777777" w:rsidR="003A3D14" w:rsidRPr="00FB08EE" w:rsidRDefault="003A3D14" w:rsidP="003A3D14">
      <w:pPr>
        <w:shd w:val="clear" w:color="auto" w:fill="FFFFFF"/>
        <w:spacing w:after="0" w:line="240" w:lineRule="auto"/>
        <w:jc w:val="both"/>
        <w:rPr>
          <w:rFonts w:eastAsia="Calibri" w:cstheme="minorHAnsi"/>
          <w:u w:val="single"/>
        </w:rPr>
      </w:pPr>
    </w:p>
    <w:p w14:paraId="11B45AE0" w14:textId="0139F980" w:rsidR="003A3D14" w:rsidRPr="00FB08EE" w:rsidRDefault="003A3D14" w:rsidP="003A3D14">
      <w:pPr>
        <w:shd w:val="clear" w:color="auto" w:fill="FFFFFF"/>
        <w:spacing w:after="0" w:line="240" w:lineRule="auto"/>
        <w:jc w:val="both"/>
        <w:rPr>
          <w:rFonts w:eastAsia="Calibri" w:cstheme="minorHAnsi"/>
          <w:u w:val="single"/>
        </w:rPr>
      </w:pPr>
      <w:r w:rsidRPr="00FB08EE">
        <w:rPr>
          <w:rFonts w:eastAsia="Calibri" w:cstheme="minorHAnsi"/>
          <w:u w:val="single"/>
        </w:rPr>
        <w:t>Sąlygas parengė:</w:t>
      </w:r>
    </w:p>
    <w:p w14:paraId="4F0F01A4" w14:textId="77777777" w:rsidR="003A3D14" w:rsidRPr="00FB08EE" w:rsidRDefault="003A3D14" w:rsidP="003A3D14">
      <w:pPr>
        <w:shd w:val="clear" w:color="auto" w:fill="FFFFFF"/>
        <w:spacing w:after="0" w:line="240" w:lineRule="auto"/>
        <w:jc w:val="both"/>
        <w:rPr>
          <w:rFonts w:eastAsia="Calibri" w:cstheme="minorHAnsi"/>
          <w:u w:val="single"/>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1995"/>
        <w:gridCol w:w="2975"/>
      </w:tblGrid>
      <w:tr w:rsidR="000B20AA" w:rsidRPr="00FB08EE" w14:paraId="6730375A" w14:textId="77777777" w:rsidTr="00277476">
        <w:tc>
          <w:tcPr>
            <w:tcW w:w="4668" w:type="dxa"/>
          </w:tcPr>
          <w:p w14:paraId="6B14E04B" w14:textId="11E1637D" w:rsidR="000B20AA" w:rsidRPr="00FB08EE" w:rsidRDefault="000B20AA" w:rsidP="000B20AA">
            <w:pPr>
              <w:shd w:val="clear" w:color="auto" w:fill="FFFFFF"/>
              <w:jc w:val="both"/>
              <w:rPr>
                <w:rFonts w:asciiTheme="minorHAnsi" w:eastAsia="Calibri" w:cstheme="minorHAnsi"/>
              </w:rPr>
            </w:pPr>
            <w:r w:rsidRPr="00FB08EE">
              <w:rPr>
                <w:rFonts w:asciiTheme="minorHAnsi" w:eastAsia="Calibri" w:cstheme="minorHAnsi"/>
              </w:rPr>
              <w:t xml:space="preserve">Centrinio viešųjų pirkimų ir koncesijų skyriaus vedėja </w:t>
            </w:r>
          </w:p>
        </w:tc>
        <w:tc>
          <w:tcPr>
            <w:tcW w:w="1995" w:type="dxa"/>
            <w:vAlign w:val="bottom"/>
          </w:tcPr>
          <w:p w14:paraId="1AED7B0F" w14:textId="34927BDC" w:rsidR="000B20AA" w:rsidRPr="00FB08EE" w:rsidRDefault="000B20AA" w:rsidP="000B20AA">
            <w:pPr>
              <w:shd w:val="clear" w:color="auto" w:fill="FFFFFF"/>
              <w:jc w:val="both"/>
              <w:rPr>
                <w:rFonts w:asciiTheme="minorHAnsi" w:eastAsia="Calibri" w:cstheme="minorHAnsi"/>
              </w:rPr>
            </w:pPr>
          </w:p>
        </w:tc>
        <w:tc>
          <w:tcPr>
            <w:tcW w:w="2975" w:type="dxa"/>
            <w:vAlign w:val="bottom"/>
          </w:tcPr>
          <w:p w14:paraId="2396B1D0" w14:textId="77777777" w:rsidR="000B20AA" w:rsidRPr="00FB08EE" w:rsidRDefault="000B20AA" w:rsidP="000B20AA">
            <w:pPr>
              <w:shd w:val="clear" w:color="auto" w:fill="FFFFFF"/>
              <w:jc w:val="both"/>
              <w:rPr>
                <w:rFonts w:asciiTheme="minorHAnsi" w:eastAsia="Calibri" w:cstheme="minorHAnsi"/>
              </w:rPr>
            </w:pPr>
            <w:r w:rsidRPr="00FB08EE">
              <w:rPr>
                <w:rFonts w:asciiTheme="minorHAnsi" w:eastAsia="Calibri" w:cstheme="minorHAnsi"/>
              </w:rPr>
              <w:t>Daiva Čeponienė</w:t>
            </w:r>
          </w:p>
        </w:tc>
      </w:tr>
      <w:tr w:rsidR="000B20AA" w:rsidRPr="00FB08EE" w14:paraId="1F7F5195" w14:textId="77777777" w:rsidTr="00146FFB">
        <w:tc>
          <w:tcPr>
            <w:tcW w:w="4668" w:type="dxa"/>
          </w:tcPr>
          <w:p w14:paraId="3FC859C7" w14:textId="77777777" w:rsidR="000B20AA" w:rsidRPr="00FB08EE" w:rsidRDefault="000B20AA" w:rsidP="000B20AA">
            <w:pPr>
              <w:shd w:val="clear" w:color="auto" w:fill="FFFFFF"/>
              <w:jc w:val="both"/>
              <w:rPr>
                <w:rFonts w:eastAsia="Calibri" w:cstheme="minorHAnsi"/>
              </w:rPr>
            </w:pPr>
          </w:p>
        </w:tc>
        <w:tc>
          <w:tcPr>
            <w:tcW w:w="1995" w:type="dxa"/>
          </w:tcPr>
          <w:p w14:paraId="0428F838" w14:textId="77777777" w:rsidR="000B20AA" w:rsidRPr="00FB08EE" w:rsidRDefault="000B20AA" w:rsidP="000B20AA">
            <w:pPr>
              <w:shd w:val="clear" w:color="auto" w:fill="FFFFFF"/>
              <w:jc w:val="both"/>
              <w:rPr>
                <w:rFonts w:eastAsia="Calibri" w:cstheme="minorHAnsi"/>
              </w:rPr>
            </w:pPr>
          </w:p>
        </w:tc>
        <w:tc>
          <w:tcPr>
            <w:tcW w:w="2975" w:type="dxa"/>
            <w:vAlign w:val="bottom"/>
          </w:tcPr>
          <w:p w14:paraId="32C7366A" w14:textId="77777777" w:rsidR="000B20AA" w:rsidRPr="00FB08EE" w:rsidRDefault="000B20AA" w:rsidP="000B20AA">
            <w:pPr>
              <w:shd w:val="clear" w:color="auto" w:fill="FFFFFF"/>
              <w:jc w:val="both"/>
              <w:rPr>
                <w:rFonts w:eastAsia="Calibri" w:cstheme="minorHAnsi"/>
              </w:rPr>
            </w:pPr>
          </w:p>
        </w:tc>
      </w:tr>
      <w:tr w:rsidR="000B20AA" w:rsidRPr="00FB08EE" w14:paraId="3ED9A80D" w14:textId="77777777" w:rsidTr="00146FFB">
        <w:tc>
          <w:tcPr>
            <w:tcW w:w="4668" w:type="dxa"/>
          </w:tcPr>
          <w:p w14:paraId="775D6158" w14:textId="77777777" w:rsidR="000B20AA" w:rsidRPr="00FB08EE" w:rsidRDefault="000B20AA" w:rsidP="000B20AA">
            <w:pPr>
              <w:shd w:val="clear" w:color="auto" w:fill="FFFFFF"/>
              <w:jc w:val="both"/>
              <w:rPr>
                <w:rFonts w:asciiTheme="minorHAnsi" w:eastAsia="Calibri" w:cstheme="minorHAnsi"/>
              </w:rPr>
            </w:pPr>
            <w:r w:rsidRPr="00FB08EE">
              <w:rPr>
                <w:rFonts w:asciiTheme="minorHAnsi" w:eastAsia="Calibri" w:cstheme="minorHAnsi"/>
              </w:rPr>
              <w:t>Centrinio viešųjų pirkimų ir koncesijų skyriaus specialistė</w:t>
            </w:r>
          </w:p>
        </w:tc>
        <w:tc>
          <w:tcPr>
            <w:tcW w:w="1995" w:type="dxa"/>
          </w:tcPr>
          <w:p w14:paraId="546C58DD" w14:textId="77777777" w:rsidR="000B20AA" w:rsidRPr="00FB08EE" w:rsidRDefault="000B20AA" w:rsidP="000B20AA">
            <w:pPr>
              <w:shd w:val="clear" w:color="auto" w:fill="FFFFFF"/>
              <w:jc w:val="both"/>
              <w:rPr>
                <w:rFonts w:asciiTheme="minorHAnsi" w:eastAsia="Calibri" w:cstheme="minorHAnsi"/>
              </w:rPr>
            </w:pPr>
          </w:p>
        </w:tc>
        <w:tc>
          <w:tcPr>
            <w:tcW w:w="2975" w:type="dxa"/>
            <w:vAlign w:val="bottom"/>
          </w:tcPr>
          <w:p w14:paraId="5B9A05B4" w14:textId="632DF99C" w:rsidR="000B20AA" w:rsidRPr="00FB08EE" w:rsidRDefault="000B20AA" w:rsidP="000B20AA">
            <w:pPr>
              <w:shd w:val="clear" w:color="auto" w:fill="FFFFFF"/>
              <w:jc w:val="both"/>
              <w:rPr>
                <w:rFonts w:asciiTheme="minorHAnsi" w:eastAsia="Calibri" w:cstheme="minorHAnsi"/>
              </w:rPr>
            </w:pPr>
            <w:r w:rsidRPr="00FB08EE">
              <w:rPr>
                <w:rFonts w:asciiTheme="minorHAnsi" w:eastAsia="Calibri" w:cstheme="minorHAnsi"/>
              </w:rPr>
              <w:t>Laima Mickevičiūtė</w:t>
            </w:r>
          </w:p>
        </w:tc>
      </w:tr>
      <w:tr w:rsidR="000B20AA" w:rsidRPr="00FB08EE" w14:paraId="68EDA7DA" w14:textId="77777777" w:rsidTr="00146FFB">
        <w:trPr>
          <w:trHeight w:val="295"/>
        </w:trPr>
        <w:tc>
          <w:tcPr>
            <w:tcW w:w="4668" w:type="dxa"/>
          </w:tcPr>
          <w:p w14:paraId="3F10D683" w14:textId="77777777" w:rsidR="000B20AA" w:rsidRPr="00FB08EE" w:rsidRDefault="000B20AA" w:rsidP="000B20AA">
            <w:pPr>
              <w:shd w:val="clear" w:color="auto" w:fill="FFFFFF"/>
              <w:jc w:val="both"/>
              <w:rPr>
                <w:rFonts w:asciiTheme="minorHAnsi" w:eastAsia="Calibri" w:cstheme="minorHAnsi"/>
                <w:bCs/>
                <w:u w:val="single"/>
              </w:rPr>
            </w:pPr>
            <w:r w:rsidRPr="00FB08EE">
              <w:rPr>
                <w:rFonts w:asciiTheme="minorHAnsi" w:eastAsia="Calibri" w:cstheme="minorHAnsi"/>
                <w:bCs/>
                <w:u w:val="single"/>
              </w:rPr>
              <w:t>Sąlygas suderino:</w:t>
            </w:r>
          </w:p>
          <w:p w14:paraId="040226A0" w14:textId="77777777" w:rsidR="000B20AA" w:rsidRPr="00FB08EE" w:rsidRDefault="000B20AA" w:rsidP="000B20AA">
            <w:pPr>
              <w:shd w:val="clear" w:color="auto" w:fill="FFFFFF"/>
              <w:jc w:val="both"/>
              <w:rPr>
                <w:rFonts w:asciiTheme="minorHAnsi" w:eastAsia="Calibri" w:cstheme="minorHAnsi"/>
                <w:bCs/>
                <w:u w:val="single"/>
              </w:rPr>
            </w:pPr>
          </w:p>
        </w:tc>
        <w:tc>
          <w:tcPr>
            <w:tcW w:w="1995" w:type="dxa"/>
          </w:tcPr>
          <w:p w14:paraId="61908318" w14:textId="77777777" w:rsidR="000B20AA" w:rsidRPr="00FB08EE" w:rsidRDefault="000B20AA" w:rsidP="000B20AA">
            <w:pPr>
              <w:shd w:val="clear" w:color="auto" w:fill="FFFFFF"/>
              <w:jc w:val="both"/>
              <w:rPr>
                <w:rFonts w:asciiTheme="minorHAnsi" w:eastAsia="Calibri" w:cstheme="minorHAnsi"/>
              </w:rPr>
            </w:pPr>
          </w:p>
        </w:tc>
        <w:tc>
          <w:tcPr>
            <w:tcW w:w="2975" w:type="dxa"/>
            <w:vAlign w:val="bottom"/>
          </w:tcPr>
          <w:p w14:paraId="000207B0" w14:textId="77777777" w:rsidR="000B20AA" w:rsidRPr="00FB08EE" w:rsidRDefault="000B20AA" w:rsidP="000B20AA">
            <w:pPr>
              <w:shd w:val="clear" w:color="auto" w:fill="FFFFFF"/>
              <w:jc w:val="both"/>
              <w:rPr>
                <w:rFonts w:asciiTheme="minorHAnsi" w:eastAsia="Calibri" w:cstheme="minorHAnsi"/>
              </w:rPr>
            </w:pPr>
          </w:p>
        </w:tc>
      </w:tr>
      <w:tr w:rsidR="000B20AA" w:rsidRPr="00FB08EE" w14:paraId="4B5BDDE4" w14:textId="77777777" w:rsidTr="00146FFB">
        <w:tc>
          <w:tcPr>
            <w:tcW w:w="4668" w:type="dxa"/>
          </w:tcPr>
          <w:p w14:paraId="004D49E4" w14:textId="2FE1836B" w:rsidR="000B20AA" w:rsidRPr="00FB08EE" w:rsidRDefault="000B20AA" w:rsidP="000B20AA">
            <w:pPr>
              <w:shd w:val="clear" w:color="auto" w:fill="FFFFFF"/>
              <w:jc w:val="both"/>
              <w:rPr>
                <w:rFonts w:asciiTheme="minorHAnsi" w:eastAsia="Calibri" w:cstheme="minorHAnsi"/>
              </w:rPr>
            </w:pPr>
            <w:hyperlink r:id="rId16" w:history="1">
              <w:r w:rsidRPr="00FB08EE">
                <w:rPr>
                  <w:rStyle w:val="Hipersaitas"/>
                  <w:rFonts w:asciiTheme="minorHAnsi" w:eastAsia="Calibri" w:cstheme="minorHAnsi"/>
                </w:rPr>
                <w:t>Statybos valdymo skyriaus</w:t>
              </w:r>
            </w:hyperlink>
            <w:r w:rsidRPr="00FB08EE">
              <w:rPr>
                <w:rFonts w:asciiTheme="minorHAnsi" w:eastAsia="Calibri" w:cstheme="minorHAnsi"/>
              </w:rPr>
              <w:t xml:space="preserve"> remonto darbų poskyrio vedėja</w:t>
            </w:r>
          </w:p>
        </w:tc>
        <w:tc>
          <w:tcPr>
            <w:tcW w:w="1995" w:type="dxa"/>
          </w:tcPr>
          <w:p w14:paraId="30185C30" w14:textId="77777777" w:rsidR="000B20AA" w:rsidRPr="00FB08EE" w:rsidRDefault="000B20AA" w:rsidP="000B20AA">
            <w:pPr>
              <w:shd w:val="clear" w:color="auto" w:fill="FFFFFF"/>
              <w:jc w:val="both"/>
              <w:rPr>
                <w:rFonts w:asciiTheme="minorHAnsi" w:eastAsia="Calibri" w:cstheme="minorHAnsi"/>
                <w:lang w:val="en-US"/>
              </w:rPr>
            </w:pPr>
          </w:p>
        </w:tc>
        <w:tc>
          <w:tcPr>
            <w:tcW w:w="2975" w:type="dxa"/>
            <w:vAlign w:val="bottom"/>
          </w:tcPr>
          <w:p w14:paraId="5272327C" w14:textId="77777777" w:rsidR="000B20AA" w:rsidRPr="00FB08EE" w:rsidRDefault="000B20AA" w:rsidP="000B20AA">
            <w:pPr>
              <w:shd w:val="clear" w:color="auto" w:fill="FFFFFF"/>
              <w:jc w:val="both"/>
              <w:rPr>
                <w:rFonts w:asciiTheme="minorHAnsi" w:eastAsia="Calibri" w:cstheme="minorHAnsi"/>
              </w:rPr>
            </w:pPr>
            <w:r w:rsidRPr="00FB08EE">
              <w:rPr>
                <w:rFonts w:asciiTheme="minorHAnsi" w:eastAsia="Calibri" w:cstheme="minorHAnsi"/>
              </w:rPr>
              <w:t>Ausma Alešiūnienė</w:t>
            </w:r>
          </w:p>
          <w:p w14:paraId="3195654C" w14:textId="5656307D" w:rsidR="000B20AA" w:rsidRPr="00FB08EE" w:rsidRDefault="000B20AA" w:rsidP="000B20AA">
            <w:pPr>
              <w:shd w:val="clear" w:color="auto" w:fill="FFFFFF"/>
              <w:jc w:val="both"/>
              <w:rPr>
                <w:rFonts w:asciiTheme="minorHAnsi" w:eastAsia="Calibri" w:cstheme="minorHAnsi"/>
                <w:iCs/>
                <w:strike/>
              </w:rPr>
            </w:pPr>
          </w:p>
        </w:tc>
      </w:tr>
      <w:tr w:rsidR="000B20AA" w:rsidRPr="00FB08EE" w14:paraId="69766725" w14:textId="77777777" w:rsidTr="00146FFB">
        <w:tc>
          <w:tcPr>
            <w:tcW w:w="4668" w:type="dxa"/>
          </w:tcPr>
          <w:p w14:paraId="54114254" w14:textId="77777777" w:rsidR="000B20AA" w:rsidRPr="00FB08EE" w:rsidRDefault="000B20AA" w:rsidP="000B20AA">
            <w:pPr>
              <w:shd w:val="clear" w:color="auto" w:fill="FFFFFF"/>
              <w:jc w:val="both"/>
              <w:rPr>
                <w:rFonts w:asciiTheme="minorHAnsi" w:eastAsia="Calibri" w:cstheme="minorHAnsi"/>
                <w:iCs/>
              </w:rPr>
            </w:pPr>
          </w:p>
        </w:tc>
        <w:tc>
          <w:tcPr>
            <w:tcW w:w="1995" w:type="dxa"/>
          </w:tcPr>
          <w:p w14:paraId="352A7F09" w14:textId="77777777" w:rsidR="000B20AA" w:rsidRPr="00FB08EE" w:rsidRDefault="000B20AA" w:rsidP="000B20AA">
            <w:pPr>
              <w:shd w:val="clear" w:color="auto" w:fill="FFFFFF"/>
              <w:jc w:val="both"/>
              <w:rPr>
                <w:rFonts w:asciiTheme="minorHAnsi" w:eastAsia="Calibri" w:cstheme="minorHAnsi"/>
              </w:rPr>
            </w:pPr>
          </w:p>
        </w:tc>
        <w:tc>
          <w:tcPr>
            <w:tcW w:w="2975" w:type="dxa"/>
            <w:vAlign w:val="bottom"/>
          </w:tcPr>
          <w:p w14:paraId="3A58530A" w14:textId="77777777" w:rsidR="000B20AA" w:rsidRPr="00FB08EE" w:rsidRDefault="000B20AA" w:rsidP="000B20AA">
            <w:pPr>
              <w:shd w:val="clear" w:color="auto" w:fill="FFFFFF"/>
              <w:jc w:val="both"/>
              <w:rPr>
                <w:rFonts w:asciiTheme="minorHAnsi" w:eastAsia="Calibri" w:cstheme="minorHAnsi"/>
                <w:iCs/>
              </w:rPr>
            </w:pPr>
          </w:p>
        </w:tc>
      </w:tr>
      <w:tr w:rsidR="000B20AA" w:rsidRPr="00FB08EE" w14:paraId="6D8B800E" w14:textId="77777777" w:rsidTr="00146FFB">
        <w:tc>
          <w:tcPr>
            <w:tcW w:w="4668" w:type="dxa"/>
          </w:tcPr>
          <w:p w14:paraId="3F07F1D5" w14:textId="3F50C758" w:rsidR="000B20AA" w:rsidRPr="00FB08EE" w:rsidRDefault="000B20AA" w:rsidP="000B20AA">
            <w:pPr>
              <w:shd w:val="clear" w:color="auto" w:fill="FFFFFF"/>
              <w:jc w:val="both"/>
              <w:rPr>
                <w:rFonts w:asciiTheme="minorHAnsi" w:eastAsia="Calibri" w:cstheme="minorHAnsi"/>
              </w:rPr>
            </w:pPr>
            <w:r w:rsidRPr="00FB08EE">
              <w:rPr>
                <w:rFonts w:asciiTheme="minorHAnsi" w:eastAsia="Calibri" w:cstheme="minorHAnsi"/>
              </w:rPr>
              <w:t xml:space="preserve">Bendrųjų reikalų skyriaus Pastatų valdymo poskyrio vyriausiasis specialistas                                                      </w:t>
            </w:r>
          </w:p>
        </w:tc>
        <w:tc>
          <w:tcPr>
            <w:tcW w:w="1995" w:type="dxa"/>
          </w:tcPr>
          <w:p w14:paraId="2ED56181" w14:textId="77777777" w:rsidR="000B20AA" w:rsidRPr="00FB08EE" w:rsidRDefault="000B20AA" w:rsidP="000B20AA">
            <w:pPr>
              <w:shd w:val="clear" w:color="auto" w:fill="FFFFFF"/>
              <w:jc w:val="both"/>
              <w:rPr>
                <w:rFonts w:asciiTheme="minorHAnsi" w:eastAsia="Calibri" w:cstheme="minorHAnsi"/>
                <w:lang w:val="en-US"/>
              </w:rPr>
            </w:pPr>
          </w:p>
          <w:p w14:paraId="4B0A65A2" w14:textId="77777777" w:rsidR="000B20AA" w:rsidRPr="00FB08EE" w:rsidRDefault="000B20AA" w:rsidP="000B20AA">
            <w:pPr>
              <w:shd w:val="clear" w:color="auto" w:fill="FFFFFF"/>
              <w:jc w:val="both"/>
              <w:rPr>
                <w:rFonts w:asciiTheme="minorHAnsi" w:eastAsia="Calibri" w:cstheme="minorHAnsi"/>
                <w:lang w:val="en-US"/>
              </w:rPr>
            </w:pPr>
          </w:p>
        </w:tc>
        <w:tc>
          <w:tcPr>
            <w:tcW w:w="2975" w:type="dxa"/>
            <w:vAlign w:val="bottom"/>
          </w:tcPr>
          <w:p w14:paraId="68E9D489" w14:textId="783B277E" w:rsidR="000B20AA" w:rsidRPr="00FB08EE" w:rsidRDefault="000B20AA" w:rsidP="000B20AA">
            <w:pPr>
              <w:shd w:val="clear" w:color="auto" w:fill="FFFFFF"/>
              <w:jc w:val="both"/>
              <w:rPr>
                <w:rFonts w:asciiTheme="minorHAnsi" w:eastAsia="Calibri" w:cstheme="minorHAnsi"/>
                <w:iCs/>
              </w:rPr>
            </w:pPr>
            <w:r w:rsidRPr="00FB08EE">
              <w:rPr>
                <w:rFonts w:asciiTheme="minorHAnsi" w:eastAsia="Calibri" w:cstheme="minorHAnsi"/>
                <w:iCs/>
              </w:rPr>
              <w:t>Alvydas Paulavičius</w:t>
            </w:r>
          </w:p>
        </w:tc>
      </w:tr>
    </w:tbl>
    <w:p w14:paraId="197BCED2" w14:textId="77777777" w:rsidR="003A3D14" w:rsidRPr="00FB08EE" w:rsidRDefault="003A3D14" w:rsidP="003A3D14">
      <w:pPr>
        <w:shd w:val="clear" w:color="auto" w:fill="FFFFFF"/>
        <w:spacing w:after="0" w:line="240" w:lineRule="auto"/>
        <w:jc w:val="both"/>
        <w:rPr>
          <w:rFonts w:eastAsia="Calibri" w:cstheme="minorHAnsi"/>
        </w:rPr>
      </w:pPr>
    </w:p>
    <w:p w14:paraId="2F426FB8" w14:textId="77777777" w:rsidR="00B84821" w:rsidRPr="00FB08EE" w:rsidRDefault="00B84821" w:rsidP="00C87AB8">
      <w:pPr>
        <w:shd w:val="clear" w:color="auto" w:fill="FFFFFF"/>
        <w:spacing w:after="0" w:line="240" w:lineRule="auto"/>
        <w:jc w:val="center"/>
        <w:rPr>
          <w:rFonts w:eastAsia="Calibri" w:cstheme="minorHAnsi"/>
        </w:rPr>
        <w:sectPr w:rsidR="00B84821" w:rsidRPr="00FB08EE" w:rsidSect="002E4AEB">
          <w:headerReference w:type="default" r:id="rId17"/>
          <w:footerReference w:type="default" r:id="rId18"/>
          <w:footerReference w:type="first" r:id="rId19"/>
          <w:pgSz w:w="12240" w:h="15840"/>
          <w:pgMar w:top="851" w:right="567" w:bottom="1134" w:left="1701" w:header="720" w:footer="720" w:gutter="0"/>
          <w:pgNumType w:start="0"/>
          <w:cols w:space="720"/>
          <w:titlePg/>
          <w:docGrid w:linePitch="360"/>
        </w:sectPr>
      </w:pPr>
    </w:p>
    <w:p w14:paraId="1DF37652" w14:textId="24C9284A" w:rsidR="00774AA5" w:rsidRPr="00FB08EE" w:rsidRDefault="000631F1" w:rsidP="005C1E12">
      <w:pPr>
        <w:pStyle w:val="Antrat1"/>
        <w:jc w:val="right"/>
        <w:rPr>
          <w:rFonts w:asciiTheme="minorHAnsi" w:hAnsiTheme="minorHAnsi" w:cstheme="minorHAnsi"/>
          <w:sz w:val="21"/>
          <w:szCs w:val="21"/>
        </w:rPr>
      </w:pPr>
      <w:bookmarkStart w:id="45" w:name="_Toc225930217"/>
      <w:r w:rsidRPr="00FB08EE">
        <w:rPr>
          <w:rFonts w:asciiTheme="minorHAnsi" w:hAnsiTheme="minorHAnsi" w:cstheme="minorHAnsi"/>
          <w:color w:val="0070C0"/>
          <w:sz w:val="21"/>
          <w:szCs w:val="21"/>
        </w:rPr>
        <w:t>P</w:t>
      </w:r>
      <w:r w:rsidR="008F59C5" w:rsidRPr="00FB08EE">
        <w:rPr>
          <w:rFonts w:asciiTheme="minorHAnsi" w:hAnsiTheme="minorHAnsi" w:cstheme="minorHAnsi"/>
          <w:color w:val="0070C0"/>
          <w:sz w:val="21"/>
          <w:szCs w:val="21"/>
        </w:rPr>
        <w:t>irkimo sąlygų 1 priedas „Terminai“</w:t>
      </w:r>
      <w:bookmarkEnd w:id="45"/>
    </w:p>
    <w:p w14:paraId="5369DEF7" w14:textId="77777777" w:rsidR="00A53BAE" w:rsidRPr="00FB08EE"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B08E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027663BC" w:rsidR="00774AA5" w:rsidRPr="00FB08EE" w:rsidRDefault="009F4FBE" w:rsidP="004B3551">
            <w:pPr>
              <w:jc w:val="center"/>
              <w:rPr>
                <w:rFonts w:cstheme="minorHAnsi"/>
                <w:b/>
                <w:bCs/>
              </w:rPr>
            </w:pPr>
            <w:r w:rsidRPr="00FB08EE">
              <w:rPr>
                <w:rFonts w:cstheme="minorHAnsi"/>
                <w:b/>
                <w:bCs/>
              </w:rPr>
              <w:t>Eil.</w:t>
            </w:r>
            <w:r w:rsidR="009B2877" w:rsidRPr="00FB08EE">
              <w:rPr>
                <w:rFonts w:cstheme="minorHAnsi"/>
                <w:b/>
                <w:bCs/>
              </w:rPr>
              <w:t xml:space="preserve"> </w:t>
            </w:r>
            <w:r w:rsidRPr="00FB08EE">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B08EE" w:rsidRDefault="004B3551" w:rsidP="004B3551">
            <w:pPr>
              <w:jc w:val="center"/>
              <w:rPr>
                <w:rFonts w:cstheme="minorHAnsi"/>
                <w:b/>
                <w:bCs/>
              </w:rPr>
            </w:pPr>
            <w:r w:rsidRPr="00FB08EE">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B08EE" w:rsidRDefault="00774AA5" w:rsidP="004B3551">
            <w:pPr>
              <w:spacing w:after="0"/>
              <w:jc w:val="center"/>
              <w:rPr>
                <w:rFonts w:cstheme="minorHAnsi"/>
                <w:b/>
              </w:rPr>
            </w:pPr>
            <w:r w:rsidRPr="00FB08EE">
              <w:rPr>
                <w:rFonts w:cstheme="minorHAnsi"/>
                <w:b/>
              </w:rPr>
              <w:t>DATA/DIENŲ SKAIČIUS/ LAIKAS</w:t>
            </w:r>
          </w:p>
          <w:p w14:paraId="677BC1F4" w14:textId="77777777" w:rsidR="00774AA5" w:rsidRPr="00FB08EE" w:rsidRDefault="00774AA5" w:rsidP="004B3551">
            <w:pPr>
              <w:spacing w:after="0"/>
              <w:jc w:val="center"/>
              <w:rPr>
                <w:rFonts w:cstheme="minorHAnsi"/>
              </w:rPr>
            </w:pPr>
            <w:r w:rsidRPr="00FB08EE">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B08EE" w:rsidRDefault="00774AA5" w:rsidP="004B3551">
            <w:pPr>
              <w:jc w:val="center"/>
              <w:rPr>
                <w:rFonts w:cstheme="minorHAnsi"/>
                <w:b/>
              </w:rPr>
            </w:pPr>
            <w:r w:rsidRPr="00FB08EE">
              <w:rPr>
                <w:rFonts w:cstheme="minorHAnsi"/>
                <w:b/>
              </w:rPr>
              <w:t>PASTABOS</w:t>
            </w:r>
          </w:p>
        </w:tc>
      </w:tr>
      <w:tr w:rsidR="00774AA5" w:rsidRPr="00FB08EE" w14:paraId="33F22B33" w14:textId="77777777" w:rsidTr="127DD6E8">
        <w:trPr>
          <w:trHeight w:val="20"/>
        </w:trPr>
        <w:tc>
          <w:tcPr>
            <w:tcW w:w="726" w:type="dxa"/>
            <w:tcMar>
              <w:top w:w="0" w:type="dxa"/>
              <w:left w:w="108" w:type="dxa"/>
              <w:bottom w:w="0" w:type="dxa"/>
              <w:right w:w="108" w:type="dxa"/>
            </w:tcMar>
          </w:tcPr>
          <w:p w14:paraId="1D2814F3" w14:textId="2D8BEDEE" w:rsidR="00774AA5" w:rsidRPr="00FB08EE" w:rsidRDefault="006932C2" w:rsidP="006932C2">
            <w:pPr>
              <w:keepNext/>
              <w:spacing w:after="0" w:line="240" w:lineRule="auto"/>
              <w:rPr>
                <w:rFonts w:cstheme="minorHAnsi"/>
                <w:bCs/>
              </w:rPr>
            </w:pPr>
            <w:r w:rsidRPr="00FB08EE">
              <w:rPr>
                <w:rFonts w:cstheme="minorHAnsi"/>
                <w:bCs/>
              </w:rPr>
              <w:t>1.</w:t>
            </w:r>
          </w:p>
        </w:tc>
        <w:tc>
          <w:tcPr>
            <w:tcW w:w="2531" w:type="dxa"/>
            <w:tcMar>
              <w:top w:w="0" w:type="dxa"/>
              <w:left w:w="108" w:type="dxa"/>
              <w:bottom w:w="0" w:type="dxa"/>
              <w:right w:w="108" w:type="dxa"/>
            </w:tcMar>
          </w:tcPr>
          <w:p w14:paraId="25B87B88" w14:textId="77777777" w:rsidR="00774AA5" w:rsidRPr="00FB08EE" w:rsidRDefault="00774AA5" w:rsidP="0003169B">
            <w:pPr>
              <w:keepNext/>
              <w:spacing w:after="0" w:line="240" w:lineRule="auto"/>
              <w:rPr>
                <w:rFonts w:cstheme="minorHAnsi"/>
              </w:rPr>
            </w:pPr>
            <w:r w:rsidRPr="00FB08EE">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B08EE" w:rsidRDefault="00774AA5" w:rsidP="0003169B">
            <w:pPr>
              <w:spacing w:after="0" w:line="240" w:lineRule="auto"/>
              <w:rPr>
                <w:rFonts w:cstheme="minorHAnsi"/>
              </w:rPr>
            </w:pPr>
            <w:r w:rsidRPr="00FB08EE">
              <w:rPr>
                <w:rFonts w:cstheme="minorHAnsi"/>
              </w:rPr>
              <w:t xml:space="preserve">nurodytas </w:t>
            </w:r>
            <w:r w:rsidR="00C47599" w:rsidRPr="00FB08EE">
              <w:rPr>
                <w:rFonts w:cstheme="minorHAnsi"/>
              </w:rPr>
              <w:t>s</w:t>
            </w:r>
            <w:r w:rsidRPr="00FB08EE">
              <w:rPr>
                <w:rFonts w:cstheme="minorHAnsi"/>
              </w:rPr>
              <w:t xml:space="preserve">kelbime </w:t>
            </w:r>
          </w:p>
        </w:tc>
        <w:tc>
          <w:tcPr>
            <w:tcW w:w="2954" w:type="dxa"/>
            <w:tcMar>
              <w:top w:w="0" w:type="dxa"/>
              <w:left w:w="108" w:type="dxa"/>
              <w:bottom w:w="0" w:type="dxa"/>
              <w:right w:w="108" w:type="dxa"/>
            </w:tcMar>
          </w:tcPr>
          <w:p w14:paraId="2BC4B21F" w14:textId="0CE68D8A" w:rsidR="00774AA5" w:rsidRPr="00FB08EE" w:rsidRDefault="00774AA5" w:rsidP="00593F3E">
            <w:pPr>
              <w:spacing w:after="0" w:line="240" w:lineRule="auto"/>
              <w:rPr>
                <w:rFonts w:cstheme="minorHAnsi"/>
                <w:iCs/>
              </w:rPr>
            </w:pPr>
            <w:r w:rsidRPr="00FB08EE">
              <w:rPr>
                <w:rFonts w:cstheme="minorHAnsi"/>
              </w:rPr>
              <w:t>Perkančioji organizacija turi teisę pratęsti pasiūlymų pateikimo terminą.</w:t>
            </w:r>
          </w:p>
        </w:tc>
      </w:tr>
      <w:tr w:rsidR="00774AA5" w:rsidRPr="00FB08EE" w14:paraId="2DDCD559" w14:textId="77777777" w:rsidTr="127DD6E8">
        <w:trPr>
          <w:trHeight w:val="20"/>
        </w:trPr>
        <w:tc>
          <w:tcPr>
            <w:tcW w:w="726" w:type="dxa"/>
            <w:tcMar>
              <w:top w:w="0" w:type="dxa"/>
              <w:left w:w="108" w:type="dxa"/>
              <w:bottom w:w="0" w:type="dxa"/>
              <w:right w:w="108" w:type="dxa"/>
            </w:tcMar>
          </w:tcPr>
          <w:p w14:paraId="6C70187E" w14:textId="7D03D63A" w:rsidR="00774AA5" w:rsidRPr="00FB08EE" w:rsidRDefault="006932C2" w:rsidP="006932C2">
            <w:pPr>
              <w:keepNext/>
              <w:spacing w:after="0" w:line="240" w:lineRule="auto"/>
              <w:rPr>
                <w:rFonts w:cstheme="minorHAnsi"/>
                <w:bCs/>
              </w:rPr>
            </w:pPr>
            <w:r w:rsidRPr="00FB08EE">
              <w:rPr>
                <w:rFonts w:cstheme="minorHAnsi"/>
                <w:bCs/>
              </w:rPr>
              <w:t>2.</w:t>
            </w:r>
          </w:p>
        </w:tc>
        <w:tc>
          <w:tcPr>
            <w:tcW w:w="2531" w:type="dxa"/>
            <w:tcMar>
              <w:top w:w="0" w:type="dxa"/>
              <w:left w:w="108" w:type="dxa"/>
              <w:bottom w:w="0" w:type="dxa"/>
              <w:right w:w="108" w:type="dxa"/>
            </w:tcMar>
          </w:tcPr>
          <w:p w14:paraId="2368993B" w14:textId="77777777" w:rsidR="00774AA5" w:rsidRPr="00FB08EE" w:rsidRDefault="00774AA5" w:rsidP="0003169B">
            <w:pPr>
              <w:keepNext/>
              <w:spacing w:after="0" w:line="240" w:lineRule="auto"/>
              <w:rPr>
                <w:rFonts w:cstheme="minorHAnsi"/>
              </w:rPr>
            </w:pPr>
            <w:r w:rsidRPr="00FB08EE">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09DC96E0" w:rsidR="00774AA5" w:rsidRPr="00FB08EE" w:rsidRDefault="00774AA5" w:rsidP="0003169B">
            <w:pPr>
              <w:spacing w:after="0" w:line="240" w:lineRule="auto"/>
              <w:rPr>
                <w:rFonts w:cstheme="minorHAnsi"/>
              </w:rPr>
            </w:pPr>
            <w:r w:rsidRPr="00FB08EE">
              <w:rPr>
                <w:rFonts w:cstheme="minorHAnsi"/>
              </w:rPr>
              <w:t xml:space="preserve">Pradedamas </w:t>
            </w:r>
            <w:bookmarkStart w:id="46" w:name="_Hlk184050664"/>
            <w:r w:rsidRPr="00FB08EE">
              <w:rPr>
                <w:rFonts w:cstheme="minorHAnsi"/>
              </w:rPr>
              <w:t xml:space="preserve">ne anksčiau nei </w:t>
            </w:r>
            <w:r w:rsidRPr="00FB08EE">
              <w:rPr>
                <w:rFonts w:cstheme="minorHAnsi"/>
                <w:color w:val="000000" w:themeColor="text1"/>
              </w:rPr>
              <w:t xml:space="preserve">po </w:t>
            </w:r>
            <w:r w:rsidR="00251CDF" w:rsidRPr="00FB08EE">
              <w:rPr>
                <w:rFonts w:cstheme="minorHAnsi"/>
                <w:color w:val="000000" w:themeColor="text1"/>
              </w:rPr>
              <w:t>30</w:t>
            </w:r>
            <w:r w:rsidRPr="00FB08EE">
              <w:rPr>
                <w:rFonts w:cstheme="minorHAnsi"/>
                <w:color w:val="000000" w:themeColor="text1"/>
              </w:rPr>
              <w:t xml:space="preserve"> minučių</w:t>
            </w:r>
            <w:r w:rsidRPr="00FB08EE">
              <w:rPr>
                <w:rFonts w:cstheme="minorHAnsi"/>
              </w:rPr>
              <w:t xml:space="preserve"> po pasiūlymų pateikimo termino pabaigos</w:t>
            </w:r>
            <w:bookmarkEnd w:id="46"/>
          </w:p>
        </w:tc>
        <w:tc>
          <w:tcPr>
            <w:tcW w:w="2954" w:type="dxa"/>
            <w:tcMar>
              <w:top w:w="0" w:type="dxa"/>
              <w:left w:w="108" w:type="dxa"/>
              <w:bottom w:w="0" w:type="dxa"/>
              <w:right w:w="108" w:type="dxa"/>
            </w:tcMar>
          </w:tcPr>
          <w:p w14:paraId="516BC120" w14:textId="3556D373" w:rsidR="00774AA5" w:rsidRPr="00FB08EE" w:rsidRDefault="00774AA5" w:rsidP="0003169B">
            <w:pPr>
              <w:spacing w:after="0" w:line="240" w:lineRule="auto"/>
              <w:rPr>
                <w:rFonts w:cstheme="minorHAnsi"/>
                <w:iCs/>
              </w:rPr>
            </w:pPr>
          </w:p>
        </w:tc>
      </w:tr>
      <w:tr w:rsidR="00774AA5" w:rsidRPr="00FB08EE" w14:paraId="0E1517C9" w14:textId="77777777" w:rsidTr="127DD6E8">
        <w:trPr>
          <w:trHeight w:val="20"/>
        </w:trPr>
        <w:tc>
          <w:tcPr>
            <w:tcW w:w="726" w:type="dxa"/>
            <w:tcMar>
              <w:top w:w="0" w:type="dxa"/>
              <w:left w:w="108" w:type="dxa"/>
              <w:bottom w:w="0" w:type="dxa"/>
              <w:right w:w="108" w:type="dxa"/>
            </w:tcMar>
          </w:tcPr>
          <w:p w14:paraId="0BF18051" w14:textId="03A0C935" w:rsidR="00774AA5" w:rsidRPr="00FB08EE" w:rsidRDefault="006932C2" w:rsidP="006932C2">
            <w:pPr>
              <w:keepNext/>
              <w:spacing w:after="0" w:line="240" w:lineRule="auto"/>
              <w:rPr>
                <w:rFonts w:cstheme="minorHAnsi"/>
                <w:bCs/>
              </w:rPr>
            </w:pPr>
            <w:r w:rsidRPr="00FB08EE">
              <w:rPr>
                <w:rFonts w:cstheme="minorHAnsi"/>
                <w:bCs/>
              </w:rPr>
              <w:t>3.</w:t>
            </w:r>
          </w:p>
        </w:tc>
        <w:tc>
          <w:tcPr>
            <w:tcW w:w="2531" w:type="dxa"/>
            <w:tcMar>
              <w:top w:w="0" w:type="dxa"/>
              <w:left w:w="108" w:type="dxa"/>
              <w:bottom w:w="0" w:type="dxa"/>
              <w:right w:w="108" w:type="dxa"/>
            </w:tcMar>
          </w:tcPr>
          <w:p w14:paraId="4AD453C1" w14:textId="70320C71" w:rsidR="00774AA5" w:rsidRPr="00FB08EE" w:rsidRDefault="00774AA5" w:rsidP="0003169B">
            <w:pPr>
              <w:keepNext/>
              <w:spacing w:after="0" w:line="240" w:lineRule="auto"/>
              <w:rPr>
                <w:rFonts w:cstheme="minorHAnsi"/>
                <w:bCs/>
              </w:rPr>
            </w:pPr>
            <w:r w:rsidRPr="00FB08EE">
              <w:rPr>
                <w:rFonts w:cstheme="minorHAnsi"/>
              </w:rPr>
              <w:t xml:space="preserve">Prašymą paaiškinti, patikslinti pirkimo </w:t>
            </w:r>
            <w:r w:rsidR="00EF5E21" w:rsidRPr="00FB08EE">
              <w:rPr>
                <w:rFonts w:cstheme="minorHAnsi"/>
              </w:rPr>
              <w:t>sąlygas</w:t>
            </w:r>
            <w:r w:rsidRPr="00FB08EE">
              <w:rPr>
                <w:rFonts w:cstheme="minorHAnsi"/>
              </w:rPr>
              <w:t xml:space="preserve"> tiekėjas turi pateikti ne vėliau kaip:</w:t>
            </w:r>
          </w:p>
        </w:tc>
        <w:tc>
          <w:tcPr>
            <w:tcW w:w="3643" w:type="dxa"/>
            <w:tcMar>
              <w:top w:w="0" w:type="dxa"/>
              <w:left w:w="108" w:type="dxa"/>
              <w:bottom w:w="0" w:type="dxa"/>
              <w:right w:w="108" w:type="dxa"/>
            </w:tcMar>
          </w:tcPr>
          <w:p w14:paraId="56FC8010" w14:textId="469A61A9" w:rsidR="00774AA5" w:rsidRPr="00FB08EE" w:rsidRDefault="00CE3113" w:rsidP="0003169B">
            <w:pPr>
              <w:spacing w:after="0" w:line="240" w:lineRule="auto"/>
              <w:rPr>
                <w:rFonts w:cstheme="minorHAnsi"/>
              </w:rPr>
            </w:pPr>
            <w:r w:rsidRPr="00FB08EE">
              <w:rPr>
                <w:rFonts w:cstheme="minorHAnsi"/>
                <w:color w:val="00B050"/>
              </w:rPr>
              <w:t>4</w:t>
            </w:r>
            <w:r w:rsidR="00B843DB" w:rsidRPr="00FB08EE">
              <w:rPr>
                <w:rFonts w:cstheme="minorHAnsi"/>
                <w:color w:val="00B050"/>
              </w:rPr>
              <w:t xml:space="preserve"> (</w:t>
            </w:r>
            <w:r w:rsidRPr="00FB08EE">
              <w:rPr>
                <w:rFonts w:cstheme="minorHAnsi"/>
                <w:color w:val="00B050"/>
              </w:rPr>
              <w:t>keturios</w:t>
            </w:r>
            <w:r w:rsidR="00B843DB" w:rsidRPr="00FB08EE">
              <w:rPr>
                <w:rFonts w:cstheme="minorHAnsi"/>
                <w:color w:val="00B050"/>
              </w:rPr>
              <w:t>)</w:t>
            </w:r>
            <w:r w:rsidRPr="00FB08EE">
              <w:rPr>
                <w:rFonts w:cstheme="minorHAnsi"/>
                <w:color w:val="00B050"/>
              </w:rPr>
              <w:t xml:space="preserve"> darbo </w:t>
            </w:r>
            <w:r w:rsidR="005F17E7" w:rsidRPr="00FB08EE">
              <w:rPr>
                <w:rFonts w:cstheme="minorHAnsi"/>
              </w:rPr>
              <w:t>dien</w:t>
            </w:r>
            <w:r w:rsidR="00B843DB" w:rsidRPr="00FB08EE">
              <w:rPr>
                <w:rFonts w:cstheme="minorHAnsi"/>
              </w:rPr>
              <w:t>os</w:t>
            </w:r>
            <w:r w:rsidR="005F17E7" w:rsidRPr="00FB08EE">
              <w:rPr>
                <w:rFonts w:cstheme="minorHAnsi"/>
              </w:rPr>
              <w:t xml:space="preserve"> iki pasiūlymų pateikimo termino dienos</w:t>
            </w:r>
          </w:p>
        </w:tc>
        <w:tc>
          <w:tcPr>
            <w:tcW w:w="2954" w:type="dxa"/>
            <w:tcMar>
              <w:top w:w="0" w:type="dxa"/>
              <w:left w:w="108" w:type="dxa"/>
              <w:bottom w:w="0" w:type="dxa"/>
              <w:right w:w="108" w:type="dxa"/>
            </w:tcMar>
          </w:tcPr>
          <w:p w14:paraId="6B3FEA86" w14:textId="10D89C80" w:rsidR="00774AA5" w:rsidRPr="00FB08EE" w:rsidRDefault="00774AA5" w:rsidP="00424668">
            <w:pPr>
              <w:spacing w:after="0" w:line="240" w:lineRule="auto"/>
              <w:rPr>
                <w:rFonts w:cstheme="minorHAnsi"/>
                <w:iCs/>
                <w:color w:val="7030A0"/>
              </w:rPr>
            </w:pPr>
          </w:p>
        </w:tc>
      </w:tr>
      <w:tr w:rsidR="00774AA5" w:rsidRPr="00FB08EE" w14:paraId="6E37868A" w14:textId="77777777" w:rsidTr="127DD6E8">
        <w:trPr>
          <w:trHeight w:val="20"/>
        </w:trPr>
        <w:tc>
          <w:tcPr>
            <w:tcW w:w="726" w:type="dxa"/>
            <w:tcMar>
              <w:top w:w="0" w:type="dxa"/>
              <w:left w:w="108" w:type="dxa"/>
              <w:bottom w:w="0" w:type="dxa"/>
              <w:right w:w="108" w:type="dxa"/>
            </w:tcMar>
          </w:tcPr>
          <w:p w14:paraId="5A3E2C4C" w14:textId="12D480D8" w:rsidR="00774AA5" w:rsidRPr="00FB08EE" w:rsidRDefault="002370E9" w:rsidP="002370E9">
            <w:pPr>
              <w:spacing w:after="0" w:line="240" w:lineRule="auto"/>
              <w:rPr>
                <w:rFonts w:cstheme="minorHAnsi"/>
                <w:bCs/>
              </w:rPr>
            </w:pPr>
            <w:r w:rsidRPr="00FB08EE">
              <w:rPr>
                <w:rFonts w:cstheme="minorHAnsi"/>
                <w:bCs/>
              </w:rPr>
              <w:t>4.</w:t>
            </w:r>
          </w:p>
        </w:tc>
        <w:tc>
          <w:tcPr>
            <w:tcW w:w="2531" w:type="dxa"/>
            <w:tcMar>
              <w:top w:w="0" w:type="dxa"/>
              <w:left w:w="108" w:type="dxa"/>
              <w:bottom w:w="0" w:type="dxa"/>
              <w:right w:w="108" w:type="dxa"/>
            </w:tcMar>
          </w:tcPr>
          <w:p w14:paraId="1E3634E1" w14:textId="6A145837" w:rsidR="00774AA5" w:rsidRPr="00FB08EE" w:rsidRDefault="00774AA5" w:rsidP="0003169B">
            <w:pPr>
              <w:spacing w:after="0" w:line="240" w:lineRule="auto"/>
              <w:rPr>
                <w:rFonts w:cstheme="minorHAnsi"/>
              </w:rPr>
            </w:pPr>
            <w:r w:rsidRPr="00FB08EE">
              <w:rPr>
                <w:rFonts w:cstheme="minorHAnsi"/>
              </w:rPr>
              <w:t xml:space="preserve">Perkančioji organizacija </w:t>
            </w:r>
            <w:r w:rsidR="009B3AF8" w:rsidRPr="00FB08EE">
              <w:rPr>
                <w:rFonts w:cstheme="minorHAnsi"/>
              </w:rPr>
              <w:t>p</w:t>
            </w:r>
            <w:r w:rsidRPr="00FB08EE">
              <w:rPr>
                <w:rFonts w:cstheme="minorHAnsi"/>
              </w:rPr>
              <w:t xml:space="preserve">irkimo </w:t>
            </w:r>
            <w:r w:rsidR="00EF5E21" w:rsidRPr="00FB08EE">
              <w:rPr>
                <w:rFonts w:cstheme="minorHAnsi"/>
              </w:rPr>
              <w:t>sąlygų</w:t>
            </w:r>
            <w:r w:rsidRPr="00FB08EE">
              <w:rPr>
                <w:rFonts w:cstheme="minorHAnsi"/>
              </w:rPr>
              <w:t xml:space="preserve"> paaiškinimą, patikslinimą pateikia visiems tiekėjams ne vėliau kaip:</w:t>
            </w:r>
          </w:p>
        </w:tc>
        <w:tc>
          <w:tcPr>
            <w:tcW w:w="3643" w:type="dxa"/>
            <w:tcMar>
              <w:top w:w="0" w:type="dxa"/>
              <w:left w:w="108" w:type="dxa"/>
              <w:bottom w:w="0" w:type="dxa"/>
              <w:right w:w="108" w:type="dxa"/>
            </w:tcMar>
          </w:tcPr>
          <w:p w14:paraId="4D170373" w14:textId="38C7D460" w:rsidR="00774AA5" w:rsidRPr="00FB08EE" w:rsidRDefault="00B843DB" w:rsidP="0003169B">
            <w:pPr>
              <w:spacing w:after="0" w:line="240" w:lineRule="auto"/>
              <w:rPr>
                <w:rFonts w:cstheme="minorHAnsi"/>
              </w:rPr>
            </w:pPr>
            <w:r w:rsidRPr="00FB08EE">
              <w:rPr>
                <w:rFonts w:cstheme="minorHAnsi"/>
                <w:color w:val="00B050"/>
              </w:rPr>
              <w:t>4</w:t>
            </w:r>
            <w:r w:rsidR="00CE1F13" w:rsidRPr="00FB08EE">
              <w:rPr>
                <w:rFonts w:cstheme="minorHAnsi"/>
                <w:color w:val="00B050"/>
              </w:rPr>
              <w:t xml:space="preserve"> </w:t>
            </w:r>
            <w:r w:rsidRPr="00FB08EE">
              <w:rPr>
                <w:rFonts w:cstheme="minorHAnsi"/>
                <w:color w:val="00B050"/>
              </w:rPr>
              <w:t xml:space="preserve">(keturios) </w:t>
            </w:r>
            <w:r w:rsidR="00CE1F13" w:rsidRPr="00FB08EE">
              <w:rPr>
                <w:rFonts w:cstheme="minorHAnsi"/>
              </w:rPr>
              <w:t>dien</w:t>
            </w:r>
            <w:r w:rsidRPr="00FB08EE">
              <w:rPr>
                <w:rFonts w:cstheme="minorHAnsi"/>
              </w:rPr>
              <w:t>os</w:t>
            </w:r>
            <w:r w:rsidR="00CE1F13" w:rsidRPr="00FB08EE">
              <w:rPr>
                <w:rFonts w:cstheme="minorHAnsi"/>
              </w:rPr>
              <w:t xml:space="preserve"> iki pasiūlymų pateikimo termino dienos</w:t>
            </w:r>
          </w:p>
        </w:tc>
        <w:tc>
          <w:tcPr>
            <w:tcW w:w="2954" w:type="dxa"/>
            <w:tcMar>
              <w:top w:w="0" w:type="dxa"/>
              <w:left w:w="108" w:type="dxa"/>
              <w:bottom w:w="0" w:type="dxa"/>
              <w:right w:w="108" w:type="dxa"/>
            </w:tcMar>
          </w:tcPr>
          <w:p w14:paraId="2E898EC9" w14:textId="67F0E27E" w:rsidR="00774AA5" w:rsidRPr="00FB08EE" w:rsidRDefault="00774AA5" w:rsidP="00CE1F13">
            <w:pPr>
              <w:spacing w:after="0" w:line="240" w:lineRule="auto"/>
              <w:rPr>
                <w:rFonts w:cstheme="minorHAnsi"/>
              </w:rPr>
            </w:pPr>
          </w:p>
        </w:tc>
      </w:tr>
      <w:tr w:rsidR="00774AA5" w:rsidRPr="00FB08EE" w14:paraId="7621DE63" w14:textId="77777777" w:rsidTr="127DD6E8">
        <w:trPr>
          <w:trHeight w:val="20"/>
        </w:trPr>
        <w:tc>
          <w:tcPr>
            <w:tcW w:w="726" w:type="dxa"/>
            <w:tcMar>
              <w:top w:w="0" w:type="dxa"/>
              <w:left w:w="108" w:type="dxa"/>
              <w:bottom w:w="0" w:type="dxa"/>
              <w:right w:w="108" w:type="dxa"/>
            </w:tcMar>
          </w:tcPr>
          <w:p w14:paraId="63314DF2" w14:textId="03F362DC" w:rsidR="00774AA5" w:rsidRPr="00FB08EE" w:rsidRDefault="002370E9" w:rsidP="002370E9">
            <w:pPr>
              <w:spacing w:after="0" w:line="240" w:lineRule="auto"/>
              <w:rPr>
                <w:rFonts w:cstheme="minorHAnsi"/>
                <w:bCs/>
              </w:rPr>
            </w:pPr>
            <w:r w:rsidRPr="00FB08EE">
              <w:rPr>
                <w:rFonts w:cstheme="minorHAnsi"/>
                <w:bCs/>
              </w:rPr>
              <w:t>5.</w:t>
            </w:r>
          </w:p>
        </w:tc>
        <w:tc>
          <w:tcPr>
            <w:tcW w:w="2531" w:type="dxa"/>
            <w:tcMar>
              <w:top w:w="0" w:type="dxa"/>
              <w:left w:w="108" w:type="dxa"/>
              <w:bottom w:w="0" w:type="dxa"/>
              <w:right w:w="108" w:type="dxa"/>
            </w:tcMar>
          </w:tcPr>
          <w:p w14:paraId="758839D1" w14:textId="4F4D0EEB" w:rsidR="00774AA5" w:rsidRPr="00FB08EE" w:rsidRDefault="00455131" w:rsidP="0003169B">
            <w:pPr>
              <w:spacing w:after="0" w:line="240" w:lineRule="auto"/>
              <w:rPr>
                <w:rFonts w:cstheme="minorHAnsi"/>
              </w:rPr>
            </w:pPr>
            <w:r w:rsidRPr="00FB08EE">
              <w:rPr>
                <w:rFonts w:cstheme="minorHAnsi"/>
              </w:rPr>
              <w:t>O</w:t>
            </w:r>
            <w:r w:rsidR="00774AA5" w:rsidRPr="00FB08EE">
              <w:rPr>
                <w:rFonts w:cstheme="minorHAnsi"/>
              </w:rPr>
              <w:t>bjekto apžiūra bus vykdoma:</w:t>
            </w:r>
          </w:p>
        </w:tc>
        <w:tc>
          <w:tcPr>
            <w:tcW w:w="3643" w:type="dxa"/>
            <w:tcMar>
              <w:top w:w="0" w:type="dxa"/>
              <w:left w:w="108" w:type="dxa"/>
              <w:bottom w:w="0" w:type="dxa"/>
              <w:right w:w="108" w:type="dxa"/>
            </w:tcMar>
          </w:tcPr>
          <w:p w14:paraId="16ACE08C" w14:textId="77777777" w:rsidR="00774AA5" w:rsidRPr="00FB08EE" w:rsidRDefault="00774AA5" w:rsidP="0003169B">
            <w:pPr>
              <w:spacing w:after="0" w:line="240" w:lineRule="auto"/>
              <w:rPr>
                <w:rFonts w:cstheme="minorHAnsi"/>
                <w:iCs/>
                <w:color w:val="FF0000"/>
              </w:rPr>
            </w:pPr>
            <w:r w:rsidRPr="00FB08EE">
              <w:rPr>
                <w:rFonts w:cstheme="minorHAnsi"/>
                <w:iCs/>
                <w:color w:val="00B050"/>
              </w:rPr>
              <w:t>NETAIKOMA</w:t>
            </w:r>
          </w:p>
        </w:tc>
        <w:tc>
          <w:tcPr>
            <w:tcW w:w="2954" w:type="dxa"/>
            <w:tcMar>
              <w:top w:w="0" w:type="dxa"/>
              <w:left w:w="108" w:type="dxa"/>
              <w:bottom w:w="0" w:type="dxa"/>
              <w:right w:w="108" w:type="dxa"/>
            </w:tcMar>
          </w:tcPr>
          <w:p w14:paraId="0CB425FC" w14:textId="3130A533" w:rsidR="00774AA5" w:rsidRPr="00FB08EE" w:rsidRDefault="00774AA5" w:rsidP="0003169B">
            <w:pPr>
              <w:spacing w:after="0" w:line="240" w:lineRule="auto"/>
              <w:rPr>
                <w:rFonts w:cstheme="minorHAnsi"/>
              </w:rPr>
            </w:pPr>
          </w:p>
        </w:tc>
      </w:tr>
      <w:tr w:rsidR="00774AA5" w:rsidRPr="00FB08EE" w14:paraId="3AA572DF" w14:textId="77777777" w:rsidTr="127DD6E8">
        <w:trPr>
          <w:trHeight w:val="20"/>
        </w:trPr>
        <w:tc>
          <w:tcPr>
            <w:tcW w:w="726" w:type="dxa"/>
            <w:tcMar>
              <w:top w:w="0" w:type="dxa"/>
              <w:left w:w="108" w:type="dxa"/>
              <w:bottom w:w="0" w:type="dxa"/>
              <w:right w:w="108" w:type="dxa"/>
            </w:tcMar>
          </w:tcPr>
          <w:p w14:paraId="0C5D727C" w14:textId="2D6E1AD0" w:rsidR="00774AA5" w:rsidRPr="00FB08EE" w:rsidRDefault="002370E9" w:rsidP="002370E9">
            <w:pPr>
              <w:spacing w:after="0" w:line="240" w:lineRule="auto"/>
              <w:rPr>
                <w:rFonts w:cstheme="minorHAnsi"/>
                <w:bCs/>
              </w:rPr>
            </w:pPr>
            <w:r w:rsidRPr="00FB08EE">
              <w:rPr>
                <w:rFonts w:cstheme="minorHAnsi"/>
                <w:bCs/>
              </w:rPr>
              <w:t>6.</w:t>
            </w:r>
          </w:p>
        </w:tc>
        <w:tc>
          <w:tcPr>
            <w:tcW w:w="2531" w:type="dxa"/>
            <w:tcMar>
              <w:top w:w="0" w:type="dxa"/>
              <w:left w:w="108" w:type="dxa"/>
              <w:bottom w:w="0" w:type="dxa"/>
              <w:right w:w="108" w:type="dxa"/>
            </w:tcMar>
          </w:tcPr>
          <w:p w14:paraId="77FDC819" w14:textId="2D3D8B4C" w:rsidR="00774AA5" w:rsidRPr="00FB08EE" w:rsidRDefault="00774AA5" w:rsidP="0003169B">
            <w:pPr>
              <w:spacing w:after="0" w:line="240" w:lineRule="auto"/>
              <w:rPr>
                <w:rFonts w:cstheme="minorHAnsi"/>
              </w:rPr>
            </w:pPr>
            <w:r w:rsidRPr="00FB08EE">
              <w:rPr>
                <w:rFonts w:cstheme="minorHAnsi"/>
              </w:rPr>
              <w:t xml:space="preserve">Perkančioji organizacija rengs susitikimus su tiekėjais dėl pirkimo </w:t>
            </w:r>
            <w:r w:rsidR="006932C2" w:rsidRPr="00FB08EE">
              <w:rPr>
                <w:rFonts w:cstheme="minorHAnsi"/>
              </w:rPr>
              <w:t>sąlygų</w:t>
            </w:r>
            <w:r w:rsidRPr="00FB08EE">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B08EE" w:rsidRDefault="00774AA5" w:rsidP="0003169B">
            <w:pPr>
              <w:spacing w:after="0" w:line="240" w:lineRule="auto"/>
              <w:rPr>
                <w:rFonts w:cstheme="minorHAnsi"/>
                <w:iCs/>
              </w:rPr>
            </w:pPr>
            <w:r w:rsidRPr="00FB08EE">
              <w:rPr>
                <w:rFonts w:cstheme="minorHAnsi"/>
                <w:iCs/>
                <w:color w:val="00B050"/>
              </w:rPr>
              <w:t>NETAIKOMA</w:t>
            </w:r>
          </w:p>
        </w:tc>
        <w:tc>
          <w:tcPr>
            <w:tcW w:w="2954" w:type="dxa"/>
            <w:tcMar>
              <w:top w:w="0" w:type="dxa"/>
              <w:left w:w="108" w:type="dxa"/>
              <w:bottom w:w="0" w:type="dxa"/>
              <w:right w:w="108" w:type="dxa"/>
            </w:tcMar>
          </w:tcPr>
          <w:p w14:paraId="1C7B20C9" w14:textId="0B55E55F" w:rsidR="00774AA5" w:rsidRPr="00FB08EE" w:rsidRDefault="00774AA5" w:rsidP="0003169B">
            <w:pPr>
              <w:spacing w:after="0" w:line="240" w:lineRule="auto"/>
              <w:rPr>
                <w:rFonts w:cstheme="minorHAnsi"/>
              </w:rPr>
            </w:pPr>
          </w:p>
        </w:tc>
      </w:tr>
      <w:tr w:rsidR="00774AA5" w:rsidRPr="00FB08EE" w14:paraId="595801DB" w14:textId="77777777" w:rsidTr="127DD6E8">
        <w:trPr>
          <w:trHeight w:val="20"/>
        </w:trPr>
        <w:tc>
          <w:tcPr>
            <w:tcW w:w="726" w:type="dxa"/>
            <w:tcMar>
              <w:top w:w="0" w:type="dxa"/>
              <w:left w:w="108" w:type="dxa"/>
              <w:bottom w:w="0" w:type="dxa"/>
              <w:right w:w="108" w:type="dxa"/>
            </w:tcMar>
          </w:tcPr>
          <w:p w14:paraId="7834A329" w14:textId="38B10D66" w:rsidR="00774AA5" w:rsidRPr="00FB08EE" w:rsidRDefault="002370E9" w:rsidP="002370E9">
            <w:pPr>
              <w:spacing w:after="0" w:line="240" w:lineRule="auto"/>
              <w:rPr>
                <w:rFonts w:cstheme="minorHAnsi"/>
                <w:bCs/>
              </w:rPr>
            </w:pPr>
            <w:r w:rsidRPr="00FB08EE">
              <w:rPr>
                <w:rFonts w:cstheme="minorHAnsi"/>
                <w:bCs/>
              </w:rPr>
              <w:t>7.</w:t>
            </w:r>
          </w:p>
        </w:tc>
        <w:tc>
          <w:tcPr>
            <w:tcW w:w="2531" w:type="dxa"/>
            <w:tcMar>
              <w:top w:w="0" w:type="dxa"/>
              <w:left w:w="108" w:type="dxa"/>
              <w:bottom w:w="0" w:type="dxa"/>
              <w:right w:w="108" w:type="dxa"/>
            </w:tcMar>
          </w:tcPr>
          <w:p w14:paraId="1664470B" w14:textId="04429B88" w:rsidR="00774AA5" w:rsidRPr="00FB08EE" w:rsidRDefault="00774AA5" w:rsidP="0003169B">
            <w:pPr>
              <w:spacing w:after="0" w:line="240" w:lineRule="auto"/>
              <w:rPr>
                <w:rFonts w:cstheme="minorHAnsi"/>
              </w:rPr>
            </w:pPr>
            <w:r w:rsidRPr="00FB08EE">
              <w:rPr>
                <w:rFonts w:cstheme="minorHAnsi"/>
              </w:rPr>
              <w:t>Tiekėjai turi pateikti prekių pavyzdžius</w:t>
            </w:r>
          </w:p>
        </w:tc>
        <w:tc>
          <w:tcPr>
            <w:tcW w:w="3643" w:type="dxa"/>
            <w:tcMar>
              <w:top w:w="0" w:type="dxa"/>
              <w:left w:w="108" w:type="dxa"/>
              <w:bottom w:w="0" w:type="dxa"/>
              <w:right w:w="108" w:type="dxa"/>
            </w:tcMar>
          </w:tcPr>
          <w:p w14:paraId="2B01D5F8" w14:textId="77777777" w:rsidR="00774AA5" w:rsidRPr="00FB08EE" w:rsidRDefault="00774AA5" w:rsidP="0003169B">
            <w:pPr>
              <w:pStyle w:val="Body2"/>
              <w:spacing w:after="0"/>
              <w:rPr>
                <w:rFonts w:asciiTheme="minorHAnsi" w:hAnsiTheme="minorHAnsi" w:cstheme="minorHAnsi"/>
                <w:color w:val="00B050"/>
                <w:lang w:val="lt-LT"/>
              </w:rPr>
            </w:pPr>
            <w:r w:rsidRPr="00FB08EE">
              <w:rPr>
                <w:rFonts w:asciiTheme="minorHAnsi" w:hAnsiTheme="minorHAnsi" w:cstheme="minorHAnsi"/>
                <w:color w:val="00B050"/>
                <w:lang w:val="lt-LT"/>
              </w:rPr>
              <w:t>NETAIKOMA</w:t>
            </w:r>
          </w:p>
          <w:p w14:paraId="2276FCB7" w14:textId="2665E64A" w:rsidR="00774AA5" w:rsidRPr="00FB08EE" w:rsidRDefault="00774AA5" w:rsidP="0003169B">
            <w:pPr>
              <w:spacing w:after="0" w:line="240" w:lineRule="auto"/>
              <w:rPr>
                <w:rFonts w:cstheme="minorHAnsi"/>
                <w:iCs/>
                <w:color w:val="00B050"/>
              </w:rPr>
            </w:pPr>
          </w:p>
        </w:tc>
        <w:tc>
          <w:tcPr>
            <w:tcW w:w="2954" w:type="dxa"/>
            <w:tcMar>
              <w:top w:w="0" w:type="dxa"/>
              <w:left w:w="108" w:type="dxa"/>
              <w:bottom w:w="0" w:type="dxa"/>
              <w:right w:w="108" w:type="dxa"/>
            </w:tcMar>
          </w:tcPr>
          <w:p w14:paraId="49C9AF54" w14:textId="060712A8" w:rsidR="00774AA5" w:rsidRPr="00FB08EE" w:rsidRDefault="00774AA5" w:rsidP="0003169B">
            <w:pPr>
              <w:spacing w:after="0" w:line="240" w:lineRule="auto"/>
              <w:rPr>
                <w:rFonts w:cstheme="minorHAnsi"/>
              </w:rPr>
            </w:pPr>
          </w:p>
        </w:tc>
      </w:tr>
      <w:tr w:rsidR="00774AA5" w:rsidRPr="00FB08EE" w14:paraId="712AAA1F" w14:textId="77777777" w:rsidTr="127DD6E8">
        <w:trPr>
          <w:trHeight w:val="20"/>
        </w:trPr>
        <w:tc>
          <w:tcPr>
            <w:tcW w:w="726" w:type="dxa"/>
            <w:tcMar>
              <w:top w:w="0" w:type="dxa"/>
              <w:left w:w="108" w:type="dxa"/>
              <w:bottom w:w="0" w:type="dxa"/>
              <w:right w:w="108" w:type="dxa"/>
            </w:tcMar>
          </w:tcPr>
          <w:p w14:paraId="204C0E52" w14:textId="2F455414" w:rsidR="00774AA5" w:rsidRPr="00FB08EE" w:rsidRDefault="002370E9" w:rsidP="002370E9">
            <w:pPr>
              <w:spacing w:after="0" w:line="240" w:lineRule="auto"/>
              <w:rPr>
                <w:rFonts w:cstheme="minorHAnsi"/>
                <w:bCs/>
              </w:rPr>
            </w:pPr>
            <w:r w:rsidRPr="00FB08EE">
              <w:rPr>
                <w:rFonts w:cstheme="minorHAnsi"/>
                <w:bCs/>
              </w:rPr>
              <w:t>8.</w:t>
            </w:r>
          </w:p>
        </w:tc>
        <w:tc>
          <w:tcPr>
            <w:tcW w:w="2531" w:type="dxa"/>
            <w:tcMar>
              <w:top w:w="0" w:type="dxa"/>
              <w:left w:w="108" w:type="dxa"/>
              <w:bottom w:w="0" w:type="dxa"/>
              <w:right w:w="108" w:type="dxa"/>
            </w:tcMar>
          </w:tcPr>
          <w:p w14:paraId="20CE1883" w14:textId="77777777" w:rsidR="00774AA5" w:rsidRPr="00FB08EE" w:rsidRDefault="00774AA5" w:rsidP="0003169B">
            <w:pPr>
              <w:spacing w:after="0" w:line="240" w:lineRule="auto"/>
              <w:rPr>
                <w:rFonts w:cstheme="minorHAnsi"/>
                <w:bCs/>
              </w:rPr>
            </w:pPr>
            <w:r w:rsidRPr="00FB08EE">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7B15940C" w14:textId="78EB097A" w:rsidR="000161D4" w:rsidRPr="006809BD" w:rsidRDefault="006809BD" w:rsidP="000161D4">
            <w:pPr>
              <w:pStyle w:val="Body2"/>
              <w:spacing w:after="0"/>
              <w:rPr>
                <w:rFonts w:asciiTheme="minorHAnsi" w:eastAsiaTheme="minorEastAsia" w:hAnsiTheme="minorHAnsi" w:cstheme="minorHAnsi"/>
                <w:bCs/>
                <w:color w:val="auto"/>
                <w:lang w:val="lt-LT" w:eastAsia="lt-LT"/>
              </w:rPr>
            </w:pPr>
            <w:r w:rsidRPr="006809BD">
              <w:rPr>
                <w:rFonts w:asciiTheme="minorHAnsi" w:eastAsiaTheme="minorEastAsia" w:hAnsiTheme="minorHAnsi" w:cstheme="minorHAnsi"/>
                <w:bCs/>
                <w:color w:val="auto"/>
                <w:lang w:val="lt-LT" w:eastAsia="lt-LT"/>
              </w:rPr>
              <w:t>4 (keturi) mėnesiai nuo pasiūlymų pateikimo galutinio termino pabaigos</w:t>
            </w:r>
          </w:p>
          <w:p w14:paraId="1D8F2053" w14:textId="51BC0C3B" w:rsidR="00774AA5" w:rsidRPr="00FB08EE" w:rsidRDefault="00774AA5" w:rsidP="006D6CD0">
            <w:pPr>
              <w:spacing w:after="0" w:line="240" w:lineRule="auto"/>
              <w:rPr>
                <w:rFonts w:cstheme="minorHAnsi"/>
                <w:iCs/>
              </w:rPr>
            </w:pPr>
          </w:p>
        </w:tc>
        <w:tc>
          <w:tcPr>
            <w:tcW w:w="2954" w:type="dxa"/>
            <w:tcMar>
              <w:top w:w="0" w:type="dxa"/>
              <w:left w:w="108" w:type="dxa"/>
              <w:bottom w:w="0" w:type="dxa"/>
              <w:right w:w="108" w:type="dxa"/>
            </w:tcMar>
          </w:tcPr>
          <w:p w14:paraId="16D7D59D" w14:textId="7639E1B8" w:rsidR="00774AA5" w:rsidRPr="00FB08EE" w:rsidRDefault="00774AA5" w:rsidP="0003169B">
            <w:pPr>
              <w:spacing w:after="0" w:line="240" w:lineRule="auto"/>
              <w:rPr>
                <w:rFonts w:cstheme="minorHAnsi"/>
              </w:rPr>
            </w:pPr>
          </w:p>
        </w:tc>
      </w:tr>
      <w:tr w:rsidR="00774AA5" w:rsidRPr="00FB08EE" w14:paraId="046FE48C" w14:textId="77777777" w:rsidTr="127DD6E8">
        <w:trPr>
          <w:trHeight w:val="20"/>
        </w:trPr>
        <w:tc>
          <w:tcPr>
            <w:tcW w:w="726" w:type="dxa"/>
            <w:tcMar>
              <w:top w:w="0" w:type="dxa"/>
              <w:left w:w="108" w:type="dxa"/>
              <w:bottom w:w="0" w:type="dxa"/>
              <w:right w:w="108" w:type="dxa"/>
            </w:tcMar>
          </w:tcPr>
          <w:p w14:paraId="0CCD490C" w14:textId="67732FA8" w:rsidR="00774AA5" w:rsidRPr="00FB08EE" w:rsidRDefault="002370E9" w:rsidP="002370E9">
            <w:pPr>
              <w:spacing w:after="0" w:line="240" w:lineRule="auto"/>
              <w:rPr>
                <w:rFonts w:cstheme="minorHAnsi"/>
              </w:rPr>
            </w:pPr>
            <w:r w:rsidRPr="00FB08EE">
              <w:rPr>
                <w:rFonts w:cstheme="minorHAnsi"/>
              </w:rPr>
              <w:t>9.</w:t>
            </w:r>
          </w:p>
        </w:tc>
        <w:tc>
          <w:tcPr>
            <w:tcW w:w="2531" w:type="dxa"/>
            <w:tcMar>
              <w:top w:w="0" w:type="dxa"/>
              <w:left w:w="108" w:type="dxa"/>
              <w:bottom w:w="0" w:type="dxa"/>
              <w:right w:w="108" w:type="dxa"/>
            </w:tcMar>
          </w:tcPr>
          <w:p w14:paraId="3A78067C" w14:textId="77777777" w:rsidR="00774AA5" w:rsidRPr="00FB08EE" w:rsidRDefault="00774AA5" w:rsidP="0003169B">
            <w:pPr>
              <w:spacing w:after="0" w:line="240" w:lineRule="auto"/>
              <w:rPr>
                <w:rFonts w:cstheme="minorHAnsi"/>
                <w:bCs/>
              </w:rPr>
            </w:pPr>
            <w:r w:rsidRPr="00FB08EE">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F039F38" w14:textId="77777777" w:rsidR="00445F7E" w:rsidRPr="00FB08EE" w:rsidRDefault="00445F7E" w:rsidP="00445F7E">
            <w:pPr>
              <w:pStyle w:val="Body2"/>
              <w:spacing w:after="0"/>
              <w:rPr>
                <w:rFonts w:asciiTheme="minorHAnsi" w:hAnsiTheme="minorHAnsi" w:cstheme="minorHAnsi"/>
                <w:color w:val="00B050"/>
                <w:lang w:val="lt-LT"/>
              </w:rPr>
            </w:pPr>
            <w:r w:rsidRPr="00FB08EE">
              <w:rPr>
                <w:rFonts w:asciiTheme="minorHAnsi" w:hAnsiTheme="minorHAnsi" w:cstheme="minorHAnsi"/>
                <w:color w:val="00B050"/>
                <w:lang w:val="lt-LT"/>
              </w:rPr>
              <w:t>NETAIKOMA</w:t>
            </w:r>
          </w:p>
          <w:p w14:paraId="4DD4DD87" w14:textId="36DF3448" w:rsidR="00774AA5" w:rsidRPr="00FB08EE"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79A8A8F4" w:rsidR="00774AA5" w:rsidRPr="00FB08EE" w:rsidRDefault="00774AA5" w:rsidP="127DD6E8">
            <w:pPr>
              <w:spacing w:after="0" w:line="240" w:lineRule="auto"/>
              <w:rPr>
                <w:rFonts w:cstheme="minorHAnsi"/>
              </w:rPr>
            </w:pPr>
          </w:p>
        </w:tc>
      </w:tr>
      <w:tr w:rsidR="00774AA5" w:rsidRPr="00FB08EE" w14:paraId="1F2EA374" w14:textId="77777777" w:rsidTr="127DD6E8">
        <w:trPr>
          <w:trHeight w:val="20"/>
        </w:trPr>
        <w:tc>
          <w:tcPr>
            <w:tcW w:w="726" w:type="dxa"/>
            <w:tcMar>
              <w:top w:w="0" w:type="dxa"/>
              <w:left w:w="108" w:type="dxa"/>
              <w:bottom w:w="0" w:type="dxa"/>
              <w:right w:w="108" w:type="dxa"/>
            </w:tcMar>
          </w:tcPr>
          <w:p w14:paraId="539F7958" w14:textId="06B9ED6B" w:rsidR="00774AA5" w:rsidRPr="00FB08EE" w:rsidRDefault="002370E9" w:rsidP="002370E9">
            <w:pPr>
              <w:spacing w:after="0" w:line="240" w:lineRule="auto"/>
              <w:rPr>
                <w:rFonts w:cstheme="minorHAnsi"/>
                <w:bCs/>
              </w:rPr>
            </w:pPr>
            <w:r w:rsidRPr="00FB08EE">
              <w:rPr>
                <w:rFonts w:cstheme="minorHAnsi"/>
                <w:bCs/>
              </w:rPr>
              <w:t>10.</w:t>
            </w:r>
          </w:p>
        </w:tc>
        <w:tc>
          <w:tcPr>
            <w:tcW w:w="2531" w:type="dxa"/>
            <w:tcMar>
              <w:top w:w="0" w:type="dxa"/>
              <w:left w:w="108" w:type="dxa"/>
              <w:bottom w:w="0" w:type="dxa"/>
              <w:right w:w="108" w:type="dxa"/>
            </w:tcMar>
          </w:tcPr>
          <w:p w14:paraId="27FEFE6F" w14:textId="77777777" w:rsidR="00774AA5" w:rsidRPr="00FB08EE" w:rsidRDefault="00774AA5" w:rsidP="0003169B">
            <w:pPr>
              <w:spacing w:after="0" w:line="240" w:lineRule="auto"/>
              <w:rPr>
                <w:rFonts w:cstheme="minorHAnsi"/>
                <w:bCs/>
              </w:rPr>
            </w:pPr>
            <w:r w:rsidRPr="00FB08EE">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C51AF31" w14:textId="77777777" w:rsidR="001C0D32" w:rsidRPr="00FB08EE" w:rsidRDefault="001C0D32" w:rsidP="001C0D32">
            <w:pPr>
              <w:pStyle w:val="Body2"/>
              <w:spacing w:after="0"/>
              <w:rPr>
                <w:rFonts w:asciiTheme="minorHAnsi" w:hAnsiTheme="minorHAnsi" w:cstheme="minorHAnsi"/>
                <w:color w:val="00B050"/>
                <w:lang w:val="lt-LT"/>
              </w:rPr>
            </w:pPr>
            <w:r w:rsidRPr="00FB08EE">
              <w:rPr>
                <w:rFonts w:asciiTheme="minorHAnsi" w:hAnsiTheme="minorHAnsi" w:cstheme="minorHAnsi"/>
                <w:color w:val="00B050"/>
                <w:lang w:val="lt-LT"/>
              </w:rPr>
              <w:t>NETAIKOMA</w:t>
            </w:r>
          </w:p>
          <w:p w14:paraId="684369EC" w14:textId="06D354C1" w:rsidR="00774AA5" w:rsidRPr="00FB08EE" w:rsidRDefault="00774AA5" w:rsidP="001C0D32">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4084B4CF" w:rsidR="00774AA5" w:rsidRPr="00FB08EE" w:rsidRDefault="00774AA5" w:rsidP="0003169B">
            <w:pPr>
              <w:spacing w:after="0" w:line="240" w:lineRule="auto"/>
              <w:rPr>
                <w:rFonts w:cstheme="minorHAnsi"/>
              </w:rPr>
            </w:pPr>
          </w:p>
        </w:tc>
      </w:tr>
      <w:tr w:rsidR="00774AA5" w:rsidRPr="00FB08EE" w14:paraId="6D55395E" w14:textId="77777777" w:rsidTr="127DD6E8">
        <w:trPr>
          <w:trHeight w:val="20"/>
        </w:trPr>
        <w:tc>
          <w:tcPr>
            <w:tcW w:w="726" w:type="dxa"/>
            <w:tcMar>
              <w:top w:w="0" w:type="dxa"/>
              <w:left w:w="108" w:type="dxa"/>
              <w:bottom w:w="0" w:type="dxa"/>
              <w:right w:w="108" w:type="dxa"/>
            </w:tcMar>
          </w:tcPr>
          <w:p w14:paraId="5B414F03" w14:textId="543914C0" w:rsidR="00774AA5" w:rsidRPr="00FB08EE" w:rsidRDefault="002370E9" w:rsidP="002370E9">
            <w:pPr>
              <w:spacing w:after="0" w:line="240" w:lineRule="auto"/>
              <w:rPr>
                <w:rFonts w:cstheme="minorHAnsi"/>
                <w:bCs/>
              </w:rPr>
            </w:pPr>
            <w:r w:rsidRPr="00FB08EE">
              <w:rPr>
                <w:rFonts w:cstheme="minorHAnsi"/>
                <w:bCs/>
              </w:rPr>
              <w:t>11.</w:t>
            </w:r>
          </w:p>
        </w:tc>
        <w:tc>
          <w:tcPr>
            <w:tcW w:w="2531" w:type="dxa"/>
            <w:tcMar>
              <w:top w:w="0" w:type="dxa"/>
              <w:left w:w="108" w:type="dxa"/>
              <w:bottom w:w="0" w:type="dxa"/>
              <w:right w:w="108" w:type="dxa"/>
            </w:tcMar>
          </w:tcPr>
          <w:p w14:paraId="738116EE" w14:textId="77777777" w:rsidR="00774AA5" w:rsidRPr="00FB08EE" w:rsidRDefault="00774AA5" w:rsidP="0003169B">
            <w:pPr>
              <w:spacing w:after="0" w:line="240" w:lineRule="auto"/>
              <w:rPr>
                <w:rFonts w:cstheme="minorHAnsi"/>
                <w:bCs/>
              </w:rPr>
            </w:pPr>
            <w:r w:rsidRPr="00FB08EE">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B08EE" w:rsidRDefault="00774AA5" w:rsidP="0003169B">
            <w:pPr>
              <w:spacing w:after="0" w:line="240" w:lineRule="auto"/>
              <w:rPr>
                <w:rFonts w:cstheme="minorHAnsi"/>
                <w:bCs/>
              </w:rPr>
            </w:pPr>
            <w:r w:rsidRPr="00FB08EE">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FB08EE" w:rsidRDefault="00774AA5" w:rsidP="0003169B">
            <w:pPr>
              <w:spacing w:after="0" w:line="240" w:lineRule="auto"/>
              <w:rPr>
                <w:rFonts w:cstheme="minorHAnsi"/>
                <w:bCs/>
              </w:rPr>
            </w:pPr>
          </w:p>
        </w:tc>
      </w:tr>
      <w:tr w:rsidR="00774AA5" w:rsidRPr="00FB08EE" w14:paraId="59E99749" w14:textId="77777777" w:rsidTr="127DD6E8">
        <w:trPr>
          <w:trHeight w:val="20"/>
        </w:trPr>
        <w:tc>
          <w:tcPr>
            <w:tcW w:w="726" w:type="dxa"/>
            <w:tcMar>
              <w:top w:w="0" w:type="dxa"/>
              <w:left w:w="108" w:type="dxa"/>
              <w:bottom w:w="0" w:type="dxa"/>
              <w:right w:w="108" w:type="dxa"/>
            </w:tcMar>
          </w:tcPr>
          <w:p w14:paraId="7986B22C" w14:textId="320D1D23" w:rsidR="00774AA5" w:rsidRPr="00FB08EE" w:rsidRDefault="002370E9" w:rsidP="002370E9">
            <w:pPr>
              <w:spacing w:after="0" w:line="240" w:lineRule="auto"/>
              <w:rPr>
                <w:rFonts w:cstheme="minorHAnsi"/>
                <w:bCs/>
              </w:rPr>
            </w:pPr>
            <w:r w:rsidRPr="00FB08EE">
              <w:rPr>
                <w:rFonts w:cstheme="minorHAnsi"/>
                <w:bCs/>
              </w:rPr>
              <w:t>12.</w:t>
            </w:r>
          </w:p>
        </w:tc>
        <w:tc>
          <w:tcPr>
            <w:tcW w:w="2531" w:type="dxa"/>
            <w:tcMar>
              <w:top w:w="0" w:type="dxa"/>
              <w:left w:w="108" w:type="dxa"/>
              <w:bottom w:w="0" w:type="dxa"/>
              <w:right w:w="108" w:type="dxa"/>
            </w:tcMar>
          </w:tcPr>
          <w:p w14:paraId="3F6E38E5" w14:textId="77777777" w:rsidR="00774AA5" w:rsidRPr="00FB08EE" w:rsidRDefault="00774AA5" w:rsidP="0003169B">
            <w:pPr>
              <w:spacing w:after="0" w:line="240" w:lineRule="auto"/>
              <w:rPr>
                <w:rFonts w:cstheme="minorHAnsi"/>
                <w:bCs/>
              </w:rPr>
            </w:pPr>
            <w:r w:rsidRPr="00FB08EE">
              <w:rPr>
                <w:rFonts w:cstheme="minorHAnsi"/>
                <w:bCs/>
              </w:rPr>
              <w:t xml:space="preserve">Perkančioji organizacija pirkimo dalyviams praneša apie priimtą sprendimą nustatyti laimėjusį pasiūlymą, </w:t>
            </w:r>
            <w:r w:rsidRPr="00FB08EE">
              <w:rPr>
                <w:rFonts w:cstheme="minorHAnsi"/>
              </w:rPr>
              <w:t>dėl kurio bus sudaroma</w:t>
            </w:r>
            <w:r w:rsidRPr="00FB08EE">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B08EE" w:rsidRDefault="00CC70B1" w:rsidP="0003169B">
            <w:pPr>
              <w:spacing w:after="0" w:line="240" w:lineRule="auto"/>
              <w:rPr>
                <w:rFonts w:cstheme="minorHAnsi"/>
                <w:bCs/>
              </w:rPr>
            </w:pPr>
            <w:r w:rsidRPr="00FB08EE">
              <w:rPr>
                <w:rFonts w:cstheme="minorHAnsi"/>
                <w:bCs/>
              </w:rPr>
              <w:t>3</w:t>
            </w:r>
            <w:r w:rsidR="00774AA5" w:rsidRPr="00FB08EE">
              <w:rPr>
                <w:rFonts w:cstheme="minorHAnsi"/>
                <w:bCs/>
              </w:rPr>
              <w:t xml:space="preserve"> (</w:t>
            </w:r>
            <w:r w:rsidR="00D707AB" w:rsidRPr="00FB08EE">
              <w:rPr>
                <w:rFonts w:cstheme="minorHAnsi"/>
                <w:bCs/>
              </w:rPr>
              <w:t>tris</w:t>
            </w:r>
            <w:r w:rsidR="00774AA5" w:rsidRPr="00FB08EE">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B08EE" w:rsidRDefault="00774AA5" w:rsidP="0003169B">
            <w:pPr>
              <w:spacing w:after="0" w:line="240" w:lineRule="auto"/>
              <w:rPr>
                <w:rFonts w:cstheme="minorHAnsi"/>
              </w:rPr>
            </w:pPr>
          </w:p>
        </w:tc>
      </w:tr>
      <w:tr w:rsidR="00774AA5" w:rsidRPr="00FB08EE" w14:paraId="5D779D75" w14:textId="77777777" w:rsidTr="127DD6E8">
        <w:trPr>
          <w:trHeight w:val="20"/>
        </w:trPr>
        <w:tc>
          <w:tcPr>
            <w:tcW w:w="726" w:type="dxa"/>
            <w:tcMar>
              <w:top w:w="0" w:type="dxa"/>
              <w:left w:w="108" w:type="dxa"/>
              <w:bottom w:w="0" w:type="dxa"/>
              <w:right w:w="108" w:type="dxa"/>
            </w:tcMar>
          </w:tcPr>
          <w:p w14:paraId="715DBD55" w14:textId="6F7B7107" w:rsidR="00774AA5" w:rsidRPr="00FB08EE" w:rsidRDefault="002370E9" w:rsidP="002370E9">
            <w:pPr>
              <w:spacing w:after="0" w:line="240" w:lineRule="auto"/>
              <w:rPr>
                <w:rFonts w:cstheme="minorHAnsi"/>
                <w:bCs/>
              </w:rPr>
            </w:pPr>
            <w:r w:rsidRPr="00FB08EE">
              <w:rPr>
                <w:rFonts w:cstheme="minorHAnsi"/>
                <w:bCs/>
              </w:rPr>
              <w:t>13.</w:t>
            </w:r>
          </w:p>
        </w:tc>
        <w:tc>
          <w:tcPr>
            <w:tcW w:w="2531" w:type="dxa"/>
            <w:tcMar>
              <w:top w:w="0" w:type="dxa"/>
              <w:left w:w="108" w:type="dxa"/>
              <w:bottom w:w="0" w:type="dxa"/>
              <w:right w:w="108" w:type="dxa"/>
            </w:tcMar>
          </w:tcPr>
          <w:p w14:paraId="343562B6" w14:textId="77777777" w:rsidR="00774AA5" w:rsidRPr="00FB08EE" w:rsidRDefault="00774AA5" w:rsidP="0003169B">
            <w:pPr>
              <w:spacing w:after="0" w:line="240" w:lineRule="auto"/>
              <w:rPr>
                <w:rFonts w:cstheme="minorHAnsi"/>
                <w:bCs/>
              </w:rPr>
            </w:pPr>
            <w:r w:rsidRPr="00FB08EE">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B08EE" w:rsidRDefault="00774AA5" w:rsidP="0003169B">
            <w:pPr>
              <w:spacing w:after="0" w:line="240" w:lineRule="auto"/>
              <w:rPr>
                <w:rFonts w:cstheme="minorHAnsi"/>
                <w:bCs/>
              </w:rPr>
            </w:pPr>
            <w:r w:rsidRPr="00FB08EE">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B08EE"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FB08EE" w14:paraId="3739CF2C" w14:textId="77777777" w:rsidTr="127DD6E8">
        <w:trPr>
          <w:trHeight w:val="20"/>
        </w:trPr>
        <w:tc>
          <w:tcPr>
            <w:tcW w:w="726" w:type="dxa"/>
            <w:tcMar>
              <w:top w:w="0" w:type="dxa"/>
              <w:left w:w="108" w:type="dxa"/>
              <w:bottom w:w="0" w:type="dxa"/>
              <w:right w:w="108" w:type="dxa"/>
            </w:tcMar>
          </w:tcPr>
          <w:p w14:paraId="50E0821F" w14:textId="44BBA827" w:rsidR="00774AA5" w:rsidRPr="00FB08EE" w:rsidRDefault="002370E9" w:rsidP="002370E9">
            <w:pPr>
              <w:spacing w:after="0" w:line="240" w:lineRule="auto"/>
              <w:rPr>
                <w:rFonts w:cstheme="minorHAnsi"/>
                <w:bCs/>
              </w:rPr>
            </w:pPr>
            <w:r w:rsidRPr="00FB08EE">
              <w:rPr>
                <w:rFonts w:cstheme="minorHAnsi"/>
                <w:bCs/>
              </w:rPr>
              <w:t>14.</w:t>
            </w:r>
          </w:p>
        </w:tc>
        <w:tc>
          <w:tcPr>
            <w:tcW w:w="2531" w:type="dxa"/>
            <w:tcMar>
              <w:top w:w="0" w:type="dxa"/>
              <w:left w:w="108" w:type="dxa"/>
              <w:bottom w:w="0" w:type="dxa"/>
              <w:right w:w="108" w:type="dxa"/>
            </w:tcMar>
          </w:tcPr>
          <w:p w14:paraId="4FECB953" w14:textId="77777777" w:rsidR="00774AA5" w:rsidRPr="00FB08EE" w:rsidRDefault="00774AA5" w:rsidP="0003169B">
            <w:pPr>
              <w:spacing w:after="0" w:line="240" w:lineRule="auto"/>
              <w:rPr>
                <w:rFonts w:cstheme="minorHAnsi"/>
                <w:bCs/>
              </w:rPr>
            </w:pPr>
            <w:r w:rsidRPr="00FB08EE">
              <w:rPr>
                <w:rFonts w:cstheme="minorHAnsi"/>
                <w:color w:val="000000"/>
                <w:shd w:val="clear" w:color="auto" w:fill="FFFFFF"/>
              </w:rPr>
              <w:t xml:space="preserve">Tiekėjas turi teisę pateikti pretenziją perkančiajai organizacijai, pateikti prašymą ar pareikšti ieškinį teismui </w:t>
            </w:r>
            <w:r w:rsidRPr="00FB08EE">
              <w:rPr>
                <w:rFonts w:cstheme="minorHAnsi"/>
                <w:bCs/>
              </w:rPr>
              <w:t>ne vėliau kaip per</w:t>
            </w:r>
          </w:p>
        </w:tc>
        <w:tc>
          <w:tcPr>
            <w:tcW w:w="3643" w:type="dxa"/>
            <w:tcMar>
              <w:top w:w="0" w:type="dxa"/>
              <w:left w:w="108" w:type="dxa"/>
              <w:bottom w:w="0" w:type="dxa"/>
              <w:right w:w="108" w:type="dxa"/>
            </w:tcMar>
          </w:tcPr>
          <w:p w14:paraId="38F150E0" w14:textId="0AA44417" w:rsidR="006C7941" w:rsidRPr="00FB08EE" w:rsidRDefault="00774AA5" w:rsidP="00806405">
            <w:pPr>
              <w:spacing w:after="0" w:line="240" w:lineRule="auto"/>
              <w:rPr>
                <w:rFonts w:cstheme="minorHAnsi"/>
              </w:rPr>
            </w:pPr>
            <w:r w:rsidRPr="00FB08EE">
              <w:rPr>
                <w:rFonts w:cstheme="minorHAnsi"/>
              </w:rPr>
              <w:t xml:space="preserve">5 (penkias) </w:t>
            </w:r>
            <w:r w:rsidR="007A5905" w:rsidRPr="00FB08EE">
              <w:rPr>
                <w:rFonts w:cstheme="minorHAnsi"/>
              </w:rPr>
              <w:t xml:space="preserve">darbo </w:t>
            </w:r>
            <w:r w:rsidRPr="00FB08EE">
              <w:rPr>
                <w:rFonts w:cstheme="minorHAnsi"/>
              </w:rPr>
              <w:t>dienas</w:t>
            </w:r>
            <w:r w:rsidR="00806405" w:rsidRPr="00FB08EE">
              <w:rPr>
                <w:rFonts w:cstheme="minorHAnsi"/>
              </w:rPr>
              <w:t xml:space="preserve"> </w:t>
            </w:r>
            <w:r w:rsidR="00D65C16" w:rsidRPr="00FB08EE">
              <w:rPr>
                <w:rFonts w:cstheme="minorHAnsi"/>
              </w:rPr>
              <w:t xml:space="preserve">nuo </w:t>
            </w:r>
            <w:r w:rsidR="006C7941" w:rsidRPr="00FB08EE">
              <w:rPr>
                <w:rFonts w:eastAsia="Arial" w:cstheme="minorHAnsi"/>
              </w:rPr>
              <w:t>perkančiosios organizacijos</w:t>
            </w:r>
            <w:r w:rsidR="00D65C16" w:rsidRPr="00FB08EE">
              <w:rPr>
                <w:rFonts w:cstheme="minorHAnsi"/>
              </w:rPr>
              <w:t xml:space="preserve"> pranešimo raštu apie jos priimtą sprendimą išsiuntimo tiekėjams dienos arba nuo paskelbimo apie </w:t>
            </w:r>
            <w:r w:rsidR="006C7941" w:rsidRPr="00FB08EE">
              <w:rPr>
                <w:rFonts w:eastAsia="Arial" w:cstheme="minorHAnsi"/>
              </w:rPr>
              <w:t>perkančiosios organizacijos</w:t>
            </w:r>
            <w:r w:rsidR="00D65C16" w:rsidRPr="00FB08EE">
              <w:rPr>
                <w:rFonts w:cstheme="minorHAnsi"/>
              </w:rPr>
              <w:t xml:space="preserve"> priimtus sprendimus dienos, jei VPĮ nenumato reikalavimo raštu informuoti tiekėjus apie </w:t>
            </w:r>
            <w:r w:rsidR="00D65C16" w:rsidRPr="00FB08EE">
              <w:rPr>
                <w:rFonts w:eastAsia="Arial" w:cstheme="minorHAnsi"/>
              </w:rPr>
              <w:t xml:space="preserve"> </w:t>
            </w:r>
            <w:r w:rsidR="006C7941" w:rsidRPr="00FB08EE">
              <w:rPr>
                <w:rFonts w:eastAsia="Arial" w:cstheme="minorHAnsi"/>
              </w:rPr>
              <w:t>perkančiosios organizacijos</w:t>
            </w:r>
            <w:r w:rsidR="00D65C16" w:rsidRPr="00FB08EE">
              <w:rPr>
                <w:rFonts w:cstheme="minorHAnsi"/>
              </w:rPr>
              <w:t xml:space="preserve"> priimtus sprendimus;</w:t>
            </w:r>
          </w:p>
          <w:p w14:paraId="24167C40" w14:textId="73F042D8" w:rsidR="00774AA5" w:rsidRPr="00FB08EE" w:rsidRDefault="00774AA5" w:rsidP="006C7941">
            <w:pPr>
              <w:spacing w:after="0" w:line="240" w:lineRule="auto"/>
              <w:jc w:val="both"/>
              <w:rPr>
                <w:rFonts w:cstheme="minorHAnsi"/>
              </w:rPr>
            </w:pPr>
          </w:p>
        </w:tc>
        <w:tc>
          <w:tcPr>
            <w:tcW w:w="2954" w:type="dxa"/>
            <w:tcMar>
              <w:top w:w="0" w:type="dxa"/>
              <w:left w:w="108" w:type="dxa"/>
              <w:bottom w:w="0" w:type="dxa"/>
              <w:right w:w="108" w:type="dxa"/>
            </w:tcMar>
          </w:tcPr>
          <w:p w14:paraId="0DA96950" w14:textId="70776E48" w:rsidR="00774AA5" w:rsidRPr="00FB08EE" w:rsidRDefault="00774AA5" w:rsidP="0003169B">
            <w:pPr>
              <w:spacing w:after="0" w:line="240" w:lineRule="auto"/>
              <w:rPr>
                <w:rFonts w:cstheme="minorHAnsi"/>
                <w:bCs/>
              </w:rPr>
            </w:pPr>
          </w:p>
        </w:tc>
      </w:tr>
      <w:tr w:rsidR="00774AA5" w:rsidRPr="00FB08EE" w14:paraId="1A8FC6DE" w14:textId="77777777" w:rsidTr="127DD6E8">
        <w:trPr>
          <w:trHeight w:val="20"/>
        </w:trPr>
        <w:tc>
          <w:tcPr>
            <w:tcW w:w="726" w:type="dxa"/>
            <w:tcMar>
              <w:top w:w="0" w:type="dxa"/>
              <w:left w:w="108" w:type="dxa"/>
              <w:bottom w:w="0" w:type="dxa"/>
              <w:right w:w="108" w:type="dxa"/>
            </w:tcMar>
          </w:tcPr>
          <w:p w14:paraId="3FCD8BCC" w14:textId="5DB9EBF7" w:rsidR="00774AA5" w:rsidRPr="00FB08EE" w:rsidRDefault="002370E9" w:rsidP="002370E9">
            <w:pPr>
              <w:spacing w:after="0" w:line="240" w:lineRule="auto"/>
              <w:rPr>
                <w:rFonts w:cstheme="minorHAnsi"/>
              </w:rPr>
            </w:pPr>
            <w:r w:rsidRPr="00FB08EE">
              <w:rPr>
                <w:rFonts w:cstheme="minorHAnsi"/>
              </w:rPr>
              <w:t>15.</w:t>
            </w:r>
          </w:p>
        </w:tc>
        <w:tc>
          <w:tcPr>
            <w:tcW w:w="2531" w:type="dxa"/>
            <w:tcMar>
              <w:top w:w="0" w:type="dxa"/>
              <w:left w:w="108" w:type="dxa"/>
              <w:bottom w:w="0" w:type="dxa"/>
              <w:right w:w="108" w:type="dxa"/>
            </w:tcMar>
          </w:tcPr>
          <w:p w14:paraId="4B78EF85" w14:textId="77777777" w:rsidR="00774AA5" w:rsidRPr="00FB08EE" w:rsidRDefault="00774AA5" w:rsidP="0003169B">
            <w:pPr>
              <w:spacing w:after="0" w:line="240" w:lineRule="auto"/>
              <w:rPr>
                <w:rFonts w:cstheme="minorHAnsi"/>
              </w:rPr>
            </w:pPr>
            <w:r w:rsidRPr="00FB08EE">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B08EE" w:rsidRDefault="00774AA5" w:rsidP="0003169B">
            <w:pPr>
              <w:spacing w:after="0" w:line="240" w:lineRule="auto"/>
              <w:rPr>
                <w:rFonts w:cstheme="minorHAnsi"/>
              </w:rPr>
            </w:pPr>
            <w:r w:rsidRPr="00FB08EE">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B08EE" w:rsidRDefault="00774AA5" w:rsidP="0003169B">
            <w:pPr>
              <w:spacing w:after="0" w:line="240" w:lineRule="auto"/>
              <w:rPr>
                <w:rFonts w:cstheme="minorHAnsi"/>
              </w:rPr>
            </w:pPr>
          </w:p>
        </w:tc>
      </w:tr>
      <w:tr w:rsidR="00774AA5" w:rsidRPr="00FB08EE" w14:paraId="65BDD6BA" w14:textId="77777777" w:rsidTr="127DD6E8">
        <w:trPr>
          <w:trHeight w:val="20"/>
        </w:trPr>
        <w:tc>
          <w:tcPr>
            <w:tcW w:w="726" w:type="dxa"/>
            <w:tcMar>
              <w:top w:w="0" w:type="dxa"/>
              <w:left w:w="108" w:type="dxa"/>
              <w:bottom w:w="0" w:type="dxa"/>
              <w:right w:w="108" w:type="dxa"/>
            </w:tcMar>
          </w:tcPr>
          <w:p w14:paraId="18CCF556" w14:textId="415A0894" w:rsidR="00774AA5" w:rsidRPr="00FB08EE" w:rsidRDefault="002370E9" w:rsidP="002370E9">
            <w:pPr>
              <w:spacing w:after="0" w:line="240" w:lineRule="auto"/>
              <w:rPr>
                <w:rFonts w:cstheme="minorHAnsi"/>
                <w:bCs/>
              </w:rPr>
            </w:pPr>
            <w:r w:rsidRPr="00FB08EE">
              <w:rPr>
                <w:rFonts w:cstheme="minorHAnsi"/>
                <w:bCs/>
              </w:rPr>
              <w:t>16.</w:t>
            </w:r>
          </w:p>
        </w:tc>
        <w:tc>
          <w:tcPr>
            <w:tcW w:w="2531" w:type="dxa"/>
            <w:tcMar>
              <w:top w:w="0" w:type="dxa"/>
              <w:left w:w="108" w:type="dxa"/>
              <w:bottom w:w="0" w:type="dxa"/>
              <w:right w:w="108" w:type="dxa"/>
            </w:tcMar>
          </w:tcPr>
          <w:p w14:paraId="09ECB10C" w14:textId="77777777" w:rsidR="00774AA5" w:rsidRPr="00FB08EE" w:rsidRDefault="00774AA5" w:rsidP="0003169B">
            <w:pPr>
              <w:spacing w:after="0" w:line="240" w:lineRule="auto"/>
              <w:rPr>
                <w:rFonts w:cstheme="minorHAnsi"/>
                <w:bCs/>
              </w:rPr>
            </w:pPr>
            <w:r w:rsidRPr="00FB08EE">
              <w:rPr>
                <w:rFonts w:cstheme="minorHAnsi"/>
              </w:rPr>
              <w:t>Jeigu perkančioji organizacija per nustatytą terminą neišnagrinėja jai pateiktos pretenzijos, tiekėjas turi teisę pateikti prašymą ar pareikšti ieškinį teismui per</w:t>
            </w:r>
            <w:r w:rsidRPr="00FB08EE">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B08EE" w:rsidRDefault="00774AA5" w:rsidP="0003169B">
            <w:pPr>
              <w:spacing w:after="0" w:line="240" w:lineRule="auto"/>
              <w:rPr>
                <w:rFonts w:cstheme="minorHAnsi"/>
              </w:rPr>
            </w:pPr>
            <w:r w:rsidRPr="00FB08EE">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B08EE" w:rsidRDefault="00774AA5" w:rsidP="0003169B">
            <w:pPr>
              <w:spacing w:after="0" w:line="240" w:lineRule="auto"/>
              <w:rPr>
                <w:rFonts w:cstheme="minorHAnsi"/>
              </w:rPr>
            </w:pPr>
          </w:p>
        </w:tc>
      </w:tr>
      <w:tr w:rsidR="00774AA5" w:rsidRPr="00FB08EE" w14:paraId="1EEDC62F" w14:textId="77777777" w:rsidTr="127DD6E8">
        <w:trPr>
          <w:trHeight w:val="20"/>
        </w:trPr>
        <w:tc>
          <w:tcPr>
            <w:tcW w:w="726" w:type="dxa"/>
            <w:tcMar>
              <w:top w:w="0" w:type="dxa"/>
              <w:left w:w="108" w:type="dxa"/>
              <w:bottom w:w="0" w:type="dxa"/>
              <w:right w:w="108" w:type="dxa"/>
            </w:tcMar>
          </w:tcPr>
          <w:p w14:paraId="3EE38EA3" w14:textId="67964BCB" w:rsidR="00774AA5" w:rsidRPr="00FB08EE" w:rsidRDefault="002370E9" w:rsidP="002370E9">
            <w:pPr>
              <w:spacing w:after="0" w:line="240" w:lineRule="auto"/>
              <w:rPr>
                <w:rFonts w:cstheme="minorHAnsi"/>
              </w:rPr>
            </w:pPr>
            <w:r w:rsidRPr="00FB08EE">
              <w:rPr>
                <w:rFonts w:cstheme="minorHAnsi"/>
              </w:rPr>
              <w:t>17.</w:t>
            </w:r>
          </w:p>
        </w:tc>
        <w:tc>
          <w:tcPr>
            <w:tcW w:w="2531" w:type="dxa"/>
            <w:tcMar>
              <w:top w:w="0" w:type="dxa"/>
              <w:left w:w="108" w:type="dxa"/>
              <w:bottom w:w="0" w:type="dxa"/>
              <w:right w:w="108" w:type="dxa"/>
            </w:tcMar>
          </w:tcPr>
          <w:p w14:paraId="3AE3E0BA" w14:textId="77777777" w:rsidR="00774AA5" w:rsidRPr="00FB08EE" w:rsidRDefault="00774AA5" w:rsidP="0003169B">
            <w:pPr>
              <w:spacing w:after="0" w:line="240" w:lineRule="auto"/>
              <w:rPr>
                <w:rFonts w:cstheme="minorHAnsi"/>
              </w:rPr>
            </w:pPr>
            <w:r w:rsidRPr="00FB08EE">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B08EE" w:rsidRDefault="00774AA5" w:rsidP="00433991">
            <w:pPr>
              <w:spacing w:after="0" w:line="240" w:lineRule="auto"/>
              <w:jc w:val="both"/>
              <w:rPr>
                <w:rFonts w:cstheme="minorHAnsi"/>
              </w:rPr>
            </w:pPr>
            <w:r w:rsidRPr="00FB08EE">
              <w:rPr>
                <w:rFonts w:cstheme="minorHAnsi"/>
                <w:bCs/>
              </w:rPr>
              <w:t xml:space="preserve">5 (penkių) </w:t>
            </w:r>
            <w:r w:rsidR="00024DB9" w:rsidRPr="00FB08EE">
              <w:rPr>
                <w:rFonts w:cstheme="minorHAnsi"/>
                <w:bCs/>
              </w:rPr>
              <w:t xml:space="preserve">darbo </w:t>
            </w:r>
            <w:r w:rsidRPr="00FB08EE">
              <w:rPr>
                <w:rFonts w:cstheme="minorHAnsi"/>
                <w:bCs/>
              </w:rPr>
              <w:t>dienų,</w:t>
            </w:r>
            <w:r w:rsidRPr="00FB08EE">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B08EE" w:rsidRDefault="00774AA5" w:rsidP="0003169B">
            <w:pPr>
              <w:spacing w:after="0" w:line="240" w:lineRule="auto"/>
              <w:rPr>
                <w:rFonts w:cstheme="minorHAnsi"/>
              </w:rPr>
            </w:pPr>
          </w:p>
        </w:tc>
      </w:tr>
      <w:tr w:rsidR="00451AF7" w:rsidRPr="00FB08EE" w14:paraId="74B4ACF3" w14:textId="77777777" w:rsidTr="002370E9">
        <w:trPr>
          <w:trHeight w:val="3342"/>
        </w:trPr>
        <w:tc>
          <w:tcPr>
            <w:tcW w:w="726" w:type="dxa"/>
            <w:tcMar>
              <w:top w:w="0" w:type="dxa"/>
              <w:left w:w="108" w:type="dxa"/>
              <w:bottom w:w="0" w:type="dxa"/>
              <w:right w:w="108" w:type="dxa"/>
            </w:tcMar>
          </w:tcPr>
          <w:p w14:paraId="5A1CA8A8" w14:textId="24B20556" w:rsidR="00F50C57" w:rsidRPr="00FB08EE" w:rsidRDefault="002370E9" w:rsidP="002370E9">
            <w:pPr>
              <w:spacing w:after="0" w:line="240" w:lineRule="auto"/>
              <w:rPr>
                <w:rFonts w:cstheme="minorHAnsi"/>
              </w:rPr>
            </w:pPr>
            <w:r w:rsidRPr="00FB08EE">
              <w:rPr>
                <w:rFonts w:cstheme="minorHAnsi"/>
              </w:rPr>
              <w:t>18.</w:t>
            </w:r>
          </w:p>
        </w:tc>
        <w:tc>
          <w:tcPr>
            <w:tcW w:w="2531" w:type="dxa"/>
            <w:tcMar>
              <w:top w:w="0" w:type="dxa"/>
              <w:left w:w="108" w:type="dxa"/>
              <w:bottom w:w="0" w:type="dxa"/>
              <w:right w:w="108" w:type="dxa"/>
            </w:tcMar>
          </w:tcPr>
          <w:p w14:paraId="187F2A99" w14:textId="787AA8A5" w:rsidR="00F50C57" w:rsidRPr="00FB08EE" w:rsidRDefault="00F50C57" w:rsidP="0003169B">
            <w:pPr>
              <w:spacing w:after="0" w:line="240" w:lineRule="auto"/>
              <w:rPr>
                <w:rFonts w:cstheme="minorHAnsi"/>
              </w:rPr>
            </w:pPr>
            <w:r w:rsidRPr="00FB08EE">
              <w:rPr>
                <w:rFonts w:cstheme="minorHAnsi"/>
              </w:rPr>
              <w:t xml:space="preserve">Jeigu </w:t>
            </w:r>
            <w:r w:rsidR="00F46E88" w:rsidRPr="00FB08EE">
              <w:rPr>
                <w:rFonts w:cstheme="minorHAnsi"/>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42F28E46" w:rsidR="00ED5B78" w:rsidRPr="00FB08EE" w:rsidRDefault="000B4E01" w:rsidP="002370E9">
            <w:pPr>
              <w:spacing w:after="0" w:line="240" w:lineRule="auto"/>
              <w:jc w:val="both"/>
              <w:rPr>
                <w:rFonts w:cstheme="minorHAnsi"/>
                <w:i/>
                <w:iCs/>
                <w:color w:val="FF0000"/>
              </w:rPr>
            </w:pPr>
            <w:r w:rsidRPr="00FB08EE">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FB08EE">
              <w:rPr>
                <w:rFonts w:cstheme="minorHAnsi"/>
                <w:i/>
                <w:iCs/>
              </w:rPr>
              <w:t>.</w:t>
            </w:r>
          </w:p>
        </w:tc>
        <w:tc>
          <w:tcPr>
            <w:tcW w:w="2954" w:type="dxa"/>
            <w:tcMar>
              <w:top w:w="0" w:type="dxa"/>
              <w:left w:w="108" w:type="dxa"/>
              <w:bottom w:w="0" w:type="dxa"/>
              <w:right w:w="108" w:type="dxa"/>
            </w:tcMar>
          </w:tcPr>
          <w:p w14:paraId="34B7E883" w14:textId="77777777" w:rsidR="00F50C57" w:rsidRPr="00FB08EE" w:rsidRDefault="00F50C57" w:rsidP="0003169B">
            <w:pPr>
              <w:spacing w:after="0" w:line="240" w:lineRule="auto"/>
              <w:rPr>
                <w:rFonts w:cstheme="minorHAnsi"/>
              </w:rPr>
            </w:pPr>
          </w:p>
        </w:tc>
      </w:tr>
    </w:tbl>
    <w:p w14:paraId="7300D3EE" w14:textId="187855F2" w:rsidR="008F59C5" w:rsidRPr="00FB08EE" w:rsidRDefault="008F59C5" w:rsidP="008D704D">
      <w:pPr>
        <w:tabs>
          <w:tab w:val="left" w:pos="2977"/>
        </w:tabs>
        <w:spacing w:after="120" w:line="20" w:lineRule="atLeast"/>
        <w:jc w:val="center"/>
        <w:rPr>
          <w:rFonts w:eastAsia="Calibri" w:cstheme="minorHAnsi"/>
        </w:rPr>
      </w:pPr>
    </w:p>
    <w:p w14:paraId="4D10CC3E" w14:textId="4EFD242F" w:rsidR="00A4599F" w:rsidRPr="00FB08EE" w:rsidRDefault="008F59C5" w:rsidP="009F0698">
      <w:pPr>
        <w:rPr>
          <w:rFonts w:eastAsia="Calibri" w:cstheme="minorHAnsi"/>
        </w:rPr>
      </w:pPr>
      <w:r w:rsidRPr="00FB08EE">
        <w:rPr>
          <w:rFonts w:eastAsia="Calibri" w:cstheme="minorHAnsi"/>
        </w:rPr>
        <w:br w:type="page"/>
      </w:r>
    </w:p>
    <w:p w14:paraId="01D56E47" w14:textId="226A027D" w:rsidR="008D704D" w:rsidRPr="00FB08EE" w:rsidRDefault="008D704D" w:rsidP="008D704D">
      <w:pPr>
        <w:pStyle w:val="Antrat2"/>
        <w:ind w:left="5103"/>
        <w:rPr>
          <w:rFonts w:asciiTheme="minorHAnsi" w:eastAsia="Calibri" w:hAnsiTheme="minorHAnsi" w:cstheme="minorHAnsi"/>
          <w:color w:val="0070C0"/>
          <w:sz w:val="21"/>
          <w:szCs w:val="21"/>
        </w:rPr>
      </w:pPr>
      <w:bookmarkStart w:id="47" w:name="_Ref38539939"/>
      <w:bookmarkStart w:id="48" w:name="_Ref38541068"/>
      <w:bookmarkStart w:id="49" w:name="_Ref38885053"/>
      <w:bookmarkStart w:id="50" w:name="_Ref38899023"/>
      <w:bookmarkStart w:id="51" w:name="_Toc225930218"/>
      <w:r w:rsidRPr="00FB08EE">
        <w:rPr>
          <w:rFonts w:asciiTheme="minorHAnsi" w:eastAsia="Calibri" w:hAnsiTheme="minorHAnsi" w:cstheme="minorHAnsi"/>
          <w:color w:val="0070C0"/>
          <w:sz w:val="21"/>
          <w:szCs w:val="21"/>
        </w:rPr>
        <w:t xml:space="preserve">Pirkimo sąlygų </w:t>
      </w:r>
      <w:r w:rsidR="005F0B78" w:rsidRPr="00FB08EE">
        <w:rPr>
          <w:rFonts w:asciiTheme="minorHAnsi" w:eastAsia="Calibri" w:hAnsiTheme="minorHAnsi" w:cstheme="minorHAnsi"/>
          <w:color w:val="0070C0"/>
          <w:sz w:val="21"/>
          <w:szCs w:val="21"/>
        </w:rPr>
        <w:t>2</w:t>
      </w:r>
      <w:r w:rsidRPr="00FB08EE">
        <w:rPr>
          <w:rFonts w:asciiTheme="minorHAnsi" w:eastAsia="Calibri" w:hAnsiTheme="minorHAnsi" w:cstheme="minorHAnsi"/>
          <w:color w:val="0070C0"/>
          <w:sz w:val="21"/>
          <w:szCs w:val="21"/>
        </w:rPr>
        <w:t xml:space="preserve"> priedas „</w:t>
      </w:r>
      <w:r w:rsidR="00B843DB" w:rsidRPr="00FB08EE">
        <w:rPr>
          <w:rFonts w:asciiTheme="minorHAnsi" w:eastAsia="Calibri" w:hAnsiTheme="minorHAnsi" w:cstheme="minorHAnsi"/>
          <w:color w:val="0070C0"/>
          <w:sz w:val="21"/>
          <w:szCs w:val="21"/>
        </w:rPr>
        <w:t>Pasiūlymas</w:t>
      </w:r>
      <w:r w:rsidRPr="00FB08EE">
        <w:rPr>
          <w:rFonts w:asciiTheme="minorHAnsi" w:eastAsia="Calibri" w:hAnsiTheme="minorHAnsi" w:cstheme="minorHAnsi"/>
          <w:color w:val="0070C0"/>
          <w:sz w:val="21"/>
          <w:szCs w:val="21"/>
        </w:rPr>
        <w:t>“</w:t>
      </w:r>
      <w:bookmarkEnd w:id="47"/>
      <w:bookmarkEnd w:id="48"/>
      <w:bookmarkEnd w:id="49"/>
      <w:bookmarkEnd w:id="50"/>
      <w:r w:rsidR="00ED357E" w:rsidRPr="00FB08EE">
        <w:rPr>
          <w:rFonts w:asciiTheme="minorHAnsi" w:eastAsia="Calibri" w:hAnsiTheme="minorHAnsi" w:cstheme="minorHAnsi"/>
          <w:color w:val="0070C0"/>
          <w:sz w:val="21"/>
          <w:szCs w:val="21"/>
        </w:rPr>
        <w:t>/Sutarties priedas Nr. 2</w:t>
      </w:r>
      <w:bookmarkEnd w:id="51"/>
    </w:p>
    <w:p w14:paraId="251A9256" w14:textId="77777777" w:rsidR="00281735" w:rsidRPr="00FB08EE" w:rsidRDefault="00281735" w:rsidP="00281735">
      <w:pPr>
        <w:jc w:val="center"/>
        <w:rPr>
          <w:rFonts w:cstheme="minorHAnsi"/>
          <w:b/>
          <w:bCs/>
        </w:rPr>
      </w:pPr>
    </w:p>
    <w:p w14:paraId="33B5D413" w14:textId="77777777" w:rsidR="00F11C35" w:rsidRPr="00FB08EE" w:rsidRDefault="00F11C35" w:rsidP="00F11C35">
      <w:pPr>
        <w:jc w:val="center"/>
        <w:rPr>
          <w:rFonts w:cstheme="minorHAnsi"/>
          <w:b/>
        </w:rPr>
      </w:pPr>
      <w:r w:rsidRPr="00FB08EE">
        <w:rPr>
          <w:rFonts w:cstheme="minorHAnsi"/>
          <w:b/>
        </w:rPr>
        <w:t>PASIŪLYMAS</w:t>
      </w:r>
    </w:p>
    <w:p w14:paraId="6195B0E5" w14:textId="2A9A320B" w:rsidR="00F11C35" w:rsidRPr="00FB08EE" w:rsidRDefault="003A7C09" w:rsidP="00F11C35">
      <w:pPr>
        <w:spacing w:line="280" w:lineRule="atLeast"/>
        <w:jc w:val="center"/>
        <w:rPr>
          <w:rFonts w:cstheme="minorHAnsi"/>
          <w:b/>
        </w:rPr>
      </w:pPr>
      <w:r w:rsidRPr="00FB08EE">
        <w:rPr>
          <w:rFonts w:cstheme="minorHAnsi"/>
          <w:b/>
        </w:rPr>
        <w:t xml:space="preserve">DĖL ŠALDYMO ĮRANGOS </w:t>
      </w:r>
      <w:r w:rsidR="00F11C35" w:rsidRPr="00FB08EE">
        <w:rPr>
          <w:rFonts w:cstheme="minorHAnsi"/>
          <w:b/>
        </w:rPr>
        <w:t>PIRKIM</w:t>
      </w:r>
      <w:r w:rsidR="001C0D32" w:rsidRPr="00FB08EE">
        <w:rPr>
          <w:rFonts w:cstheme="minorHAnsi"/>
          <w:b/>
        </w:rPr>
        <w:t>O</w:t>
      </w:r>
    </w:p>
    <w:p w14:paraId="46B032C8" w14:textId="77777777" w:rsidR="00F11C35" w:rsidRPr="00FB08EE" w:rsidRDefault="00F11C35" w:rsidP="00F11C35">
      <w:pPr>
        <w:spacing w:line="280" w:lineRule="atLeast"/>
        <w:jc w:val="center"/>
        <w:rPr>
          <w:rFonts w:cstheme="minorHAnsi"/>
        </w:rPr>
      </w:pPr>
      <w:r w:rsidRPr="00FB08EE">
        <w:rPr>
          <w:rFonts w:cstheme="minorHAnsi"/>
        </w:rPr>
        <w:t>____________________</w:t>
      </w:r>
    </w:p>
    <w:p w14:paraId="70990A94" w14:textId="77777777" w:rsidR="00F11C35" w:rsidRPr="00FB08EE" w:rsidRDefault="00F11C35" w:rsidP="00F11C35">
      <w:pPr>
        <w:jc w:val="center"/>
        <w:rPr>
          <w:rFonts w:cstheme="minorHAnsi"/>
        </w:rPr>
      </w:pPr>
      <w:r w:rsidRPr="00FB08EE">
        <w:rPr>
          <w:rFonts w:cstheme="minorHAnsi"/>
        </w:rPr>
        <w:t>(Data)</w:t>
      </w:r>
    </w:p>
    <w:p w14:paraId="3A37CD7F" w14:textId="77777777" w:rsidR="00F11C35" w:rsidRPr="00FB08EE" w:rsidRDefault="00F11C35" w:rsidP="00F11C35">
      <w:pPr>
        <w:jc w:val="center"/>
        <w:rPr>
          <w:rFonts w:cstheme="minorHAnsi"/>
        </w:rPr>
      </w:pPr>
      <w:r w:rsidRPr="00FB08EE">
        <w:rPr>
          <w:rFonts w:cstheme="minorHAnsi"/>
        </w:rPr>
        <w:t>____________________</w:t>
      </w:r>
    </w:p>
    <w:p w14:paraId="09D35330" w14:textId="77777777" w:rsidR="00F11C35" w:rsidRPr="00FB08EE" w:rsidRDefault="00F11C35" w:rsidP="00F11C35">
      <w:pPr>
        <w:jc w:val="center"/>
        <w:rPr>
          <w:rFonts w:cstheme="minorHAnsi"/>
        </w:rPr>
      </w:pPr>
      <w:r w:rsidRPr="00FB08EE">
        <w:rPr>
          <w:rFonts w:cstheme="minorHAnsi"/>
        </w:rPr>
        <w:t>(Vieta)</w:t>
      </w:r>
    </w:p>
    <w:p w14:paraId="0B2B07F2" w14:textId="77777777" w:rsidR="00F11C35" w:rsidRPr="00FB08EE" w:rsidRDefault="00F11C35" w:rsidP="00F11C35">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F11C35" w:rsidRPr="00FB08EE" w14:paraId="4A64AC6C" w14:textId="77777777" w:rsidTr="006578AD">
        <w:tc>
          <w:tcPr>
            <w:tcW w:w="4928" w:type="dxa"/>
          </w:tcPr>
          <w:p w14:paraId="0CDC888A" w14:textId="77777777" w:rsidR="00F11C35" w:rsidRPr="00FB08EE" w:rsidRDefault="00F11C35" w:rsidP="006578AD">
            <w:pPr>
              <w:jc w:val="both"/>
              <w:rPr>
                <w:rFonts w:cstheme="minorHAnsi"/>
                <w:i/>
              </w:rPr>
            </w:pPr>
            <w:r w:rsidRPr="00FB08EE">
              <w:rPr>
                <w:rFonts w:cstheme="minorHAnsi"/>
              </w:rPr>
              <w:t xml:space="preserve">Tiekėjo </w:t>
            </w:r>
            <w:r w:rsidRPr="00FB08EE">
              <w:rPr>
                <w:rFonts w:cstheme="minorHAnsi"/>
                <w:u w:val="single"/>
              </w:rPr>
              <w:t>pavadinimas, įmonės kodas</w:t>
            </w:r>
            <w:r w:rsidRPr="00FB08EE">
              <w:rPr>
                <w:rFonts w:cstheme="minorHAnsi"/>
              </w:rPr>
              <w:t xml:space="preserve"> (pagal įmonės registravimo duomenis) </w:t>
            </w:r>
            <w:r w:rsidRPr="00FB08EE">
              <w:rPr>
                <w:rFonts w:cstheme="minorHAnsi"/>
                <w:i/>
              </w:rPr>
              <w:t>/jei dalyvauja jungtinės veiklos sutartimi surašomi visų sutarties šalių duomenys/</w:t>
            </w:r>
          </w:p>
        </w:tc>
        <w:tc>
          <w:tcPr>
            <w:tcW w:w="4927" w:type="dxa"/>
          </w:tcPr>
          <w:p w14:paraId="036EBD66" w14:textId="77777777" w:rsidR="00F11C35" w:rsidRPr="00FB08EE" w:rsidRDefault="00F11C35" w:rsidP="006578AD">
            <w:pPr>
              <w:jc w:val="both"/>
              <w:rPr>
                <w:rFonts w:cstheme="minorHAnsi"/>
              </w:rPr>
            </w:pPr>
          </w:p>
        </w:tc>
      </w:tr>
      <w:tr w:rsidR="00F11C35" w:rsidRPr="00FB08EE" w14:paraId="69FB89E9" w14:textId="77777777" w:rsidTr="006578AD">
        <w:tc>
          <w:tcPr>
            <w:tcW w:w="4928" w:type="dxa"/>
          </w:tcPr>
          <w:p w14:paraId="1337982F" w14:textId="77777777" w:rsidR="00F11C35" w:rsidRPr="00FB08EE" w:rsidRDefault="00F11C35" w:rsidP="006578AD">
            <w:pPr>
              <w:jc w:val="both"/>
              <w:rPr>
                <w:rFonts w:cstheme="minorHAnsi"/>
              </w:rPr>
            </w:pPr>
            <w:r w:rsidRPr="00FB08EE">
              <w:rPr>
                <w:rFonts w:cstheme="minorHAnsi"/>
              </w:rPr>
              <w:t xml:space="preserve">Tiekėjo </w:t>
            </w:r>
            <w:r w:rsidRPr="00FB08EE">
              <w:rPr>
                <w:rFonts w:cstheme="minorHAnsi"/>
                <w:u w:val="single"/>
              </w:rPr>
              <w:t>adresas, pašto kodas</w:t>
            </w:r>
            <w:r w:rsidRPr="00FB08EE">
              <w:rPr>
                <w:rFonts w:cstheme="minorHAnsi"/>
              </w:rPr>
              <w:t xml:space="preserve"> </w:t>
            </w:r>
            <w:r w:rsidRPr="00FB08EE">
              <w:rPr>
                <w:rFonts w:cstheme="minorHAnsi"/>
                <w:i/>
              </w:rPr>
              <w:t>/jei dalyvauja jungtinės veiklos sutartimi surašomi visų sutarties šalių duomenys/</w:t>
            </w:r>
          </w:p>
        </w:tc>
        <w:tc>
          <w:tcPr>
            <w:tcW w:w="4927" w:type="dxa"/>
          </w:tcPr>
          <w:p w14:paraId="56D5FA98" w14:textId="77777777" w:rsidR="00F11C35" w:rsidRPr="00FB08EE" w:rsidRDefault="00F11C35" w:rsidP="006578AD">
            <w:pPr>
              <w:jc w:val="both"/>
              <w:rPr>
                <w:rFonts w:cstheme="minorHAnsi"/>
              </w:rPr>
            </w:pPr>
          </w:p>
        </w:tc>
      </w:tr>
      <w:tr w:rsidR="00F11C35" w:rsidRPr="00FB08EE" w14:paraId="5142C0E3" w14:textId="77777777" w:rsidTr="006578AD">
        <w:tc>
          <w:tcPr>
            <w:tcW w:w="4928" w:type="dxa"/>
          </w:tcPr>
          <w:p w14:paraId="71E690AD" w14:textId="77777777" w:rsidR="00F11C35" w:rsidRPr="00FB08EE" w:rsidRDefault="00F11C35" w:rsidP="006578AD">
            <w:pPr>
              <w:jc w:val="both"/>
              <w:rPr>
                <w:rFonts w:cstheme="minorHAnsi"/>
              </w:rPr>
            </w:pPr>
            <w:r w:rsidRPr="00FB08EE">
              <w:rPr>
                <w:rFonts w:cstheme="minorHAnsi"/>
              </w:rPr>
              <w:t>Už pasiūlymą atsakingo asmens vardas, pavardė</w:t>
            </w:r>
          </w:p>
        </w:tc>
        <w:tc>
          <w:tcPr>
            <w:tcW w:w="4927" w:type="dxa"/>
          </w:tcPr>
          <w:p w14:paraId="35491F4E" w14:textId="77777777" w:rsidR="00F11C35" w:rsidRPr="00FB08EE" w:rsidRDefault="00F11C35" w:rsidP="006578AD">
            <w:pPr>
              <w:jc w:val="both"/>
              <w:rPr>
                <w:rFonts w:cstheme="minorHAnsi"/>
              </w:rPr>
            </w:pPr>
          </w:p>
        </w:tc>
      </w:tr>
      <w:tr w:rsidR="00F11C35" w:rsidRPr="00FB08EE" w14:paraId="37FA043A" w14:textId="77777777" w:rsidTr="006578AD">
        <w:tc>
          <w:tcPr>
            <w:tcW w:w="4928" w:type="dxa"/>
          </w:tcPr>
          <w:p w14:paraId="08EE9E3C" w14:textId="77777777" w:rsidR="00F11C35" w:rsidRPr="00FB08EE" w:rsidRDefault="00F11C35" w:rsidP="006578AD">
            <w:pPr>
              <w:jc w:val="both"/>
              <w:rPr>
                <w:rFonts w:cstheme="minorHAnsi"/>
              </w:rPr>
            </w:pPr>
            <w:r w:rsidRPr="00FB08EE">
              <w:rPr>
                <w:rFonts w:cstheme="minorHAnsi"/>
              </w:rPr>
              <w:t>Telefono numeris</w:t>
            </w:r>
          </w:p>
        </w:tc>
        <w:tc>
          <w:tcPr>
            <w:tcW w:w="4927" w:type="dxa"/>
          </w:tcPr>
          <w:p w14:paraId="45390823" w14:textId="77777777" w:rsidR="00F11C35" w:rsidRPr="00FB08EE" w:rsidRDefault="00F11C35" w:rsidP="006578AD">
            <w:pPr>
              <w:jc w:val="both"/>
              <w:rPr>
                <w:rFonts w:cstheme="minorHAnsi"/>
              </w:rPr>
            </w:pPr>
          </w:p>
        </w:tc>
      </w:tr>
      <w:tr w:rsidR="00F11C35" w:rsidRPr="00FB08EE" w14:paraId="7D23884E" w14:textId="77777777" w:rsidTr="006578AD">
        <w:tc>
          <w:tcPr>
            <w:tcW w:w="4928" w:type="dxa"/>
          </w:tcPr>
          <w:p w14:paraId="0D80F2ED" w14:textId="77777777" w:rsidR="00F11C35" w:rsidRPr="00FB08EE" w:rsidRDefault="00F11C35" w:rsidP="006578AD">
            <w:pPr>
              <w:jc w:val="both"/>
              <w:rPr>
                <w:rFonts w:cstheme="minorHAnsi"/>
              </w:rPr>
            </w:pPr>
            <w:r w:rsidRPr="00FB08EE">
              <w:rPr>
                <w:rFonts w:cstheme="minorHAnsi"/>
              </w:rPr>
              <w:t>El. pašto adresas</w:t>
            </w:r>
          </w:p>
        </w:tc>
        <w:tc>
          <w:tcPr>
            <w:tcW w:w="4927" w:type="dxa"/>
          </w:tcPr>
          <w:p w14:paraId="26F41703" w14:textId="77777777" w:rsidR="00F11C35" w:rsidRPr="00FB08EE" w:rsidRDefault="00F11C35" w:rsidP="006578AD">
            <w:pPr>
              <w:jc w:val="both"/>
              <w:rPr>
                <w:rFonts w:cstheme="minorHAnsi"/>
              </w:rPr>
            </w:pPr>
          </w:p>
        </w:tc>
      </w:tr>
    </w:tbl>
    <w:p w14:paraId="57311DB5" w14:textId="7A51CBE7" w:rsidR="00F11C35" w:rsidRPr="00FB08EE" w:rsidRDefault="00F11C35" w:rsidP="00F11C35">
      <w:pPr>
        <w:spacing w:line="280" w:lineRule="atLeast"/>
        <w:ind w:firstLine="731"/>
        <w:jc w:val="both"/>
        <w:rPr>
          <w:rFonts w:cstheme="minorHAnsi"/>
          <w:color w:val="000000"/>
        </w:rPr>
      </w:pPr>
      <w:r w:rsidRPr="00FB08EE">
        <w:rPr>
          <w:rFonts w:cstheme="minorHAnsi"/>
          <w:color w:val="000000"/>
        </w:rPr>
        <w:t xml:space="preserve">Atsižvelgdami į pirkimo dokumentuose išdėstytas sąlygas, teikiame savo pasiūlymą dėl </w:t>
      </w:r>
      <w:r w:rsidR="006D59F4" w:rsidRPr="00FB08EE">
        <w:rPr>
          <w:rFonts w:cstheme="minorHAnsi"/>
          <w:color w:val="000000"/>
        </w:rPr>
        <w:t>Šaldymo įrangos</w:t>
      </w:r>
      <w:r w:rsidR="006D59F4" w:rsidRPr="00FB08EE">
        <w:rPr>
          <w:rFonts w:ascii="Calibri" w:hAnsi="Calibri" w:cs="Calibri"/>
          <w:b/>
          <w:iCs/>
          <w:color w:val="00B050"/>
          <w:sz w:val="24"/>
          <w:szCs w:val="24"/>
        </w:rPr>
        <w:t xml:space="preserve"> </w:t>
      </w:r>
      <w:r w:rsidRPr="00FB08EE">
        <w:rPr>
          <w:rFonts w:cstheme="minorHAnsi"/>
          <w:b/>
          <w:bCs/>
        </w:rPr>
        <w:t>pirkimo</w:t>
      </w:r>
      <w:r w:rsidRPr="00FB08EE">
        <w:rPr>
          <w:rFonts w:cstheme="minorHAnsi"/>
        </w:rPr>
        <w:t xml:space="preserve"> </w:t>
      </w:r>
      <w:r w:rsidRPr="00FB08EE">
        <w:rPr>
          <w:rFonts w:cstheme="minorHAnsi"/>
          <w:color w:val="000000"/>
        </w:rPr>
        <w:t xml:space="preserve">(toliau – </w:t>
      </w:r>
      <w:r w:rsidR="00571B54" w:rsidRPr="00FB08EE">
        <w:rPr>
          <w:rFonts w:cstheme="minorHAnsi"/>
          <w:color w:val="000000"/>
        </w:rPr>
        <w:t>Prekės</w:t>
      </w:r>
      <w:r w:rsidRPr="00FB08EE">
        <w:rPr>
          <w:rFonts w:cstheme="minorHAnsi"/>
          <w:color w:val="000000"/>
        </w:rPr>
        <w:t>).</w:t>
      </w:r>
    </w:p>
    <w:p w14:paraId="124D8EE2" w14:textId="3F5F8552" w:rsidR="00F11C35" w:rsidRPr="00FB08EE" w:rsidRDefault="00F11C35" w:rsidP="00845EDA">
      <w:pPr>
        <w:pStyle w:val="Sraopastraipa"/>
        <w:numPr>
          <w:ilvl w:val="0"/>
          <w:numId w:val="33"/>
        </w:numPr>
        <w:spacing w:line="280" w:lineRule="atLeast"/>
        <w:ind w:left="0" w:firstLine="731"/>
        <w:jc w:val="both"/>
        <w:rPr>
          <w:rFonts w:cstheme="minorHAnsi"/>
        </w:rPr>
      </w:pPr>
      <w:r w:rsidRPr="00FB08EE">
        <w:rPr>
          <w:rFonts w:cstheme="minorHAnsi"/>
        </w:rPr>
        <w:t>Teikdami šį pasiūlymą, mes patvirtiname, kad mūsų siūlom</w:t>
      </w:r>
      <w:r w:rsidR="00571B54" w:rsidRPr="00FB08EE">
        <w:rPr>
          <w:rFonts w:cstheme="minorHAnsi"/>
        </w:rPr>
        <w:t>os Prekės</w:t>
      </w:r>
      <w:r w:rsidRPr="00FB08EE">
        <w:rPr>
          <w:rFonts w:cstheme="minorHAnsi"/>
        </w:rPr>
        <w:t xml:space="preserve"> atitiks pirkimo dokumentuose pateiktoje techninėje dokumentacijoje nurodytus reikalavimus. </w:t>
      </w:r>
    </w:p>
    <w:p w14:paraId="1FE2E9D3" w14:textId="4545CDA8" w:rsidR="00F11C35" w:rsidRPr="00FB08EE" w:rsidRDefault="00845EDA" w:rsidP="00F11C35">
      <w:pPr>
        <w:spacing w:line="280" w:lineRule="atLeast"/>
        <w:ind w:firstLine="731"/>
        <w:jc w:val="both"/>
        <w:rPr>
          <w:rFonts w:cstheme="minorHAnsi"/>
          <w:b/>
        </w:rPr>
      </w:pPr>
      <w:r w:rsidRPr="00FB08EE">
        <w:rPr>
          <w:rFonts w:cstheme="minorHAnsi"/>
          <w:b/>
        </w:rPr>
        <w:t>2</w:t>
      </w:r>
      <w:r w:rsidR="00F11C35" w:rsidRPr="00FB08EE">
        <w:rPr>
          <w:rFonts w:cstheme="minorHAnsi"/>
          <w:b/>
        </w:rPr>
        <w:t>.</w:t>
      </w:r>
      <w:r w:rsidR="00F11C35" w:rsidRPr="00FB08EE">
        <w:rPr>
          <w:rFonts w:cstheme="minorHAnsi"/>
        </w:rPr>
        <w:t xml:space="preserve"> Išnagrinėję pirkimo dokumentus ir reikalavimus, mes siūlome pagal sutarties sąlygas ir kitus pirkimo dokumentus, </w:t>
      </w:r>
      <w:r w:rsidR="007F7F75" w:rsidRPr="00FB08EE">
        <w:rPr>
          <w:rFonts w:cstheme="minorHAnsi"/>
          <w:b/>
        </w:rPr>
        <w:t>Prekes tiekti</w:t>
      </w:r>
      <w:r w:rsidR="00F11C35" w:rsidRPr="00FB08EE">
        <w:rPr>
          <w:rFonts w:cstheme="minorHAnsi"/>
          <w:b/>
          <w:color w:val="000000"/>
        </w:rPr>
        <w:t xml:space="preserve"> </w:t>
      </w:r>
      <w:r w:rsidR="00F11C35" w:rsidRPr="00FB08EE">
        <w:rPr>
          <w:rFonts w:cstheme="minorHAnsi"/>
          <w:b/>
        </w:rPr>
        <w:t>už bendrą kainą</w:t>
      </w:r>
      <w:r w:rsidR="00D12548" w:rsidRPr="00FB08EE">
        <w:rPr>
          <w:rFonts w:cstheme="minorHAnsi"/>
          <w:b/>
          <w:vertAlign w:val="superscript"/>
        </w:rPr>
        <w:t>1</w:t>
      </w:r>
      <w:r w:rsidR="00F11C35" w:rsidRPr="00FB08EE">
        <w:rPr>
          <w:rFonts w:cstheme="minorHAnsi"/>
        </w:rPr>
        <w:t xml:space="preserve">  </w:t>
      </w:r>
      <w:r w:rsidR="00D12548" w:rsidRPr="00FB08EE">
        <w:rPr>
          <w:rFonts w:cstheme="minorHAnsi"/>
          <w:b/>
        </w:rPr>
        <w:t xml:space="preserve">............. Eur be PVM, ............. Eur su PVM* </w:t>
      </w:r>
      <w:r w:rsidR="00F11C35" w:rsidRPr="00FB08EE">
        <w:rPr>
          <w:rFonts w:cstheme="minorHAnsi"/>
          <w:i/>
        </w:rPr>
        <w:t>(nurodyti sum</w:t>
      </w:r>
      <w:r w:rsidR="00D12548" w:rsidRPr="00FB08EE">
        <w:rPr>
          <w:rFonts w:cstheme="minorHAnsi"/>
          <w:i/>
        </w:rPr>
        <w:t>as</w:t>
      </w:r>
      <w:r w:rsidR="00F11C35" w:rsidRPr="00FB08EE">
        <w:rPr>
          <w:rFonts w:cstheme="minorHAnsi"/>
          <w:i/>
        </w:rPr>
        <w:t xml:space="preserve"> skaičiais)</w:t>
      </w:r>
      <w:r w:rsidR="00D12548" w:rsidRPr="00FB08EE">
        <w:rPr>
          <w:rFonts w:cstheme="minorHAnsi"/>
        </w:rPr>
        <w:t>.</w:t>
      </w:r>
      <w:r w:rsidR="007F7F75" w:rsidRPr="00FB08EE">
        <w:rPr>
          <w:rFonts w:cstheme="minorHAnsi"/>
          <w:b/>
        </w:rPr>
        <w:t xml:space="preserve"> </w:t>
      </w:r>
      <w:r w:rsidR="00D12548" w:rsidRPr="00FB08EE">
        <w:rPr>
          <w:rFonts w:cstheme="minorHAnsi"/>
          <w:b/>
        </w:rPr>
        <w:t xml:space="preserve">Bendrą planuojamą </w:t>
      </w:r>
      <w:r w:rsidR="007F7F75" w:rsidRPr="00FB08EE">
        <w:rPr>
          <w:rFonts w:cstheme="minorHAnsi"/>
          <w:b/>
        </w:rPr>
        <w:t>kain</w:t>
      </w:r>
      <w:r w:rsidR="00D12548" w:rsidRPr="00FB08EE">
        <w:rPr>
          <w:rFonts w:cstheme="minorHAnsi"/>
          <w:b/>
        </w:rPr>
        <w:t>ą</w:t>
      </w:r>
      <w:r w:rsidR="00F11C35" w:rsidRPr="00FB08EE">
        <w:rPr>
          <w:rFonts w:cstheme="minorHAnsi"/>
          <w:b/>
        </w:rPr>
        <w:t xml:space="preserve"> sudaro:</w:t>
      </w:r>
    </w:p>
    <w:tbl>
      <w:tblPr>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822"/>
        <w:gridCol w:w="992"/>
        <w:gridCol w:w="994"/>
        <w:gridCol w:w="1558"/>
        <w:gridCol w:w="1697"/>
      </w:tblGrid>
      <w:tr w:rsidR="0022494F" w:rsidRPr="00FB08EE" w14:paraId="4C083222" w14:textId="77777777" w:rsidTr="001C0D32">
        <w:trPr>
          <w:trHeight w:val="926"/>
        </w:trPr>
        <w:tc>
          <w:tcPr>
            <w:tcW w:w="295" w:type="pct"/>
            <w:tcBorders>
              <w:top w:val="single" w:sz="4" w:space="0" w:color="auto"/>
              <w:left w:val="single" w:sz="4" w:space="0" w:color="auto"/>
              <w:bottom w:val="single" w:sz="4" w:space="0" w:color="auto"/>
              <w:right w:val="single" w:sz="4" w:space="0" w:color="auto"/>
            </w:tcBorders>
            <w:hideMark/>
          </w:tcPr>
          <w:p w14:paraId="38E0DC82" w14:textId="77777777" w:rsidR="0022494F" w:rsidRPr="00FB08EE" w:rsidRDefault="0022494F" w:rsidP="00B54053">
            <w:pPr>
              <w:jc w:val="center"/>
              <w:rPr>
                <w:b/>
                <w:spacing w:val="-6"/>
                <w:sz w:val="23"/>
                <w:szCs w:val="23"/>
              </w:rPr>
            </w:pPr>
            <w:r w:rsidRPr="00FB08EE">
              <w:rPr>
                <w:b/>
                <w:spacing w:val="-6"/>
                <w:sz w:val="23"/>
                <w:szCs w:val="23"/>
              </w:rPr>
              <w:t>Eil.</w:t>
            </w:r>
          </w:p>
          <w:p w14:paraId="257830A9" w14:textId="77777777" w:rsidR="0022494F" w:rsidRPr="00FB08EE" w:rsidRDefault="0022494F" w:rsidP="00B54053">
            <w:pPr>
              <w:jc w:val="center"/>
              <w:rPr>
                <w:b/>
                <w:sz w:val="23"/>
                <w:szCs w:val="23"/>
              </w:rPr>
            </w:pPr>
            <w:r w:rsidRPr="00FB08EE">
              <w:rPr>
                <w:b/>
                <w:spacing w:val="-6"/>
                <w:sz w:val="23"/>
                <w:szCs w:val="23"/>
              </w:rPr>
              <w:t>Nr.</w:t>
            </w:r>
            <w:r w:rsidRPr="00FB08EE">
              <w:rPr>
                <w:b/>
                <w:sz w:val="23"/>
                <w:szCs w:val="23"/>
              </w:rPr>
              <w:t xml:space="preserve"> </w:t>
            </w:r>
          </w:p>
        </w:tc>
        <w:tc>
          <w:tcPr>
            <w:tcW w:w="1984" w:type="pct"/>
            <w:tcBorders>
              <w:top w:val="single" w:sz="4" w:space="0" w:color="auto"/>
              <w:left w:val="single" w:sz="4" w:space="0" w:color="auto"/>
              <w:bottom w:val="single" w:sz="4" w:space="0" w:color="auto"/>
              <w:right w:val="single" w:sz="4" w:space="0" w:color="auto"/>
            </w:tcBorders>
            <w:hideMark/>
          </w:tcPr>
          <w:p w14:paraId="0EEF772C" w14:textId="5F55FBBE" w:rsidR="0022494F" w:rsidRPr="00FB08EE" w:rsidRDefault="0022494F" w:rsidP="006D59F4">
            <w:pPr>
              <w:rPr>
                <w:b/>
                <w:spacing w:val="-4"/>
                <w:sz w:val="23"/>
                <w:szCs w:val="23"/>
              </w:rPr>
            </w:pPr>
            <w:r w:rsidRPr="00FB08EE">
              <w:rPr>
                <w:b/>
                <w:spacing w:val="-4"/>
                <w:sz w:val="23"/>
                <w:szCs w:val="23"/>
              </w:rPr>
              <w:t xml:space="preserve">Prekės pavadinimas        </w:t>
            </w:r>
          </w:p>
        </w:tc>
        <w:tc>
          <w:tcPr>
            <w:tcW w:w="515" w:type="pct"/>
            <w:tcBorders>
              <w:top w:val="single" w:sz="4" w:space="0" w:color="auto"/>
              <w:left w:val="single" w:sz="4" w:space="0" w:color="auto"/>
              <w:bottom w:val="single" w:sz="4" w:space="0" w:color="auto"/>
              <w:right w:val="single" w:sz="4" w:space="0" w:color="auto"/>
            </w:tcBorders>
            <w:hideMark/>
          </w:tcPr>
          <w:p w14:paraId="13BB9A2B" w14:textId="77777777" w:rsidR="0022494F" w:rsidRPr="00FB08EE" w:rsidRDefault="0022494F" w:rsidP="00B54053">
            <w:pPr>
              <w:jc w:val="center"/>
              <w:rPr>
                <w:b/>
                <w:spacing w:val="-4"/>
                <w:sz w:val="23"/>
                <w:szCs w:val="23"/>
              </w:rPr>
            </w:pPr>
            <w:r w:rsidRPr="00FB08EE">
              <w:rPr>
                <w:b/>
                <w:spacing w:val="-4"/>
                <w:sz w:val="23"/>
                <w:szCs w:val="23"/>
              </w:rPr>
              <w:t>Mato vnt.</w:t>
            </w:r>
          </w:p>
        </w:tc>
        <w:tc>
          <w:tcPr>
            <w:tcW w:w="516" w:type="pct"/>
            <w:tcBorders>
              <w:top w:val="single" w:sz="4" w:space="0" w:color="auto"/>
              <w:left w:val="single" w:sz="4" w:space="0" w:color="auto"/>
              <w:bottom w:val="single" w:sz="4" w:space="0" w:color="auto"/>
              <w:right w:val="single" w:sz="4" w:space="0" w:color="auto"/>
            </w:tcBorders>
            <w:hideMark/>
          </w:tcPr>
          <w:p w14:paraId="30B706C5" w14:textId="4AD3B15B" w:rsidR="0022494F" w:rsidRPr="00FB08EE" w:rsidRDefault="006D59F4" w:rsidP="0022494F">
            <w:pPr>
              <w:jc w:val="center"/>
              <w:rPr>
                <w:b/>
                <w:spacing w:val="-4"/>
                <w:sz w:val="23"/>
                <w:szCs w:val="23"/>
              </w:rPr>
            </w:pPr>
            <w:r w:rsidRPr="00FB08EE">
              <w:rPr>
                <w:b/>
                <w:spacing w:val="-4"/>
                <w:sz w:val="23"/>
                <w:szCs w:val="23"/>
              </w:rPr>
              <w:t>Kiekis</w:t>
            </w:r>
          </w:p>
        </w:tc>
        <w:tc>
          <w:tcPr>
            <w:tcW w:w="809" w:type="pct"/>
            <w:tcBorders>
              <w:top w:val="single" w:sz="4" w:space="0" w:color="auto"/>
              <w:left w:val="single" w:sz="4" w:space="0" w:color="auto"/>
              <w:bottom w:val="single" w:sz="4" w:space="0" w:color="auto"/>
              <w:right w:val="single" w:sz="4" w:space="0" w:color="auto"/>
            </w:tcBorders>
            <w:hideMark/>
          </w:tcPr>
          <w:p w14:paraId="788B713B" w14:textId="10F8A2A4" w:rsidR="0022494F" w:rsidRPr="00FB08EE" w:rsidRDefault="0022494F" w:rsidP="009A3D9E">
            <w:pPr>
              <w:jc w:val="center"/>
              <w:rPr>
                <w:b/>
                <w:spacing w:val="-4"/>
                <w:sz w:val="23"/>
                <w:szCs w:val="23"/>
              </w:rPr>
            </w:pPr>
            <w:r w:rsidRPr="00FB08EE">
              <w:rPr>
                <w:b/>
                <w:spacing w:val="-4"/>
                <w:sz w:val="23"/>
                <w:szCs w:val="23"/>
              </w:rPr>
              <w:t xml:space="preserve">Vieneto </w:t>
            </w:r>
            <w:r w:rsidR="009A3D9E" w:rsidRPr="00FB08EE">
              <w:rPr>
                <w:b/>
                <w:spacing w:val="-4"/>
                <w:sz w:val="23"/>
                <w:szCs w:val="23"/>
              </w:rPr>
              <w:t>kaina</w:t>
            </w:r>
            <w:r w:rsidRPr="00FB08EE">
              <w:rPr>
                <w:b/>
                <w:spacing w:val="-4"/>
                <w:sz w:val="23"/>
                <w:szCs w:val="23"/>
              </w:rPr>
              <w:t xml:space="preserve"> be PVM</w:t>
            </w:r>
            <w:r w:rsidR="007F7F75" w:rsidRPr="00FB08EE">
              <w:rPr>
                <w:b/>
                <w:spacing w:val="-4"/>
                <w:sz w:val="23"/>
                <w:szCs w:val="23"/>
              </w:rPr>
              <w:t>, Eur</w:t>
            </w:r>
          </w:p>
        </w:tc>
        <w:tc>
          <w:tcPr>
            <w:tcW w:w="881" w:type="pct"/>
            <w:tcBorders>
              <w:top w:val="single" w:sz="4" w:space="0" w:color="auto"/>
              <w:left w:val="single" w:sz="4" w:space="0" w:color="auto"/>
              <w:bottom w:val="single" w:sz="4" w:space="0" w:color="auto"/>
              <w:right w:val="single" w:sz="4" w:space="0" w:color="auto"/>
            </w:tcBorders>
            <w:hideMark/>
          </w:tcPr>
          <w:p w14:paraId="1883D115" w14:textId="77777777" w:rsidR="0022494F" w:rsidRPr="00FB08EE" w:rsidRDefault="0022494F" w:rsidP="00B54053">
            <w:pPr>
              <w:jc w:val="center"/>
              <w:rPr>
                <w:b/>
                <w:spacing w:val="-4"/>
                <w:sz w:val="23"/>
                <w:szCs w:val="23"/>
              </w:rPr>
            </w:pPr>
            <w:r w:rsidRPr="00FB08EE">
              <w:rPr>
                <w:b/>
                <w:spacing w:val="-4"/>
                <w:sz w:val="23"/>
                <w:szCs w:val="23"/>
              </w:rPr>
              <w:t>Bendra kaina be PVM, EUR</w:t>
            </w:r>
          </w:p>
          <w:p w14:paraId="13F8D4CB" w14:textId="77777777" w:rsidR="0022494F" w:rsidRPr="00FB08EE" w:rsidRDefault="0022494F" w:rsidP="00B54053">
            <w:pPr>
              <w:jc w:val="center"/>
              <w:rPr>
                <w:spacing w:val="-4"/>
                <w:sz w:val="23"/>
                <w:szCs w:val="23"/>
              </w:rPr>
            </w:pPr>
          </w:p>
        </w:tc>
      </w:tr>
      <w:tr w:rsidR="0022494F" w:rsidRPr="00FB08EE" w14:paraId="0CB8C782" w14:textId="77777777" w:rsidTr="001C0D32">
        <w:trPr>
          <w:trHeight w:val="156"/>
        </w:trPr>
        <w:tc>
          <w:tcPr>
            <w:tcW w:w="295" w:type="pct"/>
            <w:tcBorders>
              <w:top w:val="single" w:sz="4" w:space="0" w:color="auto"/>
              <w:left w:val="single" w:sz="4" w:space="0" w:color="auto"/>
              <w:bottom w:val="single" w:sz="4" w:space="0" w:color="auto"/>
              <w:right w:val="single" w:sz="4" w:space="0" w:color="auto"/>
            </w:tcBorders>
            <w:vAlign w:val="center"/>
            <w:hideMark/>
          </w:tcPr>
          <w:p w14:paraId="717819A4" w14:textId="77777777" w:rsidR="0022494F" w:rsidRPr="00FB08EE" w:rsidRDefault="0022494F" w:rsidP="00B54053">
            <w:pPr>
              <w:jc w:val="center"/>
              <w:rPr>
                <w:rFonts w:eastAsia="Calibri"/>
                <w:i/>
                <w:sz w:val="23"/>
                <w:szCs w:val="23"/>
              </w:rPr>
            </w:pPr>
            <w:r w:rsidRPr="00FB08EE">
              <w:rPr>
                <w:rFonts w:eastAsia="Calibri"/>
                <w:i/>
                <w:sz w:val="23"/>
                <w:szCs w:val="23"/>
              </w:rPr>
              <w:t>1</w:t>
            </w:r>
          </w:p>
        </w:tc>
        <w:tc>
          <w:tcPr>
            <w:tcW w:w="1984" w:type="pct"/>
            <w:tcBorders>
              <w:top w:val="single" w:sz="4" w:space="0" w:color="auto"/>
              <w:left w:val="single" w:sz="4" w:space="0" w:color="auto"/>
              <w:bottom w:val="single" w:sz="4" w:space="0" w:color="auto"/>
              <w:right w:val="single" w:sz="4" w:space="0" w:color="auto"/>
            </w:tcBorders>
            <w:vAlign w:val="center"/>
            <w:hideMark/>
          </w:tcPr>
          <w:p w14:paraId="277C99DF" w14:textId="77777777" w:rsidR="0022494F" w:rsidRPr="00FB08EE" w:rsidRDefault="0022494F" w:rsidP="00B54053">
            <w:pPr>
              <w:ind w:left="284"/>
              <w:jc w:val="center"/>
              <w:rPr>
                <w:i/>
                <w:sz w:val="23"/>
                <w:szCs w:val="23"/>
              </w:rPr>
            </w:pPr>
            <w:r w:rsidRPr="00FB08EE">
              <w:rPr>
                <w:i/>
                <w:sz w:val="23"/>
                <w:szCs w:val="23"/>
              </w:rPr>
              <w:t>2</w:t>
            </w:r>
          </w:p>
        </w:tc>
        <w:tc>
          <w:tcPr>
            <w:tcW w:w="515" w:type="pct"/>
            <w:tcBorders>
              <w:top w:val="single" w:sz="4" w:space="0" w:color="auto"/>
              <w:left w:val="single" w:sz="4" w:space="0" w:color="auto"/>
              <w:bottom w:val="single" w:sz="4" w:space="0" w:color="auto"/>
              <w:right w:val="single" w:sz="4" w:space="0" w:color="auto"/>
            </w:tcBorders>
            <w:vAlign w:val="center"/>
            <w:hideMark/>
          </w:tcPr>
          <w:p w14:paraId="7227CC10" w14:textId="77777777" w:rsidR="0022494F" w:rsidRPr="00FB08EE" w:rsidRDefault="0022494F" w:rsidP="00B54053">
            <w:pPr>
              <w:jc w:val="center"/>
              <w:rPr>
                <w:i/>
                <w:sz w:val="23"/>
                <w:szCs w:val="23"/>
              </w:rPr>
            </w:pPr>
            <w:r w:rsidRPr="00FB08EE">
              <w:rPr>
                <w:i/>
                <w:sz w:val="23"/>
                <w:szCs w:val="23"/>
              </w:rPr>
              <w:t>3</w:t>
            </w:r>
          </w:p>
        </w:tc>
        <w:tc>
          <w:tcPr>
            <w:tcW w:w="516" w:type="pct"/>
            <w:tcBorders>
              <w:top w:val="single" w:sz="4" w:space="0" w:color="auto"/>
              <w:left w:val="single" w:sz="4" w:space="0" w:color="auto"/>
              <w:bottom w:val="single" w:sz="4" w:space="0" w:color="auto"/>
              <w:right w:val="single" w:sz="4" w:space="0" w:color="auto"/>
            </w:tcBorders>
            <w:vAlign w:val="center"/>
            <w:hideMark/>
          </w:tcPr>
          <w:p w14:paraId="7BCC69A9" w14:textId="77777777" w:rsidR="0022494F" w:rsidRPr="00FB08EE" w:rsidRDefault="0022494F" w:rsidP="00B54053">
            <w:pPr>
              <w:jc w:val="center"/>
              <w:rPr>
                <w:i/>
                <w:sz w:val="23"/>
                <w:szCs w:val="23"/>
              </w:rPr>
            </w:pPr>
            <w:r w:rsidRPr="00FB08EE">
              <w:rPr>
                <w:i/>
                <w:sz w:val="23"/>
                <w:szCs w:val="23"/>
              </w:rPr>
              <w:t>4</w:t>
            </w:r>
          </w:p>
        </w:tc>
        <w:tc>
          <w:tcPr>
            <w:tcW w:w="809" w:type="pct"/>
            <w:tcBorders>
              <w:top w:val="single" w:sz="4" w:space="0" w:color="auto"/>
              <w:left w:val="single" w:sz="4" w:space="0" w:color="auto"/>
              <w:bottom w:val="single" w:sz="4" w:space="0" w:color="auto"/>
              <w:right w:val="single" w:sz="4" w:space="0" w:color="auto"/>
            </w:tcBorders>
            <w:vAlign w:val="center"/>
            <w:hideMark/>
          </w:tcPr>
          <w:p w14:paraId="6BFE6F4E" w14:textId="77777777" w:rsidR="0022494F" w:rsidRPr="00FB08EE" w:rsidRDefault="0022494F" w:rsidP="00B54053">
            <w:pPr>
              <w:jc w:val="center"/>
              <w:rPr>
                <w:i/>
                <w:sz w:val="23"/>
                <w:szCs w:val="23"/>
              </w:rPr>
            </w:pPr>
            <w:r w:rsidRPr="00FB08EE">
              <w:rPr>
                <w:i/>
                <w:sz w:val="23"/>
                <w:szCs w:val="23"/>
              </w:rPr>
              <w:t>5</w:t>
            </w:r>
          </w:p>
        </w:tc>
        <w:tc>
          <w:tcPr>
            <w:tcW w:w="881" w:type="pct"/>
            <w:tcBorders>
              <w:top w:val="single" w:sz="4" w:space="0" w:color="auto"/>
              <w:left w:val="single" w:sz="4" w:space="0" w:color="auto"/>
              <w:bottom w:val="single" w:sz="4" w:space="0" w:color="auto"/>
              <w:right w:val="single" w:sz="4" w:space="0" w:color="auto"/>
            </w:tcBorders>
            <w:vAlign w:val="center"/>
            <w:hideMark/>
          </w:tcPr>
          <w:p w14:paraId="1B00E75E" w14:textId="77777777" w:rsidR="0022494F" w:rsidRPr="00FB08EE" w:rsidRDefault="0022494F" w:rsidP="00B54053">
            <w:pPr>
              <w:jc w:val="center"/>
              <w:rPr>
                <w:i/>
                <w:sz w:val="23"/>
                <w:szCs w:val="23"/>
              </w:rPr>
            </w:pPr>
            <w:r w:rsidRPr="00FB08EE">
              <w:rPr>
                <w:i/>
                <w:sz w:val="23"/>
                <w:szCs w:val="23"/>
              </w:rPr>
              <w:t>6</w:t>
            </w:r>
          </w:p>
        </w:tc>
      </w:tr>
      <w:tr w:rsidR="0022494F" w:rsidRPr="00FB08EE" w14:paraId="3BB50F73" w14:textId="77777777" w:rsidTr="001C0D32">
        <w:tc>
          <w:tcPr>
            <w:tcW w:w="295" w:type="pct"/>
            <w:tcBorders>
              <w:top w:val="single" w:sz="4" w:space="0" w:color="auto"/>
              <w:left w:val="single" w:sz="4" w:space="0" w:color="auto"/>
              <w:bottom w:val="single" w:sz="4" w:space="0" w:color="auto"/>
              <w:right w:val="single" w:sz="4" w:space="0" w:color="auto"/>
            </w:tcBorders>
            <w:hideMark/>
          </w:tcPr>
          <w:p w14:paraId="27CA8F35" w14:textId="77777777" w:rsidR="0022494F" w:rsidRPr="00FB08EE" w:rsidRDefault="0022494F" w:rsidP="00B54053">
            <w:pPr>
              <w:jc w:val="center"/>
            </w:pPr>
            <w:r w:rsidRPr="00FB08EE">
              <w:t>1.</w:t>
            </w:r>
          </w:p>
        </w:tc>
        <w:tc>
          <w:tcPr>
            <w:tcW w:w="1984" w:type="pct"/>
            <w:tcBorders>
              <w:top w:val="single" w:sz="4" w:space="0" w:color="auto"/>
              <w:left w:val="single" w:sz="4" w:space="0" w:color="auto"/>
              <w:bottom w:val="single" w:sz="4" w:space="0" w:color="auto"/>
              <w:right w:val="single" w:sz="4" w:space="0" w:color="auto"/>
            </w:tcBorders>
          </w:tcPr>
          <w:p w14:paraId="20E4BAF3" w14:textId="0EC10D66" w:rsidR="0022494F" w:rsidRPr="00FB08EE" w:rsidRDefault="006D59F4" w:rsidP="00B54053">
            <w:pPr>
              <w:rPr>
                <w:sz w:val="22"/>
                <w:szCs w:val="22"/>
              </w:rPr>
            </w:pPr>
            <w:r w:rsidRPr="00FB08EE">
              <w:rPr>
                <w:sz w:val="22"/>
                <w:szCs w:val="22"/>
              </w:rPr>
              <w:t>Pramoninis šaldytuvas vienų durų</w:t>
            </w:r>
          </w:p>
        </w:tc>
        <w:tc>
          <w:tcPr>
            <w:tcW w:w="515" w:type="pct"/>
            <w:tcBorders>
              <w:top w:val="single" w:sz="4" w:space="0" w:color="auto"/>
              <w:left w:val="single" w:sz="4" w:space="0" w:color="auto"/>
              <w:bottom w:val="single" w:sz="4" w:space="0" w:color="auto"/>
              <w:right w:val="single" w:sz="4" w:space="0" w:color="auto"/>
            </w:tcBorders>
          </w:tcPr>
          <w:p w14:paraId="01E4B5D4" w14:textId="77777777" w:rsidR="0022494F" w:rsidRPr="00FB08EE" w:rsidRDefault="0022494F" w:rsidP="00B54053">
            <w:pPr>
              <w:jc w:val="center"/>
            </w:pPr>
            <w:r w:rsidRPr="00FB08EE">
              <w:t xml:space="preserve">vnt. </w:t>
            </w:r>
          </w:p>
        </w:tc>
        <w:tc>
          <w:tcPr>
            <w:tcW w:w="516" w:type="pct"/>
            <w:tcBorders>
              <w:top w:val="single" w:sz="4" w:space="0" w:color="auto"/>
              <w:left w:val="single" w:sz="4" w:space="0" w:color="auto"/>
              <w:bottom w:val="single" w:sz="4" w:space="0" w:color="auto"/>
              <w:right w:val="single" w:sz="4" w:space="0" w:color="auto"/>
            </w:tcBorders>
          </w:tcPr>
          <w:p w14:paraId="3E20264F" w14:textId="0165415E" w:rsidR="0022494F" w:rsidRPr="00FB08EE" w:rsidRDefault="00A626C7" w:rsidP="00B54053">
            <w:pPr>
              <w:jc w:val="center"/>
              <w:rPr>
                <w:sz w:val="22"/>
                <w:szCs w:val="22"/>
              </w:rPr>
            </w:pPr>
            <w:r w:rsidRPr="00FB08EE">
              <w:rPr>
                <w:sz w:val="22"/>
                <w:szCs w:val="22"/>
              </w:rPr>
              <w:t>4</w:t>
            </w:r>
          </w:p>
        </w:tc>
        <w:tc>
          <w:tcPr>
            <w:tcW w:w="809" w:type="pct"/>
            <w:tcBorders>
              <w:top w:val="single" w:sz="4" w:space="0" w:color="auto"/>
              <w:left w:val="single" w:sz="4" w:space="0" w:color="auto"/>
              <w:bottom w:val="single" w:sz="4" w:space="0" w:color="auto"/>
              <w:right w:val="single" w:sz="4" w:space="0" w:color="auto"/>
            </w:tcBorders>
          </w:tcPr>
          <w:p w14:paraId="726A898D" w14:textId="77777777" w:rsidR="0022494F" w:rsidRPr="00FB08EE" w:rsidRDefault="0022494F" w:rsidP="00B54053">
            <w:pPr>
              <w:jc w:val="center"/>
              <w:rPr>
                <w:sz w:val="23"/>
                <w:szCs w:val="23"/>
              </w:rPr>
            </w:pPr>
          </w:p>
        </w:tc>
        <w:tc>
          <w:tcPr>
            <w:tcW w:w="881" w:type="pct"/>
            <w:tcBorders>
              <w:top w:val="single" w:sz="4" w:space="0" w:color="auto"/>
              <w:left w:val="single" w:sz="4" w:space="0" w:color="auto"/>
              <w:bottom w:val="single" w:sz="4" w:space="0" w:color="auto"/>
              <w:right w:val="single" w:sz="4" w:space="0" w:color="auto"/>
            </w:tcBorders>
          </w:tcPr>
          <w:p w14:paraId="7C2BE9CB" w14:textId="77777777" w:rsidR="0022494F" w:rsidRPr="00FB08EE" w:rsidRDefault="0022494F" w:rsidP="00B54053">
            <w:pPr>
              <w:jc w:val="center"/>
              <w:rPr>
                <w:sz w:val="23"/>
                <w:szCs w:val="23"/>
              </w:rPr>
            </w:pPr>
          </w:p>
        </w:tc>
      </w:tr>
      <w:tr w:rsidR="0022494F" w:rsidRPr="00FB08EE" w14:paraId="2260CC09" w14:textId="77777777" w:rsidTr="001C0D32">
        <w:trPr>
          <w:trHeight w:val="414"/>
        </w:trPr>
        <w:tc>
          <w:tcPr>
            <w:tcW w:w="295" w:type="pct"/>
            <w:tcBorders>
              <w:top w:val="single" w:sz="4" w:space="0" w:color="auto"/>
              <w:left w:val="single" w:sz="4" w:space="0" w:color="auto"/>
              <w:bottom w:val="single" w:sz="4" w:space="0" w:color="auto"/>
              <w:right w:val="single" w:sz="4" w:space="0" w:color="auto"/>
            </w:tcBorders>
          </w:tcPr>
          <w:p w14:paraId="2C1E8E9D" w14:textId="77777777" w:rsidR="0022494F" w:rsidRPr="00FB08EE" w:rsidRDefault="0022494F" w:rsidP="00B54053">
            <w:pPr>
              <w:jc w:val="center"/>
            </w:pPr>
            <w:r w:rsidRPr="00FB08EE">
              <w:t>2.</w:t>
            </w:r>
          </w:p>
        </w:tc>
        <w:tc>
          <w:tcPr>
            <w:tcW w:w="1984" w:type="pct"/>
            <w:tcBorders>
              <w:top w:val="single" w:sz="4" w:space="0" w:color="auto"/>
              <w:left w:val="single" w:sz="4" w:space="0" w:color="auto"/>
              <w:bottom w:val="single" w:sz="4" w:space="0" w:color="auto"/>
              <w:right w:val="single" w:sz="4" w:space="0" w:color="auto"/>
            </w:tcBorders>
          </w:tcPr>
          <w:p w14:paraId="2B51DCBA" w14:textId="64A00B9D" w:rsidR="0022494F" w:rsidRPr="00FB08EE" w:rsidRDefault="001C0D32" w:rsidP="00A626C7">
            <w:pPr>
              <w:jc w:val="both"/>
              <w:rPr>
                <w:sz w:val="22"/>
                <w:szCs w:val="22"/>
              </w:rPr>
            </w:pPr>
            <w:r w:rsidRPr="00FB08EE">
              <w:rPr>
                <w:sz w:val="22"/>
                <w:szCs w:val="22"/>
              </w:rPr>
              <w:t>Pramoninis šaldiklis vienų durų</w:t>
            </w:r>
          </w:p>
        </w:tc>
        <w:tc>
          <w:tcPr>
            <w:tcW w:w="515" w:type="pct"/>
            <w:tcBorders>
              <w:top w:val="single" w:sz="4" w:space="0" w:color="auto"/>
              <w:left w:val="single" w:sz="4" w:space="0" w:color="auto"/>
              <w:bottom w:val="single" w:sz="4" w:space="0" w:color="auto"/>
              <w:right w:val="single" w:sz="4" w:space="0" w:color="auto"/>
            </w:tcBorders>
          </w:tcPr>
          <w:p w14:paraId="7E8D8E2E" w14:textId="77777777" w:rsidR="0022494F" w:rsidRPr="00FB08EE" w:rsidRDefault="0022494F" w:rsidP="00B54053">
            <w:pPr>
              <w:jc w:val="center"/>
            </w:pPr>
            <w:r w:rsidRPr="00FB08EE">
              <w:t>vnt.</w:t>
            </w:r>
          </w:p>
        </w:tc>
        <w:tc>
          <w:tcPr>
            <w:tcW w:w="516" w:type="pct"/>
            <w:tcBorders>
              <w:top w:val="single" w:sz="4" w:space="0" w:color="auto"/>
              <w:left w:val="single" w:sz="4" w:space="0" w:color="auto"/>
              <w:bottom w:val="single" w:sz="4" w:space="0" w:color="auto"/>
              <w:right w:val="single" w:sz="4" w:space="0" w:color="auto"/>
            </w:tcBorders>
          </w:tcPr>
          <w:p w14:paraId="179466E9" w14:textId="3FC57F82" w:rsidR="0022494F" w:rsidRPr="00FB08EE" w:rsidRDefault="001C0D32" w:rsidP="00B54053">
            <w:pPr>
              <w:jc w:val="center"/>
              <w:rPr>
                <w:sz w:val="22"/>
                <w:szCs w:val="22"/>
              </w:rPr>
            </w:pPr>
            <w:r w:rsidRPr="00FB08EE">
              <w:rPr>
                <w:sz w:val="22"/>
                <w:szCs w:val="22"/>
              </w:rPr>
              <w:t>3</w:t>
            </w:r>
          </w:p>
        </w:tc>
        <w:tc>
          <w:tcPr>
            <w:tcW w:w="809" w:type="pct"/>
            <w:tcBorders>
              <w:top w:val="single" w:sz="4" w:space="0" w:color="auto"/>
              <w:left w:val="single" w:sz="4" w:space="0" w:color="auto"/>
              <w:bottom w:val="single" w:sz="4" w:space="0" w:color="auto"/>
              <w:right w:val="single" w:sz="4" w:space="0" w:color="auto"/>
            </w:tcBorders>
          </w:tcPr>
          <w:p w14:paraId="333CB736" w14:textId="77777777" w:rsidR="0022494F" w:rsidRPr="00FB08EE" w:rsidRDefault="0022494F" w:rsidP="00B54053">
            <w:pPr>
              <w:jc w:val="center"/>
              <w:rPr>
                <w:sz w:val="23"/>
                <w:szCs w:val="23"/>
              </w:rPr>
            </w:pPr>
          </w:p>
        </w:tc>
        <w:tc>
          <w:tcPr>
            <w:tcW w:w="881" w:type="pct"/>
            <w:tcBorders>
              <w:top w:val="single" w:sz="4" w:space="0" w:color="auto"/>
              <w:left w:val="single" w:sz="4" w:space="0" w:color="auto"/>
              <w:bottom w:val="single" w:sz="4" w:space="0" w:color="auto"/>
              <w:right w:val="single" w:sz="4" w:space="0" w:color="auto"/>
            </w:tcBorders>
          </w:tcPr>
          <w:p w14:paraId="3B4D5FCB" w14:textId="77777777" w:rsidR="0022494F" w:rsidRPr="00FB08EE" w:rsidRDefault="0022494F" w:rsidP="00B54053">
            <w:pPr>
              <w:jc w:val="center"/>
              <w:rPr>
                <w:sz w:val="23"/>
                <w:szCs w:val="23"/>
              </w:rPr>
            </w:pPr>
          </w:p>
        </w:tc>
      </w:tr>
      <w:tr w:rsidR="0022494F" w:rsidRPr="00FB08EE" w14:paraId="63BA1853" w14:textId="77777777" w:rsidTr="001C0D32">
        <w:tc>
          <w:tcPr>
            <w:tcW w:w="295" w:type="pct"/>
            <w:tcBorders>
              <w:top w:val="single" w:sz="4" w:space="0" w:color="auto"/>
              <w:left w:val="single" w:sz="4" w:space="0" w:color="auto"/>
              <w:bottom w:val="single" w:sz="4" w:space="0" w:color="auto"/>
              <w:right w:val="single" w:sz="4" w:space="0" w:color="auto"/>
            </w:tcBorders>
          </w:tcPr>
          <w:p w14:paraId="358858CB" w14:textId="47856FA7" w:rsidR="0022494F" w:rsidRPr="00FB08EE" w:rsidRDefault="0022494F" w:rsidP="00B54053">
            <w:pPr>
              <w:jc w:val="center"/>
            </w:pPr>
            <w:r w:rsidRPr="00FB08EE">
              <w:t>3.</w:t>
            </w:r>
          </w:p>
        </w:tc>
        <w:tc>
          <w:tcPr>
            <w:tcW w:w="1984" w:type="pct"/>
            <w:tcBorders>
              <w:top w:val="single" w:sz="4" w:space="0" w:color="auto"/>
              <w:left w:val="single" w:sz="4" w:space="0" w:color="auto"/>
              <w:bottom w:val="single" w:sz="4" w:space="0" w:color="auto"/>
              <w:right w:val="single" w:sz="4" w:space="0" w:color="auto"/>
            </w:tcBorders>
          </w:tcPr>
          <w:p w14:paraId="4AC3386A" w14:textId="1CAD9FB0" w:rsidR="0022494F" w:rsidRPr="00FB08EE" w:rsidRDefault="001C0D32" w:rsidP="00B54053">
            <w:pPr>
              <w:jc w:val="both"/>
              <w:rPr>
                <w:sz w:val="22"/>
                <w:szCs w:val="22"/>
              </w:rPr>
            </w:pPr>
            <w:r w:rsidRPr="00FB08EE">
              <w:rPr>
                <w:sz w:val="22"/>
                <w:szCs w:val="22"/>
              </w:rPr>
              <w:t>Buitinis šaldytuvas</w:t>
            </w:r>
          </w:p>
        </w:tc>
        <w:tc>
          <w:tcPr>
            <w:tcW w:w="515" w:type="pct"/>
            <w:tcBorders>
              <w:top w:val="single" w:sz="4" w:space="0" w:color="auto"/>
              <w:left w:val="single" w:sz="4" w:space="0" w:color="auto"/>
              <w:bottom w:val="single" w:sz="4" w:space="0" w:color="auto"/>
              <w:right w:val="single" w:sz="4" w:space="0" w:color="auto"/>
            </w:tcBorders>
          </w:tcPr>
          <w:p w14:paraId="3E581E17" w14:textId="7C4CF0E1" w:rsidR="0022494F" w:rsidRPr="00FB08EE" w:rsidRDefault="007F7F75" w:rsidP="00B54053">
            <w:pPr>
              <w:jc w:val="center"/>
            </w:pPr>
            <w:r w:rsidRPr="00FB08EE">
              <w:t>vnt.</w:t>
            </w:r>
          </w:p>
        </w:tc>
        <w:tc>
          <w:tcPr>
            <w:tcW w:w="516" w:type="pct"/>
            <w:tcBorders>
              <w:top w:val="single" w:sz="4" w:space="0" w:color="auto"/>
              <w:left w:val="single" w:sz="4" w:space="0" w:color="auto"/>
              <w:bottom w:val="single" w:sz="4" w:space="0" w:color="auto"/>
              <w:right w:val="single" w:sz="4" w:space="0" w:color="auto"/>
            </w:tcBorders>
          </w:tcPr>
          <w:p w14:paraId="55871B31" w14:textId="5E31737D" w:rsidR="0022494F" w:rsidRPr="00FB08EE" w:rsidRDefault="001C0D32" w:rsidP="00B54053">
            <w:pPr>
              <w:jc w:val="center"/>
              <w:rPr>
                <w:sz w:val="22"/>
                <w:szCs w:val="22"/>
              </w:rPr>
            </w:pPr>
            <w:r w:rsidRPr="00FB08EE">
              <w:rPr>
                <w:sz w:val="22"/>
                <w:szCs w:val="22"/>
              </w:rPr>
              <w:t>2</w:t>
            </w:r>
          </w:p>
        </w:tc>
        <w:tc>
          <w:tcPr>
            <w:tcW w:w="809" w:type="pct"/>
            <w:tcBorders>
              <w:top w:val="single" w:sz="4" w:space="0" w:color="auto"/>
              <w:left w:val="single" w:sz="4" w:space="0" w:color="auto"/>
              <w:bottom w:val="single" w:sz="4" w:space="0" w:color="auto"/>
              <w:right w:val="single" w:sz="4" w:space="0" w:color="auto"/>
            </w:tcBorders>
          </w:tcPr>
          <w:p w14:paraId="3B2B018A" w14:textId="77777777" w:rsidR="0022494F" w:rsidRPr="00FB08EE" w:rsidRDefault="0022494F" w:rsidP="00B54053">
            <w:pPr>
              <w:jc w:val="center"/>
              <w:rPr>
                <w:sz w:val="23"/>
                <w:szCs w:val="23"/>
              </w:rPr>
            </w:pPr>
          </w:p>
        </w:tc>
        <w:tc>
          <w:tcPr>
            <w:tcW w:w="881" w:type="pct"/>
            <w:tcBorders>
              <w:top w:val="single" w:sz="4" w:space="0" w:color="auto"/>
              <w:left w:val="single" w:sz="4" w:space="0" w:color="auto"/>
              <w:bottom w:val="single" w:sz="4" w:space="0" w:color="auto"/>
              <w:right w:val="single" w:sz="4" w:space="0" w:color="auto"/>
            </w:tcBorders>
          </w:tcPr>
          <w:p w14:paraId="7BE6E3B2" w14:textId="77777777" w:rsidR="0022494F" w:rsidRPr="00FB08EE" w:rsidRDefault="0022494F" w:rsidP="00B54053">
            <w:pPr>
              <w:jc w:val="center"/>
              <w:rPr>
                <w:sz w:val="23"/>
                <w:szCs w:val="23"/>
              </w:rPr>
            </w:pPr>
          </w:p>
        </w:tc>
      </w:tr>
      <w:tr w:rsidR="0022494F" w:rsidRPr="00FB08EE" w14:paraId="0288D249" w14:textId="77777777" w:rsidTr="001C0D32">
        <w:tc>
          <w:tcPr>
            <w:tcW w:w="295" w:type="pct"/>
            <w:tcBorders>
              <w:top w:val="single" w:sz="4" w:space="0" w:color="auto"/>
              <w:left w:val="single" w:sz="4" w:space="0" w:color="auto"/>
              <w:bottom w:val="single" w:sz="4" w:space="0" w:color="auto"/>
              <w:right w:val="single" w:sz="4" w:space="0" w:color="auto"/>
            </w:tcBorders>
          </w:tcPr>
          <w:p w14:paraId="1857D6B7" w14:textId="458895E3" w:rsidR="0022494F" w:rsidRPr="00FB08EE" w:rsidRDefault="0022494F" w:rsidP="00B54053">
            <w:pPr>
              <w:jc w:val="center"/>
            </w:pPr>
            <w:r w:rsidRPr="00FB08EE">
              <w:t>4.</w:t>
            </w:r>
          </w:p>
        </w:tc>
        <w:tc>
          <w:tcPr>
            <w:tcW w:w="1984" w:type="pct"/>
            <w:tcBorders>
              <w:top w:val="single" w:sz="4" w:space="0" w:color="auto"/>
              <w:left w:val="single" w:sz="4" w:space="0" w:color="auto"/>
              <w:bottom w:val="single" w:sz="4" w:space="0" w:color="auto"/>
              <w:right w:val="single" w:sz="4" w:space="0" w:color="auto"/>
            </w:tcBorders>
          </w:tcPr>
          <w:p w14:paraId="7CD4EDC3" w14:textId="632AF228" w:rsidR="0022494F" w:rsidRPr="00FB08EE" w:rsidRDefault="001C0D32" w:rsidP="001C0D32">
            <w:pPr>
              <w:jc w:val="both"/>
              <w:rPr>
                <w:sz w:val="22"/>
                <w:szCs w:val="22"/>
              </w:rPr>
            </w:pPr>
            <w:r w:rsidRPr="00FB08EE">
              <w:rPr>
                <w:sz w:val="22"/>
                <w:szCs w:val="22"/>
              </w:rPr>
              <w:t>Buitinis šaldiklis</w:t>
            </w:r>
          </w:p>
        </w:tc>
        <w:tc>
          <w:tcPr>
            <w:tcW w:w="515" w:type="pct"/>
            <w:tcBorders>
              <w:top w:val="single" w:sz="4" w:space="0" w:color="auto"/>
              <w:left w:val="single" w:sz="4" w:space="0" w:color="auto"/>
              <w:bottom w:val="single" w:sz="4" w:space="0" w:color="auto"/>
              <w:right w:val="single" w:sz="4" w:space="0" w:color="auto"/>
            </w:tcBorders>
          </w:tcPr>
          <w:p w14:paraId="0FB25664" w14:textId="46BF6E39" w:rsidR="0022494F" w:rsidRPr="00FB08EE" w:rsidRDefault="007F7F75" w:rsidP="00B54053">
            <w:pPr>
              <w:jc w:val="center"/>
            </w:pPr>
            <w:r w:rsidRPr="00FB08EE">
              <w:t>vnt.</w:t>
            </w:r>
          </w:p>
        </w:tc>
        <w:tc>
          <w:tcPr>
            <w:tcW w:w="516" w:type="pct"/>
            <w:tcBorders>
              <w:top w:val="single" w:sz="4" w:space="0" w:color="auto"/>
              <w:left w:val="single" w:sz="4" w:space="0" w:color="auto"/>
              <w:bottom w:val="single" w:sz="4" w:space="0" w:color="auto"/>
              <w:right w:val="single" w:sz="4" w:space="0" w:color="auto"/>
            </w:tcBorders>
          </w:tcPr>
          <w:p w14:paraId="47A8FA3E" w14:textId="51630AB9" w:rsidR="0022494F" w:rsidRPr="00FB08EE" w:rsidRDefault="00E50407" w:rsidP="00B54053">
            <w:pPr>
              <w:jc w:val="center"/>
              <w:rPr>
                <w:sz w:val="22"/>
                <w:szCs w:val="22"/>
              </w:rPr>
            </w:pPr>
            <w:r w:rsidRPr="00FB08EE">
              <w:rPr>
                <w:sz w:val="22"/>
                <w:szCs w:val="22"/>
              </w:rPr>
              <w:t>1</w:t>
            </w:r>
          </w:p>
        </w:tc>
        <w:tc>
          <w:tcPr>
            <w:tcW w:w="809" w:type="pct"/>
            <w:tcBorders>
              <w:top w:val="single" w:sz="4" w:space="0" w:color="auto"/>
              <w:left w:val="single" w:sz="4" w:space="0" w:color="auto"/>
              <w:bottom w:val="single" w:sz="4" w:space="0" w:color="auto"/>
              <w:right w:val="single" w:sz="4" w:space="0" w:color="auto"/>
            </w:tcBorders>
          </w:tcPr>
          <w:p w14:paraId="3894F40A" w14:textId="77777777" w:rsidR="0022494F" w:rsidRPr="00FB08EE" w:rsidRDefault="0022494F" w:rsidP="00B54053">
            <w:pPr>
              <w:jc w:val="center"/>
              <w:rPr>
                <w:sz w:val="23"/>
                <w:szCs w:val="23"/>
              </w:rPr>
            </w:pPr>
          </w:p>
        </w:tc>
        <w:tc>
          <w:tcPr>
            <w:tcW w:w="881" w:type="pct"/>
            <w:tcBorders>
              <w:top w:val="single" w:sz="4" w:space="0" w:color="auto"/>
              <w:left w:val="single" w:sz="4" w:space="0" w:color="auto"/>
              <w:bottom w:val="single" w:sz="4" w:space="0" w:color="auto"/>
              <w:right w:val="single" w:sz="4" w:space="0" w:color="auto"/>
            </w:tcBorders>
          </w:tcPr>
          <w:p w14:paraId="45630377" w14:textId="77777777" w:rsidR="0022494F" w:rsidRPr="00FB08EE" w:rsidRDefault="0022494F" w:rsidP="00B54053">
            <w:pPr>
              <w:jc w:val="center"/>
              <w:rPr>
                <w:sz w:val="23"/>
                <w:szCs w:val="23"/>
              </w:rPr>
            </w:pPr>
          </w:p>
        </w:tc>
      </w:tr>
      <w:tr w:rsidR="0022494F" w:rsidRPr="00FB08EE" w14:paraId="121EBFEF" w14:textId="77777777" w:rsidTr="001C0D32">
        <w:tc>
          <w:tcPr>
            <w:tcW w:w="4119" w:type="pct"/>
            <w:gridSpan w:val="5"/>
            <w:tcBorders>
              <w:top w:val="single" w:sz="4" w:space="0" w:color="auto"/>
              <w:left w:val="single" w:sz="4" w:space="0" w:color="auto"/>
              <w:bottom w:val="single" w:sz="4" w:space="0" w:color="auto"/>
              <w:right w:val="single" w:sz="4" w:space="0" w:color="auto"/>
            </w:tcBorders>
          </w:tcPr>
          <w:p w14:paraId="76802E36" w14:textId="77777777" w:rsidR="0022494F" w:rsidRPr="00FB08EE" w:rsidRDefault="0022494F" w:rsidP="00B54053">
            <w:pPr>
              <w:jc w:val="right"/>
              <w:rPr>
                <w:b/>
                <w:sz w:val="23"/>
                <w:szCs w:val="23"/>
              </w:rPr>
            </w:pPr>
            <w:r w:rsidRPr="00FB08EE">
              <w:rPr>
                <w:b/>
                <w:sz w:val="23"/>
                <w:szCs w:val="23"/>
              </w:rPr>
              <w:t>Iš viso EUR be PVM</w:t>
            </w:r>
          </w:p>
        </w:tc>
        <w:tc>
          <w:tcPr>
            <w:tcW w:w="881" w:type="pct"/>
            <w:tcBorders>
              <w:top w:val="single" w:sz="4" w:space="0" w:color="auto"/>
              <w:left w:val="single" w:sz="4" w:space="0" w:color="auto"/>
              <w:bottom w:val="single" w:sz="4" w:space="0" w:color="auto"/>
              <w:right w:val="single" w:sz="4" w:space="0" w:color="auto"/>
            </w:tcBorders>
            <w:vAlign w:val="center"/>
          </w:tcPr>
          <w:p w14:paraId="2E79CF9F" w14:textId="77777777" w:rsidR="0022494F" w:rsidRPr="00FB08EE" w:rsidRDefault="0022494F" w:rsidP="00B54053">
            <w:pPr>
              <w:jc w:val="center"/>
              <w:rPr>
                <w:sz w:val="23"/>
                <w:szCs w:val="23"/>
              </w:rPr>
            </w:pPr>
          </w:p>
        </w:tc>
      </w:tr>
      <w:tr w:rsidR="0022494F" w:rsidRPr="00FB08EE" w14:paraId="09355635" w14:textId="77777777" w:rsidTr="001C0D32">
        <w:tc>
          <w:tcPr>
            <w:tcW w:w="4119" w:type="pct"/>
            <w:gridSpan w:val="5"/>
            <w:tcBorders>
              <w:top w:val="single" w:sz="4" w:space="0" w:color="auto"/>
              <w:left w:val="single" w:sz="4" w:space="0" w:color="auto"/>
              <w:bottom w:val="single" w:sz="4" w:space="0" w:color="auto"/>
              <w:right w:val="single" w:sz="4" w:space="0" w:color="auto"/>
            </w:tcBorders>
          </w:tcPr>
          <w:p w14:paraId="40B5FE01" w14:textId="77777777" w:rsidR="0022494F" w:rsidRPr="00FB08EE" w:rsidRDefault="0022494F" w:rsidP="00B54053">
            <w:pPr>
              <w:jc w:val="right"/>
              <w:rPr>
                <w:b/>
                <w:sz w:val="23"/>
                <w:szCs w:val="23"/>
              </w:rPr>
            </w:pPr>
            <w:r w:rsidRPr="00FB08EE">
              <w:rPr>
                <w:b/>
                <w:sz w:val="23"/>
                <w:szCs w:val="23"/>
              </w:rPr>
              <w:t>PVM, proc.</w:t>
            </w:r>
          </w:p>
        </w:tc>
        <w:tc>
          <w:tcPr>
            <w:tcW w:w="881" w:type="pct"/>
            <w:tcBorders>
              <w:top w:val="single" w:sz="4" w:space="0" w:color="auto"/>
              <w:left w:val="single" w:sz="4" w:space="0" w:color="auto"/>
              <w:bottom w:val="single" w:sz="4" w:space="0" w:color="auto"/>
              <w:right w:val="single" w:sz="4" w:space="0" w:color="auto"/>
            </w:tcBorders>
            <w:vAlign w:val="center"/>
          </w:tcPr>
          <w:p w14:paraId="20DE3F76" w14:textId="77777777" w:rsidR="0022494F" w:rsidRPr="00FB08EE" w:rsidRDefault="0022494F" w:rsidP="00B54053">
            <w:pPr>
              <w:jc w:val="center"/>
              <w:rPr>
                <w:sz w:val="23"/>
                <w:szCs w:val="23"/>
              </w:rPr>
            </w:pPr>
          </w:p>
        </w:tc>
      </w:tr>
      <w:tr w:rsidR="0022494F" w:rsidRPr="00FB08EE" w14:paraId="4FFED3F1" w14:textId="77777777" w:rsidTr="001C0D32">
        <w:tc>
          <w:tcPr>
            <w:tcW w:w="4119" w:type="pct"/>
            <w:gridSpan w:val="5"/>
            <w:tcBorders>
              <w:top w:val="single" w:sz="4" w:space="0" w:color="auto"/>
              <w:left w:val="single" w:sz="4" w:space="0" w:color="auto"/>
              <w:bottom w:val="single" w:sz="4" w:space="0" w:color="auto"/>
              <w:right w:val="single" w:sz="4" w:space="0" w:color="auto"/>
            </w:tcBorders>
          </w:tcPr>
          <w:p w14:paraId="5E38D58A" w14:textId="77777777" w:rsidR="0022494F" w:rsidRPr="00FB08EE" w:rsidRDefault="0022494F" w:rsidP="00B54053">
            <w:pPr>
              <w:jc w:val="right"/>
              <w:rPr>
                <w:b/>
                <w:sz w:val="23"/>
                <w:szCs w:val="23"/>
              </w:rPr>
            </w:pPr>
            <w:r w:rsidRPr="00FB08EE">
              <w:rPr>
                <w:b/>
                <w:sz w:val="23"/>
                <w:szCs w:val="23"/>
              </w:rPr>
              <w:t>Bendra kaina EUR su PVM*</w:t>
            </w:r>
          </w:p>
        </w:tc>
        <w:tc>
          <w:tcPr>
            <w:tcW w:w="881" w:type="pct"/>
            <w:tcBorders>
              <w:top w:val="single" w:sz="4" w:space="0" w:color="auto"/>
              <w:left w:val="single" w:sz="4" w:space="0" w:color="auto"/>
              <w:bottom w:val="single" w:sz="4" w:space="0" w:color="auto"/>
              <w:right w:val="single" w:sz="4" w:space="0" w:color="auto"/>
            </w:tcBorders>
            <w:vAlign w:val="center"/>
          </w:tcPr>
          <w:p w14:paraId="4565085E" w14:textId="77777777" w:rsidR="0022494F" w:rsidRPr="00FB08EE" w:rsidRDefault="0022494F" w:rsidP="00B54053">
            <w:pPr>
              <w:jc w:val="center"/>
              <w:rPr>
                <w:sz w:val="23"/>
                <w:szCs w:val="23"/>
              </w:rPr>
            </w:pPr>
          </w:p>
        </w:tc>
      </w:tr>
    </w:tbl>
    <w:p w14:paraId="14632E77" w14:textId="1BEF296B" w:rsidR="00D12548" w:rsidRPr="00FB08EE" w:rsidRDefault="00D12548" w:rsidP="00D12548">
      <w:pPr>
        <w:spacing w:line="300" w:lineRule="atLeast"/>
        <w:jc w:val="both"/>
        <w:rPr>
          <w:rFonts w:cstheme="minorHAnsi"/>
          <w:i/>
          <w:color w:val="FF0000"/>
        </w:rPr>
      </w:pPr>
      <w:r w:rsidRPr="00FB08EE">
        <w:rPr>
          <w:rFonts w:cstheme="minorHAnsi"/>
          <w:i/>
          <w:color w:val="FF0000"/>
        </w:rPr>
        <w:t>*Tais atvejais, kai pagal galiojančius teisės aktus tiekėjui nereikia mokėti PVM, prašome nurodyti juridinį pagrindą, kuriuo remiantis nereikia mokėti PVM: ...........................................................................................</w:t>
      </w:r>
    </w:p>
    <w:p w14:paraId="2B12C55B" w14:textId="0013D43A" w:rsidR="00F11C35" w:rsidRPr="00FB08EE" w:rsidRDefault="00D12548" w:rsidP="00D12548">
      <w:pPr>
        <w:spacing w:line="300" w:lineRule="atLeast"/>
        <w:jc w:val="both"/>
        <w:rPr>
          <w:rFonts w:cstheme="minorHAnsi"/>
          <w:b/>
          <w:i/>
          <w:color w:val="FF0000"/>
          <w:u w:val="single"/>
        </w:rPr>
      </w:pPr>
      <w:r w:rsidRPr="00FB08EE">
        <w:rPr>
          <w:rFonts w:cstheme="minorHAnsi"/>
          <w:color w:val="FF0000"/>
          <w:vertAlign w:val="superscript"/>
        </w:rPr>
        <w:t>1</w:t>
      </w:r>
      <w:r w:rsidR="00F11C35" w:rsidRPr="00FB08EE">
        <w:rPr>
          <w:rFonts w:cstheme="minorHAnsi"/>
          <w:color w:val="FF0000"/>
          <w:vertAlign w:val="superscript"/>
        </w:rPr>
        <w:t xml:space="preserve"> </w:t>
      </w:r>
      <w:r w:rsidR="00F11C35" w:rsidRPr="00FB08EE">
        <w:rPr>
          <w:rFonts w:cstheme="minorHAnsi"/>
          <w:b/>
          <w:i/>
          <w:color w:val="FF0000"/>
          <w:u w:val="single"/>
        </w:rPr>
        <w:t xml:space="preserve">Bendra pasiūlymo kaina neturi viršyti </w:t>
      </w:r>
      <w:r w:rsidR="001C0D32" w:rsidRPr="00FB08EE">
        <w:rPr>
          <w:rFonts w:cstheme="minorHAnsi"/>
          <w:b/>
          <w:i/>
          <w:color w:val="FF0000"/>
          <w:u w:val="single"/>
        </w:rPr>
        <w:t>16 100</w:t>
      </w:r>
      <w:r w:rsidR="00A626C7" w:rsidRPr="00FB08EE">
        <w:rPr>
          <w:rFonts w:cstheme="minorHAnsi"/>
          <w:b/>
          <w:i/>
          <w:color w:val="FF0000"/>
          <w:u w:val="single"/>
        </w:rPr>
        <w:t>,00</w:t>
      </w:r>
      <w:r w:rsidR="00F11C35" w:rsidRPr="00FB08EE">
        <w:rPr>
          <w:rFonts w:cstheme="minorHAnsi"/>
          <w:b/>
          <w:i/>
          <w:color w:val="FF0000"/>
          <w:u w:val="single"/>
        </w:rPr>
        <w:t xml:space="preserve"> Eur su PVM.</w:t>
      </w:r>
    </w:p>
    <w:p w14:paraId="1CD58669" w14:textId="091DFF0B" w:rsidR="006877F9" w:rsidRPr="00FB08EE" w:rsidRDefault="009124B5" w:rsidP="007F7F75">
      <w:pPr>
        <w:tabs>
          <w:tab w:val="left" w:pos="709"/>
        </w:tabs>
        <w:spacing w:after="0" w:line="240" w:lineRule="auto"/>
        <w:jc w:val="both"/>
        <w:rPr>
          <w:rFonts w:cstheme="minorHAnsi"/>
          <w:color w:val="000000"/>
        </w:rPr>
      </w:pPr>
      <w:r w:rsidRPr="00FB08EE">
        <w:rPr>
          <w:rFonts w:cstheme="minorHAnsi"/>
        </w:rPr>
        <w:tab/>
      </w:r>
      <w:r w:rsidR="00845EDA" w:rsidRPr="00FB08EE">
        <w:rPr>
          <w:rFonts w:cstheme="minorHAnsi"/>
        </w:rPr>
        <w:t>3</w:t>
      </w:r>
      <w:r w:rsidR="00F11C35" w:rsidRPr="00FB08EE">
        <w:rPr>
          <w:rFonts w:cstheme="minorHAnsi"/>
        </w:rPr>
        <w:t xml:space="preserve">. </w:t>
      </w:r>
      <w:r w:rsidR="007F7F75" w:rsidRPr="00FB08EE">
        <w:rPr>
          <w:rFonts w:eastAsia="Arial" w:cstheme="minorHAnsi"/>
          <w:color w:val="000000" w:themeColor="text1"/>
        </w:rPr>
        <w:t xml:space="preserve">Patvirtiname, kad į pasiūlymo kainą yra įskaičiuoti visi mokesčiai, ir visos su prekių tiekimu, </w:t>
      </w:r>
      <w:r w:rsidR="005075D4" w:rsidRPr="00FB08EE">
        <w:rPr>
          <w:rFonts w:eastAsia="Arial" w:cstheme="minorHAnsi"/>
          <w:color w:val="000000" w:themeColor="text1"/>
        </w:rPr>
        <w:t>sumontavimu susijusios</w:t>
      </w:r>
      <w:r w:rsidR="007F7F75" w:rsidRPr="00FB08EE">
        <w:rPr>
          <w:rFonts w:eastAsia="Arial" w:cstheme="minorHAnsi"/>
          <w:color w:val="000000" w:themeColor="text1"/>
        </w:rPr>
        <w:t xml:space="preserve"> išlaidos, reikalingos tinkamam sutarties įgyvendinimui. Taip pat patvirtiname, kad mes prisiimame riziką už visas išlaidas, kurias teikdami pasiūlymą, privalėjome įskaičiuoti į pasiūlymo kainą. Į Prekių </w:t>
      </w:r>
      <w:r w:rsidR="00A626C7" w:rsidRPr="00FB08EE">
        <w:rPr>
          <w:rFonts w:eastAsia="Arial" w:cstheme="minorHAnsi"/>
          <w:color w:val="000000" w:themeColor="text1"/>
        </w:rPr>
        <w:t>kainą</w:t>
      </w:r>
      <w:r w:rsidR="007F7F75" w:rsidRPr="00FB08EE">
        <w:rPr>
          <w:rFonts w:eastAsia="Arial" w:cstheme="minorHAnsi"/>
          <w:color w:val="000000" w:themeColor="text1"/>
        </w:rPr>
        <w:t xml:space="preserve"> (be PVM) yra įskaičiuoti visi mokesčiai, (išskyrus PVM, jis nurodomas atskirai), Prekių pristatymo, </w:t>
      </w:r>
      <w:r w:rsidR="00A626C7" w:rsidRPr="00FB08EE">
        <w:rPr>
          <w:rFonts w:eastAsia="Arial" w:cstheme="minorHAnsi"/>
          <w:color w:val="000000" w:themeColor="text1"/>
        </w:rPr>
        <w:t>sunešimo</w:t>
      </w:r>
      <w:r w:rsidR="005075D4" w:rsidRPr="00FB08EE">
        <w:rPr>
          <w:rFonts w:eastAsia="Arial" w:cstheme="minorHAnsi"/>
          <w:color w:val="000000" w:themeColor="text1"/>
        </w:rPr>
        <w:t>,</w:t>
      </w:r>
      <w:r w:rsidR="00A626C7" w:rsidRPr="00FB08EE">
        <w:rPr>
          <w:rFonts w:eastAsia="Arial" w:cstheme="minorHAnsi"/>
          <w:color w:val="000000" w:themeColor="text1"/>
        </w:rPr>
        <w:t xml:space="preserve"> </w:t>
      </w:r>
      <w:r w:rsidR="005075D4" w:rsidRPr="00FB08EE">
        <w:rPr>
          <w:rFonts w:eastAsia="Arial" w:cstheme="minorHAnsi"/>
          <w:color w:val="000000" w:themeColor="text1"/>
        </w:rPr>
        <w:t>sumontavimo</w:t>
      </w:r>
      <w:r w:rsidR="007F7F75" w:rsidRPr="00FB08EE">
        <w:rPr>
          <w:rFonts w:eastAsia="Arial" w:cstheme="minorHAnsi"/>
          <w:color w:val="000000" w:themeColor="text1"/>
        </w:rPr>
        <w:t xml:space="preserve"> ir visos kitos išlaidos (tarp jų reikalingų darbų, medžiagų, garantinės priežiūros), reikalingos tinkamai sutarčiai įgyvendinti. </w:t>
      </w:r>
      <w:r w:rsidR="005075D4" w:rsidRPr="00FB08EE">
        <w:rPr>
          <w:rFonts w:eastAsia="Arial" w:cstheme="minorHAnsi"/>
          <w:color w:val="000000" w:themeColor="text1"/>
        </w:rPr>
        <w:t>Tiekėjas</w:t>
      </w:r>
      <w:r w:rsidR="007F7F75" w:rsidRPr="00FB08EE">
        <w:rPr>
          <w:rFonts w:eastAsia="Arial" w:cstheme="minorHAnsi"/>
          <w:color w:val="000000" w:themeColor="text1"/>
        </w:rPr>
        <w:t xml:space="preserve"> neturi teisės reikalauti padengti jokių išlaidų, viršijančių Prekių </w:t>
      </w:r>
      <w:r w:rsidR="00A626C7" w:rsidRPr="00FB08EE">
        <w:rPr>
          <w:rFonts w:eastAsia="Arial" w:cstheme="minorHAnsi"/>
          <w:color w:val="000000" w:themeColor="text1"/>
        </w:rPr>
        <w:t>kainas</w:t>
      </w:r>
      <w:r w:rsidR="007F7F75" w:rsidRPr="00FB08EE">
        <w:rPr>
          <w:rFonts w:eastAsia="Arial" w:cstheme="minorHAnsi"/>
          <w:color w:val="000000" w:themeColor="text1"/>
        </w:rPr>
        <w:t xml:space="preserve"> (be PVM) ir PVM.</w:t>
      </w:r>
      <w:r w:rsidR="00F11C35" w:rsidRPr="00FB08EE">
        <w:rPr>
          <w:rFonts w:cstheme="minorHAnsi"/>
          <w:color w:val="000000"/>
        </w:rPr>
        <w:tab/>
      </w:r>
    </w:p>
    <w:p w14:paraId="7EE7D57F" w14:textId="50A3CF3A" w:rsidR="00F11C35" w:rsidRPr="00FB08EE" w:rsidRDefault="00845EDA" w:rsidP="006877F9">
      <w:pPr>
        <w:tabs>
          <w:tab w:val="left" w:pos="709"/>
        </w:tabs>
        <w:spacing w:after="0" w:line="240" w:lineRule="auto"/>
        <w:ind w:firstLine="709"/>
        <w:jc w:val="both"/>
        <w:rPr>
          <w:rFonts w:cstheme="minorHAnsi"/>
          <w:color w:val="000000"/>
        </w:rPr>
      </w:pPr>
      <w:r w:rsidRPr="00FB08EE">
        <w:rPr>
          <w:rFonts w:cstheme="minorHAnsi"/>
          <w:color w:val="000000"/>
        </w:rPr>
        <w:t>4</w:t>
      </w:r>
      <w:r w:rsidR="00F11C35" w:rsidRPr="00FB08EE">
        <w:rPr>
          <w:rFonts w:cstheme="minorHAnsi"/>
          <w:color w:val="000000"/>
        </w:rPr>
        <w:t>. Šiuo pasiūlymu įsipareigojame laikytis Viešųjų pirkimų įstatymo, kitų teisės aktų, pirkimo dokumentuose išdėstytų reikalavimų bei sutarties sąlygų.</w:t>
      </w:r>
    </w:p>
    <w:p w14:paraId="1EF66D50" w14:textId="369DAA7B" w:rsidR="00F11C35" w:rsidRPr="00FB08EE" w:rsidRDefault="00845EDA" w:rsidP="00F11C35">
      <w:pPr>
        <w:spacing w:line="280" w:lineRule="atLeast"/>
        <w:ind w:firstLine="709"/>
        <w:jc w:val="both"/>
        <w:rPr>
          <w:rFonts w:cstheme="minorHAnsi"/>
          <w:color w:val="000000"/>
        </w:rPr>
      </w:pPr>
      <w:r w:rsidRPr="00FB08EE">
        <w:rPr>
          <w:rFonts w:cstheme="minorHAnsi"/>
          <w:color w:val="000000"/>
        </w:rPr>
        <w:t>5</w:t>
      </w:r>
      <w:r w:rsidR="00F11C35" w:rsidRPr="00FB08EE">
        <w:rPr>
          <w:rFonts w:cstheme="minorHAnsi"/>
          <w:color w:val="000000"/>
        </w:rPr>
        <w:t>. Patvirtiname, kad visi pridedami dokumentai yra mūsų pasiūlymo dalis.</w:t>
      </w:r>
    </w:p>
    <w:p w14:paraId="6ECC596C" w14:textId="1B8F4E5C" w:rsidR="00F11C35" w:rsidRPr="00FB08EE" w:rsidRDefault="00845EDA" w:rsidP="00F11C35">
      <w:pPr>
        <w:spacing w:line="280" w:lineRule="atLeast"/>
        <w:ind w:firstLine="709"/>
        <w:jc w:val="both"/>
        <w:rPr>
          <w:rFonts w:cstheme="minorHAnsi"/>
          <w:color w:val="000000"/>
        </w:rPr>
      </w:pPr>
      <w:r w:rsidRPr="00FB08EE">
        <w:rPr>
          <w:rFonts w:cstheme="minorHAnsi"/>
          <w:color w:val="000000"/>
        </w:rPr>
        <w:t>6</w:t>
      </w:r>
      <w:r w:rsidR="00F11C35" w:rsidRPr="00FB08EE">
        <w:rPr>
          <w:rFonts w:cstheme="minorHAnsi"/>
          <w:color w:val="000000"/>
        </w:rPr>
        <w:t xml:space="preserve">. Įsipareigojame laikytis pasiūlyme pateiktų ir pirkimo dokumentuose nustatytų sąlygų bei nesiimti jokių veiksmų, galinčių sutrukdyti pasiūlymo akceptavimui ar sutarties pasirašymui ir įsipareigojimui. </w:t>
      </w:r>
    </w:p>
    <w:p w14:paraId="308F6964" w14:textId="15D9E7A0" w:rsidR="00F11C35" w:rsidRPr="00FB08EE" w:rsidRDefault="00F11C35" w:rsidP="002370E9">
      <w:pPr>
        <w:pStyle w:val="Pagrindinistekstas"/>
        <w:tabs>
          <w:tab w:val="left" w:pos="709"/>
        </w:tabs>
        <w:spacing w:line="280" w:lineRule="atLeast"/>
        <w:rPr>
          <w:rFonts w:cstheme="minorHAnsi"/>
          <w:iCs/>
          <w:color w:val="000000"/>
          <w:szCs w:val="21"/>
        </w:rPr>
      </w:pPr>
      <w:r w:rsidRPr="00FB08EE">
        <w:rPr>
          <w:rFonts w:cstheme="minorHAnsi"/>
          <w:iCs/>
          <w:color w:val="000000"/>
          <w:szCs w:val="21"/>
        </w:rPr>
        <w:tab/>
      </w:r>
      <w:r w:rsidR="00845EDA" w:rsidRPr="00FB08EE">
        <w:rPr>
          <w:rFonts w:cstheme="minorHAnsi"/>
          <w:iCs/>
          <w:color w:val="000000"/>
          <w:szCs w:val="21"/>
        </w:rPr>
        <w:t>7</w:t>
      </w:r>
      <w:r w:rsidRPr="00FB08EE">
        <w:rPr>
          <w:rFonts w:cstheme="minorHAnsi"/>
          <w:iCs/>
          <w:color w:val="000000"/>
          <w:szCs w:val="21"/>
        </w:rPr>
        <w:t xml:space="preserve">. Pasiūlymas galioja iki </w:t>
      </w:r>
      <w:r w:rsidR="009124B5" w:rsidRPr="00FB08EE">
        <w:rPr>
          <w:rFonts w:cstheme="minorHAnsi"/>
          <w:iCs/>
          <w:color w:val="000000"/>
          <w:szCs w:val="21"/>
        </w:rPr>
        <w:t xml:space="preserve">specialiųjų </w:t>
      </w:r>
      <w:r w:rsidRPr="00FB08EE">
        <w:rPr>
          <w:rFonts w:cstheme="minorHAnsi"/>
          <w:iCs/>
          <w:color w:val="000000"/>
          <w:szCs w:val="21"/>
        </w:rPr>
        <w:t xml:space="preserve">pirkimo sąlygų </w:t>
      </w:r>
      <w:r w:rsidR="009124B5" w:rsidRPr="00FB08EE">
        <w:rPr>
          <w:rFonts w:cstheme="minorHAnsi"/>
          <w:iCs/>
          <w:color w:val="000000"/>
          <w:szCs w:val="21"/>
        </w:rPr>
        <w:t xml:space="preserve">1 priedo </w:t>
      </w:r>
      <w:r w:rsidR="002370E9" w:rsidRPr="00FB08EE">
        <w:rPr>
          <w:rFonts w:cstheme="minorHAnsi"/>
          <w:iCs/>
          <w:color w:val="000000"/>
          <w:szCs w:val="21"/>
        </w:rPr>
        <w:t>8</w:t>
      </w:r>
      <w:r w:rsidRPr="00FB08EE">
        <w:rPr>
          <w:rFonts w:cstheme="minorHAnsi"/>
          <w:iCs/>
          <w:color w:val="000000"/>
          <w:szCs w:val="21"/>
        </w:rPr>
        <w:t xml:space="preserve"> punkte nurodyto termino. </w:t>
      </w:r>
    </w:p>
    <w:p w14:paraId="08CADD33" w14:textId="190E80FE" w:rsidR="00F11C35" w:rsidRPr="00FB08EE" w:rsidRDefault="00845EDA" w:rsidP="00F11C35">
      <w:pPr>
        <w:spacing w:line="280" w:lineRule="atLeast"/>
        <w:ind w:firstLine="709"/>
        <w:jc w:val="both"/>
        <w:rPr>
          <w:rFonts w:cstheme="minorHAnsi"/>
        </w:rPr>
      </w:pPr>
      <w:r w:rsidRPr="00FB08EE">
        <w:rPr>
          <w:rFonts w:cstheme="minorHAnsi"/>
        </w:rPr>
        <w:t>8</w:t>
      </w:r>
      <w:r w:rsidR="00F11C35" w:rsidRPr="00FB08EE">
        <w:rPr>
          <w:rFonts w:cstheme="minorHAnsi"/>
        </w:rPr>
        <w:t xml:space="preserve">. Jeigu mūsų pasiūlymas bus priimtas, mes įsipareigojame pateikti Sutarties įvykdymo užtikrinimą, atitinkantį pirkimo dokumentuose nurodytas sąlygas ir dydį bei ten reikalaujamais terminais bei sutinkame pirkimo dokumentuose nurodytu terminu sudaryti sutartį. </w:t>
      </w:r>
    </w:p>
    <w:p w14:paraId="23AE934D" w14:textId="4FF2BE74" w:rsidR="00F11C35" w:rsidRPr="00FB08EE" w:rsidRDefault="00B84821" w:rsidP="00F11C35">
      <w:pPr>
        <w:spacing w:line="360" w:lineRule="auto"/>
        <w:ind w:firstLine="709"/>
        <w:jc w:val="both"/>
        <w:rPr>
          <w:rFonts w:cstheme="minorHAnsi"/>
        </w:rPr>
      </w:pPr>
      <w:r w:rsidRPr="00FB08EE">
        <w:rPr>
          <w:rFonts w:cstheme="minorHAnsi"/>
          <w:b/>
        </w:rPr>
        <w:t>9</w:t>
      </w:r>
      <w:r w:rsidR="00F11C35" w:rsidRPr="00FB08EE">
        <w:rPr>
          <w:rFonts w:cstheme="minorHAnsi"/>
          <w:b/>
        </w:rPr>
        <w:t>.</w:t>
      </w:r>
      <w:r w:rsidR="00F11C35" w:rsidRPr="00FB08EE">
        <w:rPr>
          <w:rFonts w:cstheme="minorHAnsi"/>
        </w:rPr>
        <w:t xml:space="preserve"> </w:t>
      </w:r>
      <w:r w:rsidR="00F11C35" w:rsidRPr="00FB08EE">
        <w:rPr>
          <w:rFonts w:cstheme="minorHAnsi"/>
          <w:b/>
          <w:bCs/>
        </w:rPr>
        <w:t>Vykdant sutartį pasitelksiu šiuos sub</w:t>
      </w:r>
      <w:r w:rsidR="00844BAC" w:rsidRPr="00FB08EE">
        <w:rPr>
          <w:rFonts w:cstheme="minorHAnsi"/>
          <w:b/>
          <w:bCs/>
        </w:rPr>
        <w:t>tiekėjus</w:t>
      </w:r>
      <w:r w:rsidR="00F11C35" w:rsidRPr="00FB08EE">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827"/>
      </w:tblGrid>
      <w:tr w:rsidR="00F11C35" w:rsidRPr="00FB08EE" w14:paraId="3B3A52CD" w14:textId="77777777" w:rsidTr="006578AD">
        <w:tc>
          <w:tcPr>
            <w:tcW w:w="948" w:type="dxa"/>
          </w:tcPr>
          <w:p w14:paraId="7B55B887" w14:textId="77777777" w:rsidR="00F11C35" w:rsidRPr="00FB08EE" w:rsidRDefault="00F11C35" w:rsidP="006578AD">
            <w:pPr>
              <w:tabs>
                <w:tab w:val="left" w:pos="0"/>
              </w:tabs>
              <w:spacing w:line="360" w:lineRule="atLeast"/>
              <w:ind w:left="57" w:right="-3" w:hanging="57"/>
              <w:jc w:val="center"/>
              <w:rPr>
                <w:rFonts w:cstheme="minorHAnsi"/>
              </w:rPr>
            </w:pPr>
            <w:r w:rsidRPr="00FB08EE">
              <w:rPr>
                <w:rFonts w:cstheme="minorHAnsi"/>
              </w:rPr>
              <w:t>Eil. Nr.</w:t>
            </w:r>
          </w:p>
        </w:tc>
        <w:tc>
          <w:tcPr>
            <w:tcW w:w="5539" w:type="dxa"/>
          </w:tcPr>
          <w:p w14:paraId="2294FECB" w14:textId="0129E8DF" w:rsidR="00F11C35" w:rsidRPr="00FB08EE" w:rsidRDefault="00F11C35" w:rsidP="006578AD">
            <w:pPr>
              <w:spacing w:line="360" w:lineRule="atLeast"/>
              <w:ind w:left="57" w:firstLine="652"/>
              <w:jc w:val="center"/>
              <w:rPr>
                <w:rFonts w:cstheme="minorHAnsi"/>
              </w:rPr>
            </w:pPr>
            <w:r w:rsidRPr="00FB08EE">
              <w:rPr>
                <w:rFonts w:cstheme="minorHAnsi"/>
              </w:rPr>
              <w:t>Sub</w:t>
            </w:r>
            <w:r w:rsidR="00844BAC" w:rsidRPr="00FB08EE">
              <w:rPr>
                <w:rFonts w:cstheme="minorHAnsi"/>
              </w:rPr>
              <w:t>tiekėjo</w:t>
            </w:r>
            <w:r w:rsidRPr="00FB08EE">
              <w:rPr>
                <w:rFonts w:cstheme="minorHAnsi"/>
              </w:rPr>
              <w:t xml:space="preserve"> pavadinimas, adresas </w:t>
            </w:r>
          </w:p>
        </w:tc>
        <w:tc>
          <w:tcPr>
            <w:tcW w:w="3827" w:type="dxa"/>
          </w:tcPr>
          <w:p w14:paraId="48FF6D04" w14:textId="77777777" w:rsidR="00F11C35" w:rsidRPr="00FB08EE" w:rsidRDefault="00F11C35" w:rsidP="006578AD">
            <w:pPr>
              <w:spacing w:line="260" w:lineRule="atLeast"/>
              <w:jc w:val="both"/>
              <w:rPr>
                <w:rFonts w:cstheme="minorHAnsi"/>
                <w:b/>
              </w:rPr>
            </w:pPr>
            <w:r w:rsidRPr="00FB08EE">
              <w:rPr>
                <w:rFonts w:cstheme="minorHAnsi"/>
                <w:b/>
              </w:rPr>
              <w:t>Įrašyti abi reikalaujamas reikšmes:</w:t>
            </w:r>
          </w:p>
          <w:p w14:paraId="5856B864" w14:textId="7D2F8A2B" w:rsidR="005932D2" w:rsidRPr="00FB08EE" w:rsidRDefault="005932D2" w:rsidP="005932D2">
            <w:pPr>
              <w:spacing w:line="280" w:lineRule="atLeast"/>
              <w:jc w:val="both"/>
              <w:rPr>
                <w:rFonts w:cstheme="minorHAnsi"/>
              </w:rPr>
            </w:pPr>
            <w:r w:rsidRPr="00FB08EE">
              <w:rPr>
                <w:rFonts w:cstheme="minorHAnsi"/>
              </w:rPr>
              <w:t xml:space="preserve">1. Subtiekėjui numatomos perduoti tiekti/teikti prekės/paslaugos (įvardinti konkrečiai prekes/paslaugas); </w:t>
            </w:r>
          </w:p>
          <w:p w14:paraId="23382042" w14:textId="1F88DF2B" w:rsidR="00F11C35" w:rsidRPr="00FB08EE" w:rsidRDefault="005932D2" w:rsidP="005932D2">
            <w:pPr>
              <w:spacing w:line="280" w:lineRule="atLeast"/>
              <w:jc w:val="both"/>
              <w:rPr>
                <w:rFonts w:cstheme="minorHAnsi"/>
              </w:rPr>
            </w:pPr>
            <w:r w:rsidRPr="00FB08EE">
              <w:rPr>
                <w:rFonts w:cstheme="minorHAnsi"/>
              </w:rPr>
              <w:t>2. Subtiekėjui perduodama sutarties dalis % ar Eur sutarties kainoje</w:t>
            </w:r>
          </w:p>
        </w:tc>
      </w:tr>
      <w:tr w:rsidR="00F11C35" w:rsidRPr="00FB08EE" w14:paraId="62FE5215" w14:textId="77777777" w:rsidTr="006578AD">
        <w:tc>
          <w:tcPr>
            <w:tcW w:w="948" w:type="dxa"/>
          </w:tcPr>
          <w:p w14:paraId="47875F9C" w14:textId="77777777" w:rsidR="00F11C35" w:rsidRPr="00FB08EE" w:rsidRDefault="00F11C35" w:rsidP="006578AD">
            <w:pPr>
              <w:spacing w:line="360" w:lineRule="atLeast"/>
              <w:ind w:left="57" w:firstLine="652"/>
              <w:jc w:val="both"/>
              <w:rPr>
                <w:rFonts w:cstheme="minorHAnsi"/>
              </w:rPr>
            </w:pPr>
          </w:p>
        </w:tc>
        <w:tc>
          <w:tcPr>
            <w:tcW w:w="5539" w:type="dxa"/>
          </w:tcPr>
          <w:p w14:paraId="2F6BB50C" w14:textId="77777777" w:rsidR="00F11C35" w:rsidRPr="00FB08EE" w:rsidRDefault="00F11C35" w:rsidP="006578AD">
            <w:pPr>
              <w:spacing w:line="360" w:lineRule="atLeast"/>
              <w:ind w:left="57" w:firstLine="652"/>
              <w:jc w:val="both"/>
              <w:rPr>
                <w:rFonts w:cstheme="minorHAnsi"/>
              </w:rPr>
            </w:pPr>
          </w:p>
        </w:tc>
        <w:tc>
          <w:tcPr>
            <w:tcW w:w="3827" w:type="dxa"/>
          </w:tcPr>
          <w:p w14:paraId="520D4AE0" w14:textId="77777777" w:rsidR="00F11C35" w:rsidRPr="00FB08EE" w:rsidRDefault="00F11C35" w:rsidP="006578AD">
            <w:pPr>
              <w:spacing w:line="360" w:lineRule="atLeast"/>
              <w:ind w:left="57" w:firstLine="652"/>
              <w:jc w:val="both"/>
              <w:rPr>
                <w:rFonts w:cstheme="minorHAnsi"/>
              </w:rPr>
            </w:pPr>
          </w:p>
        </w:tc>
      </w:tr>
      <w:tr w:rsidR="00F11C35" w:rsidRPr="00FB08EE" w14:paraId="5C3928A9" w14:textId="77777777" w:rsidTr="006578AD">
        <w:tc>
          <w:tcPr>
            <w:tcW w:w="948" w:type="dxa"/>
          </w:tcPr>
          <w:p w14:paraId="519FE03F" w14:textId="77777777" w:rsidR="00F11C35" w:rsidRPr="00FB08EE" w:rsidRDefault="00F11C35" w:rsidP="006578AD">
            <w:pPr>
              <w:spacing w:line="360" w:lineRule="atLeast"/>
              <w:ind w:left="57" w:firstLine="652"/>
              <w:jc w:val="both"/>
              <w:rPr>
                <w:rFonts w:cstheme="minorHAnsi"/>
              </w:rPr>
            </w:pPr>
          </w:p>
        </w:tc>
        <w:tc>
          <w:tcPr>
            <w:tcW w:w="5539" w:type="dxa"/>
          </w:tcPr>
          <w:p w14:paraId="7D6AAAF2" w14:textId="77777777" w:rsidR="00F11C35" w:rsidRPr="00FB08EE" w:rsidRDefault="00F11C35" w:rsidP="006578AD">
            <w:pPr>
              <w:spacing w:line="360" w:lineRule="atLeast"/>
              <w:ind w:left="57" w:firstLine="652"/>
              <w:jc w:val="both"/>
              <w:rPr>
                <w:rFonts w:cstheme="minorHAnsi"/>
              </w:rPr>
            </w:pPr>
          </w:p>
        </w:tc>
        <w:tc>
          <w:tcPr>
            <w:tcW w:w="3827" w:type="dxa"/>
          </w:tcPr>
          <w:p w14:paraId="002D12DC" w14:textId="77777777" w:rsidR="00F11C35" w:rsidRPr="00FB08EE" w:rsidRDefault="00F11C35" w:rsidP="006578AD">
            <w:pPr>
              <w:spacing w:line="360" w:lineRule="atLeast"/>
              <w:ind w:left="57" w:firstLine="652"/>
              <w:jc w:val="both"/>
              <w:rPr>
                <w:rFonts w:cstheme="minorHAnsi"/>
              </w:rPr>
            </w:pPr>
          </w:p>
        </w:tc>
      </w:tr>
    </w:tbl>
    <w:p w14:paraId="17D9B1B7" w14:textId="00BC7B90" w:rsidR="00F11C35" w:rsidRPr="00FB08EE" w:rsidRDefault="00F11C35" w:rsidP="00F11C35">
      <w:pPr>
        <w:spacing w:line="240" w:lineRule="exact"/>
        <w:ind w:firstLine="720"/>
        <w:jc w:val="both"/>
        <w:rPr>
          <w:rFonts w:cstheme="minorHAnsi"/>
          <w:bCs/>
          <w:i/>
          <w:iCs/>
        </w:rPr>
      </w:pPr>
      <w:r w:rsidRPr="00FB08EE">
        <w:rPr>
          <w:rFonts w:cstheme="minorHAnsi"/>
          <w:bCs/>
          <w:i/>
          <w:iCs/>
        </w:rPr>
        <w:t>***</w:t>
      </w:r>
      <w:r w:rsidRPr="00FB08EE">
        <w:rPr>
          <w:rFonts w:cstheme="minorHAnsi"/>
          <w:i/>
          <w:iCs/>
        </w:rPr>
        <w:t xml:space="preserve"> </w:t>
      </w:r>
      <w:r w:rsidR="005932D2" w:rsidRPr="00FB08EE">
        <w:rPr>
          <w:rFonts w:cstheme="minorHAnsi"/>
          <w:bCs/>
          <w:i/>
          <w:iCs/>
        </w:rPr>
        <w:t>Pildyti tuomet, jei sutarties vykdymui bus pasitelkti subtiekėjai (tretieji asmenys, paskirti tiekėjo suteikti dalį paslaugų/tiekti dalį prekių sutartyje nustatyta tvarka ir veikia aktyviai, t. y. teikia/tiekia dalį paslaugų/prekių, kurių kvalifikacija tiekėjas nesiremia, kad atitiktų kvalifikacijos reikalavimus)</w:t>
      </w:r>
      <w:r w:rsidRPr="00FB08EE">
        <w:rPr>
          <w:rFonts w:cstheme="minorHAnsi"/>
          <w:bCs/>
          <w:i/>
          <w:iCs/>
        </w:rPr>
        <w:t>.</w:t>
      </w:r>
    </w:p>
    <w:p w14:paraId="3D144AFB" w14:textId="5B285A0D" w:rsidR="00F11C35" w:rsidRPr="00FB08EE" w:rsidRDefault="00F11C35" w:rsidP="00F11C35">
      <w:pPr>
        <w:spacing w:line="280" w:lineRule="atLeast"/>
        <w:ind w:firstLine="720"/>
        <w:jc w:val="both"/>
        <w:rPr>
          <w:rFonts w:cstheme="minorHAnsi"/>
        </w:rPr>
      </w:pPr>
      <w:r w:rsidRPr="00FB08EE">
        <w:rPr>
          <w:rFonts w:cstheme="minorHAnsi"/>
          <w:b/>
        </w:rPr>
        <w:t>1</w:t>
      </w:r>
      <w:r w:rsidR="00B84821" w:rsidRPr="00FB08EE">
        <w:rPr>
          <w:rFonts w:cstheme="minorHAnsi"/>
          <w:b/>
        </w:rPr>
        <w:t>1</w:t>
      </w:r>
      <w:r w:rsidRPr="00FB08EE">
        <w:rPr>
          <w:rFonts w:cstheme="minorHAnsi"/>
          <w:b/>
        </w:rPr>
        <w:t>. Šiame pasiūlyme yra pateikta ir konfidenciali informacija</w:t>
      </w:r>
      <w:r w:rsidRPr="00FB08EE">
        <w:rPr>
          <w:rFonts w:cstheme="minorHAnsi"/>
        </w:rPr>
        <w:t xml:space="preserve"> (dokumentai su konfidencialia informacija įsegti atskirai)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80"/>
        <w:gridCol w:w="5886"/>
      </w:tblGrid>
      <w:tr w:rsidR="00F11C35" w:rsidRPr="00FB08EE" w14:paraId="5207DE36" w14:textId="77777777" w:rsidTr="006578AD">
        <w:tc>
          <w:tcPr>
            <w:tcW w:w="948" w:type="dxa"/>
          </w:tcPr>
          <w:p w14:paraId="4E8D60F7" w14:textId="77777777" w:rsidR="00F11C35" w:rsidRPr="00FB08EE" w:rsidRDefault="00F11C35" w:rsidP="006578AD">
            <w:pPr>
              <w:jc w:val="center"/>
              <w:rPr>
                <w:rFonts w:cstheme="minorHAnsi"/>
              </w:rPr>
            </w:pPr>
            <w:r w:rsidRPr="00FB08EE">
              <w:rPr>
                <w:rFonts w:cstheme="minorHAnsi"/>
              </w:rPr>
              <w:t>Eil. Nr.</w:t>
            </w:r>
          </w:p>
        </w:tc>
        <w:tc>
          <w:tcPr>
            <w:tcW w:w="3480" w:type="dxa"/>
          </w:tcPr>
          <w:p w14:paraId="20CDBF25" w14:textId="77777777" w:rsidR="00F11C35" w:rsidRPr="00FB08EE" w:rsidRDefault="00F11C35" w:rsidP="006578AD">
            <w:pPr>
              <w:jc w:val="center"/>
              <w:rPr>
                <w:rFonts w:cstheme="minorHAnsi"/>
              </w:rPr>
            </w:pPr>
            <w:r w:rsidRPr="00FB08EE">
              <w:rPr>
                <w:rFonts w:cstheme="minorHAnsi"/>
              </w:rPr>
              <w:t>Pateikto dokumento pavadinimas</w:t>
            </w:r>
          </w:p>
        </w:tc>
        <w:tc>
          <w:tcPr>
            <w:tcW w:w="5886" w:type="dxa"/>
          </w:tcPr>
          <w:p w14:paraId="102AB900" w14:textId="3676440B" w:rsidR="00F11C35" w:rsidRPr="00FB08EE" w:rsidRDefault="007C12B9" w:rsidP="006578AD">
            <w:pPr>
              <w:jc w:val="center"/>
              <w:rPr>
                <w:rFonts w:cstheme="minorHAnsi"/>
              </w:rPr>
            </w:pPr>
            <w:r w:rsidRPr="00FB08EE">
              <w:rPr>
                <w:rFonts w:ascii="Calibri" w:hAnsi="Calibri" w:cs="Calibri"/>
              </w:rPr>
              <w:t>Paaiškinimas, kokia konkreti informacija yra konfidenciali ir kodėl</w:t>
            </w:r>
          </w:p>
        </w:tc>
      </w:tr>
      <w:tr w:rsidR="00F11C35" w:rsidRPr="00FB08EE" w14:paraId="777EEEBE" w14:textId="77777777" w:rsidTr="006578AD">
        <w:tc>
          <w:tcPr>
            <w:tcW w:w="948" w:type="dxa"/>
          </w:tcPr>
          <w:p w14:paraId="12E493B6" w14:textId="77777777" w:rsidR="00F11C35" w:rsidRPr="00FB08EE" w:rsidRDefault="00F11C35" w:rsidP="006578AD">
            <w:pPr>
              <w:jc w:val="both"/>
              <w:rPr>
                <w:rFonts w:cstheme="minorHAnsi"/>
              </w:rPr>
            </w:pPr>
          </w:p>
        </w:tc>
        <w:tc>
          <w:tcPr>
            <w:tcW w:w="3480" w:type="dxa"/>
          </w:tcPr>
          <w:p w14:paraId="66037BA4" w14:textId="77777777" w:rsidR="00F11C35" w:rsidRPr="00FB08EE" w:rsidRDefault="00F11C35" w:rsidP="006578AD">
            <w:pPr>
              <w:jc w:val="both"/>
              <w:rPr>
                <w:rFonts w:cstheme="minorHAnsi"/>
              </w:rPr>
            </w:pPr>
          </w:p>
        </w:tc>
        <w:tc>
          <w:tcPr>
            <w:tcW w:w="5886" w:type="dxa"/>
          </w:tcPr>
          <w:p w14:paraId="2EAB2A35" w14:textId="77777777" w:rsidR="00F11C35" w:rsidRPr="00FB08EE" w:rsidRDefault="00F11C35" w:rsidP="006578AD">
            <w:pPr>
              <w:jc w:val="both"/>
              <w:rPr>
                <w:rFonts w:cstheme="minorHAnsi"/>
              </w:rPr>
            </w:pPr>
          </w:p>
        </w:tc>
      </w:tr>
      <w:tr w:rsidR="00F11C35" w:rsidRPr="00FB08EE" w14:paraId="2E2458BE" w14:textId="77777777" w:rsidTr="006578AD">
        <w:tc>
          <w:tcPr>
            <w:tcW w:w="948" w:type="dxa"/>
          </w:tcPr>
          <w:p w14:paraId="5B99F7C4" w14:textId="77777777" w:rsidR="00F11C35" w:rsidRPr="00FB08EE" w:rsidRDefault="00F11C35" w:rsidP="006578AD">
            <w:pPr>
              <w:jc w:val="both"/>
              <w:rPr>
                <w:rFonts w:cstheme="minorHAnsi"/>
              </w:rPr>
            </w:pPr>
          </w:p>
        </w:tc>
        <w:tc>
          <w:tcPr>
            <w:tcW w:w="3480" w:type="dxa"/>
          </w:tcPr>
          <w:p w14:paraId="3CC30713" w14:textId="77777777" w:rsidR="00F11C35" w:rsidRPr="00FB08EE" w:rsidRDefault="00F11C35" w:rsidP="006578AD">
            <w:pPr>
              <w:pStyle w:val="Antrats"/>
              <w:tabs>
                <w:tab w:val="left" w:pos="1296"/>
              </w:tabs>
              <w:rPr>
                <w:rFonts w:cstheme="minorHAnsi"/>
              </w:rPr>
            </w:pPr>
          </w:p>
        </w:tc>
        <w:tc>
          <w:tcPr>
            <w:tcW w:w="5886" w:type="dxa"/>
          </w:tcPr>
          <w:p w14:paraId="20F33AD2" w14:textId="77777777" w:rsidR="00F11C35" w:rsidRPr="00FB08EE" w:rsidRDefault="00F11C35" w:rsidP="006578AD">
            <w:pPr>
              <w:jc w:val="both"/>
              <w:rPr>
                <w:rFonts w:cstheme="minorHAnsi"/>
              </w:rPr>
            </w:pPr>
          </w:p>
        </w:tc>
      </w:tr>
    </w:tbl>
    <w:p w14:paraId="436D2B51" w14:textId="77777777" w:rsidR="00F11C35" w:rsidRPr="00FB08EE" w:rsidRDefault="00F11C35" w:rsidP="00F11C35">
      <w:pPr>
        <w:spacing w:line="240" w:lineRule="exact"/>
        <w:ind w:firstLine="720"/>
        <w:jc w:val="both"/>
        <w:rPr>
          <w:rFonts w:cstheme="minorHAnsi"/>
          <w:bCs/>
          <w:i/>
          <w:iCs/>
        </w:rPr>
      </w:pPr>
      <w:r w:rsidRPr="00FB08EE">
        <w:rPr>
          <w:rFonts w:cstheme="minorHAnsi"/>
          <w:bCs/>
          <w:i/>
          <w:iCs/>
        </w:rPr>
        <w:t xml:space="preserve">*****Pildyti tuomet, jei bus pateikta konfidenciali informacija. Tiekėjas negali nurodyti, kad konfidenciali yra pasiūlymo kaina arba, kad visas pasiūlymas yra konfidencialus. </w:t>
      </w:r>
    </w:p>
    <w:p w14:paraId="4E23A867" w14:textId="4591444E" w:rsidR="00F11C35" w:rsidRPr="00FB08EE" w:rsidRDefault="00F11C35" w:rsidP="00F11C35">
      <w:pPr>
        <w:spacing w:line="360" w:lineRule="atLeast"/>
        <w:ind w:firstLine="720"/>
        <w:jc w:val="both"/>
        <w:rPr>
          <w:rFonts w:cstheme="minorHAnsi"/>
        </w:rPr>
      </w:pPr>
      <w:r w:rsidRPr="00FB08EE">
        <w:rPr>
          <w:rFonts w:cstheme="minorHAnsi"/>
          <w:b/>
        </w:rPr>
        <w:t>1</w:t>
      </w:r>
      <w:r w:rsidR="00B84821" w:rsidRPr="00FB08EE">
        <w:rPr>
          <w:rFonts w:cstheme="minorHAnsi"/>
          <w:b/>
        </w:rPr>
        <w:t>2</w:t>
      </w:r>
      <w:r w:rsidRPr="00FB08EE">
        <w:rPr>
          <w:rFonts w:cstheme="minorHAnsi"/>
          <w:b/>
        </w:rPr>
        <w:t>.</w:t>
      </w:r>
      <w:r w:rsidRPr="00FB08EE">
        <w:rPr>
          <w:rFonts w:cstheme="minorHAnsi"/>
        </w:rPr>
        <w:t xml:space="preserve"> </w:t>
      </w:r>
      <w:r w:rsidRPr="00FB08EE">
        <w:rPr>
          <w:rFonts w:cstheme="minorHAnsi"/>
          <w:b/>
        </w:rPr>
        <w:t>Kartu su pasiūlymu pateikiami šie dokumentai:</w:t>
      </w:r>
    </w:p>
    <w:tbl>
      <w:tblP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9"/>
        <w:gridCol w:w="5958"/>
        <w:gridCol w:w="3319"/>
      </w:tblGrid>
      <w:tr w:rsidR="00F11C35" w:rsidRPr="00FB08EE" w14:paraId="7B8E87FD" w14:textId="77777777" w:rsidTr="0072234E">
        <w:trPr>
          <w:trHeight w:val="136"/>
        </w:trPr>
        <w:tc>
          <w:tcPr>
            <w:tcW w:w="939" w:type="dxa"/>
          </w:tcPr>
          <w:p w14:paraId="4900596D" w14:textId="77777777" w:rsidR="00F11C35" w:rsidRPr="00FB08EE" w:rsidRDefault="00F11C35" w:rsidP="006578AD">
            <w:pPr>
              <w:jc w:val="center"/>
              <w:rPr>
                <w:rFonts w:cstheme="minorHAnsi"/>
              </w:rPr>
            </w:pPr>
            <w:r w:rsidRPr="00FB08EE">
              <w:rPr>
                <w:rFonts w:cstheme="minorHAnsi"/>
              </w:rPr>
              <w:t>Eil. Nr.</w:t>
            </w:r>
          </w:p>
        </w:tc>
        <w:tc>
          <w:tcPr>
            <w:tcW w:w="5958" w:type="dxa"/>
          </w:tcPr>
          <w:p w14:paraId="2D73748E" w14:textId="77777777" w:rsidR="00F11C35" w:rsidRPr="00FB08EE" w:rsidRDefault="00F11C35" w:rsidP="006578AD">
            <w:pPr>
              <w:jc w:val="center"/>
              <w:rPr>
                <w:rFonts w:cstheme="minorHAnsi"/>
              </w:rPr>
            </w:pPr>
            <w:r w:rsidRPr="00FB08EE">
              <w:rPr>
                <w:rFonts w:cstheme="minorHAnsi"/>
              </w:rPr>
              <w:t>Pateiktų dokumentų pavadinimas</w:t>
            </w:r>
          </w:p>
        </w:tc>
        <w:tc>
          <w:tcPr>
            <w:tcW w:w="3319" w:type="dxa"/>
          </w:tcPr>
          <w:p w14:paraId="414B29C7" w14:textId="77777777" w:rsidR="00F11C35" w:rsidRPr="00FB08EE" w:rsidRDefault="00F11C35" w:rsidP="006578AD">
            <w:pPr>
              <w:jc w:val="center"/>
              <w:rPr>
                <w:rFonts w:cstheme="minorHAnsi"/>
              </w:rPr>
            </w:pPr>
            <w:r w:rsidRPr="00FB08EE">
              <w:rPr>
                <w:rFonts w:cstheme="minorHAnsi"/>
              </w:rPr>
              <w:t>Dokumento puslapių skaičius</w:t>
            </w:r>
          </w:p>
        </w:tc>
      </w:tr>
      <w:tr w:rsidR="00F11C35" w:rsidRPr="00FB08EE" w14:paraId="18B6D697" w14:textId="77777777" w:rsidTr="0072234E">
        <w:trPr>
          <w:trHeight w:val="136"/>
        </w:trPr>
        <w:tc>
          <w:tcPr>
            <w:tcW w:w="939" w:type="dxa"/>
          </w:tcPr>
          <w:p w14:paraId="2603E6CE" w14:textId="77777777" w:rsidR="00F11C35" w:rsidRPr="00FB08EE" w:rsidRDefault="00F11C35" w:rsidP="006578AD">
            <w:pPr>
              <w:jc w:val="both"/>
              <w:rPr>
                <w:rFonts w:cstheme="minorHAnsi"/>
              </w:rPr>
            </w:pPr>
          </w:p>
        </w:tc>
        <w:tc>
          <w:tcPr>
            <w:tcW w:w="5958" w:type="dxa"/>
          </w:tcPr>
          <w:p w14:paraId="7EBA23E8" w14:textId="77777777" w:rsidR="00F11C35" w:rsidRPr="00FB08EE" w:rsidRDefault="00F11C35" w:rsidP="006578AD">
            <w:pPr>
              <w:jc w:val="both"/>
              <w:rPr>
                <w:rFonts w:cstheme="minorHAnsi"/>
              </w:rPr>
            </w:pPr>
          </w:p>
        </w:tc>
        <w:tc>
          <w:tcPr>
            <w:tcW w:w="3319" w:type="dxa"/>
          </w:tcPr>
          <w:p w14:paraId="46006887" w14:textId="77777777" w:rsidR="00F11C35" w:rsidRPr="00FB08EE" w:rsidRDefault="00F11C35" w:rsidP="006578AD">
            <w:pPr>
              <w:jc w:val="both"/>
              <w:rPr>
                <w:rFonts w:cstheme="minorHAnsi"/>
              </w:rPr>
            </w:pPr>
          </w:p>
        </w:tc>
      </w:tr>
      <w:tr w:rsidR="00F11C35" w:rsidRPr="00FB08EE" w14:paraId="70F6E635" w14:textId="77777777" w:rsidTr="0072234E">
        <w:trPr>
          <w:trHeight w:val="130"/>
        </w:trPr>
        <w:tc>
          <w:tcPr>
            <w:tcW w:w="939" w:type="dxa"/>
          </w:tcPr>
          <w:p w14:paraId="395326A3" w14:textId="77777777" w:rsidR="00F11C35" w:rsidRPr="00FB08EE" w:rsidRDefault="00F11C35" w:rsidP="006578AD">
            <w:pPr>
              <w:jc w:val="both"/>
              <w:rPr>
                <w:rFonts w:cstheme="minorHAnsi"/>
              </w:rPr>
            </w:pPr>
          </w:p>
        </w:tc>
        <w:tc>
          <w:tcPr>
            <w:tcW w:w="5958" w:type="dxa"/>
          </w:tcPr>
          <w:p w14:paraId="45FE1581" w14:textId="77777777" w:rsidR="00F11C35" w:rsidRPr="00FB08EE" w:rsidRDefault="00F11C35" w:rsidP="006578AD">
            <w:pPr>
              <w:pStyle w:val="Antrats"/>
              <w:tabs>
                <w:tab w:val="left" w:pos="1296"/>
              </w:tabs>
              <w:rPr>
                <w:rFonts w:cstheme="minorHAnsi"/>
              </w:rPr>
            </w:pPr>
          </w:p>
        </w:tc>
        <w:tc>
          <w:tcPr>
            <w:tcW w:w="3319" w:type="dxa"/>
          </w:tcPr>
          <w:p w14:paraId="3F8BCAFB" w14:textId="77777777" w:rsidR="00F11C35" w:rsidRPr="00FB08EE" w:rsidRDefault="00F11C35" w:rsidP="006578AD">
            <w:pPr>
              <w:jc w:val="both"/>
              <w:rPr>
                <w:rFonts w:cstheme="minorHAnsi"/>
              </w:rPr>
            </w:pPr>
          </w:p>
        </w:tc>
      </w:tr>
    </w:tbl>
    <w:p w14:paraId="11B89CCF" w14:textId="77777777" w:rsidR="0072234E" w:rsidRPr="00FB08EE" w:rsidRDefault="0072234E" w:rsidP="00F11C35">
      <w:pPr>
        <w:spacing w:line="280" w:lineRule="atLeast"/>
        <w:jc w:val="both"/>
        <w:rPr>
          <w:rFonts w:cstheme="minorHAnsi"/>
          <w:b/>
          <w:i/>
          <w:u w:val="single"/>
        </w:rPr>
      </w:pPr>
    </w:p>
    <w:p w14:paraId="1211D5C4" w14:textId="076D934D" w:rsidR="00F11C35" w:rsidRPr="00FB08EE" w:rsidRDefault="00F11C35" w:rsidP="00F11C35">
      <w:pPr>
        <w:spacing w:line="280" w:lineRule="atLeast"/>
        <w:jc w:val="both"/>
        <w:rPr>
          <w:rFonts w:cstheme="minorHAnsi"/>
          <w:b/>
          <w:i/>
          <w:u w:val="single"/>
        </w:rPr>
      </w:pPr>
      <w:r w:rsidRPr="00FB08EE">
        <w:rPr>
          <w:rFonts w:cstheme="minorHAnsi"/>
          <w:b/>
          <w:i/>
          <w:u w:val="single"/>
        </w:rPr>
        <w:t xml:space="preserve">PASTABA: </w:t>
      </w:r>
    </w:p>
    <w:p w14:paraId="7CE9B10D" w14:textId="776EC95B" w:rsidR="00F11C35" w:rsidRPr="00FB08EE" w:rsidRDefault="00F11C35" w:rsidP="00F11C35">
      <w:pPr>
        <w:spacing w:line="280" w:lineRule="atLeast"/>
        <w:jc w:val="both"/>
        <w:rPr>
          <w:rFonts w:cstheme="minorHAnsi"/>
          <w:i/>
          <w:u w:val="single"/>
        </w:rPr>
      </w:pPr>
      <w:r w:rsidRPr="00FB08EE">
        <w:rPr>
          <w:rFonts w:cstheme="minorHAnsi"/>
          <w:i/>
          <w:u w:val="single"/>
        </w:rPr>
        <w:t>– 1</w:t>
      </w:r>
      <w:r w:rsidR="00B84821" w:rsidRPr="00FB08EE">
        <w:rPr>
          <w:rFonts w:cstheme="minorHAnsi"/>
          <w:i/>
          <w:u w:val="single"/>
        </w:rPr>
        <w:t>1</w:t>
      </w:r>
      <w:r w:rsidRPr="00FB08EE">
        <w:rPr>
          <w:rFonts w:cstheme="minorHAns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2C3A4ADE" w14:textId="3459B054" w:rsidR="00F11C35" w:rsidRPr="00FB08EE" w:rsidRDefault="00F11C35" w:rsidP="00F11C35">
      <w:pPr>
        <w:spacing w:line="280" w:lineRule="atLeast"/>
        <w:jc w:val="both"/>
        <w:rPr>
          <w:rFonts w:cstheme="minorHAnsi"/>
          <w:i/>
        </w:rPr>
      </w:pPr>
      <w:r w:rsidRPr="00FB08EE">
        <w:rPr>
          <w:rFonts w:cstheme="minorHAnsi"/>
          <w:i/>
        </w:rPr>
        <w:t>- Tuo atveju, kai viešajame pirkime nurodomi fiziniai asmenys (pvz. tiekėjai, tiekėjo darbuotojai, subtiekėjai ir (ar) kvazisub</w:t>
      </w:r>
      <w:r w:rsidR="00844BAC" w:rsidRPr="00FB08EE">
        <w:rPr>
          <w:rFonts w:cstheme="minorHAnsi"/>
          <w:i/>
        </w:rPr>
        <w:t>tiekėjai</w:t>
      </w:r>
      <w:r w:rsidRPr="00FB08EE">
        <w:rPr>
          <w:rFonts w:cstheme="minorHAnsi"/>
          <w:i/>
        </w:rPr>
        <w:t>), pateiktų asmens duomenų valdytojas yra Kauno miesto savivaldybės administracija (juridinio asmens kodas 188764867, adresas: Laisvės al. 96, LT-44251 Kaunas, tel. (</w:t>
      </w:r>
      <w:r w:rsidR="00D735F2">
        <w:rPr>
          <w:rFonts w:cstheme="minorHAnsi"/>
          <w:i/>
        </w:rPr>
        <w:t>0</w:t>
      </w:r>
      <w:r w:rsidRPr="00FB08EE">
        <w:rPr>
          <w:rFonts w:cstheme="minorHAnsi"/>
          <w:i/>
        </w:rPr>
        <w:t xml:space="preserve"> 37)  42 26 31, el. p. info@kaunas.lt).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5356E5F6" w14:textId="188D49C2" w:rsidR="00F11C35" w:rsidRPr="00FB08EE" w:rsidRDefault="00F11C35" w:rsidP="00F11C35">
      <w:pPr>
        <w:spacing w:line="280" w:lineRule="atLeast"/>
        <w:jc w:val="both"/>
        <w:rPr>
          <w:rFonts w:cstheme="minorHAnsi"/>
          <w:i/>
        </w:rPr>
      </w:pPr>
      <w:r w:rsidRPr="00FB08EE">
        <w:rPr>
          <w:rFonts w:cstheme="minorHAnsi"/>
          <w:i/>
        </w:rPr>
        <w:t>Jeigu tiekėjas viešajame pirkime pateikia fizinių asmenų – darbuotojų, subtiekėjų ir (ar) kvazisub</w:t>
      </w:r>
      <w:r w:rsidR="00844BAC" w:rsidRPr="00FB08EE">
        <w:rPr>
          <w:rFonts w:cstheme="minorHAnsi"/>
          <w:i/>
        </w:rPr>
        <w:t>tiekėjų</w:t>
      </w:r>
      <w:r w:rsidRPr="00FB08EE">
        <w:rPr>
          <w:rFonts w:cstheme="minorHAnsi"/>
          <w:i/>
        </w:rPr>
        <w:t xml:space="preserve"> asmens duomenis, jis juos privalo informuoti apie jų asmens duomenų pateikimą  Savivaldybės administracijai ir numatomą jų tvarkymą.</w:t>
      </w:r>
    </w:p>
    <w:p w14:paraId="47C0FADD" w14:textId="00188D58" w:rsidR="00F11C35" w:rsidRPr="00FB08EE" w:rsidRDefault="00F11C35" w:rsidP="00F11C35">
      <w:pPr>
        <w:spacing w:line="280" w:lineRule="atLeast"/>
        <w:jc w:val="both"/>
        <w:rPr>
          <w:rFonts w:cstheme="minorHAnsi"/>
          <w:i/>
        </w:rPr>
      </w:pPr>
      <w:r w:rsidRPr="00FB08EE">
        <w:rPr>
          <w:rFonts w:cstheme="minorHAnsi"/>
          <w:i/>
        </w:rPr>
        <w:t>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ada@ada.lt), o taip pat pasikonsultuoti su Kauno miesto savivaldybės administracijos Asmens duomenų apsaugos pareigūnu el. p. dap@kaunas.lt. Daugiau informacijos apie duomenų tvarkymą rasite www.kaunas.lt.</w:t>
      </w:r>
    </w:p>
    <w:p w14:paraId="617CCAEF" w14:textId="77777777" w:rsidR="00717724" w:rsidRPr="00FB08EE"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B08EE" w:rsidRDefault="00A4599F" w:rsidP="00DE290C">
      <w:pPr>
        <w:rPr>
          <w:rFonts w:cstheme="minorHAnsi"/>
          <w:b/>
          <w:bCs/>
          <w:smallCaps/>
        </w:rPr>
      </w:pPr>
      <w:r w:rsidRPr="00FB08EE">
        <w:rPr>
          <w:rFonts w:cstheme="minorHAnsi"/>
          <w:b/>
          <w:bCs/>
          <w:smallCaps/>
        </w:rPr>
        <w:br w:type="page"/>
      </w:r>
    </w:p>
    <w:p w14:paraId="2A8082DC" w14:textId="598B06B6" w:rsidR="00214DA5" w:rsidRPr="00FB08EE" w:rsidRDefault="00214DA5" w:rsidP="00214DA5">
      <w:pPr>
        <w:pStyle w:val="Antrat2"/>
        <w:ind w:left="5103"/>
        <w:rPr>
          <w:rFonts w:asciiTheme="minorHAnsi" w:hAnsiTheme="minorHAnsi" w:cstheme="minorHAnsi"/>
          <w:color w:val="0070C0"/>
          <w:sz w:val="21"/>
          <w:szCs w:val="21"/>
        </w:rPr>
      </w:pPr>
      <w:bookmarkStart w:id="52" w:name="_Toc225930219"/>
      <w:bookmarkStart w:id="53" w:name="_Ref38285444"/>
      <w:bookmarkStart w:id="54" w:name="_Ref38291496"/>
      <w:r w:rsidRPr="00FB08EE">
        <w:rPr>
          <w:rFonts w:asciiTheme="minorHAnsi" w:eastAsia="Calibri" w:hAnsiTheme="minorHAnsi" w:cstheme="minorHAnsi"/>
          <w:color w:val="0070C0"/>
          <w:sz w:val="21"/>
          <w:szCs w:val="21"/>
        </w:rPr>
        <w:t xml:space="preserve">Pirkimo sąlygų 3 priedas „EBVPD“ </w:t>
      </w:r>
      <w:r w:rsidRPr="00FB08EE">
        <w:rPr>
          <w:rFonts w:asciiTheme="minorHAnsi" w:hAnsiTheme="minorHAnsi" w:cstheme="minorHAnsi"/>
          <w:color w:val="0070C0"/>
          <w:sz w:val="21"/>
          <w:szCs w:val="21"/>
        </w:rPr>
        <w:t>(XML formatu)</w:t>
      </w:r>
      <w:bookmarkEnd w:id="52"/>
    </w:p>
    <w:p w14:paraId="1F2906BE" w14:textId="77777777" w:rsidR="00214DA5" w:rsidRPr="00FB08EE" w:rsidRDefault="00214DA5" w:rsidP="00214DA5">
      <w:pPr>
        <w:rPr>
          <w:rFonts w:cstheme="minorHAnsi"/>
          <w:b/>
          <w:bCs/>
          <w:smallCaps/>
          <w:sz w:val="22"/>
          <w:szCs w:val="22"/>
        </w:rPr>
      </w:pPr>
    </w:p>
    <w:p w14:paraId="03F4722E" w14:textId="77777777" w:rsidR="00214DA5" w:rsidRPr="00FB08EE" w:rsidRDefault="00214DA5" w:rsidP="00214DA5">
      <w:pPr>
        <w:pStyle w:val="Paantrat"/>
        <w:jc w:val="center"/>
        <w:rPr>
          <w:rFonts w:cstheme="minorHAnsi"/>
          <w:b/>
          <w:bCs/>
          <w:smallCaps/>
        </w:rPr>
      </w:pPr>
      <w:r w:rsidRPr="00FB08EE">
        <w:rPr>
          <w:rFonts w:cstheme="minorHAnsi"/>
        </w:rPr>
        <w:t>EUROPOS BENDRASIS VIEŠŲJŲ PIRKIMŲ DOKUMENTAS</w:t>
      </w:r>
    </w:p>
    <w:p w14:paraId="53CD094E" w14:textId="77777777" w:rsidR="00214DA5" w:rsidRPr="00FB08EE" w:rsidRDefault="00214DA5" w:rsidP="00214DA5">
      <w:pPr>
        <w:jc w:val="both"/>
        <w:rPr>
          <w:rFonts w:cstheme="minorHAnsi"/>
        </w:rPr>
      </w:pPr>
      <w:r w:rsidRPr="00FB08EE">
        <w:rPr>
          <w:rFonts w:cstheme="minorHAnsi"/>
        </w:rPr>
        <w:t>„Europos bendrasis viešųjų pirkimų dokumentas (EBVPD)“ pateikiamas .xml formatu.</w:t>
      </w:r>
    </w:p>
    <w:p w14:paraId="7BEAD0D2" w14:textId="77777777" w:rsidR="00214DA5" w:rsidRPr="00FB08EE" w:rsidRDefault="00214DA5" w:rsidP="00214DA5">
      <w:pPr>
        <w:jc w:val="center"/>
        <w:rPr>
          <w:rFonts w:cstheme="minorHAnsi"/>
          <w:smallCaps/>
          <w:sz w:val="22"/>
          <w:szCs w:val="22"/>
        </w:rPr>
      </w:pPr>
      <w:r w:rsidRPr="00FB08EE">
        <w:rPr>
          <w:rFonts w:cstheme="minorHAnsi"/>
          <w:smallCaps/>
          <w:sz w:val="22"/>
          <w:szCs w:val="22"/>
        </w:rPr>
        <w:t>__________</w:t>
      </w:r>
    </w:p>
    <w:p w14:paraId="7A5A002C" w14:textId="77777777" w:rsidR="00214DA5" w:rsidRPr="00FB08EE" w:rsidRDefault="00214DA5" w:rsidP="00214DA5">
      <w:pPr>
        <w:rPr>
          <w:rFonts w:cstheme="minorHAnsi"/>
          <w:b/>
          <w:bCs/>
          <w:smallCaps/>
          <w:sz w:val="22"/>
          <w:szCs w:val="22"/>
        </w:rPr>
      </w:pPr>
      <w:r w:rsidRPr="00FB08EE">
        <w:rPr>
          <w:rFonts w:cstheme="minorHAnsi"/>
          <w:b/>
          <w:bCs/>
          <w:smallCaps/>
          <w:sz w:val="22"/>
          <w:szCs w:val="22"/>
        </w:rPr>
        <w:br w:type="page"/>
      </w:r>
    </w:p>
    <w:p w14:paraId="73F43DFB" w14:textId="61DA569D" w:rsidR="008D704D" w:rsidRPr="00FB08EE" w:rsidRDefault="008D704D" w:rsidP="008D704D">
      <w:pPr>
        <w:pStyle w:val="Antrat2"/>
        <w:ind w:left="5103"/>
        <w:rPr>
          <w:rFonts w:asciiTheme="minorHAnsi" w:eastAsia="Calibri" w:hAnsiTheme="minorHAnsi" w:cstheme="minorHAnsi"/>
          <w:color w:val="0070C0"/>
          <w:sz w:val="21"/>
          <w:szCs w:val="21"/>
        </w:rPr>
      </w:pPr>
      <w:bookmarkStart w:id="55" w:name="_Toc225930220"/>
      <w:r w:rsidRPr="00FB08EE">
        <w:rPr>
          <w:rFonts w:asciiTheme="minorHAnsi" w:eastAsia="Calibri" w:hAnsiTheme="minorHAnsi" w:cstheme="minorHAnsi"/>
          <w:color w:val="0070C0"/>
          <w:sz w:val="21"/>
          <w:szCs w:val="21"/>
        </w:rPr>
        <w:t xml:space="preserve">Pirkimo sąlygų </w:t>
      </w:r>
      <w:r w:rsidR="00214DA5" w:rsidRPr="00FB08EE">
        <w:rPr>
          <w:rFonts w:asciiTheme="minorHAnsi" w:eastAsia="Calibri" w:hAnsiTheme="minorHAnsi" w:cstheme="minorHAnsi"/>
          <w:color w:val="0070C0"/>
          <w:sz w:val="21"/>
          <w:szCs w:val="21"/>
        </w:rPr>
        <w:t>4</w:t>
      </w:r>
      <w:r w:rsidRPr="00FB08EE">
        <w:rPr>
          <w:rFonts w:asciiTheme="minorHAnsi" w:eastAsia="Calibri" w:hAnsiTheme="minorHAnsi" w:cstheme="minorHAnsi"/>
          <w:color w:val="0070C0"/>
          <w:sz w:val="21"/>
          <w:szCs w:val="21"/>
        </w:rPr>
        <w:t xml:space="preserve"> priedas „Tiekėjų pašalinimo pagrindai“</w:t>
      </w:r>
      <w:bookmarkEnd w:id="53"/>
      <w:bookmarkEnd w:id="54"/>
      <w:bookmarkEnd w:id="55"/>
    </w:p>
    <w:p w14:paraId="11D35D3F" w14:textId="77777777" w:rsidR="000E6657" w:rsidRPr="00FB08EE" w:rsidRDefault="000E6657" w:rsidP="000E6657">
      <w:pPr>
        <w:jc w:val="center"/>
        <w:rPr>
          <w:rFonts w:cstheme="minorHAnsi"/>
          <w:b/>
          <w:bCs/>
          <w:smallCaps/>
          <w:sz w:val="22"/>
          <w:szCs w:val="22"/>
        </w:rPr>
      </w:pPr>
    </w:p>
    <w:p w14:paraId="626BA16A" w14:textId="7E655DFB" w:rsidR="000E6657" w:rsidRPr="00FB08EE" w:rsidRDefault="000E6657" w:rsidP="00BE1858">
      <w:pPr>
        <w:pStyle w:val="Paantrat"/>
        <w:jc w:val="center"/>
        <w:rPr>
          <w:rFonts w:cstheme="minorHAnsi"/>
        </w:rPr>
      </w:pPr>
      <w:r w:rsidRPr="00FB08EE">
        <w:rPr>
          <w:rFonts w:cstheme="minorHAnsi"/>
        </w:rPr>
        <w:t>TIEKĖJŲ PAŠALINIMO PAGRINDAI</w:t>
      </w:r>
    </w:p>
    <w:p w14:paraId="4E7A85F0" w14:textId="77777777" w:rsidR="00153D14" w:rsidRPr="00FB08EE" w:rsidRDefault="00DA1CEF" w:rsidP="006E3CC2">
      <w:pPr>
        <w:spacing w:line="300" w:lineRule="atLeast"/>
        <w:jc w:val="both"/>
        <w:rPr>
          <w:rFonts w:eastAsia="Calibri" w:cstheme="minorHAnsi"/>
          <w:color w:val="000000"/>
          <w:kern w:val="2"/>
          <w:shd w:val="clear" w:color="auto" w:fill="FFFFFF"/>
        </w:rPr>
      </w:pPr>
      <w:r w:rsidRPr="00FB08EE">
        <w:rPr>
          <w:rFonts w:eastAsia="Calibri" w:cstheme="minorHAnsi"/>
          <w:iCs/>
          <w:color w:val="000000"/>
          <w:kern w:val="2"/>
          <w:shd w:val="clear" w:color="auto" w:fill="FFFFFF"/>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20" w:history="1">
        <w:r w:rsidRPr="00FB08EE">
          <w:rPr>
            <w:rFonts w:eastAsia="Calibri" w:cstheme="minorHAnsi"/>
            <w:iCs/>
            <w:color w:val="0563C1"/>
            <w:kern w:val="2"/>
            <w:u w:val="single"/>
            <w:shd w:val="clear" w:color="auto" w:fill="FFFFFF"/>
          </w:rPr>
          <w:t>https://ec.europa.eu/tools/ecertis/</w:t>
        </w:r>
      </w:hyperlink>
    </w:p>
    <w:p w14:paraId="5C040416" w14:textId="45B9C72D" w:rsidR="00153D14" w:rsidRPr="00FB08EE" w:rsidRDefault="00153D14" w:rsidP="00153D14">
      <w:pPr>
        <w:spacing w:line="300" w:lineRule="atLeast"/>
        <w:jc w:val="both"/>
        <w:rPr>
          <w:rFonts w:eastAsia="Calibri" w:cstheme="minorHAnsi"/>
          <w:color w:val="000000"/>
          <w:kern w:val="2"/>
          <w:shd w:val="clear" w:color="auto" w:fill="FFFFFF"/>
        </w:rPr>
      </w:pPr>
      <w:r w:rsidRPr="00FB08EE">
        <w:rPr>
          <w:rFonts w:eastAsia="Calibri" w:cstheme="minorHAnsi"/>
          <w:b/>
          <w:bCs/>
          <w:color w:val="000000"/>
          <w:kern w:val="2"/>
          <w:shd w:val="clear" w:color="auto" w:fill="FFFFFF"/>
        </w:rPr>
        <w:t>Tuo atveju, jeigu pirkimo procedūroje dalyvauja jungtinės veiklos sutarties pagrindu ūkio subjektų grupė</w:t>
      </w:r>
      <w:r w:rsidRPr="00FB08EE">
        <w:rPr>
          <w:rFonts w:eastAsia="Calibri" w:cstheme="minorHAnsi"/>
          <w:color w:val="000000"/>
          <w:kern w:val="2"/>
          <w:shd w:val="clear" w:color="auto" w:fill="FFFFFF"/>
        </w:rPr>
        <w:t xml:space="preserve"> pašalinimo pagrindų nebuvimo reikalavimus privalo atitikti kiekviena jungtinės veiklos sutarties šalis ir pateikti EBVPD ir 2.5.1.1</w:t>
      </w:r>
      <w:r w:rsidR="00E638DB" w:rsidRPr="00FB08EE">
        <w:rPr>
          <w:rFonts w:eastAsia="Calibri" w:cstheme="minorHAnsi"/>
          <w:color w:val="000000"/>
          <w:kern w:val="2"/>
          <w:shd w:val="clear" w:color="auto" w:fill="FFFFFF"/>
        </w:rPr>
        <w:t>,</w:t>
      </w:r>
      <w:r w:rsidR="00492B0E" w:rsidRPr="00FB08EE">
        <w:rPr>
          <w:rFonts w:eastAsia="Calibri" w:cstheme="minorHAnsi"/>
          <w:color w:val="000000"/>
          <w:kern w:val="2"/>
          <w:shd w:val="clear" w:color="auto" w:fill="FFFFFF"/>
        </w:rPr>
        <w:t xml:space="preserve"> </w:t>
      </w:r>
      <w:r w:rsidR="0072234E" w:rsidRPr="00FB08EE">
        <w:rPr>
          <w:rFonts w:eastAsia="Calibri" w:cstheme="minorHAnsi"/>
          <w:color w:val="000000"/>
          <w:kern w:val="2"/>
          <w:shd w:val="clear" w:color="auto" w:fill="FFFFFF"/>
        </w:rPr>
        <w:t xml:space="preserve"> </w:t>
      </w:r>
      <w:r w:rsidRPr="00FB08EE">
        <w:rPr>
          <w:rFonts w:eastAsia="Calibri" w:cstheme="minorHAnsi"/>
          <w:color w:val="000000"/>
          <w:kern w:val="2"/>
          <w:shd w:val="clear" w:color="auto" w:fill="FFFFFF"/>
        </w:rPr>
        <w:t>2.5.1.</w:t>
      </w:r>
      <w:r w:rsidR="0072234E" w:rsidRPr="00FB08EE">
        <w:rPr>
          <w:rFonts w:eastAsia="Calibri" w:cstheme="minorHAnsi"/>
          <w:color w:val="000000"/>
          <w:kern w:val="2"/>
          <w:shd w:val="clear" w:color="auto" w:fill="FFFFFF"/>
        </w:rPr>
        <w:t>3</w:t>
      </w:r>
      <w:r w:rsidRPr="00FB08EE">
        <w:rPr>
          <w:rFonts w:eastAsia="Calibri" w:cstheme="minorHAnsi"/>
          <w:color w:val="000000"/>
          <w:kern w:val="2"/>
          <w:shd w:val="clear" w:color="auto" w:fill="FFFFFF"/>
        </w:rPr>
        <w:t xml:space="preserve"> punktuose nurodytus pašalinimo pagrindų nebuvimą įrodančius dokumentus </w:t>
      </w:r>
      <w:r w:rsidRPr="00FB08EE">
        <w:rPr>
          <w:rFonts w:ascii="Calibri" w:hAnsi="Calibri" w:cs="Calibri"/>
        </w:rPr>
        <w:t>(kilus pagrįstų abejonių dėl ūkio subjektų grupės nario (-ių) patikimumo)</w:t>
      </w:r>
      <w:r w:rsidRPr="00FB08EE">
        <w:rPr>
          <w:rFonts w:eastAsia="Calibri" w:cstheme="minorHAnsi"/>
          <w:color w:val="000000"/>
          <w:kern w:val="2"/>
          <w:shd w:val="clear" w:color="auto" w:fill="FFFFFF"/>
        </w:rPr>
        <w:t>.</w:t>
      </w:r>
    </w:p>
    <w:p w14:paraId="33CC6B7C" w14:textId="41F449C5" w:rsidR="006E3CC2" w:rsidRPr="00FB08EE" w:rsidRDefault="00153D14" w:rsidP="006E3CC2">
      <w:pPr>
        <w:spacing w:line="300" w:lineRule="atLeast"/>
        <w:jc w:val="both"/>
        <w:rPr>
          <w:rFonts w:eastAsia="Calibri" w:cstheme="minorHAnsi"/>
          <w:color w:val="000000"/>
          <w:kern w:val="2"/>
          <w:shd w:val="clear" w:color="auto" w:fill="FFFFFF"/>
        </w:rPr>
      </w:pPr>
      <w:r w:rsidRPr="00FB08EE">
        <w:rPr>
          <w:rFonts w:eastAsia="Calibri" w:cstheme="minorHAnsi"/>
          <w:b/>
          <w:bCs/>
          <w:color w:val="000000"/>
          <w:kern w:val="2"/>
          <w:shd w:val="clear" w:color="auto" w:fill="FFFFFF"/>
        </w:rPr>
        <w:t>Tuo atveju, jeigu pirkimo procedūroje tiekėjas pasitelkia ūkio subjektus, kurių pajėgumais tiekėjas remiasi</w:t>
      </w:r>
      <w:r w:rsidRPr="00FB08EE">
        <w:rPr>
          <w:rFonts w:eastAsia="Calibri" w:cstheme="minorHAnsi"/>
          <w:color w:val="000000"/>
          <w:kern w:val="2"/>
          <w:shd w:val="clear" w:color="auto" w:fill="FFFFFF"/>
        </w:rPr>
        <w:t xml:space="preserve"> savo įsipareigojimams vykdyti,  pasitelkti ūkio subjektai, kurių pajėgumais remiamasi, privalo atitikti pašalinimo pagrindų nebuvimo reikalavimus ir tiekėjas privalo pateikti ūkio subjekto, kurio pajėgumais tiekėjas remiasi, išskyrus</w:t>
      </w:r>
      <w:r w:rsidR="00CD68CA" w:rsidRPr="00FB08EE">
        <w:rPr>
          <w:rFonts w:eastAsia="Calibri" w:cstheme="minorHAnsi"/>
          <w:color w:val="000000"/>
          <w:kern w:val="2"/>
          <w:shd w:val="clear" w:color="auto" w:fill="FFFFFF"/>
        </w:rPr>
        <w:t xml:space="preserve"> kvazisubtiekėjo,  EBVPD ir </w:t>
      </w:r>
      <w:r w:rsidRPr="00FB08EE">
        <w:rPr>
          <w:rFonts w:eastAsia="Calibri" w:cstheme="minorHAnsi"/>
          <w:color w:val="000000"/>
          <w:kern w:val="2"/>
          <w:shd w:val="clear" w:color="auto" w:fill="FFFFFF"/>
        </w:rPr>
        <w:t>1.1</w:t>
      </w:r>
      <w:r w:rsidR="00E638DB" w:rsidRPr="00FB08EE">
        <w:rPr>
          <w:rFonts w:eastAsia="Calibri" w:cstheme="minorHAnsi"/>
          <w:color w:val="000000"/>
          <w:kern w:val="2"/>
          <w:shd w:val="clear" w:color="auto" w:fill="FFFFFF"/>
        </w:rPr>
        <w:t>,</w:t>
      </w:r>
      <w:r w:rsidR="00492B0E" w:rsidRPr="00FB08EE">
        <w:rPr>
          <w:rFonts w:eastAsia="Calibri" w:cstheme="minorHAnsi"/>
          <w:color w:val="000000"/>
          <w:kern w:val="2"/>
          <w:shd w:val="clear" w:color="auto" w:fill="FFFFFF"/>
        </w:rPr>
        <w:t xml:space="preserve"> </w:t>
      </w:r>
      <w:r w:rsidRPr="00FB08EE">
        <w:rPr>
          <w:rFonts w:eastAsia="Calibri" w:cstheme="minorHAnsi"/>
          <w:color w:val="000000"/>
          <w:kern w:val="2"/>
          <w:shd w:val="clear" w:color="auto" w:fill="FFFFFF"/>
        </w:rPr>
        <w:t>1.</w:t>
      </w:r>
      <w:r w:rsidR="0072234E" w:rsidRPr="00FB08EE">
        <w:rPr>
          <w:rFonts w:eastAsia="Calibri" w:cstheme="minorHAnsi"/>
          <w:color w:val="000000"/>
          <w:kern w:val="2"/>
          <w:shd w:val="clear" w:color="auto" w:fill="FFFFFF"/>
        </w:rPr>
        <w:t>3</w:t>
      </w:r>
      <w:r w:rsidRPr="00FB08EE">
        <w:rPr>
          <w:rFonts w:eastAsia="Calibri" w:cstheme="minorHAnsi"/>
          <w:color w:val="000000"/>
          <w:kern w:val="2"/>
          <w:shd w:val="clear" w:color="auto" w:fill="FFFFFF"/>
        </w:rPr>
        <w:t xml:space="preserve"> punktuose nurodytus pašalinimo pagrindų nebuvimą įrodančius dokumentus </w:t>
      </w:r>
      <w:r w:rsidRPr="00FB08EE">
        <w:rPr>
          <w:rFonts w:ascii="Calibri" w:hAnsi="Calibri" w:cs="Calibri"/>
        </w:rPr>
        <w:t>(kilus pagrįstų abejonių dėl ūkio subjektų grupės nario (-ių) patikimumo)</w:t>
      </w:r>
      <w:r w:rsidRPr="00FB08EE">
        <w:rPr>
          <w:rFonts w:eastAsia="Calibri" w:cstheme="minorHAnsi"/>
          <w:color w:val="000000"/>
          <w:kern w:val="2"/>
          <w:shd w:val="clear" w:color="auto" w:fill="FFFFFF"/>
        </w:rPr>
        <w:t>.</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CD68CA" w:rsidRPr="00FB08EE" w14:paraId="346076F8" w14:textId="77777777" w:rsidTr="004272B6">
        <w:trPr>
          <w:trHeight w:val="1660"/>
          <w:jc w:val="center"/>
        </w:trPr>
        <w:tc>
          <w:tcPr>
            <w:tcW w:w="1648" w:type="pct"/>
          </w:tcPr>
          <w:p w14:paraId="6F25F743" w14:textId="77777777" w:rsidR="00CD68CA" w:rsidRPr="00FB08EE" w:rsidRDefault="00CD68CA" w:rsidP="006578AD">
            <w:pPr>
              <w:spacing w:line="300" w:lineRule="atLeast"/>
              <w:ind w:hanging="108"/>
              <w:jc w:val="both"/>
              <w:rPr>
                <w:rFonts w:cstheme="minorHAnsi"/>
                <w:b/>
              </w:rPr>
            </w:pPr>
            <w:r w:rsidRPr="00FB08EE">
              <w:rPr>
                <w:rFonts w:cstheme="minorHAnsi"/>
                <w:b/>
              </w:rPr>
              <w:t xml:space="preserve"> </w:t>
            </w:r>
          </w:p>
          <w:p w14:paraId="4444414C" w14:textId="0B6F23F4" w:rsidR="00CD68CA" w:rsidRPr="00FB08EE" w:rsidRDefault="00CD68CA" w:rsidP="00CD68CA">
            <w:pPr>
              <w:spacing w:line="300" w:lineRule="atLeast"/>
              <w:ind w:hanging="108"/>
              <w:jc w:val="center"/>
              <w:rPr>
                <w:rFonts w:cstheme="minorHAnsi"/>
                <w:b/>
              </w:rPr>
            </w:pPr>
            <w:r w:rsidRPr="00FB08EE">
              <w:rPr>
                <w:rFonts w:cstheme="minorHAnsi"/>
                <w:b/>
              </w:rPr>
              <w:t>Pašalinimo pagrindai</w:t>
            </w:r>
          </w:p>
        </w:tc>
        <w:tc>
          <w:tcPr>
            <w:tcW w:w="738" w:type="pct"/>
          </w:tcPr>
          <w:p w14:paraId="0989E4DE" w14:textId="77777777" w:rsidR="00CD68CA" w:rsidRPr="00FB08EE" w:rsidRDefault="00CD68CA" w:rsidP="006578AD">
            <w:pPr>
              <w:keepNext/>
              <w:spacing w:line="300" w:lineRule="atLeast"/>
              <w:jc w:val="center"/>
              <w:outlineLvl w:val="2"/>
              <w:rPr>
                <w:rFonts w:cstheme="minorHAnsi"/>
                <w:b/>
              </w:rPr>
            </w:pPr>
            <w:bookmarkStart w:id="56" w:name="_Toc190091897"/>
            <w:bookmarkStart w:id="57" w:name="_Toc225930221"/>
            <w:r w:rsidRPr="00FB08EE">
              <w:rPr>
                <w:rFonts w:cstheme="minorHAnsi"/>
                <w:b/>
              </w:rPr>
              <w:t>VPĮ straipsnis, dalis, punktas bei EBVPD formos dalis pildymui</w:t>
            </w:r>
            <w:bookmarkEnd w:id="56"/>
            <w:bookmarkEnd w:id="57"/>
          </w:p>
        </w:tc>
        <w:tc>
          <w:tcPr>
            <w:tcW w:w="2614" w:type="pct"/>
          </w:tcPr>
          <w:p w14:paraId="355B8050" w14:textId="77777777" w:rsidR="00CD68CA" w:rsidRPr="00FB08EE" w:rsidRDefault="00CD68CA" w:rsidP="006578AD">
            <w:pPr>
              <w:spacing w:line="300" w:lineRule="atLeast"/>
              <w:jc w:val="both"/>
              <w:rPr>
                <w:rFonts w:cstheme="minorHAnsi"/>
                <w:b/>
              </w:rPr>
            </w:pPr>
          </w:p>
          <w:p w14:paraId="0A1DCD7A" w14:textId="444C1201" w:rsidR="00CD68CA" w:rsidRPr="00FB08EE" w:rsidRDefault="00CD68CA" w:rsidP="00CD68CA">
            <w:pPr>
              <w:spacing w:line="300" w:lineRule="atLeast"/>
              <w:jc w:val="center"/>
              <w:rPr>
                <w:rFonts w:cstheme="minorHAnsi"/>
                <w:b/>
              </w:rPr>
            </w:pPr>
            <w:r w:rsidRPr="00FB08EE">
              <w:rPr>
                <w:rFonts w:cstheme="minorHAnsi"/>
                <w:b/>
              </w:rPr>
              <w:t>Dokumentai, kuriuos tiekėjas turi pateikti, siekiant įrodyti jo pašalinimo pagrindų nebuvimą</w:t>
            </w:r>
          </w:p>
        </w:tc>
      </w:tr>
      <w:tr w:rsidR="006E3CC2" w:rsidRPr="00FB08EE" w14:paraId="66DCDD1A" w14:textId="77777777" w:rsidTr="00492B0E">
        <w:trPr>
          <w:jc w:val="center"/>
        </w:trPr>
        <w:tc>
          <w:tcPr>
            <w:tcW w:w="1648" w:type="pct"/>
          </w:tcPr>
          <w:p w14:paraId="6F384E14" w14:textId="5B2EA340" w:rsidR="006E3CC2" w:rsidRPr="00FB08EE" w:rsidRDefault="006E3CC2" w:rsidP="006578AD">
            <w:pPr>
              <w:spacing w:line="300" w:lineRule="atLeast"/>
              <w:jc w:val="both"/>
              <w:rPr>
                <w:rFonts w:cstheme="minorHAnsi"/>
                <w:b/>
                <w:bCs/>
                <w:color w:val="000000"/>
                <w:bdr w:val="none" w:sz="0" w:space="0" w:color="auto" w:frame="1"/>
              </w:rPr>
            </w:pPr>
            <w:r w:rsidRPr="00FB08EE">
              <w:rPr>
                <w:rFonts w:cstheme="minorHAnsi"/>
                <w:b/>
                <w:bCs/>
                <w:color w:val="000000"/>
                <w:bdr w:val="none" w:sz="0" w:space="0" w:color="auto" w:frame="1"/>
              </w:rPr>
              <w:t>1.1.</w:t>
            </w:r>
            <w:r w:rsidRPr="00FB08EE">
              <w:rPr>
                <w:rFonts w:cstheme="minorHAnsi"/>
                <w:color w:val="000000"/>
                <w:bdr w:val="none" w:sz="0" w:space="0" w:color="auto" w:frame="1"/>
              </w:rPr>
              <w:t xml:space="preserve"> Tiekėjas arba jo atsakingas asmuo, nurodytas VPĮ 46 straipsnio 2 dalies 2 punkte, nuteistas už šią nusikalstamą veiką:</w:t>
            </w:r>
          </w:p>
          <w:p w14:paraId="5E1854CB" w14:textId="77777777" w:rsidR="006E3CC2" w:rsidRPr="00FB08EE" w:rsidRDefault="006E3CC2" w:rsidP="006578AD">
            <w:pPr>
              <w:spacing w:line="300" w:lineRule="atLeast"/>
              <w:jc w:val="both"/>
              <w:rPr>
                <w:rFonts w:cstheme="minorHAnsi"/>
                <w:b/>
                <w:bCs/>
                <w:color w:val="000000"/>
                <w:bdr w:val="none" w:sz="0" w:space="0" w:color="auto" w:frame="1"/>
              </w:rPr>
            </w:pPr>
            <w:r w:rsidRPr="00FB08EE">
              <w:rPr>
                <w:rFonts w:cstheme="minorHAnsi"/>
                <w:color w:val="000000"/>
                <w:bdr w:val="none" w:sz="0" w:space="0" w:color="auto" w:frame="1"/>
              </w:rPr>
              <w:t>1) dalyvavimą nusikalstamame susivienijime, jo organizavimą ar vadovavimą jam;</w:t>
            </w:r>
          </w:p>
          <w:p w14:paraId="6679CF94" w14:textId="77777777" w:rsidR="006E3CC2" w:rsidRPr="00FB08EE" w:rsidRDefault="006E3CC2" w:rsidP="006578AD">
            <w:pPr>
              <w:spacing w:line="300" w:lineRule="atLeast"/>
              <w:jc w:val="both"/>
              <w:rPr>
                <w:rFonts w:cstheme="minorHAnsi"/>
                <w:b/>
                <w:bCs/>
                <w:color w:val="000000"/>
                <w:bdr w:val="none" w:sz="0" w:space="0" w:color="auto" w:frame="1"/>
              </w:rPr>
            </w:pPr>
            <w:r w:rsidRPr="00FB08EE">
              <w:rPr>
                <w:rFonts w:cstheme="minorHAnsi"/>
                <w:color w:val="000000"/>
                <w:bdr w:val="none" w:sz="0" w:space="0" w:color="auto" w:frame="1"/>
              </w:rPr>
              <w:t>2) kyšininkavimą, prekybą poveikiu, papirkimą;</w:t>
            </w:r>
          </w:p>
          <w:p w14:paraId="6A1D46D1" w14:textId="77777777" w:rsidR="006E3CC2" w:rsidRPr="00FB08EE" w:rsidRDefault="006E3CC2" w:rsidP="006578AD">
            <w:pPr>
              <w:spacing w:line="300" w:lineRule="atLeast"/>
              <w:jc w:val="both"/>
              <w:rPr>
                <w:rFonts w:cstheme="minorHAnsi"/>
                <w:b/>
                <w:bCs/>
                <w:color w:val="000000"/>
                <w:bdr w:val="none" w:sz="0" w:space="0" w:color="auto" w:frame="1"/>
              </w:rPr>
            </w:pPr>
            <w:r w:rsidRPr="00FB08EE">
              <w:rPr>
                <w:rFonts w:cstheme="minorHAnsi"/>
                <w:color w:val="000000"/>
                <w:bdr w:val="none" w:sz="0" w:space="0" w:color="auto" w:frame="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32A8E8" w14:textId="77777777" w:rsidR="006E3CC2" w:rsidRPr="00FB08EE" w:rsidRDefault="006E3CC2" w:rsidP="006578AD">
            <w:pPr>
              <w:spacing w:line="300" w:lineRule="atLeast"/>
              <w:jc w:val="both"/>
              <w:rPr>
                <w:rFonts w:cstheme="minorHAnsi"/>
                <w:b/>
                <w:bCs/>
                <w:color w:val="000000"/>
                <w:bdr w:val="none" w:sz="0" w:space="0" w:color="auto" w:frame="1"/>
              </w:rPr>
            </w:pPr>
            <w:r w:rsidRPr="00FB08EE">
              <w:rPr>
                <w:rFonts w:cstheme="minorHAnsi"/>
                <w:color w:val="000000"/>
                <w:bdr w:val="none" w:sz="0" w:space="0" w:color="auto" w:frame="1"/>
              </w:rPr>
              <w:t>4) nusikalstamą bankrotą;</w:t>
            </w:r>
          </w:p>
          <w:p w14:paraId="32866BC1" w14:textId="77777777" w:rsidR="006E3CC2" w:rsidRPr="00FB08EE" w:rsidRDefault="006E3CC2" w:rsidP="006578AD">
            <w:pPr>
              <w:spacing w:line="300" w:lineRule="atLeast"/>
              <w:jc w:val="both"/>
              <w:rPr>
                <w:rFonts w:cstheme="minorHAnsi"/>
                <w:b/>
                <w:bCs/>
                <w:color w:val="000000"/>
                <w:bdr w:val="none" w:sz="0" w:space="0" w:color="auto" w:frame="1"/>
              </w:rPr>
            </w:pPr>
            <w:r w:rsidRPr="00FB08EE">
              <w:rPr>
                <w:rFonts w:cstheme="minorHAnsi"/>
                <w:color w:val="000000"/>
                <w:bdr w:val="none" w:sz="0" w:space="0" w:color="auto" w:frame="1"/>
              </w:rPr>
              <w:t>5) teroristinį ir su teroristine veikla susijusį nusikaltimą;</w:t>
            </w:r>
          </w:p>
          <w:p w14:paraId="69E089AD" w14:textId="77777777" w:rsidR="006E3CC2" w:rsidRPr="00FB08EE" w:rsidRDefault="006E3CC2" w:rsidP="006578AD">
            <w:pPr>
              <w:spacing w:line="300" w:lineRule="atLeast"/>
              <w:jc w:val="both"/>
              <w:rPr>
                <w:rFonts w:cstheme="minorHAnsi"/>
                <w:b/>
                <w:bCs/>
                <w:color w:val="000000"/>
                <w:bdr w:val="none" w:sz="0" w:space="0" w:color="auto" w:frame="1"/>
              </w:rPr>
            </w:pPr>
            <w:r w:rsidRPr="00FB08EE">
              <w:rPr>
                <w:rFonts w:cstheme="minorHAnsi"/>
                <w:color w:val="000000"/>
                <w:bdr w:val="none" w:sz="0" w:space="0" w:color="auto" w:frame="1"/>
              </w:rPr>
              <w:t>6) nusikalstamu būdu gauto turto legalizavimą;</w:t>
            </w:r>
          </w:p>
          <w:p w14:paraId="660EB3C5" w14:textId="77777777" w:rsidR="006E3CC2" w:rsidRPr="00FB08EE" w:rsidRDefault="006E3CC2" w:rsidP="006578AD">
            <w:pPr>
              <w:spacing w:line="300" w:lineRule="atLeast"/>
              <w:jc w:val="both"/>
              <w:rPr>
                <w:rFonts w:cstheme="minorHAnsi"/>
                <w:b/>
                <w:bCs/>
                <w:color w:val="000000"/>
                <w:bdr w:val="none" w:sz="0" w:space="0" w:color="auto" w:frame="1"/>
              </w:rPr>
            </w:pPr>
            <w:r w:rsidRPr="00FB08EE">
              <w:rPr>
                <w:rFonts w:cstheme="minorHAnsi"/>
                <w:color w:val="000000"/>
                <w:bdr w:val="none" w:sz="0" w:space="0" w:color="auto" w:frame="1"/>
              </w:rPr>
              <w:t>7) prekybą žmonėmis, vaiko pirkimą arba pardavimą;</w:t>
            </w:r>
          </w:p>
          <w:p w14:paraId="5D138B6B" w14:textId="77777777" w:rsidR="006E3CC2" w:rsidRPr="00FB08EE" w:rsidRDefault="006E3CC2" w:rsidP="006578AD">
            <w:pPr>
              <w:spacing w:line="300" w:lineRule="atLeast"/>
              <w:jc w:val="both"/>
              <w:rPr>
                <w:rFonts w:cstheme="minorHAnsi"/>
                <w:b/>
                <w:bCs/>
                <w:color w:val="000000"/>
                <w:bdr w:val="none" w:sz="0" w:space="0" w:color="auto" w:frame="1"/>
              </w:rPr>
            </w:pPr>
            <w:r w:rsidRPr="00FB08EE">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51D87591" w14:textId="77777777" w:rsidR="006E3CC2" w:rsidRPr="00FB08EE" w:rsidRDefault="006E3CC2" w:rsidP="006578AD">
            <w:pPr>
              <w:spacing w:line="300" w:lineRule="atLeast"/>
              <w:jc w:val="both"/>
              <w:rPr>
                <w:rFonts w:cstheme="minorHAnsi"/>
                <w:b/>
                <w:bCs/>
                <w:color w:val="000000"/>
                <w:bdr w:val="none" w:sz="0" w:space="0" w:color="auto" w:frame="1"/>
              </w:rPr>
            </w:pPr>
          </w:p>
          <w:p w14:paraId="78231284" w14:textId="77777777" w:rsidR="006E3CC2" w:rsidRPr="00FB08EE" w:rsidRDefault="006E3CC2" w:rsidP="006578AD">
            <w:pPr>
              <w:spacing w:line="300" w:lineRule="atLeast"/>
              <w:jc w:val="both"/>
              <w:rPr>
                <w:rFonts w:cstheme="minorHAnsi"/>
                <w:b/>
                <w:bCs/>
                <w:color w:val="000000"/>
                <w:bdr w:val="none" w:sz="0" w:space="0" w:color="auto" w:frame="1"/>
              </w:rPr>
            </w:pPr>
            <w:r w:rsidRPr="00FB08EE">
              <w:rPr>
                <w:rFonts w:cstheme="minorHAnsi"/>
                <w:color w:val="000000"/>
                <w:bdr w:val="none" w:sz="0" w:space="0" w:color="auto" w:frame="1"/>
              </w:rPr>
              <w:t>Laikoma, kad tiekėjas arba jo atsakingas asmuo nuteistas už aukščiau nurodytą nusikalstamą veiką, kai dėl:</w:t>
            </w:r>
          </w:p>
          <w:p w14:paraId="748A3FCC" w14:textId="77777777" w:rsidR="006E3CC2" w:rsidRPr="00FB08EE" w:rsidRDefault="006E3CC2" w:rsidP="006578AD">
            <w:pPr>
              <w:spacing w:line="300" w:lineRule="atLeast"/>
              <w:jc w:val="both"/>
              <w:rPr>
                <w:rFonts w:cstheme="minorHAnsi"/>
                <w:b/>
                <w:bCs/>
                <w:color w:val="000000"/>
                <w:bdr w:val="none" w:sz="0" w:space="0" w:color="auto" w:frame="1"/>
              </w:rPr>
            </w:pPr>
            <w:r w:rsidRPr="00FB08EE">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76BE5A09" w14:textId="77777777" w:rsidR="006E3CC2" w:rsidRPr="00FB08EE" w:rsidRDefault="006E3CC2" w:rsidP="006578AD">
            <w:pPr>
              <w:pStyle w:val="Betarp"/>
              <w:spacing w:line="300" w:lineRule="atLeast"/>
              <w:jc w:val="both"/>
              <w:rPr>
                <w:rFonts w:cstheme="minorHAnsi"/>
                <w:lang w:eastAsia="en-US"/>
              </w:rPr>
            </w:pPr>
            <w:r w:rsidRPr="00FB08EE">
              <w:rPr>
                <w:rFonts w:cstheme="minorHAnsi"/>
                <w:lang w:eastAsia="en-US"/>
              </w:rPr>
              <w:t xml:space="preserve">2) tiekėjo, kuris yra juridinis asmuo, kita organizacija ar jos </w:t>
            </w:r>
            <w:r w:rsidRPr="00FB08EE">
              <w:rPr>
                <w:rFonts w:cstheme="minorHAnsi"/>
                <w:bCs/>
                <w:lang w:eastAsia="en-US"/>
              </w:rPr>
              <w:t>struktūrinis</w:t>
            </w:r>
            <w:r w:rsidRPr="00FB08EE">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90FEE1" w14:textId="77777777" w:rsidR="006E3CC2" w:rsidRPr="00FB08EE" w:rsidRDefault="006E3CC2" w:rsidP="006578AD">
            <w:pPr>
              <w:pBdr>
                <w:top w:val="nil"/>
                <w:left w:val="nil"/>
                <w:bottom w:val="nil"/>
                <w:right w:val="nil"/>
                <w:between w:val="nil"/>
                <w:bar w:val="nil"/>
              </w:pBdr>
              <w:suppressAutoHyphens/>
              <w:spacing w:line="300" w:lineRule="atLeast"/>
              <w:jc w:val="both"/>
              <w:rPr>
                <w:rFonts w:cstheme="minorHAnsi"/>
                <w:b/>
              </w:rPr>
            </w:pPr>
            <w:r w:rsidRPr="00FB08EE">
              <w:rPr>
                <w:rFonts w:eastAsia="Calibri"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14:paraId="788F086D" w14:textId="77777777" w:rsidR="006E3CC2" w:rsidRPr="00FB08EE" w:rsidRDefault="006E3CC2" w:rsidP="006578AD">
            <w:pPr>
              <w:spacing w:line="300" w:lineRule="atLeast"/>
              <w:ind w:left="37"/>
              <w:rPr>
                <w:rFonts w:cstheme="minorHAnsi"/>
                <w:b/>
              </w:rPr>
            </w:pPr>
            <w:r w:rsidRPr="00FB08EE">
              <w:rPr>
                <w:rFonts w:cstheme="minorHAnsi"/>
                <w:b/>
              </w:rPr>
              <w:t>VPĮ 46 straipsnio 1 dalis</w:t>
            </w:r>
          </w:p>
          <w:p w14:paraId="22434632" w14:textId="77777777" w:rsidR="006E3CC2" w:rsidRPr="00FB08EE" w:rsidRDefault="006E3CC2" w:rsidP="006578AD">
            <w:pPr>
              <w:spacing w:line="300" w:lineRule="atLeast"/>
              <w:ind w:left="37"/>
              <w:rPr>
                <w:rFonts w:cstheme="minorHAnsi"/>
                <w:b/>
              </w:rPr>
            </w:pPr>
          </w:p>
          <w:p w14:paraId="09E8A4BD" w14:textId="77777777" w:rsidR="006E3CC2" w:rsidRPr="00FB08EE" w:rsidRDefault="006E3CC2" w:rsidP="006578AD">
            <w:pPr>
              <w:spacing w:line="300" w:lineRule="atLeast"/>
              <w:ind w:left="37"/>
              <w:rPr>
                <w:rFonts w:cstheme="minorHAnsi"/>
              </w:rPr>
            </w:pPr>
            <w:r w:rsidRPr="00FB08EE">
              <w:rPr>
                <w:rFonts w:cstheme="minorHAnsi"/>
              </w:rPr>
              <w:t>EBVPD III dalies A1-A6 punktai</w:t>
            </w:r>
          </w:p>
          <w:p w14:paraId="3D049F75" w14:textId="77777777" w:rsidR="006E3CC2" w:rsidRPr="00FB08EE" w:rsidRDefault="006E3CC2" w:rsidP="006578AD">
            <w:pPr>
              <w:spacing w:line="300" w:lineRule="atLeast"/>
              <w:rPr>
                <w:rFonts w:cstheme="minorHAnsi"/>
              </w:rPr>
            </w:pPr>
            <w:r w:rsidRPr="00FB08EE">
              <w:rPr>
                <w:rFonts w:cstheme="minorHAnsi"/>
              </w:rPr>
              <w:t>EBVPD III dalies D1 punktas</w:t>
            </w:r>
          </w:p>
        </w:tc>
        <w:tc>
          <w:tcPr>
            <w:tcW w:w="2614" w:type="pct"/>
          </w:tcPr>
          <w:p w14:paraId="75661934" w14:textId="77777777" w:rsidR="006E3CC2" w:rsidRPr="00FB08EE" w:rsidRDefault="006E3CC2" w:rsidP="006578AD">
            <w:pPr>
              <w:spacing w:line="300" w:lineRule="atLeast"/>
              <w:jc w:val="both"/>
              <w:rPr>
                <w:rFonts w:cstheme="minorHAnsi"/>
              </w:rPr>
            </w:pPr>
            <w:r w:rsidRPr="00FB08EE">
              <w:rPr>
                <w:rFonts w:cstheme="minorHAnsi"/>
              </w:rPr>
              <w:t>Iš Lietuvoje įsteigtų subjektų reikalaujama:</w:t>
            </w:r>
          </w:p>
          <w:p w14:paraId="68E1C797" w14:textId="77777777" w:rsidR="006E3CC2" w:rsidRPr="00FB08EE" w:rsidRDefault="006E3CC2" w:rsidP="006E3CC2">
            <w:pPr>
              <w:numPr>
                <w:ilvl w:val="0"/>
                <w:numId w:val="20"/>
              </w:numPr>
              <w:spacing w:after="0" w:line="300" w:lineRule="atLeast"/>
              <w:ind w:left="314"/>
              <w:jc w:val="both"/>
              <w:rPr>
                <w:rFonts w:cstheme="minorHAnsi"/>
                <w:b/>
                <w:bCs/>
              </w:rPr>
            </w:pPr>
            <w:r w:rsidRPr="00FB08EE">
              <w:rPr>
                <w:rFonts w:cstheme="minorHAnsi"/>
              </w:rPr>
              <w:t>išrašo iš teismo sprendimo arba</w:t>
            </w:r>
          </w:p>
          <w:p w14:paraId="38B2D4AE" w14:textId="77777777" w:rsidR="006E3CC2" w:rsidRPr="00FB08EE" w:rsidRDefault="006E3CC2" w:rsidP="006E3CC2">
            <w:pPr>
              <w:numPr>
                <w:ilvl w:val="0"/>
                <w:numId w:val="20"/>
              </w:numPr>
              <w:spacing w:after="0" w:line="300" w:lineRule="atLeast"/>
              <w:ind w:left="314"/>
              <w:jc w:val="both"/>
              <w:rPr>
                <w:rFonts w:cstheme="minorHAnsi"/>
                <w:b/>
                <w:bCs/>
              </w:rPr>
            </w:pPr>
            <w:r w:rsidRPr="00FB08EE">
              <w:rPr>
                <w:rFonts w:cstheme="minorHAnsi"/>
              </w:rPr>
              <w:t>Informatikos ir ryšių departamento prie Vidaus reikalų ministerijos pažymos, arba</w:t>
            </w:r>
          </w:p>
          <w:p w14:paraId="3F95F579" w14:textId="77777777" w:rsidR="006E3CC2" w:rsidRPr="00FB08EE" w:rsidRDefault="006E3CC2" w:rsidP="006E3CC2">
            <w:pPr>
              <w:numPr>
                <w:ilvl w:val="0"/>
                <w:numId w:val="20"/>
              </w:numPr>
              <w:spacing w:after="0" w:line="300" w:lineRule="atLeast"/>
              <w:ind w:left="314"/>
              <w:jc w:val="both"/>
              <w:rPr>
                <w:rFonts w:cstheme="minorHAnsi"/>
                <w:b/>
                <w:bCs/>
              </w:rPr>
            </w:pPr>
            <w:r w:rsidRPr="00FB08EE">
              <w:rPr>
                <w:rFonts w:cstheme="minorHAnsi"/>
              </w:rPr>
              <w:t>valstybės įmonės Registrų centro Lietuvos Respublikos Vyriausybės nustatyta tvarka išduoto dokumento, patvirtinančio jungtinius kompetentingų institucijų tvarkomus duomenis.</w:t>
            </w:r>
          </w:p>
          <w:p w14:paraId="76F6E9C3" w14:textId="77777777" w:rsidR="006E3CC2" w:rsidRPr="00FB08EE" w:rsidRDefault="006E3CC2" w:rsidP="006578AD">
            <w:pPr>
              <w:spacing w:line="300" w:lineRule="atLeast"/>
              <w:jc w:val="both"/>
              <w:rPr>
                <w:rFonts w:cstheme="minorHAnsi"/>
              </w:rPr>
            </w:pPr>
          </w:p>
          <w:p w14:paraId="7972D0A0" w14:textId="77777777" w:rsidR="006E3CC2" w:rsidRPr="00FB08EE" w:rsidRDefault="006E3CC2" w:rsidP="006578AD">
            <w:pPr>
              <w:spacing w:line="300" w:lineRule="atLeast"/>
              <w:jc w:val="both"/>
              <w:rPr>
                <w:rFonts w:cstheme="minorHAnsi"/>
              </w:rPr>
            </w:pPr>
            <w:r w:rsidRPr="00FB08EE">
              <w:rPr>
                <w:rFonts w:cstheme="minorHAnsi"/>
              </w:rPr>
              <w:t>Iš ne Lietuvoje įsteigtų subjektų reikalaujama:</w:t>
            </w:r>
          </w:p>
          <w:p w14:paraId="44BA94D1" w14:textId="77777777" w:rsidR="006E3CC2" w:rsidRPr="00FB08EE" w:rsidRDefault="006E3CC2" w:rsidP="006E3CC2">
            <w:pPr>
              <w:numPr>
                <w:ilvl w:val="0"/>
                <w:numId w:val="20"/>
              </w:numPr>
              <w:spacing w:after="0" w:line="300" w:lineRule="atLeast"/>
              <w:ind w:left="314"/>
              <w:jc w:val="both"/>
              <w:rPr>
                <w:rFonts w:cstheme="minorHAnsi"/>
                <w:b/>
                <w:bCs/>
              </w:rPr>
            </w:pPr>
            <w:r w:rsidRPr="00FB08EE">
              <w:rPr>
                <w:rFonts w:cstheme="minorHAnsi"/>
              </w:rPr>
              <w:t>atitinkamos užsienio šalies institucijos dokumento</w:t>
            </w:r>
            <w:r w:rsidRPr="00FB08EE">
              <w:rPr>
                <w:rFonts w:cstheme="minorHAnsi"/>
                <w:vertAlign w:val="superscript"/>
              </w:rPr>
              <w:t>1</w:t>
            </w:r>
            <w:r w:rsidRPr="00FB08EE">
              <w:rPr>
                <w:rFonts w:cstheme="minorHAnsi"/>
              </w:rPr>
              <w:t>.</w:t>
            </w:r>
          </w:p>
          <w:p w14:paraId="44EBF828" w14:textId="77777777" w:rsidR="006E3CC2" w:rsidRPr="00FB08EE" w:rsidRDefault="006E3CC2" w:rsidP="006578AD">
            <w:pPr>
              <w:spacing w:line="300" w:lineRule="atLeast"/>
              <w:jc w:val="both"/>
              <w:rPr>
                <w:rFonts w:cstheme="minorHAnsi"/>
              </w:rPr>
            </w:pPr>
          </w:p>
          <w:p w14:paraId="2B9BF564" w14:textId="1DE45715" w:rsidR="006E3CC2" w:rsidRPr="00FB08EE" w:rsidRDefault="006E3CC2" w:rsidP="006578AD">
            <w:pPr>
              <w:spacing w:line="300" w:lineRule="atLeast"/>
              <w:jc w:val="both"/>
              <w:rPr>
                <w:rFonts w:cstheme="minorHAnsi"/>
                <w:color w:val="7030A0"/>
              </w:rPr>
            </w:pPr>
            <w:r w:rsidRPr="00FB08EE">
              <w:rPr>
                <w:rFonts w:cstheme="minorHAnsi"/>
              </w:rPr>
              <w:t xml:space="preserve">Nurodyti dokumentai turi būti išduoti ne anksčiau kaip 180 dienų iki </w:t>
            </w:r>
            <w:r w:rsidRPr="00FB08EE">
              <w:rPr>
                <w:rFonts w:cstheme="minorHAnsi"/>
                <w:i/>
                <w:iCs/>
              </w:rPr>
              <w:t>tos dienos, kai tiekėjas perkančiosios organizacijos prašymu turės pateikti pašalinimo pagrindų nebuvimą patvirtinančius dok</w:t>
            </w:r>
            <w:r w:rsidRPr="00FB08EE">
              <w:rPr>
                <w:rFonts w:cstheme="minorHAnsi"/>
              </w:rPr>
              <w:t xml:space="preserve">umentus. </w:t>
            </w:r>
            <w:r w:rsidRPr="00FB08EE">
              <w:rPr>
                <w:rFonts w:cstheme="minorHAnsi"/>
                <w:b/>
                <w:bCs/>
                <w:i/>
                <w:iCs/>
                <w:color w:val="000000"/>
              </w:rPr>
              <w:t>Pav</w:t>
            </w:r>
            <w:r w:rsidR="00686F5A" w:rsidRPr="00FB08EE">
              <w:rPr>
                <w:rFonts w:cstheme="minorHAnsi"/>
                <w:b/>
                <w:bCs/>
                <w:i/>
                <w:iCs/>
                <w:color w:val="000000"/>
              </w:rPr>
              <w:t xml:space="preserve">                                                                                                                  </w:t>
            </w:r>
            <w:r w:rsidRPr="00FB08EE">
              <w:rPr>
                <w:rFonts w:cstheme="minorHAnsi"/>
                <w:b/>
                <w:bCs/>
                <w:i/>
                <w:iCs/>
                <w:color w:val="000000"/>
              </w:rPr>
              <w:t>yzdys</w:t>
            </w:r>
            <w:r w:rsidRPr="00FB08EE">
              <w:rPr>
                <w:rFonts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1921D585" w14:textId="77777777" w:rsidR="006E3CC2" w:rsidRPr="00FB08EE" w:rsidRDefault="006E3CC2" w:rsidP="006578AD">
            <w:pPr>
              <w:spacing w:line="300" w:lineRule="atLeast"/>
              <w:jc w:val="both"/>
              <w:rPr>
                <w:rFonts w:eastAsia="Calibri" w:cstheme="minorHAnsi"/>
              </w:rPr>
            </w:pPr>
            <w:r w:rsidRPr="00FB08EE">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FB08EE">
              <w:rPr>
                <w:rFonts w:eastAsia="Calibri" w:cstheme="minorHAnsi"/>
              </w:rPr>
              <w:t xml:space="preserve"> Tuo atveju, jei galimo laimėtojo pašalinimo pagrindų nebuvimą ir kvalifikaciją patvirtinantys  dokumentai buvo pateikti kartu su pasiūlymu, tiekėjo, jo vadovo,</w:t>
            </w:r>
            <w:r w:rsidRPr="00FB08EE">
              <w:rPr>
                <w:rFonts w:cstheme="minorHAnsi"/>
              </w:rPr>
              <w:t xml:space="preserve"> </w:t>
            </w:r>
            <w:r w:rsidRPr="00FB08EE">
              <w:rPr>
                <w:rFonts w:cstheme="minorHAnsi"/>
                <w:bdr w:val="none" w:sz="0" w:space="0" w:color="auto" w:frame="1"/>
              </w:rPr>
              <w:t xml:space="preserve">asmens (asmenų), turinčio (turinčių) teisę surašyti ir pasirašyti tiekėjo finansinės apskaitos dokumentus, </w:t>
            </w:r>
            <w:r w:rsidRPr="00FB08EE">
              <w:rPr>
                <w:rFonts w:eastAsia="Calibri" w:cstheme="minorHAnsi"/>
              </w:rPr>
              <w:t>dokumentas turi būti išduotas ne anksčiau kaip 180 dienų iki dokumentų tikrinimo dienos, kuri negali būti ankstesnė nei galimo laimėtojo nustatymo diena.</w:t>
            </w:r>
          </w:p>
          <w:p w14:paraId="42092123" w14:textId="77777777" w:rsidR="006E3CC2" w:rsidRPr="00FB08EE" w:rsidRDefault="006E3CC2" w:rsidP="006578AD">
            <w:pPr>
              <w:spacing w:line="300" w:lineRule="atLeast"/>
              <w:jc w:val="both"/>
              <w:rPr>
                <w:rFonts w:eastAsia="Calibri" w:cstheme="minorHAnsi"/>
              </w:rPr>
            </w:pPr>
            <w:r w:rsidRPr="00FB08EE">
              <w:rPr>
                <w:rFonts w:eastAsia="Calibri" w:cstheme="minorHAnsi"/>
                <w:vertAlign w:val="superscript"/>
              </w:rPr>
              <w:t xml:space="preserve">1 </w:t>
            </w:r>
            <w:r w:rsidRPr="00FB08EE">
              <w:rPr>
                <w:rFonts w:eastAsia="Calibri" w:cstheme="minorHAnsi"/>
              </w:rPr>
              <w:t xml:space="preserve">Jeigu tiekėjas negali pateikti nurodytų dokumentų, įrodančių, kad nėra pašalinimo pagrindų, numatytų </w:t>
            </w:r>
            <w:r w:rsidRPr="00FB08EE">
              <w:rPr>
                <w:rFonts w:eastAsia="Yu Mincho" w:cstheme="minorHAnsi"/>
                <w:i/>
                <w:iCs/>
              </w:rPr>
              <w:t xml:space="preserve">Lietuvos Respublikos viešųjų pirkimų įstatymo 46 straipsnio 1 ir 3 dalyse ir 6 dalies 2 punkte, </w:t>
            </w:r>
            <w:r w:rsidRPr="00FB08EE">
              <w:rPr>
                <w:rFonts w:eastAsia="Calibri" w:cstheme="minorHAnsi"/>
              </w:rPr>
              <w:t xml:space="preserve">nes valstybėje narėje ar atitinkamoje šalyje tokie dokumentai neišduodami arba toje šalyje išduodami dokumentai neapima visų </w:t>
            </w:r>
            <w:r w:rsidRPr="00FB08EE">
              <w:rPr>
                <w:rFonts w:eastAsia="Yu Mincho" w:cstheme="minorHAnsi"/>
                <w:i/>
                <w:iCs/>
              </w:rPr>
              <w:t>46 straipsnio 1 ir 3 dalyse ir 6 dalies 2 punkte keliamų klausimų</w:t>
            </w:r>
            <w:r w:rsidRPr="00FB08EE">
              <w:rPr>
                <w:rFonts w:eastAsia="Calibri" w:cstheme="minorHAnsi"/>
              </w:rPr>
              <w:t>, jie gali būti pakeisti:</w:t>
            </w:r>
          </w:p>
          <w:p w14:paraId="7349230A" w14:textId="77777777" w:rsidR="006E3CC2" w:rsidRPr="00FB08EE" w:rsidRDefault="006E3CC2" w:rsidP="006578AD">
            <w:pPr>
              <w:spacing w:line="300" w:lineRule="atLeast"/>
              <w:jc w:val="both"/>
              <w:rPr>
                <w:rFonts w:eastAsia="Calibri" w:cstheme="minorHAnsi"/>
              </w:rPr>
            </w:pPr>
            <w:r w:rsidRPr="00FB08EE">
              <w:rPr>
                <w:rFonts w:eastAsia="Calibri" w:cstheme="minorHAnsi"/>
              </w:rPr>
              <w:t>1) priesaikos deklaracija;</w:t>
            </w:r>
          </w:p>
          <w:p w14:paraId="57D222FA" w14:textId="77777777" w:rsidR="006E3CC2" w:rsidRPr="00FB08EE" w:rsidRDefault="006E3CC2" w:rsidP="006578AD">
            <w:pPr>
              <w:spacing w:line="300" w:lineRule="atLeast"/>
              <w:jc w:val="both"/>
              <w:rPr>
                <w:rFonts w:eastAsia="Calibri" w:cstheme="minorHAnsi"/>
              </w:rPr>
            </w:pPr>
            <w:r w:rsidRPr="00FB08EE">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94C3D6" w14:textId="77777777" w:rsidR="006E3CC2" w:rsidRPr="00FB08EE" w:rsidRDefault="006E3CC2" w:rsidP="006578AD">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6D29BB9C" w14:textId="77777777" w:rsidR="006E3CC2" w:rsidRPr="00FB08EE" w:rsidRDefault="006E3CC2" w:rsidP="006578AD">
            <w:pPr>
              <w:pStyle w:val="Betarp"/>
              <w:spacing w:line="300" w:lineRule="atLeast"/>
              <w:jc w:val="both"/>
              <w:rPr>
                <w:rFonts w:cstheme="minorHAnsi"/>
                <w:b/>
                <w:bCs/>
                <w:i/>
                <w:iCs/>
              </w:rPr>
            </w:pPr>
            <w:r w:rsidRPr="00FB08EE">
              <w:rPr>
                <w:rFonts w:cstheme="minorHAnsi"/>
                <w:b/>
                <w:bCs/>
                <w:i/>
                <w:iCs/>
              </w:rPr>
              <w:t>PASTABA</w:t>
            </w:r>
          </w:p>
          <w:p w14:paraId="750F4BD3" w14:textId="77777777" w:rsidR="006E3CC2" w:rsidRPr="00FB08EE" w:rsidRDefault="006E3CC2" w:rsidP="006578AD">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FB08EE">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492B0E" w:rsidRPr="00FB08EE" w14:paraId="21DD6267" w14:textId="77777777" w:rsidTr="00492B0E">
        <w:trPr>
          <w:jc w:val="center"/>
        </w:trPr>
        <w:tc>
          <w:tcPr>
            <w:tcW w:w="1648" w:type="pct"/>
          </w:tcPr>
          <w:p w14:paraId="01AE2991" w14:textId="3D772014" w:rsidR="00492B0E" w:rsidRPr="00FB08EE" w:rsidRDefault="00492B0E" w:rsidP="00492B0E">
            <w:pPr>
              <w:pBdr>
                <w:top w:val="nil"/>
                <w:left w:val="nil"/>
                <w:bottom w:val="nil"/>
                <w:right w:val="nil"/>
                <w:between w:val="nil"/>
                <w:bar w:val="nil"/>
              </w:pBdr>
              <w:spacing w:line="300" w:lineRule="atLeast"/>
              <w:jc w:val="both"/>
              <w:rPr>
                <w:rFonts w:cstheme="minorHAnsi"/>
                <w:b/>
                <w:color w:val="000000"/>
                <w:u w:color="000000"/>
                <w:bdr w:val="nil"/>
              </w:rPr>
            </w:pPr>
            <w:r w:rsidRPr="00FB08EE">
              <w:rPr>
                <w:rFonts w:ascii="Calibri" w:hAnsi="Calibri" w:cs="Calibri"/>
                <w:b/>
              </w:rPr>
              <w:t xml:space="preserve">1.2. </w:t>
            </w:r>
            <w:r w:rsidRPr="00FB08EE">
              <w:rPr>
                <w:rFonts w:ascii="Calibri" w:hAnsi="Calibri" w:cs="Calibri"/>
              </w:rPr>
              <w:t>Tiekėjas yra neatlikęs jam paskirtos baudžiamojo poveikio priemonės – uždraudimo juridiniam asmeniui dalyvauti viešuosiuose pirkimuose.</w:t>
            </w:r>
          </w:p>
        </w:tc>
        <w:tc>
          <w:tcPr>
            <w:tcW w:w="738" w:type="pct"/>
          </w:tcPr>
          <w:p w14:paraId="1950E183" w14:textId="77777777" w:rsidR="00492B0E" w:rsidRPr="00FB08EE" w:rsidRDefault="00492B0E" w:rsidP="00492B0E">
            <w:pPr>
              <w:pStyle w:val="Betarp"/>
              <w:rPr>
                <w:rFonts w:ascii="Calibri" w:eastAsia="Yu Mincho" w:hAnsi="Calibri" w:cs="Calibri"/>
                <w:b/>
                <w:bCs/>
                <w:lang w:eastAsia="en-US"/>
              </w:rPr>
            </w:pPr>
            <w:r w:rsidRPr="00FB08EE">
              <w:rPr>
                <w:rFonts w:ascii="Calibri" w:eastAsia="Yu Mincho" w:hAnsi="Calibri" w:cs="Calibri"/>
                <w:b/>
                <w:bCs/>
                <w:lang w:eastAsia="en-US"/>
              </w:rPr>
              <w:t>VPĮ 46 straipsnio 2¹ dalis</w:t>
            </w:r>
          </w:p>
          <w:p w14:paraId="4EE82F10" w14:textId="77777777" w:rsidR="00492B0E" w:rsidRPr="00FB08EE" w:rsidRDefault="00492B0E" w:rsidP="00492B0E">
            <w:pPr>
              <w:pStyle w:val="Betarp"/>
              <w:rPr>
                <w:rFonts w:ascii="Calibri" w:eastAsia="Yu Mincho" w:hAnsi="Calibri" w:cs="Calibri"/>
                <w:b/>
                <w:bCs/>
              </w:rPr>
            </w:pPr>
          </w:p>
          <w:p w14:paraId="117D4F1C" w14:textId="3C6255CD" w:rsidR="00492B0E" w:rsidRPr="00FB08EE" w:rsidRDefault="00492B0E" w:rsidP="00492B0E">
            <w:pPr>
              <w:spacing w:line="300" w:lineRule="atLeast"/>
              <w:ind w:firstLine="37"/>
              <w:rPr>
                <w:rFonts w:cstheme="minorHAnsi"/>
                <w:b/>
              </w:rPr>
            </w:pPr>
            <w:r w:rsidRPr="00FB08EE">
              <w:rPr>
                <w:rFonts w:ascii="Calibri" w:eastAsia="Yu Mincho" w:hAnsi="Calibri" w:cs="Calibri"/>
                <w:lang w:eastAsia="en-US"/>
              </w:rPr>
              <w:t>EBVPD III dalies D2 punktas</w:t>
            </w:r>
          </w:p>
        </w:tc>
        <w:tc>
          <w:tcPr>
            <w:tcW w:w="2614" w:type="pct"/>
          </w:tcPr>
          <w:p w14:paraId="23825CE9" w14:textId="77777777" w:rsidR="00492B0E" w:rsidRPr="00FB08EE" w:rsidRDefault="00492B0E" w:rsidP="00492B0E">
            <w:pPr>
              <w:pStyle w:val="Betarp"/>
              <w:jc w:val="both"/>
              <w:rPr>
                <w:rFonts w:ascii="Calibri" w:hAnsi="Calibri" w:cs="Calibri"/>
                <w:lang w:eastAsia="en-US"/>
              </w:rPr>
            </w:pPr>
            <w:r w:rsidRPr="00FB08EE">
              <w:rPr>
                <w:rFonts w:ascii="Calibri" w:hAnsi="Calibri" w:cs="Calibri"/>
                <w:lang w:eastAsia="en-US"/>
              </w:rPr>
              <w:t>Užtenka pateikto EBVPD.</w:t>
            </w:r>
          </w:p>
          <w:p w14:paraId="0F5097D4" w14:textId="77777777" w:rsidR="00492B0E" w:rsidRPr="00FB08EE" w:rsidRDefault="00492B0E" w:rsidP="00492B0E">
            <w:pPr>
              <w:spacing w:line="300" w:lineRule="atLeast"/>
              <w:jc w:val="both"/>
              <w:rPr>
                <w:rFonts w:cstheme="minorHAnsi"/>
              </w:rPr>
            </w:pPr>
          </w:p>
        </w:tc>
      </w:tr>
      <w:tr w:rsidR="006E3CC2" w:rsidRPr="00FB08EE" w14:paraId="2CC073EB" w14:textId="77777777" w:rsidTr="00492B0E">
        <w:trPr>
          <w:jc w:val="center"/>
        </w:trPr>
        <w:tc>
          <w:tcPr>
            <w:tcW w:w="1648" w:type="pct"/>
          </w:tcPr>
          <w:p w14:paraId="421B2D99" w14:textId="3EBC5BFD" w:rsidR="006E3CC2" w:rsidRPr="00FB08EE"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FB08EE">
              <w:rPr>
                <w:rFonts w:cstheme="minorHAnsi"/>
                <w:b/>
                <w:color w:val="000000"/>
                <w:u w:color="000000"/>
                <w:bdr w:val="nil"/>
              </w:rPr>
              <w:t>1.</w:t>
            </w:r>
            <w:r w:rsidR="00492B0E" w:rsidRPr="00FB08EE">
              <w:rPr>
                <w:rFonts w:cstheme="minorHAnsi"/>
                <w:b/>
                <w:color w:val="000000"/>
                <w:u w:color="000000"/>
                <w:bdr w:val="nil"/>
              </w:rPr>
              <w:t>3</w:t>
            </w:r>
            <w:r w:rsidRPr="00FB08EE">
              <w:rPr>
                <w:rFonts w:cstheme="minorHAnsi"/>
                <w:b/>
                <w:color w:val="000000"/>
                <w:u w:color="000000"/>
                <w:bdr w:val="nil"/>
              </w:rPr>
              <w:t>.</w:t>
            </w:r>
            <w:r w:rsidRPr="00FB08EE">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B129CA" w14:textId="77777777" w:rsidR="006E3CC2" w:rsidRPr="00FB08EE"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p>
          <w:p w14:paraId="529CF0BD" w14:textId="77777777" w:rsidR="006E3CC2" w:rsidRPr="00FB08EE"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FB08EE">
              <w:rPr>
                <w:rFonts w:cstheme="minorHAnsi"/>
                <w:bCs/>
                <w:color w:val="000000"/>
                <w:u w:color="000000"/>
                <w:bdr w:val="nil"/>
              </w:rPr>
              <w:t>Laikoma, kad tiekėjas nuteistas už aukščiau nurodytą nusikalstamą veiką, kai dėl:</w:t>
            </w:r>
          </w:p>
          <w:p w14:paraId="69CC7200" w14:textId="77777777" w:rsidR="006E3CC2" w:rsidRPr="00FB08EE"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FB08EE">
              <w:rPr>
                <w:rFonts w:cstheme="minorHAnsi"/>
                <w:bCs/>
                <w:color w:val="000000"/>
                <w:u w:color="000000"/>
                <w:bdr w:val="nil"/>
              </w:rPr>
              <w:t>1) tiekėjo, kuris yra fizinis asmuo, per pastaruosius 5 metus buvo priimtas ir įsiteisėjęs apkaltinamasis teismo nuosprendis ir šis asmuo turi neišnykusį ar nepanaikintą teistumą;</w:t>
            </w:r>
          </w:p>
          <w:p w14:paraId="633E670E" w14:textId="77777777" w:rsidR="006E3CC2" w:rsidRPr="00FB08EE"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FB08EE">
              <w:rPr>
                <w:rFonts w:cstheme="minorHAnsi"/>
                <w:bCs/>
                <w:color w:val="000000"/>
                <w:u w:color="000000"/>
                <w:bdr w:val="nil"/>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C0463FE" w14:textId="77777777" w:rsidR="006E3CC2" w:rsidRPr="00FB08EE"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p>
          <w:p w14:paraId="7F7CF44A" w14:textId="77777777" w:rsidR="006E3CC2" w:rsidRPr="00FB08EE"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FB08EE">
              <w:rPr>
                <w:rFonts w:cstheme="minorHAnsi"/>
                <w:bCs/>
                <w:color w:val="000000"/>
                <w:u w:color="000000"/>
                <w:bdr w:val="nil"/>
              </w:rPr>
              <w:t>Tačiau ši nuostata netaikoma, jeigu:</w:t>
            </w:r>
          </w:p>
          <w:p w14:paraId="77B4C62C" w14:textId="77777777" w:rsidR="006E3CC2" w:rsidRPr="00FB08EE"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FB08EE">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6D237999" w14:textId="77777777" w:rsidR="006E3CC2" w:rsidRPr="00FB08EE"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FB08EE">
              <w:rPr>
                <w:rFonts w:cstheme="minorHAnsi"/>
                <w:bCs/>
                <w:color w:val="000000"/>
                <w:u w:color="000000"/>
                <w:bdr w:val="nil"/>
              </w:rPr>
              <w:t>2) įsiskolinimo suma neviršija 50 Eur (penkiasdešimt eurų);</w:t>
            </w:r>
          </w:p>
          <w:p w14:paraId="04FCC6EA" w14:textId="77777777" w:rsidR="006E3CC2" w:rsidRPr="00FB08EE"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FB08EE">
              <w:rPr>
                <w:rFonts w:cstheme="minorHAnsi"/>
                <w:bCs/>
                <w:color w:val="000000"/>
                <w:u w:color="000000"/>
                <w:bdr w:val="ni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8" w:type="pct"/>
          </w:tcPr>
          <w:p w14:paraId="7067BADF" w14:textId="77777777" w:rsidR="006E3CC2" w:rsidRPr="00FB08EE" w:rsidRDefault="006E3CC2" w:rsidP="006578AD">
            <w:pPr>
              <w:spacing w:line="300" w:lineRule="atLeast"/>
              <w:ind w:firstLine="37"/>
              <w:rPr>
                <w:rFonts w:cstheme="minorHAnsi"/>
                <w:b/>
              </w:rPr>
            </w:pPr>
            <w:r w:rsidRPr="00FB08EE">
              <w:rPr>
                <w:rFonts w:cstheme="minorHAnsi"/>
                <w:b/>
              </w:rPr>
              <w:t>VPĮ 46 straipsnio 3 dalis</w:t>
            </w:r>
          </w:p>
          <w:p w14:paraId="5679023C" w14:textId="77777777" w:rsidR="006E3CC2" w:rsidRPr="00FB08EE" w:rsidRDefault="006E3CC2" w:rsidP="006578AD">
            <w:pPr>
              <w:spacing w:line="300" w:lineRule="atLeast"/>
              <w:ind w:firstLine="37"/>
              <w:rPr>
                <w:rFonts w:cstheme="minorHAnsi"/>
                <w:b/>
              </w:rPr>
            </w:pPr>
          </w:p>
          <w:p w14:paraId="7B579022" w14:textId="77777777" w:rsidR="006E3CC2" w:rsidRPr="00FB08EE" w:rsidRDefault="006E3CC2" w:rsidP="006578AD">
            <w:pPr>
              <w:spacing w:line="300" w:lineRule="atLeast"/>
              <w:ind w:firstLine="37"/>
              <w:rPr>
                <w:rFonts w:cstheme="minorHAnsi"/>
              </w:rPr>
            </w:pPr>
            <w:r w:rsidRPr="00FB08EE">
              <w:rPr>
                <w:rFonts w:cstheme="minorHAnsi"/>
              </w:rPr>
              <w:t>EBVPD III dalies B1 ir B2 punktai</w:t>
            </w:r>
          </w:p>
          <w:p w14:paraId="69416E79" w14:textId="77777777" w:rsidR="006E3CC2" w:rsidRPr="00FB08EE" w:rsidRDefault="006E3CC2" w:rsidP="006578AD">
            <w:pPr>
              <w:spacing w:line="300" w:lineRule="atLeast"/>
              <w:jc w:val="both"/>
              <w:rPr>
                <w:rFonts w:cstheme="minorHAnsi"/>
                <w:b/>
              </w:rPr>
            </w:pPr>
          </w:p>
        </w:tc>
        <w:tc>
          <w:tcPr>
            <w:tcW w:w="2614" w:type="pct"/>
          </w:tcPr>
          <w:p w14:paraId="0E37F732" w14:textId="77777777" w:rsidR="006E3CC2" w:rsidRPr="00FB08EE" w:rsidRDefault="006E3CC2" w:rsidP="006578AD">
            <w:pPr>
              <w:spacing w:line="300" w:lineRule="atLeast"/>
              <w:jc w:val="both"/>
              <w:rPr>
                <w:rFonts w:cstheme="minorHAnsi"/>
                <w:b/>
                <w:bCs/>
              </w:rPr>
            </w:pPr>
            <w:r w:rsidRPr="00FB08EE">
              <w:rPr>
                <w:rFonts w:cstheme="minorHAnsi"/>
              </w:rPr>
              <w:t>1) Dėl įsipareigojimų, susijusių su mokesčių mokėjimu, įvykdymo iš Lietuvoje įsteigtų subjektų prašoma:</w:t>
            </w:r>
          </w:p>
          <w:p w14:paraId="1412E779" w14:textId="77777777" w:rsidR="006E3CC2" w:rsidRPr="00FB08EE" w:rsidRDefault="006E3CC2" w:rsidP="006E3CC2">
            <w:pPr>
              <w:numPr>
                <w:ilvl w:val="0"/>
                <w:numId w:val="22"/>
              </w:numPr>
              <w:spacing w:after="0" w:line="300" w:lineRule="atLeast"/>
              <w:jc w:val="both"/>
              <w:rPr>
                <w:rFonts w:cstheme="minorHAnsi"/>
              </w:rPr>
            </w:pPr>
            <w:r w:rsidRPr="00FB08EE">
              <w:rPr>
                <w:rFonts w:cstheme="minorHAnsi"/>
              </w:rPr>
              <w:t>išrašo iš teismo sprendimo (jei toks yra) arba Valstybinės mokesčių inspekcijos prie Lietuvos Respublikos finansų ministerijos išduoto dokumento,</w:t>
            </w:r>
          </w:p>
          <w:p w14:paraId="3446CA2D" w14:textId="77777777" w:rsidR="006E3CC2" w:rsidRPr="00FB08EE" w:rsidRDefault="006E3CC2" w:rsidP="006E3CC2">
            <w:pPr>
              <w:numPr>
                <w:ilvl w:val="0"/>
                <w:numId w:val="21"/>
              </w:numPr>
              <w:spacing w:after="0" w:line="300" w:lineRule="atLeast"/>
              <w:jc w:val="both"/>
              <w:rPr>
                <w:rFonts w:cstheme="minorHAnsi"/>
              </w:rPr>
            </w:pPr>
            <w:r w:rsidRPr="00FB08EE">
              <w:rPr>
                <w:rFonts w:cstheme="minorHAnsi"/>
              </w:rPr>
              <w:t>arba valstybės įmonės Registrų centro Lietuvos Respublikos Vyriausybės nustatyta tvarka išduoto dokumento, patvirtinančio jungtinius kompetentingų institucijų tvarkomus duomenis.</w:t>
            </w:r>
          </w:p>
          <w:p w14:paraId="1AC6E330" w14:textId="77777777" w:rsidR="006E3CC2" w:rsidRPr="00FB08EE" w:rsidRDefault="006E3CC2" w:rsidP="006578AD">
            <w:pPr>
              <w:spacing w:line="300" w:lineRule="atLeast"/>
              <w:jc w:val="both"/>
              <w:rPr>
                <w:rFonts w:cstheme="minorHAnsi"/>
              </w:rPr>
            </w:pPr>
            <w:r w:rsidRPr="00FB08EE">
              <w:rPr>
                <w:rFonts w:cstheme="minorHAnsi"/>
              </w:rPr>
              <w:t>Iš ne Lietuvoje įsteigtų subjektų reikalaujama:</w:t>
            </w:r>
          </w:p>
          <w:p w14:paraId="5B065CD0" w14:textId="77777777" w:rsidR="006E3CC2" w:rsidRPr="00FB08EE" w:rsidRDefault="006E3CC2" w:rsidP="006E3CC2">
            <w:pPr>
              <w:numPr>
                <w:ilvl w:val="0"/>
                <w:numId w:val="20"/>
              </w:numPr>
              <w:spacing w:after="0" w:line="300" w:lineRule="atLeast"/>
              <w:ind w:left="314"/>
              <w:jc w:val="both"/>
              <w:rPr>
                <w:rFonts w:cstheme="minorHAnsi"/>
                <w:b/>
                <w:bCs/>
              </w:rPr>
            </w:pPr>
            <w:r w:rsidRPr="00FB08EE">
              <w:rPr>
                <w:rFonts w:cstheme="minorHAnsi"/>
              </w:rPr>
              <w:t>atitinkamos užsienio šalies institucijos dokumento</w:t>
            </w:r>
            <w:r w:rsidRPr="00FB08EE">
              <w:rPr>
                <w:rFonts w:cstheme="minorHAnsi"/>
                <w:vertAlign w:val="superscript"/>
              </w:rPr>
              <w:t>2</w:t>
            </w:r>
            <w:r w:rsidRPr="00FB08EE">
              <w:rPr>
                <w:rFonts w:cstheme="minorHAnsi"/>
              </w:rPr>
              <w:t>.</w:t>
            </w:r>
          </w:p>
          <w:p w14:paraId="1E237021" w14:textId="77777777" w:rsidR="006E3CC2" w:rsidRPr="00FB08EE" w:rsidRDefault="006E3CC2" w:rsidP="006578AD">
            <w:pPr>
              <w:spacing w:line="300" w:lineRule="atLeast"/>
              <w:jc w:val="both"/>
              <w:rPr>
                <w:rFonts w:cstheme="minorHAnsi"/>
                <w:i/>
                <w:iCs/>
                <w:color w:val="000000"/>
              </w:rPr>
            </w:pPr>
            <w:r w:rsidRPr="00FB08EE">
              <w:rPr>
                <w:rFonts w:cstheme="minorHAnsi"/>
              </w:rPr>
              <w:t xml:space="preserve">Nurodyti dokumentai turi būti išduoti ne anksčiau kaip 120 dienų iki </w:t>
            </w:r>
            <w:r w:rsidRPr="00FB08EE">
              <w:rPr>
                <w:rFonts w:cstheme="minorHAnsi"/>
                <w:i/>
                <w:iCs/>
              </w:rPr>
              <w:t>tos dienos, kai tiekėjas perkančiosios organizacijos prašymu turės pateikti pašalinimo pagrindų nebuvimą patvirtinančius dok</w:t>
            </w:r>
            <w:r w:rsidRPr="00FB08EE">
              <w:rPr>
                <w:rFonts w:cstheme="minorHAnsi"/>
              </w:rPr>
              <w:t xml:space="preserve">umentus. </w:t>
            </w:r>
            <w:r w:rsidRPr="00FB08EE">
              <w:rPr>
                <w:rFonts w:cstheme="minorHAnsi"/>
                <w:b/>
                <w:bCs/>
                <w:i/>
                <w:iCs/>
                <w:color w:val="000000"/>
              </w:rPr>
              <w:t>Pavyzdys</w:t>
            </w:r>
            <w:r w:rsidRPr="00FB08EE">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5091704A" w14:textId="77777777" w:rsidR="006E3CC2" w:rsidRPr="00FB08EE" w:rsidRDefault="006E3CC2" w:rsidP="006578AD">
            <w:pPr>
              <w:spacing w:line="300" w:lineRule="atLeast"/>
              <w:jc w:val="both"/>
              <w:rPr>
                <w:rFonts w:cstheme="minorHAnsi"/>
                <w:i/>
                <w:iCs/>
                <w:color w:val="7030A0"/>
              </w:rPr>
            </w:pPr>
          </w:p>
          <w:p w14:paraId="768D999A" w14:textId="77777777" w:rsidR="006E3CC2" w:rsidRPr="00FB08EE" w:rsidRDefault="006E3CC2" w:rsidP="006578AD">
            <w:pPr>
              <w:spacing w:line="300" w:lineRule="atLeast"/>
              <w:jc w:val="both"/>
              <w:rPr>
                <w:rFonts w:cstheme="minorHAnsi"/>
                <w:bCs/>
              </w:rPr>
            </w:pPr>
            <w:r w:rsidRPr="00FB08EE">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14A972B" w14:textId="77777777" w:rsidR="006E3CC2" w:rsidRPr="00FB08EE" w:rsidRDefault="006E3CC2" w:rsidP="006578AD">
            <w:pPr>
              <w:spacing w:line="300" w:lineRule="atLeast"/>
              <w:ind w:left="32"/>
              <w:jc w:val="both"/>
              <w:rPr>
                <w:rFonts w:cstheme="minorHAnsi"/>
              </w:rPr>
            </w:pPr>
            <w:r w:rsidRPr="00FB08EE">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5960798" w14:textId="77777777" w:rsidR="006E3CC2" w:rsidRPr="00FB08EE" w:rsidRDefault="006E3CC2" w:rsidP="006578AD">
            <w:pPr>
              <w:spacing w:line="300" w:lineRule="atLeast"/>
              <w:jc w:val="both"/>
              <w:rPr>
                <w:rFonts w:cstheme="minorHAnsi"/>
                <w:b/>
                <w:bCs/>
              </w:rPr>
            </w:pPr>
          </w:p>
          <w:p w14:paraId="37AE03D2" w14:textId="77777777" w:rsidR="006E3CC2" w:rsidRPr="00FB08EE" w:rsidRDefault="006E3CC2" w:rsidP="006578AD">
            <w:pPr>
              <w:spacing w:line="300" w:lineRule="atLeast"/>
              <w:jc w:val="both"/>
              <w:rPr>
                <w:rFonts w:cstheme="minorHAnsi"/>
                <w:b/>
                <w:bCs/>
                <w:u w:val="single"/>
              </w:rPr>
            </w:pPr>
            <w:r w:rsidRPr="00FB08EE">
              <w:rPr>
                <w:rFonts w:cstheme="minorHAnsi"/>
                <w:bCs/>
              </w:rPr>
              <w:t xml:space="preserve">2) </w:t>
            </w:r>
            <w:r w:rsidRPr="00FB08EE">
              <w:rPr>
                <w:rFonts w:cstheme="minorHAnsi"/>
                <w:b/>
                <w:bCs/>
                <w:u w:val="single"/>
              </w:rPr>
              <w:t>Dėl įsipareigojimų, susijusių su socialinio draudimo įmokų mokėjimu, įvykdymo i</w:t>
            </w:r>
            <w:r w:rsidRPr="00FB08EE">
              <w:rPr>
                <w:rFonts w:cstheme="minorHAnsi"/>
                <w:b/>
                <w:u w:val="single"/>
              </w:rPr>
              <w:t xml:space="preserve">š Lietuvoje įsteigtų subjektų </w:t>
            </w:r>
            <w:r w:rsidRPr="00FB08EE">
              <w:rPr>
                <w:rFonts w:cstheme="minorHAnsi"/>
                <w:b/>
                <w:bCs/>
                <w:u w:val="single"/>
              </w:rPr>
              <w:t>prašoma:</w:t>
            </w:r>
          </w:p>
          <w:p w14:paraId="29D57292" w14:textId="77777777" w:rsidR="006E3CC2" w:rsidRPr="00FB08EE" w:rsidRDefault="006E3CC2" w:rsidP="006578AD">
            <w:pPr>
              <w:spacing w:line="300" w:lineRule="atLeast"/>
              <w:jc w:val="both"/>
              <w:rPr>
                <w:rFonts w:cstheme="minorHAnsi"/>
                <w:bCs/>
              </w:rPr>
            </w:pPr>
            <w:r w:rsidRPr="00FB08EE">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FB08EE">
                <w:rPr>
                  <w:rFonts w:cstheme="minorHAnsi"/>
                  <w:bCs/>
                  <w:color w:val="0000FF"/>
                  <w:u w:val="single"/>
                </w:rPr>
                <w:t>http://draudejai.sodra.lt/draudeju_viesi_duomenys/</w:t>
              </w:r>
            </w:hyperlink>
            <w:r w:rsidRPr="00FB08EE">
              <w:rPr>
                <w:rFonts w:cstheme="minorHAnsi"/>
                <w:bCs/>
              </w:rPr>
              <w:t xml:space="preserve"> </w:t>
            </w:r>
            <w:r w:rsidRPr="00FB08EE">
              <w:rPr>
                <w:rFonts w:eastAsia="Calibri" w:cstheme="minorHAnsi"/>
                <w:color w:val="000000"/>
                <w:bdr w:val="none" w:sz="0" w:space="0" w:color="auto" w:frame="1"/>
              </w:rPr>
              <w:t>likus ne daugiau kaip 5 darbo dienoms iki dokumentų, pagrindžiančių EBVPD nurodytą informaciją pateikimo termino dienos.</w:t>
            </w:r>
          </w:p>
          <w:p w14:paraId="7C99185D" w14:textId="77777777" w:rsidR="006E3CC2" w:rsidRPr="00FB08EE" w:rsidRDefault="006E3CC2" w:rsidP="006578AD">
            <w:pPr>
              <w:spacing w:line="300" w:lineRule="atLeast"/>
              <w:jc w:val="both"/>
              <w:rPr>
                <w:rFonts w:cstheme="minorHAnsi"/>
                <w:b/>
                <w:bCs/>
              </w:rPr>
            </w:pPr>
          </w:p>
          <w:p w14:paraId="18489303" w14:textId="77777777" w:rsidR="006E3CC2" w:rsidRPr="00FB08EE" w:rsidRDefault="006E3CC2" w:rsidP="006578AD">
            <w:pPr>
              <w:spacing w:line="300" w:lineRule="atLeast"/>
              <w:jc w:val="both"/>
              <w:rPr>
                <w:rFonts w:cstheme="minorHAnsi"/>
              </w:rPr>
            </w:pPr>
            <w:r w:rsidRPr="00FB08EE">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3C8ADF" w14:textId="77777777" w:rsidR="006E3CC2" w:rsidRPr="00FB08EE" w:rsidRDefault="006E3CC2" w:rsidP="006578AD">
            <w:pPr>
              <w:spacing w:line="300" w:lineRule="atLeast"/>
              <w:jc w:val="both"/>
              <w:rPr>
                <w:rFonts w:cstheme="minorHAnsi"/>
                <w:b/>
                <w:bCs/>
              </w:rPr>
            </w:pPr>
          </w:p>
          <w:p w14:paraId="34A84A01" w14:textId="77777777" w:rsidR="006E3CC2" w:rsidRPr="00FB08EE" w:rsidRDefault="006E3CC2" w:rsidP="006578AD">
            <w:pPr>
              <w:spacing w:line="300" w:lineRule="atLeast"/>
              <w:jc w:val="both"/>
              <w:rPr>
                <w:rFonts w:cstheme="minorHAnsi"/>
              </w:rPr>
            </w:pPr>
            <w:r w:rsidRPr="00FB08EE">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72BDCA9" w14:textId="77777777" w:rsidR="006E3CC2" w:rsidRPr="00FB08EE" w:rsidRDefault="006E3CC2" w:rsidP="006578AD">
            <w:pPr>
              <w:spacing w:line="300" w:lineRule="atLeast"/>
              <w:jc w:val="both"/>
              <w:rPr>
                <w:rFonts w:cstheme="minorHAnsi"/>
                <w:b/>
                <w:bCs/>
              </w:rPr>
            </w:pPr>
          </w:p>
          <w:p w14:paraId="28BD0022" w14:textId="77777777" w:rsidR="006E3CC2" w:rsidRPr="00FB08EE" w:rsidRDefault="006E3CC2" w:rsidP="006578AD">
            <w:pPr>
              <w:spacing w:line="300" w:lineRule="atLeast"/>
              <w:jc w:val="both"/>
              <w:rPr>
                <w:rFonts w:cstheme="minorHAnsi"/>
              </w:rPr>
            </w:pPr>
            <w:r w:rsidRPr="00FB08EE">
              <w:rPr>
                <w:rFonts w:cstheme="minorHAnsi"/>
              </w:rPr>
              <w:t>Iš ne Lietuvoje įsteigtų subjektų reikalaujama:</w:t>
            </w:r>
          </w:p>
          <w:p w14:paraId="75BAEFCA" w14:textId="77777777" w:rsidR="006E3CC2" w:rsidRPr="00FB08EE" w:rsidRDefault="006E3CC2" w:rsidP="006E3CC2">
            <w:pPr>
              <w:numPr>
                <w:ilvl w:val="0"/>
                <w:numId w:val="20"/>
              </w:numPr>
              <w:spacing w:after="0" w:line="300" w:lineRule="atLeast"/>
              <w:ind w:left="314"/>
              <w:jc w:val="both"/>
              <w:rPr>
                <w:rFonts w:cstheme="minorHAnsi"/>
                <w:b/>
                <w:bCs/>
              </w:rPr>
            </w:pPr>
            <w:r w:rsidRPr="00FB08EE">
              <w:rPr>
                <w:rFonts w:cstheme="minorHAnsi"/>
              </w:rPr>
              <w:t>atitinkamos užsienio šalies kompetentingos institucijos dokumento</w:t>
            </w:r>
            <w:r w:rsidRPr="00FB08EE">
              <w:rPr>
                <w:rFonts w:cstheme="minorHAnsi"/>
                <w:vertAlign w:val="superscript"/>
              </w:rPr>
              <w:t>2</w:t>
            </w:r>
            <w:r w:rsidRPr="00FB08EE">
              <w:rPr>
                <w:rFonts w:cstheme="minorHAnsi"/>
              </w:rPr>
              <w:t>.</w:t>
            </w:r>
          </w:p>
          <w:p w14:paraId="1F8E179D" w14:textId="77777777" w:rsidR="006E3CC2" w:rsidRPr="00FB08EE" w:rsidRDefault="006E3CC2" w:rsidP="006578AD">
            <w:pPr>
              <w:spacing w:line="300" w:lineRule="atLeast"/>
              <w:jc w:val="both"/>
              <w:rPr>
                <w:rFonts w:cstheme="minorHAnsi"/>
                <w:b/>
                <w:bCs/>
              </w:rPr>
            </w:pPr>
          </w:p>
          <w:p w14:paraId="292CA5FF" w14:textId="77777777" w:rsidR="006E3CC2" w:rsidRPr="00FB08EE" w:rsidRDefault="006E3CC2" w:rsidP="006578AD">
            <w:pPr>
              <w:spacing w:line="300" w:lineRule="atLeast"/>
              <w:jc w:val="both"/>
              <w:rPr>
                <w:rFonts w:cstheme="minorHAnsi"/>
                <w:i/>
                <w:iCs/>
                <w:color w:val="7030A0"/>
              </w:rPr>
            </w:pPr>
            <w:r w:rsidRPr="00FB08EE">
              <w:rPr>
                <w:rFonts w:cstheme="minorHAnsi"/>
              </w:rPr>
              <w:t xml:space="preserve">Nurodyti dokumentai turi būti išduoti ne anksčiau kaip 120 dienų iki </w:t>
            </w:r>
            <w:r w:rsidRPr="00FB08EE">
              <w:rPr>
                <w:rFonts w:cstheme="minorHAnsi"/>
                <w:i/>
                <w:iCs/>
              </w:rPr>
              <w:t>tos dienos, kai tiekėjas perkančiosios organizacijos prašymu turės pateikti pašalinimo pagrindų nebuvimą patvirtinančius dok</w:t>
            </w:r>
            <w:r w:rsidRPr="00FB08EE">
              <w:rPr>
                <w:rFonts w:cstheme="minorHAnsi"/>
              </w:rPr>
              <w:t xml:space="preserve">umentus. </w:t>
            </w:r>
            <w:r w:rsidRPr="00FB08EE">
              <w:rPr>
                <w:rFonts w:cstheme="minorHAnsi"/>
                <w:b/>
                <w:bCs/>
                <w:i/>
                <w:iCs/>
                <w:color w:val="000000"/>
              </w:rPr>
              <w:t>Pavyzdys</w:t>
            </w:r>
            <w:r w:rsidRPr="00FB08EE">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30E8F7D0" w14:textId="77777777" w:rsidR="006E3CC2" w:rsidRPr="00FB08EE" w:rsidRDefault="006E3CC2" w:rsidP="006578AD">
            <w:pPr>
              <w:spacing w:line="300" w:lineRule="atLeast"/>
              <w:jc w:val="both"/>
              <w:rPr>
                <w:rFonts w:cstheme="minorHAnsi"/>
                <w:b/>
                <w:bCs/>
              </w:rPr>
            </w:pPr>
          </w:p>
          <w:p w14:paraId="7477A7AC" w14:textId="77777777" w:rsidR="006E3CC2" w:rsidRPr="00FB08EE" w:rsidRDefault="006E3CC2" w:rsidP="006578AD">
            <w:pPr>
              <w:spacing w:line="300" w:lineRule="atLeast"/>
              <w:ind w:left="32"/>
              <w:jc w:val="both"/>
              <w:rPr>
                <w:rFonts w:cstheme="minorHAnsi"/>
              </w:rPr>
            </w:pPr>
            <w:r w:rsidRPr="00FB08EE">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2D686BC5" w14:textId="77777777" w:rsidR="006E3CC2" w:rsidRPr="00FB08EE" w:rsidRDefault="006E3CC2" w:rsidP="006578AD">
            <w:pPr>
              <w:spacing w:line="300" w:lineRule="atLeast"/>
              <w:ind w:left="32"/>
              <w:jc w:val="both"/>
              <w:rPr>
                <w:rFonts w:cstheme="minorHAnsi"/>
              </w:rPr>
            </w:pPr>
            <w:r w:rsidRPr="00FB08EE">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9FB28D4" w14:textId="77777777" w:rsidR="006E3CC2" w:rsidRPr="00FB08EE" w:rsidRDefault="006E3CC2" w:rsidP="006578AD">
            <w:pPr>
              <w:spacing w:line="300" w:lineRule="atLeast"/>
              <w:jc w:val="both"/>
              <w:rPr>
                <w:rFonts w:cstheme="minorHAnsi"/>
                <w:i/>
                <w:iCs/>
              </w:rPr>
            </w:pPr>
            <w:r w:rsidRPr="00FB08EE">
              <w:rPr>
                <w:rFonts w:cstheme="minorHAnsi"/>
                <w:vertAlign w:val="superscript"/>
              </w:rPr>
              <w:t>2</w:t>
            </w:r>
            <w:r w:rsidRPr="00FB08EE">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5A12B3" w14:textId="77777777" w:rsidR="006E3CC2" w:rsidRPr="00FB08EE" w:rsidRDefault="006E3CC2" w:rsidP="006E3CC2">
            <w:pPr>
              <w:numPr>
                <w:ilvl w:val="0"/>
                <w:numId w:val="23"/>
              </w:numPr>
              <w:spacing w:after="0" w:line="300" w:lineRule="atLeast"/>
              <w:jc w:val="both"/>
              <w:rPr>
                <w:rFonts w:eastAsia="Yu Mincho" w:cstheme="minorHAnsi"/>
                <w:i/>
                <w:iCs/>
              </w:rPr>
            </w:pPr>
            <w:r w:rsidRPr="00FB08EE">
              <w:rPr>
                <w:rFonts w:eastAsia="Yu Mincho" w:cstheme="minorHAnsi"/>
                <w:i/>
                <w:iCs/>
              </w:rPr>
              <w:t xml:space="preserve">priesaikos deklaracija; </w:t>
            </w:r>
          </w:p>
          <w:p w14:paraId="418C3405" w14:textId="77777777" w:rsidR="006E3CC2" w:rsidRPr="00FB08EE" w:rsidRDefault="006E3CC2" w:rsidP="006E3CC2">
            <w:pPr>
              <w:numPr>
                <w:ilvl w:val="0"/>
                <w:numId w:val="23"/>
              </w:numPr>
              <w:spacing w:after="0" w:line="300" w:lineRule="atLeast"/>
              <w:jc w:val="both"/>
              <w:rPr>
                <w:rFonts w:eastAsia="Yu Mincho" w:cstheme="minorHAnsi"/>
              </w:rPr>
            </w:pPr>
            <w:r w:rsidRPr="00FB08EE">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AB4793C" w14:textId="77777777" w:rsidR="006E3CC2" w:rsidRPr="00FB08EE" w:rsidRDefault="006E3CC2" w:rsidP="006578AD">
            <w:pPr>
              <w:pStyle w:val="Betarp"/>
              <w:spacing w:line="300" w:lineRule="atLeast"/>
              <w:jc w:val="both"/>
              <w:rPr>
                <w:rFonts w:cstheme="minorHAnsi"/>
                <w:b/>
                <w:bCs/>
                <w:i/>
                <w:iCs/>
              </w:rPr>
            </w:pPr>
          </w:p>
          <w:p w14:paraId="389BCF56" w14:textId="77777777" w:rsidR="006E3CC2" w:rsidRPr="00FB08EE" w:rsidRDefault="006E3CC2" w:rsidP="006578AD">
            <w:pPr>
              <w:pStyle w:val="Betarp"/>
              <w:spacing w:line="300" w:lineRule="atLeast"/>
              <w:jc w:val="both"/>
              <w:rPr>
                <w:rFonts w:cstheme="minorHAnsi"/>
                <w:b/>
                <w:bCs/>
                <w:i/>
                <w:iCs/>
              </w:rPr>
            </w:pPr>
            <w:r w:rsidRPr="00FB08EE">
              <w:rPr>
                <w:rFonts w:cstheme="minorHAnsi"/>
                <w:b/>
                <w:bCs/>
                <w:i/>
                <w:iCs/>
              </w:rPr>
              <w:t>PASTABA</w:t>
            </w:r>
          </w:p>
          <w:p w14:paraId="4C6DD63B" w14:textId="77777777" w:rsidR="006E3CC2" w:rsidRPr="00FB08EE" w:rsidRDefault="006E3CC2" w:rsidP="006578AD">
            <w:pPr>
              <w:pStyle w:val="Betarp"/>
              <w:spacing w:line="300" w:lineRule="atLeast"/>
              <w:jc w:val="both"/>
              <w:rPr>
                <w:rFonts w:eastAsia="Arial Unicode MS" w:cstheme="minorHAnsi"/>
                <w:b/>
              </w:rPr>
            </w:pPr>
            <w:r w:rsidRPr="00FB08EE">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6E3CC2" w:rsidRPr="00FB08EE" w14:paraId="492FB9D2" w14:textId="77777777" w:rsidTr="00492B0E">
        <w:trPr>
          <w:jc w:val="center"/>
        </w:trPr>
        <w:tc>
          <w:tcPr>
            <w:tcW w:w="1648" w:type="pct"/>
          </w:tcPr>
          <w:p w14:paraId="6E2BDA15" w14:textId="2D2847B1" w:rsidR="006E3CC2" w:rsidRPr="00FB08EE" w:rsidRDefault="006E3CC2" w:rsidP="00492B0E">
            <w:pPr>
              <w:pBdr>
                <w:top w:val="nil"/>
                <w:left w:val="nil"/>
                <w:bottom w:val="nil"/>
                <w:right w:val="nil"/>
                <w:between w:val="nil"/>
                <w:bar w:val="nil"/>
              </w:pBdr>
              <w:spacing w:line="300" w:lineRule="atLeast"/>
              <w:jc w:val="both"/>
              <w:rPr>
                <w:rFonts w:cstheme="minorHAnsi"/>
                <w:b/>
                <w:bCs/>
                <w:color w:val="000000"/>
                <w:u w:color="000000"/>
                <w:bdr w:val="nil"/>
              </w:rPr>
            </w:pPr>
            <w:r w:rsidRPr="00FB08EE">
              <w:rPr>
                <w:rFonts w:cstheme="minorHAnsi"/>
                <w:b/>
                <w:color w:val="000000"/>
                <w:u w:color="000000"/>
                <w:bdr w:val="nil"/>
              </w:rPr>
              <w:t>1.</w:t>
            </w:r>
            <w:r w:rsidR="00492B0E" w:rsidRPr="00FB08EE">
              <w:rPr>
                <w:rFonts w:cstheme="minorHAnsi"/>
                <w:b/>
                <w:color w:val="000000"/>
                <w:u w:color="000000"/>
                <w:bdr w:val="nil"/>
              </w:rPr>
              <w:t>4</w:t>
            </w:r>
            <w:r w:rsidRPr="00FB08EE">
              <w:rPr>
                <w:rFonts w:cstheme="minorHAnsi"/>
                <w:b/>
                <w:color w:val="000000"/>
                <w:u w:color="000000"/>
                <w:bdr w:val="nil"/>
              </w:rPr>
              <w:t>.</w:t>
            </w:r>
            <w:r w:rsidRPr="00FB08EE">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14:paraId="235A3E0F" w14:textId="77777777" w:rsidR="006E3CC2" w:rsidRPr="00FB08EE" w:rsidRDefault="006E3CC2" w:rsidP="006578AD">
            <w:pPr>
              <w:spacing w:line="300" w:lineRule="atLeast"/>
              <w:ind w:left="37"/>
              <w:rPr>
                <w:rFonts w:eastAsia="Yu Mincho" w:cstheme="minorHAnsi"/>
                <w:b/>
                <w:bCs/>
              </w:rPr>
            </w:pPr>
            <w:r w:rsidRPr="00FB08EE">
              <w:rPr>
                <w:rFonts w:eastAsia="Yu Mincho" w:cstheme="minorHAnsi"/>
                <w:b/>
                <w:bCs/>
              </w:rPr>
              <w:t>VPĮ 46 straipsnio 4 dalies 1 punktas</w:t>
            </w:r>
          </w:p>
          <w:p w14:paraId="580B849D" w14:textId="77777777" w:rsidR="006E3CC2" w:rsidRPr="00FB08EE" w:rsidRDefault="006E3CC2" w:rsidP="006578AD">
            <w:pPr>
              <w:spacing w:line="300" w:lineRule="atLeast"/>
              <w:ind w:left="37"/>
              <w:rPr>
                <w:rFonts w:eastAsia="Yu Mincho" w:cstheme="minorHAnsi"/>
              </w:rPr>
            </w:pPr>
          </w:p>
          <w:p w14:paraId="4CEB5998" w14:textId="77777777" w:rsidR="006E3CC2" w:rsidRPr="00FB08EE" w:rsidRDefault="006E3CC2" w:rsidP="006578AD">
            <w:pPr>
              <w:spacing w:line="300" w:lineRule="atLeast"/>
              <w:ind w:left="37"/>
              <w:rPr>
                <w:rFonts w:eastAsia="Yu Mincho" w:cstheme="minorHAnsi"/>
              </w:rPr>
            </w:pPr>
            <w:r w:rsidRPr="00FB08EE">
              <w:rPr>
                <w:rFonts w:eastAsia="Yu Mincho" w:cstheme="minorHAnsi"/>
              </w:rPr>
              <w:t>EBVPD III dalies C10 punktas</w:t>
            </w:r>
          </w:p>
        </w:tc>
        <w:tc>
          <w:tcPr>
            <w:tcW w:w="2614" w:type="pct"/>
          </w:tcPr>
          <w:p w14:paraId="7BD8FEE5" w14:textId="77777777" w:rsidR="006E3CC2" w:rsidRPr="00FB08EE"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FB08EE">
              <w:rPr>
                <w:rFonts w:cstheme="minorHAnsi"/>
                <w:color w:val="000000"/>
                <w:u w:color="000000"/>
                <w:bdr w:val="nil"/>
              </w:rPr>
              <w:t>Užtenka pateikto EBVPD.</w:t>
            </w:r>
          </w:p>
          <w:p w14:paraId="4EB79FDC" w14:textId="77777777" w:rsidR="006E3CC2" w:rsidRPr="00FB08EE" w:rsidRDefault="006E3CC2" w:rsidP="006578AD">
            <w:pPr>
              <w:pBdr>
                <w:top w:val="nil"/>
                <w:left w:val="nil"/>
                <w:bottom w:val="nil"/>
                <w:right w:val="nil"/>
                <w:between w:val="nil"/>
                <w:bar w:val="nil"/>
              </w:pBdr>
              <w:spacing w:line="300" w:lineRule="atLeast"/>
              <w:jc w:val="both"/>
              <w:rPr>
                <w:rFonts w:cstheme="minorHAnsi"/>
                <w:bCs/>
                <w:iCs/>
                <w:color w:val="000000"/>
                <w:u w:color="000000"/>
                <w:bdr w:val="nil"/>
              </w:rPr>
            </w:pPr>
          </w:p>
          <w:p w14:paraId="757CA0BF" w14:textId="77777777" w:rsidR="006E3CC2" w:rsidRPr="00FB08EE"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FB08EE" w14:paraId="378AD465" w14:textId="77777777" w:rsidTr="00492B0E">
        <w:trPr>
          <w:jc w:val="center"/>
        </w:trPr>
        <w:tc>
          <w:tcPr>
            <w:tcW w:w="1648" w:type="pct"/>
          </w:tcPr>
          <w:p w14:paraId="46F87FA3" w14:textId="77BF8A42" w:rsidR="006E3CC2" w:rsidRPr="00FB08EE"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FB08EE">
              <w:rPr>
                <w:rFonts w:cstheme="minorHAnsi"/>
                <w:b/>
                <w:color w:val="000000"/>
                <w:u w:color="000000"/>
                <w:bdr w:val="nil"/>
              </w:rPr>
              <w:t>1.</w:t>
            </w:r>
            <w:r w:rsidR="00492B0E" w:rsidRPr="00FB08EE">
              <w:rPr>
                <w:rFonts w:cstheme="minorHAnsi"/>
                <w:b/>
                <w:color w:val="000000"/>
                <w:u w:color="000000"/>
                <w:bdr w:val="nil"/>
              </w:rPr>
              <w:t>5</w:t>
            </w:r>
            <w:r w:rsidRPr="00FB08EE">
              <w:rPr>
                <w:rFonts w:cstheme="minorHAnsi"/>
                <w:b/>
                <w:color w:val="000000"/>
                <w:u w:color="000000"/>
                <w:bdr w:val="nil"/>
              </w:rPr>
              <w:t>.</w:t>
            </w:r>
            <w:r w:rsidRPr="00FB08EE">
              <w:rPr>
                <w:rFonts w:cstheme="minorHAnsi"/>
                <w:color w:val="000000"/>
                <w:u w:color="000000"/>
                <w:bdr w:val="nil"/>
              </w:rPr>
              <w:t xml:space="preserve"> Tiekėjas pirkimo metu pateko į interesų konflikto situaciją, kaip apibrėžta VPĮ 21 straipsnyje, ir atitinkamos padėties negalima ištaisyti. </w:t>
            </w:r>
          </w:p>
          <w:p w14:paraId="46455B98" w14:textId="77777777" w:rsidR="006E3CC2" w:rsidRPr="00FB08EE"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FB08EE">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14:paraId="6DD7A5B7" w14:textId="77777777" w:rsidR="006E3CC2" w:rsidRPr="00FB08EE" w:rsidRDefault="006E3CC2" w:rsidP="006578AD">
            <w:pPr>
              <w:spacing w:line="300" w:lineRule="atLeast"/>
              <w:ind w:left="37"/>
              <w:rPr>
                <w:rFonts w:eastAsia="Yu Mincho" w:cstheme="minorHAnsi"/>
                <w:b/>
                <w:bCs/>
              </w:rPr>
            </w:pPr>
            <w:r w:rsidRPr="00FB08EE">
              <w:rPr>
                <w:rFonts w:eastAsia="Yu Mincho" w:cstheme="minorHAnsi"/>
                <w:b/>
                <w:bCs/>
              </w:rPr>
              <w:t>VPĮ 46 straipsnio 4 dalies 2 punktas</w:t>
            </w:r>
          </w:p>
          <w:p w14:paraId="04FD52F9" w14:textId="77777777" w:rsidR="006E3CC2" w:rsidRPr="00FB08EE" w:rsidRDefault="006E3CC2" w:rsidP="006578AD">
            <w:pPr>
              <w:spacing w:line="300" w:lineRule="atLeast"/>
              <w:ind w:left="37"/>
              <w:rPr>
                <w:rFonts w:eastAsia="Yu Mincho" w:cstheme="minorHAnsi"/>
              </w:rPr>
            </w:pPr>
          </w:p>
          <w:p w14:paraId="0564C6BE" w14:textId="77777777" w:rsidR="006E3CC2" w:rsidRPr="00FB08EE"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FB08EE">
              <w:rPr>
                <w:rFonts w:eastAsia="Yu Mincho" w:cstheme="minorHAnsi"/>
              </w:rPr>
              <w:t>EBVPD III dalies C12 punktas</w:t>
            </w:r>
          </w:p>
        </w:tc>
        <w:tc>
          <w:tcPr>
            <w:tcW w:w="2614" w:type="pct"/>
          </w:tcPr>
          <w:p w14:paraId="062927EA" w14:textId="77777777" w:rsidR="006E3CC2" w:rsidRPr="00FB08EE" w:rsidRDefault="006E3CC2" w:rsidP="006578AD">
            <w:pPr>
              <w:spacing w:line="300" w:lineRule="atLeast"/>
              <w:jc w:val="both"/>
              <w:rPr>
                <w:rFonts w:cstheme="minorHAnsi"/>
              </w:rPr>
            </w:pPr>
            <w:r w:rsidRPr="00FB08EE">
              <w:rPr>
                <w:rFonts w:cstheme="minorHAnsi"/>
              </w:rPr>
              <w:t>Užtenka pateikto EBVPD.</w:t>
            </w:r>
          </w:p>
          <w:p w14:paraId="73ECFB05" w14:textId="77777777" w:rsidR="006E3CC2" w:rsidRPr="00FB08EE" w:rsidRDefault="006E3CC2" w:rsidP="006578AD">
            <w:pPr>
              <w:pBdr>
                <w:top w:val="nil"/>
                <w:left w:val="nil"/>
                <w:bottom w:val="nil"/>
                <w:right w:val="nil"/>
                <w:between w:val="nil"/>
                <w:bar w:val="nil"/>
              </w:pBdr>
              <w:spacing w:line="300" w:lineRule="atLeast"/>
              <w:jc w:val="both"/>
              <w:rPr>
                <w:rFonts w:cstheme="minorHAnsi"/>
                <w:bCs/>
                <w:iCs/>
                <w:color w:val="000000"/>
                <w:u w:color="000000"/>
                <w:bdr w:val="nil"/>
              </w:rPr>
            </w:pPr>
          </w:p>
          <w:p w14:paraId="6566E5CD" w14:textId="77777777" w:rsidR="006E3CC2" w:rsidRPr="00FB08EE"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FB08EE" w14:paraId="7AD44F53" w14:textId="77777777" w:rsidTr="00492B0E">
        <w:trPr>
          <w:jc w:val="center"/>
        </w:trPr>
        <w:tc>
          <w:tcPr>
            <w:tcW w:w="1648" w:type="pct"/>
          </w:tcPr>
          <w:p w14:paraId="6403083F" w14:textId="3F840130" w:rsidR="006E3CC2" w:rsidRPr="00FB08EE" w:rsidRDefault="006E3CC2" w:rsidP="00492B0E">
            <w:pPr>
              <w:pBdr>
                <w:top w:val="nil"/>
                <w:left w:val="nil"/>
                <w:bottom w:val="nil"/>
                <w:right w:val="nil"/>
                <w:between w:val="nil"/>
                <w:bar w:val="nil"/>
              </w:pBdr>
              <w:spacing w:line="300" w:lineRule="atLeast"/>
              <w:jc w:val="both"/>
              <w:rPr>
                <w:rFonts w:cstheme="minorHAnsi"/>
                <w:b/>
                <w:bCs/>
                <w:color w:val="000000"/>
                <w:u w:color="000000"/>
                <w:bdr w:val="nil"/>
              </w:rPr>
            </w:pPr>
            <w:r w:rsidRPr="00FB08EE">
              <w:rPr>
                <w:rFonts w:cstheme="minorHAnsi"/>
                <w:b/>
                <w:color w:val="000000"/>
                <w:u w:color="000000"/>
                <w:bdr w:val="nil"/>
              </w:rPr>
              <w:t>1.</w:t>
            </w:r>
            <w:r w:rsidR="00492B0E" w:rsidRPr="00FB08EE">
              <w:rPr>
                <w:rFonts w:cstheme="minorHAnsi"/>
                <w:b/>
                <w:color w:val="000000"/>
                <w:u w:color="000000"/>
                <w:bdr w:val="nil"/>
              </w:rPr>
              <w:t>6</w:t>
            </w:r>
            <w:r w:rsidRPr="00FB08EE">
              <w:rPr>
                <w:rFonts w:cstheme="minorHAnsi"/>
                <w:b/>
                <w:color w:val="000000"/>
                <w:u w:color="000000"/>
                <w:bdr w:val="nil"/>
              </w:rPr>
              <w:t xml:space="preserve">. </w:t>
            </w:r>
            <w:r w:rsidRPr="00FB08EE">
              <w:rPr>
                <w:rFonts w:cstheme="minorHAnsi"/>
                <w:color w:val="000000"/>
                <w:u w:color="000000"/>
                <w:bdr w:val="nil"/>
              </w:rPr>
              <w:t>Pažeista konkurencija, kaip nustatyta VPĮ 27 straipsnio 3 ir 4 dalyse, ir atitinkamos padėties negalima ištaisyti.</w:t>
            </w:r>
          </w:p>
        </w:tc>
        <w:tc>
          <w:tcPr>
            <w:tcW w:w="738" w:type="pct"/>
          </w:tcPr>
          <w:p w14:paraId="636045C1" w14:textId="77777777" w:rsidR="006E3CC2" w:rsidRPr="00FB08EE" w:rsidRDefault="006E3CC2" w:rsidP="006578AD">
            <w:pPr>
              <w:spacing w:line="300" w:lineRule="atLeast"/>
              <w:ind w:left="37"/>
              <w:rPr>
                <w:rFonts w:eastAsia="Yu Mincho" w:cstheme="minorHAnsi"/>
                <w:b/>
                <w:bCs/>
              </w:rPr>
            </w:pPr>
            <w:r w:rsidRPr="00FB08EE">
              <w:rPr>
                <w:rFonts w:eastAsia="Yu Mincho" w:cstheme="minorHAnsi"/>
                <w:b/>
                <w:bCs/>
              </w:rPr>
              <w:t>VPĮ 46 straipsnio 4 dalies 3 punktas</w:t>
            </w:r>
          </w:p>
          <w:p w14:paraId="7F60FA64" w14:textId="77777777" w:rsidR="006E3CC2" w:rsidRPr="00FB08EE" w:rsidRDefault="006E3CC2" w:rsidP="006578AD">
            <w:pPr>
              <w:spacing w:line="300" w:lineRule="atLeast"/>
              <w:ind w:left="37"/>
              <w:rPr>
                <w:rFonts w:eastAsia="Yu Mincho" w:cstheme="minorHAnsi"/>
              </w:rPr>
            </w:pPr>
          </w:p>
          <w:p w14:paraId="4672C324" w14:textId="77777777" w:rsidR="006E3CC2" w:rsidRPr="00FB08EE"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FB08EE">
              <w:rPr>
                <w:rFonts w:eastAsia="Yu Mincho" w:cstheme="minorHAnsi"/>
              </w:rPr>
              <w:t>EBVPD III dalies C13 punktas</w:t>
            </w:r>
          </w:p>
        </w:tc>
        <w:tc>
          <w:tcPr>
            <w:tcW w:w="2614" w:type="pct"/>
          </w:tcPr>
          <w:p w14:paraId="3BB51CD0" w14:textId="77777777" w:rsidR="006E3CC2" w:rsidRPr="00FB08EE"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FB08EE">
              <w:rPr>
                <w:rFonts w:cstheme="minorHAnsi"/>
                <w:color w:val="000000"/>
                <w:u w:color="000000"/>
                <w:bdr w:val="nil"/>
              </w:rPr>
              <w:t>Užtenka pateikto EBVPD.</w:t>
            </w:r>
          </w:p>
          <w:p w14:paraId="2E1F1E25" w14:textId="77777777" w:rsidR="006E3CC2" w:rsidRPr="00FB08EE"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FB08EE" w14:paraId="1397D009" w14:textId="77777777" w:rsidTr="00492B0E">
        <w:trPr>
          <w:jc w:val="center"/>
        </w:trPr>
        <w:tc>
          <w:tcPr>
            <w:tcW w:w="1648" w:type="pct"/>
          </w:tcPr>
          <w:p w14:paraId="3DF413D8" w14:textId="00C98614" w:rsidR="006E3CC2" w:rsidRPr="00FB08EE"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FB08EE">
              <w:rPr>
                <w:rFonts w:cstheme="minorHAnsi"/>
                <w:b/>
                <w:color w:val="000000"/>
                <w:u w:color="000000"/>
                <w:bdr w:val="nil"/>
              </w:rPr>
              <w:t>1.</w:t>
            </w:r>
            <w:r w:rsidR="00492B0E" w:rsidRPr="00FB08EE">
              <w:rPr>
                <w:rFonts w:cstheme="minorHAnsi"/>
                <w:b/>
                <w:color w:val="000000"/>
                <w:u w:color="000000"/>
                <w:bdr w:val="nil"/>
              </w:rPr>
              <w:t>7</w:t>
            </w:r>
            <w:r w:rsidRPr="00FB08EE">
              <w:rPr>
                <w:rFonts w:cstheme="minorHAnsi"/>
                <w:b/>
                <w:color w:val="000000"/>
                <w:u w:color="000000"/>
                <w:bdr w:val="nil"/>
              </w:rPr>
              <w:t>.</w:t>
            </w:r>
            <w:r w:rsidRPr="00FB08EE">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7AA2680" w14:textId="77777777" w:rsidR="006E3CC2" w:rsidRPr="00FB08EE" w:rsidRDefault="006E3CC2" w:rsidP="006578AD">
            <w:pPr>
              <w:pBdr>
                <w:top w:val="nil"/>
                <w:left w:val="nil"/>
                <w:bottom w:val="nil"/>
                <w:right w:val="nil"/>
                <w:between w:val="nil"/>
                <w:bar w:val="nil"/>
              </w:pBdr>
              <w:spacing w:line="300" w:lineRule="atLeast"/>
              <w:jc w:val="both"/>
              <w:rPr>
                <w:rFonts w:cstheme="minorHAnsi"/>
                <w:bCs/>
                <w:color w:val="000000"/>
                <w:u w:color="000000"/>
                <w:bdr w:val="nil"/>
              </w:rPr>
            </w:pPr>
            <w:r w:rsidRPr="00FB08EE">
              <w:rPr>
                <w:rFonts w:cstheme="minorHAnsi"/>
                <w:bCs/>
                <w:color w:val="000000"/>
                <w:u w:color="000000"/>
                <w:bdr w:val="ni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93DEF5" w14:textId="77777777" w:rsidR="006E3CC2" w:rsidRPr="00FB08EE" w:rsidRDefault="006E3CC2" w:rsidP="006578AD">
            <w:pPr>
              <w:pBdr>
                <w:top w:val="nil"/>
                <w:left w:val="nil"/>
                <w:bottom w:val="nil"/>
                <w:right w:val="nil"/>
                <w:between w:val="nil"/>
                <w:bar w:val="nil"/>
              </w:pBdr>
              <w:spacing w:line="300" w:lineRule="atLeast"/>
              <w:jc w:val="both"/>
              <w:rPr>
                <w:rFonts w:cstheme="minorHAnsi"/>
                <w:bCs/>
                <w:color w:val="000000"/>
                <w:u w:color="000000"/>
                <w:bdr w:val="nil"/>
              </w:rPr>
            </w:pPr>
            <w:r w:rsidRPr="00FB08EE">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14:paraId="04DD2A69" w14:textId="77777777" w:rsidR="006E3CC2" w:rsidRPr="00FB08EE" w:rsidRDefault="006E3CC2" w:rsidP="006578AD">
            <w:pPr>
              <w:spacing w:line="300" w:lineRule="atLeast"/>
              <w:ind w:left="37"/>
              <w:rPr>
                <w:rFonts w:eastAsia="Yu Mincho" w:cstheme="minorHAnsi"/>
                <w:b/>
                <w:bCs/>
              </w:rPr>
            </w:pPr>
            <w:r w:rsidRPr="00FB08EE">
              <w:rPr>
                <w:rFonts w:eastAsia="Yu Mincho" w:cstheme="minorHAnsi"/>
                <w:b/>
                <w:bCs/>
              </w:rPr>
              <w:t>VPĮ 46 straipsnio 4 dalies 4 punktas</w:t>
            </w:r>
          </w:p>
          <w:p w14:paraId="33B0A39C" w14:textId="77777777" w:rsidR="006E3CC2" w:rsidRPr="00FB08EE" w:rsidRDefault="006E3CC2" w:rsidP="006578AD">
            <w:pPr>
              <w:spacing w:line="300" w:lineRule="atLeast"/>
              <w:ind w:left="37"/>
              <w:rPr>
                <w:rFonts w:eastAsia="Yu Mincho" w:cstheme="minorHAnsi"/>
              </w:rPr>
            </w:pPr>
          </w:p>
          <w:p w14:paraId="1A816A9F" w14:textId="77777777" w:rsidR="006E3CC2" w:rsidRPr="00FB08EE"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FB08EE">
              <w:rPr>
                <w:rFonts w:eastAsia="Yu Mincho" w:cstheme="minorHAnsi"/>
              </w:rPr>
              <w:t>EBVPD III dalies C15 punktas</w:t>
            </w:r>
          </w:p>
        </w:tc>
        <w:tc>
          <w:tcPr>
            <w:tcW w:w="2614" w:type="pct"/>
          </w:tcPr>
          <w:p w14:paraId="71E40C28" w14:textId="77777777" w:rsidR="006E3CC2" w:rsidRPr="00FB08EE" w:rsidRDefault="006E3CC2" w:rsidP="006578AD">
            <w:pPr>
              <w:spacing w:line="300" w:lineRule="atLeast"/>
              <w:jc w:val="both"/>
              <w:rPr>
                <w:rFonts w:cstheme="minorHAnsi"/>
              </w:rPr>
            </w:pPr>
            <w:r w:rsidRPr="00FB08EE">
              <w:rPr>
                <w:rFonts w:cstheme="minorHAnsi"/>
              </w:rPr>
              <w:t>Užtenka pateikto EBVPD.</w:t>
            </w:r>
          </w:p>
          <w:p w14:paraId="54B355CA" w14:textId="77777777" w:rsidR="006E3CC2" w:rsidRPr="00FB08EE" w:rsidRDefault="006E3CC2" w:rsidP="006578AD">
            <w:pPr>
              <w:spacing w:line="300" w:lineRule="atLeast"/>
              <w:ind w:left="32"/>
              <w:jc w:val="both"/>
              <w:rPr>
                <w:rFonts w:cstheme="minorHAnsi"/>
                <w:bCs/>
                <w:iCs/>
              </w:rPr>
            </w:pPr>
          </w:p>
          <w:p w14:paraId="7EEEF893" w14:textId="77777777" w:rsidR="006E3CC2" w:rsidRPr="00FB08EE" w:rsidRDefault="006E3CC2" w:rsidP="006578AD">
            <w:pPr>
              <w:spacing w:line="300" w:lineRule="atLeast"/>
              <w:ind w:left="32"/>
              <w:jc w:val="both"/>
              <w:rPr>
                <w:rFonts w:cstheme="minorHAnsi"/>
                <w:b/>
                <w:bCs/>
              </w:rPr>
            </w:pPr>
            <w:r w:rsidRPr="00FB08EE">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30C32992" w14:textId="77777777" w:rsidR="006E3CC2" w:rsidRPr="00FB08EE" w:rsidRDefault="006E3CC2" w:rsidP="006578AD">
            <w:pPr>
              <w:spacing w:line="300" w:lineRule="atLeast"/>
              <w:ind w:left="32"/>
              <w:jc w:val="both"/>
              <w:rPr>
                <w:rFonts w:cstheme="minorHAnsi"/>
                <w:b/>
                <w:bCs/>
              </w:rPr>
            </w:pPr>
          </w:p>
          <w:p w14:paraId="4A1E9DC8" w14:textId="77777777" w:rsidR="006E3CC2" w:rsidRPr="00FB08EE"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hyperlink r:id="rId22" w:history="1">
              <w:r w:rsidRPr="00FB08EE">
                <w:rPr>
                  <w:rStyle w:val="Hipersaitas"/>
                  <w:rFonts w:cstheme="minorHAnsi"/>
                </w:rPr>
                <w:t>https://vpt.lrv.lt/lt/nuorodos/kiti-duomenys/powerbi/melaginga-informacija-pateikusiu-tiekeju-sarasas-3/</w:t>
              </w:r>
            </w:hyperlink>
            <w:r w:rsidRPr="00FB08EE">
              <w:rPr>
                <w:rFonts w:cstheme="minorHAnsi"/>
              </w:rPr>
              <w:t xml:space="preserve"> </w:t>
            </w:r>
          </w:p>
        </w:tc>
      </w:tr>
      <w:tr w:rsidR="006E3CC2" w:rsidRPr="00FB08EE" w14:paraId="0260A03B" w14:textId="77777777" w:rsidTr="00492B0E">
        <w:trPr>
          <w:jc w:val="center"/>
        </w:trPr>
        <w:tc>
          <w:tcPr>
            <w:tcW w:w="1648" w:type="pct"/>
          </w:tcPr>
          <w:p w14:paraId="42149C98" w14:textId="0C6541F7" w:rsidR="006E3CC2" w:rsidRPr="00FB08EE" w:rsidRDefault="00492B0E" w:rsidP="006578AD">
            <w:pPr>
              <w:pBdr>
                <w:top w:val="nil"/>
                <w:left w:val="nil"/>
                <w:bottom w:val="nil"/>
                <w:right w:val="nil"/>
                <w:between w:val="nil"/>
                <w:bar w:val="nil"/>
              </w:pBdr>
              <w:spacing w:line="300" w:lineRule="atLeast"/>
              <w:jc w:val="both"/>
              <w:rPr>
                <w:rFonts w:cstheme="minorHAnsi"/>
                <w:b/>
                <w:bCs/>
                <w:color w:val="000000"/>
                <w:u w:color="000000"/>
                <w:bdr w:val="nil"/>
              </w:rPr>
            </w:pPr>
            <w:r w:rsidRPr="00FB08EE">
              <w:rPr>
                <w:rFonts w:cstheme="minorHAnsi"/>
                <w:b/>
                <w:color w:val="000000"/>
                <w:u w:color="000000"/>
                <w:bdr w:val="nil"/>
              </w:rPr>
              <w:t>1.8</w:t>
            </w:r>
            <w:r w:rsidR="006E3CC2" w:rsidRPr="00FB08EE">
              <w:rPr>
                <w:rFonts w:cstheme="minorHAnsi"/>
                <w:b/>
                <w:color w:val="000000"/>
                <w:u w:color="000000"/>
                <w:bdr w:val="nil"/>
              </w:rPr>
              <w:t>.</w:t>
            </w:r>
            <w:r w:rsidR="006E3CC2" w:rsidRPr="00FB08EE">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38" w:type="pct"/>
          </w:tcPr>
          <w:p w14:paraId="2BC85D52" w14:textId="77777777" w:rsidR="006E3CC2" w:rsidRPr="00FB08EE" w:rsidRDefault="006E3CC2" w:rsidP="006578AD">
            <w:pPr>
              <w:spacing w:line="300" w:lineRule="atLeast"/>
              <w:ind w:left="37"/>
              <w:rPr>
                <w:rFonts w:eastAsia="Yu Mincho" w:cstheme="minorHAnsi"/>
                <w:b/>
                <w:bCs/>
              </w:rPr>
            </w:pPr>
            <w:r w:rsidRPr="00FB08EE">
              <w:rPr>
                <w:rFonts w:eastAsia="Yu Mincho" w:cstheme="minorHAnsi"/>
                <w:b/>
                <w:bCs/>
              </w:rPr>
              <w:t>VPĮ 46 straipsnio 4 dalies 5 punktas</w:t>
            </w:r>
          </w:p>
          <w:p w14:paraId="40B0CE0F" w14:textId="77777777" w:rsidR="006E3CC2" w:rsidRPr="00FB08EE" w:rsidRDefault="006E3CC2" w:rsidP="006578AD">
            <w:pPr>
              <w:spacing w:line="300" w:lineRule="atLeast"/>
              <w:ind w:left="37"/>
              <w:rPr>
                <w:rFonts w:eastAsia="Yu Mincho" w:cstheme="minorHAnsi"/>
              </w:rPr>
            </w:pPr>
          </w:p>
          <w:p w14:paraId="59DDE2EC" w14:textId="77777777" w:rsidR="006E3CC2" w:rsidRPr="00FB08EE" w:rsidRDefault="006E3CC2" w:rsidP="006578AD">
            <w:pPr>
              <w:spacing w:line="300" w:lineRule="atLeast"/>
              <w:ind w:left="37"/>
              <w:rPr>
                <w:rFonts w:eastAsia="Yu Mincho" w:cstheme="minorHAnsi"/>
              </w:rPr>
            </w:pPr>
            <w:r w:rsidRPr="00FB08EE">
              <w:rPr>
                <w:rFonts w:eastAsia="Yu Mincho" w:cstheme="minorHAnsi"/>
              </w:rPr>
              <w:t>EBVPD</w:t>
            </w:r>
            <w:r w:rsidRPr="00FB08EE">
              <w:rPr>
                <w:rFonts w:eastAsia="Arial" w:cstheme="minorHAnsi"/>
              </w:rPr>
              <w:t xml:space="preserve"> III dalies C15 punktas</w:t>
            </w:r>
          </w:p>
          <w:p w14:paraId="305770E5" w14:textId="77777777" w:rsidR="006E3CC2" w:rsidRPr="00FB08EE"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p>
        </w:tc>
        <w:tc>
          <w:tcPr>
            <w:tcW w:w="2614" w:type="pct"/>
          </w:tcPr>
          <w:p w14:paraId="2592D005" w14:textId="77777777" w:rsidR="006E3CC2" w:rsidRPr="00FB08EE"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FB08EE">
              <w:rPr>
                <w:rFonts w:cstheme="minorHAnsi"/>
                <w:color w:val="000000"/>
                <w:u w:color="000000"/>
                <w:bdr w:val="nil"/>
              </w:rPr>
              <w:t>Užtenka pateikto EBVPD.</w:t>
            </w:r>
          </w:p>
          <w:p w14:paraId="0C430698" w14:textId="77777777" w:rsidR="006E3CC2" w:rsidRPr="00FB08EE"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FB08EE" w14:paraId="031F5C63" w14:textId="77777777" w:rsidTr="00492B0E">
        <w:trPr>
          <w:jc w:val="center"/>
        </w:trPr>
        <w:tc>
          <w:tcPr>
            <w:tcW w:w="1648" w:type="pct"/>
          </w:tcPr>
          <w:p w14:paraId="4FEFB4F3" w14:textId="1F176D8F" w:rsidR="006E3CC2" w:rsidRPr="00FB08EE" w:rsidRDefault="006E3CC2" w:rsidP="006578AD">
            <w:pPr>
              <w:spacing w:line="300" w:lineRule="atLeast"/>
              <w:jc w:val="both"/>
              <w:rPr>
                <w:rFonts w:cstheme="minorHAnsi"/>
              </w:rPr>
            </w:pPr>
            <w:r w:rsidRPr="00FB08EE">
              <w:rPr>
                <w:rFonts w:cstheme="minorHAnsi"/>
                <w:b/>
              </w:rPr>
              <w:t>1.</w:t>
            </w:r>
            <w:r w:rsidR="00492B0E" w:rsidRPr="00FB08EE">
              <w:rPr>
                <w:rFonts w:cstheme="minorHAnsi"/>
                <w:b/>
              </w:rPr>
              <w:t>9</w:t>
            </w:r>
            <w:r w:rsidRPr="00FB08EE">
              <w:rPr>
                <w:rFonts w:cstheme="minorHAnsi"/>
                <w:b/>
              </w:rPr>
              <w:t>.</w:t>
            </w:r>
            <w:r w:rsidRPr="00FB08EE">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FDACFD" w14:textId="77777777" w:rsidR="006E3CC2" w:rsidRPr="00FB08EE" w:rsidRDefault="006E3CC2" w:rsidP="006578AD">
            <w:pPr>
              <w:spacing w:line="300" w:lineRule="atLeast"/>
              <w:jc w:val="both"/>
              <w:rPr>
                <w:rFonts w:cstheme="minorHAnsi"/>
              </w:rPr>
            </w:pPr>
            <w:r w:rsidRPr="00FB08EE">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38" w:type="pct"/>
          </w:tcPr>
          <w:p w14:paraId="53E2472B" w14:textId="77777777" w:rsidR="006E3CC2" w:rsidRPr="00FB08EE" w:rsidRDefault="006E3CC2" w:rsidP="006578AD">
            <w:pPr>
              <w:spacing w:line="300" w:lineRule="atLeast"/>
              <w:rPr>
                <w:rFonts w:eastAsia="Yu Mincho" w:cstheme="minorHAnsi"/>
                <w:b/>
                <w:bCs/>
              </w:rPr>
            </w:pPr>
            <w:r w:rsidRPr="00FB08EE">
              <w:rPr>
                <w:rFonts w:eastAsia="Yu Mincho" w:cstheme="minorHAnsi"/>
                <w:b/>
                <w:bCs/>
              </w:rPr>
              <w:t>VPĮ 46 straipsnio 4 dalies 6 punktas</w:t>
            </w:r>
          </w:p>
          <w:p w14:paraId="2AD10D9F" w14:textId="77777777" w:rsidR="006E3CC2" w:rsidRPr="00FB08EE" w:rsidRDefault="006E3CC2" w:rsidP="006578AD">
            <w:pPr>
              <w:spacing w:line="300" w:lineRule="atLeast"/>
              <w:rPr>
                <w:rFonts w:eastAsia="Yu Mincho" w:cstheme="minorHAnsi"/>
              </w:rPr>
            </w:pPr>
          </w:p>
          <w:p w14:paraId="31044DCD" w14:textId="77777777" w:rsidR="006E3CC2" w:rsidRPr="00FB08EE" w:rsidRDefault="006E3CC2" w:rsidP="006578AD">
            <w:pPr>
              <w:spacing w:line="300" w:lineRule="atLeast"/>
              <w:rPr>
                <w:rFonts w:eastAsia="Yu Mincho" w:cstheme="minorHAnsi"/>
              </w:rPr>
            </w:pPr>
            <w:r w:rsidRPr="00FB08EE">
              <w:rPr>
                <w:rFonts w:eastAsia="Yu Mincho" w:cstheme="minorHAnsi"/>
              </w:rPr>
              <w:t>EBVPD</w:t>
            </w:r>
            <w:r w:rsidRPr="00FB08EE">
              <w:rPr>
                <w:rFonts w:eastAsia="Arial" w:cstheme="minorHAnsi"/>
              </w:rPr>
              <w:t xml:space="preserve"> III dalies C14 punktas</w:t>
            </w:r>
          </w:p>
          <w:p w14:paraId="0D297E6D" w14:textId="77777777" w:rsidR="006E3CC2" w:rsidRPr="00FB08EE"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p>
        </w:tc>
        <w:tc>
          <w:tcPr>
            <w:tcW w:w="2614" w:type="pct"/>
          </w:tcPr>
          <w:p w14:paraId="0BE3E3FB" w14:textId="77777777" w:rsidR="006E3CC2" w:rsidRPr="00FB08EE" w:rsidRDefault="006E3CC2" w:rsidP="006578AD">
            <w:pPr>
              <w:pBdr>
                <w:top w:val="nil"/>
                <w:left w:val="nil"/>
                <w:bottom w:val="nil"/>
                <w:right w:val="nil"/>
                <w:between w:val="nil"/>
                <w:bar w:val="nil"/>
              </w:pBdr>
              <w:spacing w:line="300" w:lineRule="atLeast"/>
              <w:rPr>
                <w:rFonts w:cstheme="minorHAnsi"/>
                <w:color w:val="000000"/>
                <w:u w:color="000000"/>
                <w:bdr w:val="nil"/>
              </w:rPr>
            </w:pPr>
            <w:r w:rsidRPr="00FB08EE">
              <w:rPr>
                <w:rFonts w:cstheme="minorHAnsi"/>
                <w:color w:val="000000"/>
                <w:u w:color="000000"/>
                <w:bdr w:val="nil"/>
              </w:rPr>
              <w:t>Užtenka pateikto EBVPD.</w:t>
            </w:r>
          </w:p>
          <w:p w14:paraId="40ADD97E" w14:textId="77777777" w:rsidR="006E3CC2" w:rsidRPr="00FB08EE" w:rsidRDefault="006E3CC2" w:rsidP="006578AD">
            <w:pPr>
              <w:pBdr>
                <w:top w:val="nil"/>
                <w:left w:val="nil"/>
                <w:bottom w:val="nil"/>
                <w:right w:val="nil"/>
                <w:between w:val="nil"/>
                <w:bar w:val="nil"/>
              </w:pBdr>
              <w:spacing w:line="300" w:lineRule="atLeast"/>
              <w:jc w:val="both"/>
              <w:rPr>
                <w:rFonts w:cstheme="minorHAnsi"/>
                <w:bCs/>
                <w:iCs/>
                <w:color w:val="000000"/>
                <w:u w:color="000000"/>
                <w:bdr w:val="nil"/>
              </w:rPr>
            </w:pPr>
          </w:p>
          <w:p w14:paraId="687D9149" w14:textId="77777777" w:rsidR="006E3CC2" w:rsidRPr="00FB08EE"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FB08EE">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343B878B" w14:textId="77777777" w:rsidR="006E3CC2" w:rsidRPr="00FB08EE"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p>
          <w:p w14:paraId="6ACBBA28" w14:textId="77777777" w:rsidR="006E3CC2" w:rsidRPr="00FB08EE" w:rsidRDefault="006E3CC2" w:rsidP="006578AD">
            <w:pPr>
              <w:spacing w:line="300" w:lineRule="atLeast"/>
              <w:rPr>
                <w:rFonts w:cstheme="minorHAnsi"/>
              </w:rPr>
            </w:pPr>
            <w:hyperlink r:id="rId23" w:history="1">
              <w:r w:rsidRPr="00FB08EE">
                <w:rPr>
                  <w:rStyle w:val="Hipersaitas"/>
                  <w:rFonts w:cstheme="minorHAnsi"/>
                </w:rPr>
                <w:t>https://vpt.lrv.lt/lt/nuorodos/kiti-duomenys/powerbi/nepatikimi-tiekejai-1/</w:t>
              </w:r>
            </w:hyperlink>
          </w:p>
          <w:p w14:paraId="24B1887E" w14:textId="77777777" w:rsidR="006E3CC2" w:rsidRPr="00FB08EE"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p>
          <w:p w14:paraId="49CE1C45" w14:textId="77777777" w:rsidR="006E3CC2" w:rsidRPr="00FB08EE"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hyperlink r:id="rId24" w:history="1">
              <w:r w:rsidRPr="00FB08EE">
                <w:rPr>
                  <w:rFonts w:cstheme="minorHAnsi"/>
                  <w:color w:val="0000FF"/>
                  <w:u w:val="single" w:color="000000"/>
                  <w:bdr w:val="nil"/>
                </w:rPr>
                <w:t>https://vpt.lrv.lt/lt/pasalinimo-pagrindai-1/nepatikimu-koncesininku-sarasas-1/nepatikimu-koncesininku-sarasas</w:t>
              </w:r>
            </w:hyperlink>
          </w:p>
        </w:tc>
      </w:tr>
      <w:tr w:rsidR="006E3CC2" w:rsidRPr="00FB08EE" w14:paraId="6A173D14" w14:textId="77777777" w:rsidTr="00492B0E">
        <w:trPr>
          <w:jc w:val="center"/>
        </w:trPr>
        <w:tc>
          <w:tcPr>
            <w:tcW w:w="1648" w:type="pct"/>
          </w:tcPr>
          <w:p w14:paraId="6527E2DB" w14:textId="3F9522C6" w:rsidR="006E3CC2" w:rsidRPr="00FB08EE"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FB08EE">
              <w:rPr>
                <w:rFonts w:cstheme="minorHAnsi"/>
                <w:b/>
                <w:color w:val="000000"/>
                <w:u w:color="000000"/>
                <w:bdr w:val="nil"/>
              </w:rPr>
              <w:t>1.</w:t>
            </w:r>
            <w:r w:rsidR="00492B0E" w:rsidRPr="00FB08EE">
              <w:rPr>
                <w:rFonts w:cstheme="minorHAnsi"/>
                <w:b/>
                <w:color w:val="000000"/>
                <w:u w:color="000000"/>
                <w:bdr w:val="nil"/>
              </w:rPr>
              <w:t>10</w:t>
            </w:r>
            <w:r w:rsidRPr="00FB08EE">
              <w:rPr>
                <w:rFonts w:cstheme="minorHAnsi"/>
                <w:b/>
                <w:color w:val="000000"/>
                <w:u w:color="000000"/>
                <w:bdr w:val="nil"/>
              </w:rPr>
              <w:t>.</w:t>
            </w:r>
            <w:r w:rsidRPr="00FB08EE">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636E1CC" w14:textId="77777777" w:rsidR="006E3CC2" w:rsidRPr="00FB08EE" w:rsidRDefault="006E3CC2" w:rsidP="006578AD">
            <w:pPr>
              <w:spacing w:line="300" w:lineRule="atLeast"/>
              <w:jc w:val="both"/>
              <w:rPr>
                <w:rFonts w:cstheme="minorHAnsi"/>
                <w:b/>
              </w:rPr>
            </w:pPr>
          </w:p>
        </w:tc>
        <w:tc>
          <w:tcPr>
            <w:tcW w:w="738" w:type="pct"/>
          </w:tcPr>
          <w:p w14:paraId="428131B7" w14:textId="77777777" w:rsidR="006E3CC2" w:rsidRPr="00FB08EE" w:rsidRDefault="006E3CC2" w:rsidP="006578AD">
            <w:pPr>
              <w:spacing w:line="300" w:lineRule="atLeast"/>
              <w:rPr>
                <w:rFonts w:eastAsia="Yu Mincho" w:cstheme="minorHAnsi"/>
                <w:b/>
                <w:bCs/>
              </w:rPr>
            </w:pPr>
            <w:r w:rsidRPr="00FB08EE">
              <w:rPr>
                <w:rFonts w:eastAsia="Yu Mincho" w:cstheme="minorHAnsi"/>
                <w:b/>
                <w:bCs/>
              </w:rPr>
              <w:t>VPĮ 46 straipsnio 4 dalies 7 punkto a papunktis</w:t>
            </w:r>
          </w:p>
          <w:p w14:paraId="715D14D1" w14:textId="77777777" w:rsidR="006E3CC2" w:rsidRPr="00FB08EE" w:rsidRDefault="006E3CC2" w:rsidP="006578AD">
            <w:pPr>
              <w:spacing w:line="300" w:lineRule="atLeast"/>
              <w:rPr>
                <w:rFonts w:eastAsia="Yu Mincho" w:cstheme="minorHAnsi"/>
              </w:rPr>
            </w:pPr>
          </w:p>
          <w:p w14:paraId="1AF47FE1" w14:textId="77777777" w:rsidR="006E3CC2" w:rsidRPr="00FB08EE"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FB08EE">
              <w:rPr>
                <w:rFonts w:eastAsia="Yu Mincho" w:cstheme="minorHAnsi"/>
              </w:rPr>
              <w:t>EBVPD III dalies C11 punktas</w:t>
            </w:r>
          </w:p>
        </w:tc>
        <w:tc>
          <w:tcPr>
            <w:tcW w:w="2614" w:type="pct"/>
          </w:tcPr>
          <w:p w14:paraId="30DA8839" w14:textId="77777777" w:rsidR="006E3CC2" w:rsidRPr="00FB08EE" w:rsidRDefault="006E3CC2" w:rsidP="006578AD">
            <w:pPr>
              <w:spacing w:line="300" w:lineRule="atLeast"/>
              <w:jc w:val="both"/>
              <w:rPr>
                <w:rFonts w:cstheme="minorHAnsi"/>
              </w:rPr>
            </w:pPr>
            <w:r w:rsidRPr="00FB08EE">
              <w:rPr>
                <w:rFonts w:cstheme="minorHAnsi"/>
              </w:rPr>
              <w:t>Užtenka pateikto EBVPD.</w:t>
            </w:r>
          </w:p>
          <w:p w14:paraId="4AA8B000" w14:textId="77777777" w:rsidR="006E3CC2" w:rsidRPr="00FB08EE" w:rsidRDefault="006E3CC2" w:rsidP="006578AD">
            <w:pPr>
              <w:spacing w:line="300" w:lineRule="atLeast"/>
              <w:jc w:val="both"/>
              <w:rPr>
                <w:rFonts w:cstheme="minorHAnsi"/>
              </w:rPr>
            </w:pPr>
            <w:r w:rsidRPr="00FB08EE">
              <w:rPr>
                <w:rFonts w:cstheme="minorHAnsi"/>
              </w:rPr>
              <w:t>Priimant sprendimus dėl tiekėjo pašalinimo iš pirkimo procedūros šiame punkte nurodytu pašalinimo pagrindu, be kita ko, atsižvelgiama į</w:t>
            </w:r>
            <w:r w:rsidRPr="00FB08EE">
              <w:rPr>
                <w:rFonts w:cstheme="minorHAnsi"/>
                <w:b/>
                <w:bCs/>
              </w:rPr>
              <w:t xml:space="preserve"> </w:t>
            </w:r>
            <w:r w:rsidRPr="00FB08EE">
              <w:rPr>
                <w:rFonts w:cstheme="minorHAnsi"/>
              </w:rPr>
              <w:t xml:space="preserve">nacionalinėje duomenų bazėje adresu: </w:t>
            </w:r>
            <w:hyperlink r:id="rId25" w:history="1">
              <w:r w:rsidRPr="00FB08EE">
                <w:rPr>
                  <w:rFonts w:cstheme="minorHAnsi"/>
                  <w:color w:val="0000FF"/>
                  <w:u w:val="single"/>
                </w:rPr>
                <w:t>https://www.registrucentras.lt/jar/p/index.php</w:t>
              </w:r>
            </w:hyperlink>
          </w:p>
          <w:p w14:paraId="4474B9CE" w14:textId="77777777" w:rsidR="006E3CC2" w:rsidRPr="00FB08EE" w:rsidRDefault="006E3CC2" w:rsidP="006578AD">
            <w:pPr>
              <w:spacing w:line="300" w:lineRule="atLeast"/>
              <w:jc w:val="both"/>
              <w:rPr>
                <w:rFonts w:cstheme="minorHAnsi"/>
              </w:rPr>
            </w:pPr>
            <w:r w:rsidRPr="00FB08EE">
              <w:rPr>
                <w:rFonts w:cstheme="minorHAnsi"/>
              </w:rPr>
              <w:t>paskelbtą informaciją, taip pat į šiame informaciniame pranešime pateiktą informaciją:</w:t>
            </w:r>
          </w:p>
          <w:p w14:paraId="4D08EA74" w14:textId="77777777" w:rsidR="006E3CC2" w:rsidRPr="00FB08EE"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hyperlink r:id="rId26" w:history="1">
              <w:r w:rsidRPr="00FB08EE">
                <w:rPr>
                  <w:rStyle w:val="Hipersaitas"/>
                  <w:rFonts w:cstheme="minorHAnsi"/>
                </w:rPr>
                <w:t>https://vpt.lrv.lt/lt/naujienos-3/finansiniu-ataskaitu-nepateikimas-gali-tapti-kliutimi-dalyvauti-viesuosiuose-pirkimuose/</w:t>
              </w:r>
            </w:hyperlink>
          </w:p>
        </w:tc>
      </w:tr>
      <w:tr w:rsidR="006E3CC2" w:rsidRPr="00FB08EE" w14:paraId="0FDCC1B6" w14:textId="77777777" w:rsidTr="00492B0E">
        <w:trPr>
          <w:jc w:val="center"/>
        </w:trPr>
        <w:tc>
          <w:tcPr>
            <w:tcW w:w="1648" w:type="pct"/>
          </w:tcPr>
          <w:p w14:paraId="188F1969" w14:textId="222945B1" w:rsidR="006E3CC2" w:rsidRPr="00FB08EE" w:rsidRDefault="006E3CC2" w:rsidP="00492B0E">
            <w:pPr>
              <w:pBdr>
                <w:top w:val="nil"/>
                <w:left w:val="nil"/>
                <w:bottom w:val="nil"/>
                <w:right w:val="nil"/>
                <w:between w:val="nil"/>
                <w:bar w:val="nil"/>
              </w:pBdr>
              <w:spacing w:line="300" w:lineRule="atLeast"/>
              <w:jc w:val="both"/>
              <w:rPr>
                <w:rFonts w:cstheme="minorHAnsi"/>
                <w:b/>
                <w:bCs/>
                <w:color w:val="000000"/>
                <w:u w:color="000000"/>
                <w:bdr w:val="nil"/>
              </w:rPr>
            </w:pPr>
            <w:r w:rsidRPr="00FB08EE">
              <w:rPr>
                <w:rFonts w:cstheme="minorHAnsi"/>
                <w:b/>
                <w:color w:val="000000"/>
                <w:u w:color="000000"/>
                <w:bdr w:val="nil"/>
              </w:rPr>
              <w:t>1.1</w:t>
            </w:r>
            <w:r w:rsidR="00492B0E" w:rsidRPr="00FB08EE">
              <w:rPr>
                <w:rFonts w:cstheme="minorHAnsi"/>
                <w:b/>
                <w:color w:val="000000"/>
                <w:u w:color="000000"/>
                <w:bdr w:val="nil"/>
              </w:rPr>
              <w:t>1</w:t>
            </w:r>
            <w:r w:rsidRPr="00FB08EE">
              <w:rPr>
                <w:rFonts w:cstheme="minorHAnsi"/>
                <w:b/>
                <w:color w:val="000000"/>
                <w:u w:color="000000"/>
                <w:bdr w:val="nil"/>
              </w:rPr>
              <w:t>.</w:t>
            </w:r>
            <w:r w:rsidRPr="00FB08EE">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FB08EE">
              <w:rPr>
                <w:rFonts w:cstheme="minorHAnsi"/>
                <w:color w:val="000000"/>
                <w:u w:color="000000"/>
                <w:bdr w:val="nil"/>
                <w:vertAlign w:val="superscript"/>
              </w:rPr>
              <w:t>1</w:t>
            </w:r>
            <w:r w:rsidRPr="00FB08EE">
              <w:rPr>
                <w:rFonts w:cstheme="minorHAnsi"/>
                <w:color w:val="000000"/>
                <w:u w:color="000000"/>
                <w:bdr w:val="nil"/>
              </w:rPr>
              <w:t xml:space="preserve"> straipsnio 1 dalyje.</w:t>
            </w:r>
          </w:p>
        </w:tc>
        <w:tc>
          <w:tcPr>
            <w:tcW w:w="738" w:type="pct"/>
          </w:tcPr>
          <w:p w14:paraId="44CE8F43" w14:textId="77777777" w:rsidR="006E3CC2" w:rsidRPr="00FB08EE" w:rsidRDefault="006E3CC2" w:rsidP="006578AD">
            <w:pPr>
              <w:spacing w:line="300" w:lineRule="atLeast"/>
              <w:rPr>
                <w:rFonts w:eastAsia="Yu Mincho" w:cstheme="minorHAnsi"/>
                <w:b/>
                <w:bCs/>
              </w:rPr>
            </w:pPr>
            <w:r w:rsidRPr="00FB08EE">
              <w:rPr>
                <w:rFonts w:eastAsia="Yu Mincho" w:cstheme="minorHAnsi"/>
                <w:b/>
                <w:bCs/>
              </w:rPr>
              <w:t>VPĮ 46 straipsnio 4 dalies 7 punkto b papunktis</w:t>
            </w:r>
          </w:p>
          <w:p w14:paraId="435AC712" w14:textId="77777777" w:rsidR="006E3CC2" w:rsidRPr="00FB08EE" w:rsidRDefault="006E3CC2" w:rsidP="006578AD">
            <w:pPr>
              <w:spacing w:line="300" w:lineRule="atLeast"/>
              <w:rPr>
                <w:rFonts w:eastAsia="Yu Mincho" w:cstheme="minorHAnsi"/>
              </w:rPr>
            </w:pPr>
          </w:p>
          <w:p w14:paraId="0C93CD31" w14:textId="77777777" w:rsidR="006E3CC2" w:rsidRPr="00FB08EE" w:rsidRDefault="006E3CC2" w:rsidP="006578AD">
            <w:pPr>
              <w:spacing w:line="300" w:lineRule="atLeast"/>
              <w:rPr>
                <w:rFonts w:eastAsia="Yu Mincho" w:cstheme="minorHAnsi"/>
              </w:rPr>
            </w:pPr>
            <w:r w:rsidRPr="00FB08EE">
              <w:rPr>
                <w:rFonts w:eastAsia="Yu Mincho" w:cstheme="minorHAnsi"/>
              </w:rPr>
              <w:t>EBVPD III dalies C11 punktas</w:t>
            </w:r>
          </w:p>
        </w:tc>
        <w:tc>
          <w:tcPr>
            <w:tcW w:w="2614" w:type="pct"/>
          </w:tcPr>
          <w:p w14:paraId="1D338780" w14:textId="77777777" w:rsidR="006E3CC2" w:rsidRPr="00FB08EE" w:rsidRDefault="006E3CC2" w:rsidP="006578AD">
            <w:pPr>
              <w:spacing w:line="300" w:lineRule="atLeast"/>
              <w:jc w:val="both"/>
              <w:rPr>
                <w:rFonts w:cstheme="minorHAnsi"/>
              </w:rPr>
            </w:pPr>
            <w:r w:rsidRPr="00FB08EE">
              <w:rPr>
                <w:rFonts w:cstheme="minorHAnsi"/>
              </w:rPr>
              <w:t>Užtenka pateikto EBVPD.</w:t>
            </w:r>
          </w:p>
          <w:p w14:paraId="5CE203E7" w14:textId="77777777" w:rsidR="006E3CC2" w:rsidRPr="00FB08EE" w:rsidRDefault="006E3CC2" w:rsidP="006578AD">
            <w:pPr>
              <w:spacing w:line="300" w:lineRule="atLeast"/>
              <w:ind w:left="32"/>
              <w:jc w:val="both"/>
              <w:rPr>
                <w:rFonts w:cstheme="minorHAnsi"/>
                <w:b/>
                <w:bCs/>
                <w:iCs/>
              </w:rPr>
            </w:pPr>
          </w:p>
          <w:p w14:paraId="65BC9CEB" w14:textId="77777777" w:rsidR="006E3CC2" w:rsidRPr="00FB08EE" w:rsidRDefault="006E3CC2" w:rsidP="006578AD">
            <w:pPr>
              <w:spacing w:line="300" w:lineRule="atLeast"/>
              <w:ind w:left="32"/>
              <w:jc w:val="both"/>
              <w:rPr>
                <w:rFonts w:cstheme="minorHAnsi"/>
                <w:b/>
                <w:bCs/>
              </w:rPr>
            </w:pPr>
            <w:r w:rsidRPr="00FB08EE">
              <w:rPr>
                <w:rFonts w:cstheme="minorHAnsi"/>
              </w:rPr>
              <w:t>Priimant sprendimus dėl tiekėjo pašalinimo iš pirkimo procedūros šiame punkte nurodytu pašalinimo pagrindu, be kita ko, atsižvelgiama į</w:t>
            </w:r>
            <w:r w:rsidRPr="00FB08EE">
              <w:rPr>
                <w:rFonts w:cstheme="minorHAnsi"/>
                <w:b/>
                <w:bCs/>
              </w:rPr>
              <w:t xml:space="preserve"> </w:t>
            </w:r>
            <w:r w:rsidRPr="00FB08EE">
              <w:rPr>
                <w:rFonts w:cstheme="minorHAnsi"/>
              </w:rPr>
              <w:t xml:space="preserve">nacionalinėje duomenų bazėje adresu </w:t>
            </w:r>
            <w:hyperlink r:id="rId27">
              <w:r w:rsidRPr="00FB08EE">
                <w:rPr>
                  <w:rFonts w:cstheme="minorHAnsi"/>
                  <w:color w:val="0000FF"/>
                  <w:u w:val="single"/>
                </w:rPr>
                <w:t>https://www.vmi.lt/evmi/mokesciu-moketoju-informacija</w:t>
              </w:r>
            </w:hyperlink>
            <w:r w:rsidRPr="00FB08EE">
              <w:rPr>
                <w:rFonts w:cstheme="minorHAnsi"/>
              </w:rPr>
              <w:t xml:space="preserve"> skelbiamą informaciją.</w:t>
            </w:r>
          </w:p>
        </w:tc>
      </w:tr>
      <w:tr w:rsidR="006E3CC2" w:rsidRPr="00FB08EE" w14:paraId="62DB1E75" w14:textId="77777777" w:rsidTr="00492B0E">
        <w:trPr>
          <w:jc w:val="center"/>
        </w:trPr>
        <w:tc>
          <w:tcPr>
            <w:tcW w:w="1648" w:type="pct"/>
          </w:tcPr>
          <w:p w14:paraId="23000A88" w14:textId="4E935BA5" w:rsidR="006E3CC2" w:rsidRPr="00FB08EE" w:rsidRDefault="006E3CC2" w:rsidP="00492B0E">
            <w:pPr>
              <w:pBdr>
                <w:top w:val="nil"/>
                <w:left w:val="nil"/>
                <w:bottom w:val="nil"/>
                <w:right w:val="nil"/>
                <w:between w:val="nil"/>
                <w:bar w:val="nil"/>
              </w:pBdr>
              <w:spacing w:line="300" w:lineRule="atLeast"/>
              <w:jc w:val="both"/>
              <w:rPr>
                <w:rFonts w:cstheme="minorHAnsi"/>
                <w:color w:val="000000"/>
                <w:u w:color="000000"/>
                <w:bdr w:val="nil"/>
              </w:rPr>
            </w:pPr>
            <w:r w:rsidRPr="00FB08EE">
              <w:rPr>
                <w:rFonts w:cstheme="minorHAnsi"/>
                <w:b/>
                <w:color w:val="000000"/>
                <w:u w:color="000000"/>
                <w:bdr w:val="nil"/>
              </w:rPr>
              <w:t>1.1</w:t>
            </w:r>
            <w:r w:rsidR="00492B0E" w:rsidRPr="00FB08EE">
              <w:rPr>
                <w:rFonts w:cstheme="minorHAnsi"/>
                <w:b/>
                <w:color w:val="000000"/>
                <w:u w:color="000000"/>
                <w:bdr w:val="nil"/>
              </w:rPr>
              <w:t>2</w:t>
            </w:r>
            <w:r w:rsidRPr="00FB08EE">
              <w:rPr>
                <w:rFonts w:cstheme="minorHAnsi"/>
                <w:b/>
                <w:color w:val="000000"/>
                <w:u w:color="000000"/>
                <w:bdr w:val="nil"/>
              </w:rPr>
              <w:t>.</w:t>
            </w:r>
            <w:r w:rsidRPr="00FB08EE">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14:paraId="53A0CBB6" w14:textId="77777777" w:rsidR="006E3CC2" w:rsidRPr="00FB08EE" w:rsidRDefault="006E3CC2" w:rsidP="006578AD">
            <w:pPr>
              <w:spacing w:line="300" w:lineRule="atLeast"/>
              <w:rPr>
                <w:rFonts w:eastAsia="Yu Mincho" w:cstheme="minorHAnsi"/>
                <w:b/>
                <w:bCs/>
              </w:rPr>
            </w:pPr>
            <w:r w:rsidRPr="00FB08EE">
              <w:rPr>
                <w:rFonts w:eastAsia="Yu Mincho" w:cstheme="minorHAnsi"/>
                <w:b/>
                <w:bCs/>
              </w:rPr>
              <w:t>VPĮ 46 straipsnio 4 dalies 7 punkto c papunktis</w:t>
            </w:r>
          </w:p>
          <w:p w14:paraId="5AB3E9D2" w14:textId="77777777" w:rsidR="006E3CC2" w:rsidRPr="00FB08EE" w:rsidRDefault="006E3CC2" w:rsidP="006578AD">
            <w:pPr>
              <w:spacing w:line="300" w:lineRule="atLeast"/>
              <w:rPr>
                <w:rFonts w:eastAsia="Yu Mincho" w:cstheme="minorHAnsi"/>
              </w:rPr>
            </w:pPr>
          </w:p>
          <w:p w14:paraId="431DFBEC" w14:textId="77777777" w:rsidR="006E3CC2" w:rsidRPr="00FB08EE"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FB08EE">
              <w:rPr>
                <w:rFonts w:eastAsia="Yu Mincho" w:cstheme="minorHAnsi"/>
              </w:rPr>
              <w:t>EBVPD III dalies C11 punktas</w:t>
            </w:r>
          </w:p>
        </w:tc>
        <w:tc>
          <w:tcPr>
            <w:tcW w:w="2614" w:type="pct"/>
          </w:tcPr>
          <w:p w14:paraId="70567661" w14:textId="77777777" w:rsidR="006E3CC2" w:rsidRPr="00FB08EE" w:rsidRDefault="006E3CC2" w:rsidP="006578AD">
            <w:pPr>
              <w:spacing w:line="300" w:lineRule="atLeast"/>
              <w:jc w:val="both"/>
              <w:rPr>
                <w:rFonts w:cstheme="minorHAnsi"/>
              </w:rPr>
            </w:pPr>
            <w:r w:rsidRPr="00FB08EE">
              <w:rPr>
                <w:rFonts w:cstheme="minorHAnsi"/>
              </w:rPr>
              <w:t>Užtenka pateikto EBVPD.</w:t>
            </w:r>
          </w:p>
          <w:p w14:paraId="40086BC9" w14:textId="77777777" w:rsidR="006E3CC2" w:rsidRPr="00FB08EE" w:rsidRDefault="006E3CC2" w:rsidP="006578AD">
            <w:pPr>
              <w:spacing w:line="300" w:lineRule="atLeast"/>
              <w:ind w:left="32"/>
              <w:jc w:val="both"/>
              <w:rPr>
                <w:rFonts w:cstheme="minorHAnsi"/>
                <w:bCs/>
                <w:iCs/>
              </w:rPr>
            </w:pPr>
          </w:p>
          <w:p w14:paraId="1E1BE44D" w14:textId="77777777" w:rsidR="006E3CC2" w:rsidRPr="00FB08EE" w:rsidRDefault="006E3CC2" w:rsidP="006578AD">
            <w:pPr>
              <w:spacing w:line="300" w:lineRule="atLeast"/>
              <w:ind w:left="32"/>
              <w:rPr>
                <w:rFonts w:cstheme="minorHAnsi"/>
                <w:b/>
                <w:bCs/>
              </w:rPr>
            </w:pPr>
            <w:r w:rsidRPr="00FB08EE">
              <w:rPr>
                <w:rFonts w:cstheme="minorHAnsi"/>
                <w:b/>
                <w:bCs/>
              </w:rPr>
              <w:t xml:space="preserve">Priimant sprendimus dėl tiekėjo pašalinimo iš pirkimo procedūros šiame punkte nurodytu pašalinimo pagrindu, be kita ko, atsižvelgiama į nacionalinėje duomenų bazėje adresu: </w:t>
            </w:r>
          </w:p>
          <w:p w14:paraId="2F120F21" w14:textId="77777777" w:rsidR="006E3CC2" w:rsidRPr="00FB08EE" w:rsidRDefault="006E3CC2" w:rsidP="006578AD">
            <w:pPr>
              <w:spacing w:line="300" w:lineRule="atLeast"/>
              <w:rPr>
                <w:rFonts w:cstheme="minorHAnsi"/>
                <w:bCs/>
                <w:iCs/>
              </w:rPr>
            </w:pPr>
            <w:hyperlink r:id="rId28" w:history="1">
              <w:r w:rsidRPr="00FB08EE">
                <w:rPr>
                  <w:rFonts w:cstheme="minorHAnsi"/>
                  <w:color w:val="0000FF"/>
                  <w:u w:val="single"/>
                </w:rPr>
                <w:t>https://kt.gov.lt/lt/atviri-duomenys/diskvalifikavimas-is-viesuju-pirkimu</w:t>
              </w:r>
            </w:hyperlink>
            <w:r w:rsidRPr="00FB08EE">
              <w:rPr>
                <w:rFonts w:cstheme="minorHAnsi"/>
              </w:rPr>
              <w:t xml:space="preserve"> skelbiamą informaciją.</w:t>
            </w:r>
          </w:p>
        </w:tc>
      </w:tr>
      <w:tr w:rsidR="006E3CC2" w:rsidRPr="00FB08EE" w14:paraId="51DBFD7B" w14:textId="77777777" w:rsidTr="00492B0E">
        <w:trPr>
          <w:jc w:val="center"/>
        </w:trPr>
        <w:tc>
          <w:tcPr>
            <w:tcW w:w="1648" w:type="pct"/>
          </w:tcPr>
          <w:p w14:paraId="0B2C548F" w14:textId="77583398" w:rsidR="006E3CC2" w:rsidRPr="00FB08EE" w:rsidRDefault="006E3CC2" w:rsidP="00492B0E">
            <w:pPr>
              <w:pBdr>
                <w:top w:val="nil"/>
                <w:left w:val="nil"/>
                <w:bottom w:val="nil"/>
                <w:right w:val="nil"/>
                <w:between w:val="nil"/>
                <w:bar w:val="nil"/>
              </w:pBdr>
              <w:spacing w:line="300" w:lineRule="atLeast"/>
              <w:jc w:val="both"/>
              <w:rPr>
                <w:rFonts w:cstheme="minorHAnsi"/>
                <w:bCs/>
                <w:color w:val="000000"/>
                <w:u w:color="000000"/>
                <w:bdr w:val="nil"/>
              </w:rPr>
            </w:pPr>
            <w:r w:rsidRPr="00FB08EE">
              <w:rPr>
                <w:rFonts w:cstheme="minorHAnsi"/>
                <w:b/>
                <w:bCs/>
                <w:color w:val="000000"/>
                <w:u w:color="000000"/>
                <w:bdr w:val="nil"/>
              </w:rPr>
              <w:t>1.1</w:t>
            </w:r>
            <w:r w:rsidR="00492B0E" w:rsidRPr="00FB08EE">
              <w:rPr>
                <w:rFonts w:cstheme="minorHAnsi"/>
                <w:b/>
                <w:bCs/>
                <w:color w:val="000000"/>
                <w:u w:color="000000"/>
                <w:bdr w:val="nil"/>
              </w:rPr>
              <w:t>3</w:t>
            </w:r>
            <w:r w:rsidRPr="00FB08EE">
              <w:rPr>
                <w:rFonts w:cstheme="minorHAnsi"/>
                <w:b/>
                <w:bCs/>
                <w:color w:val="000000"/>
                <w:u w:color="000000"/>
                <w:bdr w:val="nil"/>
              </w:rPr>
              <w:t>.</w:t>
            </w:r>
            <w:r w:rsidRPr="00FB08EE">
              <w:rPr>
                <w:rFonts w:cstheme="minorHAnsi"/>
                <w:bCs/>
                <w:color w:val="000000"/>
                <w:u w:color="000000"/>
                <w:bdr w:val="nil"/>
              </w:rPr>
              <w:t xml:space="preserve"> Tiekėjas </w:t>
            </w:r>
            <w:r w:rsidRPr="00FB08EE">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8" w:type="pct"/>
          </w:tcPr>
          <w:p w14:paraId="3EB4B490" w14:textId="77777777" w:rsidR="006E3CC2" w:rsidRPr="00FB08EE" w:rsidRDefault="006E3CC2" w:rsidP="006578AD">
            <w:pPr>
              <w:spacing w:line="300" w:lineRule="atLeast"/>
              <w:rPr>
                <w:rFonts w:eastAsia="Yu Mincho" w:cstheme="minorHAnsi"/>
              </w:rPr>
            </w:pPr>
            <w:r w:rsidRPr="00FB08EE">
              <w:rPr>
                <w:rFonts w:eastAsia="Yu Mincho" w:cstheme="minorHAnsi"/>
                <w:b/>
                <w:bCs/>
              </w:rPr>
              <w:t>VPĮ 46 straipsnio 6 dalies 1 punktas</w:t>
            </w:r>
          </w:p>
          <w:p w14:paraId="357FBE26" w14:textId="77777777" w:rsidR="006E3CC2" w:rsidRPr="00FB08EE" w:rsidRDefault="006E3CC2" w:rsidP="006578AD">
            <w:pPr>
              <w:spacing w:line="300" w:lineRule="atLeast"/>
              <w:rPr>
                <w:rFonts w:eastAsia="Yu Mincho" w:cstheme="minorHAnsi"/>
              </w:rPr>
            </w:pPr>
            <w:r w:rsidRPr="00FB08EE">
              <w:rPr>
                <w:rFonts w:eastAsia="Yu Mincho" w:cstheme="minorHAnsi"/>
              </w:rPr>
              <w:t>EBVPD III dalies C1, C2, C3 punktai</w:t>
            </w:r>
          </w:p>
          <w:p w14:paraId="00AE7660" w14:textId="77777777" w:rsidR="006E3CC2" w:rsidRPr="00FB08EE" w:rsidRDefault="006E3CC2" w:rsidP="006578AD">
            <w:pPr>
              <w:spacing w:line="300" w:lineRule="atLeast"/>
              <w:rPr>
                <w:rFonts w:cstheme="minorHAnsi"/>
              </w:rPr>
            </w:pPr>
          </w:p>
        </w:tc>
        <w:tc>
          <w:tcPr>
            <w:tcW w:w="2614" w:type="pct"/>
          </w:tcPr>
          <w:p w14:paraId="3FFFE7B0" w14:textId="77777777" w:rsidR="006E3CC2" w:rsidRPr="00FB08EE" w:rsidRDefault="006E3CC2" w:rsidP="006578AD">
            <w:pPr>
              <w:spacing w:line="300" w:lineRule="atLeast"/>
              <w:jc w:val="both"/>
              <w:rPr>
                <w:rFonts w:cstheme="minorHAnsi"/>
              </w:rPr>
            </w:pPr>
            <w:r w:rsidRPr="00FB08EE">
              <w:rPr>
                <w:rFonts w:cstheme="minorHAnsi"/>
              </w:rPr>
              <w:t>Užtenka pateikto EBVPD.</w:t>
            </w:r>
          </w:p>
          <w:p w14:paraId="57682839" w14:textId="77777777" w:rsidR="006E3CC2" w:rsidRPr="00FB08EE" w:rsidRDefault="006E3CC2" w:rsidP="006578AD">
            <w:pPr>
              <w:pBdr>
                <w:top w:val="nil"/>
                <w:left w:val="nil"/>
                <w:bottom w:val="nil"/>
                <w:right w:val="nil"/>
                <w:between w:val="nil"/>
                <w:bar w:val="nil"/>
              </w:pBdr>
              <w:spacing w:line="300" w:lineRule="atLeast"/>
              <w:jc w:val="both"/>
              <w:rPr>
                <w:rFonts w:eastAsia="Yu Mincho" w:cstheme="minorHAnsi"/>
                <w:color w:val="000000"/>
                <w:u w:color="000000"/>
                <w:bdr w:val="nil"/>
              </w:rPr>
            </w:pPr>
          </w:p>
        </w:tc>
      </w:tr>
      <w:tr w:rsidR="006E3CC2" w:rsidRPr="00FB08EE" w14:paraId="7F33ABE8" w14:textId="77777777" w:rsidTr="00492B0E">
        <w:trPr>
          <w:jc w:val="center"/>
        </w:trPr>
        <w:tc>
          <w:tcPr>
            <w:tcW w:w="1648" w:type="pct"/>
          </w:tcPr>
          <w:p w14:paraId="7F982B4D" w14:textId="65E892C7" w:rsidR="006E3CC2" w:rsidRPr="00FB08EE" w:rsidRDefault="006E3CC2" w:rsidP="006578AD">
            <w:pPr>
              <w:spacing w:line="300" w:lineRule="atLeast"/>
              <w:jc w:val="both"/>
              <w:rPr>
                <w:rFonts w:cstheme="minorHAnsi"/>
              </w:rPr>
            </w:pPr>
            <w:r w:rsidRPr="00FB08EE">
              <w:rPr>
                <w:rFonts w:cstheme="minorHAnsi"/>
                <w:b/>
              </w:rPr>
              <w:t>1.1</w:t>
            </w:r>
            <w:r w:rsidR="00492B0E" w:rsidRPr="00FB08EE">
              <w:rPr>
                <w:rFonts w:cstheme="minorHAnsi"/>
                <w:b/>
              </w:rPr>
              <w:t>4</w:t>
            </w:r>
            <w:r w:rsidRPr="00FB08EE">
              <w:rPr>
                <w:rFonts w:cstheme="minorHAnsi"/>
                <w:b/>
              </w:rPr>
              <w:t>.</w:t>
            </w:r>
            <w:r w:rsidRPr="00FB08EE">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BC21E17" w14:textId="77777777" w:rsidR="006E3CC2" w:rsidRPr="00FB08EE" w:rsidRDefault="006E3CC2" w:rsidP="006578AD">
            <w:pPr>
              <w:spacing w:line="300" w:lineRule="atLeast"/>
              <w:jc w:val="both"/>
              <w:rPr>
                <w:rFonts w:cstheme="minorHAnsi"/>
              </w:rPr>
            </w:pPr>
            <w:r w:rsidRPr="00FB08EE">
              <w:rPr>
                <w:rFonts w:cstheme="minorHAnsi"/>
              </w:rPr>
              <w:t>Tačiau kai yra šiame punkte apibrėžta situacija, perkančioji organizacija nepašalins tiekėjo iš pirkimo procedūros, jeigu jis pateikia pagrįstų įrodymų, kad sugebės tinkamai įvykdyti sutartį.</w:t>
            </w:r>
          </w:p>
        </w:tc>
        <w:tc>
          <w:tcPr>
            <w:tcW w:w="738" w:type="pct"/>
          </w:tcPr>
          <w:p w14:paraId="3109083C" w14:textId="77777777" w:rsidR="006E3CC2" w:rsidRPr="00FB08EE" w:rsidRDefault="006E3CC2" w:rsidP="006578AD">
            <w:pPr>
              <w:spacing w:line="300" w:lineRule="atLeast"/>
              <w:ind w:left="37"/>
              <w:rPr>
                <w:rFonts w:eastAsia="Yu Mincho" w:cstheme="minorHAnsi"/>
              </w:rPr>
            </w:pPr>
            <w:r w:rsidRPr="00FB08EE">
              <w:rPr>
                <w:rFonts w:eastAsia="Yu Mincho" w:cstheme="minorHAnsi"/>
                <w:b/>
                <w:bCs/>
              </w:rPr>
              <w:t>VPĮ 46 straipsnio 6 dalies 2 punktas</w:t>
            </w:r>
          </w:p>
          <w:p w14:paraId="428DC242" w14:textId="77777777" w:rsidR="006E3CC2" w:rsidRPr="00FB08EE" w:rsidRDefault="006E3CC2" w:rsidP="006578AD">
            <w:pPr>
              <w:spacing w:line="300" w:lineRule="atLeast"/>
              <w:ind w:left="37"/>
              <w:rPr>
                <w:rFonts w:eastAsia="Yu Mincho" w:cstheme="minorHAnsi"/>
              </w:rPr>
            </w:pPr>
          </w:p>
          <w:p w14:paraId="53623D5C" w14:textId="77777777" w:rsidR="006E3CC2" w:rsidRPr="00FB08EE" w:rsidRDefault="006E3CC2" w:rsidP="006578AD">
            <w:pPr>
              <w:spacing w:line="300" w:lineRule="atLeast"/>
              <w:ind w:left="37"/>
              <w:rPr>
                <w:rFonts w:eastAsia="Yu Mincho" w:cstheme="minorHAnsi"/>
              </w:rPr>
            </w:pPr>
            <w:r w:rsidRPr="00FB08EE">
              <w:rPr>
                <w:rFonts w:eastAsia="Yu Mincho" w:cstheme="minorHAnsi"/>
              </w:rPr>
              <w:t>EBVPD III dalies C4, C5, C6, C7, C8, C9 punktai</w:t>
            </w:r>
          </w:p>
        </w:tc>
        <w:tc>
          <w:tcPr>
            <w:tcW w:w="2614" w:type="pct"/>
          </w:tcPr>
          <w:p w14:paraId="7AD8D506" w14:textId="77777777" w:rsidR="006E3CC2" w:rsidRPr="00FB08EE" w:rsidRDefault="006E3CC2" w:rsidP="006578AD">
            <w:pPr>
              <w:spacing w:line="300" w:lineRule="atLeast"/>
              <w:jc w:val="both"/>
              <w:rPr>
                <w:rFonts w:cstheme="minorHAnsi"/>
              </w:rPr>
            </w:pPr>
            <w:r w:rsidRPr="00FB08EE">
              <w:rPr>
                <w:rFonts w:cstheme="minorHAnsi"/>
              </w:rPr>
              <w:t>Užtenka pateikto EBVPD.</w:t>
            </w:r>
          </w:p>
          <w:p w14:paraId="6B7148E1" w14:textId="77777777" w:rsidR="006E3CC2" w:rsidRPr="00FB08EE" w:rsidRDefault="006E3CC2" w:rsidP="006578AD">
            <w:pPr>
              <w:spacing w:line="300" w:lineRule="atLeast"/>
              <w:jc w:val="both"/>
              <w:rPr>
                <w:rFonts w:cstheme="minorHAnsi"/>
              </w:rPr>
            </w:pPr>
            <w:r w:rsidRPr="00FB08EE">
              <w:rPr>
                <w:rFonts w:cstheme="minorHAnsi"/>
              </w:rPr>
              <w:t>Perkančioji organizacija savarankiškai patikrina duomenis nacionalinėje duomenų bazėje, adresu:</w:t>
            </w:r>
          </w:p>
          <w:p w14:paraId="7405C9C2" w14:textId="77777777" w:rsidR="006E3CC2" w:rsidRPr="00FB08EE" w:rsidRDefault="006E3CC2" w:rsidP="006578AD">
            <w:pPr>
              <w:spacing w:line="300" w:lineRule="atLeast"/>
              <w:jc w:val="both"/>
              <w:rPr>
                <w:rFonts w:cstheme="minorHAnsi"/>
                <w:bCs/>
              </w:rPr>
            </w:pPr>
            <w:hyperlink r:id="rId29" w:history="1">
              <w:r w:rsidRPr="00FB08EE">
                <w:rPr>
                  <w:rFonts w:cstheme="minorHAnsi"/>
                  <w:bCs/>
                  <w:color w:val="0000FF"/>
                  <w:u w:val="single"/>
                </w:rPr>
                <w:t>https://www.registrucentras.lt/jar/p/</w:t>
              </w:r>
            </w:hyperlink>
            <w:r w:rsidRPr="00FB08EE">
              <w:rPr>
                <w:rFonts w:cstheme="minorHAnsi"/>
                <w:bCs/>
              </w:rPr>
              <w:t xml:space="preserve">. </w:t>
            </w:r>
          </w:p>
          <w:p w14:paraId="1D1A1895" w14:textId="77777777" w:rsidR="006E3CC2" w:rsidRPr="00FB08EE" w:rsidRDefault="006E3CC2" w:rsidP="006578AD">
            <w:pPr>
              <w:spacing w:line="300" w:lineRule="atLeast"/>
              <w:jc w:val="both"/>
              <w:rPr>
                <w:rFonts w:cstheme="minorHAnsi"/>
                <w:b/>
                <w:bCs/>
              </w:rPr>
            </w:pPr>
          </w:p>
          <w:p w14:paraId="0D2DBE69" w14:textId="77777777" w:rsidR="006E3CC2" w:rsidRPr="00FB08EE" w:rsidRDefault="006E3CC2" w:rsidP="006578AD">
            <w:pPr>
              <w:spacing w:line="300" w:lineRule="atLeast"/>
              <w:jc w:val="both"/>
              <w:rPr>
                <w:rFonts w:cstheme="minorHAnsi"/>
                <w:i/>
                <w:iCs/>
              </w:rPr>
            </w:pPr>
            <w:r w:rsidRPr="00FB08EE">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FB08EE">
              <w:rPr>
                <w:rFonts w:cstheme="minorHAnsi"/>
                <w:b/>
              </w:rPr>
              <w:t>kaip 120 dienų</w:t>
            </w:r>
            <w:r w:rsidRPr="00FB08EE">
              <w:rPr>
                <w:rFonts w:cstheme="minorHAnsi"/>
              </w:rPr>
              <w:t xml:space="preserve"> iki </w:t>
            </w:r>
            <w:r w:rsidRPr="00FB08EE">
              <w:rPr>
                <w:rFonts w:cstheme="minorHAnsi"/>
                <w:i/>
                <w:iCs/>
              </w:rPr>
              <w:t>tos dienos, kai tiekėjas perkančiosios organizacijos prašymu turės pateikti pašalinimo pagrindų nebuvimą patvirtinančius dok</w:t>
            </w:r>
            <w:r w:rsidRPr="00FB08EE">
              <w:rPr>
                <w:rFonts w:cstheme="minorHAnsi"/>
              </w:rPr>
              <w:t xml:space="preserve">umentus. </w:t>
            </w:r>
            <w:r w:rsidRPr="00FB08EE">
              <w:rPr>
                <w:rFonts w:cstheme="minorHAnsi"/>
                <w:b/>
                <w:bCs/>
                <w:i/>
                <w:iCs/>
              </w:rPr>
              <w:t>Pavyzdys</w:t>
            </w:r>
            <w:r w:rsidRPr="00FB08EE">
              <w:rPr>
                <w:rFonts w:cstheme="minorHAnsi"/>
                <w:i/>
                <w:iCs/>
              </w:rPr>
              <w:t xml:space="preserve">: Jeigu perkančioji organizacija 2022-10-10 kreipėsi į tiekėją prašydama iki 2022-10-14 pateikti įrodančius dokumentus, jis turi būti išduotas ne anksčiau </w:t>
            </w:r>
            <w:r w:rsidRPr="00FB08EE">
              <w:rPr>
                <w:rFonts w:cstheme="minorHAnsi"/>
                <w:b/>
                <w:iCs/>
              </w:rPr>
              <w:t>kaip 120 dienų</w:t>
            </w:r>
            <w:r w:rsidRPr="00FB08EE">
              <w:rPr>
                <w:rFonts w:cstheme="minorHAnsi"/>
                <w:i/>
                <w:iCs/>
              </w:rPr>
              <w:t>, jas skaičiuojant atgal nuo 2022-10-14.</w:t>
            </w:r>
          </w:p>
          <w:p w14:paraId="2EEE710D" w14:textId="77777777" w:rsidR="006E3CC2" w:rsidRPr="00FB08EE" w:rsidRDefault="006E3CC2" w:rsidP="006578AD">
            <w:pPr>
              <w:spacing w:line="300" w:lineRule="atLeast"/>
              <w:ind w:left="32"/>
              <w:jc w:val="both"/>
              <w:rPr>
                <w:rFonts w:cstheme="minorHAnsi"/>
              </w:rPr>
            </w:pPr>
          </w:p>
          <w:p w14:paraId="0C73CE53" w14:textId="77777777" w:rsidR="006E3CC2" w:rsidRPr="00FB08EE" w:rsidRDefault="006E3CC2" w:rsidP="006578AD">
            <w:pPr>
              <w:spacing w:line="300" w:lineRule="atLeast"/>
              <w:ind w:left="32"/>
              <w:jc w:val="both"/>
              <w:rPr>
                <w:rFonts w:cstheme="minorHAnsi"/>
              </w:rPr>
            </w:pPr>
            <w:r w:rsidRPr="00FB08EE">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1BF0E62" w14:textId="77777777" w:rsidR="006E3CC2" w:rsidRPr="00FB08EE" w:rsidRDefault="006E3CC2" w:rsidP="006578AD">
            <w:pPr>
              <w:pStyle w:val="Betarp"/>
              <w:spacing w:line="300" w:lineRule="atLeast"/>
              <w:jc w:val="both"/>
              <w:rPr>
                <w:rFonts w:cstheme="minorHAnsi"/>
                <w:b/>
                <w:bCs/>
                <w:i/>
                <w:iCs/>
              </w:rPr>
            </w:pPr>
          </w:p>
          <w:p w14:paraId="2997A357" w14:textId="77777777" w:rsidR="006E3CC2" w:rsidRPr="00FB08EE" w:rsidRDefault="006E3CC2" w:rsidP="006578AD">
            <w:pPr>
              <w:pStyle w:val="Betarp"/>
              <w:spacing w:line="300" w:lineRule="atLeast"/>
              <w:jc w:val="both"/>
              <w:rPr>
                <w:rFonts w:cstheme="minorHAnsi"/>
                <w:b/>
                <w:bCs/>
                <w:i/>
                <w:iCs/>
              </w:rPr>
            </w:pPr>
            <w:r w:rsidRPr="00FB08EE">
              <w:rPr>
                <w:rFonts w:cstheme="minorHAnsi"/>
                <w:b/>
                <w:bCs/>
                <w:i/>
                <w:iCs/>
              </w:rPr>
              <w:t>PASTABA</w:t>
            </w:r>
          </w:p>
          <w:p w14:paraId="3961FD00" w14:textId="77777777" w:rsidR="006E3CC2" w:rsidRPr="00FB08EE" w:rsidRDefault="006E3CC2" w:rsidP="006578AD">
            <w:pPr>
              <w:spacing w:line="300" w:lineRule="atLeast"/>
              <w:ind w:left="32"/>
              <w:jc w:val="both"/>
              <w:rPr>
                <w:rFonts w:cstheme="minorHAnsi"/>
                <w:b/>
                <w:bCs/>
              </w:rPr>
            </w:pPr>
            <w:r w:rsidRPr="00FB08EE">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6E3CC2" w:rsidRPr="00FB08EE" w14:paraId="47407AB9" w14:textId="77777777" w:rsidTr="00492B0E">
        <w:trPr>
          <w:jc w:val="center"/>
        </w:trPr>
        <w:tc>
          <w:tcPr>
            <w:tcW w:w="1648" w:type="pct"/>
          </w:tcPr>
          <w:p w14:paraId="7C56EB59" w14:textId="61E5EC62" w:rsidR="006E3CC2" w:rsidRPr="00FB08EE" w:rsidRDefault="006E3CC2" w:rsidP="00492B0E">
            <w:pPr>
              <w:spacing w:line="300" w:lineRule="atLeast"/>
              <w:jc w:val="both"/>
              <w:rPr>
                <w:rFonts w:cstheme="minorHAnsi"/>
              </w:rPr>
            </w:pPr>
            <w:r w:rsidRPr="00FB08EE">
              <w:rPr>
                <w:rFonts w:cstheme="minorHAnsi"/>
                <w:b/>
              </w:rPr>
              <w:t>1.1</w:t>
            </w:r>
            <w:r w:rsidR="00492B0E" w:rsidRPr="00FB08EE">
              <w:rPr>
                <w:rFonts w:cstheme="minorHAnsi"/>
                <w:b/>
              </w:rPr>
              <w:t>5</w:t>
            </w:r>
            <w:r w:rsidRPr="00FB08EE">
              <w:rPr>
                <w:rFonts w:cstheme="minorHAnsi"/>
                <w:b/>
              </w:rPr>
              <w:t>.</w:t>
            </w:r>
            <w:r w:rsidRPr="00FB08EE">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38" w:type="pct"/>
          </w:tcPr>
          <w:p w14:paraId="2D8FB024" w14:textId="77777777" w:rsidR="006E3CC2" w:rsidRPr="00FB08EE" w:rsidRDefault="006E3CC2" w:rsidP="006578AD">
            <w:pPr>
              <w:spacing w:line="300" w:lineRule="atLeast"/>
              <w:ind w:left="37"/>
              <w:rPr>
                <w:rFonts w:eastAsia="Yu Mincho" w:cstheme="minorHAnsi"/>
              </w:rPr>
            </w:pPr>
            <w:r w:rsidRPr="00FB08EE">
              <w:rPr>
                <w:rFonts w:eastAsia="Yu Mincho" w:cstheme="minorHAnsi"/>
                <w:b/>
                <w:bCs/>
              </w:rPr>
              <w:t>VPĮ 46 straipsnio 6 dalies 3 punktas</w:t>
            </w:r>
          </w:p>
          <w:p w14:paraId="7C6523D3" w14:textId="77777777" w:rsidR="006E3CC2" w:rsidRPr="00FB08EE" w:rsidRDefault="006E3CC2" w:rsidP="006578AD">
            <w:pPr>
              <w:spacing w:line="300" w:lineRule="atLeast"/>
              <w:ind w:left="37"/>
              <w:rPr>
                <w:rFonts w:eastAsia="Yu Mincho" w:cstheme="minorHAnsi"/>
              </w:rPr>
            </w:pPr>
          </w:p>
          <w:p w14:paraId="4F1C522F" w14:textId="77777777" w:rsidR="006E3CC2" w:rsidRPr="00FB08EE"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FB08EE">
              <w:rPr>
                <w:rFonts w:eastAsia="Yu Mincho" w:cstheme="minorHAnsi"/>
              </w:rPr>
              <w:t>EBVPD III dalies C11 punktas</w:t>
            </w:r>
          </w:p>
        </w:tc>
        <w:tc>
          <w:tcPr>
            <w:tcW w:w="2614" w:type="pct"/>
          </w:tcPr>
          <w:p w14:paraId="0C89AAB9" w14:textId="77777777" w:rsidR="006E3CC2" w:rsidRPr="00FB08EE" w:rsidRDefault="006E3CC2" w:rsidP="006578AD">
            <w:pPr>
              <w:spacing w:line="300" w:lineRule="atLeast"/>
              <w:jc w:val="both"/>
              <w:rPr>
                <w:rFonts w:cstheme="minorHAnsi"/>
              </w:rPr>
            </w:pPr>
            <w:r w:rsidRPr="00FB08EE">
              <w:rPr>
                <w:rFonts w:cstheme="minorHAnsi"/>
              </w:rPr>
              <w:t>Užtenka pateikto EBVPD.</w:t>
            </w:r>
          </w:p>
          <w:p w14:paraId="18671FED" w14:textId="77777777" w:rsidR="006E3CC2" w:rsidRPr="00FB08EE" w:rsidRDefault="006E3CC2" w:rsidP="006578AD">
            <w:pPr>
              <w:pBdr>
                <w:top w:val="nil"/>
                <w:left w:val="nil"/>
                <w:bottom w:val="nil"/>
                <w:right w:val="nil"/>
                <w:between w:val="nil"/>
                <w:bar w:val="nil"/>
              </w:pBdr>
              <w:spacing w:line="300" w:lineRule="atLeast"/>
              <w:jc w:val="both"/>
              <w:rPr>
                <w:rFonts w:cstheme="minorHAnsi"/>
                <w:bCs/>
                <w:iCs/>
                <w:color w:val="00B050"/>
                <w:u w:color="000000"/>
                <w:bdr w:val="nil"/>
              </w:rPr>
            </w:pPr>
          </w:p>
        </w:tc>
      </w:tr>
    </w:tbl>
    <w:p w14:paraId="327B1AA3" w14:textId="63305FBB" w:rsidR="00A4599F" w:rsidRPr="00FB08EE" w:rsidRDefault="003F1531" w:rsidP="00C6497D">
      <w:pPr>
        <w:jc w:val="center"/>
        <w:rPr>
          <w:rFonts w:cstheme="minorHAnsi"/>
          <w:b/>
          <w:bCs/>
          <w:smallCaps/>
          <w:sz w:val="22"/>
          <w:szCs w:val="22"/>
        </w:rPr>
      </w:pPr>
      <w:r w:rsidRPr="00FB08EE">
        <w:rPr>
          <w:rFonts w:cstheme="minorHAnsi"/>
          <w:smallCaps/>
          <w:sz w:val="22"/>
          <w:szCs w:val="22"/>
        </w:rPr>
        <w:t>__________</w:t>
      </w:r>
      <w:r w:rsidR="00A4599F" w:rsidRPr="00FB08EE">
        <w:rPr>
          <w:rFonts w:cstheme="minorHAnsi"/>
          <w:b/>
          <w:bCs/>
          <w:smallCaps/>
          <w:sz w:val="22"/>
          <w:szCs w:val="22"/>
        </w:rPr>
        <w:br w:type="page"/>
      </w:r>
    </w:p>
    <w:p w14:paraId="7BFABC1F" w14:textId="3E860750" w:rsidR="008D704D" w:rsidRPr="00FB08EE" w:rsidRDefault="008D704D" w:rsidP="009C2357">
      <w:pPr>
        <w:pStyle w:val="Antrat2"/>
        <w:ind w:left="5103"/>
        <w:rPr>
          <w:rFonts w:asciiTheme="minorHAnsi" w:eastAsia="Calibri" w:hAnsiTheme="minorHAnsi" w:cstheme="minorHAnsi"/>
          <w:color w:val="0070C0"/>
          <w:sz w:val="21"/>
          <w:szCs w:val="21"/>
        </w:rPr>
      </w:pPr>
      <w:bookmarkStart w:id="58" w:name="_Ref38291223"/>
      <w:bookmarkStart w:id="59" w:name="_Ref38291334"/>
      <w:bookmarkStart w:id="60" w:name="_Ref38533412"/>
      <w:bookmarkStart w:id="61" w:name="_Toc225930222"/>
      <w:r w:rsidRPr="00FB08EE">
        <w:rPr>
          <w:rFonts w:asciiTheme="minorHAnsi" w:eastAsia="Calibri" w:hAnsiTheme="minorHAnsi" w:cstheme="minorHAnsi"/>
          <w:color w:val="0070C0"/>
          <w:sz w:val="21"/>
          <w:szCs w:val="21"/>
        </w:rPr>
        <w:t xml:space="preserve">Pirkimo sąlygų </w:t>
      </w:r>
      <w:r w:rsidR="00214DA5" w:rsidRPr="00FB08EE">
        <w:rPr>
          <w:rFonts w:asciiTheme="minorHAnsi" w:eastAsia="Calibri" w:hAnsiTheme="minorHAnsi" w:cstheme="minorHAnsi"/>
          <w:color w:val="0070C0"/>
          <w:sz w:val="21"/>
          <w:szCs w:val="21"/>
        </w:rPr>
        <w:t>5</w:t>
      </w:r>
      <w:r w:rsidRPr="00FB08EE">
        <w:rPr>
          <w:rFonts w:asciiTheme="minorHAnsi" w:eastAsia="Calibri" w:hAnsiTheme="minorHAnsi" w:cstheme="minorHAnsi"/>
          <w:color w:val="0070C0"/>
          <w:sz w:val="21"/>
          <w:szCs w:val="21"/>
        </w:rPr>
        <w:t xml:space="preserve"> priedas „Tiekėjų kvalifikacijos reikalavimai</w:t>
      </w:r>
      <w:r w:rsidR="00283391" w:rsidRPr="00FB08EE">
        <w:rPr>
          <w:rFonts w:asciiTheme="minorHAnsi" w:eastAsia="Calibri" w:hAnsiTheme="minorHAnsi" w:cstheme="minorHAnsi"/>
          <w:color w:val="0070C0"/>
          <w:sz w:val="21"/>
          <w:szCs w:val="21"/>
        </w:rPr>
        <w:t xml:space="preserve"> ir reikalaujami kokybės bei aplinkos apsaugos vadybos sistemų standartai</w:t>
      </w:r>
      <w:r w:rsidRPr="00FB08EE">
        <w:rPr>
          <w:rFonts w:asciiTheme="minorHAnsi" w:eastAsia="Calibri" w:hAnsiTheme="minorHAnsi" w:cstheme="minorHAnsi"/>
          <w:color w:val="0070C0"/>
          <w:sz w:val="21"/>
          <w:szCs w:val="21"/>
        </w:rPr>
        <w:t>“</w:t>
      </w:r>
      <w:bookmarkEnd w:id="58"/>
      <w:bookmarkEnd w:id="59"/>
      <w:bookmarkEnd w:id="60"/>
      <w:bookmarkEnd w:id="61"/>
    </w:p>
    <w:p w14:paraId="70EF5423" w14:textId="77777777" w:rsidR="002F396F" w:rsidRPr="00FB08EE" w:rsidRDefault="002F396F" w:rsidP="00DE290C">
      <w:pPr>
        <w:rPr>
          <w:rFonts w:cstheme="minorHAnsi"/>
          <w:b/>
          <w:bCs/>
          <w:smallCaps/>
          <w:sz w:val="22"/>
          <w:szCs w:val="22"/>
        </w:rPr>
      </w:pPr>
    </w:p>
    <w:p w14:paraId="2E4A6A51" w14:textId="7093DA19" w:rsidR="002F396F" w:rsidRPr="00FB08EE" w:rsidRDefault="002F396F" w:rsidP="007C0612">
      <w:pPr>
        <w:pStyle w:val="Paantrat"/>
        <w:spacing w:line="240" w:lineRule="auto"/>
        <w:jc w:val="center"/>
        <w:rPr>
          <w:rFonts w:cstheme="minorHAnsi"/>
          <w:smallCaps/>
        </w:rPr>
      </w:pPr>
      <w:r w:rsidRPr="00FB08EE">
        <w:rPr>
          <w:rFonts w:cstheme="minorHAnsi"/>
          <w:smallCaps/>
        </w:rPr>
        <w:t>TIEKĖJŲ KVALIFIKACIJOS REIKALAVIMAI</w:t>
      </w:r>
      <w:r w:rsidR="00955F2F" w:rsidRPr="00FB08EE">
        <w:rPr>
          <w:rFonts w:cstheme="minorHAnsi"/>
          <w:smallCaps/>
        </w:rPr>
        <w:t xml:space="preserve"> IR REIKALAVIMAI LAIKYTIS </w:t>
      </w:r>
      <w:r w:rsidR="00955F2F" w:rsidRPr="00FB08EE">
        <w:rPr>
          <w:rFonts w:cstheme="minorHAnsi"/>
          <w:lang w:eastAsia="en-US"/>
        </w:rPr>
        <w:t>KOKYBĖS VADYBOS SISTEMOS IR (ARBA) APLINKOS APSAUGOS VADYBOS SISTEMOS STANDARTŲ</w:t>
      </w:r>
    </w:p>
    <w:p w14:paraId="3045E00A" w14:textId="77777777" w:rsidR="00FE0DC0" w:rsidRPr="00FB08EE" w:rsidRDefault="00FE0DC0" w:rsidP="00FE0DC0">
      <w:pPr>
        <w:spacing w:line="300" w:lineRule="atLeast"/>
        <w:ind w:firstLine="567"/>
        <w:jc w:val="both"/>
        <w:rPr>
          <w:rFonts w:eastAsiaTheme="minorHAnsi" w:cstheme="minorHAnsi"/>
          <w:lang w:eastAsia="en-US"/>
        </w:rPr>
      </w:pPr>
      <w:r w:rsidRPr="00FB08EE">
        <w:rPr>
          <w:rFonts w:eastAsiaTheme="minorHAnsi" w:cstheme="minorHAnsi"/>
          <w:iCs/>
          <w:lang w:eastAsia="en-US"/>
        </w:rPr>
        <w:t xml:space="preserve">Reikalavimai tiekėjo kvalifikacijai nėra nustatomi. </w:t>
      </w:r>
    </w:p>
    <w:p w14:paraId="03B0A9F7" w14:textId="77777777" w:rsidR="00FE0DC0" w:rsidRPr="00FB08EE" w:rsidRDefault="00FE0DC0" w:rsidP="00FE0DC0">
      <w:pPr>
        <w:spacing w:line="300" w:lineRule="atLeast"/>
        <w:ind w:firstLine="567"/>
        <w:jc w:val="both"/>
        <w:rPr>
          <w:rFonts w:eastAsiaTheme="minorHAnsi" w:cstheme="minorHAnsi"/>
          <w:lang w:eastAsia="en-US"/>
        </w:rPr>
      </w:pPr>
      <w:r w:rsidRPr="00FB08EE">
        <w:rPr>
          <w:rFonts w:eastAsiaTheme="minorHAnsi" w:cstheme="minorHAnsi"/>
          <w:lang w:eastAsia="en-US"/>
        </w:rPr>
        <w:t xml:space="preserve">Reikalavimai laikytis kokybės vadybos sistemos ir (arba) aplinkos apsaugos vadybos sistemos standartų netaikomi. </w:t>
      </w:r>
    </w:p>
    <w:p w14:paraId="2C68D0D2" w14:textId="5944800A" w:rsidR="004017E7" w:rsidRPr="00FB08EE" w:rsidRDefault="004017E7" w:rsidP="00CE07EB">
      <w:pPr>
        <w:spacing w:line="300" w:lineRule="atLeast"/>
        <w:ind w:firstLine="567"/>
        <w:jc w:val="both"/>
        <w:rPr>
          <w:rFonts w:cstheme="minorHAnsi"/>
          <w:b/>
          <w:color w:val="000000"/>
        </w:rPr>
      </w:pPr>
    </w:p>
    <w:p w14:paraId="0DB8D79C" w14:textId="50ABAB8A" w:rsidR="0020417D" w:rsidRPr="00FB08EE" w:rsidRDefault="0020417D" w:rsidP="00EC43D9">
      <w:pPr>
        <w:widowControl w:val="0"/>
        <w:spacing w:before="60" w:after="60" w:line="257" w:lineRule="auto"/>
        <w:rPr>
          <w:rFonts w:eastAsiaTheme="minorHAnsi" w:cstheme="minorHAnsi"/>
          <w:b/>
          <w:bCs/>
        </w:rPr>
        <w:sectPr w:rsidR="0020417D" w:rsidRPr="00FB08EE" w:rsidSect="009D6624">
          <w:footerReference w:type="first" r:id="rId30"/>
          <w:pgSz w:w="12240" w:h="15840"/>
          <w:pgMar w:top="1134" w:right="567" w:bottom="1134" w:left="1701" w:header="720" w:footer="720" w:gutter="0"/>
          <w:cols w:space="720"/>
          <w:titlePg/>
          <w:docGrid w:linePitch="360"/>
        </w:sectPr>
      </w:pPr>
    </w:p>
    <w:p w14:paraId="3D8CCDF3" w14:textId="5A10FA29" w:rsidR="008D704D" w:rsidRPr="00FB08EE" w:rsidRDefault="008D704D" w:rsidP="008D704D">
      <w:pPr>
        <w:pStyle w:val="Antrat2"/>
        <w:ind w:left="5103"/>
        <w:rPr>
          <w:rFonts w:asciiTheme="minorHAnsi" w:eastAsia="Calibri" w:hAnsiTheme="minorHAnsi" w:cstheme="minorHAnsi"/>
          <w:color w:val="0070C0"/>
          <w:sz w:val="21"/>
          <w:szCs w:val="21"/>
        </w:rPr>
      </w:pPr>
      <w:bookmarkStart w:id="62" w:name="_Ref39484039"/>
      <w:bookmarkStart w:id="63" w:name="_Ref40278562"/>
      <w:bookmarkStart w:id="64" w:name="_Toc225930223"/>
      <w:r w:rsidRPr="00FB08EE">
        <w:rPr>
          <w:rFonts w:asciiTheme="minorHAnsi" w:eastAsia="Calibri" w:hAnsiTheme="minorHAnsi" w:cstheme="minorHAnsi"/>
          <w:color w:val="0070C0"/>
          <w:sz w:val="21"/>
          <w:szCs w:val="21"/>
        </w:rPr>
        <w:t xml:space="preserve">Pirkimo sąlygų </w:t>
      </w:r>
      <w:r w:rsidR="00B50CB6" w:rsidRPr="00FB08EE">
        <w:rPr>
          <w:rFonts w:asciiTheme="minorHAnsi" w:eastAsia="Calibri" w:hAnsiTheme="minorHAnsi" w:cstheme="minorHAnsi"/>
          <w:color w:val="0070C0"/>
          <w:sz w:val="21"/>
          <w:szCs w:val="21"/>
        </w:rPr>
        <w:t>6</w:t>
      </w:r>
      <w:r w:rsidRPr="00FB08EE">
        <w:rPr>
          <w:rFonts w:asciiTheme="minorHAnsi" w:eastAsia="Calibri" w:hAnsiTheme="minorHAnsi" w:cstheme="minorHAnsi"/>
          <w:color w:val="0070C0"/>
          <w:sz w:val="21"/>
          <w:szCs w:val="21"/>
        </w:rPr>
        <w:t xml:space="preserve"> priedas „Pasiūlymų vertinimo kriterijai ir sąlygos“</w:t>
      </w:r>
      <w:bookmarkEnd w:id="62"/>
      <w:bookmarkEnd w:id="63"/>
      <w:bookmarkEnd w:id="64"/>
    </w:p>
    <w:p w14:paraId="6A0BFF9D" w14:textId="77777777" w:rsidR="00FE3D7C" w:rsidRPr="00FB08EE" w:rsidRDefault="00FE3D7C" w:rsidP="00FE3D7C">
      <w:pPr>
        <w:jc w:val="center"/>
        <w:rPr>
          <w:rFonts w:cstheme="minorHAnsi"/>
          <w:b/>
          <w:szCs w:val="24"/>
        </w:rPr>
      </w:pPr>
    </w:p>
    <w:p w14:paraId="55AD82D1" w14:textId="77777777" w:rsidR="00BE6680" w:rsidRPr="009A408F" w:rsidRDefault="00BE6680" w:rsidP="00BE6680">
      <w:pPr>
        <w:pStyle w:val="Paantrat"/>
        <w:jc w:val="center"/>
        <w:rPr>
          <w:rFonts w:cstheme="minorHAnsi"/>
        </w:rPr>
      </w:pPr>
      <w:r w:rsidRPr="009A408F">
        <w:rPr>
          <w:rFonts w:cstheme="minorHAnsi"/>
        </w:rPr>
        <w:t>PASIŪLYMŲ VERTINIMO KRITERIJAI ir Sąlygos</w:t>
      </w:r>
    </w:p>
    <w:p w14:paraId="7C805C9F" w14:textId="77777777" w:rsidR="00BE6680" w:rsidRPr="009A408F" w:rsidRDefault="00BE6680" w:rsidP="00BE6680">
      <w:pPr>
        <w:pStyle w:val="paragrafesrasas2lygis"/>
        <w:ind w:firstLine="397"/>
        <w:jc w:val="left"/>
        <w:rPr>
          <w:rFonts w:asciiTheme="minorHAnsi" w:hAnsiTheme="minorHAnsi" w:cstheme="minorHAnsi"/>
          <w:i/>
          <w:iCs/>
          <w:color w:val="7030A0"/>
          <w:sz w:val="21"/>
          <w:szCs w:val="21"/>
        </w:rPr>
      </w:pPr>
    </w:p>
    <w:p w14:paraId="636E31A7" w14:textId="77777777" w:rsidR="00BE6680" w:rsidRPr="004322E0" w:rsidRDefault="00BE6680" w:rsidP="00BE6680">
      <w:pPr>
        <w:rPr>
          <w:rFonts w:ascii="Calibri" w:eastAsia="Times New Roman" w:hAnsi="Calibri" w:cs="Calibri"/>
          <w:b/>
          <w:bCs/>
          <w:iCs/>
          <w:color w:val="000000"/>
          <w:spacing w:val="-5"/>
          <w:lang w:eastAsia="en-US"/>
        </w:rPr>
      </w:pPr>
      <w:r w:rsidRPr="004322E0">
        <w:rPr>
          <w:rFonts w:ascii="Calibri" w:eastAsia="Times New Roman" w:hAnsi="Calibri" w:cs="Calibri"/>
          <w:b/>
          <w:bCs/>
          <w:iCs/>
          <w:color w:val="000000"/>
          <w:spacing w:val="-5"/>
          <w:u w:val="single"/>
          <w:lang w:eastAsia="en-US"/>
        </w:rPr>
        <w:t>Ekonomiškai naudingiausio pasiūlymo vertinimo kriterijus</w:t>
      </w:r>
      <w:r w:rsidRPr="004322E0">
        <w:rPr>
          <w:rFonts w:ascii="Calibri" w:eastAsia="Times New Roman" w:hAnsi="Calibri" w:cs="Calibri"/>
          <w:b/>
          <w:bCs/>
          <w:iCs/>
          <w:color w:val="000000"/>
          <w:spacing w:val="-5"/>
          <w:lang w:eastAsia="en-US"/>
        </w:rPr>
        <w:t>:</w:t>
      </w:r>
      <w:r w:rsidRPr="004322E0">
        <w:rPr>
          <w:rFonts w:ascii="Calibri" w:eastAsia="Times New Roman" w:hAnsi="Calibri" w:cs="Calibri"/>
          <w:b/>
          <w:bCs/>
          <w:i/>
          <w:iCs/>
          <w:color w:val="000000"/>
          <w:spacing w:val="-5"/>
          <w:lang w:eastAsia="en-US"/>
        </w:rPr>
        <w:t xml:space="preserve"> </w:t>
      </w:r>
      <w:r w:rsidRPr="004322E0">
        <w:rPr>
          <w:rFonts w:ascii="Calibri" w:eastAsia="Times New Roman" w:hAnsi="Calibri" w:cs="Calibri"/>
          <w:b/>
          <w:bCs/>
          <w:iCs/>
          <w:color w:val="000000"/>
          <w:spacing w:val="-5"/>
          <w:lang w:eastAsia="en-US"/>
        </w:rPr>
        <w:t xml:space="preserve">kainos ir kokybės santykis. </w:t>
      </w:r>
      <w:r w:rsidRPr="004322E0">
        <w:rPr>
          <w:rFonts w:ascii="Calibri" w:eastAsia="Times New Roman" w:hAnsi="Calibri" w:cs="Calibri"/>
          <w:iCs/>
          <w:color w:val="000000"/>
          <w:spacing w:val="-5"/>
          <w:lang w:eastAsia="en-US"/>
        </w:rPr>
        <w:t>Pirkimo sutartis bus sudaroma su dalyviu, pateikusiam pirkimo vykdytojui ekonomiškai naudingiausią pasiūlymą, išrinktą pagal jo nustatytus kriterijus.</w:t>
      </w:r>
    </w:p>
    <w:p w14:paraId="1573B11B" w14:textId="77777777" w:rsidR="00BE6680" w:rsidRPr="004322E0" w:rsidRDefault="00BE6680" w:rsidP="00BE6680">
      <w:pPr>
        <w:rPr>
          <w:rFonts w:ascii="Calibri" w:eastAsia="Times New Roman" w:hAnsi="Calibri" w:cs="Calibri"/>
          <w:b/>
          <w:bCs/>
          <w:iCs/>
          <w:color w:val="000000"/>
          <w:spacing w:val="-5"/>
          <w:lang w:eastAsia="en-US"/>
        </w:rPr>
      </w:pPr>
    </w:p>
    <w:p w14:paraId="125E1FB2" w14:textId="77777777" w:rsidR="00BE6680" w:rsidRPr="004322E0" w:rsidRDefault="00BE6680" w:rsidP="00BE6680">
      <w:pPr>
        <w:rPr>
          <w:rFonts w:ascii="Calibri" w:eastAsia="Times New Roman" w:hAnsi="Calibri" w:cs="Calibri"/>
          <w:b/>
          <w:bCs/>
          <w:iCs/>
          <w:color w:val="000000"/>
          <w:spacing w:val="-5"/>
          <w:lang w:eastAsia="en-US"/>
        </w:rPr>
      </w:pPr>
      <w:r w:rsidRPr="004322E0">
        <w:rPr>
          <w:rFonts w:ascii="Calibri" w:eastAsia="Times New Roman" w:hAnsi="Calibri" w:cs="Calibri"/>
          <w:b/>
          <w:bCs/>
          <w:iCs/>
          <w:color w:val="000000"/>
          <w:spacing w:val="-5"/>
          <w:lang w:eastAsia="en-US"/>
        </w:rPr>
        <w:t>Ekonomiškai naudingiausio pasiūlymo nustatymo taisyklės:</w:t>
      </w:r>
    </w:p>
    <w:p w14:paraId="3FF29CB2" w14:textId="77777777" w:rsidR="00BE6680" w:rsidRPr="004322E0" w:rsidRDefault="00BE6680" w:rsidP="00BE6680">
      <w:pPr>
        <w:rPr>
          <w:rFonts w:ascii="Calibri" w:eastAsia="Times New Roman" w:hAnsi="Calibri" w:cs="Calibri"/>
          <w:b/>
          <w:bCs/>
          <w:iCs/>
          <w:color w:val="000000"/>
          <w:spacing w:val="-5"/>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31"/>
        <w:gridCol w:w="2831"/>
      </w:tblGrid>
      <w:tr w:rsidR="00BE6680" w:rsidRPr="004322E0" w14:paraId="306799DE" w14:textId="77777777" w:rsidTr="001C5656">
        <w:tc>
          <w:tcPr>
            <w:tcW w:w="3579" w:type="pct"/>
            <w:shd w:val="clear" w:color="auto" w:fill="F2F2F2" w:themeFill="background1" w:themeFillShade="F2"/>
            <w:vAlign w:val="center"/>
          </w:tcPr>
          <w:p w14:paraId="597238DF" w14:textId="77777777" w:rsidR="00BE6680" w:rsidRPr="004322E0" w:rsidRDefault="00BE6680" w:rsidP="001C5656">
            <w:pPr>
              <w:jc w:val="center"/>
              <w:rPr>
                <w:rFonts w:ascii="Calibri" w:eastAsia="Times New Roman" w:hAnsi="Calibri" w:cs="Calibri"/>
                <w:b/>
                <w:iCs/>
                <w:color w:val="000000"/>
                <w:spacing w:val="-5"/>
                <w:lang w:eastAsia="en-US"/>
              </w:rPr>
            </w:pPr>
            <w:r w:rsidRPr="004322E0">
              <w:rPr>
                <w:rFonts w:ascii="Calibri" w:eastAsia="Times New Roman" w:hAnsi="Calibri" w:cs="Calibri"/>
                <w:b/>
                <w:iCs/>
                <w:color w:val="000000"/>
                <w:spacing w:val="-5"/>
                <w:lang w:eastAsia="en-US"/>
              </w:rPr>
              <w:t>Vertinimo kriterijai</w:t>
            </w:r>
          </w:p>
        </w:tc>
        <w:tc>
          <w:tcPr>
            <w:tcW w:w="1421" w:type="pct"/>
            <w:shd w:val="clear" w:color="auto" w:fill="F2F2F2" w:themeFill="background1" w:themeFillShade="F2"/>
            <w:vAlign w:val="center"/>
          </w:tcPr>
          <w:p w14:paraId="0DFCA58C" w14:textId="77777777" w:rsidR="00BE6680" w:rsidRPr="004322E0" w:rsidRDefault="00BE6680" w:rsidP="001C5656">
            <w:pPr>
              <w:jc w:val="center"/>
              <w:rPr>
                <w:rFonts w:ascii="Calibri" w:eastAsia="Times New Roman" w:hAnsi="Calibri" w:cs="Calibri"/>
                <w:b/>
                <w:iCs/>
                <w:color w:val="000000"/>
                <w:spacing w:val="-5"/>
                <w:lang w:eastAsia="en-US"/>
              </w:rPr>
            </w:pPr>
            <w:r w:rsidRPr="004322E0">
              <w:rPr>
                <w:rFonts w:ascii="Calibri" w:eastAsia="Times New Roman" w:hAnsi="Calibri" w:cs="Calibri"/>
                <w:b/>
                <w:iCs/>
                <w:color w:val="000000"/>
                <w:spacing w:val="-5"/>
                <w:lang w:eastAsia="en-US"/>
              </w:rPr>
              <w:t>Lyginamasis svoris ekonominio naudingumo įvertinime</w:t>
            </w:r>
          </w:p>
        </w:tc>
      </w:tr>
      <w:tr w:rsidR="00BE6680" w:rsidRPr="004322E0" w14:paraId="27CDA97B" w14:textId="77777777" w:rsidTr="001C5656">
        <w:tc>
          <w:tcPr>
            <w:tcW w:w="3579" w:type="pct"/>
          </w:tcPr>
          <w:p w14:paraId="1186A15C" w14:textId="77777777" w:rsidR="00BE6680" w:rsidRPr="004322E0" w:rsidRDefault="00BE6680" w:rsidP="001C5656">
            <w:pPr>
              <w:rPr>
                <w:rFonts w:ascii="Calibri" w:eastAsia="Times New Roman" w:hAnsi="Calibri" w:cs="Calibri"/>
                <w:iCs/>
                <w:color w:val="000000"/>
                <w:spacing w:val="-5"/>
                <w:lang w:eastAsia="en-US"/>
              </w:rPr>
            </w:pPr>
            <w:r w:rsidRPr="004322E0">
              <w:rPr>
                <w:rFonts w:ascii="Calibri" w:eastAsia="Times New Roman" w:hAnsi="Calibri" w:cs="Calibri"/>
                <w:bCs/>
                <w:iCs/>
                <w:color w:val="000000"/>
                <w:spacing w:val="-5"/>
                <w:lang w:eastAsia="en-US"/>
              </w:rPr>
              <w:t>1. Pasiūlymo kaina (C)</w:t>
            </w:r>
          </w:p>
        </w:tc>
        <w:tc>
          <w:tcPr>
            <w:tcW w:w="1421" w:type="pct"/>
          </w:tcPr>
          <w:p w14:paraId="74E8F360" w14:textId="77777777" w:rsidR="00BE6680" w:rsidRPr="004322E0" w:rsidRDefault="00BE6680" w:rsidP="001C5656">
            <w:pPr>
              <w:rPr>
                <w:rFonts w:ascii="Calibri" w:eastAsia="Times New Roman" w:hAnsi="Calibri" w:cs="Calibri"/>
                <w:iCs/>
                <w:color w:val="000000"/>
                <w:spacing w:val="-5"/>
                <w:lang w:eastAsia="en-US"/>
              </w:rPr>
            </w:pPr>
            <w:r w:rsidRPr="004322E0">
              <w:rPr>
                <w:rFonts w:ascii="Calibri" w:eastAsia="Times New Roman" w:hAnsi="Calibri" w:cs="Calibri"/>
                <w:iCs/>
                <w:color w:val="000000"/>
                <w:spacing w:val="-5"/>
                <w:lang w:eastAsia="en-US"/>
              </w:rPr>
              <w:t>X=91</w:t>
            </w:r>
          </w:p>
        </w:tc>
      </w:tr>
      <w:tr w:rsidR="00BE6680" w:rsidRPr="004322E0" w14:paraId="3C711643" w14:textId="77777777" w:rsidTr="001C5656">
        <w:trPr>
          <w:trHeight w:val="371"/>
        </w:trPr>
        <w:tc>
          <w:tcPr>
            <w:tcW w:w="3579" w:type="pct"/>
          </w:tcPr>
          <w:p w14:paraId="17EB940D" w14:textId="77777777" w:rsidR="00BE6680" w:rsidRPr="004322E0" w:rsidRDefault="00BE6680" w:rsidP="001C5656">
            <w:pPr>
              <w:rPr>
                <w:rFonts w:ascii="Calibri" w:eastAsia="Times New Roman" w:hAnsi="Calibri" w:cs="Calibri"/>
                <w:iCs/>
                <w:color w:val="000000"/>
                <w:spacing w:val="-5"/>
                <w:lang w:eastAsia="en-US"/>
              </w:rPr>
            </w:pPr>
            <w:r w:rsidRPr="004322E0">
              <w:rPr>
                <w:rFonts w:ascii="Calibri" w:eastAsia="Times New Roman" w:hAnsi="Calibri" w:cs="Calibri"/>
                <w:iCs/>
                <w:color w:val="000000"/>
                <w:spacing w:val="-5"/>
                <w:lang w:eastAsia="en-US"/>
              </w:rPr>
              <w:t xml:space="preserve">2. Techninės specifikacijos 4 punkto </w:t>
            </w:r>
            <w:r>
              <w:rPr>
                <w:rFonts w:ascii="Calibri" w:eastAsia="Times New Roman" w:hAnsi="Calibri" w:cs="Calibri"/>
                <w:iCs/>
                <w:color w:val="000000"/>
                <w:spacing w:val="-5"/>
                <w:lang w:eastAsia="en-US"/>
              </w:rPr>
              <w:t xml:space="preserve">2 </w:t>
            </w:r>
            <w:r w:rsidRPr="004322E0">
              <w:rPr>
                <w:rFonts w:ascii="Calibri" w:eastAsia="Times New Roman" w:hAnsi="Calibri" w:cs="Calibri"/>
                <w:bCs/>
                <w:iCs/>
                <w:color w:val="000000"/>
                <w:spacing w:val="-5"/>
                <w:lang w:eastAsia="en-US"/>
              </w:rPr>
              <w:t xml:space="preserve">lentelės 1 – </w:t>
            </w:r>
            <w:r>
              <w:rPr>
                <w:rFonts w:ascii="Calibri" w:eastAsia="Times New Roman" w:hAnsi="Calibri" w:cs="Calibri"/>
                <w:bCs/>
                <w:iCs/>
                <w:color w:val="000000"/>
                <w:spacing w:val="-5"/>
                <w:lang w:eastAsia="en-US"/>
              </w:rPr>
              <w:t>5</w:t>
            </w:r>
            <w:r w:rsidRPr="004322E0">
              <w:rPr>
                <w:rFonts w:ascii="Calibri" w:eastAsia="Times New Roman" w:hAnsi="Calibri" w:cs="Calibri"/>
                <w:bCs/>
                <w:iCs/>
                <w:color w:val="000000"/>
                <w:spacing w:val="-5"/>
                <w:lang w:eastAsia="en-US"/>
              </w:rPr>
              <w:t xml:space="preserve"> eilutėse nurodytoms prekėms suteikiamas papildomas garantinis terminas </w:t>
            </w:r>
            <w:r w:rsidRPr="004322E0">
              <w:rPr>
                <w:rFonts w:ascii="Calibri" w:eastAsia="Times New Roman" w:hAnsi="Calibri" w:cs="Calibri"/>
                <w:iCs/>
                <w:color w:val="000000"/>
                <w:spacing w:val="-5"/>
                <w:lang w:eastAsia="en-US"/>
              </w:rPr>
              <w:t xml:space="preserve">(V)*, nurodytas techninės specifikacijos 5 punkto </w:t>
            </w:r>
            <w:r>
              <w:rPr>
                <w:rFonts w:ascii="Calibri" w:eastAsia="Times New Roman" w:hAnsi="Calibri" w:cs="Calibri"/>
                <w:iCs/>
                <w:color w:val="000000"/>
                <w:spacing w:val="-5"/>
                <w:lang w:eastAsia="en-US"/>
              </w:rPr>
              <w:t xml:space="preserve">3 </w:t>
            </w:r>
            <w:r w:rsidRPr="004322E0">
              <w:rPr>
                <w:rFonts w:ascii="Calibri" w:eastAsia="Times New Roman" w:hAnsi="Calibri" w:cs="Calibri"/>
                <w:iCs/>
                <w:color w:val="000000"/>
                <w:spacing w:val="-5"/>
                <w:lang w:eastAsia="en-US"/>
              </w:rPr>
              <w:t>lentelėje</w:t>
            </w:r>
          </w:p>
        </w:tc>
        <w:tc>
          <w:tcPr>
            <w:tcW w:w="1421" w:type="pct"/>
          </w:tcPr>
          <w:p w14:paraId="439B6B53" w14:textId="77777777" w:rsidR="00BE6680" w:rsidRPr="004322E0" w:rsidRDefault="00BE6680" w:rsidP="001C5656">
            <w:pPr>
              <w:rPr>
                <w:rFonts w:ascii="Calibri" w:eastAsia="Times New Roman" w:hAnsi="Calibri" w:cs="Calibri"/>
                <w:iCs/>
                <w:color w:val="000000"/>
                <w:spacing w:val="-5"/>
                <w:lang w:eastAsia="en-US"/>
              </w:rPr>
            </w:pPr>
            <w:r w:rsidRPr="004322E0">
              <w:rPr>
                <w:rFonts w:ascii="Calibri" w:eastAsia="Times New Roman" w:hAnsi="Calibri" w:cs="Calibri"/>
                <w:iCs/>
                <w:color w:val="000000"/>
                <w:spacing w:val="-5"/>
                <w:lang w:eastAsia="en-US"/>
              </w:rPr>
              <w:t>V=9</w:t>
            </w:r>
          </w:p>
        </w:tc>
      </w:tr>
    </w:tbl>
    <w:p w14:paraId="596FCA47" w14:textId="77777777" w:rsidR="00BE6680" w:rsidRPr="004322E0" w:rsidRDefault="00BE6680" w:rsidP="00BE6680">
      <w:pPr>
        <w:rPr>
          <w:rFonts w:ascii="Calibri" w:eastAsia="Times New Roman" w:hAnsi="Calibri" w:cs="Calibri"/>
          <w:bCs/>
          <w:iCs/>
          <w:color w:val="000000"/>
          <w:spacing w:val="-5"/>
          <w:lang w:eastAsia="en-US"/>
        </w:rPr>
      </w:pPr>
    </w:p>
    <w:p w14:paraId="30AFD9A4" w14:textId="77777777" w:rsidR="00BE6680" w:rsidRPr="004322E0" w:rsidRDefault="00BE6680" w:rsidP="00BE6680">
      <w:pPr>
        <w:rPr>
          <w:rFonts w:ascii="Calibri" w:eastAsia="Times New Roman" w:hAnsi="Calibri" w:cs="Calibri"/>
          <w:bCs/>
          <w:iCs/>
          <w:color w:val="000000"/>
          <w:spacing w:val="-5"/>
          <w:lang w:eastAsia="en-US"/>
        </w:rPr>
      </w:pPr>
      <w:r w:rsidRPr="004322E0">
        <w:rPr>
          <w:rFonts w:ascii="Calibri" w:eastAsia="Times New Roman" w:hAnsi="Calibri" w:cs="Calibri"/>
          <w:iCs/>
          <w:color w:val="000000"/>
          <w:spacing w:val="-5"/>
          <w:lang w:eastAsia="en-US"/>
        </w:rPr>
        <w:t xml:space="preserve">1. Ekonominis naudingumas (S) apskaičiuojamas sudedant tiekėjo pasiūlymo kainos (C) ir techninės specifikacijos 4 punkto </w:t>
      </w:r>
      <w:r>
        <w:rPr>
          <w:rFonts w:ascii="Calibri" w:eastAsia="Times New Roman" w:hAnsi="Calibri" w:cs="Calibri"/>
          <w:iCs/>
          <w:color w:val="000000"/>
          <w:spacing w:val="-5"/>
          <w:lang w:eastAsia="en-US"/>
        </w:rPr>
        <w:t xml:space="preserve">2 </w:t>
      </w:r>
      <w:r w:rsidRPr="004322E0">
        <w:rPr>
          <w:rFonts w:ascii="Calibri" w:eastAsia="Times New Roman" w:hAnsi="Calibri" w:cs="Calibri"/>
          <w:bCs/>
          <w:iCs/>
          <w:color w:val="000000"/>
          <w:spacing w:val="-5"/>
          <w:lang w:eastAsia="en-US"/>
        </w:rPr>
        <w:t xml:space="preserve">lentelės 1 – </w:t>
      </w:r>
      <w:r>
        <w:rPr>
          <w:rFonts w:ascii="Calibri" w:eastAsia="Times New Roman" w:hAnsi="Calibri" w:cs="Calibri"/>
          <w:bCs/>
          <w:iCs/>
          <w:color w:val="000000"/>
          <w:spacing w:val="-5"/>
          <w:lang w:eastAsia="en-US"/>
        </w:rPr>
        <w:t>5</w:t>
      </w:r>
      <w:r w:rsidRPr="004322E0">
        <w:rPr>
          <w:rFonts w:ascii="Calibri" w:eastAsia="Times New Roman" w:hAnsi="Calibri" w:cs="Calibri"/>
          <w:bCs/>
          <w:iCs/>
          <w:color w:val="000000"/>
          <w:spacing w:val="-5"/>
          <w:lang w:eastAsia="en-US"/>
        </w:rPr>
        <w:t xml:space="preserve"> eilutėse nurodytoms</w:t>
      </w:r>
      <w:r w:rsidRPr="004322E0">
        <w:rPr>
          <w:rFonts w:ascii="Calibri" w:eastAsia="Times New Roman" w:hAnsi="Calibri" w:cs="Calibri"/>
          <w:iCs/>
          <w:color w:val="000000"/>
          <w:spacing w:val="-5"/>
          <w:lang w:eastAsia="en-US"/>
        </w:rPr>
        <w:t xml:space="preserve"> prekėms taikomo papildomo garantinio termino (V) balus:</w:t>
      </w:r>
    </w:p>
    <w:p w14:paraId="653D25DE" w14:textId="77777777" w:rsidR="00BE6680" w:rsidRPr="004322E0" w:rsidRDefault="00BE6680" w:rsidP="00BE6680">
      <w:pPr>
        <w:tabs>
          <w:tab w:val="num" w:pos="720"/>
        </w:tabs>
        <w:rPr>
          <w:rFonts w:ascii="Calibri" w:eastAsia="Times New Roman" w:hAnsi="Calibri" w:cs="Calibri"/>
          <w:iCs/>
          <w:color w:val="000000"/>
          <w:spacing w:val="-5"/>
          <w:lang w:eastAsia="en-US"/>
        </w:rPr>
      </w:pPr>
      <w:r w:rsidRPr="004322E0">
        <w:rPr>
          <w:rFonts w:ascii="Calibri" w:eastAsia="Times New Roman" w:hAnsi="Calibri" w:cs="Calibri"/>
          <w:iCs/>
          <w:color w:val="000000"/>
          <w:spacing w:val="-5"/>
          <w:lang w:eastAsia="en-US"/>
        </w:rPr>
        <w:t xml:space="preserve">                                                             </w:t>
      </w:r>
    </w:p>
    <w:p w14:paraId="75E2A5D0" w14:textId="77777777" w:rsidR="00BE6680" w:rsidRPr="004322E0" w:rsidRDefault="00BE6680" w:rsidP="00BE6680">
      <w:pPr>
        <w:tabs>
          <w:tab w:val="num" w:pos="720"/>
        </w:tabs>
        <w:jc w:val="center"/>
        <w:rPr>
          <w:rFonts w:ascii="Calibri" w:eastAsia="Times New Roman" w:hAnsi="Calibri" w:cs="Calibri"/>
          <w:iCs/>
          <w:color w:val="000000"/>
          <w:spacing w:val="-5"/>
          <w:lang w:eastAsia="en-US"/>
        </w:rPr>
      </w:pPr>
      <w:r w:rsidRPr="004322E0">
        <w:rPr>
          <w:rFonts w:ascii="Calibri" w:eastAsia="Times New Roman" w:hAnsi="Calibri" w:cs="Calibri"/>
          <w:iCs/>
          <w:color w:val="000000"/>
          <w:spacing w:val="-5"/>
          <w:lang w:eastAsia="en-US"/>
        </w:rPr>
        <w:t>S=C + V</w:t>
      </w:r>
    </w:p>
    <w:p w14:paraId="1300198C" w14:textId="77777777" w:rsidR="00BE6680" w:rsidRPr="004322E0" w:rsidRDefault="00BE6680" w:rsidP="00BE6680">
      <w:pPr>
        <w:tabs>
          <w:tab w:val="num" w:pos="720"/>
        </w:tabs>
        <w:rPr>
          <w:rFonts w:ascii="Calibri" w:eastAsia="Times New Roman" w:hAnsi="Calibri" w:cs="Calibri"/>
          <w:iCs/>
          <w:color w:val="000000"/>
          <w:spacing w:val="-5"/>
          <w:lang w:eastAsia="en-US"/>
        </w:rPr>
      </w:pPr>
    </w:p>
    <w:p w14:paraId="05E0C271" w14:textId="77777777" w:rsidR="00BE6680" w:rsidRPr="004322E0" w:rsidRDefault="00BE6680" w:rsidP="00BE6680">
      <w:pPr>
        <w:rPr>
          <w:rFonts w:ascii="Calibri" w:eastAsia="Times New Roman" w:hAnsi="Calibri" w:cs="Calibri"/>
          <w:iCs/>
          <w:color w:val="000000"/>
          <w:spacing w:val="-5"/>
          <w:lang w:eastAsia="en-US"/>
        </w:rPr>
      </w:pPr>
      <w:r w:rsidRPr="004322E0">
        <w:rPr>
          <w:rFonts w:ascii="Calibri" w:eastAsia="Times New Roman" w:hAnsi="Calibri" w:cs="Calibri"/>
          <w:iCs/>
          <w:color w:val="000000"/>
          <w:spacing w:val="-5"/>
          <w:lang w:eastAsia="en-US"/>
        </w:rPr>
        <w:t>2. Tiekėjo pasiūlymo kainos balas (C) apskaičiuojamas mažiausios pasiūlytos kainos (C</w:t>
      </w:r>
      <w:r w:rsidRPr="004322E0">
        <w:rPr>
          <w:rFonts w:ascii="Calibri" w:eastAsia="Times New Roman" w:hAnsi="Calibri" w:cs="Calibri"/>
          <w:iCs/>
          <w:color w:val="000000"/>
          <w:spacing w:val="-5"/>
          <w:vertAlign w:val="subscript"/>
          <w:lang w:eastAsia="en-US"/>
        </w:rPr>
        <w:t>min</w:t>
      </w:r>
      <w:r w:rsidRPr="004322E0">
        <w:rPr>
          <w:rFonts w:ascii="Calibri" w:eastAsia="Times New Roman" w:hAnsi="Calibri" w:cs="Calibri"/>
          <w:iCs/>
          <w:color w:val="000000"/>
          <w:spacing w:val="-5"/>
          <w:lang w:eastAsia="en-US"/>
        </w:rPr>
        <w:t>) ir vertinamo pasiūlymo kainos (C</w:t>
      </w:r>
      <w:r w:rsidRPr="004322E0">
        <w:rPr>
          <w:rFonts w:ascii="Calibri" w:eastAsia="Times New Roman" w:hAnsi="Calibri" w:cs="Calibri"/>
          <w:iCs/>
          <w:color w:val="000000"/>
          <w:spacing w:val="-5"/>
          <w:vertAlign w:val="subscript"/>
          <w:lang w:eastAsia="en-US"/>
        </w:rPr>
        <w:t>p</w:t>
      </w:r>
      <w:r w:rsidRPr="004322E0">
        <w:rPr>
          <w:rFonts w:ascii="Calibri" w:eastAsia="Times New Roman" w:hAnsi="Calibri" w:cs="Calibri"/>
          <w:iCs/>
          <w:color w:val="000000"/>
          <w:spacing w:val="-5"/>
          <w:lang w:eastAsia="en-US"/>
        </w:rPr>
        <w:t>) santykį padauginant iš kainos lyginamojo svorio (X):</w:t>
      </w:r>
    </w:p>
    <w:p w14:paraId="1A900D78" w14:textId="77777777" w:rsidR="00BE6680" w:rsidRPr="004322E0" w:rsidRDefault="00BE6680" w:rsidP="00BE6680">
      <w:pPr>
        <w:rPr>
          <w:rFonts w:ascii="Calibri" w:eastAsia="Times New Roman" w:hAnsi="Calibri" w:cs="Calibri"/>
          <w:iCs/>
          <w:color w:val="000000"/>
          <w:spacing w:val="-5"/>
          <w:lang w:eastAsia="en-US"/>
        </w:rPr>
      </w:pPr>
    </w:p>
    <w:p w14:paraId="236172B6" w14:textId="77777777" w:rsidR="00BE6680" w:rsidRPr="004322E0" w:rsidRDefault="00BE6680" w:rsidP="00BE6680">
      <w:pPr>
        <w:jc w:val="center"/>
        <w:rPr>
          <w:rFonts w:ascii="Calibri" w:eastAsia="Times New Roman" w:hAnsi="Calibri" w:cs="Calibri"/>
          <w:iCs/>
          <w:color w:val="000000"/>
          <w:spacing w:val="-5"/>
          <w:lang w:eastAsia="en-US"/>
        </w:rPr>
      </w:pPr>
      <w:r w:rsidRPr="004322E0">
        <w:rPr>
          <w:rFonts w:ascii="Calibri" w:eastAsia="Times New Roman" w:hAnsi="Calibri" w:cs="Calibri"/>
          <w:iCs/>
          <w:color w:val="000000"/>
          <w:spacing w:val="-5"/>
          <w:lang w:eastAsia="en-US"/>
        </w:rPr>
        <w:t>C</w:t>
      </w:r>
      <w:r w:rsidRPr="004322E0">
        <w:rPr>
          <w:rFonts w:ascii="Calibri" w:eastAsia="Times New Roman" w:hAnsi="Calibri" w:cs="Calibri"/>
          <w:iCs/>
          <w:color w:val="000000"/>
          <w:spacing w:val="-5"/>
          <w:vertAlign w:val="subscript"/>
          <w:lang w:eastAsia="en-US"/>
        </w:rPr>
        <w:t>min</w:t>
      </w:r>
    </w:p>
    <w:p w14:paraId="6C7A79D8" w14:textId="77777777" w:rsidR="00BE6680" w:rsidRPr="004322E0" w:rsidRDefault="00BE6680" w:rsidP="00BE6680">
      <w:pPr>
        <w:jc w:val="center"/>
        <w:rPr>
          <w:rFonts w:ascii="Calibri" w:eastAsia="Times New Roman" w:hAnsi="Calibri" w:cs="Calibri"/>
          <w:iCs/>
          <w:color w:val="000000"/>
          <w:spacing w:val="-5"/>
          <w:lang w:eastAsia="en-US"/>
        </w:rPr>
      </w:pPr>
      <w:r w:rsidRPr="004322E0">
        <w:rPr>
          <w:rFonts w:ascii="Calibri" w:eastAsia="Times New Roman" w:hAnsi="Calibri" w:cs="Calibri"/>
          <w:iCs/>
          <w:color w:val="000000"/>
          <w:spacing w:val="-5"/>
          <w:lang w:eastAsia="en-US"/>
        </w:rPr>
        <w:t>C = ------------ x X</w:t>
      </w:r>
    </w:p>
    <w:p w14:paraId="31A1497B" w14:textId="77777777" w:rsidR="00BE6680" w:rsidRPr="004322E0" w:rsidRDefault="00BE6680" w:rsidP="00BE6680">
      <w:pPr>
        <w:jc w:val="center"/>
        <w:rPr>
          <w:rFonts w:ascii="Calibri" w:eastAsia="Times New Roman" w:hAnsi="Calibri" w:cs="Calibri"/>
          <w:iCs/>
          <w:color w:val="000000"/>
          <w:spacing w:val="-5"/>
          <w:vertAlign w:val="subscript"/>
          <w:lang w:eastAsia="en-US"/>
        </w:rPr>
      </w:pPr>
      <w:r w:rsidRPr="004322E0">
        <w:rPr>
          <w:rFonts w:ascii="Calibri" w:eastAsia="Times New Roman" w:hAnsi="Calibri" w:cs="Calibri"/>
          <w:iCs/>
          <w:color w:val="000000"/>
          <w:spacing w:val="-5"/>
          <w:lang w:eastAsia="en-US"/>
        </w:rPr>
        <w:t>C</w:t>
      </w:r>
      <w:r w:rsidRPr="004322E0">
        <w:rPr>
          <w:rFonts w:ascii="Calibri" w:eastAsia="Times New Roman" w:hAnsi="Calibri" w:cs="Calibri"/>
          <w:iCs/>
          <w:color w:val="000000"/>
          <w:spacing w:val="-5"/>
          <w:vertAlign w:val="subscript"/>
          <w:lang w:eastAsia="en-US"/>
        </w:rPr>
        <w:t>p</w:t>
      </w:r>
    </w:p>
    <w:p w14:paraId="138CD0D3" w14:textId="77777777" w:rsidR="00BE6680" w:rsidRPr="004322E0" w:rsidRDefault="00BE6680" w:rsidP="00BE6680">
      <w:pPr>
        <w:rPr>
          <w:rFonts w:ascii="Calibri" w:eastAsia="Times New Roman" w:hAnsi="Calibri" w:cs="Calibri"/>
          <w:b/>
          <w:iCs/>
          <w:color w:val="000000"/>
          <w:spacing w:val="-5"/>
          <w:lang w:eastAsia="en-US"/>
        </w:rPr>
      </w:pPr>
    </w:p>
    <w:p w14:paraId="1C33D9AA" w14:textId="77777777" w:rsidR="00BE6680" w:rsidRPr="004322E0" w:rsidRDefault="00BE6680" w:rsidP="00BE6680">
      <w:pPr>
        <w:rPr>
          <w:rFonts w:ascii="Calibri" w:eastAsia="Times New Roman" w:hAnsi="Calibri" w:cs="Calibri"/>
          <w:iCs/>
          <w:color w:val="000000"/>
          <w:spacing w:val="-5"/>
          <w:lang w:eastAsia="en-US"/>
        </w:rPr>
      </w:pPr>
      <w:r w:rsidRPr="004322E0">
        <w:rPr>
          <w:rFonts w:ascii="Calibri" w:eastAsia="Times New Roman" w:hAnsi="Calibri" w:cs="Calibri"/>
          <w:iCs/>
          <w:color w:val="000000"/>
          <w:spacing w:val="-5"/>
          <w:lang w:eastAsia="en-US"/>
        </w:rPr>
        <w:t xml:space="preserve">3. Techninės specifikacijos 4 punkto </w:t>
      </w:r>
      <w:r>
        <w:rPr>
          <w:rFonts w:ascii="Calibri" w:eastAsia="Times New Roman" w:hAnsi="Calibri" w:cs="Calibri"/>
          <w:iCs/>
          <w:color w:val="000000"/>
          <w:spacing w:val="-5"/>
          <w:lang w:eastAsia="en-US"/>
        </w:rPr>
        <w:t xml:space="preserve">2 </w:t>
      </w:r>
      <w:r w:rsidRPr="004322E0">
        <w:rPr>
          <w:rFonts w:ascii="Calibri" w:eastAsia="Times New Roman" w:hAnsi="Calibri" w:cs="Calibri"/>
          <w:bCs/>
          <w:iCs/>
          <w:color w:val="000000"/>
          <w:spacing w:val="-5"/>
          <w:lang w:eastAsia="en-US"/>
        </w:rPr>
        <w:t xml:space="preserve">lentelės </w:t>
      </w:r>
      <w:r w:rsidRPr="004322E0">
        <w:rPr>
          <w:rFonts w:ascii="Calibri" w:eastAsia="Times New Roman" w:hAnsi="Calibri" w:cs="Calibri"/>
          <w:b/>
          <w:iCs/>
          <w:color w:val="000000"/>
          <w:spacing w:val="-5"/>
          <w:lang w:eastAsia="en-US"/>
        </w:rPr>
        <w:t xml:space="preserve">1 – </w:t>
      </w:r>
      <w:r>
        <w:rPr>
          <w:rFonts w:ascii="Calibri" w:eastAsia="Times New Roman" w:hAnsi="Calibri" w:cs="Calibri"/>
          <w:b/>
          <w:iCs/>
          <w:color w:val="000000"/>
          <w:spacing w:val="-5"/>
          <w:lang w:eastAsia="en-US"/>
        </w:rPr>
        <w:t>5</w:t>
      </w:r>
      <w:r w:rsidRPr="004322E0">
        <w:rPr>
          <w:rFonts w:ascii="Calibri" w:eastAsia="Times New Roman" w:hAnsi="Calibri" w:cs="Calibri"/>
          <w:b/>
          <w:iCs/>
          <w:color w:val="000000"/>
          <w:spacing w:val="-5"/>
          <w:lang w:eastAsia="en-US"/>
        </w:rPr>
        <w:t xml:space="preserve"> eilutėse nurodytoms prekėms</w:t>
      </w:r>
      <w:r w:rsidRPr="004322E0">
        <w:rPr>
          <w:rFonts w:ascii="Calibri" w:eastAsia="Times New Roman" w:hAnsi="Calibri" w:cs="Calibri"/>
          <w:bCs/>
          <w:iCs/>
          <w:color w:val="000000"/>
          <w:spacing w:val="-5"/>
          <w:lang w:eastAsia="en-US"/>
        </w:rPr>
        <w:t xml:space="preserve"> </w:t>
      </w:r>
      <w:r w:rsidRPr="004322E0">
        <w:rPr>
          <w:rFonts w:ascii="Calibri" w:eastAsia="Times New Roman" w:hAnsi="Calibri" w:cs="Calibri"/>
          <w:iCs/>
          <w:color w:val="000000"/>
          <w:spacing w:val="-5"/>
          <w:lang w:eastAsia="en-US"/>
        </w:rPr>
        <w:t xml:space="preserve">taikomo papildomo garantinio termino balas </w:t>
      </w:r>
      <w:r w:rsidRPr="004322E0">
        <w:rPr>
          <w:rFonts w:ascii="Calibri" w:eastAsia="Times New Roman" w:hAnsi="Calibri" w:cs="Calibri"/>
          <w:b/>
          <w:bCs/>
          <w:iCs/>
          <w:color w:val="000000"/>
          <w:spacing w:val="-5"/>
          <w:lang w:eastAsia="en-US"/>
        </w:rPr>
        <w:t>(V)</w:t>
      </w:r>
      <w:r w:rsidRPr="004322E0">
        <w:rPr>
          <w:rFonts w:ascii="Calibri" w:eastAsia="Times New Roman" w:hAnsi="Calibri" w:cs="Calibri"/>
          <w:iCs/>
          <w:color w:val="000000"/>
          <w:spacing w:val="-5"/>
          <w:lang w:eastAsia="en-US"/>
        </w:rPr>
        <w:t xml:space="preserve"> balas nustatomas lentelėje nustatyta tvarka:</w:t>
      </w:r>
    </w:p>
    <w:p w14:paraId="0C320C47" w14:textId="77777777" w:rsidR="00BE6680" w:rsidRPr="004322E0" w:rsidRDefault="00BE6680" w:rsidP="00BE6680">
      <w:pPr>
        <w:rPr>
          <w:rFonts w:ascii="Calibri" w:eastAsia="Times New Roman" w:hAnsi="Calibri" w:cs="Calibri"/>
          <w:iCs/>
          <w:color w:val="000000"/>
          <w:spacing w:val="-5"/>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5134"/>
        <w:gridCol w:w="4120"/>
      </w:tblGrid>
      <w:tr w:rsidR="00BE6680" w:rsidRPr="004322E0" w14:paraId="67DAE501" w14:textId="77777777" w:rsidTr="001C5656">
        <w:trPr>
          <w:jc w:val="center"/>
        </w:trPr>
        <w:tc>
          <w:tcPr>
            <w:tcW w:w="355" w:type="pct"/>
            <w:shd w:val="clear" w:color="auto" w:fill="F2F2F2" w:themeFill="background1" w:themeFillShade="F2"/>
            <w:tcMar>
              <w:top w:w="0" w:type="dxa"/>
              <w:left w:w="108" w:type="dxa"/>
              <w:bottom w:w="0" w:type="dxa"/>
              <w:right w:w="108" w:type="dxa"/>
            </w:tcMar>
            <w:hideMark/>
          </w:tcPr>
          <w:p w14:paraId="770DB823" w14:textId="77777777" w:rsidR="00BE6680" w:rsidRPr="004322E0" w:rsidRDefault="00BE6680" w:rsidP="001C5656">
            <w:pPr>
              <w:rPr>
                <w:rFonts w:ascii="Calibri" w:eastAsia="Times New Roman" w:hAnsi="Calibri" w:cs="Calibri"/>
                <w:b/>
                <w:bCs/>
                <w:iCs/>
                <w:color w:val="000000"/>
                <w:spacing w:val="-5"/>
                <w:lang w:eastAsia="en-US"/>
              </w:rPr>
            </w:pPr>
            <w:r w:rsidRPr="004322E0">
              <w:rPr>
                <w:rFonts w:ascii="Calibri" w:eastAsia="Times New Roman" w:hAnsi="Calibri" w:cs="Calibri"/>
                <w:b/>
                <w:bCs/>
                <w:iCs/>
                <w:color w:val="000000"/>
                <w:spacing w:val="-5"/>
                <w:lang w:eastAsia="en-US"/>
              </w:rPr>
              <w:t>Eil.</w:t>
            </w:r>
          </w:p>
          <w:p w14:paraId="645E0755" w14:textId="77777777" w:rsidR="00BE6680" w:rsidRPr="004322E0" w:rsidRDefault="00BE6680" w:rsidP="001C5656">
            <w:pPr>
              <w:rPr>
                <w:rFonts w:ascii="Calibri" w:eastAsia="Times New Roman" w:hAnsi="Calibri" w:cs="Calibri"/>
                <w:b/>
                <w:bCs/>
                <w:iCs/>
                <w:color w:val="000000"/>
                <w:spacing w:val="-5"/>
                <w:lang w:eastAsia="en-US"/>
              </w:rPr>
            </w:pPr>
            <w:r w:rsidRPr="004322E0">
              <w:rPr>
                <w:rFonts w:ascii="Calibri" w:eastAsia="Times New Roman" w:hAnsi="Calibri" w:cs="Calibri"/>
                <w:b/>
                <w:bCs/>
                <w:iCs/>
                <w:color w:val="000000"/>
                <w:spacing w:val="-5"/>
                <w:lang w:eastAsia="en-US"/>
              </w:rPr>
              <w:t>Nr.</w:t>
            </w:r>
          </w:p>
        </w:tc>
        <w:tc>
          <w:tcPr>
            <w:tcW w:w="2577" w:type="pct"/>
            <w:shd w:val="clear" w:color="auto" w:fill="F2F2F2" w:themeFill="background1" w:themeFillShade="F2"/>
            <w:tcMar>
              <w:top w:w="0" w:type="dxa"/>
              <w:left w:w="108" w:type="dxa"/>
              <w:bottom w:w="0" w:type="dxa"/>
              <w:right w:w="108" w:type="dxa"/>
            </w:tcMar>
            <w:hideMark/>
          </w:tcPr>
          <w:p w14:paraId="064C2206" w14:textId="77777777" w:rsidR="00BE6680" w:rsidRPr="004322E0" w:rsidRDefault="00BE6680" w:rsidP="001C5656">
            <w:pPr>
              <w:rPr>
                <w:rFonts w:ascii="Calibri" w:eastAsia="Times New Roman" w:hAnsi="Calibri" w:cs="Calibri"/>
                <w:b/>
                <w:bCs/>
                <w:iCs/>
                <w:color w:val="000000"/>
                <w:spacing w:val="-5"/>
                <w:lang w:eastAsia="en-US"/>
              </w:rPr>
            </w:pPr>
            <w:r w:rsidRPr="004322E0">
              <w:rPr>
                <w:rFonts w:ascii="Calibri" w:eastAsia="Times New Roman" w:hAnsi="Calibri" w:cs="Calibri"/>
                <w:b/>
                <w:bCs/>
                <w:iCs/>
                <w:color w:val="000000"/>
                <w:spacing w:val="-5"/>
                <w:lang w:eastAsia="en-US"/>
              </w:rPr>
              <w:t xml:space="preserve">Techninės specifikacijos 4 punkto </w:t>
            </w:r>
            <w:r>
              <w:rPr>
                <w:rFonts w:ascii="Calibri" w:eastAsia="Times New Roman" w:hAnsi="Calibri" w:cs="Calibri"/>
                <w:b/>
                <w:bCs/>
                <w:iCs/>
                <w:color w:val="000000"/>
                <w:spacing w:val="-5"/>
                <w:lang w:eastAsia="en-US"/>
              </w:rPr>
              <w:t xml:space="preserve">2 </w:t>
            </w:r>
            <w:r w:rsidRPr="004322E0">
              <w:rPr>
                <w:rFonts w:ascii="Calibri" w:eastAsia="Times New Roman" w:hAnsi="Calibri" w:cs="Calibri"/>
                <w:b/>
                <w:bCs/>
                <w:iCs/>
                <w:color w:val="000000"/>
                <w:spacing w:val="-5"/>
                <w:lang w:eastAsia="en-US"/>
              </w:rPr>
              <w:t>lentelės</w:t>
            </w:r>
            <w:r w:rsidRPr="004322E0">
              <w:rPr>
                <w:rFonts w:ascii="Calibri" w:eastAsia="Times New Roman" w:hAnsi="Calibri" w:cs="Calibri"/>
                <w:bCs/>
                <w:iCs/>
                <w:color w:val="000000"/>
                <w:spacing w:val="-5"/>
                <w:lang w:eastAsia="en-US"/>
              </w:rPr>
              <w:t xml:space="preserve"> </w:t>
            </w:r>
            <w:r w:rsidRPr="004322E0">
              <w:rPr>
                <w:rFonts w:ascii="Calibri" w:eastAsia="Times New Roman" w:hAnsi="Calibri" w:cs="Calibri"/>
                <w:b/>
                <w:iCs/>
                <w:color w:val="000000"/>
                <w:spacing w:val="-5"/>
                <w:lang w:eastAsia="en-US"/>
              </w:rPr>
              <w:t xml:space="preserve">1 – </w:t>
            </w:r>
            <w:r>
              <w:rPr>
                <w:rFonts w:ascii="Calibri" w:eastAsia="Times New Roman" w:hAnsi="Calibri" w:cs="Calibri"/>
                <w:b/>
                <w:iCs/>
                <w:color w:val="000000"/>
                <w:spacing w:val="-5"/>
                <w:lang w:eastAsia="en-US"/>
              </w:rPr>
              <w:t>5</w:t>
            </w:r>
            <w:r w:rsidRPr="004322E0">
              <w:rPr>
                <w:rFonts w:ascii="Calibri" w:eastAsia="Times New Roman" w:hAnsi="Calibri" w:cs="Calibri"/>
                <w:b/>
                <w:iCs/>
                <w:color w:val="000000"/>
                <w:spacing w:val="-5"/>
                <w:lang w:eastAsia="en-US"/>
              </w:rPr>
              <w:t xml:space="preserve"> eilutėse nurodytoms prekėms</w:t>
            </w:r>
            <w:r w:rsidRPr="004322E0">
              <w:rPr>
                <w:rFonts w:ascii="Calibri" w:eastAsia="Times New Roman" w:hAnsi="Calibri" w:cs="Calibri"/>
                <w:b/>
                <w:bCs/>
                <w:iCs/>
                <w:color w:val="000000"/>
                <w:spacing w:val="-5"/>
                <w:lang w:eastAsia="en-US"/>
              </w:rPr>
              <w:t xml:space="preserve"> suteikiamas papildomas garantinis terminas metais*</w:t>
            </w:r>
          </w:p>
        </w:tc>
        <w:tc>
          <w:tcPr>
            <w:tcW w:w="2068" w:type="pct"/>
            <w:shd w:val="clear" w:color="auto" w:fill="F2F2F2" w:themeFill="background1" w:themeFillShade="F2"/>
            <w:tcMar>
              <w:top w:w="0" w:type="dxa"/>
              <w:left w:w="108" w:type="dxa"/>
              <w:bottom w:w="0" w:type="dxa"/>
              <w:right w:w="108" w:type="dxa"/>
            </w:tcMar>
            <w:hideMark/>
          </w:tcPr>
          <w:p w14:paraId="31C1E100" w14:textId="77777777" w:rsidR="00BE6680" w:rsidRPr="004322E0" w:rsidRDefault="00BE6680" w:rsidP="001C5656">
            <w:pPr>
              <w:jc w:val="center"/>
              <w:rPr>
                <w:rFonts w:ascii="Calibri" w:eastAsia="Times New Roman" w:hAnsi="Calibri" w:cs="Calibri"/>
                <w:b/>
                <w:bCs/>
                <w:iCs/>
                <w:color w:val="000000"/>
                <w:spacing w:val="-5"/>
                <w:lang w:eastAsia="en-US"/>
              </w:rPr>
            </w:pPr>
            <w:r w:rsidRPr="004322E0">
              <w:rPr>
                <w:rFonts w:ascii="Calibri" w:eastAsia="Times New Roman" w:hAnsi="Calibri" w:cs="Calibri"/>
                <w:b/>
                <w:bCs/>
                <w:iCs/>
                <w:color w:val="000000"/>
                <w:spacing w:val="-5"/>
                <w:lang w:eastAsia="en-US"/>
              </w:rPr>
              <w:t>Skiriami</w:t>
            </w:r>
          </w:p>
          <w:p w14:paraId="75E185E7" w14:textId="77777777" w:rsidR="00BE6680" w:rsidRPr="004322E0" w:rsidRDefault="00BE6680" w:rsidP="001C5656">
            <w:pPr>
              <w:jc w:val="center"/>
              <w:rPr>
                <w:rFonts w:ascii="Calibri" w:eastAsia="Times New Roman" w:hAnsi="Calibri" w:cs="Calibri"/>
                <w:b/>
                <w:bCs/>
                <w:iCs/>
                <w:color w:val="000000"/>
                <w:spacing w:val="-5"/>
                <w:lang w:eastAsia="en-US"/>
              </w:rPr>
            </w:pPr>
            <w:r w:rsidRPr="004322E0">
              <w:rPr>
                <w:rFonts w:ascii="Calibri" w:eastAsia="Times New Roman" w:hAnsi="Calibri" w:cs="Calibri"/>
                <w:b/>
                <w:bCs/>
                <w:iCs/>
                <w:color w:val="000000"/>
                <w:spacing w:val="-5"/>
                <w:lang w:eastAsia="en-US"/>
              </w:rPr>
              <w:t>balai (V)</w:t>
            </w:r>
          </w:p>
        </w:tc>
      </w:tr>
      <w:tr w:rsidR="00BE6680" w:rsidRPr="004322E0" w14:paraId="5CD56D31" w14:textId="77777777" w:rsidTr="001C5656">
        <w:trPr>
          <w:jc w:val="center"/>
        </w:trPr>
        <w:tc>
          <w:tcPr>
            <w:tcW w:w="355" w:type="pct"/>
            <w:tcMar>
              <w:top w:w="0" w:type="dxa"/>
              <w:left w:w="108" w:type="dxa"/>
              <w:bottom w:w="0" w:type="dxa"/>
              <w:right w:w="108" w:type="dxa"/>
            </w:tcMar>
            <w:hideMark/>
          </w:tcPr>
          <w:p w14:paraId="53903B64" w14:textId="77777777" w:rsidR="00BE6680" w:rsidRPr="004322E0" w:rsidRDefault="00BE6680" w:rsidP="001C5656">
            <w:pPr>
              <w:rPr>
                <w:rFonts w:ascii="Calibri" w:eastAsia="Times New Roman" w:hAnsi="Calibri" w:cs="Calibri"/>
                <w:iCs/>
                <w:color w:val="000000"/>
                <w:spacing w:val="-5"/>
                <w:lang w:eastAsia="en-US"/>
              </w:rPr>
            </w:pPr>
            <w:r w:rsidRPr="004322E0">
              <w:rPr>
                <w:rFonts w:ascii="Calibri" w:eastAsia="Times New Roman" w:hAnsi="Calibri" w:cs="Calibri"/>
                <w:iCs/>
                <w:color w:val="000000"/>
                <w:spacing w:val="-5"/>
                <w:lang w:eastAsia="en-US"/>
              </w:rPr>
              <w:t>1.</w:t>
            </w:r>
          </w:p>
        </w:tc>
        <w:tc>
          <w:tcPr>
            <w:tcW w:w="2577" w:type="pct"/>
            <w:tcMar>
              <w:top w:w="0" w:type="dxa"/>
              <w:left w:w="108" w:type="dxa"/>
              <w:bottom w:w="0" w:type="dxa"/>
              <w:right w:w="108" w:type="dxa"/>
            </w:tcMar>
            <w:hideMark/>
          </w:tcPr>
          <w:p w14:paraId="5F4357F9" w14:textId="77777777" w:rsidR="00BE6680" w:rsidRPr="004322E0" w:rsidRDefault="00BE6680" w:rsidP="001C5656">
            <w:pPr>
              <w:jc w:val="center"/>
              <w:rPr>
                <w:rFonts w:ascii="Calibri" w:eastAsia="Times New Roman" w:hAnsi="Calibri" w:cs="Calibri"/>
                <w:iCs/>
                <w:color w:val="000000"/>
                <w:spacing w:val="-5"/>
                <w:lang w:eastAsia="en-US"/>
              </w:rPr>
            </w:pPr>
            <w:r w:rsidRPr="004322E0">
              <w:rPr>
                <w:rFonts w:ascii="Calibri" w:eastAsia="Times New Roman" w:hAnsi="Calibri" w:cs="Calibri"/>
                <w:iCs/>
                <w:color w:val="000000"/>
                <w:spacing w:val="-5"/>
                <w:lang w:eastAsia="en-US"/>
              </w:rPr>
              <w:t>0</w:t>
            </w:r>
          </w:p>
        </w:tc>
        <w:tc>
          <w:tcPr>
            <w:tcW w:w="2068" w:type="pct"/>
            <w:tcMar>
              <w:top w:w="0" w:type="dxa"/>
              <w:left w:w="108" w:type="dxa"/>
              <w:bottom w:w="0" w:type="dxa"/>
              <w:right w:w="108" w:type="dxa"/>
            </w:tcMar>
            <w:hideMark/>
          </w:tcPr>
          <w:p w14:paraId="3592D3D5" w14:textId="77777777" w:rsidR="00BE6680" w:rsidRPr="004322E0" w:rsidRDefault="00BE6680" w:rsidP="001C5656">
            <w:pPr>
              <w:jc w:val="center"/>
              <w:rPr>
                <w:rFonts w:ascii="Calibri" w:eastAsia="Times New Roman" w:hAnsi="Calibri" w:cs="Calibri"/>
                <w:iCs/>
                <w:color w:val="000000"/>
                <w:spacing w:val="-5"/>
                <w:lang w:eastAsia="en-US"/>
              </w:rPr>
            </w:pPr>
            <w:r w:rsidRPr="004322E0">
              <w:rPr>
                <w:rFonts w:ascii="Calibri" w:eastAsia="Times New Roman" w:hAnsi="Calibri" w:cs="Calibri"/>
                <w:iCs/>
                <w:color w:val="000000"/>
                <w:spacing w:val="-5"/>
                <w:lang w:eastAsia="en-US"/>
              </w:rPr>
              <w:t>0</w:t>
            </w:r>
          </w:p>
        </w:tc>
      </w:tr>
      <w:tr w:rsidR="00BE6680" w:rsidRPr="004322E0" w14:paraId="02473738" w14:textId="77777777" w:rsidTr="001C5656">
        <w:trPr>
          <w:jc w:val="center"/>
        </w:trPr>
        <w:tc>
          <w:tcPr>
            <w:tcW w:w="355" w:type="pct"/>
            <w:tcMar>
              <w:top w:w="0" w:type="dxa"/>
              <w:left w:w="108" w:type="dxa"/>
              <w:bottom w:w="0" w:type="dxa"/>
              <w:right w:w="108" w:type="dxa"/>
            </w:tcMar>
            <w:hideMark/>
          </w:tcPr>
          <w:p w14:paraId="02CAD057" w14:textId="77777777" w:rsidR="00BE6680" w:rsidRPr="004322E0" w:rsidRDefault="00BE6680" w:rsidP="001C5656">
            <w:pPr>
              <w:rPr>
                <w:rFonts w:ascii="Calibri" w:eastAsia="Times New Roman" w:hAnsi="Calibri" w:cs="Calibri"/>
                <w:iCs/>
                <w:color w:val="000000"/>
                <w:spacing w:val="-5"/>
                <w:lang w:eastAsia="en-US"/>
              </w:rPr>
            </w:pPr>
            <w:r w:rsidRPr="004322E0">
              <w:rPr>
                <w:rFonts w:ascii="Calibri" w:eastAsia="Times New Roman" w:hAnsi="Calibri" w:cs="Calibri"/>
                <w:iCs/>
                <w:color w:val="000000"/>
                <w:spacing w:val="-5"/>
                <w:lang w:eastAsia="en-US"/>
              </w:rPr>
              <w:t>2.</w:t>
            </w:r>
          </w:p>
        </w:tc>
        <w:tc>
          <w:tcPr>
            <w:tcW w:w="2577" w:type="pct"/>
            <w:tcMar>
              <w:top w:w="0" w:type="dxa"/>
              <w:left w:w="108" w:type="dxa"/>
              <w:bottom w:w="0" w:type="dxa"/>
              <w:right w:w="108" w:type="dxa"/>
            </w:tcMar>
            <w:hideMark/>
          </w:tcPr>
          <w:p w14:paraId="39A73D6C" w14:textId="77777777" w:rsidR="00BE6680" w:rsidRPr="004322E0" w:rsidRDefault="00BE6680" w:rsidP="001C5656">
            <w:pPr>
              <w:jc w:val="center"/>
              <w:rPr>
                <w:rFonts w:ascii="Calibri" w:eastAsia="Times New Roman" w:hAnsi="Calibri" w:cs="Calibri"/>
                <w:iCs/>
                <w:color w:val="000000"/>
                <w:spacing w:val="-5"/>
                <w:lang w:eastAsia="en-US"/>
              </w:rPr>
            </w:pPr>
            <w:r w:rsidRPr="004322E0">
              <w:rPr>
                <w:rFonts w:ascii="Calibri" w:eastAsia="Times New Roman" w:hAnsi="Calibri" w:cs="Calibri"/>
                <w:iCs/>
                <w:color w:val="000000"/>
                <w:spacing w:val="-5"/>
                <w:lang w:eastAsia="en-US"/>
              </w:rPr>
              <w:t>1</w:t>
            </w:r>
          </w:p>
        </w:tc>
        <w:tc>
          <w:tcPr>
            <w:tcW w:w="2068" w:type="pct"/>
            <w:tcMar>
              <w:top w:w="0" w:type="dxa"/>
              <w:left w:w="108" w:type="dxa"/>
              <w:bottom w:w="0" w:type="dxa"/>
              <w:right w:w="108" w:type="dxa"/>
            </w:tcMar>
            <w:hideMark/>
          </w:tcPr>
          <w:p w14:paraId="5FEC2B55" w14:textId="77777777" w:rsidR="00BE6680" w:rsidRPr="004322E0" w:rsidRDefault="00BE6680" w:rsidP="001C5656">
            <w:pPr>
              <w:jc w:val="center"/>
              <w:rPr>
                <w:rFonts w:ascii="Calibri" w:eastAsia="Times New Roman" w:hAnsi="Calibri" w:cs="Calibri"/>
                <w:iCs/>
                <w:color w:val="000000"/>
                <w:spacing w:val="-5"/>
                <w:lang w:eastAsia="en-US"/>
              </w:rPr>
            </w:pPr>
            <w:r w:rsidRPr="004322E0">
              <w:rPr>
                <w:rFonts w:ascii="Calibri" w:eastAsia="Times New Roman" w:hAnsi="Calibri" w:cs="Calibri"/>
                <w:iCs/>
                <w:color w:val="000000"/>
                <w:spacing w:val="-5"/>
                <w:lang w:eastAsia="en-US"/>
              </w:rPr>
              <w:t>3</w:t>
            </w:r>
          </w:p>
        </w:tc>
      </w:tr>
      <w:tr w:rsidR="00BE6680" w:rsidRPr="004322E0" w14:paraId="7E17441F" w14:textId="77777777" w:rsidTr="001C5656">
        <w:trPr>
          <w:jc w:val="center"/>
        </w:trPr>
        <w:tc>
          <w:tcPr>
            <w:tcW w:w="355" w:type="pct"/>
            <w:tcMar>
              <w:top w:w="0" w:type="dxa"/>
              <w:left w:w="108" w:type="dxa"/>
              <w:bottom w:w="0" w:type="dxa"/>
              <w:right w:w="108" w:type="dxa"/>
            </w:tcMar>
            <w:hideMark/>
          </w:tcPr>
          <w:p w14:paraId="011E22EF" w14:textId="77777777" w:rsidR="00BE6680" w:rsidRPr="004322E0" w:rsidRDefault="00BE6680" w:rsidP="001C5656">
            <w:pPr>
              <w:rPr>
                <w:rFonts w:ascii="Calibri" w:eastAsia="Times New Roman" w:hAnsi="Calibri" w:cs="Calibri"/>
                <w:iCs/>
                <w:color w:val="000000"/>
                <w:spacing w:val="-5"/>
                <w:lang w:eastAsia="en-US"/>
              </w:rPr>
            </w:pPr>
            <w:r w:rsidRPr="004322E0">
              <w:rPr>
                <w:rFonts w:ascii="Calibri" w:eastAsia="Times New Roman" w:hAnsi="Calibri" w:cs="Calibri"/>
                <w:iCs/>
                <w:color w:val="000000"/>
                <w:spacing w:val="-5"/>
                <w:lang w:eastAsia="en-US"/>
              </w:rPr>
              <w:t>3.</w:t>
            </w:r>
          </w:p>
        </w:tc>
        <w:tc>
          <w:tcPr>
            <w:tcW w:w="2577" w:type="pct"/>
            <w:tcMar>
              <w:top w:w="0" w:type="dxa"/>
              <w:left w:w="108" w:type="dxa"/>
              <w:bottom w:w="0" w:type="dxa"/>
              <w:right w:w="108" w:type="dxa"/>
            </w:tcMar>
            <w:hideMark/>
          </w:tcPr>
          <w:p w14:paraId="7C2ED828" w14:textId="77777777" w:rsidR="00BE6680" w:rsidRPr="004322E0" w:rsidRDefault="00BE6680" w:rsidP="001C5656">
            <w:pPr>
              <w:jc w:val="center"/>
              <w:rPr>
                <w:rFonts w:ascii="Calibri" w:eastAsia="Times New Roman" w:hAnsi="Calibri" w:cs="Calibri"/>
                <w:iCs/>
                <w:color w:val="000000"/>
                <w:spacing w:val="-5"/>
                <w:lang w:eastAsia="en-US"/>
              </w:rPr>
            </w:pPr>
            <w:r w:rsidRPr="004322E0">
              <w:rPr>
                <w:rFonts w:ascii="Calibri" w:eastAsia="Times New Roman" w:hAnsi="Calibri" w:cs="Calibri"/>
                <w:iCs/>
                <w:color w:val="000000"/>
                <w:spacing w:val="-5"/>
                <w:lang w:eastAsia="en-US"/>
              </w:rPr>
              <w:t>2</w:t>
            </w:r>
          </w:p>
        </w:tc>
        <w:tc>
          <w:tcPr>
            <w:tcW w:w="2068" w:type="pct"/>
            <w:tcMar>
              <w:top w:w="0" w:type="dxa"/>
              <w:left w:w="108" w:type="dxa"/>
              <w:bottom w:w="0" w:type="dxa"/>
              <w:right w:w="108" w:type="dxa"/>
            </w:tcMar>
            <w:hideMark/>
          </w:tcPr>
          <w:p w14:paraId="2C27633F" w14:textId="77777777" w:rsidR="00BE6680" w:rsidRPr="004322E0" w:rsidRDefault="00BE6680" w:rsidP="001C5656">
            <w:pPr>
              <w:jc w:val="center"/>
              <w:rPr>
                <w:rFonts w:ascii="Calibri" w:eastAsia="Times New Roman" w:hAnsi="Calibri" w:cs="Calibri"/>
                <w:iCs/>
                <w:color w:val="000000"/>
                <w:spacing w:val="-5"/>
                <w:lang w:eastAsia="en-US"/>
              </w:rPr>
            </w:pPr>
            <w:r w:rsidRPr="004322E0">
              <w:rPr>
                <w:rFonts w:ascii="Calibri" w:eastAsia="Times New Roman" w:hAnsi="Calibri" w:cs="Calibri"/>
                <w:iCs/>
                <w:color w:val="000000"/>
                <w:spacing w:val="-5"/>
                <w:lang w:eastAsia="en-US"/>
              </w:rPr>
              <w:t>6</w:t>
            </w:r>
          </w:p>
        </w:tc>
      </w:tr>
      <w:tr w:rsidR="00BE6680" w:rsidRPr="004322E0" w14:paraId="21AA8D4A" w14:textId="77777777" w:rsidTr="001C5656">
        <w:trPr>
          <w:jc w:val="center"/>
        </w:trPr>
        <w:tc>
          <w:tcPr>
            <w:tcW w:w="355" w:type="pct"/>
            <w:tcMar>
              <w:top w:w="0" w:type="dxa"/>
              <w:left w:w="108" w:type="dxa"/>
              <w:bottom w:w="0" w:type="dxa"/>
              <w:right w:w="108" w:type="dxa"/>
            </w:tcMar>
          </w:tcPr>
          <w:p w14:paraId="5D9D4A1A" w14:textId="77777777" w:rsidR="00BE6680" w:rsidRPr="004322E0" w:rsidRDefault="00BE6680" w:rsidP="001C5656">
            <w:pPr>
              <w:rPr>
                <w:rFonts w:ascii="Calibri" w:eastAsia="Times New Roman" w:hAnsi="Calibri" w:cs="Calibri"/>
                <w:iCs/>
                <w:color w:val="000000"/>
                <w:spacing w:val="-5"/>
                <w:lang w:eastAsia="en-US"/>
              </w:rPr>
            </w:pPr>
            <w:r w:rsidRPr="004322E0">
              <w:rPr>
                <w:rFonts w:ascii="Calibri" w:eastAsia="Times New Roman" w:hAnsi="Calibri" w:cs="Calibri"/>
                <w:iCs/>
                <w:color w:val="000000"/>
                <w:spacing w:val="-5"/>
                <w:lang w:eastAsia="en-US"/>
              </w:rPr>
              <w:t>4.</w:t>
            </w:r>
          </w:p>
        </w:tc>
        <w:tc>
          <w:tcPr>
            <w:tcW w:w="2577" w:type="pct"/>
            <w:tcMar>
              <w:top w:w="0" w:type="dxa"/>
              <w:left w:w="108" w:type="dxa"/>
              <w:bottom w:w="0" w:type="dxa"/>
              <w:right w:w="108" w:type="dxa"/>
            </w:tcMar>
          </w:tcPr>
          <w:p w14:paraId="7630B690" w14:textId="77777777" w:rsidR="00BE6680" w:rsidRPr="004322E0" w:rsidRDefault="00BE6680" w:rsidP="001C5656">
            <w:pPr>
              <w:jc w:val="center"/>
              <w:rPr>
                <w:rFonts w:ascii="Calibri" w:eastAsia="Times New Roman" w:hAnsi="Calibri" w:cs="Calibri"/>
                <w:iCs/>
                <w:color w:val="000000"/>
                <w:spacing w:val="-5"/>
                <w:lang w:eastAsia="en-US"/>
              </w:rPr>
            </w:pPr>
            <w:r w:rsidRPr="004322E0">
              <w:rPr>
                <w:rFonts w:ascii="Calibri" w:eastAsia="Times New Roman" w:hAnsi="Calibri" w:cs="Calibri"/>
                <w:iCs/>
                <w:color w:val="000000"/>
                <w:spacing w:val="-5"/>
                <w:lang w:eastAsia="en-US"/>
              </w:rPr>
              <w:t>3</w:t>
            </w:r>
          </w:p>
        </w:tc>
        <w:tc>
          <w:tcPr>
            <w:tcW w:w="2068" w:type="pct"/>
            <w:tcMar>
              <w:top w:w="0" w:type="dxa"/>
              <w:left w:w="108" w:type="dxa"/>
              <w:bottom w:w="0" w:type="dxa"/>
              <w:right w:w="108" w:type="dxa"/>
            </w:tcMar>
          </w:tcPr>
          <w:p w14:paraId="45D89A76" w14:textId="77777777" w:rsidR="00BE6680" w:rsidRPr="004322E0" w:rsidRDefault="00BE6680" w:rsidP="001C5656">
            <w:pPr>
              <w:jc w:val="center"/>
              <w:rPr>
                <w:rFonts w:ascii="Calibri" w:eastAsia="Times New Roman" w:hAnsi="Calibri" w:cs="Calibri"/>
                <w:iCs/>
                <w:color w:val="000000"/>
                <w:spacing w:val="-5"/>
                <w:lang w:eastAsia="en-US"/>
              </w:rPr>
            </w:pPr>
            <w:r w:rsidRPr="004322E0">
              <w:rPr>
                <w:rFonts w:ascii="Calibri" w:eastAsia="Times New Roman" w:hAnsi="Calibri" w:cs="Calibri"/>
                <w:iCs/>
                <w:color w:val="000000"/>
                <w:spacing w:val="-5"/>
                <w:lang w:eastAsia="en-US"/>
              </w:rPr>
              <w:t>9</w:t>
            </w:r>
          </w:p>
        </w:tc>
      </w:tr>
    </w:tbl>
    <w:p w14:paraId="26FB235B" w14:textId="77777777" w:rsidR="00BE6680" w:rsidRPr="004322E0" w:rsidRDefault="00BE6680" w:rsidP="00BE6680">
      <w:pPr>
        <w:rPr>
          <w:rFonts w:ascii="Calibri" w:eastAsia="Times New Roman" w:hAnsi="Calibri" w:cs="Calibri"/>
          <w:i/>
          <w:iCs/>
          <w:color w:val="000000"/>
          <w:spacing w:val="-5"/>
          <w:lang w:eastAsia="en-US"/>
        </w:rPr>
      </w:pPr>
    </w:p>
    <w:p w14:paraId="0B881AE0" w14:textId="77777777" w:rsidR="00BE6680" w:rsidRPr="004322E0" w:rsidRDefault="00BE6680" w:rsidP="00BE6680">
      <w:pPr>
        <w:jc w:val="both"/>
        <w:rPr>
          <w:rFonts w:ascii="Calibri" w:eastAsia="Times New Roman" w:hAnsi="Calibri" w:cs="Calibri"/>
          <w:i/>
          <w:iCs/>
          <w:color w:val="000000"/>
          <w:spacing w:val="-5"/>
          <w:lang w:eastAsia="en-US"/>
        </w:rPr>
      </w:pPr>
      <w:r w:rsidRPr="004322E0">
        <w:rPr>
          <w:rFonts w:ascii="Calibri" w:eastAsia="Times New Roman" w:hAnsi="Calibri" w:cs="Calibri"/>
          <w:i/>
          <w:iCs/>
          <w:color w:val="000000"/>
          <w:spacing w:val="-5"/>
          <w:lang w:eastAsia="en-US"/>
        </w:rPr>
        <w:t>*Pastabos:</w:t>
      </w:r>
    </w:p>
    <w:p w14:paraId="7F7BBB6B" w14:textId="77777777" w:rsidR="00BE6680" w:rsidRPr="004322E0" w:rsidRDefault="00BE6680" w:rsidP="00BE6680">
      <w:pPr>
        <w:jc w:val="both"/>
        <w:rPr>
          <w:rFonts w:ascii="Calibri" w:eastAsia="Times New Roman" w:hAnsi="Calibri" w:cs="Calibri"/>
          <w:i/>
          <w:iCs/>
          <w:color w:val="000000"/>
          <w:spacing w:val="-5"/>
          <w:lang w:eastAsia="en-US"/>
        </w:rPr>
      </w:pPr>
      <w:r w:rsidRPr="004322E0">
        <w:rPr>
          <w:rFonts w:ascii="Calibri" w:eastAsia="Times New Roman" w:hAnsi="Calibri" w:cs="Calibri"/>
          <w:i/>
          <w:iCs/>
          <w:color w:val="000000"/>
          <w:spacing w:val="-5"/>
          <w:lang w:eastAsia="en-US"/>
        </w:rPr>
        <w:t xml:space="preserve">1) Techninės specifikacijos 4 punkto </w:t>
      </w:r>
      <w:r>
        <w:rPr>
          <w:rFonts w:ascii="Calibri" w:eastAsia="Times New Roman" w:hAnsi="Calibri" w:cs="Calibri"/>
          <w:i/>
          <w:iCs/>
          <w:color w:val="000000"/>
          <w:spacing w:val="-5"/>
          <w:lang w:eastAsia="en-US"/>
        </w:rPr>
        <w:t xml:space="preserve">2 </w:t>
      </w:r>
      <w:r w:rsidRPr="004322E0">
        <w:rPr>
          <w:rFonts w:ascii="Calibri" w:eastAsia="Times New Roman" w:hAnsi="Calibri" w:cs="Calibri"/>
          <w:i/>
          <w:iCs/>
          <w:color w:val="000000"/>
          <w:spacing w:val="-5"/>
          <w:lang w:eastAsia="en-US"/>
        </w:rPr>
        <w:t xml:space="preserve">lentelės 1 – </w:t>
      </w:r>
      <w:r>
        <w:rPr>
          <w:rFonts w:ascii="Calibri" w:eastAsia="Times New Roman" w:hAnsi="Calibri" w:cs="Calibri"/>
          <w:i/>
          <w:iCs/>
          <w:color w:val="000000"/>
          <w:spacing w:val="-5"/>
          <w:lang w:eastAsia="en-US"/>
        </w:rPr>
        <w:t>5</w:t>
      </w:r>
      <w:r w:rsidRPr="004322E0">
        <w:rPr>
          <w:rFonts w:ascii="Calibri" w:eastAsia="Times New Roman" w:hAnsi="Calibri" w:cs="Calibri"/>
          <w:i/>
          <w:iCs/>
          <w:color w:val="000000"/>
          <w:spacing w:val="-5"/>
          <w:lang w:eastAsia="en-US"/>
        </w:rPr>
        <w:t xml:space="preserve"> eilutėse nurodytų prekių </w:t>
      </w:r>
      <w:r w:rsidRPr="004322E0">
        <w:rPr>
          <w:rFonts w:ascii="Calibri" w:eastAsia="Times New Roman" w:hAnsi="Calibri" w:cs="Calibri"/>
          <w:bCs/>
          <w:i/>
          <w:iCs/>
          <w:color w:val="000000"/>
          <w:spacing w:val="-5"/>
          <w:lang w:eastAsia="en-US"/>
        </w:rPr>
        <w:t>papildomas</w:t>
      </w:r>
      <w:r w:rsidRPr="004322E0">
        <w:rPr>
          <w:rFonts w:ascii="Calibri" w:eastAsia="Times New Roman" w:hAnsi="Calibri" w:cs="Calibri"/>
          <w:b/>
          <w:bCs/>
          <w:i/>
          <w:iCs/>
          <w:color w:val="000000"/>
          <w:spacing w:val="-5"/>
          <w:lang w:eastAsia="en-US"/>
        </w:rPr>
        <w:t xml:space="preserve"> </w:t>
      </w:r>
      <w:r w:rsidRPr="004322E0">
        <w:rPr>
          <w:rFonts w:ascii="Calibri" w:eastAsia="Times New Roman" w:hAnsi="Calibri" w:cs="Calibri"/>
          <w:i/>
          <w:iCs/>
          <w:color w:val="000000"/>
          <w:spacing w:val="-5"/>
          <w:lang w:eastAsia="en-US"/>
        </w:rPr>
        <w:t xml:space="preserve">garantinis terminas – tiekėjo ar prekių gamintojo suteikiamas papildomas terminas, viršijantis privalomą techninėje specifikacijoje nustatytą 2 metų garantinį terminą.  </w:t>
      </w:r>
    </w:p>
    <w:p w14:paraId="48D1F2FA" w14:textId="77777777" w:rsidR="00BE6680" w:rsidRPr="004322E0" w:rsidRDefault="00BE6680" w:rsidP="00BE6680">
      <w:pPr>
        <w:jc w:val="both"/>
        <w:rPr>
          <w:rFonts w:ascii="Calibri" w:eastAsia="Times New Roman" w:hAnsi="Calibri" w:cs="Calibri"/>
          <w:i/>
          <w:iCs/>
          <w:color w:val="000000"/>
          <w:spacing w:val="-5"/>
          <w:lang w:eastAsia="en-US"/>
        </w:rPr>
      </w:pPr>
      <w:r w:rsidRPr="004322E0">
        <w:rPr>
          <w:rFonts w:ascii="Calibri" w:eastAsia="Times New Roman" w:hAnsi="Calibri" w:cs="Calibri"/>
          <w:i/>
          <w:iCs/>
          <w:color w:val="000000"/>
          <w:spacing w:val="-5"/>
          <w:lang w:eastAsia="en-US"/>
        </w:rPr>
        <w:t>2) Balai už pasiūlytą papildomą garantinį terminą bus skiriami tik už 1-3 papildomus metus, t. y. jei Tiekėjas nepasiūlys techninės specifikacijos 4 punkto</w:t>
      </w:r>
      <w:r>
        <w:rPr>
          <w:rFonts w:ascii="Calibri" w:eastAsia="Times New Roman" w:hAnsi="Calibri" w:cs="Calibri"/>
          <w:i/>
          <w:iCs/>
          <w:color w:val="000000"/>
          <w:spacing w:val="-5"/>
          <w:lang w:eastAsia="en-US"/>
        </w:rPr>
        <w:t xml:space="preserve"> 2</w:t>
      </w:r>
      <w:r w:rsidRPr="004322E0">
        <w:rPr>
          <w:rFonts w:ascii="Calibri" w:eastAsia="Times New Roman" w:hAnsi="Calibri" w:cs="Calibri"/>
          <w:i/>
          <w:iCs/>
          <w:color w:val="000000"/>
          <w:spacing w:val="-5"/>
          <w:lang w:eastAsia="en-US"/>
        </w:rPr>
        <w:t xml:space="preserve"> lentelės 1 – </w:t>
      </w:r>
      <w:r>
        <w:rPr>
          <w:rFonts w:ascii="Calibri" w:eastAsia="Times New Roman" w:hAnsi="Calibri" w:cs="Calibri"/>
          <w:i/>
          <w:iCs/>
          <w:color w:val="000000"/>
          <w:spacing w:val="-5"/>
          <w:lang w:eastAsia="en-US"/>
        </w:rPr>
        <w:t>5</w:t>
      </w:r>
      <w:r w:rsidRPr="004322E0">
        <w:rPr>
          <w:rFonts w:ascii="Calibri" w:eastAsia="Times New Roman" w:hAnsi="Calibri" w:cs="Calibri"/>
          <w:i/>
          <w:iCs/>
          <w:color w:val="000000"/>
          <w:spacing w:val="-5"/>
          <w:lang w:eastAsia="en-US"/>
        </w:rPr>
        <w:t xml:space="preserve"> eilutėse nurodytoms</w:t>
      </w:r>
      <w:r w:rsidRPr="004322E0">
        <w:rPr>
          <w:rFonts w:ascii="Calibri" w:eastAsia="Times New Roman" w:hAnsi="Calibri" w:cs="Calibri"/>
          <w:b/>
          <w:i/>
          <w:iCs/>
          <w:color w:val="000000"/>
          <w:spacing w:val="-5"/>
          <w:lang w:eastAsia="en-US"/>
        </w:rPr>
        <w:t xml:space="preserve"> </w:t>
      </w:r>
      <w:r w:rsidRPr="004322E0">
        <w:rPr>
          <w:rFonts w:ascii="Calibri" w:eastAsia="Times New Roman" w:hAnsi="Calibri" w:cs="Calibri"/>
          <w:i/>
          <w:iCs/>
          <w:color w:val="000000"/>
          <w:spacing w:val="-5"/>
          <w:lang w:eastAsia="en-US"/>
        </w:rPr>
        <w:t>prekėms</w:t>
      </w:r>
      <w:r>
        <w:rPr>
          <w:rFonts w:ascii="Calibri" w:eastAsia="Times New Roman" w:hAnsi="Calibri" w:cs="Calibri"/>
          <w:b/>
          <w:i/>
          <w:iCs/>
          <w:color w:val="000000"/>
          <w:spacing w:val="-5"/>
          <w:lang w:eastAsia="en-US"/>
        </w:rPr>
        <w:t xml:space="preserve"> </w:t>
      </w:r>
      <w:r w:rsidRPr="004322E0">
        <w:rPr>
          <w:rFonts w:ascii="Calibri" w:eastAsia="Times New Roman" w:hAnsi="Calibri" w:cs="Calibri"/>
          <w:bCs/>
          <w:i/>
          <w:iCs/>
          <w:color w:val="000000"/>
          <w:spacing w:val="-5"/>
          <w:lang w:eastAsia="en-US"/>
        </w:rPr>
        <w:t>papildomo garantinio termino, jam bus skirta 0 balų už šį kriterijų,</w:t>
      </w:r>
      <w:r w:rsidRPr="004322E0">
        <w:rPr>
          <w:rFonts w:ascii="Calibri" w:eastAsia="Times New Roman" w:hAnsi="Calibri" w:cs="Calibri"/>
          <w:i/>
          <w:iCs/>
          <w:color w:val="000000"/>
          <w:spacing w:val="-5"/>
          <w:lang w:eastAsia="en-US"/>
        </w:rPr>
        <w:t xml:space="preserve"> bet jei daugiau nei 3 metai, tai bus skaičiuojama, kad pasiūlė 3 metus. Jei tiekėjas nurodys papildomą garantinį terminą išreikštą ne sveikuoju skaičiumi (pvz. 0,5; 1,5; 2,2; 3,2 ar pan.), pirkimo vykdytojas balus (V) skirs pagal sveikojo skaičiaus reikšmę (pvz.  pasiūlius 0,5 metų papildomą garantinį terminą bus skiriama 0 balų (V); 1,5 metų papildomą garantinį terminą bus skiriami 3 balai (V); pasiūlius 2,2 metų papildomą garantinį terminą – 6 balai (V); pasiūlius 3,2 metų papildomą garantinį terminą – 9  balai (V) ir t. t.</w:t>
      </w:r>
    </w:p>
    <w:p w14:paraId="39634B72" w14:textId="77777777" w:rsidR="00BE6680" w:rsidRPr="004322E0" w:rsidRDefault="00BE6680" w:rsidP="00BE6680">
      <w:pPr>
        <w:jc w:val="both"/>
        <w:rPr>
          <w:rFonts w:ascii="Calibri" w:eastAsia="Times New Roman" w:hAnsi="Calibri" w:cs="Calibri"/>
          <w:i/>
          <w:iCs/>
          <w:color w:val="000000"/>
          <w:spacing w:val="-5"/>
          <w:lang w:eastAsia="en-US"/>
        </w:rPr>
      </w:pPr>
      <w:r w:rsidRPr="004322E0">
        <w:rPr>
          <w:rFonts w:ascii="Calibri" w:eastAsia="Times New Roman" w:hAnsi="Calibri" w:cs="Calibri"/>
          <w:i/>
          <w:iCs/>
          <w:color w:val="000000"/>
          <w:spacing w:val="-5"/>
          <w:lang w:eastAsia="en-US"/>
        </w:rPr>
        <w:t xml:space="preserve">4) Tiekėjas negali siūlyti papildomo garantinio termino tik kai kurioms prekėms, t. y. papildomas garantinis terminas turi būti siūlomas visoms techninės specifikacijos 4 punkto </w:t>
      </w:r>
      <w:r>
        <w:rPr>
          <w:rFonts w:ascii="Calibri" w:eastAsia="Times New Roman" w:hAnsi="Calibri" w:cs="Calibri"/>
          <w:i/>
          <w:iCs/>
          <w:color w:val="000000"/>
          <w:spacing w:val="-5"/>
          <w:lang w:eastAsia="en-US"/>
        </w:rPr>
        <w:t xml:space="preserve">2 </w:t>
      </w:r>
      <w:r w:rsidRPr="004322E0">
        <w:rPr>
          <w:rFonts w:ascii="Calibri" w:eastAsia="Times New Roman" w:hAnsi="Calibri" w:cs="Calibri"/>
          <w:i/>
          <w:iCs/>
          <w:color w:val="000000"/>
          <w:spacing w:val="-5"/>
          <w:lang w:eastAsia="en-US"/>
        </w:rPr>
        <w:t xml:space="preserve">lentelės 1 – </w:t>
      </w:r>
      <w:r>
        <w:rPr>
          <w:rFonts w:ascii="Calibri" w:eastAsia="Times New Roman" w:hAnsi="Calibri" w:cs="Calibri"/>
          <w:i/>
          <w:iCs/>
          <w:color w:val="000000"/>
          <w:spacing w:val="-5"/>
          <w:lang w:eastAsia="en-US"/>
        </w:rPr>
        <w:t>5</w:t>
      </w:r>
      <w:r w:rsidRPr="004322E0">
        <w:rPr>
          <w:rFonts w:ascii="Calibri" w:eastAsia="Times New Roman" w:hAnsi="Calibri" w:cs="Calibri"/>
          <w:i/>
          <w:iCs/>
          <w:color w:val="000000"/>
          <w:spacing w:val="-5"/>
          <w:lang w:eastAsia="en-US"/>
        </w:rPr>
        <w:t xml:space="preserve"> eilutėse nurodytoms prekėms. </w:t>
      </w:r>
    </w:p>
    <w:p w14:paraId="31521A19" w14:textId="77777777" w:rsidR="00BE6680" w:rsidRPr="004322E0" w:rsidRDefault="00BE6680" w:rsidP="00BE6680">
      <w:pPr>
        <w:jc w:val="both"/>
        <w:rPr>
          <w:rFonts w:ascii="Calibri" w:eastAsia="Times New Roman" w:hAnsi="Calibri" w:cs="Calibri"/>
          <w:i/>
          <w:iCs/>
          <w:color w:val="000000"/>
          <w:spacing w:val="-5"/>
          <w:lang w:eastAsia="en-US"/>
        </w:rPr>
      </w:pPr>
      <w:r w:rsidRPr="004322E0">
        <w:rPr>
          <w:rFonts w:ascii="Calibri" w:eastAsia="Times New Roman" w:hAnsi="Calibri" w:cs="Calibri"/>
          <w:i/>
          <w:iCs/>
          <w:color w:val="000000"/>
          <w:spacing w:val="-5"/>
          <w:lang w:eastAsia="en-US"/>
        </w:rPr>
        <w:t>5) Tiekėjas negali siūlyti skirtingų papildomų garantinių terminų atskiroms prekėms, t. y. turi būti siūlomas vienodas papildomas garantinis terminas visoms techninės specifikacijos 4 punkto</w:t>
      </w:r>
      <w:r>
        <w:rPr>
          <w:rFonts w:ascii="Calibri" w:eastAsia="Times New Roman" w:hAnsi="Calibri" w:cs="Calibri"/>
          <w:i/>
          <w:iCs/>
          <w:color w:val="000000"/>
          <w:spacing w:val="-5"/>
          <w:lang w:eastAsia="en-US"/>
        </w:rPr>
        <w:t xml:space="preserve"> 2 </w:t>
      </w:r>
      <w:r w:rsidRPr="004322E0">
        <w:rPr>
          <w:rFonts w:ascii="Calibri" w:eastAsia="Times New Roman" w:hAnsi="Calibri" w:cs="Calibri"/>
          <w:i/>
          <w:iCs/>
          <w:color w:val="000000"/>
          <w:spacing w:val="-5"/>
          <w:lang w:eastAsia="en-US"/>
        </w:rPr>
        <w:t xml:space="preserve"> lentelės 1 – </w:t>
      </w:r>
      <w:r>
        <w:rPr>
          <w:rFonts w:ascii="Calibri" w:eastAsia="Times New Roman" w:hAnsi="Calibri" w:cs="Calibri"/>
          <w:i/>
          <w:iCs/>
          <w:color w:val="000000"/>
          <w:spacing w:val="-5"/>
          <w:lang w:eastAsia="en-US"/>
        </w:rPr>
        <w:t>5</w:t>
      </w:r>
      <w:r w:rsidRPr="004322E0">
        <w:rPr>
          <w:rFonts w:ascii="Calibri" w:eastAsia="Times New Roman" w:hAnsi="Calibri" w:cs="Calibri"/>
          <w:i/>
          <w:iCs/>
          <w:color w:val="000000"/>
          <w:spacing w:val="-5"/>
          <w:lang w:eastAsia="en-US"/>
        </w:rPr>
        <w:t xml:space="preserve"> eilutėse nurodytoms prekėms. </w:t>
      </w:r>
    </w:p>
    <w:p w14:paraId="35C00813" w14:textId="77777777" w:rsidR="00BE6680" w:rsidRPr="004322E0" w:rsidRDefault="00BE6680" w:rsidP="00BE6680">
      <w:pPr>
        <w:jc w:val="both"/>
        <w:rPr>
          <w:rFonts w:ascii="Calibri" w:eastAsia="Times New Roman" w:hAnsi="Calibri" w:cs="Calibri"/>
          <w:i/>
          <w:iCs/>
          <w:color w:val="000000"/>
          <w:spacing w:val="-5"/>
          <w:lang w:eastAsia="en-US"/>
        </w:rPr>
      </w:pPr>
      <w:r w:rsidRPr="004322E0">
        <w:rPr>
          <w:rFonts w:ascii="Calibri" w:eastAsia="Times New Roman" w:hAnsi="Calibri" w:cs="Calibri"/>
          <w:i/>
          <w:iCs/>
          <w:color w:val="000000"/>
          <w:spacing w:val="-5"/>
          <w:lang w:eastAsia="en-US"/>
        </w:rPr>
        <w:t>6) Tuo atveju, jeigu tiekėjas pateiks gamintojo dokumentus, kuriuose bus nurodytas bendras suteikiamas garantinis terminas, perkančioji organizacija skaičiuodama papildomą garantinį terminą iš nurodyto bendro atims 2 metus privalomo garantinio termino, ir skirtumą laikys papildomu garantiniu terminu (pvz. jei bus nurodytas garantinis terminas 5 metai, bus atimami 2 metai ir 3 metai bus laikomi papildomu garantiniu terminu). Ta pati nuostata taikoma, ir jeigu Tiekėjo  pateiktame garantiniame termine nebus aiškiai išskirta, kad tai yra papildomas garantinis terminas, kuris suteikiamas virš privalomo 2 metų garantinio termino.</w:t>
      </w:r>
    </w:p>
    <w:p w14:paraId="23029653" w14:textId="77777777" w:rsidR="00BE6680" w:rsidRPr="004322E0" w:rsidRDefault="00BE6680" w:rsidP="00BE6680">
      <w:pPr>
        <w:jc w:val="both"/>
        <w:rPr>
          <w:rFonts w:ascii="Calibri" w:eastAsia="Times New Roman" w:hAnsi="Calibri" w:cs="Calibri"/>
          <w:iCs/>
          <w:color w:val="000000"/>
          <w:spacing w:val="-5"/>
          <w:lang w:eastAsia="en-US"/>
        </w:rPr>
      </w:pPr>
      <w:r w:rsidRPr="004322E0">
        <w:rPr>
          <w:rFonts w:ascii="Calibri" w:eastAsia="Times New Roman" w:hAnsi="Calibri" w:cs="Calibri"/>
          <w:i/>
          <w:iCs/>
          <w:color w:val="000000"/>
          <w:spacing w:val="-5"/>
          <w:lang w:eastAsia="en-US"/>
        </w:rPr>
        <w:t xml:space="preserve">7) </w:t>
      </w:r>
      <w:r w:rsidRPr="004322E0">
        <w:rPr>
          <w:rFonts w:ascii="Calibri" w:eastAsia="Times New Roman" w:hAnsi="Calibri" w:cs="Calibri"/>
          <w:bCs/>
          <w:i/>
          <w:iCs/>
          <w:color w:val="000000"/>
          <w:spacing w:val="-5"/>
          <w:lang w:eastAsia="en-US"/>
        </w:rPr>
        <w:t xml:space="preserve">Prekių papildomas garantinis terminas yra kokybės kriterijus (vienas iš ekonominio naudingumo vertinimo kriterijų), todėl tiekėjo pateiktų dokumentų tikslinimas </w:t>
      </w:r>
      <w:r w:rsidRPr="004322E0">
        <w:rPr>
          <w:rFonts w:ascii="Calibri" w:eastAsia="Times New Roman" w:hAnsi="Calibri" w:cs="Calibri"/>
          <w:i/>
          <w:iCs/>
          <w:color w:val="000000"/>
          <w:spacing w:val="-5"/>
          <w:lang w:eastAsia="en-US"/>
        </w:rPr>
        <w:t>(naujų duomenų pateikimas) galimas tik Pasiūlymų patikslinimo, papildymo ar paaiškinimo taisyklių, patvirtintų 2022-12-30 Viešųjų pirkimų tarnybos direktoriaus įsakymu Nr. 1S-240 numatytais atvejais ir tvarka.</w:t>
      </w:r>
    </w:p>
    <w:p w14:paraId="4E770122" w14:textId="77777777" w:rsidR="004322E0" w:rsidRPr="00FB08EE" w:rsidRDefault="004322E0" w:rsidP="004322E0">
      <w:pPr>
        <w:jc w:val="both"/>
        <w:rPr>
          <w:rFonts w:ascii="Calibri" w:eastAsia="Times New Roman" w:hAnsi="Calibri" w:cs="Calibri"/>
          <w:i/>
          <w:iCs/>
          <w:color w:val="000000"/>
          <w:spacing w:val="-5"/>
          <w:lang w:eastAsia="en-US"/>
        </w:rPr>
      </w:pPr>
    </w:p>
    <w:p w14:paraId="07E397BF" w14:textId="3EAA5059" w:rsidR="007545D6" w:rsidRPr="00FB08EE" w:rsidRDefault="00FE3D1F" w:rsidP="00AB5541">
      <w:pPr>
        <w:pStyle w:val="Antrat2"/>
        <w:ind w:left="5103"/>
        <w:rPr>
          <w:rFonts w:asciiTheme="minorHAnsi" w:hAnsiTheme="minorHAnsi" w:cstheme="minorHAnsi"/>
          <w:color w:val="0070C0"/>
          <w:sz w:val="21"/>
          <w:szCs w:val="21"/>
        </w:rPr>
      </w:pPr>
      <w:bookmarkStart w:id="65" w:name="_Toc225930224"/>
      <w:bookmarkStart w:id="66" w:name="_Ref39586171"/>
      <w:bookmarkStart w:id="67" w:name="_Ref39673580"/>
      <w:bookmarkStart w:id="68" w:name="_Ref39674283"/>
      <w:r w:rsidRPr="00FB08EE">
        <w:rPr>
          <w:rFonts w:asciiTheme="minorHAnsi" w:hAnsiTheme="minorHAnsi" w:cstheme="minorHAnsi"/>
          <w:color w:val="0070C0"/>
          <w:sz w:val="21"/>
          <w:szCs w:val="21"/>
        </w:rPr>
        <w:t xml:space="preserve">Pirkimo sąlygų </w:t>
      </w:r>
      <w:r w:rsidR="00CB659C" w:rsidRPr="00FB08EE">
        <w:rPr>
          <w:rFonts w:asciiTheme="minorHAnsi" w:hAnsiTheme="minorHAnsi" w:cstheme="minorHAnsi"/>
          <w:color w:val="0070C0"/>
          <w:sz w:val="21"/>
          <w:szCs w:val="21"/>
        </w:rPr>
        <w:t>7</w:t>
      </w:r>
      <w:r w:rsidR="007545D6" w:rsidRPr="00FB08EE">
        <w:rPr>
          <w:rFonts w:asciiTheme="minorHAnsi" w:hAnsiTheme="minorHAnsi" w:cstheme="minorHAnsi"/>
          <w:color w:val="0070C0"/>
          <w:sz w:val="21"/>
          <w:szCs w:val="21"/>
        </w:rPr>
        <w:t xml:space="preserve"> priedas „</w:t>
      </w:r>
      <w:r w:rsidR="00CB659C" w:rsidRPr="00FB08EE">
        <w:rPr>
          <w:rFonts w:asciiTheme="minorHAnsi" w:hAnsiTheme="minorHAnsi" w:cstheme="minorHAnsi"/>
          <w:color w:val="0070C0"/>
          <w:sz w:val="21"/>
          <w:szCs w:val="21"/>
        </w:rPr>
        <w:t>Sutarties projektas</w:t>
      </w:r>
      <w:r w:rsidR="00FF607F" w:rsidRPr="00FB08EE">
        <w:rPr>
          <w:rFonts w:asciiTheme="minorHAnsi" w:hAnsiTheme="minorHAnsi" w:cstheme="minorHAnsi"/>
          <w:color w:val="0070C0"/>
          <w:sz w:val="21"/>
          <w:szCs w:val="21"/>
        </w:rPr>
        <w:t>“</w:t>
      </w:r>
      <w:bookmarkEnd w:id="65"/>
    </w:p>
    <w:p w14:paraId="79DAA39F" w14:textId="4F3BC4DB" w:rsidR="00CB659C" w:rsidRPr="00FB08EE" w:rsidRDefault="00CB659C" w:rsidP="00CE07EB">
      <w:pPr>
        <w:rPr>
          <w:rFonts w:cstheme="minorHAnsi"/>
        </w:rPr>
      </w:pPr>
      <w:r w:rsidRPr="00FB08EE">
        <w:rPr>
          <w:rFonts w:cstheme="minorHAnsi"/>
        </w:rPr>
        <w:tab/>
      </w:r>
      <w:r w:rsidRPr="00FB08EE">
        <w:rPr>
          <w:rFonts w:cstheme="minorHAnsi"/>
        </w:rPr>
        <w:tab/>
      </w:r>
      <w:r w:rsidRPr="00FB08EE">
        <w:rPr>
          <w:rFonts w:cstheme="minorHAnsi"/>
        </w:rPr>
        <w:tab/>
      </w:r>
      <w:r w:rsidRPr="00FB08EE">
        <w:rPr>
          <w:rFonts w:cstheme="minorHAnsi"/>
        </w:rPr>
        <w:tab/>
      </w:r>
    </w:p>
    <w:p w14:paraId="5C40AACB" w14:textId="77777777" w:rsidR="008F6540" w:rsidRPr="00F0499F" w:rsidRDefault="008F6540" w:rsidP="008F6540">
      <w:pPr>
        <w:pStyle w:val="Paantrat"/>
        <w:jc w:val="center"/>
        <w:rPr>
          <w:rFonts w:cstheme="minorHAnsi"/>
          <w:bCs/>
          <w:smallCaps/>
          <w:sz w:val="22"/>
          <w:szCs w:val="22"/>
        </w:rPr>
      </w:pPr>
      <w:r>
        <w:t>SUTARTIES PROJEKTAS</w:t>
      </w:r>
    </w:p>
    <w:p w14:paraId="294974DA" w14:textId="58DAC83D" w:rsidR="008153A6" w:rsidRPr="00FB08EE" w:rsidRDefault="008153A6" w:rsidP="008F6540">
      <w:pPr>
        <w:pStyle w:val="Paantrat"/>
        <w:rPr>
          <w:rFonts w:cstheme="minorHAnsi"/>
          <w:b/>
          <w:bCs/>
          <w:smallCaps/>
        </w:rPr>
      </w:pPr>
    </w:p>
    <w:p w14:paraId="6B836883" w14:textId="799320DE" w:rsidR="008153A6" w:rsidRPr="00FB08EE" w:rsidRDefault="008153A6" w:rsidP="008153A6">
      <w:pPr>
        <w:jc w:val="center"/>
        <w:rPr>
          <w:rFonts w:cstheme="minorHAnsi"/>
          <w:smallCaps/>
          <w:sz w:val="22"/>
          <w:szCs w:val="22"/>
        </w:rPr>
      </w:pPr>
      <w:r w:rsidRPr="00FB08EE">
        <w:rPr>
          <w:rFonts w:cstheme="minorHAnsi"/>
        </w:rPr>
        <w:t>Sutarties projektas</w:t>
      </w:r>
      <w:r w:rsidRPr="00FB08EE" w:rsidDel="008153A6">
        <w:rPr>
          <w:rFonts w:cstheme="minorHAnsi"/>
        </w:rPr>
        <w:t xml:space="preserve"> </w:t>
      </w:r>
      <w:r w:rsidRPr="00FB08EE">
        <w:rPr>
          <w:rFonts w:cstheme="minorHAnsi"/>
        </w:rPr>
        <w:t>pridedamas atskiru dokumentu.</w:t>
      </w:r>
      <w:r w:rsidRPr="00FB08EE">
        <w:rPr>
          <w:rFonts w:cstheme="minorHAnsi"/>
          <w:smallCaps/>
          <w:sz w:val="22"/>
          <w:szCs w:val="22"/>
        </w:rPr>
        <w:t>__________</w:t>
      </w:r>
    </w:p>
    <w:p w14:paraId="2B4D52B8" w14:textId="77777777" w:rsidR="008153A6" w:rsidRPr="00FB08EE" w:rsidRDefault="008153A6" w:rsidP="008153A6">
      <w:pPr>
        <w:rPr>
          <w:rFonts w:cstheme="minorHAnsi"/>
          <w:b/>
          <w:bCs/>
          <w:smallCaps/>
          <w:sz w:val="22"/>
          <w:szCs w:val="22"/>
        </w:rPr>
      </w:pPr>
      <w:r w:rsidRPr="00FB08EE">
        <w:rPr>
          <w:rFonts w:cstheme="minorHAnsi"/>
          <w:b/>
          <w:bCs/>
          <w:smallCaps/>
          <w:sz w:val="22"/>
          <w:szCs w:val="22"/>
        </w:rPr>
        <w:br w:type="page"/>
      </w:r>
    </w:p>
    <w:p w14:paraId="7C12581A" w14:textId="1486BE64" w:rsidR="008A052E" w:rsidRPr="00FB08EE" w:rsidRDefault="004D3BE3" w:rsidP="008153A6">
      <w:pPr>
        <w:pStyle w:val="Antrat2"/>
        <w:ind w:left="5103"/>
        <w:rPr>
          <w:rFonts w:asciiTheme="minorHAnsi" w:hAnsiTheme="minorHAnsi" w:cstheme="minorHAnsi"/>
          <w:sz w:val="21"/>
          <w:szCs w:val="21"/>
        </w:rPr>
      </w:pPr>
      <w:bookmarkStart w:id="69" w:name="_Toc225930225"/>
      <w:r w:rsidRPr="00FB08EE">
        <w:rPr>
          <w:rFonts w:asciiTheme="minorHAnsi" w:hAnsiTheme="minorHAnsi" w:cstheme="minorHAnsi"/>
          <w:color w:val="0070C0"/>
          <w:sz w:val="21"/>
          <w:szCs w:val="21"/>
        </w:rPr>
        <w:t xml:space="preserve">Pirkimo sąlygų </w:t>
      </w:r>
      <w:r w:rsidR="008A052E" w:rsidRPr="00FB08EE">
        <w:rPr>
          <w:rFonts w:asciiTheme="minorHAnsi" w:hAnsiTheme="minorHAnsi" w:cstheme="minorHAnsi"/>
          <w:color w:val="0070C0"/>
          <w:sz w:val="21"/>
          <w:szCs w:val="21"/>
        </w:rPr>
        <w:t>8</w:t>
      </w:r>
      <w:r w:rsidRPr="00FB08EE">
        <w:rPr>
          <w:rFonts w:asciiTheme="minorHAnsi" w:hAnsiTheme="minorHAnsi" w:cstheme="minorHAnsi"/>
          <w:color w:val="0070C0"/>
          <w:sz w:val="21"/>
          <w:szCs w:val="21"/>
        </w:rPr>
        <w:t xml:space="preserve"> priedas </w:t>
      </w:r>
      <w:r w:rsidR="00EE1B5B" w:rsidRPr="00FB08EE">
        <w:rPr>
          <w:rFonts w:asciiTheme="minorHAnsi" w:hAnsiTheme="minorHAnsi" w:cstheme="minorHAnsi"/>
          <w:color w:val="0070C0"/>
          <w:sz w:val="21"/>
          <w:szCs w:val="21"/>
        </w:rPr>
        <w:t>„</w:t>
      </w:r>
      <w:r w:rsidR="008A052E" w:rsidRPr="00FB08EE">
        <w:rPr>
          <w:rFonts w:asciiTheme="minorHAnsi" w:hAnsiTheme="minorHAnsi" w:cstheme="minorHAnsi"/>
          <w:color w:val="4472C4" w:themeColor="accent1"/>
          <w:sz w:val="21"/>
          <w:szCs w:val="21"/>
        </w:rPr>
        <w:t xml:space="preserve">Techninė </w:t>
      </w:r>
      <w:r w:rsidR="00F57B0F" w:rsidRPr="00FB08EE">
        <w:rPr>
          <w:rFonts w:asciiTheme="minorHAnsi" w:hAnsiTheme="minorHAnsi" w:cstheme="minorHAnsi"/>
          <w:color w:val="4472C4" w:themeColor="accent1"/>
          <w:sz w:val="21"/>
          <w:szCs w:val="21"/>
        </w:rPr>
        <w:t>spec</w:t>
      </w:r>
      <w:r w:rsidR="00A7745F" w:rsidRPr="00FB08EE">
        <w:rPr>
          <w:rFonts w:asciiTheme="minorHAnsi" w:hAnsiTheme="minorHAnsi" w:cstheme="minorHAnsi"/>
          <w:color w:val="4472C4" w:themeColor="accent1"/>
          <w:sz w:val="21"/>
          <w:szCs w:val="21"/>
        </w:rPr>
        <w:t>i</w:t>
      </w:r>
      <w:r w:rsidR="00F57B0F" w:rsidRPr="00FB08EE">
        <w:rPr>
          <w:rFonts w:asciiTheme="minorHAnsi" w:hAnsiTheme="minorHAnsi" w:cstheme="minorHAnsi"/>
          <w:color w:val="4472C4" w:themeColor="accent1"/>
          <w:sz w:val="21"/>
          <w:szCs w:val="21"/>
        </w:rPr>
        <w:t>fikacija</w:t>
      </w:r>
      <w:r w:rsidR="00EE1B5B" w:rsidRPr="00FB08EE">
        <w:rPr>
          <w:rFonts w:asciiTheme="minorHAnsi" w:hAnsiTheme="minorHAnsi" w:cstheme="minorHAnsi"/>
          <w:color w:val="4472C4" w:themeColor="accent1"/>
          <w:sz w:val="21"/>
          <w:szCs w:val="21"/>
        </w:rPr>
        <w:t>“</w:t>
      </w:r>
      <w:bookmarkEnd w:id="69"/>
      <w:r w:rsidR="008A052E" w:rsidRPr="00FB08EE">
        <w:rPr>
          <w:rFonts w:asciiTheme="minorHAnsi" w:hAnsiTheme="minorHAnsi" w:cstheme="minorHAnsi"/>
          <w:color w:val="4472C4" w:themeColor="accent1"/>
          <w:sz w:val="21"/>
          <w:szCs w:val="21"/>
        </w:rPr>
        <w:t xml:space="preserve"> </w:t>
      </w:r>
    </w:p>
    <w:p w14:paraId="6857CB14" w14:textId="77777777" w:rsidR="008153A6" w:rsidRPr="00FB08EE" w:rsidRDefault="008153A6" w:rsidP="008153A6">
      <w:pPr>
        <w:rPr>
          <w:rFonts w:cstheme="minorHAnsi"/>
        </w:rPr>
      </w:pPr>
    </w:p>
    <w:p w14:paraId="75E46367" w14:textId="20DEA5D9" w:rsidR="008153A6" w:rsidRPr="00FB08EE" w:rsidRDefault="008153A6" w:rsidP="008153A6">
      <w:pPr>
        <w:pStyle w:val="Paantrat"/>
        <w:jc w:val="center"/>
        <w:rPr>
          <w:rFonts w:cstheme="minorHAnsi"/>
        </w:rPr>
      </w:pPr>
      <w:r w:rsidRPr="00FB08EE">
        <w:rPr>
          <w:rFonts w:cstheme="minorHAnsi"/>
        </w:rPr>
        <w:t xml:space="preserve">techninė </w:t>
      </w:r>
      <w:r w:rsidR="00A7745F" w:rsidRPr="00FB08EE">
        <w:rPr>
          <w:rFonts w:cstheme="minorHAnsi"/>
        </w:rPr>
        <w:t>specifikacija</w:t>
      </w:r>
    </w:p>
    <w:p w14:paraId="3940643E" w14:textId="77777777" w:rsidR="008153A6" w:rsidRPr="00FB08EE" w:rsidRDefault="008153A6" w:rsidP="008153A6">
      <w:pPr>
        <w:rPr>
          <w:rFonts w:cstheme="minorHAnsi"/>
        </w:rPr>
      </w:pPr>
    </w:p>
    <w:p w14:paraId="6490F91C" w14:textId="0FBEA707" w:rsidR="001B1400" w:rsidRPr="009A408F" w:rsidRDefault="00F57B0F" w:rsidP="001247B1">
      <w:pPr>
        <w:ind w:firstLine="1296"/>
        <w:jc w:val="both"/>
        <w:rPr>
          <w:rFonts w:cstheme="minorHAnsi"/>
          <w:sz w:val="22"/>
          <w:szCs w:val="22"/>
        </w:rPr>
      </w:pPr>
      <w:r w:rsidRPr="00FB08EE">
        <w:rPr>
          <w:rFonts w:cstheme="minorHAnsi"/>
          <w:color w:val="00B050"/>
        </w:rPr>
        <w:t>Techninė specifikacija</w:t>
      </w:r>
      <w:r w:rsidR="00A7745F" w:rsidRPr="00FB08EE">
        <w:rPr>
          <w:rFonts w:cstheme="minorHAnsi"/>
          <w:color w:val="00B050"/>
        </w:rPr>
        <w:t xml:space="preserve"> </w:t>
      </w:r>
      <w:r w:rsidR="00E52182" w:rsidRPr="00FB08EE">
        <w:rPr>
          <w:rFonts w:cstheme="minorHAnsi"/>
          <w:color w:val="00B050"/>
        </w:rPr>
        <w:t xml:space="preserve">pildymui </w:t>
      </w:r>
      <w:r w:rsidR="00A7745F" w:rsidRPr="00FB08EE">
        <w:rPr>
          <w:rFonts w:cstheme="minorHAnsi"/>
          <w:color w:val="00B050"/>
        </w:rPr>
        <w:t>pridedama atskiru dokument</w:t>
      </w:r>
      <w:bookmarkStart w:id="70" w:name="_Ref39673589"/>
      <w:bookmarkStart w:id="71" w:name="_Toc126333949"/>
      <w:bookmarkEnd w:id="66"/>
      <w:bookmarkEnd w:id="67"/>
      <w:bookmarkEnd w:id="68"/>
      <w:r w:rsidR="00EC413C" w:rsidRPr="00FB08EE">
        <w:rPr>
          <w:rFonts w:cstheme="minorHAnsi"/>
          <w:color w:val="00B050"/>
        </w:rPr>
        <w:t>u.</w:t>
      </w:r>
      <w:bookmarkEnd w:id="70"/>
      <w:bookmarkEnd w:id="71"/>
    </w:p>
    <w:sectPr w:rsidR="001B1400" w:rsidRPr="009A408F" w:rsidSect="002E4AEB">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54507" w14:textId="77777777" w:rsidR="00E60555" w:rsidRDefault="00E60555" w:rsidP="00D05666">
      <w:r>
        <w:separator/>
      </w:r>
    </w:p>
  </w:endnote>
  <w:endnote w:type="continuationSeparator" w:id="0">
    <w:p w14:paraId="7D79C416" w14:textId="77777777" w:rsidR="00E60555" w:rsidRDefault="00E60555" w:rsidP="00D05666">
      <w:r>
        <w:continuationSeparator/>
      </w:r>
    </w:p>
  </w:endnote>
  <w:endnote w:type="continuationNotice" w:id="1">
    <w:p w14:paraId="01043670" w14:textId="77777777" w:rsidR="00E60555" w:rsidRDefault="00E605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MS">
    <w:altName w:val="Yu Gothic"/>
    <w:panose1 w:val="00000000000000000000"/>
    <w:charset w:val="00"/>
    <w:family w:val="roman"/>
    <w:notTrueType/>
    <w:pitch w:val="default"/>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728330"/>
      <w:docPartObj>
        <w:docPartGallery w:val="Page Numbers (Bottom of Page)"/>
        <w:docPartUnique/>
      </w:docPartObj>
    </w:sdtPr>
    <w:sdtEndPr/>
    <w:sdtContent>
      <w:p w14:paraId="07D8ECC8" w14:textId="530F00B2" w:rsidR="00DD05F5" w:rsidRDefault="00DD05F5">
        <w:pPr>
          <w:pStyle w:val="Porat"/>
          <w:jc w:val="right"/>
        </w:pPr>
        <w:r>
          <w:fldChar w:fldCharType="begin"/>
        </w:r>
        <w:r>
          <w:instrText>PAGE   \* MERGEFORMAT</w:instrText>
        </w:r>
        <w:r>
          <w:fldChar w:fldCharType="separate"/>
        </w:r>
        <w:r w:rsidR="0032433B">
          <w:rPr>
            <w:noProof/>
          </w:rPr>
          <w:t>23</w:t>
        </w:r>
        <w:r>
          <w:fldChar w:fldCharType="end"/>
        </w:r>
      </w:p>
    </w:sdtContent>
  </w:sdt>
  <w:p w14:paraId="384D48BF" w14:textId="77777777" w:rsidR="00DD05F5" w:rsidRDefault="00DD05F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DD05F5" w:rsidRDefault="00DD05F5">
    <w:pPr>
      <w:pStyle w:val="Porat"/>
      <w:jc w:val="right"/>
    </w:pPr>
  </w:p>
  <w:p w14:paraId="2575BBBA" w14:textId="77777777" w:rsidR="00DD05F5" w:rsidRDefault="00DD05F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1B8248B9" w:rsidR="00DD05F5" w:rsidRDefault="00DD05F5">
    <w:pPr>
      <w:pStyle w:val="Porat"/>
      <w:jc w:val="right"/>
    </w:pPr>
    <w:r>
      <w:fldChar w:fldCharType="begin"/>
    </w:r>
    <w:r>
      <w:instrText xml:space="preserve"> PAGE   \* MERGEFORMAT </w:instrText>
    </w:r>
    <w:r>
      <w:fldChar w:fldCharType="separate"/>
    </w:r>
    <w:r w:rsidR="0032433B">
      <w:rPr>
        <w:noProof/>
      </w:rPr>
      <w:t>27</w:t>
    </w:r>
    <w:r>
      <w:rPr>
        <w:noProof/>
      </w:rPr>
      <w:fldChar w:fldCharType="end"/>
    </w:r>
  </w:p>
  <w:p w14:paraId="0B840016" w14:textId="77777777" w:rsidR="00DD05F5" w:rsidRDefault="00DD05F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671A8" w14:textId="77777777" w:rsidR="00E60555" w:rsidRDefault="00E60555" w:rsidP="00D05666">
      <w:r>
        <w:separator/>
      </w:r>
    </w:p>
  </w:footnote>
  <w:footnote w:type="continuationSeparator" w:id="0">
    <w:p w14:paraId="35ABE14D" w14:textId="77777777" w:rsidR="00E60555" w:rsidRDefault="00E60555" w:rsidP="00D05666">
      <w:r>
        <w:continuationSeparator/>
      </w:r>
    </w:p>
  </w:footnote>
  <w:footnote w:type="continuationNotice" w:id="1">
    <w:p w14:paraId="776C1885" w14:textId="77777777" w:rsidR="00E60555" w:rsidRDefault="00E605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DD05F5" w:rsidRDefault="00DD05F5">
    <w:pPr>
      <w:pStyle w:val="Antrats"/>
      <w:jc w:val="right"/>
    </w:pPr>
  </w:p>
  <w:p w14:paraId="68E3FFE8" w14:textId="3805043F" w:rsidR="00DD05F5" w:rsidRDefault="00DD05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32E13"/>
    <w:multiLevelType w:val="multilevel"/>
    <w:tmpl w:val="AB1E4C90"/>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970405"/>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044137"/>
    <w:multiLevelType w:val="hybridMultilevel"/>
    <w:tmpl w:val="903007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BB44BAF2"/>
    <w:lvl w:ilvl="0" w:tplc="7E32A524">
      <w:start w:val="6"/>
      <w:numFmt w:val="decimal"/>
      <w:lvlText w:val="1.%1."/>
      <w:lvlJc w:val="left"/>
      <w:pPr>
        <w:ind w:left="1211"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602D05"/>
    <w:multiLevelType w:val="multilevel"/>
    <w:tmpl w:val="8EC46FE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4FD410F"/>
    <w:multiLevelType w:val="multilevel"/>
    <w:tmpl w:val="DD84C5E4"/>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7"/>
      <w:numFmt w:val="decimal"/>
      <w:lvlText w:val="%1.%2.%3."/>
      <w:lvlJc w:val="left"/>
      <w:pPr>
        <w:ind w:left="1997" w:hanging="720"/>
      </w:pPr>
      <w:rPr>
        <w:rFonts w:hint="default"/>
        <w:color w:val="auto"/>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F411186"/>
    <w:multiLevelType w:val="multilevel"/>
    <w:tmpl w:val="8FA42A4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262B03"/>
    <w:multiLevelType w:val="hybridMultilevel"/>
    <w:tmpl w:val="7D70A868"/>
    <w:lvl w:ilvl="0" w:tplc="6CF8E6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5D25DA1"/>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8D313D5"/>
    <w:multiLevelType w:val="hybridMultilevel"/>
    <w:tmpl w:val="B2F87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DD3D7D"/>
    <w:multiLevelType w:val="hybridMultilevel"/>
    <w:tmpl w:val="195AF994"/>
    <w:lvl w:ilvl="0" w:tplc="5064889A">
      <w:numFmt w:val="bullet"/>
      <w:lvlText w:val="–"/>
      <w:lvlJc w:val="left"/>
      <w:pPr>
        <w:ind w:left="720" w:hanging="360"/>
      </w:pPr>
      <w:rPr>
        <w:rFonts w:ascii="Calibri" w:eastAsiaTheme="minorEastAsia"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4E8932A2"/>
    <w:multiLevelType w:val="hybridMultilevel"/>
    <w:tmpl w:val="B00C4FB2"/>
    <w:lvl w:ilvl="0" w:tplc="FEFA5BD6">
      <w:start w:val="1"/>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18D5E8E"/>
    <w:multiLevelType w:val="hybridMultilevel"/>
    <w:tmpl w:val="1A989258"/>
    <w:lvl w:ilvl="0" w:tplc="310CFEA2">
      <w:start w:val="1"/>
      <w:numFmt w:val="bullet"/>
      <w:lvlText w:val="-"/>
      <w:lvlJc w:val="left"/>
      <w:pPr>
        <w:ind w:left="927" w:hanging="360"/>
      </w:pPr>
      <w:rPr>
        <w:rFonts w:ascii="Calibri" w:eastAsiaTheme="minorEastAsia"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BF21A3D"/>
    <w:multiLevelType w:val="hybridMultilevel"/>
    <w:tmpl w:val="58368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6451C8"/>
    <w:multiLevelType w:val="multilevel"/>
    <w:tmpl w:val="2EB64288"/>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8"/>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66873B2"/>
    <w:multiLevelType w:val="hybridMultilevel"/>
    <w:tmpl w:val="E4ECEE7E"/>
    <w:lvl w:ilvl="0" w:tplc="E70A2ED0">
      <w:start w:val="1"/>
      <w:numFmt w:val="decimal"/>
      <w:lvlText w:val="%1)"/>
      <w:lvlJc w:val="left"/>
      <w:pPr>
        <w:ind w:left="720" w:hanging="360"/>
      </w:pPr>
      <w:rPr>
        <w:rFonts w:ascii="Calibri" w:eastAsia="Times New Roman" w:hAnsi="Calibri" w:cs="Calibri"/>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930"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511183720">
    <w:abstractNumId w:val="11"/>
  </w:num>
  <w:num w:numId="2" w16cid:durableId="1652174558">
    <w:abstractNumId w:val="5"/>
  </w:num>
  <w:num w:numId="3" w16cid:durableId="913514997">
    <w:abstractNumId w:val="26"/>
  </w:num>
  <w:num w:numId="4" w16cid:durableId="1941448963">
    <w:abstractNumId w:val="30"/>
  </w:num>
  <w:num w:numId="5" w16cid:durableId="2063753297">
    <w:abstractNumId w:val="22"/>
  </w:num>
  <w:num w:numId="6" w16cid:durableId="1363704333">
    <w:abstractNumId w:val="35"/>
  </w:num>
  <w:num w:numId="7" w16cid:durableId="1792285159">
    <w:abstractNumId w:val="33"/>
  </w:num>
  <w:num w:numId="8" w16cid:durableId="1808426011">
    <w:abstractNumId w:val="2"/>
  </w:num>
  <w:num w:numId="9" w16cid:durableId="176117157">
    <w:abstractNumId w:val="34"/>
  </w:num>
  <w:num w:numId="10" w16cid:durableId="734551149">
    <w:abstractNumId w:val="32"/>
  </w:num>
  <w:num w:numId="11" w16cid:durableId="388653014">
    <w:abstractNumId w:val="29"/>
  </w:num>
  <w:num w:numId="12" w16cid:durableId="861940256">
    <w:abstractNumId w:val="14"/>
  </w:num>
  <w:num w:numId="13" w16cid:durableId="1250773271">
    <w:abstractNumId w:val="20"/>
  </w:num>
  <w:num w:numId="14" w16cid:durableId="805395172">
    <w:abstractNumId w:val="31"/>
  </w:num>
  <w:num w:numId="15" w16cid:durableId="850683544">
    <w:abstractNumId w:val="6"/>
  </w:num>
  <w:num w:numId="16" w16cid:durableId="325285378">
    <w:abstractNumId w:val="8"/>
  </w:num>
  <w:num w:numId="17" w16cid:durableId="1722631054">
    <w:abstractNumId w:val="18"/>
  </w:num>
  <w:num w:numId="18" w16cid:durableId="5598914">
    <w:abstractNumId w:val="16"/>
  </w:num>
  <w:num w:numId="19" w16cid:durableId="1845241735">
    <w:abstractNumId w:val="10"/>
  </w:num>
  <w:num w:numId="20" w16cid:durableId="1270820165">
    <w:abstractNumId w:val="24"/>
  </w:num>
  <w:num w:numId="21" w16cid:durableId="1403020048">
    <w:abstractNumId w:val="13"/>
  </w:num>
  <w:num w:numId="22" w16cid:durableId="1934124879">
    <w:abstractNumId w:val="28"/>
  </w:num>
  <w:num w:numId="23" w16cid:durableId="1839618274">
    <w:abstractNumId w:val="0"/>
  </w:num>
  <w:num w:numId="24" w16cid:durableId="75325457">
    <w:abstractNumId w:val="12"/>
  </w:num>
  <w:num w:numId="25" w16cid:durableId="987512237">
    <w:abstractNumId w:val="23"/>
  </w:num>
  <w:num w:numId="26" w16cid:durableId="777531199">
    <w:abstractNumId w:val="4"/>
  </w:num>
  <w:num w:numId="27" w16cid:durableId="1104885646">
    <w:abstractNumId w:val="17"/>
  </w:num>
  <w:num w:numId="28" w16cid:durableId="1275164180">
    <w:abstractNumId w:val="9"/>
  </w:num>
  <w:num w:numId="29" w16cid:durableId="829448098">
    <w:abstractNumId w:val="25"/>
  </w:num>
  <w:num w:numId="30" w16cid:durableId="939222571">
    <w:abstractNumId w:val="1"/>
  </w:num>
  <w:num w:numId="31" w16cid:durableId="1819952679">
    <w:abstractNumId w:val="21"/>
  </w:num>
  <w:num w:numId="32" w16cid:durableId="1101339765">
    <w:abstractNumId w:val="7"/>
  </w:num>
  <w:num w:numId="33" w16cid:durableId="520045819">
    <w:abstractNumId w:val="19"/>
  </w:num>
  <w:num w:numId="34" w16cid:durableId="1677229735">
    <w:abstractNumId w:val="27"/>
  </w:num>
  <w:num w:numId="35" w16cid:durableId="891649701">
    <w:abstractNumId w:val="15"/>
  </w:num>
  <w:num w:numId="36" w16cid:durableId="1882980897">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A15"/>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761"/>
    <w:rsid w:val="00006991"/>
    <w:rsid w:val="00006FD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CE3"/>
    <w:rsid w:val="00015FC9"/>
    <w:rsid w:val="0001618D"/>
    <w:rsid w:val="000161D4"/>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778"/>
    <w:rsid w:val="0003281A"/>
    <w:rsid w:val="00032D19"/>
    <w:rsid w:val="00033B2F"/>
    <w:rsid w:val="00034A4A"/>
    <w:rsid w:val="00035221"/>
    <w:rsid w:val="000356C7"/>
    <w:rsid w:val="0003587B"/>
    <w:rsid w:val="0003638B"/>
    <w:rsid w:val="000372C8"/>
    <w:rsid w:val="000372F4"/>
    <w:rsid w:val="000373E5"/>
    <w:rsid w:val="00037649"/>
    <w:rsid w:val="00040233"/>
    <w:rsid w:val="00040C0F"/>
    <w:rsid w:val="00041F91"/>
    <w:rsid w:val="00042720"/>
    <w:rsid w:val="00042937"/>
    <w:rsid w:val="00042D50"/>
    <w:rsid w:val="000431AC"/>
    <w:rsid w:val="00043C51"/>
    <w:rsid w:val="00043D65"/>
    <w:rsid w:val="00044168"/>
    <w:rsid w:val="00044728"/>
    <w:rsid w:val="00044B63"/>
    <w:rsid w:val="00044D8E"/>
    <w:rsid w:val="00044F08"/>
    <w:rsid w:val="000455B9"/>
    <w:rsid w:val="00045893"/>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47B"/>
    <w:rsid w:val="000571AD"/>
    <w:rsid w:val="00057346"/>
    <w:rsid w:val="000578C9"/>
    <w:rsid w:val="0006040C"/>
    <w:rsid w:val="000605C5"/>
    <w:rsid w:val="000608EF"/>
    <w:rsid w:val="00061084"/>
    <w:rsid w:val="00061466"/>
    <w:rsid w:val="00061E86"/>
    <w:rsid w:val="0006300C"/>
    <w:rsid w:val="000631F1"/>
    <w:rsid w:val="00063A25"/>
    <w:rsid w:val="00064868"/>
    <w:rsid w:val="0006575D"/>
    <w:rsid w:val="000659E9"/>
    <w:rsid w:val="00066BB9"/>
    <w:rsid w:val="00066D29"/>
    <w:rsid w:val="00067A88"/>
    <w:rsid w:val="00067DCC"/>
    <w:rsid w:val="00067EAF"/>
    <w:rsid w:val="00070438"/>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AFA"/>
    <w:rsid w:val="00086919"/>
    <w:rsid w:val="00086A96"/>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78"/>
    <w:rsid w:val="00094138"/>
    <w:rsid w:val="000943CF"/>
    <w:rsid w:val="00094604"/>
    <w:rsid w:val="00094B65"/>
    <w:rsid w:val="00095834"/>
    <w:rsid w:val="00095A99"/>
    <w:rsid w:val="0009724E"/>
    <w:rsid w:val="000977DB"/>
    <w:rsid w:val="00097B80"/>
    <w:rsid w:val="000A05FB"/>
    <w:rsid w:val="000A09BB"/>
    <w:rsid w:val="000A0DFE"/>
    <w:rsid w:val="000A0F5D"/>
    <w:rsid w:val="000A1E34"/>
    <w:rsid w:val="000A202B"/>
    <w:rsid w:val="000A2CBA"/>
    <w:rsid w:val="000A2D88"/>
    <w:rsid w:val="000A5738"/>
    <w:rsid w:val="000A5FB1"/>
    <w:rsid w:val="000A6BBE"/>
    <w:rsid w:val="000A76C1"/>
    <w:rsid w:val="000A7A3E"/>
    <w:rsid w:val="000A7BF8"/>
    <w:rsid w:val="000A7E99"/>
    <w:rsid w:val="000B01A0"/>
    <w:rsid w:val="000B049C"/>
    <w:rsid w:val="000B0CED"/>
    <w:rsid w:val="000B20AA"/>
    <w:rsid w:val="000B2E23"/>
    <w:rsid w:val="000B367C"/>
    <w:rsid w:val="000B36CB"/>
    <w:rsid w:val="000B4A3A"/>
    <w:rsid w:val="000B4E01"/>
    <w:rsid w:val="000B4E6D"/>
    <w:rsid w:val="000B4E90"/>
    <w:rsid w:val="000B51DF"/>
    <w:rsid w:val="000B5255"/>
    <w:rsid w:val="000B5CED"/>
    <w:rsid w:val="000B63E9"/>
    <w:rsid w:val="000B685D"/>
    <w:rsid w:val="000B7223"/>
    <w:rsid w:val="000C006A"/>
    <w:rsid w:val="000C02F3"/>
    <w:rsid w:val="000C1AE5"/>
    <w:rsid w:val="000C1F59"/>
    <w:rsid w:val="000C211C"/>
    <w:rsid w:val="000C2217"/>
    <w:rsid w:val="000C238A"/>
    <w:rsid w:val="000C2C07"/>
    <w:rsid w:val="000C34A7"/>
    <w:rsid w:val="000C3D2E"/>
    <w:rsid w:val="000C3F71"/>
    <w:rsid w:val="000C4887"/>
    <w:rsid w:val="000C4D87"/>
    <w:rsid w:val="000C4DF9"/>
    <w:rsid w:val="000C55D6"/>
    <w:rsid w:val="000C59B8"/>
    <w:rsid w:val="000C6068"/>
    <w:rsid w:val="000C7160"/>
    <w:rsid w:val="000D0F58"/>
    <w:rsid w:val="000D13D6"/>
    <w:rsid w:val="000D18E9"/>
    <w:rsid w:val="000D26D8"/>
    <w:rsid w:val="000D412D"/>
    <w:rsid w:val="000D4406"/>
    <w:rsid w:val="000D4472"/>
    <w:rsid w:val="000D4B9C"/>
    <w:rsid w:val="000D4E2B"/>
    <w:rsid w:val="000D5C58"/>
    <w:rsid w:val="000D638A"/>
    <w:rsid w:val="000D71C2"/>
    <w:rsid w:val="000D7494"/>
    <w:rsid w:val="000D7AD2"/>
    <w:rsid w:val="000E083B"/>
    <w:rsid w:val="000E0EAE"/>
    <w:rsid w:val="000E10BD"/>
    <w:rsid w:val="000E149B"/>
    <w:rsid w:val="000E1743"/>
    <w:rsid w:val="000E1D11"/>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3F2"/>
    <w:rsid w:val="000F1B57"/>
    <w:rsid w:val="000F2282"/>
    <w:rsid w:val="000F2369"/>
    <w:rsid w:val="000F2FF1"/>
    <w:rsid w:val="000F32FF"/>
    <w:rsid w:val="000F39F2"/>
    <w:rsid w:val="000F403D"/>
    <w:rsid w:val="000F4AA3"/>
    <w:rsid w:val="000F4B8F"/>
    <w:rsid w:val="000F513D"/>
    <w:rsid w:val="000F5948"/>
    <w:rsid w:val="000F678D"/>
    <w:rsid w:val="000F7102"/>
    <w:rsid w:val="001007E8"/>
    <w:rsid w:val="00100B38"/>
    <w:rsid w:val="001010F7"/>
    <w:rsid w:val="00101313"/>
    <w:rsid w:val="00101C48"/>
    <w:rsid w:val="00101DB0"/>
    <w:rsid w:val="0010270D"/>
    <w:rsid w:val="00102D1D"/>
    <w:rsid w:val="001032F8"/>
    <w:rsid w:val="00103779"/>
    <w:rsid w:val="00103F18"/>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B97"/>
    <w:rsid w:val="0012267C"/>
    <w:rsid w:val="0012273B"/>
    <w:rsid w:val="001229FD"/>
    <w:rsid w:val="001232F3"/>
    <w:rsid w:val="00124338"/>
    <w:rsid w:val="00124345"/>
    <w:rsid w:val="00124388"/>
    <w:rsid w:val="00124594"/>
    <w:rsid w:val="001247B1"/>
    <w:rsid w:val="00124FB1"/>
    <w:rsid w:val="00125082"/>
    <w:rsid w:val="0012584E"/>
    <w:rsid w:val="00125F4C"/>
    <w:rsid w:val="0012639E"/>
    <w:rsid w:val="001267EB"/>
    <w:rsid w:val="00126C7C"/>
    <w:rsid w:val="00127196"/>
    <w:rsid w:val="001275FB"/>
    <w:rsid w:val="00127F38"/>
    <w:rsid w:val="0013010B"/>
    <w:rsid w:val="0013055F"/>
    <w:rsid w:val="0013140B"/>
    <w:rsid w:val="00131BA4"/>
    <w:rsid w:val="001329A7"/>
    <w:rsid w:val="00132BAE"/>
    <w:rsid w:val="00132C73"/>
    <w:rsid w:val="00132FC0"/>
    <w:rsid w:val="00133312"/>
    <w:rsid w:val="0013353A"/>
    <w:rsid w:val="00134536"/>
    <w:rsid w:val="00134825"/>
    <w:rsid w:val="0013485F"/>
    <w:rsid w:val="00135122"/>
    <w:rsid w:val="00135139"/>
    <w:rsid w:val="001351A4"/>
    <w:rsid w:val="00135B56"/>
    <w:rsid w:val="00135EEE"/>
    <w:rsid w:val="0013610E"/>
    <w:rsid w:val="001363E3"/>
    <w:rsid w:val="001365CA"/>
    <w:rsid w:val="00136624"/>
    <w:rsid w:val="00140A10"/>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ECE"/>
    <w:rsid w:val="00147552"/>
    <w:rsid w:val="001475B1"/>
    <w:rsid w:val="00147A63"/>
    <w:rsid w:val="00147A8C"/>
    <w:rsid w:val="0015079A"/>
    <w:rsid w:val="00150D95"/>
    <w:rsid w:val="00150E77"/>
    <w:rsid w:val="00152836"/>
    <w:rsid w:val="00152E54"/>
    <w:rsid w:val="00153314"/>
    <w:rsid w:val="0015376E"/>
    <w:rsid w:val="001538C5"/>
    <w:rsid w:val="00153D14"/>
    <w:rsid w:val="00153D1C"/>
    <w:rsid w:val="00153FC8"/>
    <w:rsid w:val="00154487"/>
    <w:rsid w:val="0015529C"/>
    <w:rsid w:val="00155354"/>
    <w:rsid w:val="00156148"/>
    <w:rsid w:val="00156AC9"/>
    <w:rsid w:val="001578F5"/>
    <w:rsid w:val="00157BAA"/>
    <w:rsid w:val="001607EC"/>
    <w:rsid w:val="001609D9"/>
    <w:rsid w:val="00160A4A"/>
    <w:rsid w:val="0016165F"/>
    <w:rsid w:val="00161962"/>
    <w:rsid w:val="00163A79"/>
    <w:rsid w:val="001640AF"/>
    <w:rsid w:val="00164443"/>
    <w:rsid w:val="001644FE"/>
    <w:rsid w:val="001647BD"/>
    <w:rsid w:val="00166073"/>
    <w:rsid w:val="0016665C"/>
    <w:rsid w:val="00166EB7"/>
    <w:rsid w:val="00167192"/>
    <w:rsid w:val="00167555"/>
    <w:rsid w:val="00167E09"/>
    <w:rsid w:val="00170676"/>
    <w:rsid w:val="0017154D"/>
    <w:rsid w:val="00171BAE"/>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295"/>
    <w:rsid w:val="00182729"/>
    <w:rsid w:val="00182CBF"/>
    <w:rsid w:val="00182E25"/>
    <w:rsid w:val="0018349F"/>
    <w:rsid w:val="00183AD9"/>
    <w:rsid w:val="00183BC8"/>
    <w:rsid w:val="00183BF1"/>
    <w:rsid w:val="00184130"/>
    <w:rsid w:val="001849BD"/>
    <w:rsid w:val="001853B6"/>
    <w:rsid w:val="00185454"/>
    <w:rsid w:val="0018594C"/>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2E2"/>
    <w:rsid w:val="001B1400"/>
    <w:rsid w:val="001B1895"/>
    <w:rsid w:val="001B2074"/>
    <w:rsid w:val="001B2226"/>
    <w:rsid w:val="001B3250"/>
    <w:rsid w:val="001B33A4"/>
    <w:rsid w:val="001B370C"/>
    <w:rsid w:val="001B3C7D"/>
    <w:rsid w:val="001B3F4C"/>
    <w:rsid w:val="001B4266"/>
    <w:rsid w:val="001B50F3"/>
    <w:rsid w:val="001B53D6"/>
    <w:rsid w:val="001B59DE"/>
    <w:rsid w:val="001B5FAD"/>
    <w:rsid w:val="001B77FA"/>
    <w:rsid w:val="001B797E"/>
    <w:rsid w:val="001C0D32"/>
    <w:rsid w:val="001C1AD0"/>
    <w:rsid w:val="001C1CC5"/>
    <w:rsid w:val="001C24BC"/>
    <w:rsid w:val="001C305A"/>
    <w:rsid w:val="001C37BD"/>
    <w:rsid w:val="001C45C1"/>
    <w:rsid w:val="001C468D"/>
    <w:rsid w:val="001C4F12"/>
    <w:rsid w:val="001C545C"/>
    <w:rsid w:val="001C5D0B"/>
    <w:rsid w:val="001C635E"/>
    <w:rsid w:val="001C654D"/>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B3D"/>
    <w:rsid w:val="001E1F83"/>
    <w:rsid w:val="001E250F"/>
    <w:rsid w:val="001E2BC5"/>
    <w:rsid w:val="001E3801"/>
    <w:rsid w:val="001E3D5A"/>
    <w:rsid w:val="001E4891"/>
    <w:rsid w:val="001E4C29"/>
    <w:rsid w:val="001E4DB2"/>
    <w:rsid w:val="001E5701"/>
    <w:rsid w:val="001E61DF"/>
    <w:rsid w:val="001E76C7"/>
    <w:rsid w:val="001E7E24"/>
    <w:rsid w:val="001F04C1"/>
    <w:rsid w:val="001F139B"/>
    <w:rsid w:val="001F15A0"/>
    <w:rsid w:val="001F1D6C"/>
    <w:rsid w:val="001F1DB6"/>
    <w:rsid w:val="001F1FB1"/>
    <w:rsid w:val="001F2168"/>
    <w:rsid w:val="001F2E11"/>
    <w:rsid w:val="001F2EB6"/>
    <w:rsid w:val="001F30AB"/>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D24"/>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33A"/>
    <w:rsid w:val="002135C6"/>
    <w:rsid w:val="002140C5"/>
    <w:rsid w:val="00214B9D"/>
    <w:rsid w:val="00214D4B"/>
    <w:rsid w:val="00214DA5"/>
    <w:rsid w:val="00215B09"/>
    <w:rsid w:val="00215FB5"/>
    <w:rsid w:val="002163DC"/>
    <w:rsid w:val="00216766"/>
    <w:rsid w:val="00216820"/>
    <w:rsid w:val="00217893"/>
    <w:rsid w:val="002203EB"/>
    <w:rsid w:val="00220588"/>
    <w:rsid w:val="00220B88"/>
    <w:rsid w:val="002211A8"/>
    <w:rsid w:val="00221235"/>
    <w:rsid w:val="00221CC0"/>
    <w:rsid w:val="0022234B"/>
    <w:rsid w:val="00223614"/>
    <w:rsid w:val="00223D79"/>
    <w:rsid w:val="00224634"/>
    <w:rsid w:val="0022494F"/>
    <w:rsid w:val="00224F0F"/>
    <w:rsid w:val="002256CF"/>
    <w:rsid w:val="002257D8"/>
    <w:rsid w:val="00225BEF"/>
    <w:rsid w:val="002267DE"/>
    <w:rsid w:val="00226AD0"/>
    <w:rsid w:val="002279BC"/>
    <w:rsid w:val="002306AB"/>
    <w:rsid w:val="00231166"/>
    <w:rsid w:val="0023232F"/>
    <w:rsid w:val="00233169"/>
    <w:rsid w:val="0023335E"/>
    <w:rsid w:val="002338C0"/>
    <w:rsid w:val="00233C4F"/>
    <w:rsid w:val="002342E3"/>
    <w:rsid w:val="00234717"/>
    <w:rsid w:val="00234920"/>
    <w:rsid w:val="0023505D"/>
    <w:rsid w:val="002358F1"/>
    <w:rsid w:val="002360C6"/>
    <w:rsid w:val="00236FBF"/>
    <w:rsid w:val="002370E9"/>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CDF"/>
    <w:rsid w:val="00251D4A"/>
    <w:rsid w:val="00252A35"/>
    <w:rsid w:val="00253090"/>
    <w:rsid w:val="00253C3C"/>
    <w:rsid w:val="00254895"/>
    <w:rsid w:val="00254B13"/>
    <w:rsid w:val="00255225"/>
    <w:rsid w:val="00255F66"/>
    <w:rsid w:val="0025607C"/>
    <w:rsid w:val="00256C08"/>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7D9"/>
    <w:rsid w:val="002713FB"/>
    <w:rsid w:val="00271411"/>
    <w:rsid w:val="002716D8"/>
    <w:rsid w:val="00272038"/>
    <w:rsid w:val="0027236E"/>
    <w:rsid w:val="00272857"/>
    <w:rsid w:val="0027399D"/>
    <w:rsid w:val="00273F59"/>
    <w:rsid w:val="00274C8A"/>
    <w:rsid w:val="00274E50"/>
    <w:rsid w:val="0027575B"/>
    <w:rsid w:val="00275B72"/>
    <w:rsid w:val="00277035"/>
    <w:rsid w:val="00277535"/>
    <w:rsid w:val="00277634"/>
    <w:rsid w:val="0027776A"/>
    <w:rsid w:val="002779A1"/>
    <w:rsid w:val="00280265"/>
    <w:rsid w:val="002807D1"/>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78B"/>
    <w:rsid w:val="00291DCB"/>
    <w:rsid w:val="0029216D"/>
    <w:rsid w:val="002926A1"/>
    <w:rsid w:val="00294B97"/>
    <w:rsid w:val="00294B99"/>
    <w:rsid w:val="00294BE3"/>
    <w:rsid w:val="002955C5"/>
    <w:rsid w:val="002956CC"/>
    <w:rsid w:val="002960E2"/>
    <w:rsid w:val="002970CF"/>
    <w:rsid w:val="00297490"/>
    <w:rsid w:val="002974D4"/>
    <w:rsid w:val="002A00F8"/>
    <w:rsid w:val="002A1EB6"/>
    <w:rsid w:val="002A25D9"/>
    <w:rsid w:val="002A3B3E"/>
    <w:rsid w:val="002A3B70"/>
    <w:rsid w:val="002A3BEB"/>
    <w:rsid w:val="002A3C89"/>
    <w:rsid w:val="002A43AA"/>
    <w:rsid w:val="002A4AC9"/>
    <w:rsid w:val="002A5143"/>
    <w:rsid w:val="002A62B6"/>
    <w:rsid w:val="002A637A"/>
    <w:rsid w:val="002A6658"/>
    <w:rsid w:val="002A70E6"/>
    <w:rsid w:val="002A71C8"/>
    <w:rsid w:val="002A790B"/>
    <w:rsid w:val="002A7A35"/>
    <w:rsid w:val="002B0002"/>
    <w:rsid w:val="002B00BE"/>
    <w:rsid w:val="002B062F"/>
    <w:rsid w:val="002B1198"/>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5EA"/>
    <w:rsid w:val="002D28EF"/>
    <w:rsid w:val="002D3251"/>
    <w:rsid w:val="002D3712"/>
    <w:rsid w:val="002D470F"/>
    <w:rsid w:val="002D48BB"/>
    <w:rsid w:val="002D4C61"/>
    <w:rsid w:val="002D51D8"/>
    <w:rsid w:val="002D54D5"/>
    <w:rsid w:val="002D5ABC"/>
    <w:rsid w:val="002D6031"/>
    <w:rsid w:val="002D61AE"/>
    <w:rsid w:val="002D6348"/>
    <w:rsid w:val="002D6D51"/>
    <w:rsid w:val="002D6E52"/>
    <w:rsid w:val="002D6F74"/>
    <w:rsid w:val="002D71B6"/>
    <w:rsid w:val="002D7F06"/>
    <w:rsid w:val="002E00F1"/>
    <w:rsid w:val="002E115D"/>
    <w:rsid w:val="002E120E"/>
    <w:rsid w:val="002E1796"/>
    <w:rsid w:val="002E17B4"/>
    <w:rsid w:val="002E259F"/>
    <w:rsid w:val="002E2902"/>
    <w:rsid w:val="002E2B93"/>
    <w:rsid w:val="002E2CD8"/>
    <w:rsid w:val="002E348F"/>
    <w:rsid w:val="002E3C32"/>
    <w:rsid w:val="002E4A5A"/>
    <w:rsid w:val="002E4AEB"/>
    <w:rsid w:val="002E5C9B"/>
    <w:rsid w:val="002E5EA9"/>
    <w:rsid w:val="002E6BB6"/>
    <w:rsid w:val="002F05C1"/>
    <w:rsid w:val="002F0663"/>
    <w:rsid w:val="002F0FBA"/>
    <w:rsid w:val="002F12E7"/>
    <w:rsid w:val="002F148F"/>
    <w:rsid w:val="002F1998"/>
    <w:rsid w:val="002F1CD9"/>
    <w:rsid w:val="002F1D5C"/>
    <w:rsid w:val="002F396F"/>
    <w:rsid w:val="002F3A0C"/>
    <w:rsid w:val="002F3E0B"/>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345"/>
    <w:rsid w:val="003025DB"/>
    <w:rsid w:val="0030270B"/>
    <w:rsid w:val="0030313E"/>
    <w:rsid w:val="00303C2A"/>
    <w:rsid w:val="00303D02"/>
    <w:rsid w:val="003049FC"/>
    <w:rsid w:val="00304E39"/>
    <w:rsid w:val="00304E45"/>
    <w:rsid w:val="00305A06"/>
    <w:rsid w:val="00306737"/>
    <w:rsid w:val="0030690D"/>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1EE"/>
    <w:rsid w:val="003155D3"/>
    <w:rsid w:val="0031574F"/>
    <w:rsid w:val="0031583E"/>
    <w:rsid w:val="00315B8F"/>
    <w:rsid w:val="00317AC3"/>
    <w:rsid w:val="00320115"/>
    <w:rsid w:val="003206A9"/>
    <w:rsid w:val="00321802"/>
    <w:rsid w:val="00321A79"/>
    <w:rsid w:val="00321B1F"/>
    <w:rsid w:val="0032266C"/>
    <w:rsid w:val="003232C3"/>
    <w:rsid w:val="00324073"/>
    <w:rsid w:val="003241B0"/>
    <w:rsid w:val="003241B4"/>
    <w:rsid w:val="0032433B"/>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5FE3"/>
    <w:rsid w:val="00346410"/>
    <w:rsid w:val="00350286"/>
    <w:rsid w:val="0035041E"/>
    <w:rsid w:val="00350730"/>
    <w:rsid w:val="00351D68"/>
    <w:rsid w:val="00352626"/>
    <w:rsid w:val="00352C78"/>
    <w:rsid w:val="00352F25"/>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74"/>
    <w:rsid w:val="00385D23"/>
    <w:rsid w:val="00385D49"/>
    <w:rsid w:val="00386E76"/>
    <w:rsid w:val="003903FB"/>
    <w:rsid w:val="00390B20"/>
    <w:rsid w:val="0039114B"/>
    <w:rsid w:val="0039120E"/>
    <w:rsid w:val="0039183A"/>
    <w:rsid w:val="00391FE7"/>
    <w:rsid w:val="003927E2"/>
    <w:rsid w:val="0039299B"/>
    <w:rsid w:val="00393698"/>
    <w:rsid w:val="0039371E"/>
    <w:rsid w:val="00394C27"/>
    <w:rsid w:val="0039597E"/>
    <w:rsid w:val="00396CB4"/>
    <w:rsid w:val="00397293"/>
    <w:rsid w:val="003977D0"/>
    <w:rsid w:val="003A00F1"/>
    <w:rsid w:val="003A050E"/>
    <w:rsid w:val="003A050F"/>
    <w:rsid w:val="003A0CAA"/>
    <w:rsid w:val="003A0EC0"/>
    <w:rsid w:val="003A1229"/>
    <w:rsid w:val="003A1F9F"/>
    <w:rsid w:val="003A2981"/>
    <w:rsid w:val="003A2F4F"/>
    <w:rsid w:val="003A30C5"/>
    <w:rsid w:val="003A338D"/>
    <w:rsid w:val="003A3B84"/>
    <w:rsid w:val="003A3C99"/>
    <w:rsid w:val="003A3D14"/>
    <w:rsid w:val="003A43DD"/>
    <w:rsid w:val="003A441C"/>
    <w:rsid w:val="003A4559"/>
    <w:rsid w:val="003A502A"/>
    <w:rsid w:val="003A636D"/>
    <w:rsid w:val="003A65F9"/>
    <w:rsid w:val="003A6638"/>
    <w:rsid w:val="003A6652"/>
    <w:rsid w:val="003A683D"/>
    <w:rsid w:val="003A6BC4"/>
    <w:rsid w:val="003A7C09"/>
    <w:rsid w:val="003B03D1"/>
    <w:rsid w:val="003B0F1F"/>
    <w:rsid w:val="003B12DE"/>
    <w:rsid w:val="003B160F"/>
    <w:rsid w:val="003B3624"/>
    <w:rsid w:val="003B3660"/>
    <w:rsid w:val="003B386F"/>
    <w:rsid w:val="003B39F9"/>
    <w:rsid w:val="003B4138"/>
    <w:rsid w:val="003B461C"/>
    <w:rsid w:val="003B558D"/>
    <w:rsid w:val="003B6924"/>
    <w:rsid w:val="003B73B5"/>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C7DA6"/>
    <w:rsid w:val="003D0037"/>
    <w:rsid w:val="003D03D9"/>
    <w:rsid w:val="003D11CB"/>
    <w:rsid w:val="003D1383"/>
    <w:rsid w:val="003D13B4"/>
    <w:rsid w:val="003D2CE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1DCC"/>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27C"/>
    <w:rsid w:val="003F139A"/>
    <w:rsid w:val="003F14C3"/>
    <w:rsid w:val="003F1531"/>
    <w:rsid w:val="003F18FD"/>
    <w:rsid w:val="003F1CE4"/>
    <w:rsid w:val="003F1D78"/>
    <w:rsid w:val="003F1F79"/>
    <w:rsid w:val="003F254D"/>
    <w:rsid w:val="003F2587"/>
    <w:rsid w:val="003F25CB"/>
    <w:rsid w:val="003F3A26"/>
    <w:rsid w:val="003F3C34"/>
    <w:rsid w:val="003F3EFE"/>
    <w:rsid w:val="003F3FC9"/>
    <w:rsid w:val="003F4245"/>
    <w:rsid w:val="003F5489"/>
    <w:rsid w:val="003F54D8"/>
    <w:rsid w:val="003F5913"/>
    <w:rsid w:val="003F72AD"/>
    <w:rsid w:val="003F740A"/>
    <w:rsid w:val="003F7FE3"/>
    <w:rsid w:val="00400269"/>
    <w:rsid w:val="004017E7"/>
    <w:rsid w:val="00401CAD"/>
    <w:rsid w:val="004022F2"/>
    <w:rsid w:val="0040276A"/>
    <w:rsid w:val="0040317F"/>
    <w:rsid w:val="004038D3"/>
    <w:rsid w:val="00403C4D"/>
    <w:rsid w:val="00403EA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A9"/>
    <w:rsid w:val="00411BD7"/>
    <w:rsid w:val="0041208A"/>
    <w:rsid w:val="004132EE"/>
    <w:rsid w:val="0041361C"/>
    <w:rsid w:val="00413650"/>
    <w:rsid w:val="00413B6D"/>
    <w:rsid w:val="00413D2E"/>
    <w:rsid w:val="00413FA7"/>
    <w:rsid w:val="004147BD"/>
    <w:rsid w:val="004157B6"/>
    <w:rsid w:val="0041685F"/>
    <w:rsid w:val="00416CD6"/>
    <w:rsid w:val="00416D08"/>
    <w:rsid w:val="004170BC"/>
    <w:rsid w:val="00417604"/>
    <w:rsid w:val="0042157F"/>
    <w:rsid w:val="00421794"/>
    <w:rsid w:val="00421D7D"/>
    <w:rsid w:val="00422EEB"/>
    <w:rsid w:val="00423046"/>
    <w:rsid w:val="00424668"/>
    <w:rsid w:val="0042470D"/>
    <w:rsid w:val="00424B94"/>
    <w:rsid w:val="00424C4C"/>
    <w:rsid w:val="00424EB4"/>
    <w:rsid w:val="004252AF"/>
    <w:rsid w:val="004256BC"/>
    <w:rsid w:val="0042578B"/>
    <w:rsid w:val="004257A5"/>
    <w:rsid w:val="00425CFB"/>
    <w:rsid w:val="004272B6"/>
    <w:rsid w:val="0042788E"/>
    <w:rsid w:val="00431627"/>
    <w:rsid w:val="004322E0"/>
    <w:rsid w:val="00432574"/>
    <w:rsid w:val="0043288C"/>
    <w:rsid w:val="00432B41"/>
    <w:rsid w:val="0043335A"/>
    <w:rsid w:val="00433991"/>
    <w:rsid w:val="00433A4A"/>
    <w:rsid w:val="00433FD7"/>
    <w:rsid w:val="004344CB"/>
    <w:rsid w:val="0043483A"/>
    <w:rsid w:val="004350FA"/>
    <w:rsid w:val="00435186"/>
    <w:rsid w:val="00435437"/>
    <w:rsid w:val="004356A8"/>
    <w:rsid w:val="00436201"/>
    <w:rsid w:val="004375A5"/>
    <w:rsid w:val="00437883"/>
    <w:rsid w:val="004379C9"/>
    <w:rsid w:val="00441140"/>
    <w:rsid w:val="00441581"/>
    <w:rsid w:val="004417E5"/>
    <w:rsid w:val="00442E06"/>
    <w:rsid w:val="00442F8D"/>
    <w:rsid w:val="004432C7"/>
    <w:rsid w:val="004437F2"/>
    <w:rsid w:val="00443DE5"/>
    <w:rsid w:val="00443FA8"/>
    <w:rsid w:val="00443FEB"/>
    <w:rsid w:val="00444241"/>
    <w:rsid w:val="00444CAF"/>
    <w:rsid w:val="00444DC8"/>
    <w:rsid w:val="00445041"/>
    <w:rsid w:val="00445162"/>
    <w:rsid w:val="00445179"/>
    <w:rsid w:val="00445F7E"/>
    <w:rsid w:val="00446913"/>
    <w:rsid w:val="00447B36"/>
    <w:rsid w:val="00447D54"/>
    <w:rsid w:val="00447DFA"/>
    <w:rsid w:val="00450415"/>
    <w:rsid w:val="0045073B"/>
    <w:rsid w:val="00450767"/>
    <w:rsid w:val="00450D20"/>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0A"/>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AA8"/>
    <w:rsid w:val="00471043"/>
    <w:rsid w:val="004712B7"/>
    <w:rsid w:val="004713B5"/>
    <w:rsid w:val="004720C4"/>
    <w:rsid w:val="00472910"/>
    <w:rsid w:val="00472F7A"/>
    <w:rsid w:val="00472F8C"/>
    <w:rsid w:val="0047399D"/>
    <w:rsid w:val="00473DA9"/>
    <w:rsid w:val="0047433F"/>
    <w:rsid w:val="004745B4"/>
    <w:rsid w:val="00475262"/>
    <w:rsid w:val="00475373"/>
    <w:rsid w:val="0047554A"/>
    <w:rsid w:val="00475F9B"/>
    <w:rsid w:val="00476119"/>
    <w:rsid w:val="0047687E"/>
    <w:rsid w:val="004769D2"/>
    <w:rsid w:val="00476CDD"/>
    <w:rsid w:val="00476F8C"/>
    <w:rsid w:val="00477E28"/>
    <w:rsid w:val="00481256"/>
    <w:rsid w:val="00481849"/>
    <w:rsid w:val="00481F66"/>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B0E"/>
    <w:rsid w:val="00493E55"/>
    <w:rsid w:val="0049538A"/>
    <w:rsid w:val="00495F71"/>
    <w:rsid w:val="00496EFB"/>
    <w:rsid w:val="00497851"/>
    <w:rsid w:val="0049788B"/>
    <w:rsid w:val="00497DF3"/>
    <w:rsid w:val="00497FA2"/>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7AE"/>
    <w:rsid w:val="004B1B04"/>
    <w:rsid w:val="004B293F"/>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0D70"/>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7E3"/>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3EF"/>
    <w:rsid w:val="004F750A"/>
    <w:rsid w:val="004F7943"/>
    <w:rsid w:val="005002B8"/>
    <w:rsid w:val="00500818"/>
    <w:rsid w:val="00501200"/>
    <w:rsid w:val="00501215"/>
    <w:rsid w:val="00501F28"/>
    <w:rsid w:val="005020EF"/>
    <w:rsid w:val="0050218B"/>
    <w:rsid w:val="0050224F"/>
    <w:rsid w:val="0050232F"/>
    <w:rsid w:val="005032DE"/>
    <w:rsid w:val="005035B0"/>
    <w:rsid w:val="00503E5F"/>
    <w:rsid w:val="005047B8"/>
    <w:rsid w:val="00504BFD"/>
    <w:rsid w:val="00504E9D"/>
    <w:rsid w:val="00505506"/>
    <w:rsid w:val="005070CC"/>
    <w:rsid w:val="0050724C"/>
    <w:rsid w:val="00507441"/>
    <w:rsid w:val="005075D4"/>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89E"/>
    <w:rsid w:val="00517A42"/>
    <w:rsid w:val="005209A8"/>
    <w:rsid w:val="005212AF"/>
    <w:rsid w:val="00522200"/>
    <w:rsid w:val="00522C57"/>
    <w:rsid w:val="00522E11"/>
    <w:rsid w:val="005233E1"/>
    <w:rsid w:val="0052352E"/>
    <w:rsid w:val="00523DED"/>
    <w:rsid w:val="0052470F"/>
    <w:rsid w:val="00524AB3"/>
    <w:rsid w:val="00524B30"/>
    <w:rsid w:val="00525A62"/>
    <w:rsid w:val="00525B54"/>
    <w:rsid w:val="00525FD6"/>
    <w:rsid w:val="005260FE"/>
    <w:rsid w:val="005265F8"/>
    <w:rsid w:val="005269B3"/>
    <w:rsid w:val="00526D2D"/>
    <w:rsid w:val="005271C5"/>
    <w:rsid w:val="005273B1"/>
    <w:rsid w:val="00527D50"/>
    <w:rsid w:val="00530103"/>
    <w:rsid w:val="00530629"/>
    <w:rsid w:val="00530BB3"/>
    <w:rsid w:val="00530FFF"/>
    <w:rsid w:val="005311C6"/>
    <w:rsid w:val="005315A7"/>
    <w:rsid w:val="005321FB"/>
    <w:rsid w:val="0053254A"/>
    <w:rsid w:val="0053296C"/>
    <w:rsid w:val="005332CF"/>
    <w:rsid w:val="005334CF"/>
    <w:rsid w:val="00533865"/>
    <w:rsid w:val="00533C4A"/>
    <w:rsid w:val="005346BB"/>
    <w:rsid w:val="00535763"/>
    <w:rsid w:val="005357BB"/>
    <w:rsid w:val="005367D0"/>
    <w:rsid w:val="005377B5"/>
    <w:rsid w:val="005379E7"/>
    <w:rsid w:val="00537A4A"/>
    <w:rsid w:val="00537BAD"/>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4A6"/>
    <w:rsid w:val="005505A6"/>
    <w:rsid w:val="005505BF"/>
    <w:rsid w:val="00551B0D"/>
    <w:rsid w:val="00551FA7"/>
    <w:rsid w:val="00553286"/>
    <w:rsid w:val="00553E2C"/>
    <w:rsid w:val="0055476C"/>
    <w:rsid w:val="005559A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BC"/>
    <w:rsid w:val="00566CC6"/>
    <w:rsid w:val="005670A1"/>
    <w:rsid w:val="00567348"/>
    <w:rsid w:val="00567800"/>
    <w:rsid w:val="00567A52"/>
    <w:rsid w:val="00567D50"/>
    <w:rsid w:val="00570722"/>
    <w:rsid w:val="00570ABC"/>
    <w:rsid w:val="0057158C"/>
    <w:rsid w:val="005717E5"/>
    <w:rsid w:val="005717E7"/>
    <w:rsid w:val="0057188A"/>
    <w:rsid w:val="00571B54"/>
    <w:rsid w:val="00571EE0"/>
    <w:rsid w:val="00572AF3"/>
    <w:rsid w:val="00574529"/>
    <w:rsid w:val="005753B6"/>
    <w:rsid w:val="00575DFE"/>
    <w:rsid w:val="00575E41"/>
    <w:rsid w:val="005769FF"/>
    <w:rsid w:val="00576FE7"/>
    <w:rsid w:val="0057745D"/>
    <w:rsid w:val="00577925"/>
    <w:rsid w:val="00577A72"/>
    <w:rsid w:val="00577AC0"/>
    <w:rsid w:val="005806D2"/>
    <w:rsid w:val="00582CE9"/>
    <w:rsid w:val="00583195"/>
    <w:rsid w:val="0058377F"/>
    <w:rsid w:val="00583982"/>
    <w:rsid w:val="00583B84"/>
    <w:rsid w:val="00583CA7"/>
    <w:rsid w:val="00584DCA"/>
    <w:rsid w:val="0058525D"/>
    <w:rsid w:val="00585C84"/>
    <w:rsid w:val="00585CF3"/>
    <w:rsid w:val="00586592"/>
    <w:rsid w:val="00586695"/>
    <w:rsid w:val="0058726C"/>
    <w:rsid w:val="005872C9"/>
    <w:rsid w:val="00587BAC"/>
    <w:rsid w:val="00590030"/>
    <w:rsid w:val="00590232"/>
    <w:rsid w:val="00593111"/>
    <w:rsid w:val="005932D2"/>
    <w:rsid w:val="00593816"/>
    <w:rsid w:val="00593D67"/>
    <w:rsid w:val="00593F3E"/>
    <w:rsid w:val="00594788"/>
    <w:rsid w:val="00594FA6"/>
    <w:rsid w:val="00595F0B"/>
    <w:rsid w:val="00595F1A"/>
    <w:rsid w:val="00595F8E"/>
    <w:rsid w:val="005962FB"/>
    <w:rsid w:val="00596895"/>
    <w:rsid w:val="00596BDA"/>
    <w:rsid w:val="00596C27"/>
    <w:rsid w:val="00597743"/>
    <w:rsid w:val="00597972"/>
    <w:rsid w:val="005979E9"/>
    <w:rsid w:val="005A0791"/>
    <w:rsid w:val="005A07D8"/>
    <w:rsid w:val="005A0E4D"/>
    <w:rsid w:val="005A195F"/>
    <w:rsid w:val="005A2704"/>
    <w:rsid w:val="005A2AC1"/>
    <w:rsid w:val="005A2B07"/>
    <w:rsid w:val="005A58E6"/>
    <w:rsid w:val="005A65C8"/>
    <w:rsid w:val="005A6CDD"/>
    <w:rsid w:val="005A74E8"/>
    <w:rsid w:val="005A7679"/>
    <w:rsid w:val="005A7B58"/>
    <w:rsid w:val="005B0449"/>
    <w:rsid w:val="005B0749"/>
    <w:rsid w:val="005B19E4"/>
    <w:rsid w:val="005B1B96"/>
    <w:rsid w:val="005B1D8D"/>
    <w:rsid w:val="005B24C3"/>
    <w:rsid w:val="005B2A1D"/>
    <w:rsid w:val="005B2A5A"/>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547"/>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B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C56"/>
    <w:rsid w:val="005F03EF"/>
    <w:rsid w:val="005F03F3"/>
    <w:rsid w:val="005F0B78"/>
    <w:rsid w:val="005F0E6E"/>
    <w:rsid w:val="005F1245"/>
    <w:rsid w:val="005F13F0"/>
    <w:rsid w:val="005F1492"/>
    <w:rsid w:val="005F152B"/>
    <w:rsid w:val="005F1787"/>
    <w:rsid w:val="005F17E7"/>
    <w:rsid w:val="005F1A7D"/>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95D"/>
    <w:rsid w:val="00607C46"/>
    <w:rsid w:val="006102F3"/>
    <w:rsid w:val="0061049E"/>
    <w:rsid w:val="0061093E"/>
    <w:rsid w:val="006110D7"/>
    <w:rsid w:val="006117D1"/>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F82"/>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5D1"/>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0A6"/>
    <w:rsid w:val="00640399"/>
    <w:rsid w:val="00640DBD"/>
    <w:rsid w:val="0064169B"/>
    <w:rsid w:val="0064259A"/>
    <w:rsid w:val="00642683"/>
    <w:rsid w:val="006428CA"/>
    <w:rsid w:val="00642E25"/>
    <w:rsid w:val="0064351F"/>
    <w:rsid w:val="00643C03"/>
    <w:rsid w:val="00643C6F"/>
    <w:rsid w:val="006440AA"/>
    <w:rsid w:val="006448B8"/>
    <w:rsid w:val="0064573F"/>
    <w:rsid w:val="00645981"/>
    <w:rsid w:val="00645BE0"/>
    <w:rsid w:val="00645D80"/>
    <w:rsid w:val="00645DF8"/>
    <w:rsid w:val="00645E83"/>
    <w:rsid w:val="006460FF"/>
    <w:rsid w:val="00646974"/>
    <w:rsid w:val="0064778F"/>
    <w:rsid w:val="006506CD"/>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B5"/>
    <w:rsid w:val="00655F17"/>
    <w:rsid w:val="00656A4C"/>
    <w:rsid w:val="006578AD"/>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6A3"/>
    <w:rsid w:val="00670121"/>
    <w:rsid w:val="00670373"/>
    <w:rsid w:val="006715F4"/>
    <w:rsid w:val="00671B2B"/>
    <w:rsid w:val="00671DB5"/>
    <w:rsid w:val="0067281B"/>
    <w:rsid w:val="0067282A"/>
    <w:rsid w:val="00673538"/>
    <w:rsid w:val="00675166"/>
    <w:rsid w:val="006752D5"/>
    <w:rsid w:val="00675AFC"/>
    <w:rsid w:val="00676607"/>
    <w:rsid w:val="006773B6"/>
    <w:rsid w:val="00677704"/>
    <w:rsid w:val="00680281"/>
    <w:rsid w:val="006809BD"/>
    <w:rsid w:val="00681CDE"/>
    <w:rsid w:val="00681D16"/>
    <w:rsid w:val="00681E77"/>
    <w:rsid w:val="00681F18"/>
    <w:rsid w:val="006824FC"/>
    <w:rsid w:val="006837D6"/>
    <w:rsid w:val="0068448B"/>
    <w:rsid w:val="00684A39"/>
    <w:rsid w:val="00685538"/>
    <w:rsid w:val="00685C49"/>
    <w:rsid w:val="00685F30"/>
    <w:rsid w:val="006864E5"/>
    <w:rsid w:val="0068660C"/>
    <w:rsid w:val="00686D68"/>
    <w:rsid w:val="00686F5A"/>
    <w:rsid w:val="006873F4"/>
    <w:rsid w:val="006876B2"/>
    <w:rsid w:val="006877F9"/>
    <w:rsid w:val="00687997"/>
    <w:rsid w:val="00687E47"/>
    <w:rsid w:val="0069025B"/>
    <w:rsid w:val="00690580"/>
    <w:rsid w:val="0069058D"/>
    <w:rsid w:val="006906C5"/>
    <w:rsid w:val="00690B5C"/>
    <w:rsid w:val="00690F7B"/>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1E1"/>
    <w:rsid w:val="006A1307"/>
    <w:rsid w:val="006A13BA"/>
    <w:rsid w:val="006A1E5B"/>
    <w:rsid w:val="006A2327"/>
    <w:rsid w:val="006A257B"/>
    <w:rsid w:val="006A27B9"/>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141"/>
    <w:rsid w:val="006B4773"/>
    <w:rsid w:val="006B4B0E"/>
    <w:rsid w:val="006B5492"/>
    <w:rsid w:val="006B5692"/>
    <w:rsid w:val="006B56F2"/>
    <w:rsid w:val="006B5A2F"/>
    <w:rsid w:val="006B618D"/>
    <w:rsid w:val="006B689A"/>
    <w:rsid w:val="006B746E"/>
    <w:rsid w:val="006B7F6F"/>
    <w:rsid w:val="006C00B1"/>
    <w:rsid w:val="006C0723"/>
    <w:rsid w:val="006C0B42"/>
    <w:rsid w:val="006C0F06"/>
    <w:rsid w:val="006C176F"/>
    <w:rsid w:val="006C1CEA"/>
    <w:rsid w:val="006C2ED7"/>
    <w:rsid w:val="006C3B38"/>
    <w:rsid w:val="006C4A69"/>
    <w:rsid w:val="006C4B06"/>
    <w:rsid w:val="006C5611"/>
    <w:rsid w:val="006C571E"/>
    <w:rsid w:val="006C5BF1"/>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711"/>
    <w:rsid w:val="006D4FDC"/>
    <w:rsid w:val="006D59F4"/>
    <w:rsid w:val="006D5AF9"/>
    <w:rsid w:val="006D5E06"/>
    <w:rsid w:val="006D65C1"/>
    <w:rsid w:val="006D65C7"/>
    <w:rsid w:val="006D6694"/>
    <w:rsid w:val="006D675E"/>
    <w:rsid w:val="006D6CD0"/>
    <w:rsid w:val="006D775B"/>
    <w:rsid w:val="006E01DA"/>
    <w:rsid w:val="006E04DD"/>
    <w:rsid w:val="006E0DEA"/>
    <w:rsid w:val="006E1496"/>
    <w:rsid w:val="006E1CFB"/>
    <w:rsid w:val="006E202E"/>
    <w:rsid w:val="006E28D7"/>
    <w:rsid w:val="006E2957"/>
    <w:rsid w:val="006E2F05"/>
    <w:rsid w:val="006E3394"/>
    <w:rsid w:val="006E3CC2"/>
    <w:rsid w:val="006E5188"/>
    <w:rsid w:val="006E533D"/>
    <w:rsid w:val="006E6883"/>
    <w:rsid w:val="006E75C7"/>
    <w:rsid w:val="006E7679"/>
    <w:rsid w:val="006F225B"/>
    <w:rsid w:val="006F2478"/>
    <w:rsid w:val="006F2F71"/>
    <w:rsid w:val="006F3AB3"/>
    <w:rsid w:val="006F4380"/>
    <w:rsid w:val="006F506C"/>
    <w:rsid w:val="006F5B33"/>
    <w:rsid w:val="006F631C"/>
    <w:rsid w:val="006F6DAA"/>
    <w:rsid w:val="006F7115"/>
    <w:rsid w:val="006F7C51"/>
    <w:rsid w:val="0070004E"/>
    <w:rsid w:val="00700D54"/>
    <w:rsid w:val="00701093"/>
    <w:rsid w:val="00701577"/>
    <w:rsid w:val="0070177A"/>
    <w:rsid w:val="007022FB"/>
    <w:rsid w:val="0070256E"/>
    <w:rsid w:val="00702FDC"/>
    <w:rsid w:val="00703132"/>
    <w:rsid w:val="00703430"/>
    <w:rsid w:val="0070349D"/>
    <w:rsid w:val="00704310"/>
    <w:rsid w:val="007046CE"/>
    <w:rsid w:val="0070509B"/>
    <w:rsid w:val="0070681D"/>
    <w:rsid w:val="00706BD5"/>
    <w:rsid w:val="00706F4D"/>
    <w:rsid w:val="00707712"/>
    <w:rsid w:val="007101B7"/>
    <w:rsid w:val="00710F05"/>
    <w:rsid w:val="00711083"/>
    <w:rsid w:val="0071157E"/>
    <w:rsid w:val="007117A7"/>
    <w:rsid w:val="007128D8"/>
    <w:rsid w:val="007128DA"/>
    <w:rsid w:val="00712D41"/>
    <w:rsid w:val="00713350"/>
    <w:rsid w:val="0071379D"/>
    <w:rsid w:val="00713C6F"/>
    <w:rsid w:val="00714305"/>
    <w:rsid w:val="007152B7"/>
    <w:rsid w:val="007160DA"/>
    <w:rsid w:val="0071650A"/>
    <w:rsid w:val="00716634"/>
    <w:rsid w:val="0071679C"/>
    <w:rsid w:val="00716D10"/>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34E"/>
    <w:rsid w:val="00722B34"/>
    <w:rsid w:val="00722FCA"/>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545"/>
    <w:rsid w:val="00733758"/>
    <w:rsid w:val="00733D9C"/>
    <w:rsid w:val="00734737"/>
    <w:rsid w:val="007349E0"/>
    <w:rsid w:val="00734BBA"/>
    <w:rsid w:val="00735C77"/>
    <w:rsid w:val="00735E40"/>
    <w:rsid w:val="0073602A"/>
    <w:rsid w:val="0073621F"/>
    <w:rsid w:val="0073676A"/>
    <w:rsid w:val="007367F6"/>
    <w:rsid w:val="00736EA4"/>
    <w:rsid w:val="0073711D"/>
    <w:rsid w:val="0073778F"/>
    <w:rsid w:val="007422EF"/>
    <w:rsid w:val="00742B71"/>
    <w:rsid w:val="00742F8F"/>
    <w:rsid w:val="00743205"/>
    <w:rsid w:val="00743721"/>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1BE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765"/>
    <w:rsid w:val="00757947"/>
    <w:rsid w:val="00757968"/>
    <w:rsid w:val="00761EF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5C4"/>
    <w:rsid w:val="00771A43"/>
    <w:rsid w:val="00771D7A"/>
    <w:rsid w:val="00771EC8"/>
    <w:rsid w:val="007720C2"/>
    <w:rsid w:val="007731F0"/>
    <w:rsid w:val="00774074"/>
    <w:rsid w:val="007740AD"/>
    <w:rsid w:val="007746F0"/>
    <w:rsid w:val="00774AA5"/>
    <w:rsid w:val="00774B6C"/>
    <w:rsid w:val="0077554C"/>
    <w:rsid w:val="00775B4B"/>
    <w:rsid w:val="00775B59"/>
    <w:rsid w:val="00775FC3"/>
    <w:rsid w:val="007763E1"/>
    <w:rsid w:val="00777670"/>
    <w:rsid w:val="00777B3C"/>
    <w:rsid w:val="00777DC5"/>
    <w:rsid w:val="00780F8E"/>
    <w:rsid w:val="00781699"/>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3A2"/>
    <w:rsid w:val="007A55C8"/>
    <w:rsid w:val="007A5905"/>
    <w:rsid w:val="007A5BDA"/>
    <w:rsid w:val="007A5D9C"/>
    <w:rsid w:val="007A639D"/>
    <w:rsid w:val="007A68AD"/>
    <w:rsid w:val="007A739D"/>
    <w:rsid w:val="007A7D55"/>
    <w:rsid w:val="007A7E8A"/>
    <w:rsid w:val="007B0F0F"/>
    <w:rsid w:val="007B12FF"/>
    <w:rsid w:val="007B17BA"/>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2B9"/>
    <w:rsid w:val="007C136F"/>
    <w:rsid w:val="007C1C57"/>
    <w:rsid w:val="007C348D"/>
    <w:rsid w:val="007C3B9B"/>
    <w:rsid w:val="007C4924"/>
    <w:rsid w:val="007C4A8E"/>
    <w:rsid w:val="007C4EA7"/>
    <w:rsid w:val="007C4F49"/>
    <w:rsid w:val="007C4FA1"/>
    <w:rsid w:val="007C50E5"/>
    <w:rsid w:val="007C5376"/>
    <w:rsid w:val="007C65CC"/>
    <w:rsid w:val="007C7A8A"/>
    <w:rsid w:val="007C7D60"/>
    <w:rsid w:val="007D0225"/>
    <w:rsid w:val="007D0F6B"/>
    <w:rsid w:val="007D1221"/>
    <w:rsid w:val="007D1BAE"/>
    <w:rsid w:val="007D35AF"/>
    <w:rsid w:val="007D41C0"/>
    <w:rsid w:val="007D48CE"/>
    <w:rsid w:val="007D5985"/>
    <w:rsid w:val="007D5C61"/>
    <w:rsid w:val="007D60F9"/>
    <w:rsid w:val="007D64BF"/>
    <w:rsid w:val="007D6857"/>
    <w:rsid w:val="007D6997"/>
    <w:rsid w:val="007D6D19"/>
    <w:rsid w:val="007D7326"/>
    <w:rsid w:val="007D7364"/>
    <w:rsid w:val="007D7BC5"/>
    <w:rsid w:val="007E05CD"/>
    <w:rsid w:val="007E0A9D"/>
    <w:rsid w:val="007E0B14"/>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3897"/>
    <w:rsid w:val="007F47E7"/>
    <w:rsid w:val="007F4F75"/>
    <w:rsid w:val="007F6402"/>
    <w:rsid w:val="007F6C4A"/>
    <w:rsid w:val="007F6C5E"/>
    <w:rsid w:val="007F70F3"/>
    <w:rsid w:val="007F7F75"/>
    <w:rsid w:val="0080079C"/>
    <w:rsid w:val="0080269D"/>
    <w:rsid w:val="008040CB"/>
    <w:rsid w:val="008043C9"/>
    <w:rsid w:val="008047A6"/>
    <w:rsid w:val="00804D0F"/>
    <w:rsid w:val="00804F45"/>
    <w:rsid w:val="008055AB"/>
    <w:rsid w:val="0080573E"/>
    <w:rsid w:val="00805D63"/>
    <w:rsid w:val="00806044"/>
    <w:rsid w:val="00806116"/>
    <w:rsid w:val="00806360"/>
    <w:rsid w:val="00806405"/>
    <w:rsid w:val="008079AE"/>
    <w:rsid w:val="00807B75"/>
    <w:rsid w:val="00810237"/>
    <w:rsid w:val="00810AF3"/>
    <w:rsid w:val="00811594"/>
    <w:rsid w:val="00812180"/>
    <w:rsid w:val="008125DB"/>
    <w:rsid w:val="00813105"/>
    <w:rsid w:val="0081425E"/>
    <w:rsid w:val="008142E7"/>
    <w:rsid w:val="00814604"/>
    <w:rsid w:val="008148F0"/>
    <w:rsid w:val="00814C2C"/>
    <w:rsid w:val="00814F72"/>
    <w:rsid w:val="008150F0"/>
    <w:rsid w:val="008153A6"/>
    <w:rsid w:val="0081570A"/>
    <w:rsid w:val="00815D5F"/>
    <w:rsid w:val="00816329"/>
    <w:rsid w:val="00816ED4"/>
    <w:rsid w:val="008176D9"/>
    <w:rsid w:val="00817899"/>
    <w:rsid w:val="00817D5A"/>
    <w:rsid w:val="00820D08"/>
    <w:rsid w:val="008216CF"/>
    <w:rsid w:val="00821BB1"/>
    <w:rsid w:val="00821FE8"/>
    <w:rsid w:val="00822FE2"/>
    <w:rsid w:val="00823BF2"/>
    <w:rsid w:val="0082502F"/>
    <w:rsid w:val="008253EC"/>
    <w:rsid w:val="0082571E"/>
    <w:rsid w:val="00825FEE"/>
    <w:rsid w:val="0082692A"/>
    <w:rsid w:val="00826A7E"/>
    <w:rsid w:val="00826C53"/>
    <w:rsid w:val="00826C98"/>
    <w:rsid w:val="008272CE"/>
    <w:rsid w:val="00827AF2"/>
    <w:rsid w:val="00830090"/>
    <w:rsid w:val="008305F0"/>
    <w:rsid w:val="0083071D"/>
    <w:rsid w:val="00830CAF"/>
    <w:rsid w:val="00830D3F"/>
    <w:rsid w:val="00831187"/>
    <w:rsid w:val="00831650"/>
    <w:rsid w:val="00831E3F"/>
    <w:rsid w:val="008320EC"/>
    <w:rsid w:val="0083270B"/>
    <w:rsid w:val="0083310A"/>
    <w:rsid w:val="008335C6"/>
    <w:rsid w:val="00833AB8"/>
    <w:rsid w:val="00834CBF"/>
    <w:rsid w:val="00835378"/>
    <w:rsid w:val="008358C9"/>
    <w:rsid w:val="00835AA5"/>
    <w:rsid w:val="008361A9"/>
    <w:rsid w:val="00836AC1"/>
    <w:rsid w:val="00837056"/>
    <w:rsid w:val="008409D4"/>
    <w:rsid w:val="00840BEE"/>
    <w:rsid w:val="0084131B"/>
    <w:rsid w:val="0084174D"/>
    <w:rsid w:val="008417FF"/>
    <w:rsid w:val="00841A95"/>
    <w:rsid w:val="00841D69"/>
    <w:rsid w:val="00841F69"/>
    <w:rsid w:val="008429BA"/>
    <w:rsid w:val="00844BAC"/>
    <w:rsid w:val="00845944"/>
    <w:rsid w:val="00845AD5"/>
    <w:rsid w:val="00845CC5"/>
    <w:rsid w:val="00845EDA"/>
    <w:rsid w:val="00846788"/>
    <w:rsid w:val="008475C6"/>
    <w:rsid w:val="00847D3E"/>
    <w:rsid w:val="008505E9"/>
    <w:rsid w:val="00851498"/>
    <w:rsid w:val="00851585"/>
    <w:rsid w:val="00851768"/>
    <w:rsid w:val="008517B7"/>
    <w:rsid w:val="008519FE"/>
    <w:rsid w:val="00852202"/>
    <w:rsid w:val="00852F58"/>
    <w:rsid w:val="0085364E"/>
    <w:rsid w:val="0085372A"/>
    <w:rsid w:val="008540C3"/>
    <w:rsid w:val="0085443F"/>
    <w:rsid w:val="00855F05"/>
    <w:rsid w:val="008563C3"/>
    <w:rsid w:val="0085681A"/>
    <w:rsid w:val="00856832"/>
    <w:rsid w:val="00856CFA"/>
    <w:rsid w:val="008576A8"/>
    <w:rsid w:val="00857DE3"/>
    <w:rsid w:val="00857F50"/>
    <w:rsid w:val="008601A5"/>
    <w:rsid w:val="008605A6"/>
    <w:rsid w:val="008608E4"/>
    <w:rsid w:val="00860F5E"/>
    <w:rsid w:val="00861205"/>
    <w:rsid w:val="00861C17"/>
    <w:rsid w:val="00861F49"/>
    <w:rsid w:val="0086202D"/>
    <w:rsid w:val="00862DB8"/>
    <w:rsid w:val="0086303D"/>
    <w:rsid w:val="008638DF"/>
    <w:rsid w:val="00864390"/>
    <w:rsid w:val="008643DD"/>
    <w:rsid w:val="008656E1"/>
    <w:rsid w:val="00865794"/>
    <w:rsid w:val="008662A0"/>
    <w:rsid w:val="0086727C"/>
    <w:rsid w:val="00867806"/>
    <w:rsid w:val="008678E4"/>
    <w:rsid w:val="00867D33"/>
    <w:rsid w:val="00870279"/>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ECE"/>
    <w:rsid w:val="00876F48"/>
    <w:rsid w:val="00877A5D"/>
    <w:rsid w:val="008802B8"/>
    <w:rsid w:val="00880497"/>
    <w:rsid w:val="00881064"/>
    <w:rsid w:val="00881B1D"/>
    <w:rsid w:val="0088228F"/>
    <w:rsid w:val="00882826"/>
    <w:rsid w:val="00882956"/>
    <w:rsid w:val="00882CB8"/>
    <w:rsid w:val="008834C6"/>
    <w:rsid w:val="00884B13"/>
    <w:rsid w:val="00884D1B"/>
    <w:rsid w:val="0088536D"/>
    <w:rsid w:val="0088738C"/>
    <w:rsid w:val="008877C1"/>
    <w:rsid w:val="00887B5D"/>
    <w:rsid w:val="00891149"/>
    <w:rsid w:val="008919DA"/>
    <w:rsid w:val="00891A20"/>
    <w:rsid w:val="008930CD"/>
    <w:rsid w:val="008931B4"/>
    <w:rsid w:val="0089331B"/>
    <w:rsid w:val="008933BC"/>
    <w:rsid w:val="008936BE"/>
    <w:rsid w:val="00893C2B"/>
    <w:rsid w:val="00894EF3"/>
    <w:rsid w:val="00895F31"/>
    <w:rsid w:val="008969D4"/>
    <w:rsid w:val="0089740B"/>
    <w:rsid w:val="008978C5"/>
    <w:rsid w:val="008A00D5"/>
    <w:rsid w:val="008A0157"/>
    <w:rsid w:val="008A052E"/>
    <w:rsid w:val="008A0944"/>
    <w:rsid w:val="008A0D2E"/>
    <w:rsid w:val="008A1365"/>
    <w:rsid w:val="008A1AB1"/>
    <w:rsid w:val="008A1D5F"/>
    <w:rsid w:val="008A216D"/>
    <w:rsid w:val="008A2970"/>
    <w:rsid w:val="008A2E29"/>
    <w:rsid w:val="008A3657"/>
    <w:rsid w:val="008A3A6F"/>
    <w:rsid w:val="008A3C76"/>
    <w:rsid w:val="008A3C98"/>
    <w:rsid w:val="008A4368"/>
    <w:rsid w:val="008A4861"/>
    <w:rsid w:val="008A51A5"/>
    <w:rsid w:val="008A5606"/>
    <w:rsid w:val="008A5873"/>
    <w:rsid w:val="008A5D2E"/>
    <w:rsid w:val="008A6002"/>
    <w:rsid w:val="008A60BA"/>
    <w:rsid w:val="008A6B05"/>
    <w:rsid w:val="008A7E15"/>
    <w:rsid w:val="008B185D"/>
    <w:rsid w:val="008B1FB2"/>
    <w:rsid w:val="008B2D30"/>
    <w:rsid w:val="008B31B9"/>
    <w:rsid w:val="008B463E"/>
    <w:rsid w:val="008B47EE"/>
    <w:rsid w:val="008B4851"/>
    <w:rsid w:val="008B5444"/>
    <w:rsid w:val="008B5670"/>
    <w:rsid w:val="008B6309"/>
    <w:rsid w:val="008B6389"/>
    <w:rsid w:val="008B6A96"/>
    <w:rsid w:val="008B6B87"/>
    <w:rsid w:val="008B6C07"/>
    <w:rsid w:val="008B7377"/>
    <w:rsid w:val="008B748F"/>
    <w:rsid w:val="008B786C"/>
    <w:rsid w:val="008C0019"/>
    <w:rsid w:val="008C0424"/>
    <w:rsid w:val="008C07E7"/>
    <w:rsid w:val="008C0807"/>
    <w:rsid w:val="008C0A0F"/>
    <w:rsid w:val="008C0CD5"/>
    <w:rsid w:val="008C1D31"/>
    <w:rsid w:val="008C1E31"/>
    <w:rsid w:val="008C230B"/>
    <w:rsid w:val="008C233B"/>
    <w:rsid w:val="008C23CE"/>
    <w:rsid w:val="008C2523"/>
    <w:rsid w:val="008C2A3F"/>
    <w:rsid w:val="008C39ED"/>
    <w:rsid w:val="008C3D60"/>
    <w:rsid w:val="008C3FB4"/>
    <w:rsid w:val="008C4071"/>
    <w:rsid w:val="008C5210"/>
    <w:rsid w:val="008C5433"/>
    <w:rsid w:val="008C5658"/>
    <w:rsid w:val="008C573C"/>
    <w:rsid w:val="008C5F5E"/>
    <w:rsid w:val="008C6767"/>
    <w:rsid w:val="008C6D60"/>
    <w:rsid w:val="008C6FC9"/>
    <w:rsid w:val="008C7B15"/>
    <w:rsid w:val="008C7C8C"/>
    <w:rsid w:val="008D02C0"/>
    <w:rsid w:val="008D03B2"/>
    <w:rsid w:val="008D07EC"/>
    <w:rsid w:val="008D0A7E"/>
    <w:rsid w:val="008D10F7"/>
    <w:rsid w:val="008D114E"/>
    <w:rsid w:val="008D1798"/>
    <w:rsid w:val="008D181A"/>
    <w:rsid w:val="008D2C3D"/>
    <w:rsid w:val="008D2D3D"/>
    <w:rsid w:val="008D2D94"/>
    <w:rsid w:val="008D3175"/>
    <w:rsid w:val="008D3187"/>
    <w:rsid w:val="008D3752"/>
    <w:rsid w:val="008D38C3"/>
    <w:rsid w:val="008D3AE8"/>
    <w:rsid w:val="008D454C"/>
    <w:rsid w:val="008D6DD2"/>
    <w:rsid w:val="008D6F67"/>
    <w:rsid w:val="008D6FCC"/>
    <w:rsid w:val="008D704D"/>
    <w:rsid w:val="008D72F1"/>
    <w:rsid w:val="008E02DE"/>
    <w:rsid w:val="008E0B8C"/>
    <w:rsid w:val="008E1835"/>
    <w:rsid w:val="008E1BD3"/>
    <w:rsid w:val="008E2035"/>
    <w:rsid w:val="008E3081"/>
    <w:rsid w:val="008E31B9"/>
    <w:rsid w:val="008E355F"/>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15"/>
    <w:rsid w:val="008F329D"/>
    <w:rsid w:val="008F32D0"/>
    <w:rsid w:val="008F34D6"/>
    <w:rsid w:val="008F35AA"/>
    <w:rsid w:val="008F38C8"/>
    <w:rsid w:val="008F4194"/>
    <w:rsid w:val="008F4D52"/>
    <w:rsid w:val="008F5160"/>
    <w:rsid w:val="008F52B3"/>
    <w:rsid w:val="008F5556"/>
    <w:rsid w:val="008F59C5"/>
    <w:rsid w:val="008F5E15"/>
    <w:rsid w:val="008F6484"/>
    <w:rsid w:val="008F6540"/>
    <w:rsid w:val="008F66FF"/>
    <w:rsid w:val="008F6A15"/>
    <w:rsid w:val="008F6D6B"/>
    <w:rsid w:val="008F7226"/>
    <w:rsid w:val="008F78D4"/>
    <w:rsid w:val="008F7BC1"/>
    <w:rsid w:val="008F7F9A"/>
    <w:rsid w:val="009003B1"/>
    <w:rsid w:val="00900D5D"/>
    <w:rsid w:val="00901552"/>
    <w:rsid w:val="00901FB3"/>
    <w:rsid w:val="009025EC"/>
    <w:rsid w:val="009032BE"/>
    <w:rsid w:val="00903401"/>
    <w:rsid w:val="009034DF"/>
    <w:rsid w:val="00903F2F"/>
    <w:rsid w:val="009043AE"/>
    <w:rsid w:val="00904BC4"/>
    <w:rsid w:val="009054CD"/>
    <w:rsid w:val="00905C8B"/>
    <w:rsid w:val="009079D3"/>
    <w:rsid w:val="00910C39"/>
    <w:rsid w:val="00911B90"/>
    <w:rsid w:val="00911C54"/>
    <w:rsid w:val="009122A7"/>
    <w:rsid w:val="009124B5"/>
    <w:rsid w:val="00912795"/>
    <w:rsid w:val="00913029"/>
    <w:rsid w:val="00913EE3"/>
    <w:rsid w:val="009142CB"/>
    <w:rsid w:val="00914D3F"/>
    <w:rsid w:val="009152F5"/>
    <w:rsid w:val="0091557F"/>
    <w:rsid w:val="009158AD"/>
    <w:rsid w:val="00915AF0"/>
    <w:rsid w:val="00915D68"/>
    <w:rsid w:val="0091615C"/>
    <w:rsid w:val="00916A8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FB9"/>
    <w:rsid w:val="00927DE7"/>
    <w:rsid w:val="00927FB2"/>
    <w:rsid w:val="00927FFC"/>
    <w:rsid w:val="009302A6"/>
    <w:rsid w:val="0093049E"/>
    <w:rsid w:val="00930569"/>
    <w:rsid w:val="00931412"/>
    <w:rsid w:val="00931518"/>
    <w:rsid w:val="00931E5B"/>
    <w:rsid w:val="00931F19"/>
    <w:rsid w:val="009323DD"/>
    <w:rsid w:val="0093261C"/>
    <w:rsid w:val="00934599"/>
    <w:rsid w:val="00935371"/>
    <w:rsid w:val="00935826"/>
    <w:rsid w:val="00936000"/>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8E"/>
    <w:rsid w:val="009501C3"/>
    <w:rsid w:val="009502BE"/>
    <w:rsid w:val="009502F5"/>
    <w:rsid w:val="0095251F"/>
    <w:rsid w:val="00952E0D"/>
    <w:rsid w:val="0095321C"/>
    <w:rsid w:val="00953CC5"/>
    <w:rsid w:val="00953D09"/>
    <w:rsid w:val="00953F2B"/>
    <w:rsid w:val="009542C4"/>
    <w:rsid w:val="00954A8F"/>
    <w:rsid w:val="00955067"/>
    <w:rsid w:val="00955109"/>
    <w:rsid w:val="00955F2F"/>
    <w:rsid w:val="00956782"/>
    <w:rsid w:val="00956A4E"/>
    <w:rsid w:val="00956AB5"/>
    <w:rsid w:val="009572B3"/>
    <w:rsid w:val="00957893"/>
    <w:rsid w:val="00957BA8"/>
    <w:rsid w:val="00960A92"/>
    <w:rsid w:val="00961502"/>
    <w:rsid w:val="009621A2"/>
    <w:rsid w:val="0096248C"/>
    <w:rsid w:val="00962FE2"/>
    <w:rsid w:val="00963009"/>
    <w:rsid w:val="0096353F"/>
    <w:rsid w:val="009639C8"/>
    <w:rsid w:val="00963E07"/>
    <w:rsid w:val="0096424C"/>
    <w:rsid w:val="00964354"/>
    <w:rsid w:val="00965310"/>
    <w:rsid w:val="009655C4"/>
    <w:rsid w:val="0096562F"/>
    <w:rsid w:val="009657AE"/>
    <w:rsid w:val="00965894"/>
    <w:rsid w:val="00966032"/>
    <w:rsid w:val="0096678C"/>
    <w:rsid w:val="009670AC"/>
    <w:rsid w:val="00967185"/>
    <w:rsid w:val="00967265"/>
    <w:rsid w:val="009700A8"/>
    <w:rsid w:val="00970147"/>
    <w:rsid w:val="009705ED"/>
    <w:rsid w:val="00970624"/>
    <w:rsid w:val="009706D5"/>
    <w:rsid w:val="00970BA8"/>
    <w:rsid w:val="00971170"/>
    <w:rsid w:val="009716FC"/>
    <w:rsid w:val="00971D98"/>
    <w:rsid w:val="00973D2D"/>
    <w:rsid w:val="009743D3"/>
    <w:rsid w:val="00975737"/>
    <w:rsid w:val="00975A22"/>
    <w:rsid w:val="00975F1F"/>
    <w:rsid w:val="0097609B"/>
    <w:rsid w:val="009763A6"/>
    <w:rsid w:val="009763B1"/>
    <w:rsid w:val="009766CF"/>
    <w:rsid w:val="00976A65"/>
    <w:rsid w:val="00976C02"/>
    <w:rsid w:val="0097716E"/>
    <w:rsid w:val="009773F1"/>
    <w:rsid w:val="009774CC"/>
    <w:rsid w:val="0097765E"/>
    <w:rsid w:val="00980D68"/>
    <w:rsid w:val="0098179C"/>
    <w:rsid w:val="009827EC"/>
    <w:rsid w:val="00982EE8"/>
    <w:rsid w:val="009830A6"/>
    <w:rsid w:val="00983A43"/>
    <w:rsid w:val="009841CD"/>
    <w:rsid w:val="00984B02"/>
    <w:rsid w:val="009855D4"/>
    <w:rsid w:val="00985A84"/>
    <w:rsid w:val="00985BDD"/>
    <w:rsid w:val="00985F55"/>
    <w:rsid w:val="00986CE1"/>
    <w:rsid w:val="00986FE3"/>
    <w:rsid w:val="0098796F"/>
    <w:rsid w:val="00987DE7"/>
    <w:rsid w:val="00990052"/>
    <w:rsid w:val="00990E9B"/>
    <w:rsid w:val="009910A4"/>
    <w:rsid w:val="00991D5A"/>
    <w:rsid w:val="009921F1"/>
    <w:rsid w:val="009925F5"/>
    <w:rsid w:val="0099297C"/>
    <w:rsid w:val="00993376"/>
    <w:rsid w:val="0099370A"/>
    <w:rsid w:val="00993EC5"/>
    <w:rsid w:val="0099413E"/>
    <w:rsid w:val="00995FEE"/>
    <w:rsid w:val="00996076"/>
    <w:rsid w:val="0099696F"/>
    <w:rsid w:val="00996A31"/>
    <w:rsid w:val="00997065"/>
    <w:rsid w:val="00997208"/>
    <w:rsid w:val="0099736C"/>
    <w:rsid w:val="00997429"/>
    <w:rsid w:val="009978CF"/>
    <w:rsid w:val="009A0886"/>
    <w:rsid w:val="009A180D"/>
    <w:rsid w:val="009A201E"/>
    <w:rsid w:val="009A3252"/>
    <w:rsid w:val="009A3A73"/>
    <w:rsid w:val="009A3D9E"/>
    <w:rsid w:val="009A408F"/>
    <w:rsid w:val="009A43BF"/>
    <w:rsid w:val="009A50B5"/>
    <w:rsid w:val="009A61DC"/>
    <w:rsid w:val="009A6678"/>
    <w:rsid w:val="009A732C"/>
    <w:rsid w:val="009A7D11"/>
    <w:rsid w:val="009B1258"/>
    <w:rsid w:val="009B2302"/>
    <w:rsid w:val="009B2877"/>
    <w:rsid w:val="009B2D7A"/>
    <w:rsid w:val="009B3266"/>
    <w:rsid w:val="009B338B"/>
    <w:rsid w:val="009B3AF8"/>
    <w:rsid w:val="009B3D97"/>
    <w:rsid w:val="009B3F3E"/>
    <w:rsid w:val="009B3FDD"/>
    <w:rsid w:val="009B490F"/>
    <w:rsid w:val="009B604A"/>
    <w:rsid w:val="009B62AA"/>
    <w:rsid w:val="009B654D"/>
    <w:rsid w:val="009B6595"/>
    <w:rsid w:val="009B6E32"/>
    <w:rsid w:val="009B6F95"/>
    <w:rsid w:val="009B711D"/>
    <w:rsid w:val="009B7B69"/>
    <w:rsid w:val="009C00DC"/>
    <w:rsid w:val="009C06DA"/>
    <w:rsid w:val="009C1155"/>
    <w:rsid w:val="009C19E0"/>
    <w:rsid w:val="009C1B9B"/>
    <w:rsid w:val="009C2357"/>
    <w:rsid w:val="009C2518"/>
    <w:rsid w:val="009C30B3"/>
    <w:rsid w:val="009C34B9"/>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624"/>
    <w:rsid w:val="009D7294"/>
    <w:rsid w:val="009D73D9"/>
    <w:rsid w:val="009D779F"/>
    <w:rsid w:val="009E02AD"/>
    <w:rsid w:val="009E064A"/>
    <w:rsid w:val="009E1FFB"/>
    <w:rsid w:val="009E20B7"/>
    <w:rsid w:val="009E2403"/>
    <w:rsid w:val="009E324F"/>
    <w:rsid w:val="009E3E43"/>
    <w:rsid w:val="009E43D5"/>
    <w:rsid w:val="009E46B6"/>
    <w:rsid w:val="009E46BC"/>
    <w:rsid w:val="009E4CDE"/>
    <w:rsid w:val="009E61A9"/>
    <w:rsid w:val="009E6A26"/>
    <w:rsid w:val="009E6E3B"/>
    <w:rsid w:val="009F047D"/>
    <w:rsid w:val="009F0698"/>
    <w:rsid w:val="009F0935"/>
    <w:rsid w:val="009F0A4E"/>
    <w:rsid w:val="009F0F49"/>
    <w:rsid w:val="009F18CF"/>
    <w:rsid w:val="009F2559"/>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B46"/>
    <w:rsid w:val="00A0216C"/>
    <w:rsid w:val="00A021C2"/>
    <w:rsid w:val="00A02524"/>
    <w:rsid w:val="00A028CC"/>
    <w:rsid w:val="00A03422"/>
    <w:rsid w:val="00A03B2D"/>
    <w:rsid w:val="00A03C42"/>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7FD"/>
    <w:rsid w:val="00A14833"/>
    <w:rsid w:val="00A176D5"/>
    <w:rsid w:val="00A1780C"/>
    <w:rsid w:val="00A178B6"/>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107"/>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540"/>
    <w:rsid w:val="00A3512C"/>
    <w:rsid w:val="00A351CC"/>
    <w:rsid w:val="00A3675E"/>
    <w:rsid w:val="00A3699B"/>
    <w:rsid w:val="00A36C0C"/>
    <w:rsid w:val="00A36D58"/>
    <w:rsid w:val="00A37503"/>
    <w:rsid w:val="00A41AC1"/>
    <w:rsid w:val="00A41CA4"/>
    <w:rsid w:val="00A4263A"/>
    <w:rsid w:val="00A42B33"/>
    <w:rsid w:val="00A42FE7"/>
    <w:rsid w:val="00A43140"/>
    <w:rsid w:val="00A436D2"/>
    <w:rsid w:val="00A4394E"/>
    <w:rsid w:val="00A43BC1"/>
    <w:rsid w:val="00A43C02"/>
    <w:rsid w:val="00A44166"/>
    <w:rsid w:val="00A44C01"/>
    <w:rsid w:val="00A452CC"/>
    <w:rsid w:val="00A45433"/>
    <w:rsid w:val="00A4580A"/>
    <w:rsid w:val="00A4599F"/>
    <w:rsid w:val="00A4619E"/>
    <w:rsid w:val="00A466F1"/>
    <w:rsid w:val="00A46949"/>
    <w:rsid w:val="00A478DF"/>
    <w:rsid w:val="00A47A85"/>
    <w:rsid w:val="00A47B75"/>
    <w:rsid w:val="00A47CF8"/>
    <w:rsid w:val="00A507A9"/>
    <w:rsid w:val="00A50FE6"/>
    <w:rsid w:val="00A510B9"/>
    <w:rsid w:val="00A51E81"/>
    <w:rsid w:val="00A51EFD"/>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6A1"/>
    <w:rsid w:val="00A6180D"/>
    <w:rsid w:val="00A626C7"/>
    <w:rsid w:val="00A628D0"/>
    <w:rsid w:val="00A62C51"/>
    <w:rsid w:val="00A63571"/>
    <w:rsid w:val="00A637A9"/>
    <w:rsid w:val="00A63C55"/>
    <w:rsid w:val="00A63C9A"/>
    <w:rsid w:val="00A64641"/>
    <w:rsid w:val="00A646E1"/>
    <w:rsid w:val="00A649F1"/>
    <w:rsid w:val="00A656AE"/>
    <w:rsid w:val="00A6570E"/>
    <w:rsid w:val="00A65A55"/>
    <w:rsid w:val="00A65B5C"/>
    <w:rsid w:val="00A65B5F"/>
    <w:rsid w:val="00A65CD9"/>
    <w:rsid w:val="00A6625B"/>
    <w:rsid w:val="00A663A0"/>
    <w:rsid w:val="00A67567"/>
    <w:rsid w:val="00A67986"/>
    <w:rsid w:val="00A704CD"/>
    <w:rsid w:val="00A70D62"/>
    <w:rsid w:val="00A70DAE"/>
    <w:rsid w:val="00A70DC3"/>
    <w:rsid w:val="00A70E68"/>
    <w:rsid w:val="00A71BA0"/>
    <w:rsid w:val="00A71CDD"/>
    <w:rsid w:val="00A728AD"/>
    <w:rsid w:val="00A73BF7"/>
    <w:rsid w:val="00A744AD"/>
    <w:rsid w:val="00A747AC"/>
    <w:rsid w:val="00A74B22"/>
    <w:rsid w:val="00A74B37"/>
    <w:rsid w:val="00A74E3D"/>
    <w:rsid w:val="00A75114"/>
    <w:rsid w:val="00A75148"/>
    <w:rsid w:val="00A76F66"/>
    <w:rsid w:val="00A7745F"/>
    <w:rsid w:val="00A77900"/>
    <w:rsid w:val="00A779EB"/>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D80"/>
    <w:rsid w:val="00A864C1"/>
    <w:rsid w:val="00A865DA"/>
    <w:rsid w:val="00A90AF8"/>
    <w:rsid w:val="00A91483"/>
    <w:rsid w:val="00A92611"/>
    <w:rsid w:val="00A926D1"/>
    <w:rsid w:val="00A9288D"/>
    <w:rsid w:val="00A934E0"/>
    <w:rsid w:val="00A93C5D"/>
    <w:rsid w:val="00A940CF"/>
    <w:rsid w:val="00A94866"/>
    <w:rsid w:val="00A9488B"/>
    <w:rsid w:val="00A94AAE"/>
    <w:rsid w:val="00A96518"/>
    <w:rsid w:val="00A96630"/>
    <w:rsid w:val="00A967FE"/>
    <w:rsid w:val="00A96BD0"/>
    <w:rsid w:val="00A97192"/>
    <w:rsid w:val="00A97EDD"/>
    <w:rsid w:val="00A97EF0"/>
    <w:rsid w:val="00AA0A5E"/>
    <w:rsid w:val="00AA0DC1"/>
    <w:rsid w:val="00AA1198"/>
    <w:rsid w:val="00AA1D7C"/>
    <w:rsid w:val="00AA1E18"/>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460"/>
    <w:rsid w:val="00AB1754"/>
    <w:rsid w:val="00AB1EF3"/>
    <w:rsid w:val="00AB2DB9"/>
    <w:rsid w:val="00AB2E78"/>
    <w:rsid w:val="00AB2FA0"/>
    <w:rsid w:val="00AB3B35"/>
    <w:rsid w:val="00AB3B5E"/>
    <w:rsid w:val="00AB3EA4"/>
    <w:rsid w:val="00AB5282"/>
    <w:rsid w:val="00AB5541"/>
    <w:rsid w:val="00AB5657"/>
    <w:rsid w:val="00AB5FFA"/>
    <w:rsid w:val="00AB68AD"/>
    <w:rsid w:val="00AB6922"/>
    <w:rsid w:val="00AB6994"/>
    <w:rsid w:val="00AB69B0"/>
    <w:rsid w:val="00AB7367"/>
    <w:rsid w:val="00AB7576"/>
    <w:rsid w:val="00AB7730"/>
    <w:rsid w:val="00AB7810"/>
    <w:rsid w:val="00AC086D"/>
    <w:rsid w:val="00AC1757"/>
    <w:rsid w:val="00AC1D95"/>
    <w:rsid w:val="00AC2788"/>
    <w:rsid w:val="00AC2801"/>
    <w:rsid w:val="00AC2A50"/>
    <w:rsid w:val="00AC2A6E"/>
    <w:rsid w:val="00AC2AD3"/>
    <w:rsid w:val="00AC32A3"/>
    <w:rsid w:val="00AC3843"/>
    <w:rsid w:val="00AC3B89"/>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684"/>
    <w:rsid w:val="00AD3951"/>
    <w:rsid w:val="00AD3BB9"/>
    <w:rsid w:val="00AD3DCD"/>
    <w:rsid w:val="00AD4055"/>
    <w:rsid w:val="00AD5069"/>
    <w:rsid w:val="00AD51F7"/>
    <w:rsid w:val="00AD56F4"/>
    <w:rsid w:val="00AD57B1"/>
    <w:rsid w:val="00AD5BC5"/>
    <w:rsid w:val="00AD5DD1"/>
    <w:rsid w:val="00AD6119"/>
    <w:rsid w:val="00AD6A9B"/>
    <w:rsid w:val="00AD7D83"/>
    <w:rsid w:val="00AE0668"/>
    <w:rsid w:val="00AE0F51"/>
    <w:rsid w:val="00AE1244"/>
    <w:rsid w:val="00AE1C5F"/>
    <w:rsid w:val="00AE2B70"/>
    <w:rsid w:val="00AE3439"/>
    <w:rsid w:val="00AE422D"/>
    <w:rsid w:val="00AE4ADF"/>
    <w:rsid w:val="00AE55E5"/>
    <w:rsid w:val="00AE5642"/>
    <w:rsid w:val="00AE60D1"/>
    <w:rsid w:val="00AE646C"/>
    <w:rsid w:val="00AE6BCB"/>
    <w:rsid w:val="00AE7624"/>
    <w:rsid w:val="00AE7669"/>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46"/>
    <w:rsid w:val="00B03CE0"/>
    <w:rsid w:val="00B05A03"/>
    <w:rsid w:val="00B06A47"/>
    <w:rsid w:val="00B06EA0"/>
    <w:rsid w:val="00B07665"/>
    <w:rsid w:val="00B076FA"/>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4FAB"/>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874"/>
    <w:rsid w:val="00B41C66"/>
    <w:rsid w:val="00B42273"/>
    <w:rsid w:val="00B424B6"/>
    <w:rsid w:val="00B43A30"/>
    <w:rsid w:val="00B44939"/>
    <w:rsid w:val="00B44C07"/>
    <w:rsid w:val="00B44DAE"/>
    <w:rsid w:val="00B4674C"/>
    <w:rsid w:val="00B4694C"/>
    <w:rsid w:val="00B4698A"/>
    <w:rsid w:val="00B46BD1"/>
    <w:rsid w:val="00B46C90"/>
    <w:rsid w:val="00B47415"/>
    <w:rsid w:val="00B47535"/>
    <w:rsid w:val="00B477F1"/>
    <w:rsid w:val="00B4792F"/>
    <w:rsid w:val="00B47C05"/>
    <w:rsid w:val="00B50760"/>
    <w:rsid w:val="00B50CB6"/>
    <w:rsid w:val="00B51BAD"/>
    <w:rsid w:val="00B52024"/>
    <w:rsid w:val="00B5221E"/>
    <w:rsid w:val="00B522AC"/>
    <w:rsid w:val="00B52729"/>
    <w:rsid w:val="00B54053"/>
    <w:rsid w:val="00B5429E"/>
    <w:rsid w:val="00B54910"/>
    <w:rsid w:val="00B54C37"/>
    <w:rsid w:val="00B54DAB"/>
    <w:rsid w:val="00B5521E"/>
    <w:rsid w:val="00B55A65"/>
    <w:rsid w:val="00B55FAF"/>
    <w:rsid w:val="00B56D81"/>
    <w:rsid w:val="00B57190"/>
    <w:rsid w:val="00B57444"/>
    <w:rsid w:val="00B600AE"/>
    <w:rsid w:val="00B606C9"/>
    <w:rsid w:val="00B60CB8"/>
    <w:rsid w:val="00B61E41"/>
    <w:rsid w:val="00B61F68"/>
    <w:rsid w:val="00B62973"/>
    <w:rsid w:val="00B62AF3"/>
    <w:rsid w:val="00B62C56"/>
    <w:rsid w:val="00B62D48"/>
    <w:rsid w:val="00B63A02"/>
    <w:rsid w:val="00B64F95"/>
    <w:rsid w:val="00B6522C"/>
    <w:rsid w:val="00B65F97"/>
    <w:rsid w:val="00B669F2"/>
    <w:rsid w:val="00B66E67"/>
    <w:rsid w:val="00B67D76"/>
    <w:rsid w:val="00B70104"/>
    <w:rsid w:val="00B712C7"/>
    <w:rsid w:val="00B71986"/>
    <w:rsid w:val="00B71B06"/>
    <w:rsid w:val="00B72BAC"/>
    <w:rsid w:val="00B72BB9"/>
    <w:rsid w:val="00B73A00"/>
    <w:rsid w:val="00B741D0"/>
    <w:rsid w:val="00B74874"/>
    <w:rsid w:val="00B748E5"/>
    <w:rsid w:val="00B7494D"/>
    <w:rsid w:val="00B7560A"/>
    <w:rsid w:val="00B75AF1"/>
    <w:rsid w:val="00B75F6D"/>
    <w:rsid w:val="00B7632D"/>
    <w:rsid w:val="00B76501"/>
    <w:rsid w:val="00B76FA2"/>
    <w:rsid w:val="00B772DE"/>
    <w:rsid w:val="00B80303"/>
    <w:rsid w:val="00B80E8A"/>
    <w:rsid w:val="00B81936"/>
    <w:rsid w:val="00B81E4A"/>
    <w:rsid w:val="00B81E4E"/>
    <w:rsid w:val="00B82072"/>
    <w:rsid w:val="00B83109"/>
    <w:rsid w:val="00B8383C"/>
    <w:rsid w:val="00B83AF3"/>
    <w:rsid w:val="00B843DB"/>
    <w:rsid w:val="00B84821"/>
    <w:rsid w:val="00B84D7D"/>
    <w:rsid w:val="00B852B7"/>
    <w:rsid w:val="00B856FF"/>
    <w:rsid w:val="00B85888"/>
    <w:rsid w:val="00B85D0A"/>
    <w:rsid w:val="00B85D18"/>
    <w:rsid w:val="00B85EA4"/>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6FC"/>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8CC"/>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15A"/>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6C9"/>
    <w:rsid w:val="00BC7052"/>
    <w:rsid w:val="00BC759E"/>
    <w:rsid w:val="00BC7F89"/>
    <w:rsid w:val="00BD00CF"/>
    <w:rsid w:val="00BD0265"/>
    <w:rsid w:val="00BD095E"/>
    <w:rsid w:val="00BD0C86"/>
    <w:rsid w:val="00BD22D9"/>
    <w:rsid w:val="00BD3C64"/>
    <w:rsid w:val="00BD41D7"/>
    <w:rsid w:val="00BD4544"/>
    <w:rsid w:val="00BD498D"/>
    <w:rsid w:val="00BD4EAA"/>
    <w:rsid w:val="00BD57E7"/>
    <w:rsid w:val="00BD584D"/>
    <w:rsid w:val="00BD65B2"/>
    <w:rsid w:val="00BD7C43"/>
    <w:rsid w:val="00BE0587"/>
    <w:rsid w:val="00BE180E"/>
    <w:rsid w:val="00BE1858"/>
    <w:rsid w:val="00BE190E"/>
    <w:rsid w:val="00BE2540"/>
    <w:rsid w:val="00BE2699"/>
    <w:rsid w:val="00BE26FA"/>
    <w:rsid w:val="00BE2D5F"/>
    <w:rsid w:val="00BE3B73"/>
    <w:rsid w:val="00BE3C0E"/>
    <w:rsid w:val="00BE4237"/>
    <w:rsid w:val="00BE598F"/>
    <w:rsid w:val="00BE6552"/>
    <w:rsid w:val="00BE6680"/>
    <w:rsid w:val="00BE7C72"/>
    <w:rsid w:val="00BF073D"/>
    <w:rsid w:val="00BF129F"/>
    <w:rsid w:val="00BF146D"/>
    <w:rsid w:val="00BF1959"/>
    <w:rsid w:val="00BF1D3B"/>
    <w:rsid w:val="00BF22F5"/>
    <w:rsid w:val="00BF2B58"/>
    <w:rsid w:val="00BF386F"/>
    <w:rsid w:val="00BF4594"/>
    <w:rsid w:val="00BF4AB2"/>
    <w:rsid w:val="00BF5AEB"/>
    <w:rsid w:val="00BF6ABE"/>
    <w:rsid w:val="00BF6BED"/>
    <w:rsid w:val="00BF6C92"/>
    <w:rsid w:val="00BF73B5"/>
    <w:rsid w:val="00BF780E"/>
    <w:rsid w:val="00C00C5D"/>
    <w:rsid w:val="00C00F86"/>
    <w:rsid w:val="00C01740"/>
    <w:rsid w:val="00C0177E"/>
    <w:rsid w:val="00C018FC"/>
    <w:rsid w:val="00C01B4A"/>
    <w:rsid w:val="00C0229D"/>
    <w:rsid w:val="00C02966"/>
    <w:rsid w:val="00C02B55"/>
    <w:rsid w:val="00C03738"/>
    <w:rsid w:val="00C03EB7"/>
    <w:rsid w:val="00C04406"/>
    <w:rsid w:val="00C0495E"/>
    <w:rsid w:val="00C04FFE"/>
    <w:rsid w:val="00C0533D"/>
    <w:rsid w:val="00C06CA3"/>
    <w:rsid w:val="00C06F50"/>
    <w:rsid w:val="00C07161"/>
    <w:rsid w:val="00C074E2"/>
    <w:rsid w:val="00C075EF"/>
    <w:rsid w:val="00C07985"/>
    <w:rsid w:val="00C07B07"/>
    <w:rsid w:val="00C07F25"/>
    <w:rsid w:val="00C10509"/>
    <w:rsid w:val="00C1117B"/>
    <w:rsid w:val="00C11426"/>
    <w:rsid w:val="00C114BF"/>
    <w:rsid w:val="00C114E1"/>
    <w:rsid w:val="00C1157A"/>
    <w:rsid w:val="00C116A3"/>
    <w:rsid w:val="00C11848"/>
    <w:rsid w:val="00C11B4C"/>
    <w:rsid w:val="00C11BF4"/>
    <w:rsid w:val="00C122CF"/>
    <w:rsid w:val="00C1268D"/>
    <w:rsid w:val="00C13065"/>
    <w:rsid w:val="00C137BA"/>
    <w:rsid w:val="00C13AA7"/>
    <w:rsid w:val="00C13D69"/>
    <w:rsid w:val="00C13F9C"/>
    <w:rsid w:val="00C14081"/>
    <w:rsid w:val="00C1441F"/>
    <w:rsid w:val="00C1458E"/>
    <w:rsid w:val="00C147E1"/>
    <w:rsid w:val="00C14E2C"/>
    <w:rsid w:val="00C15247"/>
    <w:rsid w:val="00C158E9"/>
    <w:rsid w:val="00C160A1"/>
    <w:rsid w:val="00C16536"/>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F2"/>
    <w:rsid w:val="00C605A8"/>
    <w:rsid w:val="00C6088B"/>
    <w:rsid w:val="00C61071"/>
    <w:rsid w:val="00C611D3"/>
    <w:rsid w:val="00C612F6"/>
    <w:rsid w:val="00C61989"/>
    <w:rsid w:val="00C619A2"/>
    <w:rsid w:val="00C62047"/>
    <w:rsid w:val="00C6209C"/>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826"/>
    <w:rsid w:val="00C72B4D"/>
    <w:rsid w:val="00C72D44"/>
    <w:rsid w:val="00C75E83"/>
    <w:rsid w:val="00C7706C"/>
    <w:rsid w:val="00C77938"/>
    <w:rsid w:val="00C77AC5"/>
    <w:rsid w:val="00C77CAE"/>
    <w:rsid w:val="00C80574"/>
    <w:rsid w:val="00C80C29"/>
    <w:rsid w:val="00C80EBC"/>
    <w:rsid w:val="00C8106D"/>
    <w:rsid w:val="00C81F4F"/>
    <w:rsid w:val="00C822DC"/>
    <w:rsid w:val="00C82E95"/>
    <w:rsid w:val="00C8357B"/>
    <w:rsid w:val="00C83859"/>
    <w:rsid w:val="00C83FE2"/>
    <w:rsid w:val="00C840C6"/>
    <w:rsid w:val="00C84434"/>
    <w:rsid w:val="00C84604"/>
    <w:rsid w:val="00C84723"/>
    <w:rsid w:val="00C8502B"/>
    <w:rsid w:val="00C855EA"/>
    <w:rsid w:val="00C85777"/>
    <w:rsid w:val="00C85D49"/>
    <w:rsid w:val="00C86519"/>
    <w:rsid w:val="00C865A4"/>
    <w:rsid w:val="00C8691A"/>
    <w:rsid w:val="00C86CDA"/>
    <w:rsid w:val="00C87941"/>
    <w:rsid w:val="00C87AB8"/>
    <w:rsid w:val="00C87B0E"/>
    <w:rsid w:val="00C87E49"/>
    <w:rsid w:val="00C900CE"/>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6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013"/>
    <w:rsid w:val="00CB1979"/>
    <w:rsid w:val="00CB1BFC"/>
    <w:rsid w:val="00CB1C73"/>
    <w:rsid w:val="00CB20ED"/>
    <w:rsid w:val="00CB21ED"/>
    <w:rsid w:val="00CB3C1E"/>
    <w:rsid w:val="00CB3D06"/>
    <w:rsid w:val="00CB3E24"/>
    <w:rsid w:val="00CB3E81"/>
    <w:rsid w:val="00CB4311"/>
    <w:rsid w:val="00CB46BF"/>
    <w:rsid w:val="00CB55B3"/>
    <w:rsid w:val="00CB5945"/>
    <w:rsid w:val="00CB5C1D"/>
    <w:rsid w:val="00CB5CA0"/>
    <w:rsid w:val="00CB5FF7"/>
    <w:rsid w:val="00CB607B"/>
    <w:rsid w:val="00CB659C"/>
    <w:rsid w:val="00CB6B3C"/>
    <w:rsid w:val="00CB70A1"/>
    <w:rsid w:val="00CB7156"/>
    <w:rsid w:val="00CB748D"/>
    <w:rsid w:val="00CC0088"/>
    <w:rsid w:val="00CC045F"/>
    <w:rsid w:val="00CC08A0"/>
    <w:rsid w:val="00CC0E46"/>
    <w:rsid w:val="00CC108F"/>
    <w:rsid w:val="00CC1BF5"/>
    <w:rsid w:val="00CC1E27"/>
    <w:rsid w:val="00CC1FE6"/>
    <w:rsid w:val="00CC3078"/>
    <w:rsid w:val="00CC3925"/>
    <w:rsid w:val="00CC45EE"/>
    <w:rsid w:val="00CC4E78"/>
    <w:rsid w:val="00CC4EEC"/>
    <w:rsid w:val="00CC4F9F"/>
    <w:rsid w:val="00CC565E"/>
    <w:rsid w:val="00CC620F"/>
    <w:rsid w:val="00CC6DA7"/>
    <w:rsid w:val="00CC70B1"/>
    <w:rsid w:val="00CC718A"/>
    <w:rsid w:val="00CC7433"/>
    <w:rsid w:val="00CC7915"/>
    <w:rsid w:val="00CC7BF3"/>
    <w:rsid w:val="00CC7C6B"/>
    <w:rsid w:val="00CC7D89"/>
    <w:rsid w:val="00CD03A8"/>
    <w:rsid w:val="00CD03AD"/>
    <w:rsid w:val="00CD0A3B"/>
    <w:rsid w:val="00CD1769"/>
    <w:rsid w:val="00CD2508"/>
    <w:rsid w:val="00CD2536"/>
    <w:rsid w:val="00CD28BB"/>
    <w:rsid w:val="00CD2D93"/>
    <w:rsid w:val="00CD338F"/>
    <w:rsid w:val="00CD41CC"/>
    <w:rsid w:val="00CD46EA"/>
    <w:rsid w:val="00CD483E"/>
    <w:rsid w:val="00CD4A66"/>
    <w:rsid w:val="00CD5A4E"/>
    <w:rsid w:val="00CD5F1C"/>
    <w:rsid w:val="00CD64BB"/>
    <w:rsid w:val="00CD68CA"/>
    <w:rsid w:val="00CD6F1D"/>
    <w:rsid w:val="00CD6F81"/>
    <w:rsid w:val="00CD73FF"/>
    <w:rsid w:val="00CE029B"/>
    <w:rsid w:val="00CE07EB"/>
    <w:rsid w:val="00CE07F5"/>
    <w:rsid w:val="00CE0A3E"/>
    <w:rsid w:val="00CE1051"/>
    <w:rsid w:val="00CE134E"/>
    <w:rsid w:val="00CE1414"/>
    <w:rsid w:val="00CE14DF"/>
    <w:rsid w:val="00CE1F13"/>
    <w:rsid w:val="00CE2450"/>
    <w:rsid w:val="00CE2489"/>
    <w:rsid w:val="00CE275A"/>
    <w:rsid w:val="00CE28F2"/>
    <w:rsid w:val="00CE2A25"/>
    <w:rsid w:val="00CE3113"/>
    <w:rsid w:val="00CE3247"/>
    <w:rsid w:val="00CE3900"/>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03A"/>
    <w:rsid w:val="00D04366"/>
    <w:rsid w:val="00D04642"/>
    <w:rsid w:val="00D05014"/>
    <w:rsid w:val="00D05666"/>
    <w:rsid w:val="00D06478"/>
    <w:rsid w:val="00D068C1"/>
    <w:rsid w:val="00D07AEB"/>
    <w:rsid w:val="00D10344"/>
    <w:rsid w:val="00D1062D"/>
    <w:rsid w:val="00D10723"/>
    <w:rsid w:val="00D10ED2"/>
    <w:rsid w:val="00D10FA6"/>
    <w:rsid w:val="00D11917"/>
    <w:rsid w:val="00D119CD"/>
    <w:rsid w:val="00D11E3A"/>
    <w:rsid w:val="00D12548"/>
    <w:rsid w:val="00D134FE"/>
    <w:rsid w:val="00D137B6"/>
    <w:rsid w:val="00D14BB3"/>
    <w:rsid w:val="00D1501C"/>
    <w:rsid w:val="00D15067"/>
    <w:rsid w:val="00D157C4"/>
    <w:rsid w:val="00D1581F"/>
    <w:rsid w:val="00D159D2"/>
    <w:rsid w:val="00D1609F"/>
    <w:rsid w:val="00D17945"/>
    <w:rsid w:val="00D17972"/>
    <w:rsid w:val="00D202BA"/>
    <w:rsid w:val="00D20B5F"/>
    <w:rsid w:val="00D22226"/>
    <w:rsid w:val="00D231FD"/>
    <w:rsid w:val="00D232F1"/>
    <w:rsid w:val="00D23CC8"/>
    <w:rsid w:val="00D247A7"/>
    <w:rsid w:val="00D24959"/>
    <w:rsid w:val="00D24970"/>
    <w:rsid w:val="00D24EF8"/>
    <w:rsid w:val="00D25088"/>
    <w:rsid w:val="00D254C0"/>
    <w:rsid w:val="00D25782"/>
    <w:rsid w:val="00D26281"/>
    <w:rsid w:val="00D268F0"/>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4AB5"/>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61"/>
    <w:rsid w:val="00D5020B"/>
    <w:rsid w:val="00D50778"/>
    <w:rsid w:val="00D50D63"/>
    <w:rsid w:val="00D514FC"/>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C8A"/>
    <w:rsid w:val="00D62793"/>
    <w:rsid w:val="00D62B64"/>
    <w:rsid w:val="00D65C16"/>
    <w:rsid w:val="00D6652F"/>
    <w:rsid w:val="00D6654D"/>
    <w:rsid w:val="00D66697"/>
    <w:rsid w:val="00D668C3"/>
    <w:rsid w:val="00D66A43"/>
    <w:rsid w:val="00D66F4C"/>
    <w:rsid w:val="00D67710"/>
    <w:rsid w:val="00D67ACD"/>
    <w:rsid w:val="00D67D52"/>
    <w:rsid w:val="00D70555"/>
    <w:rsid w:val="00D707AB"/>
    <w:rsid w:val="00D71363"/>
    <w:rsid w:val="00D7155A"/>
    <w:rsid w:val="00D72167"/>
    <w:rsid w:val="00D734C6"/>
    <w:rsid w:val="00D735F2"/>
    <w:rsid w:val="00D73765"/>
    <w:rsid w:val="00D7377C"/>
    <w:rsid w:val="00D740D9"/>
    <w:rsid w:val="00D74236"/>
    <w:rsid w:val="00D75062"/>
    <w:rsid w:val="00D75C80"/>
    <w:rsid w:val="00D76CA3"/>
    <w:rsid w:val="00D77078"/>
    <w:rsid w:val="00D7735E"/>
    <w:rsid w:val="00D77C78"/>
    <w:rsid w:val="00D8046D"/>
    <w:rsid w:val="00D80CDF"/>
    <w:rsid w:val="00D8178E"/>
    <w:rsid w:val="00D820FC"/>
    <w:rsid w:val="00D83945"/>
    <w:rsid w:val="00D840DA"/>
    <w:rsid w:val="00D84542"/>
    <w:rsid w:val="00D84808"/>
    <w:rsid w:val="00D8625D"/>
    <w:rsid w:val="00D86901"/>
    <w:rsid w:val="00D86A7B"/>
    <w:rsid w:val="00D8792F"/>
    <w:rsid w:val="00D8795A"/>
    <w:rsid w:val="00D90B18"/>
    <w:rsid w:val="00D90B3E"/>
    <w:rsid w:val="00D90C01"/>
    <w:rsid w:val="00D91242"/>
    <w:rsid w:val="00D91789"/>
    <w:rsid w:val="00D92083"/>
    <w:rsid w:val="00D92147"/>
    <w:rsid w:val="00D93420"/>
    <w:rsid w:val="00D934AE"/>
    <w:rsid w:val="00D93850"/>
    <w:rsid w:val="00D93A2C"/>
    <w:rsid w:val="00D93AC0"/>
    <w:rsid w:val="00D94336"/>
    <w:rsid w:val="00D94650"/>
    <w:rsid w:val="00D948A5"/>
    <w:rsid w:val="00D94A6A"/>
    <w:rsid w:val="00D95547"/>
    <w:rsid w:val="00D959F6"/>
    <w:rsid w:val="00D95F57"/>
    <w:rsid w:val="00D96083"/>
    <w:rsid w:val="00D9669E"/>
    <w:rsid w:val="00D96A3A"/>
    <w:rsid w:val="00D96CD6"/>
    <w:rsid w:val="00D974EE"/>
    <w:rsid w:val="00D97A86"/>
    <w:rsid w:val="00DA05AB"/>
    <w:rsid w:val="00DA0A61"/>
    <w:rsid w:val="00DA0BE3"/>
    <w:rsid w:val="00DA1942"/>
    <w:rsid w:val="00DA1B9B"/>
    <w:rsid w:val="00DA1CEF"/>
    <w:rsid w:val="00DA22F0"/>
    <w:rsid w:val="00DA2DF5"/>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22A"/>
    <w:rsid w:val="00DC5C9E"/>
    <w:rsid w:val="00DC6585"/>
    <w:rsid w:val="00DC6D15"/>
    <w:rsid w:val="00DC6E53"/>
    <w:rsid w:val="00DC6F87"/>
    <w:rsid w:val="00DC7145"/>
    <w:rsid w:val="00DC71E2"/>
    <w:rsid w:val="00DC7420"/>
    <w:rsid w:val="00DC7576"/>
    <w:rsid w:val="00DC7BD3"/>
    <w:rsid w:val="00DC7CE8"/>
    <w:rsid w:val="00DD0085"/>
    <w:rsid w:val="00DD008C"/>
    <w:rsid w:val="00DD05F5"/>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D4"/>
    <w:rsid w:val="00DD5A6E"/>
    <w:rsid w:val="00DD5EB4"/>
    <w:rsid w:val="00DD6064"/>
    <w:rsid w:val="00DD6138"/>
    <w:rsid w:val="00DD6240"/>
    <w:rsid w:val="00DD649E"/>
    <w:rsid w:val="00DD65A3"/>
    <w:rsid w:val="00DD7697"/>
    <w:rsid w:val="00DD772F"/>
    <w:rsid w:val="00DD7EEC"/>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AA9"/>
    <w:rsid w:val="00DE6E2B"/>
    <w:rsid w:val="00DE6ED4"/>
    <w:rsid w:val="00DE7037"/>
    <w:rsid w:val="00DF0802"/>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22"/>
    <w:rsid w:val="00E110DE"/>
    <w:rsid w:val="00E113C6"/>
    <w:rsid w:val="00E11CD7"/>
    <w:rsid w:val="00E1204F"/>
    <w:rsid w:val="00E121DF"/>
    <w:rsid w:val="00E123CC"/>
    <w:rsid w:val="00E124AB"/>
    <w:rsid w:val="00E12FBA"/>
    <w:rsid w:val="00E1304E"/>
    <w:rsid w:val="00E1329C"/>
    <w:rsid w:val="00E13E63"/>
    <w:rsid w:val="00E14179"/>
    <w:rsid w:val="00E146F6"/>
    <w:rsid w:val="00E146F8"/>
    <w:rsid w:val="00E15EE3"/>
    <w:rsid w:val="00E16072"/>
    <w:rsid w:val="00E160F5"/>
    <w:rsid w:val="00E16240"/>
    <w:rsid w:val="00E16397"/>
    <w:rsid w:val="00E16F27"/>
    <w:rsid w:val="00E20832"/>
    <w:rsid w:val="00E20941"/>
    <w:rsid w:val="00E20B63"/>
    <w:rsid w:val="00E21018"/>
    <w:rsid w:val="00E213D4"/>
    <w:rsid w:val="00E217CA"/>
    <w:rsid w:val="00E2216E"/>
    <w:rsid w:val="00E2272C"/>
    <w:rsid w:val="00E22C55"/>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498B"/>
    <w:rsid w:val="00E3539C"/>
    <w:rsid w:val="00E355F1"/>
    <w:rsid w:val="00E3566E"/>
    <w:rsid w:val="00E3567D"/>
    <w:rsid w:val="00E357B2"/>
    <w:rsid w:val="00E35981"/>
    <w:rsid w:val="00E35E7C"/>
    <w:rsid w:val="00E35F01"/>
    <w:rsid w:val="00E365AF"/>
    <w:rsid w:val="00E375BF"/>
    <w:rsid w:val="00E3782C"/>
    <w:rsid w:val="00E37A98"/>
    <w:rsid w:val="00E41326"/>
    <w:rsid w:val="00E41B4B"/>
    <w:rsid w:val="00E42587"/>
    <w:rsid w:val="00E42A6B"/>
    <w:rsid w:val="00E42AB8"/>
    <w:rsid w:val="00E42B7C"/>
    <w:rsid w:val="00E432C2"/>
    <w:rsid w:val="00E43E42"/>
    <w:rsid w:val="00E43FBD"/>
    <w:rsid w:val="00E448B7"/>
    <w:rsid w:val="00E44B48"/>
    <w:rsid w:val="00E47E3A"/>
    <w:rsid w:val="00E50407"/>
    <w:rsid w:val="00E50D81"/>
    <w:rsid w:val="00E50F51"/>
    <w:rsid w:val="00E50F94"/>
    <w:rsid w:val="00E518F3"/>
    <w:rsid w:val="00E52182"/>
    <w:rsid w:val="00E528D2"/>
    <w:rsid w:val="00E52B67"/>
    <w:rsid w:val="00E53CA2"/>
    <w:rsid w:val="00E53CE6"/>
    <w:rsid w:val="00E53E12"/>
    <w:rsid w:val="00E54362"/>
    <w:rsid w:val="00E54BE2"/>
    <w:rsid w:val="00E55E1A"/>
    <w:rsid w:val="00E56BA8"/>
    <w:rsid w:val="00E57702"/>
    <w:rsid w:val="00E577C7"/>
    <w:rsid w:val="00E6008D"/>
    <w:rsid w:val="00E60555"/>
    <w:rsid w:val="00E6084D"/>
    <w:rsid w:val="00E60B06"/>
    <w:rsid w:val="00E60C92"/>
    <w:rsid w:val="00E61D90"/>
    <w:rsid w:val="00E6341D"/>
    <w:rsid w:val="00E6378C"/>
    <w:rsid w:val="00E638DB"/>
    <w:rsid w:val="00E63E0C"/>
    <w:rsid w:val="00E64158"/>
    <w:rsid w:val="00E6448D"/>
    <w:rsid w:val="00E64DFF"/>
    <w:rsid w:val="00E655C9"/>
    <w:rsid w:val="00E655D1"/>
    <w:rsid w:val="00E65A9A"/>
    <w:rsid w:val="00E65C12"/>
    <w:rsid w:val="00E65C56"/>
    <w:rsid w:val="00E660CD"/>
    <w:rsid w:val="00E66292"/>
    <w:rsid w:val="00E668C5"/>
    <w:rsid w:val="00E670F8"/>
    <w:rsid w:val="00E67CF1"/>
    <w:rsid w:val="00E70410"/>
    <w:rsid w:val="00E7043E"/>
    <w:rsid w:val="00E729B9"/>
    <w:rsid w:val="00E74A2F"/>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951"/>
    <w:rsid w:val="00E9025B"/>
    <w:rsid w:val="00E909CE"/>
    <w:rsid w:val="00E90D60"/>
    <w:rsid w:val="00E91223"/>
    <w:rsid w:val="00E915FB"/>
    <w:rsid w:val="00E93148"/>
    <w:rsid w:val="00E933A3"/>
    <w:rsid w:val="00E934C8"/>
    <w:rsid w:val="00E93534"/>
    <w:rsid w:val="00E93F89"/>
    <w:rsid w:val="00E941C9"/>
    <w:rsid w:val="00E94274"/>
    <w:rsid w:val="00E9431B"/>
    <w:rsid w:val="00E9470E"/>
    <w:rsid w:val="00E957CD"/>
    <w:rsid w:val="00E95964"/>
    <w:rsid w:val="00E959F1"/>
    <w:rsid w:val="00E95F7F"/>
    <w:rsid w:val="00E96378"/>
    <w:rsid w:val="00E9667A"/>
    <w:rsid w:val="00E96D0E"/>
    <w:rsid w:val="00E96E22"/>
    <w:rsid w:val="00E97228"/>
    <w:rsid w:val="00E97C7F"/>
    <w:rsid w:val="00EA001C"/>
    <w:rsid w:val="00EA0CD1"/>
    <w:rsid w:val="00EA100E"/>
    <w:rsid w:val="00EA141A"/>
    <w:rsid w:val="00EA1550"/>
    <w:rsid w:val="00EA1790"/>
    <w:rsid w:val="00EA234A"/>
    <w:rsid w:val="00EA256A"/>
    <w:rsid w:val="00EA2625"/>
    <w:rsid w:val="00EA2B04"/>
    <w:rsid w:val="00EA360C"/>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95B"/>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ED5"/>
    <w:rsid w:val="00EC121F"/>
    <w:rsid w:val="00EC1554"/>
    <w:rsid w:val="00EC1B6F"/>
    <w:rsid w:val="00EC2D21"/>
    <w:rsid w:val="00EC3339"/>
    <w:rsid w:val="00EC3E8D"/>
    <w:rsid w:val="00EC413C"/>
    <w:rsid w:val="00EC42F8"/>
    <w:rsid w:val="00EC43D9"/>
    <w:rsid w:val="00EC4617"/>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57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13"/>
    <w:rsid w:val="00EE1B56"/>
    <w:rsid w:val="00EE1B5B"/>
    <w:rsid w:val="00EE1C85"/>
    <w:rsid w:val="00EE2596"/>
    <w:rsid w:val="00EE2914"/>
    <w:rsid w:val="00EE2F6A"/>
    <w:rsid w:val="00EE334B"/>
    <w:rsid w:val="00EE33F3"/>
    <w:rsid w:val="00EE3480"/>
    <w:rsid w:val="00EE433A"/>
    <w:rsid w:val="00EE4477"/>
    <w:rsid w:val="00EE44B0"/>
    <w:rsid w:val="00EE4780"/>
    <w:rsid w:val="00EE4F35"/>
    <w:rsid w:val="00EE523A"/>
    <w:rsid w:val="00EE54B9"/>
    <w:rsid w:val="00EE593B"/>
    <w:rsid w:val="00EE5F7A"/>
    <w:rsid w:val="00EE5FC7"/>
    <w:rsid w:val="00EE6920"/>
    <w:rsid w:val="00EE6E84"/>
    <w:rsid w:val="00EE7654"/>
    <w:rsid w:val="00EE7DF9"/>
    <w:rsid w:val="00EF13E9"/>
    <w:rsid w:val="00EF168C"/>
    <w:rsid w:val="00EF22B7"/>
    <w:rsid w:val="00EF2C7C"/>
    <w:rsid w:val="00EF2DD1"/>
    <w:rsid w:val="00EF393F"/>
    <w:rsid w:val="00EF50EE"/>
    <w:rsid w:val="00EF5623"/>
    <w:rsid w:val="00EF577C"/>
    <w:rsid w:val="00EF595E"/>
    <w:rsid w:val="00EF5E21"/>
    <w:rsid w:val="00EF6136"/>
    <w:rsid w:val="00EF6436"/>
    <w:rsid w:val="00EF67DA"/>
    <w:rsid w:val="00EF7124"/>
    <w:rsid w:val="00EF7384"/>
    <w:rsid w:val="00EF77A6"/>
    <w:rsid w:val="00EF7CDF"/>
    <w:rsid w:val="00F00008"/>
    <w:rsid w:val="00F00331"/>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0D7"/>
    <w:rsid w:val="00F065D6"/>
    <w:rsid w:val="00F07198"/>
    <w:rsid w:val="00F07575"/>
    <w:rsid w:val="00F0779F"/>
    <w:rsid w:val="00F10EB1"/>
    <w:rsid w:val="00F11188"/>
    <w:rsid w:val="00F1174E"/>
    <w:rsid w:val="00F11C35"/>
    <w:rsid w:val="00F11DFC"/>
    <w:rsid w:val="00F126A8"/>
    <w:rsid w:val="00F1334C"/>
    <w:rsid w:val="00F133E3"/>
    <w:rsid w:val="00F13921"/>
    <w:rsid w:val="00F13CF0"/>
    <w:rsid w:val="00F15F24"/>
    <w:rsid w:val="00F166A2"/>
    <w:rsid w:val="00F170D1"/>
    <w:rsid w:val="00F17A1F"/>
    <w:rsid w:val="00F17D28"/>
    <w:rsid w:val="00F20241"/>
    <w:rsid w:val="00F207CB"/>
    <w:rsid w:val="00F2108C"/>
    <w:rsid w:val="00F211FE"/>
    <w:rsid w:val="00F217F8"/>
    <w:rsid w:val="00F21BAE"/>
    <w:rsid w:val="00F21F12"/>
    <w:rsid w:val="00F2293A"/>
    <w:rsid w:val="00F229DE"/>
    <w:rsid w:val="00F22D2C"/>
    <w:rsid w:val="00F235F7"/>
    <w:rsid w:val="00F2421D"/>
    <w:rsid w:val="00F25241"/>
    <w:rsid w:val="00F274A2"/>
    <w:rsid w:val="00F302A5"/>
    <w:rsid w:val="00F308B9"/>
    <w:rsid w:val="00F30AA8"/>
    <w:rsid w:val="00F31B00"/>
    <w:rsid w:val="00F32018"/>
    <w:rsid w:val="00F32993"/>
    <w:rsid w:val="00F32A68"/>
    <w:rsid w:val="00F32DE5"/>
    <w:rsid w:val="00F332DC"/>
    <w:rsid w:val="00F33516"/>
    <w:rsid w:val="00F33852"/>
    <w:rsid w:val="00F33A43"/>
    <w:rsid w:val="00F34532"/>
    <w:rsid w:val="00F346E3"/>
    <w:rsid w:val="00F34725"/>
    <w:rsid w:val="00F3565B"/>
    <w:rsid w:val="00F35C40"/>
    <w:rsid w:val="00F36428"/>
    <w:rsid w:val="00F3656D"/>
    <w:rsid w:val="00F366C9"/>
    <w:rsid w:val="00F368F7"/>
    <w:rsid w:val="00F36AA8"/>
    <w:rsid w:val="00F36ED6"/>
    <w:rsid w:val="00F37882"/>
    <w:rsid w:val="00F40BD7"/>
    <w:rsid w:val="00F40E95"/>
    <w:rsid w:val="00F41BF7"/>
    <w:rsid w:val="00F429B7"/>
    <w:rsid w:val="00F42BEE"/>
    <w:rsid w:val="00F42C38"/>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F57"/>
    <w:rsid w:val="00F52939"/>
    <w:rsid w:val="00F52B84"/>
    <w:rsid w:val="00F53752"/>
    <w:rsid w:val="00F5388C"/>
    <w:rsid w:val="00F538F4"/>
    <w:rsid w:val="00F54219"/>
    <w:rsid w:val="00F54AF6"/>
    <w:rsid w:val="00F55531"/>
    <w:rsid w:val="00F555C4"/>
    <w:rsid w:val="00F55DB5"/>
    <w:rsid w:val="00F560B4"/>
    <w:rsid w:val="00F56281"/>
    <w:rsid w:val="00F56594"/>
    <w:rsid w:val="00F56FD0"/>
    <w:rsid w:val="00F57102"/>
    <w:rsid w:val="00F5729B"/>
    <w:rsid w:val="00F57665"/>
    <w:rsid w:val="00F57868"/>
    <w:rsid w:val="00F57B0F"/>
    <w:rsid w:val="00F602FE"/>
    <w:rsid w:val="00F610E0"/>
    <w:rsid w:val="00F611D1"/>
    <w:rsid w:val="00F61A15"/>
    <w:rsid w:val="00F625E1"/>
    <w:rsid w:val="00F6347F"/>
    <w:rsid w:val="00F636E5"/>
    <w:rsid w:val="00F638A8"/>
    <w:rsid w:val="00F63BE9"/>
    <w:rsid w:val="00F644F1"/>
    <w:rsid w:val="00F650C8"/>
    <w:rsid w:val="00F65227"/>
    <w:rsid w:val="00F6590C"/>
    <w:rsid w:val="00F65FF2"/>
    <w:rsid w:val="00F6698E"/>
    <w:rsid w:val="00F66B24"/>
    <w:rsid w:val="00F67417"/>
    <w:rsid w:val="00F678A1"/>
    <w:rsid w:val="00F701DB"/>
    <w:rsid w:val="00F7135D"/>
    <w:rsid w:val="00F71B90"/>
    <w:rsid w:val="00F7215F"/>
    <w:rsid w:val="00F73B04"/>
    <w:rsid w:val="00F75592"/>
    <w:rsid w:val="00F7599F"/>
    <w:rsid w:val="00F75FB4"/>
    <w:rsid w:val="00F7680D"/>
    <w:rsid w:val="00F76C42"/>
    <w:rsid w:val="00F7725C"/>
    <w:rsid w:val="00F7789D"/>
    <w:rsid w:val="00F80241"/>
    <w:rsid w:val="00F80694"/>
    <w:rsid w:val="00F80B9A"/>
    <w:rsid w:val="00F81F56"/>
    <w:rsid w:val="00F82282"/>
    <w:rsid w:val="00F82324"/>
    <w:rsid w:val="00F83041"/>
    <w:rsid w:val="00F83398"/>
    <w:rsid w:val="00F835DF"/>
    <w:rsid w:val="00F84093"/>
    <w:rsid w:val="00F85285"/>
    <w:rsid w:val="00F858F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20E"/>
    <w:rsid w:val="00F966C7"/>
    <w:rsid w:val="00F96714"/>
    <w:rsid w:val="00F97514"/>
    <w:rsid w:val="00FA0E33"/>
    <w:rsid w:val="00FA144D"/>
    <w:rsid w:val="00FA19B4"/>
    <w:rsid w:val="00FA263B"/>
    <w:rsid w:val="00FA36EB"/>
    <w:rsid w:val="00FA56CE"/>
    <w:rsid w:val="00FA5EA4"/>
    <w:rsid w:val="00FA5ECB"/>
    <w:rsid w:val="00FA6816"/>
    <w:rsid w:val="00FA7142"/>
    <w:rsid w:val="00FA7269"/>
    <w:rsid w:val="00FA75F8"/>
    <w:rsid w:val="00FA7C5F"/>
    <w:rsid w:val="00FA7D78"/>
    <w:rsid w:val="00FB0339"/>
    <w:rsid w:val="00FB059B"/>
    <w:rsid w:val="00FB08EE"/>
    <w:rsid w:val="00FB10F0"/>
    <w:rsid w:val="00FB1878"/>
    <w:rsid w:val="00FB1FBE"/>
    <w:rsid w:val="00FB275B"/>
    <w:rsid w:val="00FB2EAD"/>
    <w:rsid w:val="00FB31A7"/>
    <w:rsid w:val="00FB34B8"/>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6A2"/>
    <w:rsid w:val="00FC1714"/>
    <w:rsid w:val="00FC1A04"/>
    <w:rsid w:val="00FC25D9"/>
    <w:rsid w:val="00FC2982"/>
    <w:rsid w:val="00FC30FB"/>
    <w:rsid w:val="00FC3FB1"/>
    <w:rsid w:val="00FC46D9"/>
    <w:rsid w:val="00FC5183"/>
    <w:rsid w:val="00FC5AAA"/>
    <w:rsid w:val="00FC5CAE"/>
    <w:rsid w:val="00FC5EA5"/>
    <w:rsid w:val="00FC645B"/>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DC0"/>
    <w:rsid w:val="00FE0E16"/>
    <w:rsid w:val="00FE142D"/>
    <w:rsid w:val="00FE149F"/>
    <w:rsid w:val="00FE1B67"/>
    <w:rsid w:val="00FE1C0E"/>
    <w:rsid w:val="00FE20E1"/>
    <w:rsid w:val="00FE252E"/>
    <w:rsid w:val="00FE389B"/>
    <w:rsid w:val="00FE3D1F"/>
    <w:rsid w:val="00FE3D7C"/>
    <w:rsid w:val="00FE3E54"/>
    <w:rsid w:val="00FE4654"/>
    <w:rsid w:val="00FE4E65"/>
    <w:rsid w:val="00FE5735"/>
    <w:rsid w:val="00FE6998"/>
    <w:rsid w:val="00FE6A88"/>
    <w:rsid w:val="00FE6C39"/>
    <w:rsid w:val="00FE73AB"/>
    <w:rsid w:val="00FE7908"/>
    <w:rsid w:val="00FF0550"/>
    <w:rsid w:val="00FF0594"/>
    <w:rsid w:val="00FF05F7"/>
    <w:rsid w:val="00FF0683"/>
    <w:rsid w:val="00FF074B"/>
    <w:rsid w:val="00FF0B6C"/>
    <w:rsid w:val="00FF0E01"/>
    <w:rsid w:val="00FF116E"/>
    <w:rsid w:val="00FF12F1"/>
    <w:rsid w:val="00FF203A"/>
    <w:rsid w:val="00FF25B9"/>
    <w:rsid w:val="00FF3486"/>
    <w:rsid w:val="00FF3518"/>
    <w:rsid w:val="00FF5672"/>
    <w:rsid w:val="00FF5BD4"/>
    <w:rsid w:val="00FF607F"/>
    <w:rsid w:val="00FF6252"/>
    <w:rsid w:val="00FF6C36"/>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9853D84-B456-4F17-BC25-1083CC9B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Char Char, Diagrama Diagrama Diagrama, Diagrama Diagrama Diagrama Diagrama,Char3, Diagrama Diagrama Char Char, Char3, Diagrama2 Diagrama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Diagrama,Diagrama Diagrama Char Char Diagrama, Diagrama Diagrama Diagrama Diagrama1, Diagrama Diagrama Diagrama Diagrama Diagrama,Char3 Diagrama, 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54AF6"/>
    <w:pPr>
      <w:tabs>
        <w:tab w:val="left" w:pos="142"/>
        <w:tab w:val="left" w:pos="284"/>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97293"/>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D15067"/>
    <w:rPr>
      <w:rFonts w:ascii="TrebuchetMS" w:hAnsi="TrebuchetMS" w:hint="default"/>
      <w:b w:val="0"/>
      <w:bCs w:val="0"/>
      <w:i w:val="0"/>
      <w:iCs w:val="0"/>
      <w:color w:val="000000"/>
      <w:sz w:val="20"/>
      <w:szCs w:val="20"/>
    </w:rPr>
  </w:style>
  <w:style w:type="paragraph" w:customStyle="1" w:styleId="Pagrindinistekstas1">
    <w:name w:val="Pagrindinis tekstas1"/>
    <w:rsid w:val="00F11C35"/>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Patvirtinta">
    <w:name w:val="Patvirtinta"/>
    <w:rsid w:val="000A7A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DiagramaDiagrama">
    <w:name w:val="Diagrama Diagrama"/>
    <w:basedOn w:val="prastasis"/>
    <w:rsid w:val="008A052E"/>
    <w:pPr>
      <w:spacing w:line="240" w:lineRule="exact"/>
    </w:pPr>
    <w:rPr>
      <w:rFonts w:ascii="Tahoma" w:eastAsia="Times New Roman" w:hAnsi="Tahoma" w:cs="Times New Roman"/>
      <w:sz w:val="20"/>
      <w:szCs w:val="20"/>
      <w:lang w:val="en-US" w:eastAsia="en-US"/>
    </w:rPr>
  </w:style>
  <w:style w:type="paragraph" w:styleId="Turinys3">
    <w:name w:val="toc 3"/>
    <w:basedOn w:val="prastasis"/>
    <w:next w:val="prastasis"/>
    <w:autoRedefine/>
    <w:uiPriority w:val="39"/>
    <w:unhideWhenUsed/>
    <w:rsid w:val="00C114BF"/>
    <w:pPr>
      <w:spacing w:after="100"/>
      <w:ind w:left="420"/>
    </w:pPr>
  </w:style>
  <w:style w:type="character" w:customStyle="1" w:styleId="vietinistel">
    <w:name w:val="vietinis_tel"/>
    <w:basedOn w:val="Numatytasispastraiposriftas"/>
    <w:rsid w:val="003B73B5"/>
  </w:style>
  <w:style w:type="paragraph" w:styleId="Turinys5">
    <w:name w:val="toc 5"/>
    <w:basedOn w:val="prastasis"/>
    <w:next w:val="prastasis"/>
    <w:autoRedefine/>
    <w:uiPriority w:val="39"/>
    <w:semiHidden/>
    <w:unhideWhenUsed/>
    <w:rsid w:val="008148F0"/>
    <w:pPr>
      <w:spacing w:after="100"/>
      <w:ind w:left="840"/>
    </w:pPr>
  </w:style>
  <w:style w:type="paragraph" w:customStyle="1" w:styleId="certificate-esgscore">
    <w:name w:val="certificate-esg__score"/>
    <w:basedOn w:val="prastasis"/>
    <w:rsid w:val="006751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rtificate-esgtext">
    <w:name w:val="certificate-esg__text"/>
    <w:basedOn w:val="prastasis"/>
    <w:rsid w:val="00675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rsid w:val="0018594C"/>
    <w:rPr>
      <w:rFonts w:ascii="TimesLT" w:eastAsia="Times New Roman" w:hAnsi="TimesLT"/>
      <w:sz w:val="20"/>
      <w:szCs w:val="20"/>
      <w:lang w:val="en-US"/>
    </w:rPr>
  </w:style>
  <w:style w:type="character" w:customStyle="1" w:styleId="Neapdorotaspaminjimas2">
    <w:name w:val="Neapdorotas paminėjimas2"/>
    <w:basedOn w:val="Numatytasispastraiposriftas"/>
    <w:uiPriority w:val="99"/>
    <w:semiHidden/>
    <w:unhideWhenUsed/>
    <w:rsid w:val="00686D68"/>
    <w:rPr>
      <w:color w:val="605E5C"/>
      <w:shd w:val="clear" w:color="auto" w:fill="E1DFDD"/>
    </w:rPr>
  </w:style>
  <w:style w:type="character" w:styleId="Neapdorotaspaminjimas">
    <w:name w:val="Unresolved Mention"/>
    <w:basedOn w:val="Numatytasispastraiposriftas"/>
    <w:uiPriority w:val="99"/>
    <w:semiHidden/>
    <w:unhideWhenUsed/>
    <w:rsid w:val="00F51F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827476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416861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062363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5829154">
      <w:bodyDiv w:val="1"/>
      <w:marLeft w:val="0"/>
      <w:marRight w:val="0"/>
      <w:marTop w:val="0"/>
      <w:marBottom w:val="0"/>
      <w:divBdr>
        <w:top w:val="none" w:sz="0" w:space="0" w:color="auto"/>
        <w:left w:val="none" w:sz="0" w:space="0" w:color="auto"/>
        <w:bottom w:val="none" w:sz="0" w:space="0" w:color="auto"/>
        <w:right w:val="none" w:sz="0" w:space="0" w:color="auto"/>
      </w:divBdr>
    </w:div>
    <w:div w:id="82859159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2171665">
      <w:bodyDiv w:val="1"/>
      <w:marLeft w:val="0"/>
      <w:marRight w:val="0"/>
      <w:marTop w:val="0"/>
      <w:marBottom w:val="0"/>
      <w:divBdr>
        <w:top w:val="none" w:sz="0" w:space="0" w:color="auto"/>
        <w:left w:val="none" w:sz="0" w:space="0" w:color="auto"/>
        <w:bottom w:val="none" w:sz="0" w:space="0" w:color="auto"/>
        <w:right w:val="none" w:sz="0" w:space="0" w:color="auto"/>
      </w:divBdr>
      <w:divsChild>
        <w:div w:id="965500981">
          <w:marLeft w:val="-225"/>
          <w:marRight w:val="-225"/>
          <w:marTop w:val="0"/>
          <w:marBottom w:val="0"/>
          <w:divBdr>
            <w:top w:val="none" w:sz="0" w:space="0" w:color="auto"/>
            <w:left w:val="none" w:sz="0" w:space="0" w:color="auto"/>
            <w:bottom w:val="none" w:sz="0" w:space="0" w:color="auto"/>
            <w:right w:val="none" w:sz="0" w:space="0" w:color="auto"/>
          </w:divBdr>
          <w:divsChild>
            <w:div w:id="2063601078">
              <w:marLeft w:val="0"/>
              <w:marRight w:val="0"/>
              <w:marTop w:val="0"/>
              <w:marBottom w:val="0"/>
              <w:divBdr>
                <w:top w:val="none" w:sz="0" w:space="0" w:color="auto"/>
                <w:left w:val="none" w:sz="0" w:space="0" w:color="auto"/>
                <w:bottom w:val="none" w:sz="0" w:space="0" w:color="auto"/>
                <w:right w:val="none" w:sz="0" w:space="0" w:color="auto"/>
              </w:divBdr>
            </w:div>
            <w:div w:id="473716934">
              <w:marLeft w:val="0"/>
              <w:marRight w:val="0"/>
              <w:marTop w:val="0"/>
              <w:marBottom w:val="0"/>
              <w:divBdr>
                <w:top w:val="none" w:sz="0" w:space="0" w:color="auto"/>
                <w:left w:val="none" w:sz="0" w:space="0" w:color="auto"/>
                <w:bottom w:val="none" w:sz="0" w:space="0" w:color="auto"/>
                <w:right w:val="none" w:sz="0" w:space="0" w:color="auto"/>
              </w:divBdr>
              <w:divsChild>
                <w:div w:id="478575135">
                  <w:marLeft w:val="0"/>
                  <w:marRight w:val="0"/>
                  <w:marTop w:val="0"/>
                  <w:marBottom w:val="0"/>
                  <w:divBdr>
                    <w:top w:val="none" w:sz="0" w:space="0" w:color="auto"/>
                    <w:left w:val="none" w:sz="0" w:space="0" w:color="auto"/>
                    <w:bottom w:val="none" w:sz="0" w:space="0" w:color="auto"/>
                    <w:right w:val="none" w:sz="0" w:space="0" w:color="auto"/>
                  </w:divBdr>
                </w:div>
                <w:div w:id="449083959">
                  <w:marLeft w:val="0"/>
                  <w:marRight w:val="0"/>
                  <w:marTop w:val="0"/>
                  <w:marBottom w:val="0"/>
                  <w:divBdr>
                    <w:top w:val="none" w:sz="0" w:space="0" w:color="auto"/>
                    <w:left w:val="none" w:sz="0" w:space="0" w:color="auto"/>
                    <w:bottom w:val="none" w:sz="0" w:space="0" w:color="auto"/>
                    <w:right w:val="none" w:sz="0" w:space="0" w:color="auto"/>
                  </w:divBdr>
                </w:div>
                <w:div w:id="9993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98360">
          <w:marLeft w:val="0"/>
          <w:marRight w:val="0"/>
          <w:marTop w:val="0"/>
          <w:marBottom w:val="0"/>
          <w:divBdr>
            <w:top w:val="none" w:sz="0" w:space="0" w:color="auto"/>
            <w:left w:val="none" w:sz="0" w:space="0" w:color="auto"/>
            <w:bottom w:val="none" w:sz="0" w:space="0" w:color="auto"/>
            <w:right w:val="none" w:sz="0" w:space="0" w:color="auto"/>
          </w:divBdr>
        </w:div>
        <w:div w:id="1274359118">
          <w:marLeft w:val="0"/>
          <w:marRight w:val="0"/>
          <w:marTop w:val="0"/>
          <w:marBottom w:val="0"/>
          <w:divBdr>
            <w:top w:val="none" w:sz="0" w:space="0" w:color="auto"/>
            <w:left w:val="none" w:sz="0" w:space="0" w:color="auto"/>
            <w:bottom w:val="none" w:sz="0" w:space="0" w:color="auto"/>
            <w:right w:val="none" w:sz="0" w:space="0" w:color="auto"/>
          </w:divBdr>
        </w:div>
        <w:div w:id="661662127">
          <w:marLeft w:val="0"/>
          <w:marRight w:val="0"/>
          <w:marTop w:val="0"/>
          <w:marBottom w:val="0"/>
          <w:divBdr>
            <w:top w:val="none" w:sz="0" w:space="0" w:color="auto"/>
            <w:left w:val="none" w:sz="0" w:space="0" w:color="auto"/>
            <w:bottom w:val="none" w:sz="0" w:space="0" w:color="auto"/>
            <w:right w:val="none" w:sz="0" w:space="0" w:color="auto"/>
          </w:divBdr>
        </w:div>
      </w:divsChild>
    </w:div>
    <w:div w:id="12056730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618343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4897180">
      <w:bodyDiv w:val="1"/>
      <w:marLeft w:val="0"/>
      <w:marRight w:val="0"/>
      <w:marTop w:val="0"/>
      <w:marBottom w:val="0"/>
      <w:divBdr>
        <w:top w:val="none" w:sz="0" w:space="0" w:color="auto"/>
        <w:left w:val="none" w:sz="0" w:space="0" w:color="auto"/>
        <w:bottom w:val="none" w:sz="0" w:space="0" w:color="auto"/>
        <w:right w:val="none" w:sz="0" w:space="0" w:color="auto"/>
      </w:divBdr>
    </w:div>
    <w:div w:id="159712832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624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85114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6314069">
      <w:bodyDiv w:val="1"/>
      <w:marLeft w:val="0"/>
      <w:marRight w:val="0"/>
      <w:marTop w:val="0"/>
      <w:marBottom w:val="0"/>
      <w:divBdr>
        <w:top w:val="none" w:sz="0" w:space="0" w:color="auto"/>
        <w:left w:val="none" w:sz="0" w:space="0" w:color="auto"/>
        <w:bottom w:val="none" w:sz="0" w:space="0" w:color="auto"/>
        <w:right w:val="none" w:sz="0" w:space="0" w:color="auto"/>
      </w:divBdr>
      <w:divsChild>
        <w:div w:id="1516186724">
          <w:marLeft w:val="0"/>
          <w:marRight w:val="0"/>
          <w:marTop w:val="0"/>
          <w:marBottom w:val="0"/>
          <w:divBdr>
            <w:top w:val="none" w:sz="0" w:space="0" w:color="auto"/>
            <w:left w:val="none" w:sz="0" w:space="0" w:color="auto"/>
            <w:bottom w:val="single" w:sz="6" w:space="13" w:color="DEDEDE"/>
            <w:right w:val="none" w:sz="0" w:space="0" w:color="auto"/>
          </w:divBdr>
          <w:divsChild>
            <w:div w:id="1182821800">
              <w:marLeft w:val="0"/>
              <w:marRight w:val="0"/>
              <w:marTop w:val="0"/>
              <w:marBottom w:val="0"/>
              <w:divBdr>
                <w:top w:val="none" w:sz="0" w:space="0" w:color="auto"/>
                <w:left w:val="none" w:sz="0" w:space="0" w:color="auto"/>
                <w:bottom w:val="none" w:sz="0" w:space="0" w:color="auto"/>
                <w:right w:val="none" w:sz="0" w:space="0" w:color="auto"/>
              </w:divBdr>
            </w:div>
            <w:div w:id="792409164">
              <w:marLeft w:val="0"/>
              <w:marRight w:val="0"/>
              <w:marTop w:val="0"/>
              <w:marBottom w:val="0"/>
              <w:divBdr>
                <w:top w:val="none" w:sz="0" w:space="0" w:color="auto"/>
                <w:left w:val="none" w:sz="0" w:space="0" w:color="auto"/>
                <w:bottom w:val="none" w:sz="0" w:space="0" w:color="auto"/>
                <w:right w:val="none" w:sz="0" w:space="0" w:color="auto"/>
              </w:divBdr>
              <w:divsChild>
                <w:div w:id="557908970">
                  <w:marLeft w:val="0"/>
                  <w:marRight w:val="0"/>
                  <w:marTop w:val="0"/>
                  <w:marBottom w:val="0"/>
                  <w:divBdr>
                    <w:top w:val="none" w:sz="0" w:space="0" w:color="auto"/>
                    <w:left w:val="none" w:sz="0" w:space="0" w:color="auto"/>
                    <w:bottom w:val="none" w:sz="0" w:space="0" w:color="auto"/>
                    <w:right w:val="none" w:sz="0" w:space="0" w:color="auto"/>
                  </w:divBdr>
                  <w:divsChild>
                    <w:div w:id="20094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8048">
          <w:marLeft w:val="0"/>
          <w:marRight w:val="0"/>
          <w:marTop w:val="0"/>
          <w:marBottom w:val="0"/>
          <w:divBdr>
            <w:top w:val="none" w:sz="0" w:space="0" w:color="auto"/>
            <w:left w:val="none" w:sz="0" w:space="0" w:color="auto"/>
            <w:bottom w:val="single" w:sz="6" w:space="14" w:color="DEDEDE"/>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20+370%20619%2083%20484" TargetMode="External"/><Relationship Id="rId18" Type="http://schemas.openxmlformats.org/officeDocument/2006/relationships/footer" Target="footer1.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hyperlink" Target="mailto:alvydas.paulavicius@kaunas.lt" TargetMode="External"/><Relationship Id="rId17" Type="http://schemas.openxmlformats.org/officeDocument/2006/relationships/header" Target="header1.xm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mes.kaunas.lt/kontaktai/" TargetMode="External"/><Relationship Id="rId20" Type="http://schemas.openxmlformats.org/officeDocument/2006/relationships/hyperlink" Target="https://ec.europa.eu/tools/ecertis/" TargetMode="Externa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uploads/vpt/documents/files/mp/ENPV_gaires.pdf"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ima.mickeviciute@kaunas.lt"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AAE2C-43E3-4EFA-A470-16A383AB77D6}">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49DEAE0A-713E-4645-96C2-90DFACA9A985}">
  <ds:schemaRefs>
    <ds:schemaRef ds:uri="http://schemas.microsoft.com/sharepoint/v3/contenttype/forms"/>
  </ds:schemaRefs>
</ds:datastoreItem>
</file>

<file path=customXml/itemProps3.xml><?xml version="1.0" encoding="utf-8"?>
<ds:datastoreItem xmlns:ds="http://schemas.openxmlformats.org/officeDocument/2006/customXml" ds:itemID="{F74C222C-89CC-4266-A169-F4C60A031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13A87B-1B55-43A8-94C1-006BDA2C7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1661</TotalTime>
  <Pages>31</Pages>
  <Words>36437</Words>
  <Characters>20770</Characters>
  <Application>Microsoft Office Word</Application>
  <DocSecurity>0</DocSecurity>
  <Lines>173</Lines>
  <Paragraphs>114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Čeponienė</dc:creator>
  <cp:keywords/>
  <dc:description/>
  <cp:lastModifiedBy>Laima Mickevičiūtė</cp:lastModifiedBy>
  <cp:revision>114</cp:revision>
  <cp:lastPrinted>2025-09-12T07:34:00Z</cp:lastPrinted>
  <dcterms:created xsi:type="dcterms:W3CDTF">2025-03-06T07:18:00Z</dcterms:created>
  <dcterms:modified xsi:type="dcterms:W3CDTF">2026-04-10T06:11:00Z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