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8F4FC6"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8F4FC6">
        <w:rPr>
          <w:rFonts w:ascii="Times New Roman" w:eastAsia="Arial Unicode MS" w:hAnsi="Times New Roman" w:cs="Times New Roman"/>
          <w:b/>
          <w:bdr w:val="nil"/>
        </w:rPr>
        <w:t>SKELBIAMOS APKLAUSOS SĄLYGOS</w:t>
      </w:r>
    </w:p>
    <w:p w14:paraId="6F159560" w14:textId="1997680F" w:rsidR="004067AE" w:rsidRPr="008F4FC6" w:rsidRDefault="00BF229F" w:rsidP="00F634CF">
      <w:pPr>
        <w:spacing w:after="0" w:line="360" w:lineRule="auto"/>
        <w:jc w:val="center"/>
        <w:rPr>
          <w:rFonts w:ascii="Times New Roman Bold" w:eastAsia="Times New Roman" w:hAnsi="Times New Roman Bold" w:cs="Times New Roman"/>
          <w:b/>
          <w:bCs/>
          <w:caps/>
          <w:lang w:eastAsia="lt-LT"/>
        </w:rPr>
      </w:pPr>
      <w:r>
        <w:rPr>
          <w:rFonts w:ascii="Times New Roman Bold" w:eastAsia="Times New Roman" w:hAnsi="Times New Roman Bold" w:cs="Times New Roman"/>
          <w:b/>
          <w:bCs/>
          <w:caps/>
          <w:lang w:eastAsia="lt-LT"/>
        </w:rPr>
        <w:t xml:space="preserve">BELAIDŽIO KOMPIUTERINIO TINKLO IR IP KAMERŲ MONTAVIMO PASLAUgų </w:t>
      </w:r>
      <w:r w:rsidR="00A37A55" w:rsidRPr="00A37A55">
        <w:rPr>
          <w:rFonts w:ascii="Times New Roman Bold" w:eastAsia="Times New Roman" w:hAnsi="Times New Roman Bold" w:cs="Times New Roman"/>
          <w:b/>
          <w:bCs/>
          <w:caps/>
          <w:lang w:eastAsia="lt-LT"/>
        </w:rPr>
        <w:t>PIRKIMAS</w:t>
      </w:r>
    </w:p>
    <w:p w14:paraId="093A9D07" w14:textId="0A2CADD6" w:rsidR="000D295B" w:rsidRPr="008F4FC6" w:rsidRDefault="000D295B" w:rsidP="00F634CF">
      <w:pPr>
        <w:spacing w:after="0" w:line="360" w:lineRule="auto"/>
        <w:jc w:val="center"/>
        <w:rPr>
          <w:rFonts w:ascii="Times New Roman Bold" w:eastAsia="Times New Roman" w:hAnsi="Times New Roman Bold" w:cs="Times New Roman"/>
          <w:b/>
          <w:bCs/>
          <w:caps/>
          <w:lang w:eastAsia="lt-LT"/>
        </w:rPr>
      </w:pPr>
      <w:r w:rsidRPr="008F4FC6">
        <w:rPr>
          <w:rFonts w:ascii="Times New Roman Bold" w:eastAsia="Times New Roman" w:hAnsi="Times New Roman Bold" w:cs="Times New Roman"/>
          <w:b/>
          <w:bCs/>
          <w:caps/>
          <w:lang w:eastAsia="lt-LT"/>
        </w:rPr>
        <w:t>Versija nr. 1</w:t>
      </w:r>
    </w:p>
    <w:p w14:paraId="6BF337B0" w14:textId="77777777" w:rsidR="005047F1" w:rsidRPr="008F4FC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A3304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3" w:history="1">
        <w:r w:rsidR="00E045FA" w:rsidRPr="00A70E2A">
          <w:rPr>
            <w:rStyle w:val="Hyperlink"/>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A70E2A">
          <w:rPr>
            <w:rStyle w:val="Hyperlink"/>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000F623F" w14:textId="5FF598B2"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BF229F">
        <w:rPr>
          <w:rFonts w:ascii="Times New Roman" w:eastAsia="Times New Roman" w:hAnsi="Times New Roman" w:cs="Times New Roman"/>
        </w:rPr>
        <w:t>1</w:t>
      </w:r>
      <w:r w:rsidRPr="00DF2DD3">
        <w:rPr>
          <w:rFonts w:ascii="Times New Roman" w:eastAsia="Times New Roman" w:hAnsi="Times New Roman" w:cs="Times New Roman"/>
        </w:rPr>
        <w:t>. Jeigu yra prieštaravimų, neatitikimų tarp skelbimo ir Sąlygų, teisinga laikoma informacija nurodyta skelbime.</w:t>
      </w:r>
    </w:p>
    <w:p w14:paraId="6938ADBA" w14:textId="6C545404"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BF229F">
        <w:rPr>
          <w:rFonts w:ascii="Times New Roman" w:eastAsia="Times New Roman" w:hAnsi="Times New Roman" w:cs="Times New Roman"/>
        </w:rPr>
        <w:t>2</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704B84AC" w:rsidR="00CF5B51" w:rsidRPr="00DF2DD3" w:rsidRDefault="00CF5B51" w:rsidP="00BF229F">
      <w:pPr>
        <w:tabs>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BF229F">
        <w:rPr>
          <w:rFonts w:ascii="Times New Roman" w:eastAsia="Times New Roman" w:hAnsi="Times New Roman" w:cs="Times New Roman"/>
        </w:rPr>
        <w:t>3</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F09DE96" w:rsidR="00CF5B51" w:rsidRPr="009D2C37" w:rsidRDefault="00CF5B51" w:rsidP="00BF229F">
      <w:pPr>
        <w:tabs>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BF229F">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 xml:space="preserve">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w:t>
      </w:r>
      <w:r w:rsidRPr="009D2C37">
        <w:rPr>
          <w:rFonts w:ascii="Times New Roman" w:eastAsia="Times New Roman" w:hAnsi="Times New Roman" w:cs="Times New Roman"/>
        </w:rPr>
        <w:t>santykius, kylančius iš, ar susijusius su pirkimo procedūromis.</w:t>
      </w:r>
    </w:p>
    <w:p w14:paraId="42227005" w14:textId="598B2595" w:rsidR="0086578F" w:rsidRPr="00FE6484" w:rsidRDefault="0098232E" w:rsidP="0086578F">
      <w:pPr>
        <w:spacing w:after="0" w:line="276" w:lineRule="auto"/>
        <w:jc w:val="both"/>
        <w:rPr>
          <w:rFonts w:ascii="Times New Roman" w:hAnsi="Times New Roman" w:cs="Times New Roman"/>
          <w:bCs/>
          <w:color w:val="FF0000"/>
        </w:rPr>
      </w:pPr>
      <w:r w:rsidRPr="009D2C37">
        <w:rPr>
          <w:rFonts w:ascii="Times New Roman" w:eastAsia="Times New Roman" w:hAnsi="Times New Roman" w:cs="Times New Roman"/>
        </w:rPr>
        <w:t>1.1</w:t>
      </w:r>
      <w:r w:rsidR="00BF229F" w:rsidRPr="009D2C37">
        <w:rPr>
          <w:rFonts w:ascii="Times New Roman" w:eastAsia="Times New Roman" w:hAnsi="Times New Roman" w:cs="Times New Roman"/>
        </w:rPr>
        <w:t>5</w:t>
      </w:r>
      <w:r w:rsidRPr="009D2C37">
        <w:rPr>
          <w:rFonts w:ascii="Times New Roman" w:eastAsia="Times New Roman" w:hAnsi="Times New Roman" w:cs="Times New Roman"/>
        </w:rPr>
        <w:t xml:space="preserve">. </w:t>
      </w:r>
      <w:r w:rsidR="0086578F" w:rsidRPr="009D2C37">
        <w:rPr>
          <w:rFonts w:ascii="Times New Roman" w:eastAsia="Times New Roman" w:hAnsi="Times New Roman" w:cs="Times New Roman"/>
        </w:rPr>
        <w:t xml:space="preserve">Atliekamas žaliasis pirkimas. </w:t>
      </w:r>
      <w:r w:rsidR="0086578F" w:rsidRPr="009D2C37">
        <w:rPr>
          <w:rFonts w:ascii="Times New Roman" w:hAnsi="Times New Roman" w:cs="Times New Roman"/>
          <w:bCs/>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DB202E" w:rsidRPr="009D2C37">
        <w:rPr>
          <w:rFonts w:ascii="Times New Roman" w:hAnsi="Times New Roman" w:cs="Times New Roman"/>
          <w:bCs/>
        </w:rPr>
        <w:t xml:space="preserve"> (</w:t>
      </w:r>
      <w:r w:rsidR="00E46C2D">
        <w:rPr>
          <w:rFonts w:ascii="Times New Roman" w:hAnsi="Times New Roman" w:cs="Times New Roman"/>
          <w:bCs/>
        </w:rPr>
        <w:t xml:space="preserve">reikalavimai </w:t>
      </w:r>
      <w:r w:rsidR="00DB202E" w:rsidRPr="009D2C37">
        <w:rPr>
          <w:rFonts w:ascii="Times New Roman" w:hAnsi="Times New Roman" w:cs="Times New Roman"/>
          <w:bCs/>
        </w:rPr>
        <w:t>nurodyt</w:t>
      </w:r>
      <w:r w:rsidR="00E46C2D">
        <w:rPr>
          <w:rFonts w:ascii="Times New Roman" w:hAnsi="Times New Roman" w:cs="Times New Roman"/>
          <w:bCs/>
        </w:rPr>
        <w:t>i</w:t>
      </w:r>
      <w:r w:rsidR="00DB202E" w:rsidRPr="009D2C37">
        <w:rPr>
          <w:rFonts w:ascii="Times New Roman" w:hAnsi="Times New Roman" w:cs="Times New Roman"/>
          <w:bCs/>
        </w:rPr>
        <w:t xml:space="preserve"> priede Nr. 1</w:t>
      </w:r>
      <w:r w:rsidR="00F77FFC">
        <w:rPr>
          <w:rFonts w:ascii="Times New Roman" w:hAnsi="Times New Roman" w:cs="Times New Roman"/>
          <w:bCs/>
        </w:rPr>
        <w:t xml:space="preserve"> </w:t>
      </w:r>
      <w:r w:rsidR="00DB202E" w:rsidRPr="009D2C37">
        <w:rPr>
          <w:rFonts w:ascii="Times New Roman" w:hAnsi="Times New Roman" w:cs="Times New Roman"/>
          <w:bCs/>
        </w:rPr>
        <w:t>Techninėje specifikacijoje)</w:t>
      </w:r>
      <w:r w:rsidR="00394B9B">
        <w:rPr>
          <w:rFonts w:ascii="Times New Roman" w:hAnsi="Times New Roman" w:cs="Times New Roman"/>
          <w:bCs/>
        </w:rPr>
        <w:t>.</w:t>
      </w:r>
      <w:r w:rsidR="0086578F" w:rsidRPr="009D2C37">
        <w:rPr>
          <w:rFonts w:ascii="Times New Roman" w:hAnsi="Times New Roman" w:cs="Times New Roman"/>
          <w:bCs/>
          <w:color w:val="FF0000"/>
        </w:rPr>
        <w:t xml:space="preserve"> </w:t>
      </w:r>
    </w:p>
    <w:p w14:paraId="02797CC8" w14:textId="5F4F8F24" w:rsidR="005047F1" w:rsidRDefault="005047F1" w:rsidP="0086578F">
      <w:pPr>
        <w:spacing w:after="0" w:line="276" w:lineRule="auto"/>
        <w:jc w:val="both"/>
        <w:rPr>
          <w:rFonts w:ascii="Times New Roman" w:eastAsia="Times New Roman" w:hAnsi="Times New Roman" w:cs="Times New Roman"/>
          <w:sz w:val="24"/>
          <w:szCs w:val="24"/>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2F1C37A5" w:rsidR="005047F1" w:rsidRDefault="005047F1" w:rsidP="00485ACB">
      <w:pPr>
        <w:spacing w:after="0" w:line="276" w:lineRule="auto"/>
        <w:jc w:val="both"/>
        <w:rPr>
          <w:rFonts w:ascii="Times New Roman" w:eastAsia="Times New Roman" w:hAnsi="Times New Roman" w:cs="Times New Roman"/>
        </w:rPr>
      </w:pPr>
      <w:r w:rsidRPr="00D66D6D">
        <w:rPr>
          <w:rFonts w:ascii="Times New Roman" w:eastAsiaTheme="minorEastAsia" w:hAnsi="Times New Roman" w:cs="Times New Roman"/>
          <w:lang w:eastAsia="lt-LT"/>
        </w:rPr>
        <w:t xml:space="preserve">2.1. </w:t>
      </w:r>
      <w:r w:rsidR="003A3355" w:rsidRPr="00D66D6D">
        <w:rPr>
          <w:rFonts w:ascii="Times New Roman" w:eastAsiaTheme="minorEastAsia" w:hAnsi="Times New Roman" w:cs="Times New Roman"/>
          <w:lang w:eastAsia="lt-LT"/>
        </w:rPr>
        <w:t>Pe</w:t>
      </w:r>
      <w:r w:rsidRPr="00D66D6D">
        <w:rPr>
          <w:rFonts w:ascii="Times New Roman" w:eastAsiaTheme="minorEastAsia" w:hAnsi="Times New Roman" w:cs="Times New Roman"/>
          <w:lang w:eastAsia="lt-LT"/>
        </w:rPr>
        <w:t xml:space="preserve">rkančioji organizacija </w:t>
      </w:r>
      <w:r w:rsidR="003A3355" w:rsidRPr="00D66D6D">
        <w:rPr>
          <w:rFonts w:ascii="Times New Roman" w:eastAsiaTheme="minorEastAsia" w:hAnsi="Times New Roman" w:cs="Times New Roman"/>
          <w:lang w:eastAsia="lt-LT"/>
        </w:rPr>
        <w:t>vykdo</w:t>
      </w:r>
      <w:r w:rsidRPr="00D66D6D">
        <w:rPr>
          <w:rFonts w:ascii="Times New Roman" w:eastAsiaTheme="minorEastAsia" w:hAnsi="Times New Roman" w:cs="Times New Roman"/>
          <w:lang w:eastAsia="lt-LT"/>
        </w:rPr>
        <w:t xml:space="preserve"> pirkimą ir numato įsigyti šį pirkimo objektą</w:t>
      </w:r>
      <w:r w:rsidR="00784FB4" w:rsidRPr="00D66D6D">
        <w:rPr>
          <w:rFonts w:ascii="Times New Roman" w:eastAsiaTheme="minorEastAsia" w:hAnsi="Times New Roman" w:cs="Times New Roman"/>
          <w:lang w:eastAsia="lt-LT"/>
        </w:rPr>
        <w:t>, t</w:t>
      </w:r>
      <w:r w:rsidR="00894526" w:rsidRPr="00D66D6D">
        <w:rPr>
          <w:rFonts w:ascii="Times New Roman" w:eastAsiaTheme="minorEastAsia" w:hAnsi="Times New Roman" w:cs="Times New Roman"/>
          <w:lang w:eastAsia="lt-LT"/>
        </w:rPr>
        <w:t>. y</w:t>
      </w:r>
      <w:r w:rsidR="00D005D2" w:rsidRPr="00D66D6D">
        <w:rPr>
          <w:rFonts w:ascii="Times New Roman" w:hAnsi="Times New Roman" w:cs="Times New Roman"/>
          <w:bCs/>
          <w:noProof/>
        </w:rPr>
        <w:t xml:space="preserve"> Belaidžio kompiuterinio tinklo ir IP kamerų montavimo paslaug</w:t>
      </w:r>
      <w:r w:rsidR="007E5427">
        <w:rPr>
          <w:rFonts w:ascii="Times New Roman" w:hAnsi="Times New Roman" w:cs="Times New Roman"/>
          <w:bCs/>
          <w:noProof/>
        </w:rPr>
        <w:t>a</w:t>
      </w:r>
      <w:r w:rsidR="00D005D2" w:rsidRPr="00D66D6D">
        <w:rPr>
          <w:rFonts w:ascii="Times New Roman" w:hAnsi="Times New Roman" w:cs="Times New Roman"/>
          <w:bCs/>
          <w:noProof/>
        </w:rPr>
        <w:t>s</w:t>
      </w:r>
      <w:r w:rsidR="007E5427">
        <w:rPr>
          <w:rFonts w:ascii="Times New Roman" w:hAnsi="Times New Roman" w:cs="Times New Roman"/>
          <w:bCs/>
          <w:noProof/>
        </w:rPr>
        <w:t>,</w:t>
      </w:r>
      <w:r w:rsidR="00D66D6D" w:rsidRPr="00D66D6D">
        <w:rPr>
          <w:rFonts w:ascii="Times New Roman" w:hAnsi="Times New Roman" w:cs="Times New Roman"/>
          <w:noProof/>
        </w:rPr>
        <w:t xml:space="preserve"> Pagrindinis BVPŽ kodas </w:t>
      </w:r>
      <w:r w:rsidR="00D66D6D" w:rsidRPr="00D66D6D">
        <w:rPr>
          <w:rFonts w:ascii="Times New Roman" w:eastAsia="Times New Roman" w:hAnsi="Times New Roman" w:cs="Times New Roman"/>
          <w:noProof/>
          <w:lang w:eastAsia="lt-LT"/>
        </w:rPr>
        <w:t>72700000-7 Kompiuterių tinklo paslaugos</w:t>
      </w:r>
      <w:r w:rsidR="00D66D6D" w:rsidRPr="00D66D6D">
        <w:rPr>
          <w:rFonts w:ascii="Times New Roman" w:hAnsi="Times New Roman" w:cs="Times New Roman"/>
          <w:noProof/>
        </w:rPr>
        <w:t>.</w:t>
      </w:r>
      <w:r w:rsidR="00394B9B">
        <w:rPr>
          <w:rFonts w:ascii="Times New Roman" w:hAnsi="Times New Roman" w:cs="Times New Roman"/>
          <w:noProof/>
        </w:rPr>
        <w:t xml:space="preserve"> </w:t>
      </w:r>
      <w:r w:rsidRPr="00D66D6D">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137D2DF8" w14:textId="50F58623" w:rsidR="000074AF" w:rsidRPr="00D66D6D" w:rsidRDefault="002F2169" w:rsidP="00485ACB">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2.1.1. Paslaugų suteikimo vieta: Kauno m ir Palangos m.</w:t>
      </w:r>
    </w:p>
    <w:p w14:paraId="57630753" w14:textId="186A1800" w:rsidR="005047F1" w:rsidRPr="00D66D6D" w:rsidRDefault="005047F1" w:rsidP="00485ACB">
      <w:pPr>
        <w:spacing w:after="0" w:line="276" w:lineRule="auto"/>
        <w:contextualSpacing/>
        <w:jc w:val="both"/>
        <w:rPr>
          <w:rFonts w:ascii="Times New Roman" w:eastAsiaTheme="minorEastAsia" w:hAnsi="Times New Roman" w:cs="Times New Roman"/>
          <w:lang w:eastAsia="lt-LT"/>
        </w:rPr>
      </w:pPr>
      <w:r w:rsidRPr="00D66D6D">
        <w:rPr>
          <w:rFonts w:ascii="Times New Roman" w:eastAsia="Times New Roman" w:hAnsi="Times New Roman" w:cs="Times New Roman"/>
          <w:color w:val="000000"/>
          <w:lang w:eastAsia="lt-LT"/>
        </w:rPr>
        <w:t xml:space="preserve">2.2. </w:t>
      </w:r>
      <w:r w:rsidRPr="00D66D6D">
        <w:rPr>
          <w:rFonts w:ascii="Times New Roman" w:eastAsia="Calibri" w:hAnsi="Times New Roman" w:cs="Times New Roman"/>
        </w:rPr>
        <w:t>Pirkimo objektas į dalis neskaidomas</w:t>
      </w:r>
      <w:r w:rsidRPr="00D66D6D">
        <w:rPr>
          <w:rFonts w:ascii="Times New Roman" w:eastAsiaTheme="minorEastAsia" w:hAnsi="Times New Roman" w:cs="Times New Roman"/>
          <w:lang w:eastAsia="lt-LT"/>
        </w:rPr>
        <w:t>. Tiekėjas gali teikti tik vieną pasiūlymą visai pirkimo objekto apimčiai</w:t>
      </w:r>
      <w:r w:rsidR="00CA6E32" w:rsidRPr="00D66D6D">
        <w:rPr>
          <w:rFonts w:ascii="Times New Roman" w:eastAsiaTheme="minorEastAsia" w:hAnsi="Times New Roman" w:cs="Times New Roman"/>
          <w:lang w:eastAsia="lt-LT"/>
        </w:rPr>
        <w:t>.</w:t>
      </w:r>
    </w:p>
    <w:p w14:paraId="176C5691" w14:textId="32F90CC8" w:rsidR="001D3528" w:rsidRPr="00D66D6D" w:rsidRDefault="005047F1" w:rsidP="00304FC2">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D66D6D">
        <w:rPr>
          <w:rFonts w:ascii="Times New Roman" w:eastAsia="Calibri" w:hAnsi="Times New Roman" w:cs="Times New Roman"/>
        </w:rPr>
        <w:t xml:space="preserve">2.3. </w:t>
      </w:r>
      <w:bookmarkStart w:id="0" w:name="_Hlk65138909"/>
      <w:r w:rsidR="00AE1698" w:rsidRPr="00D66D6D">
        <w:rPr>
          <w:rFonts w:ascii="Times New Roman" w:eastAsia="Calibri" w:hAnsi="Times New Roman" w:cs="Times New Roman"/>
          <w:bCs/>
        </w:rPr>
        <w:t xml:space="preserve">Pirkimui skirta maksimali lėšų suma – ne daugiau kaip </w:t>
      </w:r>
      <w:r w:rsidR="00777F1A" w:rsidRPr="00D66D6D">
        <w:rPr>
          <w:rFonts w:ascii="Times New Roman" w:eastAsia="Calibri" w:hAnsi="Times New Roman" w:cs="Times New Roman"/>
          <w:b/>
          <w:bCs/>
          <w:u w:val="single"/>
        </w:rPr>
        <w:t>12</w:t>
      </w:r>
      <w:r w:rsidR="00894FAB" w:rsidRPr="00D66D6D">
        <w:rPr>
          <w:rFonts w:ascii="Times New Roman" w:eastAsia="Calibri" w:hAnsi="Times New Roman" w:cs="Times New Roman"/>
          <w:b/>
          <w:bCs/>
          <w:u w:val="single"/>
        </w:rPr>
        <w:t>0</w:t>
      </w:r>
      <w:r w:rsidR="00AE1698" w:rsidRPr="00D66D6D">
        <w:rPr>
          <w:rFonts w:ascii="Times New Roman" w:eastAsia="Calibri" w:hAnsi="Times New Roman" w:cs="Times New Roman"/>
          <w:b/>
          <w:bCs/>
          <w:u w:val="single"/>
        </w:rPr>
        <w:t>00,00 Eur be PVM</w:t>
      </w:r>
      <w:r w:rsidR="006C3732" w:rsidRPr="00D66D6D">
        <w:rPr>
          <w:rFonts w:ascii="Times New Roman" w:eastAsia="Calibri" w:hAnsi="Times New Roman" w:cs="Times New Roman"/>
          <w:b/>
          <w:bCs/>
          <w:u w:val="single"/>
        </w:rPr>
        <w:t xml:space="preserve"> (14520,00 su PVM)</w:t>
      </w:r>
    </w:p>
    <w:p w14:paraId="343EEFA6" w14:textId="628536D0" w:rsidR="00D75A84" w:rsidRPr="007401D3" w:rsidRDefault="001D3528" w:rsidP="00777F1A">
      <w:pPr>
        <w:pStyle w:val="ListParagraph"/>
        <w:tabs>
          <w:tab w:val="left" w:pos="567"/>
        </w:tabs>
        <w:suppressAutoHyphens/>
        <w:autoSpaceDN w:val="0"/>
        <w:spacing w:after="0" w:line="276" w:lineRule="auto"/>
        <w:ind w:left="0"/>
        <w:jc w:val="both"/>
        <w:textAlignment w:val="baseline"/>
        <w:rPr>
          <w:rFonts w:ascii="Times New Roman" w:hAnsi="Times New Roman"/>
          <w:lang w:eastAsia="lt-LT"/>
        </w:rPr>
      </w:pPr>
      <w:r w:rsidRPr="00D66D6D">
        <w:rPr>
          <w:rFonts w:ascii="Times New Roman" w:eastAsia="Calibri" w:hAnsi="Times New Roman" w:cs="Times New Roman"/>
        </w:rPr>
        <w:t xml:space="preserve">2.4. </w:t>
      </w:r>
      <w:bookmarkEnd w:id="0"/>
      <w:r w:rsidR="00D75A84" w:rsidRPr="00D66D6D">
        <w:rPr>
          <w:rFonts w:ascii="Times New Roman" w:eastAsiaTheme="minorEastAsia" w:hAnsi="Times New Roman" w:cs="Times New Roman"/>
          <w:color w:val="000000" w:themeColor="text1"/>
        </w:rPr>
        <w:t>Jeigu apibūdinant pirkimo objektą techninėje specifikacijoje nurodytas konkretus modelis ar tiekimo šaltinis,</w:t>
      </w:r>
      <w:r w:rsidR="00D75A84" w:rsidRPr="007401D3">
        <w:rPr>
          <w:rFonts w:ascii="Times New Roman" w:eastAsiaTheme="minorEastAsia" w:hAnsi="Times New Roman" w:cs="Times New Roman"/>
          <w:color w:val="000000" w:themeColor="text1"/>
        </w:rPr>
        <w:t xml:space="preserve">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042A4B9B" w:rsidR="00D75A84" w:rsidRPr="007401D3" w:rsidRDefault="00D75A84" w:rsidP="007401D3">
      <w:pPr>
        <w:spacing w:after="0" w:line="276" w:lineRule="auto"/>
        <w:jc w:val="both"/>
        <w:rPr>
          <w:rFonts w:ascii="Times New Roman" w:eastAsiaTheme="minorEastAsia" w:hAnsi="Times New Roman" w:cs="Times New Roman"/>
          <w:color w:val="000000" w:themeColor="text1"/>
        </w:rPr>
      </w:pPr>
      <w:r w:rsidRPr="007401D3">
        <w:rPr>
          <w:rFonts w:ascii="Times New Roman" w:eastAsiaTheme="minorEastAsia" w:hAnsi="Times New Roman" w:cs="Times New Roman"/>
          <w:color w:val="000000" w:themeColor="text1"/>
        </w:rPr>
        <w:t>2.</w:t>
      </w:r>
      <w:r w:rsidR="00777F1A">
        <w:rPr>
          <w:rFonts w:ascii="Times New Roman" w:eastAsiaTheme="minorEastAsia" w:hAnsi="Times New Roman" w:cs="Times New Roman"/>
          <w:color w:val="000000" w:themeColor="text1"/>
        </w:rPr>
        <w:t>5</w:t>
      </w:r>
      <w:r w:rsidRPr="007401D3">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402DAA5D" w:rsidR="005047F1" w:rsidRPr="007401D3" w:rsidRDefault="005047F1" w:rsidP="007401D3">
      <w:pPr>
        <w:spacing w:after="0" w:line="276" w:lineRule="auto"/>
        <w:jc w:val="both"/>
        <w:rPr>
          <w:rFonts w:ascii="Times New Roman" w:eastAsia="Times New Roman" w:hAnsi="Times New Roman" w:cs="Times New Roman"/>
          <w:lang w:eastAsia="lt-LT"/>
        </w:rPr>
      </w:pPr>
      <w:r w:rsidRPr="002175EF">
        <w:rPr>
          <w:rFonts w:ascii="Times New Roman" w:eastAsia="Calibri" w:hAnsi="Times New Roman" w:cs="Times New Roman"/>
        </w:rPr>
        <w:t>2.</w:t>
      </w:r>
      <w:r w:rsidR="00777F1A">
        <w:rPr>
          <w:rFonts w:ascii="Times New Roman" w:eastAsia="Calibri" w:hAnsi="Times New Roman" w:cs="Times New Roman"/>
        </w:rPr>
        <w:t>6</w:t>
      </w:r>
      <w:r w:rsidRPr="002175EF">
        <w:rPr>
          <w:rFonts w:ascii="Times New Roman" w:eastAsia="Calibri" w:hAnsi="Times New Roman" w:cs="Times New Roman"/>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3). </w:t>
      </w:r>
    </w:p>
    <w:p w14:paraId="33053457" w14:textId="5E62C72D"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777F1A">
        <w:rPr>
          <w:rFonts w:ascii="Times New Roman" w:eastAsia="Times New Roman" w:hAnsi="Times New Roman" w:cs="Times New Roman"/>
          <w:lang w:eastAsia="ru-RU"/>
        </w:rPr>
        <w:t>7</w:t>
      </w:r>
      <w:r w:rsidR="00AE1698">
        <w:rPr>
          <w:rFonts w:ascii="Times New Roman" w:eastAsia="Times New Roman" w:hAnsi="Times New Roman" w:cs="Times New Roman"/>
          <w:lang w:eastAsia="ru-RU"/>
        </w:rPr>
        <w:t>.</w:t>
      </w:r>
      <w:r w:rsidRPr="007401D3">
        <w:rPr>
          <w:rFonts w:ascii="Times New Roman" w:eastAsia="Times New Roman" w:hAnsi="Times New Roman" w:cs="Times New Roman"/>
          <w:lang w:eastAsia="ru-RU"/>
        </w:rPr>
        <w:t xml:space="preserve"> Sutarties trukmė, prekių pristatymo terminai nurodyti Sutarties projekte</w:t>
      </w:r>
      <w:r w:rsidR="00E0376C" w:rsidRPr="007401D3">
        <w:rPr>
          <w:rFonts w:ascii="Times New Roman" w:eastAsia="Times New Roman" w:hAnsi="Times New Roman" w:cs="Times New Roman"/>
          <w:lang w:eastAsia="ru-RU"/>
        </w:rPr>
        <w:t>.</w:t>
      </w:r>
    </w:p>
    <w:p w14:paraId="69B5AA72" w14:textId="77777777" w:rsidR="005047F1" w:rsidRPr="007401D3" w:rsidRDefault="005047F1" w:rsidP="007401D3">
      <w:pPr>
        <w:spacing w:after="0" w:line="276" w:lineRule="auto"/>
        <w:jc w:val="both"/>
        <w:rPr>
          <w:rFonts w:ascii="Times New Roman" w:eastAsia="Calibri" w:hAnsi="Times New Roman" w:cs="Times New Roman"/>
          <w:lang w:val="en-US"/>
        </w:rPr>
      </w:pPr>
    </w:p>
    <w:p w14:paraId="7958C422" w14:textId="77777777" w:rsidR="005047F1" w:rsidRDefault="005047F1" w:rsidP="00D66D6D">
      <w:pPr>
        <w:numPr>
          <w:ilvl w:val="0"/>
          <w:numId w:val="2"/>
        </w:numPr>
        <w:tabs>
          <w:tab w:val="left" w:pos="709"/>
          <w:tab w:val="left" w:pos="851"/>
          <w:tab w:val="left" w:pos="993"/>
        </w:tabs>
        <w:spacing w:after="0" w:line="276" w:lineRule="auto"/>
        <w:ind w:left="0" w:firstLine="0"/>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8B3E9E"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 xml:space="preserve">3.2. </w:t>
      </w:r>
      <w:r w:rsidR="00815000" w:rsidRPr="008B3E9E">
        <w:rPr>
          <w:rFonts w:ascii="Times New Roman" w:eastAsia="Arial Unicode MS" w:hAnsi="Times New Roman" w:cs="Times New Roman"/>
          <w:bdr w:val="nil"/>
        </w:rPr>
        <w:t xml:space="preserve">Jeigu </w:t>
      </w:r>
      <w:r w:rsidR="00815000" w:rsidRPr="008B3E9E">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8B3E9E">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8B3E9E">
        <w:rPr>
          <w:rFonts w:ascii="Times New Roman" w:eastAsia="Arial Unicode MS" w:hAnsi="Times New Roman" w:cs="Times New Roman"/>
          <w:bCs/>
          <w:bdr w:val="nil"/>
        </w:rPr>
        <w:t>.</w:t>
      </w:r>
    </w:p>
    <w:p w14:paraId="631B2CB5" w14:textId="77777777" w:rsidR="005047F1" w:rsidRPr="00A85160" w:rsidRDefault="005047F1" w:rsidP="00135BB1">
      <w:pPr>
        <w:spacing w:after="0" w:line="276" w:lineRule="auto"/>
        <w:ind w:firstLine="720"/>
        <w:jc w:val="both"/>
        <w:rPr>
          <w:rFonts w:ascii="Times New Roman" w:eastAsia="Calibri" w:hAnsi="Times New Roman" w:cs="Times New Roman"/>
          <w:bCs/>
          <w:sz w:val="24"/>
          <w:szCs w:val="24"/>
        </w:rPr>
      </w:pPr>
    </w:p>
    <w:p w14:paraId="248F0089" w14:textId="7159DC0D" w:rsidR="005047F1" w:rsidRPr="008B3E9E" w:rsidRDefault="008B3E9E" w:rsidP="00B66700">
      <w:pPr>
        <w:pStyle w:val="ListParagraph"/>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FAB24D1" w:rsidR="005047F1" w:rsidRPr="008B3E9E" w:rsidRDefault="00D66D6D" w:rsidP="00D66D6D">
      <w:pPr>
        <w:tabs>
          <w:tab w:val="left" w:pos="284"/>
          <w:tab w:val="left" w:pos="567"/>
        </w:tabs>
        <w:spacing w:after="0" w:line="276" w:lineRule="auto"/>
        <w:contextualSpacing/>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4.1.</w:t>
      </w:r>
      <w:r w:rsidR="005047F1" w:rsidRPr="008B3E9E">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5047F1" w:rsidRPr="008B3E9E">
        <w:rPr>
          <w:rFonts w:ascii="Times New Roman" w:eastAsiaTheme="minorEastAsia" w:hAnsi="Times New Roman" w:cs="Times New Roman"/>
          <w:b/>
          <w:bCs/>
          <w:lang w:eastAsia="lt-LT"/>
        </w:rPr>
        <w:t>2 darbo dienoms</w:t>
      </w:r>
      <w:r w:rsidR="005047F1" w:rsidRPr="008B3E9E">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3A8A3B8C" w:rsidR="005047F1" w:rsidRPr="008B3E9E" w:rsidRDefault="00D66D6D" w:rsidP="00D66D6D">
      <w:pPr>
        <w:tabs>
          <w:tab w:val="left" w:pos="284"/>
          <w:tab w:val="left" w:pos="567"/>
        </w:tabs>
        <w:spacing w:after="0" w:line="276" w:lineRule="auto"/>
        <w:contextualSpacing/>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4.2.</w:t>
      </w:r>
      <w:r w:rsidR="005047F1"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D66D6D">
      <w:pPr>
        <w:tabs>
          <w:tab w:val="left" w:pos="284"/>
          <w:tab w:val="left" w:pos="567"/>
        </w:tabs>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78139599" w14:textId="377042DD" w:rsidR="005047F1" w:rsidRPr="000E3002"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5043E987"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5.1. Tiekėjas gali pateikti tik vieną pasiūlymą (pilnai pirkimo objekto apimčiai) </w:t>
      </w:r>
      <w:r w:rsidRPr="00B45791">
        <w:rPr>
          <w:rFonts w:ascii="Times New Roman" w:eastAsia="Calibri" w:hAnsi="Times New Roman" w:cs="Times New Roman"/>
          <w:bdr w:val="nil"/>
          <w:lang w:eastAsia="lt-LT"/>
        </w:rPr>
        <w:t>– individualiai arba kaip Tiekėjų grupės narys.</w:t>
      </w:r>
      <w:r w:rsidRPr="00B45791">
        <w:t xml:space="preserve"> </w:t>
      </w:r>
      <w:r w:rsidRPr="00B45791">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5862C3EC"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b/>
          <w:lang w:eastAsia="lt-LT"/>
        </w:rPr>
        <w:t xml:space="preserve">5.2. </w:t>
      </w:r>
      <w:r w:rsidRPr="00B45791">
        <w:rPr>
          <w:rFonts w:ascii="Times New Roman" w:eastAsia="Calibri" w:hAnsi="Times New Roman" w:cs="Times New Roman"/>
          <w:b/>
          <w:lang w:eastAsia="lt-LT"/>
        </w:rPr>
        <w:t>Jei pasiūlymą teikia Tiekėjų grupė</w:t>
      </w:r>
      <w:r w:rsidRPr="00B45791">
        <w:rPr>
          <w:rFonts w:ascii="Times New Roman" w:eastAsia="Calibri" w:hAnsi="Times New Roman" w:cs="Times New Roman"/>
          <w:lang w:eastAsia="lt-LT"/>
        </w:rPr>
        <w:t>:</w:t>
      </w:r>
    </w:p>
    <w:p w14:paraId="60031371"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710DC6AA"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5.2.2. Perkančioji organizacija nereikalauja, kad tiekėjų grupės pateiktą pasiūlymą pripažinus laimėjusiu ir pasiūlius sudaryti sutartį, ši tiekėjų grupė įgytų tam tikrą teisinę formą.</w:t>
      </w:r>
    </w:p>
    <w:p w14:paraId="388B6830"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5.2.3. CVP IS priemonėmis pateiktus klausimus atsako įgaliotas bendrą pasiūlymą pateikti tiekėjas.</w:t>
      </w:r>
    </w:p>
    <w:p w14:paraId="5728B9CD" w14:textId="77777777" w:rsidR="00A711D1" w:rsidRPr="00FE6484" w:rsidRDefault="00A711D1" w:rsidP="00A711D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Calibri" w:hAnsi="Times New Roman" w:cs="Times New Roman"/>
          <w:lang w:eastAsia="lt-LT"/>
        </w:rPr>
        <w:t xml:space="preserve">5.3. </w:t>
      </w:r>
      <w:r w:rsidRPr="00B45791">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B45791">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w:t>
      </w:r>
      <w:r w:rsidRPr="00FE6484">
        <w:rPr>
          <w:rFonts w:ascii="Times New Roman" w:eastAsia="Times New Roman" w:hAnsi="Times New Roman" w:cs="Times New Roman"/>
          <w:lang w:eastAsia="lt-LT"/>
        </w:rPr>
        <w:t xml:space="preserve">(pvz., </w:t>
      </w:r>
      <w:proofErr w:type="spellStart"/>
      <w:r w:rsidRPr="00FE6484">
        <w:rPr>
          <w:rFonts w:ascii="Times New Roman" w:eastAsia="Times New Roman" w:hAnsi="Times New Roman" w:cs="Times New Roman"/>
          <w:lang w:eastAsia="lt-LT"/>
        </w:rPr>
        <w:t>pdf</w:t>
      </w:r>
      <w:proofErr w:type="spellEnd"/>
      <w:r w:rsidRPr="00FE6484">
        <w:rPr>
          <w:rFonts w:ascii="Times New Roman" w:eastAsia="Times New Roman" w:hAnsi="Times New Roman" w:cs="Times New Roman"/>
          <w:lang w:eastAsia="lt-LT"/>
        </w:rPr>
        <w:t xml:space="preserve">, </w:t>
      </w:r>
      <w:proofErr w:type="spellStart"/>
      <w:r w:rsidRPr="00FE6484">
        <w:rPr>
          <w:rFonts w:ascii="Times New Roman" w:eastAsia="Times New Roman" w:hAnsi="Times New Roman" w:cs="Times New Roman"/>
          <w:lang w:eastAsia="lt-LT"/>
        </w:rPr>
        <w:t>docx</w:t>
      </w:r>
      <w:proofErr w:type="spellEnd"/>
      <w:r w:rsidRPr="00FE6484">
        <w:rPr>
          <w:rFonts w:ascii="Times New Roman" w:eastAsia="Times New Roman" w:hAnsi="Times New Roman" w:cs="Times New Roman"/>
          <w:lang w:eastAsia="lt-LT"/>
        </w:rPr>
        <w:t>). Perkančiajai organizacijai kilus abejonių dėl dokumentų tikrumo, ji turi teisę reikalauti pateikti dokumentų originalus.</w:t>
      </w:r>
    </w:p>
    <w:p w14:paraId="506CC86F" w14:textId="77777777" w:rsidR="00A711D1" w:rsidRPr="00FE6484" w:rsidRDefault="00A711D1" w:rsidP="00A711D1">
      <w:pPr>
        <w:widowControl w:val="0"/>
        <w:autoSpaceDE w:val="0"/>
        <w:autoSpaceDN w:val="0"/>
        <w:adjustRightInd w:val="0"/>
        <w:spacing w:after="0" w:line="276" w:lineRule="auto"/>
        <w:jc w:val="both"/>
        <w:rPr>
          <w:rFonts w:ascii="Times New Roman" w:eastAsia="Calibri" w:hAnsi="Times New Roman" w:cs="Times New Roman"/>
          <w:lang w:eastAsia="lt-LT"/>
        </w:rPr>
      </w:pPr>
      <w:r w:rsidRPr="00FE6484">
        <w:rPr>
          <w:rFonts w:ascii="Times New Roman" w:eastAsia="Times New Roman" w:hAnsi="Times New Roman" w:cs="Times New Roman"/>
          <w:lang w:eastAsia="lt-LT"/>
        </w:rPr>
        <w:t xml:space="preserve">5.4. </w:t>
      </w:r>
      <w:r w:rsidRPr="00FE648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FE6484">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785237CB"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FE6484">
        <w:rPr>
          <w:rFonts w:ascii="Times New Roman" w:eastAsia="Times New Roman" w:hAnsi="Times New Roman" w:cs="Times New Roman"/>
          <w:lang w:eastAsia="lt-LT"/>
        </w:rPr>
        <w:t xml:space="preserve">5.5. Pasiūlymas turi būti pateiktas užpildant </w:t>
      </w:r>
      <w:r w:rsidRPr="00FE6484">
        <w:rPr>
          <w:rFonts w:ascii="Times New Roman" w:eastAsia="Times New Roman" w:hAnsi="Times New Roman" w:cs="Times New Roman"/>
          <w:b/>
          <w:bCs/>
          <w:lang w:eastAsia="lt-LT"/>
        </w:rPr>
        <w:t xml:space="preserve">Pasiūlymo formą Priedas Nr. 2 </w:t>
      </w:r>
      <w:r w:rsidRPr="00FE6484">
        <w:rPr>
          <w:rFonts w:ascii="Times New Roman" w:eastAsia="Times New Roman" w:hAnsi="Times New Roman" w:cs="Times New Roman"/>
          <w:lang w:eastAsia="lt-LT"/>
        </w:rPr>
        <w:t>pridedant visus pirkimo</w:t>
      </w:r>
      <w:r w:rsidRPr="00B45791">
        <w:rPr>
          <w:rFonts w:ascii="Times New Roman" w:eastAsia="Times New Roman" w:hAnsi="Times New Roman" w:cs="Times New Roman"/>
          <w:lang w:eastAsia="lt-LT"/>
        </w:rPr>
        <w:t xml:space="preserve"> dokumentuose reikalaujamus dokumentus. </w:t>
      </w:r>
    </w:p>
    <w:p w14:paraId="05334F0D" w14:textId="77777777" w:rsidR="00A711D1" w:rsidRPr="00B45791" w:rsidRDefault="00A711D1" w:rsidP="00A711D1">
      <w:pPr>
        <w:widowControl w:val="0"/>
        <w:autoSpaceDE w:val="0"/>
        <w:autoSpaceDN w:val="0"/>
        <w:adjustRightInd w:val="0"/>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5.6. </w:t>
      </w:r>
      <w:r w:rsidRPr="00B45791">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45791">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6C5335"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5.7. </w:t>
      </w:r>
      <w:r w:rsidRPr="00B45791">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45791">
        <w:rPr>
          <w:rFonts w:ascii="Times New Roman" w:eastAsia="Calibri" w:hAnsi="Times New Roman" w:cs="Times New Roman"/>
          <w:lang w:eastAsia="lt-LT"/>
        </w:rPr>
        <w:t>.</w:t>
      </w:r>
    </w:p>
    <w:p w14:paraId="02C0D58D"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3ACD25AA" w14:textId="77777777" w:rsidR="00A711D1" w:rsidRPr="00B45791" w:rsidRDefault="00A711D1" w:rsidP="00A711D1">
      <w:pPr>
        <w:spacing w:after="0" w:line="276" w:lineRule="auto"/>
        <w:ind w:firstLine="720"/>
        <w:jc w:val="right"/>
        <w:rPr>
          <w:rFonts w:ascii="Times New Roman" w:eastAsia="Times New Roman" w:hAnsi="Times New Roman" w:cs="Times New Roman"/>
          <w:i/>
          <w:iCs/>
          <w:lang w:eastAsia="lt-LT"/>
        </w:rPr>
      </w:pPr>
      <w:r w:rsidRPr="00B45791">
        <w:rPr>
          <w:rFonts w:ascii="Times New Roman" w:eastAsia="Times New Roman" w:hAnsi="Times New Roman" w:cs="Times New Roman"/>
          <w:i/>
          <w:iCs/>
          <w:lang w:val="en-US" w:eastAsia="lt-LT"/>
        </w:rPr>
        <w:t>1</w:t>
      </w:r>
      <w:r w:rsidRPr="00B45791">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A711D1" w:rsidRPr="00B45791" w14:paraId="36538D27" w14:textId="77777777" w:rsidTr="004648AC">
        <w:tc>
          <w:tcPr>
            <w:tcW w:w="988" w:type="dxa"/>
          </w:tcPr>
          <w:p w14:paraId="6B2AC16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9213" w:type="dxa"/>
          </w:tcPr>
          <w:p w14:paraId="62496FD1"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A711D1" w:rsidRPr="00B45791" w14:paraId="459FFC5C" w14:textId="77777777" w:rsidTr="00D66D6D">
        <w:tc>
          <w:tcPr>
            <w:tcW w:w="988" w:type="dxa"/>
            <w:shd w:val="clear" w:color="auto" w:fill="auto"/>
          </w:tcPr>
          <w:p w14:paraId="3E5ADE0B" w14:textId="77777777" w:rsidR="00A711D1" w:rsidRPr="00D66D6D"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66D6D">
              <w:rPr>
                <w:rFonts w:ascii="Times New Roman" w:eastAsia="Arial Unicode MS" w:hAnsi="Times New Roman" w:cs="Times New Roman"/>
                <w:bdr w:val="nil"/>
                <w:lang w:eastAsia="lt-LT"/>
              </w:rPr>
              <w:t>5.8.1.</w:t>
            </w:r>
          </w:p>
        </w:tc>
        <w:tc>
          <w:tcPr>
            <w:tcW w:w="9213" w:type="dxa"/>
            <w:shd w:val="clear" w:color="auto" w:fill="auto"/>
          </w:tcPr>
          <w:p w14:paraId="3F0533C6"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D66D6D">
              <w:rPr>
                <w:rFonts w:ascii="Times New Roman" w:eastAsia="Arial Unicode MS" w:hAnsi="Times New Roman" w:cs="Times New Roman"/>
                <w:b/>
                <w:bdr w:val="nil"/>
                <w:lang w:eastAsia="lt-LT"/>
              </w:rPr>
              <w:t xml:space="preserve">Tiekėjo </w:t>
            </w:r>
            <w:r w:rsidRPr="00D66D6D">
              <w:rPr>
                <w:rFonts w:ascii="Times New Roman" w:eastAsia="Arial Unicode MS" w:hAnsi="Times New Roman" w:cs="Times New Roman"/>
                <w:b/>
                <w:i/>
                <w:iCs/>
                <w:bdr w:val="nil"/>
                <w:lang w:eastAsia="lt-LT"/>
              </w:rPr>
              <w:t xml:space="preserve">pasirašytas </w:t>
            </w:r>
            <w:r w:rsidRPr="00D66D6D">
              <w:rPr>
                <w:rFonts w:ascii="Times New Roman" w:eastAsia="Arial Unicode MS" w:hAnsi="Times New Roman" w:cs="Times New Roman"/>
                <w:b/>
                <w:bdr w:val="nil"/>
                <w:lang w:eastAsia="lt-LT"/>
              </w:rPr>
              <w:t>pasiūlymas, parengtas pagal šių pirkimo sąlygų 2 priedą</w:t>
            </w:r>
            <w:r w:rsidRPr="00D66D6D">
              <w:rPr>
                <w:rFonts w:ascii="Times New Roman" w:eastAsia="Arial Unicode MS" w:hAnsi="Times New Roman" w:cs="Times New Roman"/>
                <w:b/>
                <w:bCs/>
                <w:bdr w:val="nil"/>
                <w:lang w:eastAsia="lt-LT"/>
              </w:rPr>
              <w:t xml:space="preserve"> (</w:t>
            </w:r>
            <w:proofErr w:type="spellStart"/>
            <w:r w:rsidRPr="00D66D6D">
              <w:rPr>
                <w:rFonts w:ascii="Times New Roman" w:eastAsia="Arial Unicode MS" w:hAnsi="Times New Roman" w:cs="Times New Roman"/>
                <w:b/>
                <w:bCs/>
                <w:bdr w:val="nil"/>
                <w:lang w:eastAsia="lt-LT"/>
              </w:rPr>
              <w:t>word</w:t>
            </w:r>
            <w:proofErr w:type="spellEnd"/>
            <w:r w:rsidRPr="00D66D6D">
              <w:rPr>
                <w:rFonts w:ascii="Times New Roman" w:eastAsia="Arial Unicode MS" w:hAnsi="Times New Roman" w:cs="Times New Roman"/>
                <w:b/>
                <w:bCs/>
                <w:bdr w:val="nil"/>
                <w:lang w:eastAsia="lt-LT"/>
              </w:rPr>
              <w:t xml:space="preserve"> dokumentas)</w:t>
            </w:r>
            <w:r w:rsidRPr="00B45791">
              <w:rPr>
                <w:rFonts w:ascii="Times New Roman" w:eastAsia="Arial Unicode MS" w:hAnsi="Times New Roman" w:cs="Times New Roman"/>
                <w:b/>
                <w:bCs/>
                <w:bdr w:val="nil"/>
                <w:lang w:eastAsia="lt-LT"/>
              </w:rPr>
              <w:t xml:space="preserve"> </w:t>
            </w:r>
          </w:p>
        </w:tc>
      </w:tr>
      <w:tr w:rsidR="00A711D1" w:rsidRPr="00B45791" w14:paraId="2C5DC70B" w14:textId="77777777" w:rsidTr="004648AC">
        <w:tc>
          <w:tcPr>
            <w:tcW w:w="988" w:type="dxa"/>
          </w:tcPr>
          <w:p w14:paraId="25A12F9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lastRenderedPageBreak/>
              <w:t>5.8.2.</w:t>
            </w:r>
          </w:p>
        </w:tc>
        <w:tc>
          <w:tcPr>
            <w:tcW w:w="9213" w:type="dxa"/>
          </w:tcPr>
          <w:p w14:paraId="33AA6E7F"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A711D1" w:rsidRPr="00B45791" w14:paraId="566CF5A8" w14:textId="77777777" w:rsidTr="004648AC">
        <w:tc>
          <w:tcPr>
            <w:tcW w:w="988" w:type="dxa"/>
          </w:tcPr>
          <w:p w14:paraId="24A9C0B9"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9213" w:type="dxa"/>
          </w:tcPr>
          <w:p w14:paraId="1F5336E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A711D1" w:rsidRPr="00B45791" w14:paraId="05089CC2" w14:textId="77777777" w:rsidTr="004648AC">
        <w:tc>
          <w:tcPr>
            <w:tcW w:w="988" w:type="dxa"/>
          </w:tcPr>
          <w:p w14:paraId="2D191668" w14:textId="77777777" w:rsidR="00A711D1" w:rsidRPr="00FE6484"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FE6484">
              <w:rPr>
                <w:rFonts w:ascii="Times New Roman" w:eastAsia="Arial Unicode MS" w:hAnsi="Times New Roman" w:cs="Times New Roman"/>
                <w:bdr w:val="nil"/>
                <w:lang w:eastAsia="lt-LT"/>
              </w:rPr>
              <w:t>5.8.4.</w:t>
            </w:r>
          </w:p>
        </w:tc>
        <w:tc>
          <w:tcPr>
            <w:tcW w:w="9213" w:type="dxa"/>
          </w:tcPr>
          <w:p w14:paraId="367D6E98"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FE6484">
              <w:rPr>
                <w:rFonts w:ascii="Times New Roman" w:eastAsia="Arial Unicode MS" w:hAnsi="Times New Roman" w:cs="Times New Roman"/>
                <w:i/>
                <w:u w:val="single"/>
                <w:bdr w:val="nil"/>
                <w:lang w:eastAsia="lt-LT"/>
              </w:rPr>
              <w:t>Pirkimo sąlygų 5.4. punkte nurodyti vertimai į lietuvių kalbą</w:t>
            </w:r>
          </w:p>
        </w:tc>
      </w:tr>
      <w:tr w:rsidR="00A711D1" w:rsidRPr="00B45791" w14:paraId="5560B64D" w14:textId="77777777" w:rsidTr="004648AC">
        <w:tc>
          <w:tcPr>
            <w:tcW w:w="988" w:type="dxa"/>
          </w:tcPr>
          <w:p w14:paraId="3672624B"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9213" w:type="dxa"/>
          </w:tcPr>
          <w:p w14:paraId="5D31AA57" w14:textId="27F50701" w:rsidR="00A711D1" w:rsidRPr="00C904FE" w:rsidRDefault="00A711D1" w:rsidP="004648AC">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Cs/>
                <w:bdr w:val="nil"/>
                <w:lang w:eastAsia="lt-LT"/>
              </w:rPr>
            </w:pPr>
            <w:r w:rsidRPr="00C904FE">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r w:rsidR="00DA2E70">
              <w:rPr>
                <w:rFonts w:ascii="Times New Roman" w:eastAsia="Arial Unicode MS" w:hAnsi="Times New Roman" w:cs="Times New Roman"/>
                <w:bCs/>
                <w:bdr w:val="none" w:sz="0" w:space="0" w:color="auto" w:frame="1"/>
                <w:lang w:eastAsia="lt-LT"/>
              </w:rPr>
              <w:t>(</w:t>
            </w:r>
            <w:r w:rsidR="00DA2E70" w:rsidRPr="00DA2E70">
              <w:rPr>
                <w:rFonts w:ascii="Times New Roman" w:eastAsia="Arial Unicode MS" w:hAnsi="Times New Roman" w:cs="Times New Roman"/>
                <w:bCs/>
                <w:bdr w:val="nil"/>
                <w:lang w:eastAsia="lt-LT"/>
              </w:rPr>
              <w:t>jei reikalaujama)</w:t>
            </w:r>
          </w:p>
        </w:tc>
      </w:tr>
      <w:tr w:rsidR="00A711D1" w:rsidRPr="00B45791" w14:paraId="1D5A049A" w14:textId="77777777" w:rsidTr="004648AC">
        <w:tc>
          <w:tcPr>
            <w:tcW w:w="988" w:type="dxa"/>
          </w:tcPr>
          <w:p w14:paraId="7A3E9AFC"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9213" w:type="dxa"/>
          </w:tcPr>
          <w:p w14:paraId="4ECCAEC8"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216F4889" w14:textId="77777777" w:rsidR="00A711D1" w:rsidRPr="00B45791" w:rsidRDefault="00A711D1" w:rsidP="00A711D1">
      <w:pPr>
        <w:spacing w:after="0" w:line="276" w:lineRule="auto"/>
        <w:jc w:val="both"/>
        <w:rPr>
          <w:rFonts w:ascii="Times New Roman" w:eastAsia="Calibri" w:hAnsi="Times New Roman" w:cs="Times New Roman"/>
          <w:b/>
          <w:i/>
        </w:rPr>
      </w:pPr>
    </w:p>
    <w:p w14:paraId="453E7946"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5.9. Pasiūlymas turi galioti </w:t>
      </w:r>
      <w:r w:rsidRPr="00436689">
        <w:rPr>
          <w:rFonts w:ascii="Times New Roman" w:eastAsia="Calibri" w:hAnsi="Times New Roman" w:cs="Times New Roman"/>
          <w:b/>
          <w:lang w:eastAsia="lt-LT"/>
        </w:rPr>
        <w:t>ne trumpiau nei 90 (devyniasdešimt) dienų nuo pasiūlymų pateikimo galutinio termino pabaigos.</w:t>
      </w:r>
      <w:r w:rsidRPr="00436689">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08BF538A" w14:textId="77777777" w:rsidR="00A711D1" w:rsidRPr="00436689" w:rsidRDefault="00A711D1" w:rsidP="00A711D1">
      <w:pPr>
        <w:spacing w:after="0" w:line="276" w:lineRule="auto"/>
        <w:jc w:val="both"/>
        <w:rPr>
          <w:rFonts w:ascii="Times New Roman" w:eastAsia="Times New Roman" w:hAnsi="Times New Roman" w:cs="Times New Roman"/>
          <w:i/>
          <w:lang w:eastAsia="lt-LT"/>
        </w:rPr>
      </w:pPr>
      <w:r w:rsidRPr="00436689">
        <w:rPr>
          <w:rFonts w:ascii="Times New Roman" w:eastAsia="Times New Roman" w:hAnsi="Times New Roman" w:cs="Times New Roman"/>
          <w:lang w:eastAsia="lt-LT"/>
        </w:rPr>
        <w:t xml:space="preserve">5.10. Pasiūlymas turi būti pateiktas </w:t>
      </w:r>
      <w:r w:rsidRPr="00436689">
        <w:rPr>
          <w:rFonts w:ascii="Times New Roman" w:eastAsia="Times New Roman" w:hAnsi="Times New Roman" w:cs="Times New Roman"/>
          <w:b/>
          <w:lang w:eastAsia="lt-LT"/>
        </w:rPr>
        <w:t xml:space="preserve">iki skelbime apie pirkimą nurodytos datos, </w:t>
      </w:r>
      <w:r w:rsidRPr="00436689">
        <w:rPr>
          <w:rFonts w:ascii="Times New Roman" w:eastAsia="Times New Roman" w:hAnsi="Times New Roman" w:cs="Times New Roman"/>
          <w:lang w:eastAsia="lt-LT"/>
        </w:rPr>
        <w:t>tik elektroninėmis priemonėmis, naudojant CVP IS. Perkančioji organizacija turi teisę pratęsti pasiūlymo pateikimo terminą.</w:t>
      </w:r>
    </w:p>
    <w:p w14:paraId="2EF49832"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eastAsia="Times New Roman" w:hAnsi="Times New Roman" w:cs="Times New Roman"/>
          <w:lang w:eastAsia="lt-LT"/>
        </w:rPr>
        <w:t xml:space="preserve">5.11. </w:t>
      </w:r>
      <w:r w:rsidRPr="00436689">
        <w:rPr>
          <w:rFonts w:ascii="Times New Roman" w:hAnsi="Times New Roman" w:cs="Times New Roman"/>
        </w:rPr>
        <w:t>Pasiūlymai teikiami tik elektroninėmis priemonėmis. Pasiūlymai, pateikti vokuose popierine forma, nebus priimami ir vertinami, o bus grąžinami neatplėšti tiekėjui.</w:t>
      </w:r>
    </w:p>
    <w:p w14:paraId="787F7F71"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hAnsi="Times New Roman" w:cs="Times New Roman"/>
        </w:rPr>
        <w:t>5.12.</w:t>
      </w:r>
      <w:r w:rsidRPr="00436689">
        <w:t xml:space="preserve"> </w:t>
      </w:r>
      <w:r w:rsidRPr="00436689">
        <w:rPr>
          <w:rFonts w:ascii="Times New Roman" w:hAnsi="Times New Roman" w:cs="Times New Roman"/>
        </w:rPr>
        <w:t xml:space="preserve">Pasiūlymas gali būti </w:t>
      </w:r>
      <w:r w:rsidRPr="00436689">
        <w:rPr>
          <w:rFonts w:ascii="Times New Roman" w:hAnsi="Times New Roman" w:cs="Times New Roman"/>
          <w:b/>
          <w:bCs/>
        </w:rPr>
        <w:t>pasirašytas</w:t>
      </w:r>
      <w:r w:rsidRPr="00436689">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E49049E"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hAnsi="Times New Roman" w:cs="Times New Roman"/>
        </w:rPr>
        <w:t>5.12.1. pateikiami kvalifikuotu elektroniniu parašu pasirašyti elektroninėmis priemonėmis suformuoti dokumentai;</w:t>
      </w:r>
    </w:p>
    <w:p w14:paraId="6242F0E5"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hAnsi="Times New Roman" w:cs="Times New Roman"/>
        </w:rPr>
        <w:t>5.12.2. skaitmeninės dokumentų kopijos (fiziniu parašu tvirtinami dokumentai turi būti pateikiami pasirašyti ir nuskenuoti).</w:t>
      </w:r>
    </w:p>
    <w:p w14:paraId="3D2076AE"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175C3DC"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3DE78FCF"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7784DD93" w14:textId="77777777" w:rsidR="00A711D1"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5.16. Perkančioji organizacija neatlygina Tiekėjams išlaidų, patirtų rengiant ir pateikiant pasiūlymus </w:t>
      </w: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lastRenderedPageBreak/>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5" w:history="1">
        <w:r w:rsidR="00895DFC" w:rsidRPr="007B0C83">
          <w:rPr>
            <w:rStyle w:val="Hyperlink"/>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5EBE3E59"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6" w:history="1">
        <w:r w:rsidR="00F17875" w:rsidRPr="007B0C83">
          <w:rPr>
            <w:rStyle w:val="Hyperlink"/>
            <w:rFonts w:ascii="Times New Roman" w:eastAsia="Calibri" w:hAnsi="Times New Roman" w:cs="Times New Roman"/>
          </w:rPr>
          <w:t>daiva.raubiene@kaupa.lt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DA2E70">
      <w:pPr>
        <w:spacing w:line="276" w:lineRule="auto"/>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67834298"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neviršija pirkimui skirtų lėšų, nustatytų perkančiosios organizacijos prieš pradedant pirkimo procedūrą</w:t>
      </w:r>
      <w:r w:rsidR="006D24D4">
        <w:rPr>
          <w:rFonts w:ascii="Times New Roman" w:hAnsi="Times New Roman"/>
        </w:rPr>
        <w:t xml:space="preserve"> t. y. 2.3. punkte.</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7"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52A6D98C" w:rsidR="005047F1" w:rsidRPr="00F17875" w:rsidRDefault="00B57C7D"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F17875">
        <w:rPr>
          <w:rFonts w:ascii="Times New Roman" w:eastAsia="Times New Roman" w:hAnsi="Times New Roman" w:cs="Times New Roman"/>
          <w:b/>
          <w:lang w:eastAsia="lt-LT"/>
        </w:rPr>
        <w:t xml:space="preserve">.14. </w:t>
      </w:r>
      <w:r w:rsidR="005047F1"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2DA5E9F8"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w:t>
      </w:r>
      <w:r w:rsidR="00706EC7">
        <w:rPr>
          <w:rFonts w:ascii="Times New Roman" w:hAnsi="Times New Roman"/>
        </w:rPr>
        <w:t>2.3. punkte</w:t>
      </w:r>
      <w:r w:rsidR="00996CA0">
        <w:rPr>
          <w:rFonts w:ascii="Times New Roman" w:hAnsi="Times New Roman"/>
        </w:rPr>
        <w:t>.</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lastRenderedPageBreak/>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4272AC"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7F620992" w14:textId="58A471BD"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 2;</w:t>
      </w:r>
    </w:p>
    <w:p w14:paraId="6F162A49" w14:textId="67379D6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6288EC0A" w14:textId="77777777" w:rsidR="006D24D4" w:rsidRPr="004272AC" w:rsidRDefault="006D24D4" w:rsidP="005047F1">
      <w:pPr>
        <w:spacing w:after="0" w:line="240" w:lineRule="auto"/>
        <w:ind w:left="5102"/>
        <w:jc w:val="right"/>
        <w:rPr>
          <w:rFonts w:ascii="Times New Roman" w:eastAsia="Calibri" w:hAnsi="Times New Roman" w:cs="Times New Roman"/>
          <w:lang w:eastAsia="lt-LT"/>
        </w:rPr>
      </w:pPr>
    </w:p>
    <w:p w14:paraId="0FACC6EB" w14:textId="30E9967B" w:rsidR="005047F1" w:rsidRPr="008F4FC6" w:rsidRDefault="00450BE6" w:rsidP="00466FD6">
      <w:pPr>
        <w:spacing w:after="0" w:line="240" w:lineRule="auto"/>
        <w:jc w:val="center"/>
        <w:rPr>
          <w:rFonts w:ascii="Times New Roman" w:eastAsia="Calibri" w:hAnsi="Times New Roman" w:cs="Times New Roman"/>
          <w:b/>
          <w:caps/>
        </w:rPr>
      </w:pPr>
      <w:bookmarkStart w:id="2" w:name="_Hlk14939711"/>
      <w:bookmarkStart w:id="3" w:name="_Hlk27052662"/>
      <w:r w:rsidRPr="008F4FC6">
        <w:rPr>
          <w:rFonts w:ascii="Times New Roman" w:eastAsia="Calibri" w:hAnsi="Times New Roman" w:cs="Times New Roman"/>
          <w:b/>
          <w:caps/>
        </w:rPr>
        <w:t>techninė specifikacija</w:t>
      </w:r>
    </w:p>
    <w:p w14:paraId="1E48717A"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bookmarkStart w:id="4" w:name="_Hlk27394514"/>
      <w:bookmarkEnd w:id="2"/>
      <w:bookmarkEnd w:id="3"/>
    </w:p>
    <w:p w14:paraId="2063C721"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p>
    <w:p w14:paraId="31BC98E8" w14:textId="77777777" w:rsidR="00D81169" w:rsidRPr="004272AC" w:rsidRDefault="00D81169" w:rsidP="00D81169">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2B42DC44" w14:textId="77777777" w:rsidR="00D81169" w:rsidRDefault="00D81169" w:rsidP="00D81169">
      <w:pPr>
        <w:spacing w:after="0" w:line="240" w:lineRule="auto"/>
        <w:ind w:firstLine="851"/>
        <w:jc w:val="both"/>
      </w:pPr>
    </w:p>
    <w:p w14:paraId="20FA0EE3"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p>
    <w:p w14:paraId="5EE1527F"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p>
    <w:p w14:paraId="374A2B5F"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2F7F056F"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B6CC9CE"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55B7C3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1E2F79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F57330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4DAE36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6FB51E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38ED161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5CABE7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272957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84B45C2"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242649E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21855D0"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B7FBA6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9E9540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E70B777"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ACF5A7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A29A067"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E9CE828"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3358A6E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A643EB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1CFA5B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8C9722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561A90F"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43ECDC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7E59F2A"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64C14EF"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926144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597751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30485A5C"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3C252D5"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07463159"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6270D0E"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43C8FB9"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1D550E24"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A147033" w14:textId="77777777" w:rsidR="00D81169" w:rsidRDefault="00D81169" w:rsidP="008F4FC6">
      <w:pPr>
        <w:spacing w:after="0" w:line="240" w:lineRule="auto"/>
        <w:ind w:left="5102"/>
        <w:jc w:val="center"/>
        <w:rPr>
          <w:rFonts w:ascii="Times New Roman" w:eastAsia="Calibri" w:hAnsi="Times New Roman" w:cs="Times New Roman"/>
          <w:lang w:eastAsia="lt-LT"/>
        </w:rPr>
      </w:pPr>
    </w:p>
    <w:p w14:paraId="60A7037A"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3D793C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DAC1DB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F9D6F54" w14:textId="6E390A64" w:rsidR="005047F1" w:rsidRPr="00120946" w:rsidRDefault="005047F1" w:rsidP="008F4FC6">
      <w:pPr>
        <w:spacing w:after="0" w:line="240" w:lineRule="auto"/>
        <w:ind w:left="5102"/>
        <w:jc w:val="center"/>
        <w:rPr>
          <w:rFonts w:ascii="Times New Roman" w:eastAsia="Calibri" w:hAnsi="Times New Roman" w:cs="Times New Roman"/>
          <w:lang w:eastAsia="lt-LT"/>
        </w:rPr>
      </w:pPr>
      <w:r w:rsidRPr="00120946">
        <w:rPr>
          <w:rFonts w:ascii="Times New Roman" w:eastAsia="Calibri" w:hAnsi="Times New Roman" w:cs="Times New Roman"/>
          <w:lang w:eastAsia="lt-LT"/>
        </w:rPr>
        <w:lastRenderedPageBreak/>
        <w:t>Pirkimo sąlygų</w:t>
      </w:r>
      <w:r w:rsidR="008F4FC6" w:rsidRPr="00120946">
        <w:rPr>
          <w:rFonts w:ascii="Times New Roman" w:eastAsia="Calibri" w:hAnsi="Times New Roman" w:cs="Times New Roman"/>
          <w:lang w:eastAsia="lt-LT"/>
        </w:rPr>
        <w:t xml:space="preserve"> p</w:t>
      </w:r>
      <w:r w:rsidRPr="00120946">
        <w:rPr>
          <w:rFonts w:ascii="Times New Roman" w:eastAsia="Calibri" w:hAnsi="Times New Roman" w:cs="Times New Roman"/>
          <w:lang w:eastAsia="lt-LT"/>
        </w:rPr>
        <w:t>riedas Nr. 2</w:t>
      </w:r>
    </w:p>
    <w:bookmarkEnd w:id="4"/>
    <w:p w14:paraId="25C4A097" w14:textId="77777777" w:rsidR="005047F1" w:rsidRPr="00120946"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Herbas arba prekių ženklas</w:t>
      </w:r>
    </w:p>
    <w:p w14:paraId="69D1310E"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p>
    <w:p w14:paraId="1953C64D"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(Tiekėjo pavadinimas)</w:t>
      </w:r>
    </w:p>
    <w:p w14:paraId="3DEB24C8"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120946"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120946" w:rsidRDefault="005047F1" w:rsidP="00A26D86">
      <w:pPr>
        <w:spacing w:after="0" w:line="240" w:lineRule="auto"/>
        <w:jc w:val="both"/>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_______________________________</w:t>
      </w:r>
      <w:r w:rsidR="00A26D86" w:rsidRPr="00120946">
        <w:rPr>
          <w:rFonts w:ascii="Times New Roman" w:eastAsia="Calibri" w:hAnsi="Times New Roman" w:cs="Times New Roman"/>
          <w:noProof/>
          <w:lang w:eastAsia="lt-LT"/>
        </w:rPr>
        <w:t>_______</w:t>
      </w:r>
    </w:p>
    <w:p w14:paraId="6DC33835" w14:textId="147FE7D4" w:rsidR="005047F1" w:rsidRPr="00120946" w:rsidRDefault="00A26D86" w:rsidP="00A26D86">
      <w:pPr>
        <w:tabs>
          <w:tab w:val="center" w:pos="2520"/>
        </w:tabs>
        <w:spacing w:after="0" w:line="240" w:lineRule="auto"/>
        <w:rPr>
          <w:rFonts w:ascii="Times New Roman" w:eastAsia="Calibri" w:hAnsi="Times New Roman" w:cs="Times New Roman"/>
          <w:i/>
          <w:iCs/>
          <w:noProof/>
          <w:lang w:eastAsia="lt-LT"/>
        </w:rPr>
      </w:pPr>
      <w:r w:rsidRPr="00120946">
        <w:rPr>
          <w:rFonts w:ascii="Times New Roman" w:eastAsia="Calibri" w:hAnsi="Times New Roman" w:cs="Times New Roman"/>
          <w:i/>
          <w:iCs/>
          <w:noProof/>
          <w:lang w:eastAsia="lt-LT"/>
        </w:rPr>
        <w:tab/>
      </w:r>
      <w:r w:rsidR="005047F1" w:rsidRPr="00120946">
        <w:rPr>
          <w:rFonts w:ascii="Times New Roman" w:eastAsia="Calibri" w:hAnsi="Times New Roman" w:cs="Times New Roman"/>
          <w:i/>
          <w:iCs/>
          <w:noProof/>
          <w:lang w:eastAsia="lt-LT"/>
        </w:rPr>
        <w:t>(Adresatas (perkančioji organizacija))</w:t>
      </w:r>
    </w:p>
    <w:p w14:paraId="75502C02" w14:textId="77777777" w:rsidR="005047F1" w:rsidRPr="00120946" w:rsidRDefault="005047F1" w:rsidP="00A26D86">
      <w:pPr>
        <w:spacing w:after="0" w:line="240" w:lineRule="auto"/>
        <w:jc w:val="both"/>
        <w:rPr>
          <w:rFonts w:ascii="Times New Roman" w:eastAsia="Calibri" w:hAnsi="Times New Roman" w:cs="Times New Roman"/>
          <w:b/>
          <w:noProof/>
          <w:lang w:eastAsia="lt-LT"/>
        </w:rPr>
      </w:pPr>
    </w:p>
    <w:p w14:paraId="0551CB87" w14:textId="2CF7BB3F" w:rsidR="005047F1" w:rsidRPr="00120946" w:rsidRDefault="005732DC" w:rsidP="00D81169">
      <w:pPr>
        <w:spacing w:after="0" w:line="360" w:lineRule="auto"/>
        <w:jc w:val="center"/>
        <w:rPr>
          <w:rFonts w:ascii="Times New Roman" w:eastAsia="Times New Roman" w:hAnsi="Times New Roman" w:cs="Times New Roman"/>
          <w:b/>
          <w:bCs/>
          <w:caps/>
          <w:lang w:eastAsia="lt-LT"/>
        </w:rPr>
      </w:pPr>
      <w:r>
        <w:rPr>
          <w:rFonts w:ascii="Times New Roman" w:eastAsia="Calibri" w:hAnsi="Times New Roman" w:cs="Times New Roman"/>
          <w:b/>
          <w:noProof/>
          <w:lang w:eastAsia="lt-LT"/>
        </w:rPr>
        <w:t xml:space="preserve">PASIŪLYMAS </w:t>
      </w:r>
      <w:r w:rsidR="00BF229F">
        <w:rPr>
          <w:rFonts w:ascii="Times New Roman Bold" w:eastAsia="Times New Roman" w:hAnsi="Times New Roman Bold" w:cs="Times New Roman"/>
          <w:b/>
          <w:bCs/>
          <w:caps/>
          <w:lang w:eastAsia="lt-LT"/>
        </w:rPr>
        <w:t>BELAIDŽIO KOMPIUTERINIO TINKLO IR IP KAMERŲ MONTAVIMO PASLAUG</w:t>
      </w:r>
      <w:r w:rsidR="0048257A">
        <w:rPr>
          <w:rFonts w:eastAsia="Times New Roman" w:cs="Times New Roman"/>
          <w:b/>
          <w:bCs/>
          <w:caps/>
          <w:lang w:eastAsia="lt-LT"/>
        </w:rPr>
        <w:t xml:space="preserve">Ų </w:t>
      </w:r>
      <w:r w:rsidR="005047F1" w:rsidRPr="00120946">
        <w:rPr>
          <w:rFonts w:ascii="Times New Roman" w:eastAsia="Calibri" w:hAnsi="Times New Roman" w:cs="Times New Roman"/>
          <w:b/>
          <w:caps/>
          <w:noProof/>
        </w:rPr>
        <w:t>PIRKIMui</w:t>
      </w:r>
    </w:p>
    <w:p w14:paraId="66B4A526" w14:textId="77777777" w:rsidR="005047F1" w:rsidRPr="0012094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2094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946">
        <w:rPr>
          <w:rFonts w:ascii="Times New Roman" w:eastAsia="Calibri" w:hAnsi="Times New Roman" w:cs="Times New Roman"/>
          <w:bCs/>
        </w:rPr>
        <w:t xml:space="preserve">Pildydamas šią formą tiekėjas turi pateikti visą žemiau prašomą informaciją. </w:t>
      </w:r>
      <w:r w:rsidRPr="0012094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20946"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120946"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120946">
        <w:rPr>
          <w:rFonts w:ascii="Times New Roman" w:eastAsia="Calibri" w:hAnsi="Times New Roman" w:cs="Times New Roman"/>
          <w:noProof/>
          <w:lang w:eastAsia="lt-LT"/>
        </w:rPr>
        <w:t>____________</w:t>
      </w:r>
      <w:r w:rsidRPr="00120946">
        <w:rPr>
          <w:rFonts w:ascii="Times New Roman" w:eastAsia="Calibri" w:hAnsi="Times New Roman" w:cs="Times New Roman"/>
          <w:b/>
          <w:bCs/>
          <w:noProof/>
          <w:lang w:eastAsia="lt-LT"/>
        </w:rPr>
        <w:t xml:space="preserve"> Nr.</w:t>
      </w:r>
      <w:r w:rsidRPr="00120946">
        <w:rPr>
          <w:rFonts w:ascii="Times New Roman" w:eastAsia="Calibri" w:hAnsi="Times New Roman" w:cs="Times New Roman"/>
          <w:noProof/>
          <w:lang w:eastAsia="lt-LT"/>
        </w:rPr>
        <w:t xml:space="preserve"> ______</w:t>
      </w:r>
    </w:p>
    <w:p w14:paraId="2650A65D" w14:textId="77777777" w:rsidR="005047F1" w:rsidRPr="00120946"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120946">
        <w:rPr>
          <w:rFonts w:ascii="Times New Roman" w:eastAsia="Calibri" w:hAnsi="Times New Roman" w:cs="Times New Roman"/>
          <w:bCs/>
          <w:i/>
          <w:iCs/>
          <w:noProof/>
          <w:lang w:eastAsia="lt-LT"/>
        </w:rPr>
        <w:t>(Data)</w:t>
      </w:r>
    </w:p>
    <w:p w14:paraId="7F0B106D" w14:textId="77777777" w:rsidR="005047F1" w:rsidRPr="00120946"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120946">
        <w:rPr>
          <w:rFonts w:ascii="Times New Roman" w:eastAsia="Calibri" w:hAnsi="Times New Roman" w:cs="Times New Roman"/>
          <w:bCs/>
          <w:noProof/>
          <w:lang w:eastAsia="lt-LT"/>
        </w:rPr>
        <w:t>_____________</w:t>
      </w:r>
    </w:p>
    <w:p w14:paraId="66823336" w14:textId="77777777" w:rsidR="005047F1" w:rsidRPr="00120946"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120946">
        <w:rPr>
          <w:rFonts w:ascii="Times New Roman" w:eastAsia="Calibri" w:hAnsi="Times New Roman" w:cs="Times New Roman"/>
          <w:bCs/>
          <w:i/>
          <w:iCs/>
          <w:noProof/>
          <w:lang w:eastAsia="lt-LT"/>
        </w:rPr>
        <w:t>(Sudarymo vieta)</w:t>
      </w:r>
    </w:p>
    <w:p w14:paraId="2BF38426"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686"/>
      </w:tblGrid>
      <w:tr w:rsidR="006D5364" w:rsidRPr="00120946" w14:paraId="19E6F3C5" w14:textId="77777777" w:rsidTr="00F72E17">
        <w:tc>
          <w:tcPr>
            <w:tcW w:w="6374" w:type="dxa"/>
          </w:tcPr>
          <w:p w14:paraId="2734F900" w14:textId="77777777" w:rsidR="006D5364" w:rsidRPr="00120946" w:rsidRDefault="006D5364" w:rsidP="006D5364">
            <w:pPr>
              <w:spacing w:after="0" w:line="240" w:lineRule="auto"/>
              <w:jc w:val="both"/>
              <w:rPr>
                <w:rFonts w:ascii="Times New Roman" w:eastAsia="Calibri" w:hAnsi="Times New Roman" w:cs="Times New Roman"/>
                <w:i/>
                <w:noProof/>
                <w:lang w:eastAsia="lt-LT"/>
              </w:rPr>
            </w:pPr>
            <w:r w:rsidRPr="00120946">
              <w:rPr>
                <w:rFonts w:ascii="Times New Roman" w:eastAsia="Calibri" w:hAnsi="Times New Roman" w:cs="Times New Roman"/>
                <w:noProof/>
                <w:lang w:eastAsia="lt-LT"/>
              </w:rPr>
              <w:t xml:space="preserve">Tiekėjo pavadinimas </w:t>
            </w:r>
            <w:r w:rsidRPr="00120946">
              <w:rPr>
                <w:rFonts w:ascii="Times New Roman" w:eastAsia="Calibri" w:hAnsi="Times New Roman" w:cs="Times New Roman"/>
                <w:i/>
                <w:noProof/>
                <w:lang w:eastAsia="lt-LT"/>
              </w:rPr>
              <w:t>(Jeigu dalyvauja tiekėjų grupė, surašomi visi dalyvių pavadinimai:</w:t>
            </w:r>
          </w:p>
          <w:p w14:paraId="36412D46" w14:textId="77777777" w:rsidR="006D5364" w:rsidRPr="00120946" w:rsidRDefault="006D5364" w:rsidP="006D5364">
            <w:pPr>
              <w:spacing w:after="0" w:line="240" w:lineRule="auto"/>
              <w:jc w:val="both"/>
              <w:rPr>
                <w:rFonts w:ascii="Times New Roman" w:eastAsia="Calibri" w:hAnsi="Times New Roman" w:cs="Times New Roman"/>
                <w:i/>
                <w:noProof/>
                <w:lang w:eastAsia="lt-LT"/>
              </w:rPr>
            </w:pPr>
            <w:r w:rsidRPr="00120946">
              <w:rPr>
                <w:rFonts w:ascii="Times New Roman" w:eastAsia="Calibri" w:hAnsi="Times New Roman" w:cs="Times New Roman"/>
                <w:i/>
                <w:noProof/>
                <w:lang w:eastAsia="lt-LT"/>
              </w:rPr>
              <w:t xml:space="preserve">Atsakingasis partneris: </w:t>
            </w:r>
          </w:p>
          <w:p w14:paraId="7D7299B6" w14:textId="77777777" w:rsidR="006D5364" w:rsidRPr="00120946" w:rsidRDefault="006D5364" w:rsidP="006D5364">
            <w:pPr>
              <w:spacing w:after="0" w:line="240" w:lineRule="auto"/>
              <w:jc w:val="both"/>
              <w:rPr>
                <w:rFonts w:ascii="Times New Roman" w:eastAsia="Calibri" w:hAnsi="Times New Roman" w:cs="Times New Roman"/>
                <w:i/>
                <w:noProof/>
                <w:lang w:eastAsia="lt-LT"/>
              </w:rPr>
            </w:pPr>
            <w:r w:rsidRPr="00120946">
              <w:rPr>
                <w:rFonts w:ascii="Times New Roman" w:eastAsia="Calibri" w:hAnsi="Times New Roman" w:cs="Times New Roman"/>
                <w:i/>
                <w:noProof/>
                <w:lang w:eastAsia="lt-LT"/>
              </w:rPr>
              <w:t>Partneris Nr. 1:</w:t>
            </w:r>
          </w:p>
          <w:p w14:paraId="42B3F6C8" w14:textId="307FDFAB" w:rsidR="006D5364" w:rsidRPr="00120946" w:rsidRDefault="006D5364" w:rsidP="006D5364">
            <w:pPr>
              <w:spacing w:after="0" w:line="240" w:lineRule="auto"/>
              <w:jc w:val="both"/>
              <w:rPr>
                <w:rFonts w:ascii="Times New Roman" w:eastAsia="Calibri" w:hAnsi="Times New Roman" w:cs="Times New Roman"/>
                <w:i/>
                <w:noProof/>
                <w:lang w:eastAsia="lt-LT"/>
              </w:rPr>
            </w:pPr>
            <w:r w:rsidRPr="00120946">
              <w:rPr>
                <w:rFonts w:ascii="Times New Roman" w:eastAsia="Calibri" w:hAnsi="Times New Roman" w:cs="Times New Roman"/>
                <w:i/>
                <w:noProof/>
                <w:lang w:eastAsia="lt-LT"/>
              </w:rPr>
              <w:t>Partneris Nr. 2 ir t.t.:)</w:t>
            </w:r>
          </w:p>
        </w:tc>
        <w:tc>
          <w:tcPr>
            <w:tcW w:w="3686" w:type="dxa"/>
          </w:tcPr>
          <w:p w14:paraId="0D0F2ABB" w14:textId="34B46309" w:rsidR="006D5364" w:rsidRPr="00120946" w:rsidRDefault="006D5364" w:rsidP="006D5364">
            <w:pPr>
              <w:spacing w:after="0" w:line="240" w:lineRule="auto"/>
              <w:jc w:val="center"/>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r w:rsidR="006D5364" w:rsidRPr="00120946" w14:paraId="1F3D37F9" w14:textId="77777777" w:rsidTr="00F72E17">
        <w:tc>
          <w:tcPr>
            <w:tcW w:w="6374" w:type="dxa"/>
          </w:tcPr>
          <w:p w14:paraId="4C228A02" w14:textId="762B29DA" w:rsidR="006D5364" w:rsidRPr="00120946" w:rsidRDefault="006D5364" w:rsidP="006D5364">
            <w:pPr>
              <w:spacing w:after="0" w:line="240" w:lineRule="auto"/>
              <w:jc w:val="both"/>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 xml:space="preserve">Tiekėjo adresas </w:t>
            </w:r>
            <w:r w:rsidRPr="00120946">
              <w:rPr>
                <w:rFonts w:ascii="Times New Roman" w:eastAsia="Calibri" w:hAnsi="Times New Roman" w:cs="Times New Roman"/>
                <w:i/>
                <w:noProof/>
                <w:lang w:eastAsia="lt-LT"/>
              </w:rPr>
              <w:t>(Jeigu dalyvauja Tiekėjų grupė, surašomi visi dalyvių adresai)</w:t>
            </w:r>
          </w:p>
        </w:tc>
        <w:tc>
          <w:tcPr>
            <w:tcW w:w="3686" w:type="dxa"/>
          </w:tcPr>
          <w:p w14:paraId="64154677" w14:textId="70F1763F" w:rsidR="006D5364" w:rsidRPr="00120946" w:rsidRDefault="006D5364" w:rsidP="006D5364">
            <w:pPr>
              <w:spacing w:after="0" w:line="240" w:lineRule="auto"/>
              <w:jc w:val="center"/>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r w:rsidR="006D5364" w:rsidRPr="00120946" w14:paraId="1EEF55BF" w14:textId="77777777" w:rsidTr="00F72E17">
        <w:tc>
          <w:tcPr>
            <w:tcW w:w="6374" w:type="dxa"/>
          </w:tcPr>
          <w:p w14:paraId="0A98FEC9" w14:textId="3F3B9EEF" w:rsidR="006D5364" w:rsidRPr="00120946" w:rsidRDefault="006D5364" w:rsidP="006D5364">
            <w:pPr>
              <w:spacing w:after="0" w:line="240" w:lineRule="auto"/>
              <w:jc w:val="both"/>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Tiekėjo juridinio asmens kodas (</w:t>
            </w:r>
            <w:r w:rsidRPr="00120946">
              <w:rPr>
                <w:rFonts w:ascii="Times New Roman" w:eastAsia="Calibri" w:hAnsi="Times New Roman" w:cs="Times New Roman"/>
                <w:i/>
                <w:noProof/>
                <w:lang w:eastAsia="lt-LT"/>
              </w:rPr>
              <w:t>Jeigu dalyvauja Tiekėjų grupė, surašomi visų Tiekėjų grupės narių juridinio asmens kodai)</w:t>
            </w:r>
          </w:p>
        </w:tc>
        <w:tc>
          <w:tcPr>
            <w:tcW w:w="3686" w:type="dxa"/>
          </w:tcPr>
          <w:p w14:paraId="2A7328C2" w14:textId="6D4D1A8D" w:rsidR="006D5364" w:rsidRPr="00120946" w:rsidRDefault="006D5364" w:rsidP="006D5364">
            <w:pPr>
              <w:spacing w:after="0" w:line="240" w:lineRule="auto"/>
              <w:jc w:val="center"/>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r w:rsidR="006D5364" w:rsidRPr="00120946" w14:paraId="6CDCF673" w14:textId="77777777" w:rsidTr="00F72E17">
        <w:tc>
          <w:tcPr>
            <w:tcW w:w="6374" w:type="dxa"/>
          </w:tcPr>
          <w:p w14:paraId="5EB94DDC" w14:textId="29C8BE12" w:rsidR="006D5364" w:rsidRPr="00120946" w:rsidRDefault="006D5364" w:rsidP="006D5364">
            <w:pPr>
              <w:spacing w:after="0" w:line="240" w:lineRule="auto"/>
              <w:jc w:val="both"/>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Asmuo, atsakingas už pasiūlymą – vardas, pavardė arba Tiekėjų grupės narys, atstovaujantis grupei (</w:t>
            </w:r>
            <w:r w:rsidRPr="00120946">
              <w:rPr>
                <w:rFonts w:ascii="Times New Roman" w:eastAsia="Calibri" w:hAnsi="Times New Roman" w:cs="Times New Roman"/>
                <w:i/>
                <w:noProof/>
                <w:lang w:eastAsia="lt-LT"/>
              </w:rPr>
              <w:t>jei pasiūlymą teikia tiekėjų grupė</w:t>
            </w:r>
            <w:r w:rsidRPr="00120946">
              <w:rPr>
                <w:rFonts w:ascii="Times New Roman" w:eastAsia="Calibri" w:hAnsi="Times New Roman" w:cs="Times New Roman"/>
                <w:noProof/>
                <w:lang w:eastAsia="lt-LT"/>
              </w:rPr>
              <w:t>)</w:t>
            </w:r>
          </w:p>
        </w:tc>
        <w:tc>
          <w:tcPr>
            <w:tcW w:w="3686" w:type="dxa"/>
          </w:tcPr>
          <w:p w14:paraId="05ECEA16" w14:textId="1530796E" w:rsidR="006D5364" w:rsidRPr="00120946" w:rsidRDefault="006D5364" w:rsidP="006D5364">
            <w:pPr>
              <w:spacing w:after="0" w:line="240" w:lineRule="auto"/>
              <w:jc w:val="center"/>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r w:rsidR="006D5364" w:rsidRPr="00120946" w14:paraId="10BCD516" w14:textId="77777777" w:rsidTr="00F72E17">
        <w:tc>
          <w:tcPr>
            <w:tcW w:w="6374" w:type="dxa"/>
          </w:tcPr>
          <w:p w14:paraId="73E79D46" w14:textId="7ED05A71" w:rsidR="006D5364" w:rsidRPr="00120946" w:rsidRDefault="006D5364" w:rsidP="006D5364">
            <w:pPr>
              <w:spacing w:after="0" w:line="240" w:lineRule="auto"/>
              <w:jc w:val="both"/>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Asmens, atsakingo už pasiūlymą – telefono numeris ir el. paštas arba Tiekėjų grupės nario, atstovaujančio grupei (</w:t>
            </w:r>
            <w:r w:rsidRPr="00120946">
              <w:rPr>
                <w:rFonts w:ascii="Times New Roman" w:eastAsia="Calibri" w:hAnsi="Times New Roman" w:cs="Times New Roman"/>
                <w:i/>
                <w:noProof/>
                <w:lang w:eastAsia="lt-LT"/>
              </w:rPr>
              <w:t>jei pasiūlymą teikia tiekėjų grupė</w:t>
            </w:r>
            <w:r w:rsidRPr="00120946">
              <w:rPr>
                <w:rFonts w:ascii="Times New Roman" w:eastAsia="Calibri" w:hAnsi="Times New Roman" w:cs="Times New Roman"/>
                <w:noProof/>
                <w:lang w:eastAsia="lt-LT"/>
              </w:rPr>
              <w:t>) telefono numeris ir el. paštas</w:t>
            </w:r>
          </w:p>
        </w:tc>
        <w:tc>
          <w:tcPr>
            <w:tcW w:w="3686" w:type="dxa"/>
          </w:tcPr>
          <w:p w14:paraId="17897E3E" w14:textId="1A2A8BFA" w:rsidR="006D5364" w:rsidRPr="00120946" w:rsidRDefault="006D5364" w:rsidP="006D5364">
            <w:pPr>
              <w:spacing w:after="0" w:line="240" w:lineRule="auto"/>
              <w:jc w:val="center"/>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bl>
    <w:p w14:paraId="4974BFF2" w14:textId="77777777" w:rsidR="005047F1" w:rsidRPr="00120946"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120946">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120946" w:rsidRDefault="005047F1" w:rsidP="00697F25">
      <w:pPr>
        <w:spacing w:after="0" w:line="276" w:lineRule="auto"/>
        <w:ind w:left="426"/>
        <w:rPr>
          <w:rFonts w:ascii="Times New Roman" w:eastAsia="Calibri" w:hAnsi="Times New Roman" w:cs="Times New Roman"/>
          <w:bCs/>
          <w:noProof/>
        </w:rPr>
      </w:pPr>
      <w:r w:rsidRPr="00120946">
        <w:rPr>
          <w:rFonts w:ascii="Times New Roman" w:eastAsia="Calibri" w:hAnsi="Times New Roman" w:cs="Times New Roman"/>
          <w:bCs/>
          <w:noProof/>
        </w:rPr>
        <w:t>1.1. skelbime apie pirkimą;</w:t>
      </w:r>
    </w:p>
    <w:p w14:paraId="248C22D5" w14:textId="77777777" w:rsidR="005047F1" w:rsidRPr="00120946" w:rsidRDefault="005047F1" w:rsidP="00697F25">
      <w:pPr>
        <w:spacing w:after="0" w:line="276" w:lineRule="auto"/>
        <w:ind w:left="426"/>
        <w:rPr>
          <w:rFonts w:ascii="Times New Roman" w:eastAsia="Calibri" w:hAnsi="Times New Roman" w:cs="Times New Roman"/>
          <w:bCs/>
          <w:noProof/>
        </w:rPr>
      </w:pPr>
      <w:r w:rsidRPr="00120946">
        <w:rPr>
          <w:rFonts w:ascii="Times New Roman" w:eastAsia="Calibri" w:hAnsi="Times New Roman" w:cs="Times New Roman"/>
          <w:bCs/>
          <w:noProof/>
        </w:rPr>
        <w:t xml:space="preserve">1.2. šiose pirkimo sąlygose; </w:t>
      </w:r>
    </w:p>
    <w:p w14:paraId="2F20FFAD" w14:textId="77777777" w:rsidR="005047F1" w:rsidRPr="00120946" w:rsidRDefault="005047F1" w:rsidP="00697F25">
      <w:pPr>
        <w:spacing w:after="0" w:line="276" w:lineRule="auto"/>
        <w:ind w:firstLine="426"/>
        <w:jc w:val="both"/>
        <w:rPr>
          <w:rFonts w:ascii="Times New Roman" w:eastAsia="Calibri" w:hAnsi="Times New Roman" w:cs="Times New Roman"/>
          <w:bCs/>
          <w:noProof/>
        </w:rPr>
      </w:pPr>
      <w:r w:rsidRPr="00120946">
        <w:rPr>
          <w:rFonts w:ascii="Times New Roman" w:eastAsia="Calibri" w:hAnsi="Times New Roman" w:cs="Times New Roman"/>
          <w:bCs/>
          <w:noProof/>
        </w:rPr>
        <w:t>1.3. kituose pirkimo dokumentuose (jų paaiškinimuose, papildymuose (jei tokių yra));</w:t>
      </w:r>
    </w:p>
    <w:p w14:paraId="1FFD4F77" w14:textId="77777777" w:rsidR="005047F1" w:rsidRPr="00120946" w:rsidRDefault="005047F1" w:rsidP="00697F25">
      <w:pPr>
        <w:spacing w:after="0" w:line="276" w:lineRule="auto"/>
        <w:ind w:firstLine="426"/>
        <w:jc w:val="both"/>
        <w:rPr>
          <w:rFonts w:ascii="Times New Roman" w:eastAsia="Calibri" w:hAnsi="Times New Roman" w:cs="Times New Roman"/>
          <w:bCs/>
          <w:noProof/>
        </w:rPr>
      </w:pPr>
      <w:r w:rsidRPr="00120946">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0DEB255" w14:textId="77777777" w:rsidR="005047F1" w:rsidRPr="00120946" w:rsidRDefault="005047F1" w:rsidP="00AA2C00">
      <w:pPr>
        <w:spacing w:after="0" w:line="276" w:lineRule="auto"/>
        <w:ind w:firstLine="425"/>
        <w:jc w:val="both"/>
        <w:rPr>
          <w:rFonts w:ascii="Times New Roman" w:eastAsia="Calibri" w:hAnsi="Times New Roman" w:cs="Times New Roman"/>
          <w:b/>
        </w:rPr>
      </w:pPr>
      <w:r w:rsidRPr="00120946">
        <w:rPr>
          <w:rFonts w:ascii="Times New Roman" w:eastAsia="Calibri" w:hAnsi="Times New Roman" w:cs="Times New Roman"/>
          <w:b/>
          <w:lang w:eastAsia="lt-LT"/>
        </w:rPr>
        <w:t xml:space="preserve">2. </w:t>
      </w:r>
      <w:r w:rsidRPr="00120946">
        <w:rPr>
          <w:rFonts w:ascii="Times New Roman" w:eastAsia="Calibri" w:hAnsi="Times New Roman" w:cs="Times New Roman"/>
          <w:b/>
        </w:rPr>
        <w:t>Patvirtiname, kad:</w:t>
      </w:r>
    </w:p>
    <w:p w14:paraId="31D6F43D" w14:textId="14B5EC5F" w:rsidR="005047F1" w:rsidRPr="00120946"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120946">
        <w:rPr>
          <w:rFonts w:ascii="Times New Roman" w:eastAsia="Calibri" w:hAnsi="Times New Roman" w:cs="Times New Roman"/>
          <w:bCs/>
          <w:lang w:eastAsia="lt-LT"/>
        </w:rPr>
        <w:t xml:space="preserve">2.1. </w:t>
      </w:r>
      <w:r w:rsidRPr="00120946">
        <w:rPr>
          <w:rFonts w:ascii="Times New Roman" w:eastAsia="Times New Roman" w:hAnsi="Times New Roman" w:cs="Times New Roman"/>
          <w:bCs/>
        </w:rPr>
        <w:t>sutarties vykdymui pasitelksiu subtiekėjus* (jei jie yra žinomi)</w:t>
      </w:r>
      <w:r w:rsidRPr="00120946">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120946"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120946" w:rsidRDefault="005047F1" w:rsidP="00697F25">
            <w:pPr>
              <w:spacing w:after="0" w:line="240" w:lineRule="auto"/>
              <w:jc w:val="center"/>
              <w:rPr>
                <w:rFonts w:ascii="Times New Roman" w:eastAsia="Calibri" w:hAnsi="Times New Roman" w:cs="Times New Roman"/>
                <w:b/>
                <w:i/>
              </w:rPr>
            </w:pPr>
            <w:r w:rsidRPr="00120946">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1382A460" w14:textId="77777777" w:rsidR="005047F1" w:rsidRPr="00120946" w:rsidRDefault="005047F1" w:rsidP="00697F25">
            <w:pPr>
              <w:spacing w:after="0" w:line="240" w:lineRule="auto"/>
              <w:jc w:val="center"/>
              <w:rPr>
                <w:rFonts w:ascii="Times New Roman" w:eastAsia="Calibri" w:hAnsi="Times New Roman" w:cs="Times New Roman"/>
                <w:b/>
                <w:i/>
              </w:rPr>
            </w:pPr>
            <w:r w:rsidRPr="00120946">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120946" w:rsidRDefault="005047F1" w:rsidP="00697F25">
            <w:pPr>
              <w:spacing w:after="0" w:line="240" w:lineRule="auto"/>
              <w:jc w:val="center"/>
              <w:rPr>
                <w:rFonts w:ascii="Times New Roman" w:eastAsia="Calibri" w:hAnsi="Times New Roman" w:cs="Times New Roman"/>
                <w:b/>
                <w:i/>
              </w:rPr>
            </w:pPr>
            <w:r w:rsidRPr="0012094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20946" w14:paraId="657D733E" w14:textId="77777777" w:rsidTr="00697F25">
        <w:trPr>
          <w:trHeight w:val="1"/>
        </w:trPr>
        <w:tc>
          <w:tcPr>
            <w:tcW w:w="560" w:type="dxa"/>
            <w:shd w:val="clear" w:color="000000" w:fill="FFFFFF"/>
            <w:tcMar>
              <w:left w:w="108" w:type="dxa"/>
              <w:right w:w="108" w:type="dxa"/>
            </w:tcMar>
          </w:tcPr>
          <w:p w14:paraId="3BA9E138" w14:textId="7E5618A5" w:rsidR="005047F1" w:rsidRPr="00120946"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120946"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120946" w:rsidRDefault="005047F1" w:rsidP="00257DF5">
            <w:pPr>
              <w:spacing w:after="0" w:line="240" w:lineRule="auto"/>
              <w:jc w:val="both"/>
              <w:rPr>
                <w:rFonts w:ascii="Times New Roman" w:eastAsia="Calibri" w:hAnsi="Times New Roman" w:cs="Times New Roman"/>
              </w:rPr>
            </w:pPr>
          </w:p>
        </w:tc>
      </w:tr>
      <w:tr w:rsidR="005047F1" w:rsidRPr="00120946" w14:paraId="79DE807D" w14:textId="77777777" w:rsidTr="00697F25">
        <w:trPr>
          <w:trHeight w:val="1"/>
        </w:trPr>
        <w:tc>
          <w:tcPr>
            <w:tcW w:w="560" w:type="dxa"/>
            <w:shd w:val="clear" w:color="000000" w:fill="FFFFFF"/>
            <w:tcMar>
              <w:left w:w="108" w:type="dxa"/>
              <w:right w:w="108" w:type="dxa"/>
            </w:tcMar>
          </w:tcPr>
          <w:p w14:paraId="18BAF2C8" w14:textId="77777777" w:rsidR="005047F1" w:rsidRPr="00120946"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120946"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120946" w:rsidRDefault="005047F1" w:rsidP="00257DF5">
            <w:pPr>
              <w:spacing w:after="0" w:line="240" w:lineRule="auto"/>
              <w:jc w:val="both"/>
              <w:rPr>
                <w:rFonts w:ascii="Times New Roman" w:eastAsia="Calibri" w:hAnsi="Times New Roman" w:cs="Times New Roman"/>
              </w:rPr>
            </w:pPr>
          </w:p>
        </w:tc>
      </w:tr>
    </w:tbl>
    <w:p w14:paraId="3B09C061" w14:textId="225A5468" w:rsidR="005047F1" w:rsidRPr="00120946" w:rsidRDefault="005047F1" w:rsidP="00697F25">
      <w:pPr>
        <w:suppressAutoHyphens/>
        <w:spacing w:after="0" w:line="240" w:lineRule="auto"/>
        <w:jc w:val="both"/>
        <w:textAlignment w:val="top"/>
        <w:rPr>
          <w:rFonts w:ascii="Times New Roman" w:hAnsi="Times New Roman" w:cs="Times New Roman"/>
          <w:i/>
          <w:lang w:eastAsia="lt-LT"/>
        </w:rPr>
      </w:pPr>
      <w:r w:rsidRPr="00120946">
        <w:rPr>
          <w:rFonts w:ascii="Times New Roman" w:hAnsi="Times New Roman" w:cs="Times New Roman"/>
          <w:b/>
          <w:i/>
          <w:lang w:eastAsia="lt-LT"/>
        </w:rPr>
        <w:t>*Subtiekėjas</w:t>
      </w:r>
      <w:r w:rsidRPr="00120946">
        <w:rPr>
          <w:rFonts w:ascii="Times New Roman" w:hAnsi="Times New Roman" w:cs="Times New Roman"/>
          <w:bCs/>
          <w:i/>
          <w:lang w:eastAsia="lt-LT"/>
        </w:rPr>
        <w:t xml:space="preserve"> </w:t>
      </w:r>
      <w:r w:rsidRPr="00120946">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120946"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120946"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120946">
        <w:rPr>
          <w:rFonts w:ascii="Times New Roman" w:eastAsia="Calibri" w:hAnsi="Times New Roman" w:cs="Times New Roman"/>
          <w:b/>
        </w:rPr>
        <w:t>3. Šiame pasiūlyme pateikta ši konfidenciali informacija (</w:t>
      </w:r>
      <w:r w:rsidRPr="00120946">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120946" w14:paraId="33CE0C54" w14:textId="77777777" w:rsidTr="00697F25">
        <w:tc>
          <w:tcPr>
            <w:tcW w:w="596" w:type="dxa"/>
            <w:shd w:val="clear" w:color="auto" w:fill="F2F2F2" w:themeFill="background1" w:themeFillShade="F2"/>
            <w:vAlign w:val="center"/>
          </w:tcPr>
          <w:p w14:paraId="294071E4" w14:textId="32BC4DDE" w:rsidR="005047F1" w:rsidRPr="00120946"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120946">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120946"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120946">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120946"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120946">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120946"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120946">
              <w:rPr>
                <w:rFonts w:ascii="Times New Roman" w:eastAsia="Calibri" w:hAnsi="Times New Roman" w:cs="Times New Roman"/>
                <w:b/>
                <w:i/>
                <w:iCs/>
                <w:lang w:eastAsia="lt-LT"/>
              </w:rPr>
              <w:t>Paaiškinimas kokia konkrečiai informacija, esanti dokumente yra konfidenciali ir kodė</w:t>
            </w:r>
            <w:r w:rsidR="00697F25" w:rsidRPr="00120946">
              <w:rPr>
                <w:rFonts w:ascii="Times New Roman" w:eastAsia="Calibri" w:hAnsi="Times New Roman" w:cs="Times New Roman"/>
                <w:b/>
                <w:i/>
                <w:iCs/>
                <w:lang w:eastAsia="lt-LT"/>
              </w:rPr>
              <w:t>l</w:t>
            </w:r>
            <w:r w:rsidR="00697F25" w:rsidRPr="00120946">
              <w:rPr>
                <w:rFonts w:ascii="Times New Roman" w:eastAsia="Calibri" w:hAnsi="Times New Roman" w:cs="Times New Roman"/>
                <w:b/>
                <w:i/>
                <w:iCs/>
                <w:lang w:val="pt-BR" w:eastAsia="lt-LT"/>
              </w:rPr>
              <w:t>**</w:t>
            </w:r>
          </w:p>
        </w:tc>
      </w:tr>
      <w:tr w:rsidR="005047F1" w:rsidRPr="00120946" w14:paraId="391362C7" w14:textId="77777777" w:rsidTr="00697F25">
        <w:tc>
          <w:tcPr>
            <w:tcW w:w="596" w:type="dxa"/>
          </w:tcPr>
          <w:p w14:paraId="02BBC0E5"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20946" w14:paraId="435062DA" w14:textId="77777777" w:rsidTr="00697F25">
        <w:tc>
          <w:tcPr>
            <w:tcW w:w="596" w:type="dxa"/>
          </w:tcPr>
          <w:p w14:paraId="37C142C3"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120946"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CB5238" w:rsidRDefault="00697F25" w:rsidP="005047F1">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120946">
        <w:rPr>
          <w:rFonts w:ascii="Times New Roman" w:eastAsia="Times New Roman" w:hAnsi="Times New Roman" w:cs="Times New Roman"/>
          <w:b/>
          <w:bCs/>
          <w:i/>
          <w:lang w:eastAsia="lt-LT"/>
        </w:rPr>
        <w:t>**</w:t>
      </w:r>
      <w:r w:rsidR="005047F1" w:rsidRPr="00120946">
        <w:rPr>
          <w:rFonts w:ascii="Times New Roman" w:eastAsia="Times New Roman" w:hAnsi="Times New Roman" w:cs="Times New Roman"/>
          <w:b/>
          <w:bCs/>
          <w:i/>
          <w:lang w:eastAsia="lt-LT"/>
        </w:rPr>
        <w:t>Pastaba:</w:t>
      </w:r>
      <w:r w:rsidR="005047F1" w:rsidRPr="00120946">
        <w:rPr>
          <w:rFonts w:ascii="Times New Roman" w:eastAsia="Times New Roman" w:hAnsi="Times New Roman" w:cs="Times New Roman"/>
          <w:i/>
          <w:lang w:eastAsia="lt-LT"/>
        </w:rPr>
        <w:t xml:space="preserve"> </w:t>
      </w:r>
      <w:r w:rsidR="005047F1" w:rsidRPr="00120946">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w:t>
      </w:r>
      <w:r w:rsidR="005047F1" w:rsidRPr="00CB5238">
        <w:rPr>
          <w:rFonts w:ascii="Times New Roman" w:eastAsiaTheme="minorEastAsia" w:hAnsi="Times New Roman" w:cs="Times New Roman"/>
          <w:i/>
          <w:lang w:eastAsia="lt-LT"/>
        </w:rPr>
        <w:t xml:space="preserve">jos dalis nėra laikoma konfidencialia. </w:t>
      </w:r>
    </w:p>
    <w:p w14:paraId="4EEDD0FD" w14:textId="749492E9" w:rsidR="005047F1" w:rsidRPr="00CB5238" w:rsidRDefault="005047F1" w:rsidP="00AA2C00">
      <w:pPr>
        <w:spacing w:after="0" w:line="240" w:lineRule="auto"/>
        <w:jc w:val="both"/>
        <w:rPr>
          <w:rFonts w:ascii="Times New Roman" w:eastAsiaTheme="minorEastAsia" w:hAnsi="Times New Roman" w:cs="Times New Roman"/>
          <w:i/>
          <w:lang w:eastAsia="lt-LT"/>
        </w:rPr>
      </w:pPr>
      <w:r w:rsidRPr="00CB5238">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CB5238">
        <w:rPr>
          <w:rFonts w:ascii="Times New Roman" w:eastAsiaTheme="minorEastAsia" w:hAnsi="Times New Roman" w:cs="Times New Roman"/>
          <w:i/>
          <w:lang w:eastAsia="lt-LT"/>
        </w:rPr>
        <w:t>3</w:t>
      </w:r>
      <w:r w:rsidRPr="00CB5238">
        <w:rPr>
          <w:rFonts w:ascii="Times New Roman" w:eastAsiaTheme="minorEastAsia" w:hAnsi="Times New Roman" w:cs="Times New Roman"/>
          <w:i/>
          <w:lang w:eastAsia="lt-LT"/>
        </w:rPr>
        <w:t xml:space="preserve"> darbo dienos) Tiekėjui nepateikus tokių įrodymų arba pateikus netinkamus įrodymus, laikoma, kad tokia Pasiūlyme nurodyta informacija yra nekonfidenciali.</w:t>
      </w:r>
    </w:p>
    <w:p w14:paraId="14774DAF" w14:textId="77777777" w:rsidR="005047F1" w:rsidRPr="00CB5238" w:rsidRDefault="005047F1" w:rsidP="00AA2C00">
      <w:pPr>
        <w:spacing w:after="0" w:line="240" w:lineRule="auto"/>
        <w:jc w:val="both"/>
        <w:rPr>
          <w:rFonts w:ascii="Times New Roman" w:eastAsiaTheme="minorEastAsia" w:hAnsi="Times New Roman" w:cs="Times New Roman"/>
          <w:i/>
          <w:lang w:eastAsia="lt-LT"/>
        </w:rPr>
      </w:pPr>
    </w:p>
    <w:p w14:paraId="34C4EB3A" w14:textId="07BC336E" w:rsidR="00FB39F9" w:rsidRPr="00CB5238" w:rsidRDefault="005047F1" w:rsidP="00DC2082">
      <w:pPr>
        <w:spacing w:after="120" w:line="276" w:lineRule="auto"/>
        <w:ind w:firstLine="426"/>
        <w:jc w:val="both"/>
        <w:rPr>
          <w:rFonts w:ascii="Times New Roman" w:eastAsia="Times New Roman" w:hAnsi="Times New Roman" w:cs="Times New Roman"/>
          <w:b/>
          <w:lang w:eastAsia="lt-LT"/>
        </w:rPr>
      </w:pPr>
      <w:r w:rsidRPr="00CB5238">
        <w:rPr>
          <w:rFonts w:ascii="Times New Roman" w:eastAsia="Times New Roman" w:hAnsi="Times New Roman" w:cs="Times New Roman"/>
          <w:b/>
          <w:lang w:eastAsia="lt-LT"/>
        </w:rPr>
        <w:t xml:space="preserve">4. Mes siūlome pirkimo </w:t>
      </w:r>
      <w:r w:rsidRPr="00CB5238">
        <w:rPr>
          <w:rFonts w:ascii="Times New Roman" w:eastAsia="Times New Roman" w:hAnsi="Times New Roman" w:cs="Times New Roman"/>
          <w:b/>
          <w:bCs/>
          <w:lang w:eastAsia="lt-LT"/>
        </w:rPr>
        <w:t xml:space="preserve"> objektą už šią kainą</w:t>
      </w:r>
      <w:r w:rsidR="002877E8" w:rsidRPr="00CB5238">
        <w:rPr>
          <w:rFonts w:ascii="Times New Roman" w:eastAsia="Times New Roman" w:hAnsi="Times New Roman" w:cs="Times New Roman"/>
          <w:b/>
          <w:bCs/>
          <w:lang w:eastAsia="lt-LT"/>
        </w:rPr>
        <w:t>:</w:t>
      </w:r>
    </w:p>
    <w:tbl>
      <w:tblPr>
        <w:tblStyle w:val="TableGrid"/>
        <w:tblW w:w="10311" w:type="dxa"/>
        <w:tblInd w:w="-147" w:type="dxa"/>
        <w:tblLook w:val="04A0" w:firstRow="1" w:lastRow="0" w:firstColumn="1" w:lastColumn="0" w:noHBand="0" w:noVBand="1"/>
      </w:tblPr>
      <w:tblGrid>
        <w:gridCol w:w="706"/>
        <w:gridCol w:w="3877"/>
        <w:gridCol w:w="3150"/>
        <w:gridCol w:w="2578"/>
      </w:tblGrid>
      <w:tr w:rsidR="00CB5238" w:rsidRPr="002D3D8D" w14:paraId="573DB6A5" w14:textId="5985C697" w:rsidTr="002D3D8D">
        <w:trPr>
          <w:trHeight w:val="664"/>
        </w:trPr>
        <w:tc>
          <w:tcPr>
            <w:tcW w:w="706" w:type="dxa"/>
            <w:shd w:val="clear" w:color="auto" w:fill="D0CECE" w:themeFill="background2" w:themeFillShade="E6"/>
          </w:tcPr>
          <w:p w14:paraId="072FCAB6" w14:textId="13661485" w:rsidR="009069E6" w:rsidRPr="002D3D8D" w:rsidRDefault="009069E6" w:rsidP="002D3D8D">
            <w:pPr>
              <w:spacing w:line="276" w:lineRule="auto"/>
              <w:jc w:val="center"/>
              <w:rPr>
                <w:rFonts w:ascii="Times New Roman" w:hAnsi="Times New Roman" w:cs="Times New Roman"/>
                <w:b/>
              </w:rPr>
            </w:pPr>
            <w:r w:rsidRPr="002D3D8D">
              <w:rPr>
                <w:rFonts w:ascii="Times New Roman" w:hAnsi="Times New Roman" w:cs="Times New Roman"/>
                <w:b/>
              </w:rPr>
              <w:t>Eil. Nr.</w:t>
            </w:r>
          </w:p>
        </w:tc>
        <w:tc>
          <w:tcPr>
            <w:tcW w:w="3877" w:type="dxa"/>
            <w:shd w:val="clear" w:color="auto" w:fill="D0CECE" w:themeFill="background2" w:themeFillShade="E6"/>
            <w:vAlign w:val="center"/>
          </w:tcPr>
          <w:p w14:paraId="4E237F37" w14:textId="4707A5E1" w:rsidR="009069E6" w:rsidRPr="002D3D8D" w:rsidRDefault="009069E6" w:rsidP="002D3D8D">
            <w:pPr>
              <w:spacing w:line="276" w:lineRule="auto"/>
              <w:jc w:val="center"/>
              <w:rPr>
                <w:rFonts w:ascii="Times New Roman" w:hAnsi="Times New Roman" w:cs="Times New Roman"/>
                <w:b/>
              </w:rPr>
            </w:pPr>
            <w:r w:rsidRPr="002D3D8D">
              <w:rPr>
                <w:rFonts w:ascii="Times New Roman" w:hAnsi="Times New Roman" w:cs="Times New Roman"/>
                <w:b/>
              </w:rPr>
              <w:t>Pirkimo objektas</w:t>
            </w:r>
          </w:p>
        </w:tc>
        <w:tc>
          <w:tcPr>
            <w:tcW w:w="3150" w:type="dxa"/>
            <w:shd w:val="clear" w:color="auto" w:fill="D0CECE" w:themeFill="background2" w:themeFillShade="E6"/>
          </w:tcPr>
          <w:p w14:paraId="622C441B" w14:textId="29112755" w:rsidR="009069E6" w:rsidRPr="002D3D8D" w:rsidRDefault="000831A2" w:rsidP="002D3D8D">
            <w:pPr>
              <w:spacing w:line="276" w:lineRule="auto"/>
              <w:jc w:val="center"/>
              <w:rPr>
                <w:rFonts w:ascii="Times New Roman" w:hAnsi="Times New Roman" w:cs="Times New Roman"/>
                <w:b/>
              </w:rPr>
            </w:pPr>
            <w:r w:rsidRPr="002D3D8D">
              <w:rPr>
                <w:rFonts w:ascii="Times New Roman" w:hAnsi="Times New Roman" w:cs="Times New Roman"/>
                <w:b/>
              </w:rPr>
              <w:t>Mato vnt.</w:t>
            </w:r>
          </w:p>
        </w:tc>
        <w:tc>
          <w:tcPr>
            <w:tcW w:w="2578" w:type="dxa"/>
            <w:shd w:val="clear" w:color="auto" w:fill="D0CECE" w:themeFill="background2" w:themeFillShade="E6"/>
          </w:tcPr>
          <w:p w14:paraId="351D9C42" w14:textId="7CBC38E7" w:rsidR="009069E6" w:rsidRPr="002D3D8D" w:rsidRDefault="002D3D8D" w:rsidP="002D3D8D">
            <w:pPr>
              <w:spacing w:line="276" w:lineRule="auto"/>
              <w:jc w:val="center"/>
              <w:rPr>
                <w:rFonts w:ascii="Times New Roman" w:eastAsia="Calibri" w:hAnsi="Times New Roman" w:cs="Times New Roman"/>
                <w:b/>
              </w:rPr>
            </w:pPr>
            <w:r w:rsidRPr="002D3D8D">
              <w:rPr>
                <w:rFonts w:ascii="Times New Roman" w:eastAsia="Calibri" w:hAnsi="Times New Roman" w:cs="Times New Roman"/>
                <w:b/>
              </w:rPr>
              <w:t>Kaina Eur be PVM</w:t>
            </w:r>
          </w:p>
        </w:tc>
      </w:tr>
      <w:tr w:rsidR="00CB5238" w:rsidRPr="00CB5238" w14:paraId="3F561D06" w14:textId="0792D2D7" w:rsidTr="002D3D8D">
        <w:trPr>
          <w:trHeight w:val="656"/>
        </w:trPr>
        <w:tc>
          <w:tcPr>
            <w:tcW w:w="706" w:type="dxa"/>
          </w:tcPr>
          <w:p w14:paraId="56420722" w14:textId="77777777" w:rsidR="009069E6" w:rsidRPr="00CB5238" w:rsidRDefault="009069E6" w:rsidP="00046CD6">
            <w:pPr>
              <w:pStyle w:val="ListParagraph"/>
              <w:numPr>
                <w:ilvl w:val="0"/>
                <w:numId w:val="30"/>
              </w:numPr>
              <w:ind w:left="319"/>
              <w:rPr>
                <w:rFonts w:ascii="Times New Roman" w:hAnsi="Times New Roman" w:cs="Times New Roman"/>
              </w:rPr>
            </w:pPr>
          </w:p>
        </w:tc>
        <w:tc>
          <w:tcPr>
            <w:tcW w:w="3877" w:type="dxa"/>
          </w:tcPr>
          <w:p w14:paraId="7594B4ED" w14:textId="75FE5A95" w:rsidR="009069E6" w:rsidRPr="00CB5238" w:rsidRDefault="002D3D8D" w:rsidP="00046CD6">
            <w:pPr>
              <w:rPr>
                <w:rFonts w:ascii="Times New Roman" w:hAnsi="Times New Roman" w:cs="Times New Roman"/>
              </w:rPr>
            </w:pPr>
            <w:r w:rsidRPr="002A5D2F">
              <w:rPr>
                <w:rFonts w:ascii="Times New Roman" w:hAnsi="Times New Roman" w:cs="Times New Roman"/>
                <w:bCs/>
                <w:noProof/>
              </w:rPr>
              <w:t>Belaidžio kompiuterinio tinklo ir IP kamerų montavimo paslaugos</w:t>
            </w:r>
          </w:p>
        </w:tc>
        <w:tc>
          <w:tcPr>
            <w:tcW w:w="3150" w:type="dxa"/>
          </w:tcPr>
          <w:p w14:paraId="129A2A51" w14:textId="1D126F56" w:rsidR="009069E6" w:rsidRPr="002D3D8D" w:rsidRDefault="002D3D8D" w:rsidP="00046CD6">
            <w:pPr>
              <w:jc w:val="center"/>
              <w:rPr>
                <w:rFonts w:ascii="Times New Roman" w:hAnsi="Times New Roman" w:cs="Times New Roman"/>
                <w:bCs/>
              </w:rPr>
            </w:pPr>
            <w:r w:rsidRPr="002D3D8D">
              <w:rPr>
                <w:rFonts w:ascii="Times New Roman" w:hAnsi="Times New Roman" w:cs="Times New Roman"/>
                <w:bCs/>
              </w:rPr>
              <w:t>Paslaugų komplektas</w:t>
            </w:r>
          </w:p>
        </w:tc>
        <w:tc>
          <w:tcPr>
            <w:tcW w:w="2578" w:type="dxa"/>
          </w:tcPr>
          <w:p w14:paraId="6E2B9982" w14:textId="5FA1C0BD" w:rsidR="009069E6" w:rsidRPr="00CB5238" w:rsidRDefault="009069E6" w:rsidP="00046CD6">
            <w:pPr>
              <w:jc w:val="center"/>
              <w:rPr>
                <w:rFonts w:ascii="Times New Roman" w:hAnsi="Times New Roman" w:cs="Times New Roman"/>
              </w:rPr>
            </w:pPr>
          </w:p>
        </w:tc>
      </w:tr>
      <w:tr w:rsidR="00CB5238" w:rsidRPr="00CB5238" w14:paraId="612B392E" w14:textId="3ED4290F" w:rsidTr="002D3D8D">
        <w:trPr>
          <w:trHeight w:val="554"/>
        </w:trPr>
        <w:tc>
          <w:tcPr>
            <w:tcW w:w="7733" w:type="dxa"/>
            <w:gridSpan w:val="3"/>
            <w:shd w:val="clear" w:color="auto" w:fill="D9D9D9" w:themeFill="background1" w:themeFillShade="D9"/>
            <w:vAlign w:val="center"/>
          </w:tcPr>
          <w:p w14:paraId="3F956407" w14:textId="4E50BECE" w:rsidR="009069E6" w:rsidRPr="00CB5238" w:rsidRDefault="009069E6" w:rsidP="009069E6">
            <w:pPr>
              <w:jc w:val="right"/>
              <w:rPr>
                <w:rFonts w:ascii="Times New Roman" w:hAnsi="Times New Roman" w:cs="Times New Roman"/>
                <w:b/>
              </w:rPr>
            </w:pPr>
            <w:r w:rsidRPr="00CB5238">
              <w:rPr>
                <w:rFonts w:ascii="Times New Roman" w:eastAsia="Calibri" w:hAnsi="Times New Roman" w:cs="Times New Roman"/>
                <w:b/>
              </w:rPr>
              <w:t>PVM suma (skaičiais)</w:t>
            </w:r>
          </w:p>
        </w:tc>
        <w:tc>
          <w:tcPr>
            <w:tcW w:w="2578" w:type="dxa"/>
            <w:shd w:val="clear" w:color="auto" w:fill="D9D9D9" w:themeFill="background1" w:themeFillShade="D9"/>
          </w:tcPr>
          <w:p w14:paraId="3C3240BF" w14:textId="5B6C079F" w:rsidR="009069E6" w:rsidRPr="00CB5238" w:rsidRDefault="009069E6" w:rsidP="00046CD6">
            <w:pPr>
              <w:jc w:val="center"/>
              <w:rPr>
                <w:rFonts w:ascii="Times New Roman" w:hAnsi="Times New Roman" w:cs="Times New Roman"/>
              </w:rPr>
            </w:pPr>
          </w:p>
        </w:tc>
      </w:tr>
      <w:tr w:rsidR="00CB5238" w:rsidRPr="00CB5238" w14:paraId="2ADD3EEC" w14:textId="310FA9F1" w:rsidTr="002D3D8D">
        <w:trPr>
          <w:trHeight w:val="554"/>
        </w:trPr>
        <w:tc>
          <w:tcPr>
            <w:tcW w:w="7733" w:type="dxa"/>
            <w:gridSpan w:val="3"/>
            <w:shd w:val="clear" w:color="auto" w:fill="D9D9D9" w:themeFill="background1" w:themeFillShade="D9"/>
            <w:vAlign w:val="center"/>
          </w:tcPr>
          <w:p w14:paraId="27C0CF4B" w14:textId="206B2B8B" w:rsidR="009069E6" w:rsidRPr="00CB5238" w:rsidRDefault="009069E6" w:rsidP="009069E6">
            <w:pPr>
              <w:jc w:val="right"/>
              <w:rPr>
                <w:rFonts w:ascii="Times New Roman" w:hAnsi="Times New Roman" w:cs="Times New Roman"/>
                <w:b/>
              </w:rPr>
            </w:pPr>
            <w:r w:rsidRPr="00CB5238">
              <w:rPr>
                <w:rFonts w:ascii="Times New Roman" w:eastAsia="Times New Roman" w:hAnsi="Times New Roman" w:cs="Times New Roman"/>
                <w:b/>
              </w:rPr>
              <w:t>Bendra pasiūlymo kaina eurais su PVM (skaičiais)</w:t>
            </w:r>
          </w:p>
        </w:tc>
        <w:tc>
          <w:tcPr>
            <w:tcW w:w="2578" w:type="dxa"/>
            <w:shd w:val="clear" w:color="auto" w:fill="D9D9D9" w:themeFill="background1" w:themeFillShade="D9"/>
          </w:tcPr>
          <w:p w14:paraId="35372112" w14:textId="5A6D4D5B" w:rsidR="009069E6" w:rsidRPr="00CB5238" w:rsidRDefault="009069E6" w:rsidP="00046CD6">
            <w:pPr>
              <w:jc w:val="center"/>
              <w:rPr>
                <w:rFonts w:ascii="Times New Roman" w:hAnsi="Times New Roman" w:cs="Times New Roman"/>
              </w:rPr>
            </w:pPr>
          </w:p>
        </w:tc>
      </w:tr>
    </w:tbl>
    <w:p w14:paraId="00C4A7B6" w14:textId="011AB63B" w:rsidR="000C7B04" w:rsidRPr="00CB5238" w:rsidRDefault="000C7B04" w:rsidP="00535AA9">
      <w:pPr>
        <w:spacing w:after="0" w:line="240" w:lineRule="auto"/>
        <w:jc w:val="both"/>
        <w:rPr>
          <w:rFonts w:ascii="Times New Roman" w:eastAsia="Calibri" w:hAnsi="Times New Roman" w:cs="Times New Roman"/>
        </w:rPr>
      </w:pPr>
      <w:r w:rsidRPr="00CB5238">
        <w:rPr>
          <w:rFonts w:ascii="Times New Roman" w:eastAsia="Times New Roman" w:hAnsi="Times New Roman" w:cs="Times New Roman"/>
          <w:b/>
          <w:lang w:eastAsia="lt-LT"/>
        </w:rPr>
        <w:t>Pastabos:</w:t>
      </w:r>
      <w:r w:rsidRPr="00CB5238">
        <w:rPr>
          <w:rFonts w:ascii="Times New Roman" w:eastAsia="Calibri" w:hAnsi="Times New Roman" w:cs="Times New Roman"/>
        </w:rPr>
        <w:t xml:space="preserve"> </w:t>
      </w:r>
    </w:p>
    <w:p w14:paraId="1362996F" w14:textId="180A632C" w:rsidR="000C7B04" w:rsidRPr="00CB5238" w:rsidRDefault="000C7B04" w:rsidP="00535AA9">
      <w:pPr>
        <w:spacing w:after="0" w:line="240" w:lineRule="auto"/>
        <w:jc w:val="both"/>
        <w:rPr>
          <w:rFonts w:ascii="Times New Roman" w:eastAsia="Calibri" w:hAnsi="Times New Roman" w:cs="Times New Roman"/>
          <w:b/>
          <w:bCs/>
          <w:i/>
        </w:rPr>
      </w:pPr>
      <w:r w:rsidRPr="00CB5238">
        <w:rPr>
          <w:rFonts w:ascii="Times New Roman" w:eastAsia="Calibri" w:hAnsi="Times New Roman" w:cs="Times New Roman"/>
          <w:i/>
        </w:rPr>
        <w:t xml:space="preserve">a) Bendra pasiūlymo kaina su PVM pasiūlyme nurodoma suapvalinta, paliekant </w:t>
      </w:r>
      <w:r w:rsidRPr="00CB5238">
        <w:rPr>
          <w:rFonts w:ascii="Times New Roman" w:eastAsia="Calibri" w:hAnsi="Times New Roman" w:cs="Times New Roman"/>
          <w:b/>
          <w:bCs/>
          <w:i/>
        </w:rPr>
        <w:t>du skaitmenis po kablelio.</w:t>
      </w:r>
    </w:p>
    <w:p w14:paraId="48A4E029" w14:textId="77777777" w:rsidR="000C7B04" w:rsidRPr="00CB5238" w:rsidRDefault="000C7B04" w:rsidP="00535AA9">
      <w:pPr>
        <w:spacing w:after="0" w:line="240" w:lineRule="auto"/>
        <w:jc w:val="both"/>
        <w:rPr>
          <w:rFonts w:ascii="Times New Roman" w:eastAsia="Calibri" w:hAnsi="Times New Roman" w:cs="Times New Roman"/>
          <w:i/>
        </w:rPr>
      </w:pPr>
      <w:r w:rsidRPr="00CB5238">
        <w:rPr>
          <w:rFonts w:ascii="Times New Roman" w:eastAsia="Calibri" w:hAnsi="Times New Roman" w:cs="Times New Roman"/>
          <w:i/>
        </w:rPr>
        <w:t xml:space="preserve">b) Tais atvejais, kai pagal galiojančius teisės aktus tiekėjui nereikia mokėti PVM, Tiekėjas gali nepildyti eilutės „PVM (skaičiais)“, </w:t>
      </w:r>
      <w:r w:rsidRPr="00CB5238">
        <w:rPr>
          <w:rFonts w:ascii="Times New Roman" w:eastAsia="Calibri" w:hAnsi="Times New Roman" w:cs="Times New Roman"/>
          <w:i/>
          <w:u w:val="single"/>
        </w:rPr>
        <w:t xml:space="preserve">tačiau turi nurodyti priežastis, dėl kurių PVM nemoka:___________(nurodomos </w:t>
      </w:r>
      <w:r w:rsidRPr="00CB5238">
        <w:rPr>
          <w:rFonts w:ascii="Times New Roman" w:eastAsia="Calibri" w:hAnsi="Times New Roman" w:cs="Times New Roman"/>
          <w:i/>
          <w:iCs/>
          <w:u w:val="single"/>
        </w:rPr>
        <w:t>priežastys</w:t>
      </w:r>
      <w:r w:rsidRPr="00CB5238">
        <w:rPr>
          <w:rFonts w:ascii="Times New Roman" w:eastAsia="Calibri" w:hAnsi="Times New Roman" w:cs="Times New Roman"/>
          <w:i/>
          <w:u w:val="single"/>
        </w:rPr>
        <w:t>)</w:t>
      </w:r>
      <w:r w:rsidRPr="00CB5238">
        <w:rPr>
          <w:rFonts w:ascii="Times New Roman" w:eastAsia="Calibri" w:hAnsi="Times New Roman" w:cs="Times New Roman"/>
          <w:i/>
        </w:rPr>
        <w:t>.</w:t>
      </w:r>
    </w:p>
    <w:p w14:paraId="2747C078" w14:textId="618B42FC" w:rsidR="000C7B04" w:rsidRPr="00CB5238"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B5238">
        <w:rPr>
          <w:rFonts w:ascii="Times New Roman" w:eastAsia="Calibri" w:hAnsi="Times New Roman" w:cs="Times New Roman"/>
          <w:i/>
        </w:rPr>
        <w:t xml:space="preserve">c) </w:t>
      </w:r>
      <w:r w:rsidRPr="00CB5238">
        <w:rPr>
          <w:rFonts w:ascii="Times New Roman" w:eastAsia="Calibri" w:hAnsi="Times New Roman" w:cs="Times New Roman"/>
          <w:i/>
          <w:lang w:eastAsia="lt-LT"/>
        </w:rPr>
        <w:t>d) Jei bendra pasiūlymo</w:t>
      </w:r>
      <w:r w:rsidR="0007475E" w:rsidRPr="00CB5238">
        <w:rPr>
          <w:rFonts w:ascii="Times New Roman" w:eastAsia="Calibri" w:hAnsi="Times New Roman" w:cs="Times New Roman"/>
          <w:i/>
          <w:lang w:eastAsia="lt-LT"/>
        </w:rPr>
        <w:t xml:space="preserve"> </w:t>
      </w:r>
      <w:r w:rsidRPr="00CB5238">
        <w:rPr>
          <w:rFonts w:ascii="Times New Roman" w:eastAsia="Calibri" w:hAnsi="Times New Roman" w:cs="Times New Roman"/>
          <w:i/>
          <w:lang w:eastAsia="lt-LT"/>
        </w:rPr>
        <w:t>kaina yra didesnė už pirkimui skirtą lėšų sumą, numatytą šio pirkimų sąlygų 2.3 p., tiekėjo pasiūlymas bus atmestas.</w:t>
      </w:r>
    </w:p>
    <w:p w14:paraId="06AF8B3F" w14:textId="43E2B74D" w:rsidR="000C7B04" w:rsidRPr="00CB5238" w:rsidRDefault="00C53396" w:rsidP="00535AA9">
      <w:pPr>
        <w:autoSpaceDE w:val="0"/>
        <w:autoSpaceDN w:val="0"/>
        <w:spacing w:line="240" w:lineRule="auto"/>
        <w:jc w:val="both"/>
        <w:rPr>
          <w:rFonts w:ascii="Times New Roman" w:hAnsi="Times New Roman" w:cs="Times New Roman"/>
          <w:i/>
          <w:lang w:eastAsia="lt-LT"/>
        </w:rPr>
      </w:pPr>
      <w:r w:rsidRPr="00CB5238">
        <w:rPr>
          <w:rFonts w:ascii="Times New Roman" w:eastAsia="Calibri" w:hAnsi="Times New Roman" w:cs="Times New Roman"/>
          <w:i/>
          <w:lang w:eastAsia="lt-LT"/>
        </w:rPr>
        <w:t>d</w:t>
      </w:r>
      <w:r w:rsidR="000C7B04" w:rsidRPr="00CB5238">
        <w:rPr>
          <w:rFonts w:ascii="Times New Roman" w:eastAsia="Calibri" w:hAnsi="Times New Roman" w:cs="Times New Roman"/>
          <w:i/>
          <w:lang w:eastAsia="lt-LT"/>
        </w:rPr>
        <w:t>)</w:t>
      </w:r>
      <w:r w:rsidR="000C7B04" w:rsidRPr="00CB5238">
        <w:rPr>
          <w:rFonts w:ascii="Times New Roman" w:hAnsi="Times New Roman" w:cs="Times New Roman"/>
          <w:i/>
          <w:lang w:eastAsia="lt-LT"/>
        </w:rPr>
        <w:t xml:space="preserve"> Jeigu tiekėjas nenurodys prekės modelio ir (ar) kodo, bus laikoma, kad prekei modelis ir (ar) kodas netaikomas.</w:t>
      </w:r>
    </w:p>
    <w:p w14:paraId="046A42AC" w14:textId="77777777" w:rsidR="00697F25" w:rsidRPr="00CB5238" w:rsidRDefault="005047F1" w:rsidP="005D1C4F">
      <w:pPr>
        <w:tabs>
          <w:tab w:val="left" w:pos="720"/>
        </w:tabs>
        <w:spacing w:after="0" w:line="276" w:lineRule="auto"/>
        <w:contextualSpacing/>
        <w:jc w:val="both"/>
        <w:rPr>
          <w:rFonts w:ascii="Times New Roman" w:eastAsia="Calibri" w:hAnsi="Times New Roman" w:cs="Times New Roman"/>
          <w:b/>
          <w:bCs/>
        </w:rPr>
      </w:pPr>
      <w:r w:rsidRPr="00CB5238">
        <w:rPr>
          <w:rFonts w:ascii="Times New Roman" w:eastAsia="Calibri" w:hAnsi="Times New Roman" w:cs="Times New Roman"/>
          <w:b/>
          <w:bCs/>
        </w:rPr>
        <w:t>Teikdami šį pasiūlymą, mes patvirtiname, kad</w:t>
      </w:r>
      <w:r w:rsidR="00697F25" w:rsidRPr="00CB5238">
        <w:rPr>
          <w:rFonts w:ascii="Times New Roman" w:eastAsia="Calibri" w:hAnsi="Times New Roman" w:cs="Times New Roman"/>
          <w:b/>
          <w:bCs/>
        </w:rPr>
        <w:t>:</w:t>
      </w:r>
    </w:p>
    <w:p w14:paraId="4E9E7D93" w14:textId="37BDD898" w:rsidR="005047F1" w:rsidRPr="00120946"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CB5238">
        <w:rPr>
          <w:rFonts w:ascii="Times New Roman" w:eastAsia="Calibri" w:hAnsi="Times New Roman" w:cs="Times New Roman"/>
        </w:rPr>
        <w:lastRenderedPageBreak/>
        <w:t>Į</w:t>
      </w:r>
      <w:r w:rsidR="005047F1" w:rsidRPr="00CB5238">
        <w:rPr>
          <w:rFonts w:ascii="Times New Roman" w:eastAsia="Calibri" w:hAnsi="Times New Roman" w:cs="Times New Roman"/>
        </w:rPr>
        <w:t xml:space="preserve"> mūsų pasiūlymo kainą įskaičiuotos visos išlaidos ir visi mokesčiai, ir kad mes prisiimame riziką už visas išlaidas</w:t>
      </w:r>
      <w:r w:rsidR="00ED522D" w:rsidRPr="00CB5238">
        <w:rPr>
          <w:rFonts w:ascii="Times New Roman" w:eastAsia="Calibri" w:hAnsi="Times New Roman" w:cs="Times New Roman"/>
        </w:rPr>
        <w:t xml:space="preserve"> (transporto išlaidos, darbo užmokestis, </w:t>
      </w:r>
      <w:r w:rsidR="00ED522D" w:rsidRPr="00CB5238">
        <w:rPr>
          <w:rFonts w:ascii="Times New Roman" w:eastAsia="Calibri" w:hAnsi="Times New Roman" w:cs="Times New Roman"/>
          <w:iCs/>
        </w:rPr>
        <w:t xml:space="preserve">mokėjimo dokumentų pateikimo per informacinę sistemą </w:t>
      </w:r>
      <w:r w:rsidR="00ED522D" w:rsidRPr="00245B88">
        <w:rPr>
          <w:rFonts w:ascii="Times New Roman" w:eastAsia="Calibri" w:hAnsi="Times New Roman" w:cs="Times New Roman"/>
          <w:iCs/>
        </w:rPr>
        <w:t>„SABIS“ kaštai</w:t>
      </w:r>
      <w:r w:rsidR="00ED522D" w:rsidRPr="00245B88">
        <w:rPr>
          <w:rFonts w:ascii="Times New Roman" w:eastAsia="Calibri" w:hAnsi="Times New Roman" w:cs="Times New Roman"/>
        </w:rPr>
        <w:t xml:space="preserve"> ir pan.)</w:t>
      </w:r>
      <w:r w:rsidR="005047F1" w:rsidRPr="00120946">
        <w:rPr>
          <w:rFonts w:ascii="Times New Roman" w:eastAsia="Calibri" w:hAnsi="Times New Roman" w:cs="Times New Roman"/>
        </w:rPr>
        <w:t>, kurias, teikdami pasiūlymą ir laikydamiesi pirkimo dokumentuose nustatytų reikalavimų, privalėjome įskaičiuoti į pasiūlymo kainą</w:t>
      </w:r>
      <w:r w:rsidRPr="00120946">
        <w:rPr>
          <w:rFonts w:ascii="Times New Roman" w:eastAsia="Calibri" w:hAnsi="Times New Roman" w:cs="Times New Roman"/>
        </w:rPr>
        <w:t>.</w:t>
      </w:r>
      <w:r w:rsidR="00245B88" w:rsidRPr="00245B88">
        <w:rPr>
          <w:lang w:eastAsia="lt-LT"/>
        </w:rPr>
        <w:t xml:space="preserve"> </w:t>
      </w:r>
    </w:p>
    <w:p w14:paraId="31445987" w14:textId="7E7091C7" w:rsidR="005047F1" w:rsidRPr="00120946"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120946">
        <w:rPr>
          <w:rFonts w:ascii="Times New Roman" w:eastAsia="Calibri" w:hAnsi="Times New Roman" w:cs="Times New Roman"/>
        </w:rPr>
        <w:t>V</w:t>
      </w:r>
      <w:r w:rsidR="005047F1" w:rsidRPr="00120946">
        <w:rPr>
          <w:rFonts w:ascii="Times New Roman" w:eastAsia="Calibri" w:hAnsi="Times New Roman" w:cs="Times New Roman"/>
        </w:rPr>
        <w:t>isa pasiūlyme pateikta informacija yra teisinga, atitinka tikrovę ir apima viską, ko reikia visiškam ir tinkamam sutarties įvykdymui</w:t>
      </w:r>
      <w:bookmarkStart w:id="5" w:name="_Hlk48135520"/>
      <w:r w:rsidRPr="00120946">
        <w:rPr>
          <w:rFonts w:ascii="Times New Roman" w:eastAsia="Calibri" w:hAnsi="Times New Roman" w:cs="Times New Roman"/>
          <w:lang w:eastAsia="lt-LT"/>
        </w:rPr>
        <w:t>.</w:t>
      </w:r>
    </w:p>
    <w:p w14:paraId="262B63D1" w14:textId="188AE102" w:rsidR="005047F1" w:rsidRPr="00120946"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120946">
        <w:rPr>
          <w:rFonts w:ascii="Times New Roman" w:eastAsia="Calibri" w:hAnsi="Times New Roman" w:cs="Times New Roman"/>
          <w:lang w:eastAsia="lt-LT"/>
        </w:rPr>
        <w:t>P</w:t>
      </w:r>
      <w:r w:rsidR="005047F1" w:rsidRPr="00120946">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120946"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120946">
        <w:rPr>
          <w:rFonts w:ascii="Times New Roman" w:eastAsia="Calibri" w:hAnsi="Times New Roman" w:cs="Times New Roman"/>
          <w:lang w:eastAsia="lt-LT"/>
        </w:rPr>
        <w:t>P</w:t>
      </w:r>
      <w:r w:rsidR="00697F25" w:rsidRPr="00120946">
        <w:rPr>
          <w:rFonts w:ascii="Times New Roman" w:eastAsia="Calibri" w:hAnsi="Times New Roman" w:cs="Times New Roman"/>
          <w:lang w:eastAsia="lt-LT"/>
        </w:rPr>
        <w:t>irkimo sutartį vykdys tik teisę verstis atitinkama veikla turintys asmenys.</w:t>
      </w:r>
    </w:p>
    <w:p w14:paraId="2F322ABB" w14:textId="1F5F41DD" w:rsidR="00DB3CD8" w:rsidRPr="00120946"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120946">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120946">
        <w:rPr>
          <w:rFonts w:ascii="Times New Roman" w:hAnsi="Times New Roman" w:cs="Times New Roman"/>
          <w:b/>
          <w:bCs/>
          <w:lang w:eastAsia="lt-LT"/>
        </w:rPr>
        <w:t xml:space="preserve">Teikdami šį pasiūlymą patvirtiname, kad </w:t>
      </w:r>
      <w:r w:rsidR="0087432E" w:rsidRPr="00120946">
        <w:rPr>
          <w:rFonts w:ascii="Times New Roman" w:eastAsia="Calibri" w:hAnsi="Times New Roman" w:cs="Times New Roman"/>
          <w:b/>
          <w:lang w:eastAsia="lt-LT"/>
        </w:rPr>
        <w:t>Tiekėjas neturi VPĮ 46 str. 2</w:t>
      </w:r>
      <w:r w:rsidR="0087432E" w:rsidRPr="00120946">
        <w:rPr>
          <w:rFonts w:ascii="Times New Roman" w:eastAsia="Calibri" w:hAnsi="Times New Roman" w:cs="Times New Roman"/>
          <w:b/>
          <w:vertAlign w:val="superscript"/>
          <w:lang w:eastAsia="lt-LT"/>
        </w:rPr>
        <w:t>1</w:t>
      </w:r>
      <w:r w:rsidR="0087432E" w:rsidRPr="00120946">
        <w:rPr>
          <w:rFonts w:ascii="Times New Roman" w:eastAsia="Calibri" w:hAnsi="Times New Roman" w:cs="Times New Roman"/>
          <w:b/>
          <w:lang w:eastAsia="lt-LT"/>
        </w:rPr>
        <w:t xml:space="preserve"> d. nurodyto pašalinimo pagrindo</w:t>
      </w:r>
      <w:r w:rsidR="00F240AD" w:rsidRPr="00120946">
        <w:rPr>
          <w:rFonts w:ascii="Times New Roman" w:eastAsia="Calibri" w:hAnsi="Times New Roman" w:cs="Times New Roman"/>
          <w:b/>
          <w:lang w:eastAsia="lt-LT"/>
        </w:rPr>
        <w:t>.</w:t>
      </w:r>
    </w:p>
    <w:bookmarkEnd w:id="5"/>
    <w:p w14:paraId="094D80C9" w14:textId="77777777" w:rsidR="00946651" w:rsidRPr="00120946" w:rsidRDefault="00946651" w:rsidP="008619E6">
      <w:pPr>
        <w:pStyle w:val="ListParagraph"/>
        <w:spacing w:after="120" w:line="240" w:lineRule="auto"/>
        <w:jc w:val="both"/>
        <w:rPr>
          <w:rFonts w:ascii="Times New Roman" w:eastAsia="Calibri" w:hAnsi="Times New Roman" w:cs="Times New Roman"/>
          <w:b/>
          <w:bCs/>
          <w:noProof/>
          <w:lang w:eastAsia="lt-LT"/>
        </w:rPr>
      </w:pPr>
      <w:r w:rsidRPr="00120946">
        <w:rPr>
          <w:rFonts w:ascii="Times New Roman" w:eastAsia="Calibri" w:hAnsi="Times New Roman" w:cs="Times New Roman"/>
          <w:b/>
          <w:bCs/>
          <w:noProof/>
          <w:lang w:eastAsia="lt-LT"/>
        </w:rPr>
        <w:t xml:space="preserve">5. Kartu su pasiūlymu pateikiami šie dokumentai </w:t>
      </w:r>
      <w:r w:rsidRPr="00120946">
        <w:rPr>
          <w:rFonts w:ascii="Times New Roman" w:eastAsia="Calibri" w:hAnsi="Times New Roman" w:cs="Times New Roman"/>
          <w:b/>
          <w:bCs/>
          <w:i/>
          <w:iCs/>
          <w:noProof/>
          <w:lang w:eastAsia="lt-LT"/>
        </w:rPr>
        <w:t>(pateikdamas pasiūlymą CVPIS priemonėmis patvirtinu, kad dokumentų skaitmeninės kopijos yra tikros):</w:t>
      </w:r>
      <w:r w:rsidRPr="00120946">
        <w:rPr>
          <w:rFonts w:ascii="Times New Roman" w:eastAsia="Calibri" w:hAnsi="Times New Roman" w:cs="Times New Roman"/>
          <w:b/>
          <w:bCs/>
          <w:noProof/>
          <w:lang w:eastAsia="lt-LT"/>
        </w:rPr>
        <w:t xml:space="preserve"> </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4110"/>
        <w:gridCol w:w="2977"/>
      </w:tblGrid>
      <w:tr w:rsidR="00946651" w:rsidRPr="00120946" w14:paraId="5159BCDF" w14:textId="77777777" w:rsidTr="008619E6">
        <w:tc>
          <w:tcPr>
            <w:tcW w:w="1560" w:type="dxa"/>
            <w:shd w:val="clear" w:color="auto" w:fill="F2F2F2" w:themeFill="background1" w:themeFillShade="F2"/>
            <w:vAlign w:val="center"/>
          </w:tcPr>
          <w:p w14:paraId="7D524587" w14:textId="77777777" w:rsidR="00946651" w:rsidRPr="00120946" w:rsidRDefault="00946651" w:rsidP="001052EF">
            <w:pPr>
              <w:spacing w:after="0" w:line="240" w:lineRule="auto"/>
              <w:jc w:val="center"/>
              <w:rPr>
                <w:rFonts w:ascii="Times New Roman" w:eastAsia="Calibri" w:hAnsi="Times New Roman" w:cs="Times New Roman"/>
                <w:b/>
                <w:bCs/>
                <w:i/>
                <w:iCs/>
                <w:noProof/>
                <w:lang w:eastAsia="lt-LT"/>
              </w:rPr>
            </w:pPr>
            <w:r w:rsidRPr="00120946">
              <w:rPr>
                <w:rFonts w:ascii="Times New Roman" w:eastAsia="Calibri" w:hAnsi="Times New Roman" w:cs="Times New Roman"/>
                <w:b/>
                <w:bCs/>
                <w:i/>
                <w:iCs/>
                <w:noProof/>
                <w:lang w:eastAsia="lt-LT"/>
              </w:rPr>
              <w:t>Eil. Nr.</w:t>
            </w:r>
          </w:p>
        </w:tc>
        <w:tc>
          <w:tcPr>
            <w:tcW w:w="4110" w:type="dxa"/>
            <w:shd w:val="clear" w:color="auto" w:fill="F2F2F2" w:themeFill="background1" w:themeFillShade="F2"/>
            <w:vAlign w:val="center"/>
          </w:tcPr>
          <w:p w14:paraId="58425A2E" w14:textId="77777777" w:rsidR="00946651" w:rsidRPr="00120946" w:rsidRDefault="00946651" w:rsidP="001052EF">
            <w:pPr>
              <w:spacing w:after="0" w:line="240" w:lineRule="auto"/>
              <w:jc w:val="center"/>
              <w:rPr>
                <w:rFonts w:ascii="Times New Roman" w:eastAsia="Calibri" w:hAnsi="Times New Roman" w:cs="Times New Roman"/>
                <w:b/>
                <w:bCs/>
                <w:i/>
                <w:iCs/>
                <w:noProof/>
                <w:lang w:eastAsia="lt-LT"/>
              </w:rPr>
            </w:pPr>
            <w:r w:rsidRPr="00120946">
              <w:rPr>
                <w:rFonts w:ascii="Times New Roman" w:eastAsia="Calibri" w:hAnsi="Times New Roman" w:cs="Times New Roman"/>
                <w:b/>
                <w:bCs/>
                <w:i/>
                <w:iCs/>
                <w:noProof/>
                <w:lang w:eastAsia="lt-LT"/>
              </w:rPr>
              <w:t>Pateiktų dokumentų pavadinimas</w:t>
            </w:r>
          </w:p>
        </w:tc>
        <w:tc>
          <w:tcPr>
            <w:tcW w:w="2977" w:type="dxa"/>
            <w:shd w:val="clear" w:color="auto" w:fill="F2F2F2" w:themeFill="background1" w:themeFillShade="F2"/>
            <w:vAlign w:val="center"/>
          </w:tcPr>
          <w:p w14:paraId="048A8695" w14:textId="77777777" w:rsidR="00946651" w:rsidRPr="00120946" w:rsidRDefault="00946651" w:rsidP="001052EF">
            <w:pPr>
              <w:spacing w:after="0" w:line="240" w:lineRule="auto"/>
              <w:jc w:val="center"/>
              <w:rPr>
                <w:rFonts w:ascii="Times New Roman" w:eastAsia="Calibri" w:hAnsi="Times New Roman" w:cs="Times New Roman"/>
                <w:b/>
                <w:bCs/>
                <w:i/>
                <w:iCs/>
                <w:noProof/>
                <w:lang w:eastAsia="lt-LT"/>
              </w:rPr>
            </w:pPr>
            <w:r w:rsidRPr="00120946">
              <w:rPr>
                <w:rFonts w:ascii="Times New Roman" w:eastAsia="Calibri" w:hAnsi="Times New Roman" w:cs="Times New Roman"/>
                <w:b/>
                <w:bCs/>
                <w:i/>
                <w:iCs/>
                <w:noProof/>
                <w:lang w:eastAsia="lt-LT"/>
              </w:rPr>
              <w:t>Dokumento puslapių skaičius</w:t>
            </w:r>
          </w:p>
        </w:tc>
      </w:tr>
      <w:tr w:rsidR="00946651" w:rsidRPr="00120946" w14:paraId="2E7A49C7" w14:textId="77777777" w:rsidTr="008619E6">
        <w:tc>
          <w:tcPr>
            <w:tcW w:w="1560" w:type="dxa"/>
          </w:tcPr>
          <w:p w14:paraId="7AAFA06F" w14:textId="77777777" w:rsidR="00946651" w:rsidRPr="00120946" w:rsidRDefault="00946651" w:rsidP="001052EF">
            <w:pPr>
              <w:spacing w:after="0" w:line="240" w:lineRule="auto"/>
              <w:jc w:val="both"/>
              <w:rPr>
                <w:rFonts w:ascii="Times New Roman" w:eastAsia="Calibri" w:hAnsi="Times New Roman" w:cs="Times New Roman"/>
                <w:noProof/>
                <w:lang w:eastAsia="lt-LT"/>
              </w:rPr>
            </w:pPr>
          </w:p>
        </w:tc>
        <w:tc>
          <w:tcPr>
            <w:tcW w:w="4110" w:type="dxa"/>
          </w:tcPr>
          <w:p w14:paraId="3EAAB1F8" w14:textId="77777777" w:rsidR="00946651" w:rsidRPr="00120946" w:rsidRDefault="00946651" w:rsidP="001052EF">
            <w:pPr>
              <w:spacing w:after="0" w:line="240" w:lineRule="auto"/>
              <w:jc w:val="both"/>
              <w:rPr>
                <w:rFonts w:ascii="Times New Roman" w:eastAsia="Calibri" w:hAnsi="Times New Roman" w:cs="Times New Roman"/>
                <w:noProof/>
                <w:lang w:eastAsia="lt-LT"/>
              </w:rPr>
            </w:pPr>
            <w:r w:rsidRPr="00120946">
              <w:rPr>
                <w:rFonts w:ascii="Times New Roman" w:hAnsi="Times New Roman" w:cs="Times New Roman"/>
                <w:color w:val="C00000"/>
              </w:rPr>
              <w:t>[įrašyti]</w:t>
            </w:r>
          </w:p>
        </w:tc>
        <w:tc>
          <w:tcPr>
            <w:tcW w:w="2977" w:type="dxa"/>
          </w:tcPr>
          <w:p w14:paraId="357A4372" w14:textId="77777777" w:rsidR="00946651" w:rsidRPr="00120946" w:rsidRDefault="00946651" w:rsidP="001052EF">
            <w:pPr>
              <w:spacing w:after="0" w:line="240" w:lineRule="auto"/>
              <w:jc w:val="both"/>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r w:rsidR="00946651" w:rsidRPr="00120946" w14:paraId="7C935B1B" w14:textId="77777777" w:rsidTr="008619E6">
        <w:tc>
          <w:tcPr>
            <w:tcW w:w="1560" w:type="dxa"/>
          </w:tcPr>
          <w:p w14:paraId="246D1735" w14:textId="77777777" w:rsidR="00946651" w:rsidRPr="00120946" w:rsidRDefault="00946651" w:rsidP="001052EF">
            <w:pPr>
              <w:spacing w:after="0" w:line="240" w:lineRule="auto"/>
              <w:jc w:val="both"/>
              <w:rPr>
                <w:rFonts w:ascii="Times New Roman" w:eastAsia="Calibri" w:hAnsi="Times New Roman" w:cs="Times New Roman"/>
                <w:noProof/>
                <w:lang w:eastAsia="lt-LT"/>
              </w:rPr>
            </w:pPr>
          </w:p>
        </w:tc>
        <w:tc>
          <w:tcPr>
            <w:tcW w:w="4110" w:type="dxa"/>
          </w:tcPr>
          <w:p w14:paraId="082023C6" w14:textId="77777777" w:rsidR="00946651" w:rsidRPr="00120946" w:rsidRDefault="00946651" w:rsidP="001052EF">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120946">
              <w:rPr>
                <w:rFonts w:ascii="Times New Roman" w:hAnsi="Times New Roman" w:cs="Times New Roman"/>
                <w:color w:val="C00000"/>
              </w:rPr>
              <w:t>[įrašyti]</w:t>
            </w:r>
          </w:p>
        </w:tc>
        <w:tc>
          <w:tcPr>
            <w:tcW w:w="2977" w:type="dxa"/>
          </w:tcPr>
          <w:p w14:paraId="54091C66" w14:textId="77777777" w:rsidR="00946651" w:rsidRPr="00120946" w:rsidRDefault="00946651" w:rsidP="001052EF">
            <w:pPr>
              <w:spacing w:after="0" w:line="240" w:lineRule="auto"/>
              <w:jc w:val="both"/>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bl>
    <w:p w14:paraId="3C1B03C9" w14:textId="77777777" w:rsidR="00946651" w:rsidRPr="00120946" w:rsidRDefault="00946651" w:rsidP="008619E6">
      <w:pPr>
        <w:pStyle w:val="ListParagraph"/>
        <w:spacing w:line="256" w:lineRule="auto"/>
        <w:jc w:val="both"/>
        <w:rPr>
          <w:rFonts w:ascii="Times New Roman" w:hAnsi="Times New Roman" w:cs="Times New Roman"/>
          <w:lang w:eastAsia="lt-LT"/>
        </w:rPr>
      </w:pPr>
    </w:p>
    <w:p w14:paraId="4CFD9ED4" w14:textId="0FAF4340" w:rsidR="001F125F" w:rsidRPr="004272AC" w:rsidRDefault="00946651" w:rsidP="001F125F">
      <w:pPr>
        <w:spacing w:after="0" w:line="256" w:lineRule="auto"/>
        <w:jc w:val="both"/>
        <w:rPr>
          <w:rFonts w:ascii="Times New Roman" w:eastAsia="Times New Roman" w:hAnsi="Times New Roman" w:cs="Times New Roman"/>
          <w:b/>
          <w:bCs/>
        </w:rPr>
      </w:pPr>
      <w:r w:rsidRPr="00120946">
        <w:rPr>
          <w:rFonts w:ascii="Times New Roman" w:eastAsia="Times New Roman" w:hAnsi="Times New Roman" w:cs="Times New Roman"/>
          <w:b/>
          <w:bCs/>
        </w:rPr>
        <w:t xml:space="preserve">6. </w:t>
      </w:r>
      <w:r w:rsidR="001F125F" w:rsidRPr="004272AC">
        <w:rPr>
          <w:rFonts w:ascii="Times New Roman" w:eastAsia="Times New Roman" w:hAnsi="Times New Roman" w:cs="Times New Roman"/>
          <w:b/>
          <w:bCs/>
        </w:rPr>
        <w:t>Pasiūlymas galioja _</w:t>
      </w:r>
      <w:r w:rsidR="001F125F" w:rsidRPr="00120946">
        <w:rPr>
          <w:rFonts w:ascii="Times New Roman" w:hAnsi="Times New Roman" w:cs="Times New Roman"/>
          <w:color w:val="C00000"/>
        </w:rPr>
        <w:t>[įrašyti]</w:t>
      </w:r>
      <w:r w:rsidR="001F125F" w:rsidRPr="004272AC">
        <w:rPr>
          <w:rFonts w:ascii="Times New Roman" w:eastAsia="Times New Roman" w:hAnsi="Times New Roman" w:cs="Times New Roman"/>
          <w:b/>
          <w:bCs/>
        </w:rPr>
        <w:t>________________________________</w:t>
      </w:r>
    </w:p>
    <w:p w14:paraId="38C31BEF" w14:textId="77777777" w:rsidR="001F125F" w:rsidRPr="000F0909" w:rsidRDefault="001F125F" w:rsidP="001F125F">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0136F66" w14:textId="77777777" w:rsidR="001F125F" w:rsidRDefault="001F125F" w:rsidP="001F125F">
      <w:pPr>
        <w:rPr>
          <w:color w:val="C00000"/>
        </w:rPr>
      </w:pPr>
    </w:p>
    <w:p w14:paraId="74A57225" w14:textId="77777777" w:rsidR="001F125F" w:rsidRDefault="001F125F" w:rsidP="001F125F">
      <w:pPr>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6F6E5F">
        <w:rPr>
          <w:b/>
          <w:bCs/>
          <w:color w:val="C00000"/>
        </w:rPr>
        <w:t>[Pasirašyti]</w:t>
      </w:r>
    </w:p>
    <w:p w14:paraId="0A18EA55" w14:textId="77777777" w:rsidR="001F125F" w:rsidRDefault="001F125F" w:rsidP="001F125F">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78E28023" w14:textId="77777777" w:rsidR="001F125F" w:rsidRDefault="001F125F" w:rsidP="001F125F">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245AC6F0" w14:textId="77777777" w:rsidR="001F125F" w:rsidRPr="00D24753" w:rsidRDefault="001F125F" w:rsidP="001F125F">
      <w:pPr>
        <w:rPr>
          <w:rFonts w:ascii="Times New Roman" w:eastAsia="Calibri" w:hAnsi="Times New Roman"/>
          <w:szCs w:val="24"/>
          <w:lang w:eastAsia="lt-LT"/>
        </w:rPr>
      </w:pPr>
    </w:p>
    <w:p w14:paraId="7B4AF811" w14:textId="498EA15B" w:rsidR="006C7647" w:rsidRPr="00120946" w:rsidRDefault="006C7647" w:rsidP="001F125F">
      <w:pPr>
        <w:pStyle w:val="ListParagraph"/>
        <w:spacing w:after="0" w:line="256" w:lineRule="auto"/>
        <w:jc w:val="both"/>
        <w:rPr>
          <w:rFonts w:ascii="Times New Roman" w:eastAsia="Calibri" w:hAnsi="Times New Roman" w:cs="Times New Roman"/>
          <w:lang w:eastAsia="lt-LT"/>
        </w:rPr>
      </w:pPr>
      <w:r w:rsidRPr="00120946">
        <w:rPr>
          <w:rFonts w:ascii="Times New Roman" w:eastAsia="Calibri" w:hAnsi="Times New Roman" w:cs="Times New Roman"/>
          <w:lang w:eastAsia="lt-LT"/>
        </w:rPr>
        <w:br w:type="page"/>
      </w:r>
    </w:p>
    <w:p w14:paraId="45EE0396" w14:textId="77777777" w:rsidR="00E55140" w:rsidRPr="00E55140" w:rsidRDefault="00E55140" w:rsidP="00E55140">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Cs w:val="24"/>
        </w:rPr>
      </w:pPr>
      <w:r w:rsidRPr="00E55140">
        <w:rPr>
          <w:rFonts w:ascii="Times New Roman" w:hAnsi="Times New Roman" w:cs="Times New Roman"/>
          <w:b/>
          <w:bCs/>
          <w:caps/>
          <w:szCs w:val="24"/>
        </w:rPr>
        <w:lastRenderedPageBreak/>
        <w:t>paslaugų pirkimo-pardavimo sutarties Specialiosios sąlygos</w:t>
      </w:r>
    </w:p>
    <w:p w14:paraId="570C7898" w14:textId="77777777" w:rsidR="00E55140" w:rsidRPr="00E55140" w:rsidRDefault="00E55140" w:rsidP="00E55140">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Cs w:val="24"/>
        </w:rPr>
      </w:pPr>
    </w:p>
    <w:p w14:paraId="55ECCA42" w14:textId="77777777" w:rsidR="00E55140" w:rsidRPr="00E55140" w:rsidRDefault="00E55140" w:rsidP="00E55140">
      <w:pPr>
        <w:widowControl w:val="0"/>
        <w:pBdr>
          <w:top w:val="nil"/>
          <w:left w:val="nil"/>
          <w:bottom w:val="nil"/>
          <w:right w:val="nil"/>
          <w:between w:val="nil"/>
        </w:pBdr>
        <w:tabs>
          <w:tab w:val="left" w:pos="567"/>
          <w:tab w:val="left" w:pos="851"/>
        </w:tabs>
        <w:spacing w:after="0" w:line="240" w:lineRule="auto"/>
        <w:rPr>
          <w:rFonts w:ascii="Times New Roman" w:hAnsi="Times New Roman" w:cs="Times New Roman"/>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867D4F" w:rsidRPr="00DD2B68" w14:paraId="2A280123" w14:textId="77777777" w:rsidTr="00926A7F">
        <w:tc>
          <w:tcPr>
            <w:tcW w:w="2419" w:type="dxa"/>
          </w:tcPr>
          <w:p w14:paraId="78183026" w14:textId="77777777" w:rsidR="00867D4F" w:rsidRPr="00DD2B68" w:rsidRDefault="00867D4F" w:rsidP="00867D4F">
            <w:pPr>
              <w:spacing w:after="0" w:line="240" w:lineRule="auto"/>
              <w:jc w:val="both"/>
              <w:rPr>
                <w:rFonts w:ascii="Times New Roman" w:hAnsi="Times New Roman" w:cs="Times New Roman"/>
                <w:b/>
                <w:kern w:val="2"/>
              </w:rPr>
            </w:pPr>
            <w:r w:rsidRPr="00DD2B68">
              <w:rPr>
                <w:rFonts w:ascii="Times New Roman" w:hAnsi="Times New Roman" w:cs="Times New Roman"/>
                <w:b/>
                <w:kern w:val="2"/>
              </w:rPr>
              <w:t>Sutarties pavadinimas</w:t>
            </w:r>
          </w:p>
        </w:tc>
        <w:tc>
          <w:tcPr>
            <w:tcW w:w="6931" w:type="dxa"/>
            <w:gridSpan w:val="3"/>
            <w:vAlign w:val="center"/>
          </w:tcPr>
          <w:p w14:paraId="52FC0A67" w14:textId="53907F08" w:rsidR="00867D4F" w:rsidRPr="00DD2B68" w:rsidRDefault="00867D4F" w:rsidP="00867D4F">
            <w:pPr>
              <w:spacing w:after="0" w:line="240" w:lineRule="auto"/>
              <w:jc w:val="both"/>
              <w:rPr>
                <w:rFonts w:ascii="Times New Roman" w:hAnsi="Times New Roman" w:cs="Times New Roman"/>
                <w:kern w:val="2"/>
              </w:rPr>
            </w:pPr>
            <w:r w:rsidRPr="00DD2B68">
              <w:rPr>
                <w:rFonts w:ascii="Times New Roman" w:eastAsia="Times New Roman" w:hAnsi="Times New Roman"/>
                <w:noProof/>
                <w:lang w:eastAsia="lt-LT"/>
              </w:rPr>
              <w:t>Belaidžio kompiuterinio tinklo ir IP kamerų montavimo paslaugos</w:t>
            </w:r>
          </w:p>
        </w:tc>
      </w:tr>
      <w:tr w:rsidR="00867D4F" w:rsidRPr="00295108" w14:paraId="72959549" w14:textId="77777777" w:rsidTr="006926C7">
        <w:tc>
          <w:tcPr>
            <w:tcW w:w="2419" w:type="dxa"/>
          </w:tcPr>
          <w:p w14:paraId="5BC06EE2" w14:textId="77777777" w:rsidR="00867D4F" w:rsidRPr="00295108" w:rsidRDefault="00867D4F" w:rsidP="00867D4F">
            <w:pPr>
              <w:spacing w:after="0" w:line="240" w:lineRule="auto"/>
              <w:jc w:val="both"/>
              <w:rPr>
                <w:rFonts w:ascii="Times New Roman" w:hAnsi="Times New Roman" w:cs="Times New Roman"/>
                <w:b/>
                <w:kern w:val="2"/>
                <w:szCs w:val="24"/>
              </w:rPr>
            </w:pPr>
            <w:r w:rsidRPr="00295108">
              <w:rPr>
                <w:rFonts w:ascii="Times New Roman" w:hAnsi="Times New Roman" w:cs="Times New Roman"/>
                <w:b/>
                <w:kern w:val="2"/>
                <w:szCs w:val="24"/>
              </w:rPr>
              <w:t>Sutarties data</w:t>
            </w:r>
          </w:p>
        </w:tc>
        <w:tc>
          <w:tcPr>
            <w:tcW w:w="2114" w:type="dxa"/>
          </w:tcPr>
          <w:p w14:paraId="006AC5C6" w14:textId="77777777" w:rsidR="00867D4F" w:rsidRPr="00295108" w:rsidRDefault="00867D4F" w:rsidP="00867D4F">
            <w:pPr>
              <w:spacing w:after="0" w:line="240" w:lineRule="auto"/>
              <w:jc w:val="both"/>
              <w:rPr>
                <w:rFonts w:ascii="Times New Roman" w:hAnsi="Times New Roman" w:cs="Times New Roman"/>
                <w:kern w:val="2"/>
                <w:szCs w:val="24"/>
              </w:rPr>
            </w:pPr>
          </w:p>
        </w:tc>
        <w:tc>
          <w:tcPr>
            <w:tcW w:w="2322" w:type="dxa"/>
          </w:tcPr>
          <w:p w14:paraId="1B31DF19" w14:textId="77777777" w:rsidR="00867D4F" w:rsidRPr="00295108" w:rsidRDefault="00867D4F" w:rsidP="00867D4F">
            <w:pPr>
              <w:spacing w:after="0" w:line="240" w:lineRule="auto"/>
              <w:jc w:val="both"/>
              <w:rPr>
                <w:rFonts w:ascii="Times New Roman" w:hAnsi="Times New Roman" w:cs="Times New Roman"/>
                <w:b/>
                <w:kern w:val="2"/>
                <w:szCs w:val="24"/>
              </w:rPr>
            </w:pPr>
            <w:r w:rsidRPr="00295108">
              <w:rPr>
                <w:rFonts w:ascii="Times New Roman" w:hAnsi="Times New Roman" w:cs="Times New Roman"/>
                <w:b/>
                <w:kern w:val="2"/>
                <w:szCs w:val="24"/>
              </w:rPr>
              <w:t>Sutarties numeris</w:t>
            </w:r>
          </w:p>
        </w:tc>
        <w:tc>
          <w:tcPr>
            <w:tcW w:w="2495" w:type="dxa"/>
          </w:tcPr>
          <w:p w14:paraId="63489554" w14:textId="77777777" w:rsidR="00867D4F" w:rsidRPr="00295108" w:rsidRDefault="00867D4F" w:rsidP="00867D4F">
            <w:pPr>
              <w:spacing w:after="0" w:line="240" w:lineRule="auto"/>
              <w:jc w:val="both"/>
              <w:rPr>
                <w:rFonts w:ascii="Times New Roman" w:hAnsi="Times New Roman" w:cs="Times New Roman"/>
                <w:kern w:val="2"/>
                <w:szCs w:val="24"/>
              </w:rPr>
            </w:pPr>
          </w:p>
        </w:tc>
      </w:tr>
    </w:tbl>
    <w:p w14:paraId="6F8D0AE7" w14:textId="77777777" w:rsidR="00E55140" w:rsidRPr="00295108" w:rsidRDefault="00E55140" w:rsidP="00E55140">
      <w:pPr>
        <w:spacing w:after="0" w:line="240" w:lineRule="auto"/>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E55140" w:rsidRPr="00295108" w14:paraId="34AC6827" w14:textId="77777777" w:rsidTr="006926C7">
        <w:tc>
          <w:tcPr>
            <w:tcW w:w="9350" w:type="dxa"/>
            <w:gridSpan w:val="3"/>
          </w:tcPr>
          <w:p w14:paraId="10E823A7" w14:textId="77777777" w:rsidR="00E55140" w:rsidRPr="00295108" w:rsidRDefault="00E55140" w:rsidP="00E55140">
            <w:pPr>
              <w:spacing w:after="0" w:line="240" w:lineRule="auto"/>
              <w:jc w:val="center"/>
              <w:rPr>
                <w:rFonts w:ascii="Times New Roman" w:hAnsi="Times New Roman" w:cs="Times New Roman"/>
                <w:b/>
                <w:kern w:val="2"/>
                <w:szCs w:val="24"/>
              </w:rPr>
            </w:pPr>
            <w:r w:rsidRPr="00295108">
              <w:rPr>
                <w:rFonts w:ascii="Times New Roman" w:hAnsi="Times New Roman" w:cs="Times New Roman"/>
                <w:b/>
                <w:kern w:val="2"/>
                <w:szCs w:val="24"/>
              </w:rPr>
              <w:t>1. SUTARTIES ŠALYS</w:t>
            </w:r>
          </w:p>
        </w:tc>
      </w:tr>
      <w:tr w:rsidR="008D1A76" w:rsidRPr="00295108" w14:paraId="73466CF4" w14:textId="77777777" w:rsidTr="006926C7">
        <w:tc>
          <w:tcPr>
            <w:tcW w:w="2774" w:type="dxa"/>
            <w:vMerge w:val="restart"/>
          </w:tcPr>
          <w:p w14:paraId="552479A2" w14:textId="77777777" w:rsidR="008D1A76" w:rsidRPr="00295108" w:rsidRDefault="008D1A76" w:rsidP="008D1A76">
            <w:pPr>
              <w:spacing w:after="0" w:line="240" w:lineRule="auto"/>
              <w:jc w:val="center"/>
              <w:rPr>
                <w:rFonts w:ascii="Times New Roman" w:hAnsi="Times New Roman" w:cs="Times New Roman"/>
                <w:b/>
                <w:kern w:val="2"/>
                <w:szCs w:val="24"/>
              </w:rPr>
            </w:pPr>
          </w:p>
          <w:p w14:paraId="735B110B" w14:textId="77777777" w:rsidR="008D1A76" w:rsidRPr="00295108" w:rsidRDefault="008D1A76" w:rsidP="008D1A76">
            <w:pPr>
              <w:spacing w:after="0" w:line="240" w:lineRule="auto"/>
              <w:jc w:val="center"/>
              <w:rPr>
                <w:rFonts w:ascii="Times New Roman" w:hAnsi="Times New Roman" w:cs="Times New Roman"/>
                <w:b/>
                <w:kern w:val="2"/>
                <w:szCs w:val="24"/>
              </w:rPr>
            </w:pPr>
          </w:p>
          <w:p w14:paraId="07A9C0FF" w14:textId="77777777" w:rsidR="008D1A76" w:rsidRPr="00295108" w:rsidRDefault="008D1A76" w:rsidP="008D1A76">
            <w:pPr>
              <w:spacing w:after="0" w:line="240" w:lineRule="auto"/>
              <w:jc w:val="center"/>
              <w:rPr>
                <w:rFonts w:ascii="Times New Roman" w:hAnsi="Times New Roman" w:cs="Times New Roman"/>
                <w:b/>
                <w:kern w:val="2"/>
                <w:szCs w:val="24"/>
              </w:rPr>
            </w:pPr>
          </w:p>
          <w:p w14:paraId="165D9CA1" w14:textId="77777777" w:rsidR="008D1A76" w:rsidRPr="00295108" w:rsidRDefault="008D1A76" w:rsidP="008D1A76">
            <w:pPr>
              <w:spacing w:after="0" w:line="240" w:lineRule="auto"/>
              <w:rPr>
                <w:rFonts w:ascii="Times New Roman" w:hAnsi="Times New Roman" w:cs="Times New Roman"/>
                <w:b/>
                <w:kern w:val="2"/>
                <w:szCs w:val="24"/>
              </w:rPr>
            </w:pPr>
          </w:p>
          <w:p w14:paraId="204E837D" w14:textId="77777777" w:rsidR="008D1A76" w:rsidRPr="00295108" w:rsidRDefault="008D1A76" w:rsidP="008D1A76">
            <w:pPr>
              <w:spacing w:after="0" w:line="240" w:lineRule="auto"/>
              <w:rPr>
                <w:rFonts w:ascii="Times New Roman" w:hAnsi="Times New Roman" w:cs="Times New Roman"/>
                <w:b/>
                <w:kern w:val="2"/>
                <w:szCs w:val="24"/>
              </w:rPr>
            </w:pPr>
            <w:r w:rsidRPr="00295108">
              <w:rPr>
                <w:rFonts w:ascii="Times New Roman" w:hAnsi="Times New Roman" w:cs="Times New Roman"/>
                <w:b/>
                <w:kern w:val="2"/>
                <w:szCs w:val="24"/>
              </w:rPr>
              <w:t>1.1. Pirkėjas</w:t>
            </w:r>
          </w:p>
        </w:tc>
        <w:tc>
          <w:tcPr>
            <w:tcW w:w="3183" w:type="dxa"/>
          </w:tcPr>
          <w:p w14:paraId="7F171252"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1.1.1. Pavadinimas</w:t>
            </w:r>
          </w:p>
        </w:tc>
        <w:tc>
          <w:tcPr>
            <w:tcW w:w="3393" w:type="dxa"/>
          </w:tcPr>
          <w:p w14:paraId="3326D1AB" w14:textId="4ED35110" w:rsidR="008D1A76" w:rsidRPr="00295108" w:rsidRDefault="008D1A76" w:rsidP="008D1A76">
            <w:pPr>
              <w:spacing w:after="0" w:line="240" w:lineRule="auto"/>
              <w:jc w:val="center"/>
              <w:rPr>
                <w:rFonts w:ascii="Times New Roman" w:hAnsi="Times New Roman" w:cs="Times New Roman"/>
                <w:kern w:val="2"/>
                <w:szCs w:val="24"/>
              </w:rPr>
            </w:pPr>
            <w:r w:rsidRPr="00F83067">
              <w:rPr>
                <w:rFonts w:ascii="Times New Roman" w:hAnsi="Times New Roman" w:cs="Times New Roman"/>
              </w:rPr>
              <w:t>VŠĮ Karaliaus Mindaugo profesinio mokymo centras</w:t>
            </w:r>
          </w:p>
        </w:tc>
      </w:tr>
      <w:tr w:rsidR="008D1A76" w:rsidRPr="00295108" w14:paraId="68CE58B4" w14:textId="77777777" w:rsidTr="006926C7">
        <w:tc>
          <w:tcPr>
            <w:tcW w:w="2774" w:type="dxa"/>
            <w:vMerge/>
          </w:tcPr>
          <w:p w14:paraId="6FCEB2B1"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67AA196C"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1.1.2. Juridinio asmens kodas</w:t>
            </w:r>
          </w:p>
        </w:tc>
        <w:tc>
          <w:tcPr>
            <w:tcW w:w="3393" w:type="dxa"/>
          </w:tcPr>
          <w:p w14:paraId="039E3E72" w14:textId="1BD9A60F" w:rsidR="008D1A76" w:rsidRPr="00295108" w:rsidRDefault="008D1A76" w:rsidP="008D1A76">
            <w:pPr>
              <w:spacing w:after="0" w:line="240" w:lineRule="auto"/>
              <w:jc w:val="center"/>
              <w:rPr>
                <w:rFonts w:ascii="Times New Roman" w:hAnsi="Times New Roman" w:cs="Times New Roman"/>
                <w:kern w:val="2"/>
                <w:szCs w:val="24"/>
              </w:rPr>
            </w:pPr>
            <w:r w:rsidRPr="00F83067">
              <w:rPr>
                <w:rFonts w:ascii="Times New Roman" w:hAnsi="Times New Roman" w:cs="Times New Roman"/>
              </w:rPr>
              <w:t>111961453</w:t>
            </w:r>
          </w:p>
        </w:tc>
      </w:tr>
      <w:tr w:rsidR="008D1A76" w:rsidRPr="00295108" w14:paraId="454EA82D" w14:textId="77777777" w:rsidTr="006926C7">
        <w:tc>
          <w:tcPr>
            <w:tcW w:w="2774" w:type="dxa"/>
            <w:vMerge/>
          </w:tcPr>
          <w:p w14:paraId="4F2DE18F"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2E330191"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1.1.3. Adresas</w:t>
            </w:r>
          </w:p>
        </w:tc>
        <w:tc>
          <w:tcPr>
            <w:tcW w:w="3393" w:type="dxa"/>
          </w:tcPr>
          <w:p w14:paraId="75CFF09D" w14:textId="07C45FB9" w:rsidR="008D1A76" w:rsidRPr="00295108" w:rsidRDefault="008D1A76" w:rsidP="008D1A76">
            <w:pPr>
              <w:spacing w:after="0" w:line="240" w:lineRule="auto"/>
              <w:jc w:val="center"/>
              <w:rPr>
                <w:rFonts w:ascii="Times New Roman" w:hAnsi="Times New Roman" w:cs="Times New Roman"/>
                <w:kern w:val="2"/>
                <w:szCs w:val="24"/>
              </w:rPr>
            </w:pPr>
            <w:r w:rsidRPr="00F83067">
              <w:rPr>
                <w:rFonts w:ascii="Times New Roman" w:hAnsi="Times New Roman" w:cs="Times New Roman"/>
              </w:rPr>
              <w:t>Karaliaus Mindaugo pr. 11, 44287 Kaunas</w:t>
            </w:r>
          </w:p>
        </w:tc>
      </w:tr>
      <w:tr w:rsidR="008D1A76" w:rsidRPr="00295108" w14:paraId="71C6B97A" w14:textId="77777777" w:rsidTr="006926C7">
        <w:tc>
          <w:tcPr>
            <w:tcW w:w="2774" w:type="dxa"/>
            <w:vMerge/>
          </w:tcPr>
          <w:p w14:paraId="7596AAF9"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302A107D"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1.1.4. PVM mokėtojo kodas</w:t>
            </w:r>
          </w:p>
        </w:tc>
        <w:tc>
          <w:tcPr>
            <w:tcW w:w="3393" w:type="dxa"/>
          </w:tcPr>
          <w:p w14:paraId="58C752F7" w14:textId="1399009F" w:rsidR="008D1A76" w:rsidRPr="00295108" w:rsidRDefault="008D1A76" w:rsidP="008D1A76">
            <w:pPr>
              <w:spacing w:after="0" w:line="240" w:lineRule="auto"/>
              <w:jc w:val="center"/>
              <w:rPr>
                <w:rFonts w:ascii="Times New Roman" w:hAnsi="Times New Roman" w:cs="Times New Roman"/>
                <w:kern w:val="2"/>
                <w:szCs w:val="24"/>
              </w:rPr>
            </w:pPr>
            <w:r w:rsidRPr="00F83067">
              <w:rPr>
                <w:rFonts w:ascii="Times New Roman" w:hAnsi="Times New Roman" w:cs="Times New Roman"/>
                <w:shd w:val="clear" w:color="auto" w:fill="FFFFFF"/>
              </w:rPr>
              <w:t>LT100003320810</w:t>
            </w:r>
          </w:p>
        </w:tc>
      </w:tr>
      <w:tr w:rsidR="008D1A76" w:rsidRPr="00295108" w14:paraId="7AA135D7" w14:textId="77777777" w:rsidTr="006926C7">
        <w:tc>
          <w:tcPr>
            <w:tcW w:w="2774" w:type="dxa"/>
            <w:vMerge/>
          </w:tcPr>
          <w:p w14:paraId="6FC65ECD"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282FC474"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1.1.5. Atsiskaitomoji sąskaita</w:t>
            </w:r>
          </w:p>
        </w:tc>
        <w:tc>
          <w:tcPr>
            <w:tcW w:w="3393" w:type="dxa"/>
          </w:tcPr>
          <w:p w14:paraId="4B9051DC" w14:textId="5E7E9D48" w:rsidR="008D1A76" w:rsidRPr="00295108" w:rsidRDefault="008D1A76" w:rsidP="008D1A76">
            <w:pPr>
              <w:spacing w:after="0" w:line="240" w:lineRule="auto"/>
              <w:jc w:val="center"/>
              <w:rPr>
                <w:rFonts w:ascii="Times New Roman" w:hAnsi="Times New Roman" w:cs="Times New Roman"/>
                <w:kern w:val="2"/>
                <w:szCs w:val="24"/>
              </w:rPr>
            </w:pPr>
          </w:p>
        </w:tc>
      </w:tr>
      <w:tr w:rsidR="008D1A76" w:rsidRPr="00295108" w14:paraId="799B4DE0" w14:textId="77777777" w:rsidTr="006926C7">
        <w:tc>
          <w:tcPr>
            <w:tcW w:w="2774" w:type="dxa"/>
            <w:vMerge/>
          </w:tcPr>
          <w:p w14:paraId="159B7FE8"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09869212"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1.1.6. Bankas, banko kodas</w:t>
            </w:r>
          </w:p>
        </w:tc>
        <w:tc>
          <w:tcPr>
            <w:tcW w:w="3393" w:type="dxa"/>
          </w:tcPr>
          <w:p w14:paraId="0A9E6527" w14:textId="3A64ACEC" w:rsidR="008D1A76" w:rsidRPr="00295108" w:rsidRDefault="008D1A76" w:rsidP="008D1A76">
            <w:pPr>
              <w:spacing w:after="0" w:line="240" w:lineRule="auto"/>
              <w:jc w:val="center"/>
              <w:rPr>
                <w:rFonts w:ascii="Times New Roman" w:hAnsi="Times New Roman" w:cs="Times New Roman"/>
                <w:kern w:val="2"/>
                <w:szCs w:val="24"/>
              </w:rPr>
            </w:pPr>
          </w:p>
        </w:tc>
      </w:tr>
      <w:tr w:rsidR="008D1A76" w:rsidRPr="00295108" w14:paraId="3118B36D" w14:textId="77777777" w:rsidTr="006926C7">
        <w:tc>
          <w:tcPr>
            <w:tcW w:w="2774" w:type="dxa"/>
            <w:vMerge/>
          </w:tcPr>
          <w:p w14:paraId="560779DE"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77DB1E46"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1.1.7. Telefonas</w:t>
            </w:r>
          </w:p>
        </w:tc>
        <w:tc>
          <w:tcPr>
            <w:tcW w:w="3393" w:type="dxa"/>
          </w:tcPr>
          <w:p w14:paraId="2C256176" w14:textId="6FB98104" w:rsidR="008D1A76" w:rsidRPr="00295108" w:rsidRDefault="008D1A76" w:rsidP="008D1A76">
            <w:pPr>
              <w:spacing w:after="0" w:line="240" w:lineRule="auto"/>
              <w:jc w:val="center"/>
              <w:rPr>
                <w:rFonts w:ascii="Times New Roman" w:hAnsi="Times New Roman" w:cs="Times New Roman"/>
                <w:kern w:val="2"/>
                <w:szCs w:val="24"/>
              </w:rPr>
            </w:pPr>
            <w:r w:rsidRPr="00F83067">
              <w:rPr>
                <w:rFonts w:ascii="Times New Roman" w:hAnsi="Times New Roman" w:cs="Times New Roman"/>
              </w:rPr>
              <w:t>(+370 37) 221723</w:t>
            </w:r>
          </w:p>
        </w:tc>
      </w:tr>
      <w:tr w:rsidR="008D1A76" w:rsidRPr="00295108" w14:paraId="64EC446E" w14:textId="77777777" w:rsidTr="006926C7">
        <w:tc>
          <w:tcPr>
            <w:tcW w:w="2774" w:type="dxa"/>
            <w:vMerge/>
          </w:tcPr>
          <w:p w14:paraId="1BA821FC"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1C2C7BAB"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1.1.8. El. paštas</w:t>
            </w:r>
          </w:p>
        </w:tc>
        <w:tc>
          <w:tcPr>
            <w:tcW w:w="3393" w:type="dxa"/>
          </w:tcPr>
          <w:p w14:paraId="71910EA8" w14:textId="3A976B91" w:rsidR="008D1A76" w:rsidRPr="00295108" w:rsidRDefault="00A33044" w:rsidP="008D1A76">
            <w:pPr>
              <w:spacing w:after="0" w:line="240" w:lineRule="auto"/>
              <w:jc w:val="center"/>
              <w:rPr>
                <w:rFonts w:ascii="Times New Roman" w:hAnsi="Times New Roman" w:cs="Times New Roman"/>
                <w:kern w:val="2"/>
                <w:szCs w:val="24"/>
              </w:rPr>
            </w:pPr>
            <w:hyperlink r:id="rId18" w:history="1">
              <w:r w:rsidR="008D1A76" w:rsidRPr="00F83067">
                <w:rPr>
                  <w:rStyle w:val="Hyperlink"/>
                  <w:rFonts w:ascii="Times New Roman" w:hAnsi="Times New Roman" w:cs="Times New Roman"/>
                </w:rPr>
                <w:t>rastine@kaupa.lt</w:t>
              </w:r>
            </w:hyperlink>
          </w:p>
        </w:tc>
      </w:tr>
      <w:tr w:rsidR="008D1A76" w:rsidRPr="00295108" w14:paraId="271E1CCA" w14:textId="77777777" w:rsidTr="006926C7">
        <w:tc>
          <w:tcPr>
            <w:tcW w:w="2774" w:type="dxa"/>
            <w:vMerge/>
          </w:tcPr>
          <w:p w14:paraId="570A2479"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3B26211B"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1.1.9. Šalies atstovas</w:t>
            </w:r>
          </w:p>
        </w:tc>
        <w:tc>
          <w:tcPr>
            <w:tcW w:w="3393" w:type="dxa"/>
          </w:tcPr>
          <w:p w14:paraId="40D0D8E8" w14:textId="106E4ED7" w:rsidR="008D1A76" w:rsidRPr="00295108" w:rsidRDefault="008D1A76" w:rsidP="008D1A76">
            <w:pPr>
              <w:spacing w:after="0" w:line="240" w:lineRule="auto"/>
              <w:jc w:val="center"/>
              <w:rPr>
                <w:rFonts w:ascii="Times New Roman" w:hAnsi="Times New Roman" w:cs="Times New Roman"/>
                <w:kern w:val="2"/>
                <w:szCs w:val="24"/>
              </w:rPr>
            </w:pPr>
          </w:p>
        </w:tc>
      </w:tr>
      <w:tr w:rsidR="008D1A76" w:rsidRPr="00295108" w14:paraId="3415B6D9" w14:textId="77777777" w:rsidTr="006926C7">
        <w:tc>
          <w:tcPr>
            <w:tcW w:w="2774" w:type="dxa"/>
            <w:vMerge/>
          </w:tcPr>
          <w:p w14:paraId="4943496C"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35649E7C"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1.1.10. Atstovavimo pagrindas</w:t>
            </w:r>
          </w:p>
        </w:tc>
        <w:tc>
          <w:tcPr>
            <w:tcW w:w="3393" w:type="dxa"/>
          </w:tcPr>
          <w:p w14:paraId="7020C440" w14:textId="2942363D" w:rsidR="008D1A76" w:rsidRPr="00295108" w:rsidRDefault="008D1A76" w:rsidP="008D1A76">
            <w:pPr>
              <w:rPr>
                <w:rFonts w:ascii="Times New Roman" w:hAnsi="Times New Roman" w:cs="Times New Roman"/>
                <w:kern w:val="2"/>
                <w:szCs w:val="24"/>
              </w:rPr>
            </w:pPr>
            <w:r w:rsidRPr="00245143">
              <w:rPr>
                <w:rFonts w:ascii="Times New Roman" w:hAnsi="Times New Roman" w:cs="Times New Roman"/>
                <w:kern w:val="2"/>
              </w:rPr>
              <w:t xml:space="preserve">Pirkėjo atstovas, veikiantis </w:t>
            </w:r>
            <w:r w:rsidRPr="00B71BA9">
              <w:rPr>
                <w:rFonts w:ascii="Times New Roman" w:hAnsi="Times New Roman" w:cs="Times New Roman"/>
                <w:kern w:val="2"/>
              </w:rPr>
              <w:t xml:space="preserve">pagal </w:t>
            </w:r>
          </w:p>
        </w:tc>
      </w:tr>
      <w:tr w:rsidR="00E55140" w:rsidRPr="00295108" w14:paraId="49EAFF87" w14:textId="77777777" w:rsidTr="006926C7">
        <w:tc>
          <w:tcPr>
            <w:tcW w:w="2774" w:type="dxa"/>
            <w:vMerge w:val="restart"/>
          </w:tcPr>
          <w:p w14:paraId="40147661" w14:textId="77777777" w:rsidR="00E55140" w:rsidRPr="00295108" w:rsidRDefault="00E55140" w:rsidP="00E55140">
            <w:pPr>
              <w:spacing w:after="0" w:line="240" w:lineRule="auto"/>
              <w:rPr>
                <w:rFonts w:ascii="Times New Roman" w:hAnsi="Times New Roman" w:cs="Times New Roman"/>
                <w:b/>
                <w:kern w:val="2"/>
                <w:szCs w:val="24"/>
              </w:rPr>
            </w:pPr>
          </w:p>
          <w:p w14:paraId="6C0E2F04" w14:textId="77777777" w:rsidR="00E55140" w:rsidRPr="00295108" w:rsidRDefault="00E55140" w:rsidP="00E55140">
            <w:pPr>
              <w:spacing w:after="0" w:line="240" w:lineRule="auto"/>
              <w:rPr>
                <w:rFonts w:ascii="Times New Roman" w:hAnsi="Times New Roman" w:cs="Times New Roman"/>
                <w:b/>
                <w:kern w:val="2"/>
                <w:szCs w:val="24"/>
              </w:rPr>
            </w:pPr>
          </w:p>
          <w:p w14:paraId="772EAD1A" w14:textId="77777777" w:rsidR="00E55140" w:rsidRPr="00295108" w:rsidRDefault="00E55140" w:rsidP="00E55140">
            <w:pPr>
              <w:spacing w:after="0" w:line="240" w:lineRule="auto"/>
              <w:rPr>
                <w:rFonts w:ascii="Times New Roman" w:hAnsi="Times New Roman" w:cs="Times New Roman"/>
                <w:b/>
                <w:kern w:val="2"/>
                <w:szCs w:val="24"/>
              </w:rPr>
            </w:pPr>
          </w:p>
          <w:p w14:paraId="54B3BA00" w14:textId="77777777" w:rsidR="00E55140" w:rsidRPr="00295108" w:rsidRDefault="00E55140" w:rsidP="00E55140">
            <w:pPr>
              <w:spacing w:after="0" w:line="240" w:lineRule="auto"/>
              <w:rPr>
                <w:rFonts w:ascii="Times New Roman" w:hAnsi="Times New Roman" w:cs="Times New Roman"/>
                <w:b/>
                <w:kern w:val="2"/>
                <w:szCs w:val="24"/>
              </w:rPr>
            </w:pPr>
            <w:r w:rsidRPr="00295108">
              <w:rPr>
                <w:rFonts w:ascii="Times New Roman" w:hAnsi="Times New Roman" w:cs="Times New Roman"/>
                <w:b/>
                <w:kern w:val="2"/>
                <w:szCs w:val="24"/>
              </w:rPr>
              <w:t>1.2. Tiekėjas</w:t>
            </w:r>
          </w:p>
          <w:p w14:paraId="773EA229" w14:textId="069D9726" w:rsidR="00E55140" w:rsidRPr="00295108" w:rsidRDefault="00E55140" w:rsidP="00A13887">
            <w:pPr>
              <w:spacing w:after="0" w:line="240" w:lineRule="auto"/>
              <w:rPr>
                <w:rFonts w:ascii="Times New Roman" w:hAnsi="Times New Roman" w:cs="Times New Roman"/>
                <w:b/>
                <w:kern w:val="2"/>
                <w:szCs w:val="24"/>
              </w:rPr>
            </w:pPr>
          </w:p>
        </w:tc>
        <w:tc>
          <w:tcPr>
            <w:tcW w:w="3183" w:type="dxa"/>
          </w:tcPr>
          <w:p w14:paraId="38DFE58C"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1.2.1. Pavadinimas</w:t>
            </w:r>
          </w:p>
        </w:tc>
        <w:tc>
          <w:tcPr>
            <w:tcW w:w="3393" w:type="dxa"/>
          </w:tcPr>
          <w:p w14:paraId="00760002" w14:textId="77777777" w:rsidR="00E55140" w:rsidRPr="00295108" w:rsidRDefault="00E55140" w:rsidP="00E55140">
            <w:pPr>
              <w:spacing w:after="0" w:line="240" w:lineRule="auto"/>
              <w:jc w:val="center"/>
              <w:rPr>
                <w:rFonts w:ascii="Times New Roman" w:hAnsi="Times New Roman" w:cs="Times New Roman"/>
                <w:kern w:val="2"/>
                <w:szCs w:val="24"/>
              </w:rPr>
            </w:pPr>
          </w:p>
        </w:tc>
      </w:tr>
      <w:tr w:rsidR="00E55140" w:rsidRPr="00295108" w14:paraId="33321C1A" w14:textId="77777777" w:rsidTr="006926C7">
        <w:tc>
          <w:tcPr>
            <w:tcW w:w="2774" w:type="dxa"/>
            <w:vMerge/>
          </w:tcPr>
          <w:p w14:paraId="5759BDBA"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28D06C27"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1.2.2. Juridinio asmens kodas</w:t>
            </w:r>
          </w:p>
        </w:tc>
        <w:tc>
          <w:tcPr>
            <w:tcW w:w="3393" w:type="dxa"/>
          </w:tcPr>
          <w:p w14:paraId="5ED1D701" w14:textId="77777777" w:rsidR="00E55140" w:rsidRPr="00295108" w:rsidRDefault="00E55140" w:rsidP="00E55140">
            <w:pPr>
              <w:spacing w:after="0" w:line="240" w:lineRule="auto"/>
              <w:jc w:val="center"/>
              <w:rPr>
                <w:rFonts w:ascii="Times New Roman" w:hAnsi="Times New Roman" w:cs="Times New Roman"/>
                <w:kern w:val="2"/>
                <w:szCs w:val="24"/>
              </w:rPr>
            </w:pPr>
          </w:p>
        </w:tc>
      </w:tr>
      <w:tr w:rsidR="00E55140" w:rsidRPr="00295108" w14:paraId="45388895" w14:textId="77777777" w:rsidTr="006926C7">
        <w:tc>
          <w:tcPr>
            <w:tcW w:w="2774" w:type="dxa"/>
            <w:vMerge/>
          </w:tcPr>
          <w:p w14:paraId="246CEA03"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015A4365"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1.2.3. Adresas</w:t>
            </w:r>
          </w:p>
        </w:tc>
        <w:tc>
          <w:tcPr>
            <w:tcW w:w="3393" w:type="dxa"/>
          </w:tcPr>
          <w:p w14:paraId="7ED8260C" w14:textId="77777777" w:rsidR="00E55140" w:rsidRPr="00295108" w:rsidRDefault="00E55140" w:rsidP="00E55140">
            <w:pPr>
              <w:spacing w:after="0" w:line="240" w:lineRule="auto"/>
              <w:jc w:val="center"/>
              <w:rPr>
                <w:rFonts w:ascii="Times New Roman" w:hAnsi="Times New Roman" w:cs="Times New Roman"/>
                <w:kern w:val="2"/>
                <w:szCs w:val="24"/>
              </w:rPr>
            </w:pPr>
          </w:p>
        </w:tc>
      </w:tr>
      <w:tr w:rsidR="00E55140" w:rsidRPr="00295108" w14:paraId="4C251521" w14:textId="77777777" w:rsidTr="006926C7">
        <w:tc>
          <w:tcPr>
            <w:tcW w:w="2774" w:type="dxa"/>
            <w:vMerge/>
          </w:tcPr>
          <w:p w14:paraId="24DC82A3"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3A8C7E22"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1.2.4. PVM mokėtojo kodas</w:t>
            </w:r>
          </w:p>
        </w:tc>
        <w:tc>
          <w:tcPr>
            <w:tcW w:w="3393" w:type="dxa"/>
          </w:tcPr>
          <w:p w14:paraId="3ACFACCD" w14:textId="77777777" w:rsidR="00E55140" w:rsidRPr="00295108" w:rsidRDefault="00E55140" w:rsidP="00E55140">
            <w:pPr>
              <w:spacing w:after="0" w:line="240" w:lineRule="auto"/>
              <w:jc w:val="center"/>
              <w:rPr>
                <w:rFonts w:ascii="Times New Roman" w:hAnsi="Times New Roman" w:cs="Times New Roman"/>
                <w:kern w:val="2"/>
                <w:szCs w:val="24"/>
              </w:rPr>
            </w:pPr>
          </w:p>
        </w:tc>
      </w:tr>
      <w:tr w:rsidR="00E55140" w:rsidRPr="00295108" w14:paraId="0083BCAB" w14:textId="77777777" w:rsidTr="006926C7">
        <w:tc>
          <w:tcPr>
            <w:tcW w:w="2774" w:type="dxa"/>
            <w:vMerge/>
          </w:tcPr>
          <w:p w14:paraId="45A878F7"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6B357DBC"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1.2.5. Atsiskaitomoji sąskaita</w:t>
            </w:r>
          </w:p>
        </w:tc>
        <w:tc>
          <w:tcPr>
            <w:tcW w:w="3393" w:type="dxa"/>
          </w:tcPr>
          <w:p w14:paraId="7E25859C" w14:textId="77777777" w:rsidR="00E55140" w:rsidRPr="00295108" w:rsidRDefault="00E55140" w:rsidP="00E55140">
            <w:pPr>
              <w:spacing w:after="0" w:line="240" w:lineRule="auto"/>
              <w:jc w:val="center"/>
              <w:rPr>
                <w:rFonts w:ascii="Times New Roman" w:hAnsi="Times New Roman" w:cs="Times New Roman"/>
                <w:kern w:val="2"/>
                <w:szCs w:val="24"/>
              </w:rPr>
            </w:pPr>
          </w:p>
        </w:tc>
      </w:tr>
      <w:tr w:rsidR="00E55140" w:rsidRPr="00295108" w14:paraId="73E6E81F" w14:textId="77777777" w:rsidTr="006926C7">
        <w:tc>
          <w:tcPr>
            <w:tcW w:w="2774" w:type="dxa"/>
            <w:vMerge/>
          </w:tcPr>
          <w:p w14:paraId="58E99D7F"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154C05E1"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1.2.6. Bankas, banko kodas</w:t>
            </w:r>
          </w:p>
        </w:tc>
        <w:tc>
          <w:tcPr>
            <w:tcW w:w="3393" w:type="dxa"/>
          </w:tcPr>
          <w:p w14:paraId="208A4788" w14:textId="77777777" w:rsidR="00E55140" w:rsidRPr="00295108" w:rsidRDefault="00E55140" w:rsidP="00E55140">
            <w:pPr>
              <w:spacing w:after="0" w:line="240" w:lineRule="auto"/>
              <w:jc w:val="center"/>
              <w:rPr>
                <w:rFonts w:ascii="Times New Roman" w:hAnsi="Times New Roman" w:cs="Times New Roman"/>
                <w:kern w:val="2"/>
                <w:szCs w:val="24"/>
              </w:rPr>
            </w:pPr>
          </w:p>
        </w:tc>
      </w:tr>
      <w:tr w:rsidR="00E55140" w:rsidRPr="00295108" w14:paraId="1A446EAB" w14:textId="77777777" w:rsidTr="006926C7">
        <w:tc>
          <w:tcPr>
            <w:tcW w:w="2774" w:type="dxa"/>
            <w:vMerge/>
          </w:tcPr>
          <w:p w14:paraId="7C63E48B"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1F43AF4B"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1.2.7. Telefonas</w:t>
            </w:r>
          </w:p>
        </w:tc>
        <w:tc>
          <w:tcPr>
            <w:tcW w:w="3393" w:type="dxa"/>
          </w:tcPr>
          <w:p w14:paraId="02A8A166" w14:textId="77777777" w:rsidR="00E55140" w:rsidRPr="00295108" w:rsidRDefault="00E55140" w:rsidP="00E55140">
            <w:pPr>
              <w:spacing w:after="0" w:line="240" w:lineRule="auto"/>
              <w:jc w:val="center"/>
              <w:rPr>
                <w:rFonts w:ascii="Times New Roman" w:hAnsi="Times New Roman" w:cs="Times New Roman"/>
                <w:kern w:val="2"/>
                <w:szCs w:val="24"/>
              </w:rPr>
            </w:pPr>
          </w:p>
        </w:tc>
      </w:tr>
      <w:tr w:rsidR="00E55140" w:rsidRPr="00295108" w14:paraId="51783EA8" w14:textId="77777777" w:rsidTr="006926C7">
        <w:tc>
          <w:tcPr>
            <w:tcW w:w="2774" w:type="dxa"/>
            <w:vMerge/>
          </w:tcPr>
          <w:p w14:paraId="4E565AD5"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61E77D83"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1.2.8. El. paštas</w:t>
            </w:r>
          </w:p>
        </w:tc>
        <w:tc>
          <w:tcPr>
            <w:tcW w:w="3393" w:type="dxa"/>
          </w:tcPr>
          <w:p w14:paraId="08C6E628" w14:textId="77777777" w:rsidR="00E55140" w:rsidRPr="00295108" w:rsidRDefault="00E55140" w:rsidP="00E55140">
            <w:pPr>
              <w:spacing w:after="0" w:line="240" w:lineRule="auto"/>
              <w:jc w:val="center"/>
              <w:rPr>
                <w:rFonts w:ascii="Times New Roman" w:hAnsi="Times New Roman" w:cs="Times New Roman"/>
                <w:kern w:val="2"/>
                <w:szCs w:val="24"/>
              </w:rPr>
            </w:pPr>
          </w:p>
        </w:tc>
      </w:tr>
      <w:tr w:rsidR="00E55140" w:rsidRPr="00295108" w14:paraId="3F3239B0" w14:textId="77777777" w:rsidTr="006926C7">
        <w:tc>
          <w:tcPr>
            <w:tcW w:w="2774" w:type="dxa"/>
            <w:vMerge/>
          </w:tcPr>
          <w:p w14:paraId="0D08A0BB"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1F0AD66A"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1.2.9. Šalies atstovas</w:t>
            </w:r>
          </w:p>
        </w:tc>
        <w:tc>
          <w:tcPr>
            <w:tcW w:w="3393" w:type="dxa"/>
          </w:tcPr>
          <w:p w14:paraId="7DD067FC" w14:textId="77777777" w:rsidR="00E55140" w:rsidRPr="00295108" w:rsidRDefault="00E55140" w:rsidP="00E55140">
            <w:pPr>
              <w:spacing w:after="0" w:line="240" w:lineRule="auto"/>
              <w:jc w:val="center"/>
              <w:rPr>
                <w:rFonts w:ascii="Times New Roman" w:hAnsi="Times New Roman" w:cs="Times New Roman"/>
                <w:kern w:val="2"/>
                <w:szCs w:val="24"/>
              </w:rPr>
            </w:pPr>
          </w:p>
        </w:tc>
      </w:tr>
      <w:tr w:rsidR="00E55140" w:rsidRPr="00E55140" w14:paraId="6C22DD86" w14:textId="77777777" w:rsidTr="006926C7">
        <w:tc>
          <w:tcPr>
            <w:tcW w:w="2774" w:type="dxa"/>
            <w:vMerge/>
          </w:tcPr>
          <w:p w14:paraId="04DBFA9E"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062A4589"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1.2.10. Atstovavimo pagrindas</w:t>
            </w:r>
          </w:p>
        </w:tc>
        <w:tc>
          <w:tcPr>
            <w:tcW w:w="3393" w:type="dxa"/>
          </w:tcPr>
          <w:p w14:paraId="1EBA4CD9" w14:textId="77777777" w:rsidR="00E55140" w:rsidRPr="00E55140" w:rsidRDefault="00E55140" w:rsidP="00E55140">
            <w:pPr>
              <w:spacing w:after="0" w:line="240" w:lineRule="auto"/>
              <w:jc w:val="center"/>
              <w:rPr>
                <w:rFonts w:ascii="Times New Roman" w:hAnsi="Times New Roman" w:cs="Times New Roman"/>
                <w:kern w:val="2"/>
                <w:szCs w:val="24"/>
              </w:rPr>
            </w:pPr>
          </w:p>
        </w:tc>
      </w:tr>
    </w:tbl>
    <w:p w14:paraId="10993C78" w14:textId="77777777" w:rsidR="00E55140" w:rsidRPr="00E55140" w:rsidRDefault="00E55140" w:rsidP="00E55140">
      <w:pPr>
        <w:spacing w:after="0" w:line="240" w:lineRule="auto"/>
        <w:jc w:val="both"/>
        <w:rPr>
          <w:rFonts w:ascii="Times New Roman" w:hAnsi="Times New Roman" w:cs="Times New Roman"/>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140" w:rsidRPr="00B33344" w14:paraId="6F8381F4" w14:textId="77777777" w:rsidTr="006926C7">
        <w:trPr>
          <w:trHeight w:val="300"/>
        </w:trPr>
        <w:tc>
          <w:tcPr>
            <w:tcW w:w="9535" w:type="dxa"/>
            <w:gridSpan w:val="4"/>
          </w:tcPr>
          <w:p w14:paraId="61B17287" w14:textId="77777777" w:rsidR="00E55140" w:rsidRPr="00B33344" w:rsidRDefault="00E55140" w:rsidP="00E55140">
            <w:pPr>
              <w:spacing w:after="0" w:line="240" w:lineRule="auto"/>
              <w:jc w:val="center"/>
              <w:rPr>
                <w:rFonts w:ascii="Times New Roman" w:hAnsi="Times New Roman" w:cs="Times New Roman"/>
                <w:b/>
                <w:kern w:val="2"/>
              </w:rPr>
            </w:pPr>
            <w:r w:rsidRPr="00B33344">
              <w:rPr>
                <w:rFonts w:ascii="Times New Roman" w:hAnsi="Times New Roman" w:cs="Times New Roman"/>
                <w:b/>
                <w:kern w:val="2"/>
              </w:rPr>
              <w:t>2. ATSAKINGI ASMENYS</w:t>
            </w:r>
          </w:p>
        </w:tc>
      </w:tr>
      <w:tr w:rsidR="00F77AED" w:rsidRPr="00B33344" w14:paraId="7260FE32" w14:textId="77777777" w:rsidTr="006926C7">
        <w:trPr>
          <w:trHeight w:val="300"/>
        </w:trPr>
        <w:tc>
          <w:tcPr>
            <w:tcW w:w="3094" w:type="dxa"/>
            <w:gridSpan w:val="2"/>
          </w:tcPr>
          <w:p w14:paraId="231D5079" w14:textId="77777777" w:rsidR="00F77AED" w:rsidRPr="00B33344" w:rsidRDefault="00F77AED" w:rsidP="00F77AED">
            <w:pPr>
              <w:spacing w:after="0" w:line="240" w:lineRule="auto"/>
              <w:rPr>
                <w:rFonts w:ascii="Times New Roman" w:hAnsi="Times New Roman" w:cs="Times New Roman"/>
                <w:b/>
                <w:kern w:val="2"/>
              </w:rPr>
            </w:pPr>
            <w:r w:rsidRPr="00B33344">
              <w:rPr>
                <w:rFonts w:ascii="Times New Roman" w:hAnsi="Times New Roman" w:cs="Times New Roman"/>
                <w:b/>
                <w:kern w:val="2"/>
              </w:rPr>
              <w:t xml:space="preserve">2.1. Pirkėjo kontaktiniai asmenys, atsakingi už Sutarties vykdymą, </w:t>
            </w:r>
            <w:r w:rsidRPr="00B33344">
              <w:rPr>
                <w:rFonts w:ascii="Times New Roman" w:hAnsi="Times New Roman" w:cs="Times New Roman"/>
                <w:b/>
              </w:rPr>
              <w:t>Paslaugų</w:t>
            </w:r>
            <w:r w:rsidRPr="00B33344">
              <w:rPr>
                <w:rFonts w:ascii="Times New Roman" w:hAnsi="Times New Roman" w:cs="Times New Roman"/>
                <w:b/>
                <w:kern w:val="2"/>
              </w:rPr>
              <w:t xml:space="preserve"> priėmimą, Sąskaitų per informacinę sistemą SABIS priėmimą</w:t>
            </w:r>
          </w:p>
        </w:tc>
        <w:tc>
          <w:tcPr>
            <w:tcW w:w="6441" w:type="dxa"/>
            <w:gridSpan w:val="2"/>
          </w:tcPr>
          <w:p w14:paraId="07DA1CCE" w14:textId="77777777" w:rsidR="00F77AED" w:rsidRPr="00B33344" w:rsidRDefault="00F77AED" w:rsidP="00F77AED">
            <w:pPr>
              <w:spacing w:after="0" w:line="240" w:lineRule="auto"/>
              <w:jc w:val="both"/>
              <w:rPr>
                <w:rFonts w:ascii="Times New Roman" w:hAnsi="Times New Roman" w:cs="Times New Roman"/>
              </w:rPr>
            </w:pPr>
            <w:r w:rsidRPr="00B33344">
              <w:rPr>
                <w:rFonts w:ascii="Times New Roman" w:hAnsi="Times New Roman" w:cs="Times New Roman"/>
                <w:b/>
              </w:rPr>
              <w:t>Už sutarties vykdymą atsakingas asmuo</w:t>
            </w:r>
            <w:r w:rsidRPr="00B33344">
              <w:rPr>
                <w:rFonts w:ascii="Times New Roman" w:hAnsi="Times New Roman" w:cs="Times New Roman"/>
              </w:rPr>
              <w:t xml:space="preserve">: Saulius Pukėnas, </w:t>
            </w:r>
            <w:hyperlink r:id="rId19" w:history="1">
              <w:r w:rsidRPr="00B33344">
                <w:rPr>
                  <w:rStyle w:val="Hyperlink"/>
                  <w:rFonts w:ascii="Times New Roman" w:hAnsi="Times New Roman" w:cs="Times New Roman"/>
                </w:rPr>
                <w:t>saulius.pukenas@kaupa.lt</w:t>
              </w:r>
            </w:hyperlink>
            <w:r w:rsidRPr="00B33344">
              <w:rPr>
                <w:rFonts w:ascii="Times New Roman" w:hAnsi="Times New Roman" w:cs="Times New Roman"/>
              </w:rPr>
              <w:t xml:space="preserve"> </w:t>
            </w:r>
          </w:p>
          <w:p w14:paraId="558FD04B" w14:textId="77777777" w:rsidR="00F77AED" w:rsidRPr="00B33344" w:rsidRDefault="00F77AED" w:rsidP="00F77AED">
            <w:pPr>
              <w:spacing w:after="0" w:line="240" w:lineRule="auto"/>
              <w:jc w:val="both"/>
              <w:rPr>
                <w:rFonts w:ascii="Times New Roman" w:hAnsi="Times New Roman" w:cs="Times New Roman"/>
                <w:b/>
                <w:color w:val="000000"/>
              </w:rPr>
            </w:pPr>
            <w:r w:rsidRPr="00B33344">
              <w:rPr>
                <w:rFonts w:ascii="Times New Roman" w:hAnsi="Times New Roman" w:cs="Times New Roman"/>
                <w:b/>
                <w:color w:val="000000"/>
              </w:rPr>
              <w:t>Asmuo, atsakingas už Sutarties bei jos pakeitimų paskelbimą Viešųjų pirkimų įstatymo nustatyta tvarka:</w:t>
            </w:r>
          </w:p>
          <w:p w14:paraId="0936B5B3" w14:textId="77777777" w:rsidR="00F77AED" w:rsidRPr="00B33344" w:rsidRDefault="00F77AED" w:rsidP="00F77AED">
            <w:pPr>
              <w:spacing w:after="0" w:line="240" w:lineRule="auto"/>
              <w:jc w:val="both"/>
              <w:rPr>
                <w:rFonts w:ascii="Times New Roman" w:hAnsi="Times New Roman" w:cs="Times New Roman"/>
                <w:color w:val="000000"/>
              </w:rPr>
            </w:pPr>
            <w:r w:rsidRPr="00B33344">
              <w:rPr>
                <w:rFonts w:ascii="Times New Roman" w:hAnsi="Times New Roman" w:cs="Times New Roman"/>
                <w:color w:val="000000"/>
              </w:rPr>
              <w:t xml:space="preserve">Viešųjų pirkimų specialistė Martyna Valackienė, </w:t>
            </w:r>
            <w:hyperlink r:id="rId20" w:history="1">
              <w:r w:rsidRPr="00B33344">
                <w:rPr>
                  <w:rStyle w:val="Hyperlink"/>
                  <w:rFonts w:ascii="Times New Roman" w:hAnsi="Times New Roman" w:cs="Times New Roman"/>
                </w:rPr>
                <w:t>martyna.valackiene@kaupa.lt</w:t>
              </w:r>
            </w:hyperlink>
          </w:p>
          <w:p w14:paraId="36A4FBEA" w14:textId="12E54F73" w:rsidR="00F77AED" w:rsidRPr="00B33344" w:rsidRDefault="00F77AED" w:rsidP="00F77AED">
            <w:pPr>
              <w:spacing w:after="0" w:line="240" w:lineRule="auto"/>
              <w:rPr>
                <w:rFonts w:ascii="Times New Roman" w:hAnsi="Times New Roman" w:cs="Times New Roman"/>
                <w:color w:val="4472C4"/>
                <w:kern w:val="2"/>
                <w:highlight w:val="yellow"/>
              </w:rPr>
            </w:pPr>
            <w:r w:rsidRPr="00B33344">
              <w:rPr>
                <w:rFonts w:ascii="Times New Roman" w:hAnsi="Times New Roman" w:cs="Times New Roman"/>
                <w:color w:val="000000"/>
              </w:rPr>
              <w:t xml:space="preserve">Pirkėjas elektronines sąskaitas faktūras priima ir </w:t>
            </w:r>
            <w:r w:rsidRPr="00B33344">
              <w:rPr>
                <w:rFonts w:ascii="Times New Roman" w:hAnsi="Times New Roman" w:cs="Times New Roman"/>
                <w:b/>
                <w:color w:val="000000"/>
              </w:rPr>
              <w:t xml:space="preserve">apdoroja naudodamasis informacinės sistemos „SABIS“ priemonėmis </w:t>
            </w:r>
            <w:hyperlink r:id="rId21" w:history="1">
              <w:r w:rsidRPr="00B33344">
                <w:rPr>
                  <w:rStyle w:val="Hyperlink"/>
                  <w:rFonts w:ascii="Times New Roman" w:eastAsia="Calibri" w:hAnsi="Times New Roman" w:cs="Times New Roman"/>
                </w:rPr>
                <w:t>http://sabis.nbfc.lt/</w:t>
              </w:r>
            </w:hyperlink>
            <w:r w:rsidRPr="00B33344">
              <w:rPr>
                <w:rFonts w:ascii="Times New Roman" w:hAnsi="Times New Roman" w:cs="Times New Roman"/>
                <w:b/>
                <w:color w:val="000000"/>
              </w:rPr>
              <w:t>.</w:t>
            </w:r>
          </w:p>
        </w:tc>
      </w:tr>
      <w:tr w:rsidR="00F77AED" w:rsidRPr="00B33344" w14:paraId="272289E4" w14:textId="77777777" w:rsidTr="006926C7">
        <w:trPr>
          <w:trHeight w:val="300"/>
        </w:trPr>
        <w:tc>
          <w:tcPr>
            <w:tcW w:w="3094" w:type="dxa"/>
            <w:gridSpan w:val="2"/>
          </w:tcPr>
          <w:p w14:paraId="0E04BB3A" w14:textId="77777777" w:rsidR="00F77AED" w:rsidRPr="00B33344" w:rsidRDefault="00F77AED" w:rsidP="00F77AED">
            <w:pPr>
              <w:spacing w:after="0" w:line="240" w:lineRule="auto"/>
              <w:rPr>
                <w:rFonts w:ascii="Times New Roman" w:hAnsi="Times New Roman" w:cs="Times New Roman"/>
                <w:b/>
                <w:kern w:val="2"/>
              </w:rPr>
            </w:pPr>
            <w:r w:rsidRPr="00B33344">
              <w:rPr>
                <w:rFonts w:ascii="Times New Roman" w:hAnsi="Times New Roman" w:cs="Times New Roman"/>
                <w:b/>
                <w:kern w:val="2"/>
              </w:rPr>
              <w:t>2.2. Tiekėjo kontaktiniai asmenys, atsakingi už Sutarties vykdymą</w:t>
            </w:r>
          </w:p>
        </w:tc>
        <w:tc>
          <w:tcPr>
            <w:tcW w:w="6441" w:type="dxa"/>
            <w:gridSpan w:val="2"/>
          </w:tcPr>
          <w:p w14:paraId="790AC691" w14:textId="77777777" w:rsidR="00F77AED" w:rsidRPr="00B33344" w:rsidRDefault="00F77AED" w:rsidP="00F77AED">
            <w:pPr>
              <w:spacing w:after="0" w:line="240" w:lineRule="auto"/>
              <w:jc w:val="both"/>
              <w:rPr>
                <w:rFonts w:ascii="Times New Roman" w:hAnsi="Times New Roman" w:cs="Times New Roman"/>
                <w:i/>
                <w:iCs/>
                <w:color w:val="000000" w:themeColor="text1"/>
                <w:kern w:val="2"/>
              </w:rPr>
            </w:pPr>
            <w:r w:rsidRPr="00B33344">
              <w:rPr>
                <w:rFonts w:ascii="Times New Roman" w:hAnsi="Times New Roman" w:cs="Times New Roman"/>
                <w:i/>
                <w:iCs/>
                <w:color w:val="000000" w:themeColor="text1"/>
                <w:kern w:val="2"/>
              </w:rPr>
              <w:t>Įrašyti Tiekėjo už sutarties vykdymą atsakingą asmenį</w:t>
            </w:r>
          </w:p>
          <w:p w14:paraId="2D709E9E" w14:textId="77777777" w:rsidR="00F77AED" w:rsidRPr="00B33344" w:rsidRDefault="00F77AED" w:rsidP="00F77AED">
            <w:pPr>
              <w:spacing w:after="0" w:line="240" w:lineRule="auto"/>
              <w:jc w:val="both"/>
              <w:rPr>
                <w:rFonts w:ascii="Times New Roman" w:hAnsi="Times New Roman" w:cs="Times New Roman"/>
                <w:color w:val="000000" w:themeColor="text1"/>
                <w:kern w:val="2"/>
              </w:rPr>
            </w:pPr>
          </w:p>
          <w:p w14:paraId="5481DA34" w14:textId="77777777" w:rsidR="00F77AED" w:rsidRPr="00B33344" w:rsidRDefault="00F77AED" w:rsidP="00F77AED">
            <w:pPr>
              <w:spacing w:after="0" w:line="240" w:lineRule="auto"/>
              <w:jc w:val="both"/>
              <w:rPr>
                <w:rFonts w:ascii="Times New Roman" w:hAnsi="Times New Roman" w:cs="Times New Roman"/>
                <w:b/>
                <w:color w:val="000000" w:themeColor="text1"/>
                <w:kern w:val="2"/>
              </w:rPr>
            </w:pPr>
            <w:r w:rsidRPr="00B33344">
              <w:rPr>
                <w:rFonts w:ascii="Times New Roman" w:hAnsi="Times New Roman" w:cs="Times New Roman"/>
                <w:color w:val="000000" w:themeColor="text1"/>
                <w:kern w:val="2"/>
              </w:rPr>
              <w:t xml:space="preserve">Tiekėjas įsipareigoja pateikti elektroninę PVM sąskaitą faktūrą </w:t>
            </w:r>
            <w:r w:rsidRPr="00B33344">
              <w:rPr>
                <w:rFonts w:ascii="Times New Roman" w:hAnsi="Times New Roman" w:cs="Times New Roman"/>
                <w:b/>
                <w:color w:val="000000" w:themeColor="text1"/>
                <w:kern w:val="2"/>
              </w:rPr>
              <w:t>per  informacinę sistemą “SABIS”.</w:t>
            </w:r>
          </w:p>
          <w:p w14:paraId="149CEFAF" w14:textId="77777777" w:rsidR="00F77AED" w:rsidRPr="00B33344" w:rsidRDefault="00F77AED" w:rsidP="00F77AED">
            <w:pPr>
              <w:spacing w:after="0" w:line="240" w:lineRule="auto"/>
              <w:jc w:val="both"/>
              <w:rPr>
                <w:rFonts w:ascii="Times New Roman" w:hAnsi="Times New Roman" w:cs="Times New Roman"/>
                <w:b/>
                <w:color w:val="000000" w:themeColor="text1"/>
                <w:kern w:val="2"/>
              </w:rPr>
            </w:pPr>
            <w:r w:rsidRPr="00B33344">
              <w:rPr>
                <w:rFonts w:ascii="Times New Roman" w:hAnsi="Times New Roman" w:cs="Times New Roman"/>
                <w:color w:val="000000" w:themeColor="text1"/>
                <w:kern w:val="2"/>
              </w:rPr>
              <w:t>Sistemos „SABIS“ „</w:t>
            </w:r>
            <w:r w:rsidRPr="00B33344">
              <w:rPr>
                <w:rFonts w:ascii="Times New Roman" w:hAnsi="Times New Roman" w:cs="Times New Roman"/>
                <w:i/>
                <w:color w:val="000000" w:themeColor="text1"/>
                <w:kern w:val="2"/>
              </w:rPr>
              <w:t>Bendri duomenys</w:t>
            </w:r>
            <w:r w:rsidRPr="00B33344">
              <w:rPr>
                <w:rFonts w:ascii="Times New Roman" w:hAnsi="Times New Roman" w:cs="Times New Roman"/>
                <w:color w:val="000000" w:themeColor="text1"/>
                <w:kern w:val="2"/>
              </w:rPr>
              <w:t>“ langelyje, ties skiltimi „</w:t>
            </w:r>
            <w:r w:rsidRPr="00B33344">
              <w:rPr>
                <w:rFonts w:ascii="Times New Roman" w:hAnsi="Times New Roman" w:cs="Times New Roman"/>
                <w:i/>
                <w:color w:val="000000" w:themeColor="text1"/>
                <w:kern w:val="2"/>
              </w:rPr>
              <w:t>Pirkėjas</w:t>
            </w:r>
            <w:r w:rsidRPr="00B33344">
              <w:rPr>
                <w:rFonts w:ascii="Times New Roman" w:hAnsi="Times New Roman" w:cs="Times New Roman"/>
                <w:color w:val="000000" w:themeColor="text1"/>
                <w:kern w:val="2"/>
              </w:rPr>
              <w:t xml:space="preserve">“, Tiekėjas turi užpildyti elektroninio pašto laukelį, jame nurodant Pirkėjui pristatytas </w:t>
            </w:r>
            <w:r w:rsidRPr="00B33344">
              <w:rPr>
                <w:rFonts w:ascii="Times New Roman" w:hAnsi="Times New Roman" w:cs="Times New Roman"/>
                <w:b/>
                <w:color w:val="000000" w:themeColor="text1"/>
                <w:kern w:val="2"/>
              </w:rPr>
              <w:t>prekes užsakiusio (kontaktinio) asmens, iš Pirkėjo pusės, elektroninio pašto adresą.</w:t>
            </w:r>
          </w:p>
          <w:p w14:paraId="63A3CA8A" w14:textId="77777777" w:rsidR="00F77AED" w:rsidRPr="00B33344" w:rsidRDefault="00F77AED" w:rsidP="00F77AED">
            <w:pPr>
              <w:spacing w:after="0" w:line="240" w:lineRule="auto"/>
              <w:jc w:val="both"/>
              <w:rPr>
                <w:rFonts w:ascii="Times New Roman" w:hAnsi="Times New Roman" w:cs="Times New Roman"/>
                <w:color w:val="4472C4"/>
                <w:kern w:val="2"/>
              </w:rPr>
            </w:pPr>
            <w:r w:rsidRPr="00B33344">
              <w:rPr>
                <w:rFonts w:ascii="Times New Roman" w:hAnsi="Times New Roman" w:cs="Times New Roman"/>
                <w:i/>
                <w:color w:val="000000" w:themeColor="text1"/>
                <w:kern w:val="2"/>
                <w:u w:val="single"/>
              </w:rPr>
              <w:lastRenderedPageBreak/>
              <w:t>Svarbu:</w:t>
            </w:r>
            <w:r w:rsidRPr="00B33344">
              <w:rPr>
                <w:rFonts w:ascii="Times New Roman" w:hAnsi="Times New Roman" w:cs="Times New Roman"/>
              </w:rPr>
              <w:t xml:space="preserve"> </w:t>
            </w:r>
            <w:r w:rsidRPr="00B33344">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p w14:paraId="668F6BAC" w14:textId="0225A3D5" w:rsidR="00F77AED" w:rsidRPr="00B33344" w:rsidRDefault="00F77AED" w:rsidP="00F77AED">
            <w:pPr>
              <w:spacing w:after="0" w:line="240" w:lineRule="auto"/>
              <w:rPr>
                <w:rFonts w:ascii="Times New Roman" w:hAnsi="Times New Roman" w:cs="Times New Roman"/>
                <w:color w:val="4472C4"/>
                <w:kern w:val="2"/>
                <w:highlight w:val="yellow"/>
              </w:rPr>
            </w:pPr>
          </w:p>
        </w:tc>
      </w:tr>
      <w:tr w:rsidR="00E55140" w:rsidRPr="00B33344" w14:paraId="62A01EA0" w14:textId="77777777" w:rsidTr="006926C7">
        <w:trPr>
          <w:trHeight w:val="300"/>
        </w:trPr>
        <w:tc>
          <w:tcPr>
            <w:tcW w:w="9535" w:type="dxa"/>
            <w:gridSpan w:val="4"/>
          </w:tcPr>
          <w:p w14:paraId="7310B296" w14:textId="77777777" w:rsidR="00E55140" w:rsidRPr="00B33344" w:rsidRDefault="00E55140" w:rsidP="00E55140">
            <w:pPr>
              <w:spacing w:after="0" w:line="240" w:lineRule="auto"/>
              <w:jc w:val="center"/>
              <w:rPr>
                <w:rFonts w:ascii="Times New Roman" w:hAnsi="Times New Roman" w:cs="Times New Roman"/>
                <w:b/>
                <w:kern w:val="2"/>
              </w:rPr>
            </w:pPr>
            <w:r w:rsidRPr="00B33344">
              <w:rPr>
                <w:rFonts w:ascii="Times New Roman" w:hAnsi="Times New Roman" w:cs="Times New Roman"/>
                <w:b/>
                <w:kern w:val="2"/>
              </w:rPr>
              <w:lastRenderedPageBreak/>
              <w:t>3. SUTARTIES DALYKAS</w:t>
            </w:r>
          </w:p>
        </w:tc>
      </w:tr>
      <w:tr w:rsidR="00E55140" w:rsidRPr="00B33344" w14:paraId="20CA5D9D" w14:textId="77777777" w:rsidTr="006926C7">
        <w:trPr>
          <w:trHeight w:val="300"/>
        </w:trPr>
        <w:tc>
          <w:tcPr>
            <w:tcW w:w="3094" w:type="dxa"/>
            <w:gridSpan w:val="2"/>
          </w:tcPr>
          <w:p w14:paraId="33C3BCF6" w14:textId="77777777" w:rsidR="00E55140" w:rsidRPr="00B33344" w:rsidRDefault="00E55140" w:rsidP="00E55140">
            <w:pPr>
              <w:spacing w:after="0" w:line="240" w:lineRule="auto"/>
              <w:rPr>
                <w:rFonts w:ascii="Times New Roman" w:hAnsi="Times New Roman" w:cs="Times New Roman"/>
                <w:b/>
                <w:kern w:val="2"/>
              </w:rPr>
            </w:pPr>
            <w:r w:rsidRPr="00B33344">
              <w:rPr>
                <w:rFonts w:ascii="Times New Roman" w:hAnsi="Times New Roman" w:cs="Times New Roman"/>
                <w:b/>
                <w:kern w:val="2"/>
              </w:rPr>
              <w:t>3.1. Sutarties dalykas</w:t>
            </w:r>
          </w:p>
        </w:tc>
        <w:tc>
          <w:tcPr>
            <w:tcW w:w="6441" w:type="dxa"/>
            <w:gridSpan w:val="2"/>
          </w:tcPr>
          <w:p w14:paraId="7735053A" w14:textId="465408C2" w:rsidR="00E55140" w:rsidRPr="00B33344" w:rsidRDefault="00E55140" w:rsidP="00064717">
            <w:pPr>
              <w:spacing w:after="0" w:line="240" w:lineRule="auto"/>
              <w:jc w:val="both"/>
              <w:rPr>
                <w:rFonts w:ascii="Times New Roman" w:hAnsi="Times New Roman" w:cs="Times New Roman"/>
                <w:kern w:val="2"/>
              </w:rPr>
            </w:pPr>
            <w:r w:rsidRPr="00B33344">
              <w:rPr>
                <w:rFonts w:ascii="Times New Roman" w:hAnsi="Times New Roman" w:cs="Times New Roman"/>
                <w:kern w:val="2"/>
              </w:rPr>
              <w:t>Tiekėjas įsipareigoja sutartyje numatytomis sąlygomis suteikti Pirkėjui</w:t>
            </w:r>
            <w:r w:rsidR="00640F21" w:rsidRPr="00B33344">
              <w:rPr>
                <w:rFonts w:ascii="Times New Roman" w:hAnsi="Times New Roman" w:cs="Times New Roman"/>
                <w:kern w:val="2"/>
              </w:rPr>
              <w:t xml:space="preserve"> </w:t>
            </w:r>
            <w:r w:rsidR="00640F21" w:rsidRPr="00B33344">
              <w:rPr>
                <w:rFonts w:ascii="Times New Roman" w:eastAsia="Times New Roman" w:hAnsi="Times New Roman" w:cs="Times New Roman"/>
                <w:noProof/>
                <w:lang w:eastAsia="lt-LT"/>
              </w:rPr>
              <w:t>Belaidžio kompiuterinio tinklo ir IP kamerų montavimo paslaugas</w:t>
            </w:r>
            <w:r w:rsidRPr="00B33344">
              <w:rPr>
                <w:rFonts w:ascii="Times New Roman" w:hAnsi="Times New Roman" w:cs="Times New Roman"/>
                <w:kern w:val="2"/>
              </w:rPr>
              <w:t xml:space="preserve"> (toliau – Paslaugos).</w:t>
            </w:r>
            <w:r w:rsidR="00064717" w:rsidRPr="00B33344">
              <w:rPr>
                <w:rFonts w:ascii="Times New Roman" w:hAnsi="Times New Roman" w:cs="Times New Roman"/>
                <w:kern w:val="2"/>
              </w:rPr>
              <w:t xml:space="preserve"> BVPŽ kodas </w:t>
            </w:r>
            <w:r w:rsidR="00064717" w:rsidRPr="00B33344">
              <w:rPr>
                <w:rFonts w:ascii="Times New Roman" w:eastAsia="Times New Roman" w:hAnsi="Times New Roman" w:cs="Times New Roman"/>
                <w:noProof/>
                <w:lang w:eastAsia="lt-LT"/>
              </w:rPr>
              <w:t>72700000-7 Kompiuterių tinklo paslaugos.</w:t>
            </w:r>
          </w:p>
          <w:p w14:paraId="4816766F" w14:textId="77777777" w:rsidR="00E55140" w:rsidRPr="00B33344" w:rsidRDefault="00E55140" w:rsidP="00064717">
            <w:pPr>
              <w:spacing w:after="0" w:line="240" w:lineRule="auto"/>
              <w:jc w:val="both"/>
              <w:rPr>
                <w:rFonts w:ascii="Times New Roman" w:hAnsi="Times New Roman" w:cs="Times New Roman"/>
                <w:kern w:val="2"/>
              </w:rPr>
            </w:pPr>
            <w:r w:rsidRPr="00B33344">
              <w:rPr>
                <w:rFonts w:ascii="Times New Roman" w:hAnsi="Times New Roman" w:cs="Times New Roman"/>
                <w:kern w:val="2"/>
              </w:rPr>
              <w:t xml:space="preserve">Išsamus </w:t>
            </w:r>
            <w:r w:rsidRPr="00B33344">
              <w:rPr>
                <w:rFonts w:ascii="Times New Roman" w:hAnsi="Times New Roman" w:cs="Times New Roman"/>
              </w:rPr>
              <w:t>Paslaugų</w:t>
            </w:r>
            <w:r w:rsidRPr="00B33344">
              <w:rPr>
                <w:rFonts w:ascii="Times New Roman" w:hAnsi="Times New Roman" w:cs="Times New Roman"/>
                <w:kern w:val="2"/>
              </w:rPr>
              <w:t xml:space="preserve"> aprašymas ir kiti reikalavimai teikiamoms </w:t>
            </w:r>
            <w:r w:rsidRPr="00B33344">
              <w:rPr>
                <w:rFonts w:ascii="Times New Roman" w:hAnsi="Times New Roman" w:cs="Times New Roman"/>
              </w:rPr>
              <w:t>Paslaugoms</w:t>
            </w:r>
            <w:r w:rsidRPr="00B33344">
              <w:rPr>
                <w:rFonts w:ascii="Times New Roman" w:hAnsi="Times New Roman" w:cs="Times New Roman"/>
                <w:kern w:val="2"/>
              </w:rPr>
              <w:t xml:space="preserve"> nustatyti sutarties priede Nr. 1 „Techninė specifikacija“ (toliau – Techninė specifikacija) ir sutarties priede Nr. 2 „Pasiūlymas“.</w:t>
            </w:r>
          </w:p>
        </w:tc>
      </w:tr>
      <w:tr w:rsidR="00867D4F" w:rsidRPr="00B33344" w14:paraId="70E637BF" w14:textId="77777777" w:rsidTr="003755EC">
        <w:trPr>
          <w:trHeight w:val="300"/>
        </w:trPr>
        <w:tc>
          <w:tcPr>
            <w:tcW w:w="3094" w:type="dxa"/>
            <w:gridSpan w:val="2"/>
          </w:tcPr>
          <w:p w14:paraId="0E7608FC"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3.2. Pirkimo pavadinimas ir numeris</w:t>
            </w:r>
          </w:p>
        </w:tc>
        <w:tc>
          <w:tcPr>
            <w:tcW w:w="6441" w:type="dxa"/>
            <w:gridSpan w:val="2"/>
            <w:vAlign w:val="center"/>
          </w:tcPr>
          <w:p w14:paraId="614360D2" w14:textId="06E10C04" w:rsidR="00867D4F" w:rsidRPr="00B33344" w:rsidRDefault="00867D4F" w:rsidP="00867D4F">
            <w:pPr>
              <w:spacing w:after="0" w:line="240" w:lineRule="auto"/>
              <w:rPr>
                <w:rFonts w:ascii="Times New Roman" w:hAnsi="Times New Roman" w:cs="Times New Roman"/>
                <w:kern w:val="2"/>
              </w:rPr>
            </w:pPr>
            <w:r w:rsidRPr="00B33344">
              <w:rPr>
                <w:rFonts w:ascii="Times New Roman" w:eastAsia="Times New Roman" w:hAnsi="Times New Roman" w:cs="Times New Roman"/>
                <w:noProof/>
                <w:lang w:eastAsia="lt-LT"/>
              </w:rPr>
              <w:t>Belaidžio kompiuterinio tinklo ir IP kamerų montavimo paslaugos</w:t>
            </w:r>
          </w:p>
        </w:tc>
      </w:tr>
      <w:tr w:rsidR="00867D4F" w:rsidRPr="00B33344" w14:paraId="36740535" w14:textId="77777777" w:rsidTr="006926C7">
        <w:trPr>
          <w:trHeight w:val="300"/>
        </w:trPr>
        <w:tc>
          <w:tcPr>
            <w:tcW w:w="3094" w:type="dxa"/>
            <w:gridSpan w:val="2"/>
          </w:tcPr>
          <w:p w14:paraId="4AF583F6"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3.3. Informacija apie Europos Sąjungos lėšomis finansuojamą projektą arba kitą projektą</w:t>
            </w:r>
          </w:p>
        </w:tc>
        <w:tc>
          <w:tcPr>
            <w:tcW w:w="6441" w:type="dxa"/>
            <w:gridSpan w:val="2"/>
          </w:tcPr>
          <w:p w14:paraId="47D44BA9" w14:textId="77777777" w:rsidR="00867D4F" w:rsidRPr="00B33344" w:rsidRDefault="00867D4F" w:rsidP="00867D4F">
            <w:pPr>
              <w:spacing w:after="0" w:line="240" w:lineRule="auto"/>
              <w:rPr>
                <w:rFonts w:ascii="Times New Roman" w:hAnsi="Times New Roman" w:cs="Times New Roman"/>
                <w:kern w:val="2"/>
              </w:rPr>
            </w:pPr>
            <w:r w:rsidRPr="00B33344">
              <w:rPr>
                <w:rFonts w:ascii="Times New Roman" w:hAnsi="Times New Roman" w:cs="Times New Roman"/>
                <w:kern w:val="2"/>
              </w:rPr>
              <w:t>Netaikoma</w:t>
            </w:r>
          </w:p>
          <w:p w14:paraId="36675D53" w14:textId="77777777" w:rsidR="00867D4F" w:rsidRPr="00B33344" w:rsidRDefault="00867D4F" w:rsidP="00867D4F">
            <w:pPr>
              <w:spacing w:after="0" w:line="240" w:lineRule="auto"/>
              <w:rPr>
                <w:rFonts w:ascii="Times New Roman" w:hAnsi="Times New Roman" w:cs="Times New Roman"/>
                <w:kern w:val="2"/>
              </w:rPr>
            </w:pPr>
          </w:p>
        </w:tc>
      </w:tr>
      <w:tr w:rsidR="00867D4F" w:rsidRPr="00B33344" w14:paraId="27E2E06C" w14:textId="77777777" w:rsidTr="006926C7">
        <w:trPr>
          <w:trHeight w:val="300"/>
        </w:trPr>
        <w:tc>
          <w:tcPr>
            <w:tcW w:w="9535" w:type="dxa"/>
            <w:gridSpan w:val="4"/>
          </w:tcPr>
          <w:p w14:paraId="1BF883BE" w14:textId="77777777" w:rsidR="00867D4F" w:rsidRPr="00B33344" w:rsidRDefault="00867D4F" w:rsidP="00867D4F">
            <w:pPr>
              <w:spacing w:after="0" w:line="240" w:lineRule="auto"/>
              <w:jc w:val="center"/>
              <w:rPr>
                <w:rFonts w:ascii="Times New Roman" w:hAnsi="Times New Roman" w:cs="Times New Roman"/>
                <w:b/>
                <w:kern w:val="2"/>
              </w:rPr>
            </w:pPr>
            <w:r w:rsidRPr="00B33344">
              <w:rPr>
                <w:rFonts w:ascii="Times New Roman" w:hAnsi="Times New Roman" w:cs="Times New Roman"/>
                <w:b/>
                <w:kern w:val="2"/>
              </w:rPr>
              <w:t xml:space="preserve">4. PASLAUGŲ SUTEIKIMO TERMINAI IR PASLAUGŲ PERDAVIMO </w:t>
            </w:r>
            <w:r w:rsidRPr="00B33344">
              <w:rPr>
                <w:rFonts w:ascii="Times New Roman" w:hAnsi="Times New Roman" w:cs="Times New Roman"/>
                <w:color w:val="000000"/>
                <w:kern w:val="2"/>
              </w:rPr>
              <w:t>–</w:t>
            </w:r>
            <w:r w:rsidRPr="00B33344">
              <w:rPr>
                <w:rFonts w:ascii="Times New Roman" w:hAnsi="Times New Roman" w:cs="Times New Roman"/>
                <w:b/>
                <w:kern w:val="2"/>
              </w:rPr>
              <w:t xml:space="preserve"> PRIĖMIMO TVARKA</w:t>
            </w:r>
          </w:p>
        </w:tc>
      </w:tr>
      <w:tr w:rsidR="00867D4F" w:rsidRPr="00B33344" w14:paraId="1BA326A2" w14:textId="77777777" w:rsidTr="006926C7">
        <w:trPr>
          <w:trHeight w:val="300"/>
        </w:trPr>
        <w:tc>
          <w:tcPr>
            <w:tcW w:w="3094" w:type="dxa"/>
            <w:gridSpan w:val="2"/>
          </w:tcPr>
          <w:p w14:paraId="45C86541" w14:textId="77777777" w:rsidR="00867D4F" w:rsidRPr="00B33344" w:rsidRDefault="00867D4F" w:rsidP="00867D4F">
            <w:pPr>
              <w:spacing w:after="0" w:line="240" w:lineRule="auto"/>
              <w:rPr>
                <w:rFonts w:ascii="Times New Roman" w:hAnsi="Times New Roman" w:cs="Times New Roman"/>
                <w:b/>
                <w:color w:val="000000" w:themeColor="text1"/>
                <w:kern w:val="2"/>
              </w:rPr>
            </w:pPr>
            <w:r w:rsidRPr="00B33344">
              <w:rPr>
                <w:rFonts w:ascii="Times New Roman" w:hAnsi="Times New Roman" w:cs="Times New Roman"/>
                <w:b/>
                <w:color w:val="000000" w:themeColor="text1"/>
                <w:kern w:val="2"/>
              </w:rPr>
              <w:t xml:space="preserve">4.1. </w:t>
            </w:r>
            <w:r w:rsidRPr="00B33344">
              <w:rPr>
                <w:rFonts w:ascii="Times New Roman" w:hAnsi="Times New Roman" w:cs="Times New Roman"/>
                <w:b/>
                <w:color w:val="000000" w:themeColor="text1"/>
              </w:rPr>
              <w:t>Paslaugų</w:t>
            </w:r>
            <w:r w:rsidRPr="00B33344">
              <w:rPr>
                <w:rFonts w:ascii="Times New Roman" w:hAnsi="Times New Roman" w:cs="Times New Roman"/>
                <w:b/>
                <w:color w:val="000000" w:themeColor="text1"/>
                <w:kern w:val="2"/>
              </w:rPr>
              <w:t xml:space="preserve"> </w:t>
            </w:r>
            <w:r w:rsidRPr="00B33344">
              <w:rPr>
                <w:rFonts w:ascii="Times New Roman" w:hAnsi="Times New Roman" w:cs="Times New Roman"/>
                <w:b/>
                <w:color w:val="000000" w:themeColor="text1"/>
              </w:rPr>
              <w:t>suteikimo</w:t>
            </w:r>
            <w:r w:rsidRPr="00B33344">
              <w:rPr>
                <w:rFonts w:ascii="Times New Roman" w:hAnsi="Times New Roman" w:cs="Times New Roman"/>
                <w:b/>
                <w:color w:val="000000" w:themeColor="text1"/>
                <w:kern w:val="2"/>
              </w:rPr>
              <w:t xml:space="preserve"> terminas, kai </w:t>
            </w:r>
            <w:r w:rsidRPr="00B33344">
              <w:rPr>
                <w:rFonts w:ascii="Times New Roman" w:hAnsi="Times New Roman" w:cs="Times New Roman"/>
                <w:b/>
                <w:color w:val="000000" w:themeColor="text1"/>
              </w:rPr>
              <w:t>Paslaugos yra vienkartinio pobūdžio, teikiamos periodiškai arba pagal Pirkėjo Užsakymą</w:t>
            </w:r>
          </w:p>
        </w:tc>
        <w:tc>
          <w:tcPr>
            <w:tcW w:w="6441" w:type="dxa"/>
            <w:gridSpan w:val="2"/>
          </w:tcPr>
          <w:p w14:paraId="437B0978" w14:textId="77777777" w:rsidR="00867D4F" w:rsidRDefault="00867D4F" w:rsidP="00D203B4">
            <w:pPr>
              <w:spacing w:after="0" w:line="240" w:lineRule="auto"/>
              <w:rPr>
                <w:rFonts w:ascii="Times New Roman" w:eastAsiaTheme="minorEastAsia" w:hAnsi="Times New Roman" w:cs="Times New Roman"/>
                <w:bCs/>
                <w:noProof/>
              </w:rPr>
            </w:pPr>
            <w:r w:rsidRPr="00B33344">
              <w:rPr>
                <w:rFonts w:ascii="Times New Roman" w:hAnsi="Times New Roman" w:cs="Times New Roman"/>
                <w:color w:val="000000" w:themeColor="text1"/>
              </w:rPr>
              <w:t xml:space="preserve">Tiekėjas Paslaugas įsipareigoja </w:t>
            </w:r>
            <w:r w:rsidR="00D203B4" w:rsidRPr="00B33344">
              <w:rPr>
                <w:rFonts w:ascii="Times New Roman" w:hAnsi="Times New Roman" w:cs="Times New Roman"/>
                <w:color w:val="000000" w:themeColor="text1"/>
              </w:rPr>
              <w:t>su</w:t>
            </w:r>
            <w:r w:rsidRPr="00B33344">
              <w:rPr>
                <w:rFonts w:ascii="Times New Roman" w:hAnsi="Times New Roman" w:cs="Times New Roman"/>
                <w:color w:val="000000" w:themeColor="text1"/>
              </w:rPr>
              <w:t xml:space="preserve">teikti </w:t>
            </w:r>
            <w:r w:rsidR="00D203B4" w:rsidRPr="00B33344">
              <w:rPr>
                <w:rFonts w:ascii="Times New Roman" w:hAnsi="Times New Roman" w:cs="Times New Roman"/>
                <w:color w:val="000000" w:themeColor="text1"/>
              </w:rPr>
              <w:t>per</w:t>
            </w:r>
            <w:r w:rsidR="00936E40" w:rsidRPr="00B33344">
              <w:rPr>
                <w:rFonts w:ascii="Times New Roman" w:eastAsiaTheme="minorEastAsia" w:hAnsi="Times New Roman" w:cs="Times New Roman"/>
                <w:bCs/>
                <w:noProof/>
              </w:rPr>
              <w:t xml:space="preserve"> 3 savaites nuo sutarties </w:t>
            </w:r>
            <w:r w:rsidR="00F230EE">
              <w:rPr>
                <w:rFonts w:ascii="Times New Roman" w:eastAsiaTheme="minorEastAsia" w:hAnsi="Times New Roman" w:cs="Times New Roman"/>
                <w:bCs/>
                <w:noProof/>
              </w:rPr>
              <w:t>įsigaliojimo dienos.</w:t>
            </w:r>
          </w:p>
          <w:p w14:paraId="622715EF" w14:textId="77777777" w:rsidR="00A33044" w:rsidRPr="00D66D6D" w:rsidRDefault="00A33044" w:rsidP="00A33044">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Paslaugų suteikimo vieta: Kauno m ir Palangos m.</w:t>
            </w:r>
          </w:p>
          <w:p w14:paraId="61E7FB5E" w14:textId="0C47063D" w:rsidR="00A33044" w:rsidRPr="00B33344" w:rsidRDefault="00A33044" w:rsidP="00D203B4">
            <w:pPr>
              <w:spacing w:after="0" w:line="240" w:lineRule="auto"/>
              <w:rPr>
                <w:rFonts w:ascii="Times New Roman" w:hAnsi="Times New Roman" w:cs="Times New Roman"/>
                <w:color w:val="000000" w:themeColor="text1"/>
              </w:rPr>
            </w:pPr>
          </w:p>
        </w:tc>
      </w:tr>
      <w:tr w:rsidR="00867D4F" w:rsidRPr="00B33344" w14:paraId="0C2E360A" w14:textId="77777777" w:rsidTr="006926C7">
        <w:trPr>
          <w:trHeight w:val="300"/>
        </w:trPr>
        <w:tc>
          <w:tcPr>
            <w:tcW w:w="3094" w:type="dxa"/>
            <w:gridSpan w:val="2"/>
          </w:tcPr>
          <w:p w14:paraId="5D0DD464" w14:textId="77777777" w:rsidR="00867D4F" w:rsidRPr="00B33344" w:rsidRDefault="00867D4F" w:rsidP="00867D4F">
            <w:pPr>
              <w:spacing w:after="0" w:line="240" w:lineRule="auto"/>
              <w:rPr>
                <w:rFonts w:ascii="Times New Roman" w:hAnsi="Times New Roman" w:cs="Times New Roman"/>
                <w:b/>
                <w:color w:val="000000" w:themeColor="text1"/>
                <w:kern w:val="2"/>
              </w:rPr>
            </w:pPr>
            <w:r w:rsidRPr="00B33344">
              <w:rPr>
                <w:rFonts w:ascii="Times New Roman" w:hAnsi="Times New Roman" w:cs="Times New Roman"/>
                <w:b/>
                <w:color w:val="000000" w:themeColor="text1"/>
                <w:kern w:val="2"/>
              </w:rPr>
              <w:t>4.2. Paslaugų / jų dalies / etapo / periodo suteikimo termino pratęsimas</w:t>
            </w:r>
          </w:p>
        </w:tc>
        <w:tc>
          <w:tcPr>
            <w:tcW w:w="6441" w:type="dxa"/>
            <w:gridSpan w:val="2"/>
          </w:tcPr>
          <w:p w14:paraId="7699DB5D" w14:textId="77777777" w:rsidR="00867D4F" w:rsidRPr="00B33344" w:rsidRDefault="00867D4F" w:rsidP="00867D4F">
            <w:pPr>
              <w:spacing w:after="0" w:line="240" w:lineRule="auto"/>
              <w:rPr>
                <w:rFonts w:ascii="Times New Roman" w:hAnsi="Times New Roman" w:cs="Times New Roman"/>
                <w:color w:val="000000" w:themeColor="text1"/>
                <w:kern w:val="2"/>
              </w:rPr>
            </w:pPr>
            <w:r w:rsidRPr="00B33344">
              <w:rPr>
                <w:rFonts w:ascii="Times New Roman" w:hAnsi="Times New Roman" w:cs="Times New Roman"/>
                <w:color w:val="000000" w:themeColor="text1"/>
                <w:kern w:val="2"/>
              </w:rPr>
              <w:t>Netaikoma</w:t>
            </w:r>
          </w:p>
          <w:p w14:paraId="0781733A" w14:textId="77777777" w:rsidR="00867D4F" w:rsidRPr="00B33344" w:rsidRDefault="00867D4F" w:rsidP="00867D4F">
            <w:pPr>
              <w:spacing w:after="0" w:line="240" w:lineRule="auto"/>
              <w:rPr>
                <w:rFonts w:ascii="Times New Roman" w:hAnsi="Times New Roman" w:cs="Times New Roman"/>
                <w:color w:val="000000" w:themeColor="text1"/>
              </w:rPr>
            </w:pPr>
          </w:p>
        </w:tc>
      </w:tr>
      <w:tr w:rsidR="00867D4F" w:rsidRPr="00B33344" w14:paraId="1D00F7A8" w14:textId="77777777" w:rsidTr="006926C7">
        <w:trPr>
          <w:trHeight w:val="300"/>
        </w:trPr>
        <w:tc>
          <w:tcPr>
            <w:tcW w:w="3094" w:type="dxa"/>
            <w:gridSpan w:val="2"/>
          </w:tcPr>
          <w:p w14:paraId="63DBD96C"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4.3. Užsakymų teikimo tvarka</w:t>
            </w:r>
          </w:p>
        </w:tc>
        <w:tc>
          <w:tcPr>
            <w:tcW w:w="6441" w:type="dxa"/>
            <w:gridSpan w:val="2"/>
          </w:tcPr>
          <w:p w14:paraId="0431027E" w14:textId="77777777" w:rsidR="00867D4F" w:rsidRPr="00B33344" w:rsidRDefault="00867D4F" w:rsidP="00867D4F">
            <w:pPr>
              <w:spacing w:after="0" w:line="240" w:lineRule="auto"/>
              <w:rPr>
                <w:rFonts w:ascii="Times New Roman" w:hAnsi="Times New Roman" w:cs="Times New Roman"/>
              </w:rPr>
            </w:pPr>
            <w:r w:rsidRPr="00B33344">
              <w:rPr>
                <w:rFonts w:ascii="Times New Roman" w:hAnsi="Times New Roman" w:cs="Times New Roman"/>
              </w:rPr>
              <w:t>Netaikoma</w:t>
            </w:r>
          </w:p>
          <w:p w14:paraId="673951B8" w14:textId="77777777" w:rsidR="00867D4F" w:rsidRPr="00B33344" w:rsidRDefault="00867D4F" w:rsidP="00867D4F">
            <w:pPr>
              <w:spacing w:after="0" w:line="240" w:lineRule="auto"/>
              <w:rPr>
                <w:rFonts w:ascii="Times New Roman" w:hAnsi="Times New Roman" w:cs="Times New Roman"/>
              </w:rPr>
            </w:pPr>
          </w:p>
        </w:tc>
      </w:tr>
      <w:tr w:rsidR="00867D4F" w:rsidRPr="00094F7E" w14:paraId="764BF32A" w14:textId="77777777" w:rsidTr="00B4400C">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4929AC84"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ECC1E8A" w14:textId="77777777"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p w14:paraId="57BC8520" w14:textId="77777777" w:rsidR="00867D4F" w:rsidRPr="00094F7E" w:rsidRDefault="00867D4F" w:rsidP="00867D4F">
            <w:pPr>
              <w:spacing w:after="0" w:line="240" w:lineRule="auto"/>
              <w:rPr>
                <w:rFonts w:ascii="Times New Roman" w:hAnsi="Times New Roman" w:cs="Times New Roman"/>
              </w:rPr>
            </w:pPr>
          </w:p>
        </w:tc>
      </w:tr>
      <w:tr w:rsidR="00A13887" w:rsidRPr="00094F7E" w14:paraId="2532FABF" w14:textId="77777777" w:rsidTr="006926C7">
        <w:trPr>
          <w:trHeight w:val="300"/>
        </w:trPr>
        <w:tc>
          <w:tcPr>
            <w:tcW w:w="3094" w:type="dxa"/>
            <w:gridSpan w:val="2"/>
          </w:tcPr>
          <w:p w14:paraId="5ABC8A97" w14:textId="77777777" w:rsidR="00A13887" w:rsidRPr="00094F7E" w:rsidRDefault="00A13887" w:rsidP="00A13887">
            <w:pPr>
              <w:spacing w:after="0" w:line="240" w:lineRule="auto"/>
              <w:rPr>
                <w:rFonts w:ascii="Times New Roman" w:hAnsi="Times New Roman" w:cs="Times New Roman"/>
                <w:b/>
                <w:kern w:val="2"/>
              </w:rPr>
            </w:pPr>
            <w:r w:rsidRPr="00094F7E">
              <w:rPr>
                <w:rFonts w:ascii="Times New Roman" w:hAnsi="Times New Roman" w:cs="Times New Roman"/>
                <w:b/>
                <w:kern w:val="2"/>
              </w:rPr>
              <w:t>4.5. Pateikiami dokumentai</w:t>
            </w:r>
          </w:p>
        </w:tc>
        <w:tc>
          <w:tcPr>
            <w:tcW w:w="6441" w:type="dxa"/>
            <w:gridSpan w:val="2"/>
          </w:tcPr>
          <w:p w14:paraId="0E1DB845" w14:textId="56B11F92" w:rsidR="00A13887" w:rsidRPr="00094F7E" w:rsidRDefault="00A13887" w:rsidP="00A13887">
            <w:pPr>
              <w:spacing w:after="0" w:line="240" w:lineRule="auto"/>
              <w:rPr>
                <w:rFonts w:ascii="Times New Roman" w:hAnsi="Times New Roman" w:cs="Times New Roman"/>
              </w:rPr>
            </w:pPr>
            <w:r w:rsidRPr="00094F7E">
              <w:rPr>
                <w:rFonts w:ascii="Times New Roman" w:hAnsi="Times New Roman" w:cs="Times New Roman"/>
                <w:kern w:val="2"/>
              </w:rPr>
              <w:t>Netaikoma</w:t>
            </w:r>
          </w:p>
        </w:tc>
      </w:tr>
      <w:tr w:rsidR="007B2ACF" w:rsidRPr="00094F7E" w14:paraId="040039C1" w14:textId="77777777" w:rsidTr="006926C7">
        <w:trPr>
          <w:trHeight w:val="300"/>
        </w:trPr>
        <w:tc>
          <w:tcPr>
            <w:tcW w:w="3094" w:type="dxa"/>
            <w:gridSpan w:val="2"/>
          </w:tcPr>
          <w:p w14:paraId="59ECCC87" w14:textId="7C5A77A3" w:rsidR="007B2ACF" w:rsidRPr="00094F7E" w:rsidRDefault="00FB7E36" w:rsidP="00A13887">
            <w:pPr>
              <w:spacing w:after="0" w:line="240" w:lineRule="auto"/>
              <w:rPr>
                <w:rFonts w:ascii="Times New Roman" w:hAnsi="Times New Roman" w:cs="Times New Roman"/>
                <w:b/>
                <w:kern w:val="2"/>
              </w:rPr>
            </w:pPr>
            <w:r w:rsidRPr="00094F7E">
              <w:rPr>
                <w:rFonts w:ascii="Times New Roman" w:hAnsi="Times New Roman" w:cs="Times New Roman"/>
                <w:b/>
                <w:kern w:val="2"/>
              </w:rPr>
              <w:t>4.6. Paslaugų perdavimo–priėmimo tvarka</w:t>
            </w:r>
          </w:p>
        </w:tc>
        <w:tc>
          <w:tcPr>
            <w:tcW w:w="6441" w:type="dxa"/>
            <w:gridSpan w:val="2"/>
          </w:tcPr>
          <w:p w14:paraId="50DC6343" w14:textId="77777777" w:rsidR="007B2ACF" w:rsidRPr="00094F7E" w:rsidRDefault="007B2ACF" w:rsidP="007B2ACF">
            <w:pPr>
              <w:spacing w:after="0" w:line="240" w:lineRule="auto"/>
              <w:rPr>
                <w:rFonts w:ascii="Times New Roman" w:hAnsi="Times New Roman" w:cs="Times New Roman"/>
                <w:kern w:val="2"/>
              </w:rPr>
            </w:pPr>
            <w:r w:rsidRPr="00094F7E">
              <w:rPr>
                <w:rFonts w:ascii="Times New Roman" w:hAnsi="Times New Roman" w:cs="Times New Roman"/>
                <w:kern w:val="2"/>
              </w:rPr>
              <w:t>Suteikus Paslaugas, Šalys pasirašo Paslaugų perdavimo–priėmimo aktą.</w:t>
            </w:r>
            <w:r w:rsidRPr="00094F7E">
              <w:rPr>
                <w:rFonts w:ascii="Times New Roman" w:hAnsi="Times New Roman" w:cs="Times New Roman"/>
                <w:kern w:val="2"/>
              </w:rPr>
              <w:br/>
              <w:t>Pirkėjas per 5 (penkias) darbo dienas nuo Paslaugų suteikimo patikrina jų kokybę ir:</w:t>
            </w:r>
            <w:r w:rsidRPr="00094F7E">
              <w:rPr>
                <w:rFonts w:ascii="Times New Roman" w:hAnsi="Times New Roman" w:cs="Times New Roman"/>
                <w:kern w:val="2"/>
              </w:rPr>
              <w:br/>
              <w:t>– pasirašo aktą, arba</w:t>
            </w:r>
            <w:r w:rsidRPr="00094F7E">
              <w:rPr>
                <w:rFonts w:ascii="Times New Roman" w:hAnsi="Times New Roman" w:cs="Times New Roman"/>
                <w:kern w:val="2"/>
              </w:rPr>
              <w:br/>
              <w:t>– pateikia motyvuotas pastabas dėl trūkumų.</w:t>
            </w:r>
          </w:p>
          <w:p w14:paraId="31D8D915" w14:textId="77777777" w:rsidR="007B2ACF" w:rsidRPr="00094F7E" w:rsidRDefault="007B2ACF" w:rsidP="007B2ACF">
            <w:pPr>
              <w:spacing w:after="0" w:line="240" w:lineRule="auto"/>
              <w:rPr>
                <w:rFonts w:ascii="Times New Roman" w:hAnsi="Times New Roman" w:cs="Times New Roman"/>
                <w:kern w:val="2"/>
              </w:rPr>
            </w:pPr>
            <w:r w:rsidRPr="00094F7E">
              <w:rPr>
                <w:rFonts w:ascii="Times New Roman" w:hAnsi="Times New Roman" w:cs="Times New Roman"/>
                <w:kern w:val="2"/>
              </w:rPr>
              <w:t>Nepateikus pastabų per nustatytą terminą, Paslaugos laikomos priimtomis.</w:t>
            </w:r>
          </w:p>
          <w:p w14:paraId="6C6F46E9" w14:textId="77777777" w:rsidR="007B2ACF" w:rsidRPr="00094F7E" w:rsidRDefault="007B2ACF" w:rsidP="00A13887">
            <w:pPr>
              <w:spacing w:after="0" w:line="240" w:lineRule="auto"/>
              <w:rPr>
                <w:rFonts w:ascii="Times New Roman" w:hAnsi="Times New Roman" w:cs="Times New Roman"/>
                <w:kern w:val="2"/>
              </w:rPr>
            </w:pPr>
          </w:p>
        </w:tc>
      </w:tr>
      <w:tr w:rsidR="00867D4F" w:rsidRPr="00094F7E" w14:paraId="7B95A5B1" w14:textId="77777777" w:rsidTr="006926C7">
        <w:trPr>
          <w:trHeight w:val="300"/>
        </w:trPr>
        <w:tc>
          <w:tcPr>
            <w:tcW w:w="9535" w:type="dxa"/>
            <w:gridSpan w:val="4"/>
          </w:tcPr>
          <w:p w14:paraId="2FCA3666" w14:textId="77777777" w:rsidR="00867D4F" w:rsidRPr="00094F7E" w:rsidRDefault="00867D4F" w:rsidP="00867D4F">
            <w:pPr>
              <w:spacing w:after="0" w:line="240" w:lineRule="auto"/>
              <w:jc w:val="center"/>
              <w:rPr>
                <w:rFonts w:ascii="Times New Roman" w:hAnsi="Times New Roman" w:cs="Times New Roman"/>
                <w:b/>
                <w:kern w:val="2"/>
              </w:rPr>
            </w:pPr>
            <w:r w:rsidRPr="00094F7E">
              <w:rPr>
                <w:rFonts w:ascii="Times New Roman" w:hAnsi="Times New Roman" w:cs="Times New Roman"/>
                <w:b/>
                <w:kern w:val="2"/>
              </w:rPr>
              <w:t>5. SUTARTIES KAINA IR ATSISKAITYMO TVARKA</w:t>
            </w:r>
          </w:p>
        </w:tc>
      </w:tr>
      <w:tr w:rsidR="00867D4F" w:rsidRPr="00094F7E" w14:paraId="5587F3C0" w14:textId="77777777" w:rsidTr="006926C7">
        <w:trPr>
          <w:trHeight w:val="300"/>
        </w:trPr>
        <w:tc>
          <w:tcPr>
            <w:tcW w:w="3094" w:type="dxa"/>
            <w:gridSpan w:val="2"/>
          </w:tcPr>
          <w:p w14:paraId="370271CF"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5.1. Sutarčiai taikomas kainos apskaičiavimo būdas</w:t>
            </w:r>
          </w:p>
        </w:tc>
        <w:tc>
          <w:tcPr>
            <w:tcW w:w="6441" w:type="dxa"/>
            <w:gridSpan w:val="2"/>
          </w:tcPr>
          <w:p w14:paraId="73D4EB70" w14:textId="77777777"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Fiksuotos kainos kainodara</w:t>
            </w:r>
          </w:p>
          <w:p w14:paraId="4A590E57" w14:textId="77777777" w:rsidR="00867D4F" w:rsidRPr="00094F7E" w:rsidRDefault="00867D4F" w:rsidP="00867D4F">
            <w:pPr>
              <w:spacing w:after="0" w:line="240" w:lineRule="auto"/>
              <w:rPr>
                <w:rFonts w:ascii="Times New Roman" w:hAnsi="Times New Roman" w:cs="Times New Roman"/>
                <w:color w:val="4472C4"/>
                <w:kern w:val="2"/>
              </w:rPr>
            </w:pPr>
          </w:p>
        </w:tc>
      </w:tr>
      <w:tr w:rsidR="00867D4F" w:rsidRPr="00094F7E" w14:paraId="066A7B9B" w14:textId="77777777" w:rsidTr="006926C7">
        <w:trPr>
          <w:trHeight w:val="300"/>
        </w:trPr>
        <w:tc>
          <w:tcPr>
            <w:tcW w:w="3094" w:type="dxa"/>
            <w:gridSpan w:val="2"/>
          </w:tcPr>
          <w:p w14:paraId="5B9EE5EA"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lastRenderedPageBreak/>
              <w:t xml:space="preserve">5.2. Pradinės Sutarties vertė ir Sutarties kaina, kai taikoma </w:t>
            </w:r>
            <w:r w:rsidRPr="00094F7E">
              <w:rPr>
                <w:rFonts w:ascii="Times New Roman" w:hAnsi="Times New Roman" w:cs="Times New Roman"/>
                <w:b/>
                <w:kern w:val="2"/>
                <w:u w:val="single"/>
              </w:rPr>
              <w:t>fiksuotos kainos</w:t>
            </w:r>
            <w:r w:rsidRPr="00094F7E">
              <w:rPr>
                <w:rFonts w:ascii="Times New Roman" w:hAnsi="Times New Roman" w:cs="Times New Roman"/>
                <w:b/>
                <w:kern w:val="2"/>
              </w:rPr>
              <w:t xml:space="preserve"> kainodara</w:t>
            </w:r>
          </w:p>
          <w:p w14:paraId="79E721B0" w14:textId="77777777" w:rsidR="00867D4F" w:rsidRPr="00094F7E" w:rsidRDefault="00867D4F" w:rsidP="00867D4F">
            <w:pPr>
              <w:spacing w:after="0" w:line="240" w:lineRule="auto"/>
              <w:jc w:val="both"/>
              <w:rPr>
                <w:rFonts w:ascii="Times New Roman" w:hAnsi="Times New Roman" w:cs="Times New Roman"/>
                <w:b/>
                <w:kern w:val="2"/>
              </w:rPr>
            </w:pPr>
          </w:p>
        </w:tc>
        <w:tc>
          <w:tcPr>
            <w:tcW w:w="6441" w:type="dxa"/>
            <w:gridSpan w:val="2"/>
          </w:tcPr>
          <w:p w14:paraId="33045B6B" w14:textId="77777777" w:rsidR="00867D4F" w:rsidRPr="00094F7E" w:rsidRDefault="00867D4F" w:rsidP="00867D4F">
            <w:pPr>
              <w:spacing w:after="0" w:line="240" w:lineRule="auto"/>
              <w:rPr>
                <w:rFonts w:ascii="Times New Roman" w:hAnsi="Times New Roman" w:cs="Times New Roman"/>
              </w:rPr>
            </w:pPr>
            <w:r w:rsidRPr="00094F7E">
              <w:rPr>
                <w:rFonts w:ascii="Times New Roman" w:hAnsi="Times New Roman" w:cs="Times New Roman"/>
                <w:kern w:val="2"/>
              </w:rPr>
              <w:t xml:space="preserve">Pradinės sutarties vertė yra </w:t>
            </w:r>
            <w:r w:rsidRPr="00094F7E">
              <w:rPr>
                <w:rFonts w:ascii="Times New Roman" w:hAnsi="Times New Roman" w:cs="Times New Roman"/>
                <w:color w:val="4472C4"/>
                <w:kern w:val="2"/>
              </w:rPr>
              <w:t>(nurodyti sumą skaičiais)</w:t>
            </w:r>
            <w:r w:rsidRPr="00094F7E">
              <w:rPr>
                <w:rFonts w:ascii="Times New Roman" w:hAnsi="Times New Roman" w:cs="Times New Roman"/>
                <w:kern w:val="2"/>
              </w:rPr>
              <w:t xml:space="preserve"> Eur </w:t>
            </w:r>
            <w:r w:rsidRPr="00094F7E">
              <w:rPr>
                <w:rFonts w:ascii="Times New Roman" w:hAnsi="Times New Roman" w:cs="Times New Roman"/>
                <w:color w:val="4472C4"/>
                <w:kern w:val="2"/>
              </w:rPr>
              <w:t>(nurodyti sumą žodžiais)</w:t>
            </w:r>
            <w:r w:rsidRPr="00094F7E">
              <w:rPr>
                <w:rFonts w:ascii="Times New Roman" w:hAnsi="Times New Roman" w:cs="Times New Roman"/>
                <w:kern w:val="2"/>
              </w:rPr>
              <w:t xml:space="preserve"> be PVM.</w:t>
            </w:r>
          </w:p>
          <w:p w14:paraId="4933E2B9" w14:textId="77777777" w:rsidR="00867D4F" w:rsidRPr="00094F7E" w:rsidRDefault="00867D4F" w:rsidP="00867D4F">
            <w:pPr>
              <w:spacing w:after="0" w:line="240" w:lineRule="auto"/>
              <w:rPr>
                <w:rFonts w:ascii="Times New Roman" w:hAnsi="Times New Roman" w:cs="Times New Roman"/>
              </w:rPr>
            </w:pPr>
            <w:r w:rsidRPr="00094F7E">
              <w:rPr>
                <w:rFonts w:ascii="Times New Roman" w:hAnsi="Times New Roman" w:cs="Times New Roman"/>
                <w:kern w:val="2"/>
              </w:rPr>
              <w:t xml:space="preserve">PVM sudaro </w:t>
            </w:r>
            <w:r w:rsidRPr="00094F7E">
              <w:rPr>
                <w:rFonts w:ascii="Times New Roman" w:hAnsi="Times New Roman" w:cs="Times New Roman"/>
                <w:color w:val="4472C4"/>
                <w:kern w:val="2"/>
              </w:rPr>
              <w:t>(nurodyti sumą skaičiais)</w:t>
            </w:r>
            <w:r w:rsidRPr="00094F7E">
              <w:rPr>
                <w:rFonts w:ascii="Times New Roman" w:hAnsi="Times New Roman" w:cs="Times New Roman"/>
                <w:kern w:val="2"/>
              </w:rPr>
              <w:t xml:space="preserve"> Eur </w:t>
            </w:r>
            <w:r w:rsidRPr="00094F7E">
              <w:rPr>
                <w:rFonts w:ascii="Times New Roman" w:hAnsi="Times New Roman" w:cs="Times New Roman"/>
                <w:color w:val="4472C4"/>
                <w:kern w:val="2"/>
              </w:rPr>
              <w:t>(nurodyti sumą žodžiais)</w:t>
            </w:r>
            <w:r w:rsidRPr="00094F7E">
              <w:rPr>
                <w:rFonts w:ascii="Times New Roman" w:hAnsi="Times New Roman" w:cs="Times New Roman"/>
                <w:kern w:val="2"/>
              </w:rPr>
              <w:t>.</w:t>
            </w:r>
          </w:p>
          <w:p w14:paraId="668DBEA7" w14:textId="77777777" w:rsidR="00867D4F" w:rsidRPr="00094F7E" w:rsidRDefault="00867D4F" w:rsidP="00867D4F">
            <w:pPr>
              <w:spacing w:after="0" w:line="240" w:lineRule="auto"/>
              <w:rPr>
                <w:rFonts w:ascii="Times New Roman" w:hAnsi="Times New Roman" w:cs="Times New Roman"/>
              </w:rPr>
            </w:pPr>
            <w:r w:rsidRPr="00094F7E">
              <w:rPr>
                <w:rFonts w:ascii="Times New Roman" w:hAnsi="Times New Roman" w:cs="Times New Roman"/>
                <w:kern w:val="2"/>
              </w:rPr>
              <w:t xml:space="preserve">Sutarties kaina yra </w:t>
            </w:r>
            <w:r w:rsidRPr="00094F7E">
              <w:rPr>
                <w:rFonts w:ascii="Times New Roman" w:hAnsi="Times New Roman" w:cs="Times New Roman"/>
                <w:color w:val="4472C4"/>
                <w:kern w:val="2"/>
              </w:rPr>
              <w:t>(nurodyti sumą skaičiais)</w:t>
            </w:r>
            <w:r w:rsidRPr="00094F7E">
              <w:rPr>
                <w:rFonts w:ascii="Times New Roman" w:hAnsi="Times New Roman" w:cs="Times New Roman"/>
                <w:kern w:val="2"/>
              </w:rPr>
              <w:t xml:space="preserve"> Eur </w:t>
            </w:r>
            <w:r w:rsidRPr="00094F7E">
              <w:rPr>
                <w:rFonts w:ascii="Times New Roman" w:hAnsi="Times New Roman" w:cs="Times New Roman"/>
                <w:color w:val="4472C4"/>
                <w:kern w:val="2"/>
              </w:rPr>
              <w:t>(nurodyti sumą žodžiais)</w:t>
            </w:r>
            <w:r w:rsidRPr="00094F7E">
              <w:rPr>
                <w:rFonts w:ascii="Times New Roman" w:hAnsi="Times New Roman" w:cs="Times New Roman"/>
                <w:kern w:val="2"/>
              </w:rPr>
              <w:t xml:space="preserve"> su PVM.</w:t>
            </w:r>
          </w:p>
          <w:p w14:paraId="66D7F8A3" w14:textId="77777777" w:rsidR="00867D4F" w:rsidRPr="00094F7E" w:rsidRDefault="00867D4F" w:rsidP="00867D4F">
            <w:pPr>
              <w:spacing w:after="0" w:line="240" w:lineRule="auto"/>
              <w:rPr>
                <w:rFonts w:ascii="Times New Roman" w:hAnsi="Times New Roman" w:cs="Times New Roman"/>
                <w:color w:val="FF0000"/>
                <w:kern w:val="2"/>
              </w:rPr>
            </w:pPr>
            <w:r w:rsidRPr="00094F7E">
              <w:rPr>
                <w:rFonts w:ascii="Times New Roman" w:hAnsi="Times New Roman" w:cs="Times New Roman"/>
                <w:kern w:val="2"/>
              </w:rPr>
              <w:t>Šioje Sutartyje P</w:t>
            </w:r>
            <w:r w:rsidRPr="00094F7E">
              <w:rPr>
                <w:rFonts w:ascii="Times New Roman" w:hAnsi="Times New Roman" w:cs="Times New Roman"/>
                <w:color w:val="000000"/>
                <w:kern w:val="2"/>
              </w:rPr>
              <w:t xml:space="preserve">radinės sutarties vertė yra lygi Tiekėjo </w:t>
            </w:r>
            <w:r w:rsidRPr="00094F7E">
              <w:rPr>
                <w:rFonts w:ascii="Times New Roman" w:hAnsi="Times New Roman" w:cs="Times New Roman"/>
                <w:color w:val="000000" w:themeColor="text1"/>
                <w:kern w:val="2"/>
              </w:rPr>
              <w:t>pasiūlymo kainai be PVM, nurodytai už visą pirkimo dokumentuose ir sutartyje nurodytą Paslaugų kiekį ir (ar) apimtį.</w:t>
            </w:r>
          </w:p>
        </w:tc>
      </w:tr>
      <w:tr w:rsidR="00867D4F" w:rsidRPr="00094F7E" w14:paraId="5559D052" w14:textId="77777777" w:rsidTr="006926C7">
        <w:trPr>
          <w:trHeight w:val="300"/>
        </w:trPr>
        <w:tc>
          <w:tcPr>
            <w:tcW w:w="3094" w:type="dxa"/>
            <w:gridSpan w:val="2"/>
          </w:tcPr>
          <w:p w14:paraId="37C41D36" w14:textId="349AA80B" w:rsidR="00867D4F" w:rsidRPr="00094F7E" w:rsidRDefault="00867D4F" w:rsidP="00867D4F">
            <w:pPr>
              <w:spacing w:after="0" w:line="240" w:lineRule="auto"/>
              <w:rPr>
                <w:rFonts w:ascii="Times New Roman" w:hAnsi="Times New Roman" w:cs="Times New Roman"/>
                <w:color w:val="000000" w:themeColor="text1"/>
                <w:kern w:val="2"/>
              </w:rPr>
            </w:pPr>
            <w:r w:rsidRPr="00094F7E">
              <w:rPr>
                <w:rFonts w:ascii="Times New Roman" w:hAnsi="Times New Roman" w:cs="Times New Roman"/>
                <w:b/>
                <w:color w:val="000000" w:themeColor="text1"/>
                <w:kern w:val="2"/>
              </w:rPr>
              <w:t xml:space="preserve">5.3. Sutarties kainos / įkainių perskaičiavimas taikant </w:t>
            </w:r>
            <w:r w:rsidRPr="00094F7E">
              <w:rPr>
                <w:rFonts w:ascii="Times New Roman" w:hAnsi="Times New Roman" w:cs="Times New Roman"/>
                <w:b/>
                <w:color w:val="000000" w:themeColor="text1"/>
                <w:kern w:val="2"/>
                <w:u w:val="single"/>
              </w:rPr>
              <w:t>peržiūros</w:t>
            </w:r>
            <w:r w:rsidRPr="00094F7E">
              <w:rPr>
                <w:rFonts w:ascii="Times New Roman" w:hAnsi="Times New Roman" w:cs="Times New Roman"/>
                <w:b/>
                <w:color w:val="000000" w:themeColor="text1"/>
                <w:kern w:val="2"/>
              </w:rPr>
              <w:t xml:space="preserve"> taisykles</w:t>
            </w:r>
          </w:p>
        </w:tc>
        <w:tc>
          <w:tcPr>
            <w:tcW w:w="6441" w:type="dxa"/>
            <w:gridSpan w:val="2"/>
          </w:tcPr>
          <w:p w14:paraId="3F8B12B7" w14:textId="673D4D21" w:rsidR="00867D4F" w:rsidRPr="00094F7E" w:rsidRDefault="00867D4F" w:rsidP="00867D4F">
            <w:pPr>
              <w:spacing w:after="0" w:line="240" w:lineRule="auto"/>
              <w:rPr>
                <w:rFonts w:ascii="Times New Roman" w:hAnsi="Times New Roman" w:cs="Times New Roman"/>
                <w:color w:val="000000" w:themeColor="text1"/>
                <w:kern w:val="2"/>
              </w:rPr>
            </w:pPr>
            <w:r w:rsidRPr="00094F7E">
              <w:rPr>
                <w:rFonts w:ascii="Times New Roman" w:hAnsi="Times New Roman" w:cs="Times New Roman"/>
                <w:color w:val="000000" w:themeColor="text1"/>
                <w:kern w:val="2"/>
              </w:rPr>
              <w:t>Sutarties kaina bus perskaičiuojama dėl PVM tarifo pasikeitimo.</w:t>
            </w:r>
          </w:p>
        </w:tc>
      </w:tr>
      <w:tr w:rsidR="00867D4F" w:rsidRPr="00094F7E" w14:paraId="2E8072D0" w14:textId="77777777" w:rsidTr="006926C7">
        <w:trPr>
          <w:trHeight w:val="300"/>
        </w:trPr>
        <w:tc>
          <w:tcPr>
            <w:tcW w:w="3094" w:type="dxa"/>
            <w:gridSpan w:val="2"/>
          </w:tcPr>
          <w:p w14:paraId="7199AB75" w14:textId="77777777" w:rsidR="00867D4F" w:rsidRPr="00094F7E" w:rsidRDefault="00867D4F" w:rsidP="00867D4F">
            <w:pPr>
              <w:spacing w:after="0" w:line="240" w:lineRule="auto"/>
              <w:rPr>
                <w:rFonts w:ascii="Times New Roman" w:hAnsi="Times New Roman" w:cs="Times New Roman"/>
                <w:b/>
                <w:color w:val="000000" w:themeColor="text1"/>
                <w:kern w:val="2"/>
              </w:rPr>
            </w:pPr>
            <w:r w:rsidRPr="00094F7E">
              <w:rPr>
                <w:rFonts w:ascii="Times New Roman" w:hAnsi="Times New Roman" w:cs="Times New Roman"/>
                <w:b/>
                <w:color w:val="000000" w:themeColor="text1"/>
                <w:kern w:val="2"/>
              </w:rPr>
              <w:t>5.3.1. Sutarties kainos / įkainių peržiūra dėl PVM tarifo pasikeitimo</w:t>
            </w:r>
          </w:p>
        </w:tc>
        <w:tc>
          <w:tcPr>
            <w:tcW w:w="6441" w:type="dxa"/>
            <w:gridSpan w:val="2"/>
          </w:tcPr>
          <w:p w14:paraId="37445D47" w14:textId="6C14DA8B" w:rsidR="00867D4F" w:rsidRPr="00094F7E" w:rsidRDefault="00867D4F" w:rsidP="00867D4F">
            <w:pPr>
              <w:spacing w:after="0" w:line="240" w:lineRule="auto"/>
              <w:jc w:val="both"/>
              <w:rPr>
                <w:rFonts w:ascii="Times New Roman" w:hAnsi="Times New Roman" w:cs="Times New Roman"/>
                <w:color w:val="000000" w:themeColor="text1"/>
                <w:kern w:val="2"/>
              </w:rPr>
            </w:pPr>
            <w:r w:rsidRPr="00094F7E">
              <w:rPr>
                <w:rFonts w:ascii="Times New Roman" w:hAnsi="Times New Roman" w:cs="Times New Roman"/>
                <w:color w:val="000000" w:themeColor="text1"/>
                <w:kern w:val="2"/>
              </w:rPr>
              <w:t>Jeigu sutarties vykdymo metu pasikeičia PVM mokėjimą reglamentuojantys teisės aktai, darantys tiesioginę įtaką Tiekėjo t</w:t>
            </w:r>
            <w:r w:rsidRPr="00094F7E">
              <w:rPr>
                <w:rFonts w:ascii="Times New Roman" w:hAnsi="Times New Roman" w:cs="Times New Roman"/>
                <w:color w:val="000000" w:themeColor="text1"/>
              </w:rPr>
              <w:t>ei</w:t>
            </w:r>
            <w:r w:rsidRPr="00094F7E">
              <w:rPr>
                <w:rFonts w:ascii="Times New Roman" w:hAnsi="Times New Roman" w:cs="Times New Roman"/>
                <w:color w:val="000000" w:themeColor="text1"/>
                <w:kern w:val="2"/>
              </w:rPr>
              <w:t>kiamų P</w:t>
            </w:r>
            <w:r w:rsidRPr="00094F7E">
              <w:rPr>
                <w:rFonts w:ascii="Times New Roman" w:hAnsi="Times New Roman" w:cs="Times New Roman"/>
                <w:color w:val="000000" w:themeColor="text1"/>
              </w:rPr>
              <w:t>aslaugų</w:t>
            </w:r>
            <w:r w:rsidRPr="00094F7E">
              <w:rPr>
                <w:rFonts w:ascii="Times New Roman" w:hAnsi="Times New Roman" w:cs="Times New Roman"/>
                <w:color w:val="000000" w:themeColor="text1"/>
                <w:kern w:val="2"/>
              </w:rPr>
              <w:t xml:space="preserve"> sutartyje nurodytai kainai, sutarties kaina perskaičiuojama nekeičiant P</w:t>
            </w:r>
            <w:r w:rsidRPr="00094F7E">
              <w:rPr>
                <w:rFonts w:ascii="Times New Roman" w:hAnsi="Times New Roman" w:cs="Times New Roman"/>
                <w:color w:val="000000" w:themeColor="text1"/>
              </w:rPr>
              <w:t>aslaugų</w:t>
            </w:r>
            <w:r w:rsidRPr="00094F7E">
              <w:rPr>
                <w:rFonts w:ascii="Times New Roman" w:hAnsi="Times New Roman" w:cs="Times New Roman"/>
                <w:color w:val="000000" w:themeColor="text1"/>
                <w:kern w:val="2"/>
              </w:rPr>
              <w:t xml:space="preserve"> kainos be PVM.</w:t>
            </w:r>
          </w:p>
          <w:p w14:paraId="54BB3F83" w14:textId="77777777" w:rsidR="00867D4F" w:rsidRPr="00094F7E" w:rsidRDefault="00867D4F" w:rsidP="00867D4F">
            <w:pPr>
              <w:spacing w:after="0" w:line="240" w:lineRule="auto"/>
              <w:jc w:val="both"/>
              <w:rPr>
                <w:rFonts w:ascii="Times New Roman" w:hAnsi="Times New Roman" w:cs="Times New Roman"/>
                <w:color w:val="000000" w:themeColor="text1"/>
              </w:rPr>
            </w:pPr>
            <w:r w:rsidRPr="00094F7E">
              <w:rPr>
                <w:rFonts w:ascii="Times New Roman" w:hAnsi="Times New Roman" w:cs="Times New Roman"/>
                <w:color w:val="000000" w:themeColor="text1"/>
                <w:kern w:val="2"/>
              </w:rPr>
              <w:t>Perskaičiuota sutarties kaina įforminama susitarimu ir turi būti taikoma nuo naujo PVM įvedimo datos (nepriklausomai nuo to, kada pasirašytas susitarimas).</w:t>
            </w:r>
          </w:p>
        </w:tc>
      </w:tr>
      <w:tr w:rsidR="00867D4F" w:rsidRPr="00094F7E" w14:paraId="38F73F65" w14:textId="77777777" w:rsidTr="006926C7">
        <w:trPr>
          <w:trHeight w:val="300"/>
        </w:trPr>
        <w:tc>
          <w:tcPr>
            <w:tcW w:w="3094" w:type="dxa"/>
            <w:gridSpan w:val="2"/>
          </w:tcPr>
          <w:p w14:paraId="10C15076" w14:textId="77777777" w:rsidR="00867D4F" w:rsidRPr="00094F7E" w:rsidRDefault="00867D4F" w:rsidP="00867D4F">
            <w:pPr>
              <w:spacing w:after="0" w:line="240" w:lineRule="auto"/>
              <w:rPr>
                <w:rFonts w:ascii="Times New Roman" w:hAnsi="Times New Roman" w:cs="Times New Roman"/>
              </w:rPr>
            </w:pPr>
            <w:r w:rsidRPr="00094F7E">
              <w:rPr>
                <w:rFonts w:ascii="Times New Roman" w:hAnsi="Times New Roman" w:cs="Times New Roman"/>
                <w:b/>
                <w:bCs/>
                <w:kern w:val="2"/>
              </w:rPr>
              <w:t>5.3.2.</w:t>
            </w:r>
            <w:r w:rsidRPr="00094F7E">
              <w:rPr>
                <w:rFonts w:ascii="Times New Roman" w:hAnsi="Times New Roman" w:cs="Times New Roman"/>
                <w:kern w:val="2"/>
              </w:rPr>
              <w:t xml:space="preserve"> </w:t>
            </w:r>
            <w:r w:rsidRPr="00094F7E">
              <w:rPr>
                <w:rFonts w:ascii="Times New Roman" w:hAnsi="Times New Roman" w:cs="Times New Roman"/>
                <w:b/>
                <w:bCs/>
                <w:kern w:val="2"/>
              </w:rPr>
              <w:t>Sutarties kainos / įkainių peržiūra dėl kitų mokesčių, lemiančių Paslaugų kainos / įkainių pokytį, pasikeitimo</w:t>
            </w:r>
          </w:p>
        </w:tc>
        <w:tc>
          <w:tcPr>
            <w:tcW w:w="6441" w:type="dxa"/>
            <w:gridSpan w:val="2"/>
          </w:tcPr>
          <w:p w14:paraId="63386980" w14:textId="77777777"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p w14:paraId="06343AE8" w14:textId="77777777" w:rsidR="00867D4F" w:rsidRPr="00094F7E" w:rsidRDefault="00867D4F" w:rsidP="00867D4F">
            <w:pPr>
              <w:spacing w:after="0" w:line="240" w:lineRule="auto"/>
              <w:rPr>
                <w:rFonts w:ascii="Times New Roman" w:hAnsi="Times New Roman" w:cs="Times New Roman"/>
                <w:kern w:val="2"/>
              </w:rPr>
            </w:pPr>
          </w:p>
          <w:p w14:paraId="1CC47CDF" w14:textId="77777777" w:rsidR="00867D4F" w:rsidRPr="00094F7E" w:rsidRDefault="00867D4F" w:rsidP="00867D4F">
            <w:pPr>
              <w:spacing w:after="0" w:line="240" w:lineRule="auto"/>
              <w:rPr>
                <w:rFonts w:ascii="Times New Roman" w:hAnsi="Times New Roman" w:cs="Times New Roman"/>
              </w:rPr>
            </w:pPr>
          </w:p>
        </w:tc>
      </w:tr>
      <w:tr w:rsidR="00867D4F" w:rsidRPr="00094F7E" w14:paraId="13A11016" w14:textId="77777777" w:rsidTr="006926C7">
        <w:trPr>
          <w:trHeight w:val="300"/>
        </w:trPr>
        <w:tc>
          <w:tcPr>
            <w:tcW w:w="3094" w:type="dxa"/>
            <w:gridSpan w:val="2"/>
          </w:tcPr>
          <w:p w14:paraId="0047CB01"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5.3.3. Sutarties kainos / įkainių peržiūra dėl kainų lygio pokyčio</w:t>
            </w:r>
          </w:p>
        </w:tc>
        <w:tc>
          <w:tcPr>
            <w:tcW w:w="6441" w:type="dxa"/>
            <w:gridSpan w:val="2"/>
          </w:tcPr>
          <w:p w14:paraId="5D439983" w14:textId="77777777" w:rsidR="00867D4F" w:rsidRPr="00094F7E" w:rsidRDefault="00867D4F" w:rsidP="00867D4F">
            <w:pPr>
              <w:spacing w:after="0" w:line="240" w:lineRule="auto"/>
              <w:rPr>
                <w:rFonts w:ascii="Times New Roman" w:hAnsi="Times New Roman" w:cs="Times New Roman"/>
              </w:rPr>
            </w:pPr>
            <w:r w:rsidRPr="00094F7E">
              <w:rPr>
                <w:rFonts w:ascii="Times New Roman" w:hAnsi="Times New Roman" w:cs="Times New Roman"/>
                <w:kern w:val="2"/>
              </w:rPr>
              <w:t>Netaikoma</w:t>
            </w:r>
          </w:p>
          <w:p w14:paraId="0565209E" w14:textId="77777777" w:rsidR="00867D4F" w:rsidRPr="00094F7E" w:rsidRDefault="00867D4F" w:rsidP="00867D4F">
            <w:pPr>
              <w:spacing w:after="0" w:line="240" w:lineRule="auto"/>
              <w:rPr>
                <w:rFonts w:ascii="Times New Roman" w:hAnsi="Times New Roman" w:cs="Times New Roman"/>
                <w:color w:val="4472C4"/>
                <w:kern w:val="2"/>
              </w:rPr>
            </w:pPr>
          </w:p>
        </w:tc>
      </w:tr>
      <w:tr w:rsidR="00867D4F" w:rsidRPr="00094F7E" w14:paraId="3BAAED7B" w14:textId="77777777" w:rsidTr="006926C7">
        <w:trPr>
          <w:trHeight w:val="300"/>
        </w:trPr>
        <w:tc>
          <w:tcPr>
            <w:tcW w:w="3094" w:type="dxa"/>
            <w:gridSpan w:val="2"/>
          </w:tcPr>
          <w:p w14:paraId="24F2E8CC"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 xml:space="preserve">5.3.4. Sutarties kainos / įkainių peržiūra dėl kainų lygio pokyčio pagal </w:t>
            </w:r>
            <w:r w:rsidRPr="00094F7E">
              <w:rPr>
                <w:rFonts w:ascii="Times New Roman" w:hAnsi="Times New Roman" w:cs="Times New Roman"/>
                <w:b/>
                <w:bCs/>
                <w:kern w:val="2"/>
              </w:rPr>
              <w:t>Paslaugų</w:t>
            </w:r>
            <w:r w:rsidRPr="00094F7E">
              <w:rPr>
                <w:rFonts w:ascii="Times New Roman" w:hAnsi="Times New Roman" w:cs="Times New Roman"/>
                <w:b/>
                <w:kern w:val="2"/>
              </w:rPr>
              <w:t xml:space="preserve"> grupių kainų pokyčius</w:t>
            </w:r>
          </w:p>
        </w:tc>
        <w:tc>
          <w:tcPr>
            <w:tcW w:w="6441" w:type="dxa"/>
            <w:gridSpan w:val="2"/>
          </w:tcPr>
          <w:p w14:paraId="15D9948E" w14:textId="77777777"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p w14:paraId="5724D923" w14:textId="77777777" w:rsidR="00867D4F" w:rsidRPr="00094F7E" w:rsidRDefault="00867D4F" w:rsidP="00867D4F">
            <w:pPr>
              <w:spacing w:after="0" w:line="240" w:lineRule="auto"/>
              <w:rPr>
                <w:rFonts w:ascii="Times New Roman" w:hAnsi="Times New Roman" w:cs="Times New Roman"/>
              </w:rPr>
            </w:pPr>
          </w:p>
        </w:tc>
      </w:tr>
      <w:tr w:rsidR="00867D4F" w:rsidRPr="00094F7E" w14:paraId="5E938A55" w14:textId="77777777" w:rsidTr="006926C7">
        <w:trPr>
          <w:trHeight w:val="300"/>
        </w:trPr>
        <w:tc>
          <w:tcPr>
            <w:tcW w:w="3094" w:type="dxa"/>
            <w:gridSpan w:val="2"/>
          </w:tcPr>
          <w:p w14:paraId="27655264" w14:textId="77777777" w:rsidR="00867D4F" w:rsidRPr="00094F7E" w:rsidRDefault="00867D4F" w:rsidP="00867D4F">
            <w:pPr>
              <w:spacing w:after="0" w:line="240" w:lineRule="auto"/>
              <w:rPr>
                <w:rFonts w:ascii="Times New Roman" w:hAnsi="Times New Roman" w:cs="Times New Roman"/>
                <w:b/>
                <w:bCs/>
                <w:kern w:val="2"/>
              </w:rPr>
            </w:pPr>
            <w:r w:rsidRPr="00094F7E">
              <w:rPr>
                <w:rFonts w:ascii="Times New Roman" w:hAnsi="Times New Roman" w:cs="Times New Roman"/>
                <w:b/>
                <w:bCs/>
                <w:kern w:val="2"/>
              </w:rPr>
              <w:t xml:space="preserve">5.4. Sutarties kainos / įkainių apskaičiavimas taikant </w:t>
            </w:r>
            <w:r w:rsidRPr="00094F7E">
              <w:rPr>
                <w:rFonts w:ascii="Times New Roman" w:hAnsi="Times New Roman" w:cs="Times New Roman"/>
                <w:b/>
                <w:bCs/>
                <w:kern w:val="2"/>
                <w:u w:val="single"/>
              </w:rPr>
              <w:t>kiekio (apimties)</w:t>
            </w:r>
            <w:r w:rsidRPr="00094F7E">
              <w:rPr>
                <w:rFonts w:ascii="Times New Roman" w:hAnsi="Times New Roman" w:cs="Times New Roman"/>
                <w:b/>
                <w:bCs/>
                <w:kern w:val="2"/>
              </w:rPr>
              <w:t xml:space="preserve"> keitimo taisykles</w:t>
            </w:r>
          </w:p>
        </w:tc>
        <w:tc>
          <w:tcPr>
            <w:tcW w:w="6441" w:type="dxa"/>
            <w:gridSpan w:val="2"/>
          </w:tcPr>
          <w:p w14:paraId="75167D79" w14:textId="77777777"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p w14:paraId="7AD87F2B" w14:textId="77777777" w:rsidR="00867D4F" w:rsidRPr="00094F7E" w:rsidRDefault="00867D4F" w:rsidP="00867D4F">
            <w:pPr>
              <w:spacing w:after="0" w:line="240" w:lineRule="auto"/>
              <w:rPr>
                <w:rFonts w:ascii="Times New Roman" w:hAnsi="Times New Roman" w:cs="Times New Roman"/>
              </w:rPr>
            </w:pPr>
          </w:p>
        </w:tc>
      </w:tr>
      <w:tr w:rsidR="00867D4F" w:rsidRPr="00094F7E" w14:paraId="29C7893A" w14:textId="77777777" w:rsidTr="006926C7">
        <w:trPr>
          <w:trHeight w:val="300"/>
        </w:trPr>
        <w:tc>
          <w:tcPr>
            <w:tcW w:w="3094" w:type="dxa"/>
            <w:gridSpan w:val="2"/>
          </w:tcPr>
          <w:p w14:paraId="5D2EC681"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5.5. Atsiskaitymo su Tiekėju terminas ir tvarka</w:t>
            </w:r>
          </w:p>
        </w:tc>
        <w:tc>
          <w:tcPr>
            <w:tcW w:w="6441" w:type="dxa"/>
            <w:gridSpan w:val="2"/>
          </w:tcPr>
          <w:p w14:paraId="668224B8" w14:textId="6E40C355" w:rsidR="00867D4F" w:rsidRPr="00094F7E" w:rsidRDefault="00630F51" w:rsidP="00867D4F">
            <w:pPr>
              <w:spacing w:after="0" w:line="240" w:lineRule="auto"/>
              <w:jc w:val="both"/>
              <w:rPr>
                <w:rFonts w:ascii="Times New Roman" w:hAnsi="Times New Roman" w:cs="Times New Roman"/>
                <w:color w:val="000000" w:themeColor="text1"/>
                <w:kern w:val="2"/>
                <w:shd w:val="clear" w:color="auto" w:fill="FFFFFF"/>
              </w:rPr>
            </w:pPr>
            <w:r w:rsidRPr="00094F7E">
              <w:rPr>
                <w:rFonts w:ascii="Times New Roman" w:hAnsi="Times New Roman" w:cs="Times New Roman"/>
                <w:color w:val="000000" w:themeColor="text1"/>
              </w:rPr>
              <w:t xml:space="preserve">Pirkėjas apmoka už suteiktas Paslaugas </w:t>
            </w:r>
            <w:r w:rsidR="00867D4F" w:rsidRPr="00094F7E">
              <w:rPr>
                <w:rFonts w:ascii="Times New Roman" w:hAnsi="Times New Roman" w:cs="Times New Roman"/>
                <w:color w:val="000000" w:themeColor="text1"/>
              </w:rPr>
              <w:t>per 30 (trisdešimt) kalendorinių dienų nuo sąskaitos faktūros gavimo per sąskaitų administravimo bendrąją informacinę sistemą SABIS dienos.</w:t>
            </w:r>
          </w:p>
        </w:tc>
      </w:tr>
      <w:tr w:rsidR="00867D4F" w:rsidRPr="00094F7E" w14:paraId="49FAAEC9" w14:textId="77777777" w:rsidTr="006926C7">
        <w:trPr>
          <w:trHeight w:val="300"/>
        </w:trPr>
        <w:tc>
          <w:tcPr>
            <w:tcW w:w="3094" w:type="dxa"/>
            <w:gridSpan w:val="2"/>
          </w:tcPr>
          <w:p w14:paraId="66E83C80"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5.6. Avansas</w:t>
            </w:r>
          </w:p>
        </w:tc>
        <w:tc>
          <w:tcPr>
            <w:tcW w:w="6441" w:type="dxa"/>
            <w:gridSpan w:val="2"/>
          </w:tcPr>
          <w:p w14:paraId="3FD42E22" w14:textId="3160FC5E" w:rsidR="00867D4F" w:rsidRPr="00094F7E" w:rsidRDefault="00867D4F" w:rsidP="00867D4F">
            <w:pPr>
              <w:spacing w:after="0" w:line="240" w:lineRule="auto"/>
              <w:rPr>
                <w:rFonts w:ascii="Times New Roman" w:hAnsi="Times New Roman" w:cs="Times New Roman"/>
                <w:color w:val="000000" w:themeColor="text1"/>
                <w:kern w:val="2"/>
                <w:shd w:val="clear" w:color="auto" w:fill="FFFFFF"/>
              </w:rPr>
            </w:pPr>
            <w:r w:rsidRPr="00094F7E">
              <w:rPr>
                <w:rFonts w:ascii="Times New Roman" w:hAnsi="Times New Roman" w:cs="Times New Roman"/>
                <w:color w:val="000000" w:themeColor="text1"/>
                <w:kern w:val="2"/>
              </w:rPr>
              <w:t>Netaikoma</w:t>
            </w:r>
          </w:p>
        </w:tc>
      </w:tr>
      <w:tr w:rsidR="00867D4F" w:rsidRPr="00094F7E" w14:paraId="5D8D5E2C" w14:textId="77777777" w:rsidTr="006926C7">
        <w:trPr>
          <w:trHeight w:val="300"/>
        </w:trPr>
        <w:tc>
          <w:tcPr>
            <w:tcW w:w="3094" w:type="dxa"/>
            <w:gridSpan w:val="2"/>
          </w:tcPr>
          <w:p w14:paraId="31102618"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5.7. Avanso užtikrinimas</w:t>
            </w:r>
          </w:p>
        </w:tc>
        <w:tc>
          <w:tcPr>
            <w:tcW w:w="6441" w:type="dxa"/>
            <w:gridSpan w:val="2"/>
          </w:tcPr>
          <w:p w14:paraId="2A175E67" w14:textId="524F86E3"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tc>
      </w:tr>
      <w:tr w:rsidR="00867D4F" w:rsidRPr="00094F7E" w14:paraId="4A8C529F" w14:textId="77777777" w:rsidTr="006926C7">
        <w:trPr>
          <w:trHeight w:val="300"/>
        </w:trPr>
        <w:tc>
          <w:tcPr>
            <w:tcW w:w="9535" w:type="dxa"/>
            <w:gridSpan w:val="4"/>
          </w:tcPr>
          <w:p w14:paraId="1362A623" w14:textId="77777777" w:rsidR="00867D4F" w:rsidRPr="00094F7E" w:rsidRDefault="00867D4F" w:rsidP="00867D4F">
            <w:pPr>
              <w:spacing w:after="0" w:line="240" w:lineRule="auto"/>
              <w:jc w:val="center"/>
              <w:rPr>
                <w:rFonts w:ascii="Times New Roman" w:hAnsi="Times New Roman" w:cs="Times New Roman"/>
                <w:b/>
                <w:kern w:val="2"/>
              </w:rPr>
            </w:pPr>
            <w:r w:rsidRPr="00094F7E">
              <w:rPr>
                <w:rFonts w:ascii="Times New Roman" w:hAnsi="Times New Roman" w:cs="Times New Roman"/>
                <w:b/>
                <w:kern w:val="2"/>
              </w:rPr>
              <w:t>6. PASLAUGŲ KOKYBĖ IR GARANTINIAI ĮSIPAREIGOJIMAI</w:t>
            </w:r>
          </w:p>
        </w:tc>
      </w:tr>
      <w:tr w:rsidR="00867D4F" w:rsidRPr="00094F7E" w14:paraId="7FD76279" w14:textId="77777777" w:rsidTr="006926C7">
        <w:trPr>
          <w:trHeight w:val="300"/>
        </w:trPr>
        <w:tc>
          <w:tcPr>
            <w:tcW w:w="3094" w:type="dxa"/>
            <w:gridSpan w:val="2"/>
          </w:tcPr>
          <w:p w14:paraId="044A89AA"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6.1. Garantinis terminas</w:t>
            </w:r>
          </w:p>
        </w:tc>
        <w:tc>
          <w:tcPr>
            <w:tcW w:w="6441" w:type="dxa"/>
            <w:gridSpan w:val="2"/>
          </w:tcPr>
          <w:p w14:paraId="3CC8D670" w14:textId="49E9E556" w:rsidR="00867D4F" w:rsidRPr="00094F7E" w:rsidRDefault="006545A0" w:rsidP="00867D4F">
            <w:pPr>
              <w:spacing w:after="0" w:line="240" w:lineRule="auto"/>
              <w:rPr>
                <w:rFonts w:ascii="Times New Roman" w:hAnsi="Times New Roman" w:cs="Times New Roman"/>
              </w:rPr>
            </w:pPr>
            <w:r w:rsidRPr="00094F7E">
              <w:rPr>
                <w:rFonts w:ascii="Times New Roman" w:hAnsi="Times New Roman" w:cs="Times New Roman"/>
                <w:kern w:val="2"/>
              </w:rPr>
              <w:t xml:space="preserve">Tiekėjas suteikia ne trumpesnę kaip Techninėje specifikacijoje (Priedas Nr. 1) kiekvienai įrangos grupei nustatytą garantinį laikotarpį, bet ne trumpesnę kaip 12 (dvylikos) mėnesių garantiją </w:t>
            </w:r>
            <w:r w:rsidRPr="00094F7E">
              <w:rPr>
                <w:rFonts w:ascii="Times New Roman" w:hAnsi="Times New Roman" w:cs="Times New Roman"/>
                <w:b/>
                <w:bCs/>
                <w:kern w:val="2"/>
              </w:rPr>
              <w:t>nuo Paslaugų perdavimo–priėmimo akto pasirašymo dienos.</w:t>
            </w:r>
          </w:p>
        </w:tc>
      </w:tr>
      <w:tr w:rsidR="00867D4F" w:rsidRPr="00094F7E" w14:paraId="4FB64D82" w14:textId="77777777" w:rsidTr="006926C7">
        <w:trPr>
          <w:trHeight w:val="300"/>
        </w:trPr>
        <w:tc>
          <w:tcPr>
            <w:tcW w:w="3094" w:type="dxa"/>
            <w:gridSpan w:val="2"/>
          </w:tcPr>
          <w:p w14:paraId="04E9A95B"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rPr>
              <w:t>6.2. Terminas Paslaugų trūkumams pašalinti</w:t>
            </w:r>
          </w:p>
        </w:tc>
        <w:tc>
          <w:tcPr>
            <w:tcW w:w="6441" w:type="dxa"/>
            <w:gridSpan w:val="2"/>
          </w:tcPr>
          <w:p w14:paraId="51D0BB82" w14:textId="5A134EEB" w:rsidR="00867D4F" w:rsidRPr="00094F7E" w:rsidRDefault="00210724" w:rsidP="00867D4F">
            <w:pPr>
              <w:spacing w:after="0" w:line="240" w:lineRule="auto"/>
              <w:rPr>
                <w:rFonts w:ascii="Times New Roman" w:hAnsi="Times New Roman" w:cs="Times New Roman"/>
                <w:kern w:val="2"/>
              </w:rPr>
            </w:pPr>
            <w:r w:rsidRPr="00094F7E">
              <w:rPr>
                <w:rFonts w:ascii="Times New Roman" w:hAnsi="Times New Roman" w:cs="Times New Roman"/>
                <w:kern w:val="2"/>
              </w:rPr>
              <w:t>Garantiniu laikotarpiu nustatyti Paslaugų trūkumai turi būti pašalinti per 5 (penkias) darbo dienas nuo Pirkėjo pranešimo gavimo dienos, jei šalys nesusitaria kitaip.</w:t>
            </w:r>
          </w:p>
        </w:tc>
      </w:tr>
      <w:tr w:rsidR="00867D4F" w:rsidRPr="00B33344" w14:paraId="39F862F5" w14:textId="77777777" w:rsidTr="006926C7">
        <w:trPr>
          <w:trHeight w:val="300"/>
        </w:trPr>
        <w:tc>
          <w:tcPr>
            <w:tcW w:w="3094" w:type="dxa"/>
            <w:gridSpan w:val="2"/>
          </w:tcPr>
          <w:p w14:paraId="6087A972" w14:textId="1D10A363" w:rsidR="00867D4F" w:rsidRPr="00094F7E" w:rsidRDefault="00867D4F" w:rsidP="00867D4F">
            <w:pPr>
              <w:spacing w:after="0" w:line="240" w:lineRule="auto"/>
              <w:rPr>
                <w:rFonts w:ascii="Times New Roman" w:hAnsi="Times New Roman" w:cs="Times New Roman"/>
                <w:b/>
              </w:rPr>
            </w:pPr>
            <w:r w:rsidRPr="00094F7E">
              <w:rPr>
                <w:rFonts w:ascii="Times New Roman" w:hAnsi="Times New Roman" w:cs="Times New Roman"/>
                <w:b/>
              </w:rPr>
              <w:t xml:space="preserve">6.3. Kokybinių kriterijų įgyvendinimo </w:t>
            </w:r>
            <w:r w:rsidRPr="00094F7E">
              <w:rPr>
                <w:rFonts w:ascii="Times New Roman" w:hAnsi="Times New Roman" w:cs="Times New Roman"/>
                <w:b/>
                <w:bCs/>
              </w:rPr>
              <w:t xml:space="preserve">ir </w:t>
            </w:r>
            <w:r w:rsidRPr="00094F7E">
              <w:rPr>
                <w:rFonts w:ascii="Times New Roman" w:hAnsi="Times New Roman" w:cs="Times New Roman"/>
                <w:b/>
              </w:rPr>
              <w:t>tikrinimo tvarka</w:t>
            </w:r>
          </w:p>
        </w:tc>
        <w:tc>
          <w:tcPr>
            <w:tcW w:w="6441" w:type="dxa"/>
            <w:gridSpan w:val="2"/>
          </w:tcPr>
          <w:p w14:paraId="4F7C517B" w14:textId="77777777" w:rsidR="00867D4F" w:rsidRPr="00B33344"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p w14:paraId="6F4EB811" w14:textId="77777777" w:rsidR="00867D4F" w:rsidRPr="00B33344" w:rsidRDefault="00867D4F" w:rsidP="00867D4F">
            <w:pPr>
              <w:spacing w:after="0" w:line="240" w:lineRule="auto"/>
              <w:rPr>
                <w:rFonts w:ascii="Times New Roman" w:hAnsi="Times New Roman" w:cs="Times New Roman"/>
                <w:kern w:val="2"/>
              </w:rPr>
            </w:pPr>
          </w:p>
        </w:tc>
      </w:tr>
      <w:tr w:rsidR="00867D4F" w:rsidRPr="00B33344" w14:paraId="561C1E1C" w14:textId="77777777" w:rsidTr="006926C7">
        <w:trPr>
          <w:trHeight w:val="300"/>
        </w:trPr>
        <w:tc>
          <w:tcPr>
            <w:tcW w:w="9535" w:type="dxa"/>
            <w:gridSpan w:val="4"/>
          </w:tcPr>
          <w:p w14:paraId="08F9115F" w14:textId="77777777" w:rsidR="00867D4F" w:rsidRPr="00B33344" w:rsidRDefault="00867D4F" w:rsidP="00867D4F">
            <w:pPr>
              <w:spacing w:after="0" w:line="240" w:lineRule="auto"/>
              <w:jc w:val="center"/>
              <w:rPr>
                <w:rFonts w:ascii="Times New Roman" w:hAnsi="Times New Roman" w:cs="Times New Roman"/>
                <w:b/>
                <w:kern w:val="2"/>
              </w:rPr>
            </w:pPr>
            <w:r w:rsidRPr="00B33344">
              <w:rPr>
                <w:rFonts w:ascii="Times New Roman" w:hAnsi="Times New Roman" w:cs="Times New Roman"/>
                <w:b/>
                <w:kern w:val="2"/>
              </w:rPr>
              <w:lastRenderedPageBreak/>
              <w:t>7. SUTARTIES VYKDYMUI PASITELKIAMI SUBTIEKĖJAI IR (AR) SPECIALISTAI</w:t>
            </w:r>
          </w:p>
        </w:tc>
      </w:tr>
      <w:tr w:rsidR="00867D4F" w:rsidRPr="00B33344" w14:paraId="5D2B76A8" w14:textId="77777777" w:rsidTr="006926C7">
        <w:trPr>
          <w:trHeight w:val="300"/>
        </w:trPr>
        <w:tc>
          <w:tcPr>
            <w:tcW w:w="3094" w:type="dxa"/>
            <w:gridSpan w:val="2"/>
          </w:tcPr>
          <w:p w14:paraId="0FBC05A5" w14:textId="77777777" w:rsidR="00867D4F" w:rsidRPr="00B33344" w:rsidRDefault="00867D4F" w:rsidP="00867D4F">
            <w:pPr>
              <w:spacing w:after="0" w:line="240" w:lineRule="auto"/>
              <w:rPr>
                <w:rFonts w:ascii="Times New Roman" w:hAnsi="Times New Roman" w:cs="Times New Roman"/>
                <w:b/>
                <w:bCs/>
                <w:kern w:val="2"/>
              </w:rPr>
            </w:pPr>
            <w:r w:rsidRPr="00B33344">
              <w:rPr>
                <w:rFonts w:ascii="Times New Roman" w:hAnsi="Times New Roman" w:cs="Times New Roman"/>
                <w:b/>
                <w:bCs/>
                <w:kern w:val="2"/>
              </w:rPr>
              <w:t>7.1. Sutarties vykdymui pasitelkiami subtiekėjai ir (ar) specialistai</w:t>
            </w:r>
          </w:p>
        </w:tc>
        <w:tc>
          <w:tcPr>
            <w:tcW w:w="6441" w:type="dxa"/>
            <w:gridSpan w:val="2"/>
          </w:tcPr>
          <w:p w14:paraId="3B314CE1" w14:textId="77777777" w:rsidR="00867D4F" w:rsidRPr="00B33344" w:rsidRDefault="00867D4F" w:rsidP="00867D4F">
            <w:pPr>
              <w:spacing w:after="0" w:line="240" w:lineRule="auto"/>
              <w:rPr>
                <w:rFonts w:ascii="Times New Roman" w:hAnsi="Times New Roman" w:cs="Times New Roman"/>
                <w:kern w:val="2"/>
              </w:rPr>
            </w:pPr>
            <w:r w:rsidRPr="00B33344">
              <w:rPr>
                <w:rFonts w:ascii="Times New Roman" w:hAnsi="Times New Roman" w:cs="Times New Roman"/>
                <w:kern w:val="2"/>
              </w:rPr>
              <w:t>Sutarties vykdymui subtiekėjai ir (ar) specialistai nepasitelkiami.</w:t>
            </w:r>
          </w:p>
          <w:p w14:paraId="767E62C8" w14:textId="77777777" w:rsidR="00867D4F" w:rsidRPr="00B33344" w:rsidRDefault="00867D4F" w:rsidP="00867D4F">
            <w:pPr>
              <w:spacing w:after="0" w:line="240" w:lineRule="auto"/>
              <w:rPr>
                <w:rFonts w:ascii="Times New Roman" w:hAnsi="Times New Roman" w:cs="Times New Roman"/>
                <w:color w:val="FF0000"/>
                <w:kern w:val="2"/>
              </w:rPr>
            </w:pPr>
            <w:r w:rsidRPr="00B33344">
              <w:rPr>
                <w:rFonts w:ascii="Times New Roman" w:hAnsi="Times New Roman" w:cs="Times New Roman"/>
                <w:color w:val="FF0000"/>
                <w:kern w:val="2"/>
              </w:rPr>
              <w:t>arba</w:t>
            </w:r>
          </w:p>
          <w:p w14:paraId="4DCD6F16"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kern w:val="2"/>
              </w:rPr>
              <w:t>Sutarties vykdymui pasitelkiami subtiekėjai ir (ar) specialistai yra nurodyti sutarties priede Nr. [...] „Sutarties vykdymui pasitelkiami subtiekėjai ir (ar) specialistai“</w:t>
            </w:r>
          </w:p>
        </w:tc>
      </w:tr>
      <w:tr w:rsidR="00867D4F" w:rsidRPr="00B33344" w14:paraId="671CAE48" w14:textId="77777777" w:rsidTr="006926C7">
        <w:trPr>
          <w:trHeight w:val="300"/>
        </w:trPr>
        <w:tc>
          <w:tcPr>
            <w:tcW w:w="9535" w:type="dxa"/>
            <w:gridSpan w:val="4"/>
          </w:tcPr>
          <w:p w14:paraId="6773F8CD" w14:textId="77777777" w:rsidR="00867D4F" w:rsidRPr="00B33344" w:rsidRDefault="00867D4F" w:rsidP="00867D4F">
            <w:pPr>
              <w:spacing w:after="0" w:line="240" w:lineRule="auto"/>
              <w:jc w:val="center"/>
              <w:rPr>
                <w:rFonts w:ascii="Times New Roman" w:hAnsi="Times New Roman" w:cs="Times New Roman"/>
                <w:b/>
                <w:kern w:val="2"/>
              </w:rPr>
            </w:pPr>
            <w:r w:rsidRPr="00B33344">
              <w:rPr>
                <w:rFonts w:ascii="Times New Roman" w:hAnsi="Times New Roman" w:cs="Times New Roman"/>
                <w:b/>
                <w:kern w:val="2"/>
              </w:rPr>
              <w:t>8. PRIEVOLIŲ PAGAL SUTARTĮ ĮVYKDYMO UŽTIKRINIMAS</w:t>
            </w:r>
          </w:p>
        </w:tc>
      </w:tr>
      <w:tr w:rsidR="00867D4F" w:rsidRPr="00B33344" w14:paraId="0D87A9EA" w14:textId="77777777" w:rsidTr="006926C7">
        <w:trPr>
          <w:trHeight w:val="838"/>
        </w:trPr>
        <w:tc>
          <w:tcPr>
            <w:tcW w:w="3094" w:type="dxa"/>
            <w:gridSpan w:val="2"/>
          </w:tcPr>
          <w:p w14:paraId="5256E9E1"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8.1. Prievolių pagal Sutartį įvykdymo užtikrinimas</w:t>
            </w:r>
          </w:p>
        </w:tc>
        <w:tc>
          <w:tcPr>
            <w:tcW w:w="6441" w:type="dxa"/>
            <w:gridSpan w:val="2"/>
          </w:tcPr>
          <w:p w14:paraId="6B5741E4" w14:textId="77777777" w:rsidR="00867D4F" w:rsidRPr="00B33344" w:rsidRDefault="00867D4F" w:rsidP="00867D4F">
            <w:pPr>
              <w:spacing w:after="0" w:line="240" w:lineRule="auto"/>
              <w:rPr>
                <w:rFonts w:ascii="Times New Roman" w:hAnsi="Times New Roman" w:cs="Times New Roman"/>
                <w:kern w:val="2"/>
              </w:rPr>
            </w:pPr>
            <w:r w:rsidRPr="00B33344">
              <w:rPr>
                <w:rFonts w:ascii="Times New Roman" w:hAnsi="Times New Roman" w:cs="Times New Roman"/>
                <w:kern w:val="2"/>
              </w:rPr>
              <w:t xml:space="preserve">Prievolių pagal sutartį įvykdymas užtikrinamas netesybomis (delspinigiais, bauda). </w:t>
            </w:r>
          </w:p>
        </w:tc>
      </w:tr>
      <w:tr w:rsidR="00867D4F" w:rsidRPr="00B33344" w14:paraId="2D63F32C" w14:textId="77777777" w:rsidTr="006926C7">
        <w:trPr>
          <w:trHeight w:val="300"/>
        </w:trPr>
        <w:tc>
          <w:tcPr>
            <w:tcW w:w="3094" w:type="dxa"/>
            <w:gridSpan w:val="2"/>
          </w:tcPr>
          <w:p w14:paraId="288E20A5"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8.2 Sutarties įvykdymo užtikrinimo galiojimo terminas</w:t>
            </w:r>
          </w:p>
        </w:tc>
        <w:tc>
          <w:tcPr>
            <w:tcW w:w="6441" w:type="dxa"/>
            <w:gridSpan w:val="2"/>
          </w:tcPr>
          <w:p w14:paraId="6F871AFA" w14:textId="77777777" w:rsidR="00867D4F" w:rsidRPr="00B33344" w:rsidRDefault="00867D4F" w:rsidP="00867D4F">
            <w:pPr>
              <w:spacing w:after="0" w:line="240" w:lineRule="auto"/>
              <w:rPr>
                <w:rFonts w:ascii="Times New Roman" w:hAnsi="Times New Roman" w:cs="Times New Roman"/>
                <w:kern w:val="2"/>
              </w:rPr>
            </w:pPr>
            <w:r w:rsidRPr="00B33344">
              <w:rPr>
                <w:rFonts w:ascii="Times New Roman" w:hAnsi="Times New Roman" w:cs="Times New Roman"/>
                <w:kern w:val="2"/>
              </w:rPr>
              <w:t>Netaikoma</w:t>
            </w:r>
          </w:p>
          <w:p w14:paraId="2D22DC23" w14:textId="77777777" w:rsidR="00867D4F" w:rsidRPr="00B33344" w:rsidRDefault="00867D4F" w:rsidP="00867D4F">
            <w:pPr>
              <w:spacing w:after="0" w:line="240" w:lineRule="auto"/>
              <w:rPr>
                <w:rFonts w:ascii="Times New Roman" w:hAnsi="Times New Roman" w:cs="Times New Roman"/>
                <w:kern w:val="2"/>
              </w:rPr>
            </w:pPr>
          </w:p>
        </w:tc>
      </w:tr>
      <w:tr w:rsidR="00867D4F" w:rsidRPr="00B33344" w14:paraId="13D0DAE5" w14:textId="77777777" w:rsidTr="006926C7">
        <w:trPr>
          <w:trHeight w:val="300"/>
        </w:trPr>
        <w:tc>
          <w:tcPr>
            <w:tcW w:w="3094" w:type="dxa"/>
            <w:gridSpan w:val="2"/>
          </w:tcPr>
          <w:p w14:paraId="6E74AB42"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8.3. Sutarties įvykdymo užtikrinimo pateikimas</w:t>
            </w:r>
          </w:p>
        </w:tc>
        <w:tc>
          <w:tcPr>
            <w:tcW w:w="6441" w:type="dxa"/>
            <w:gridSpan w:val="2"/>
          </w:tcPr>
          <w:p w14:paraId="0CDAFFBC" w14:textId="77777777" w:rsidR="00867D4F" w:rsidRPr="00B33344" w:rsidRDefault="00867D4F" w:rsidP="00867D4F">
            <w:pPr>
              <w:spacing w:after="0" w:line="240" w:lineRule="auto"/>
              <w:rPr>
                <w:rFonts w:ascii="Times New Roman" w:hAnsi="Times New Roman" w:cs="Times New Roman"/>
                <w:kern w:val="2"/>
              </w:rPr>
            </w:pPr>
            <w:r w:rsidRPr="00B33344">
              <w:rPr>
                <w:rFonts w:ascii="Times New Roman" w:hAnsi="Times New Roman" w:cs="Times New Roman"/>
                <w:kern w:val="2"/>
              </w:rPr>
              <w:t>Netaikoma</w:t>
            </w:r>
          </w:p>
          <w:p w14:paraId="48919368" w14:textId="77777777" w:rsidR="00867D4F" w:rsidRPr="00B33344" w:rsidRDefault="00867D4F" w:rsidP="00867D4F">
            <w:pPr>
              <w:spacing w:after="0" w:line="240" w:lineRule="auto"/>
              <w:rPr>
                <w:rFonts w:ascii="Times New Roman" w:hAnsi="Times New Roman" w:cs="Times New Roman"/>
              </w:rPr>
            </w:pPr>
          </w:p>
        </w:tc>
      </w:tr>
      <w:tr w:rsidR="00867D4F" w:rsidRPr="00B33344" w14:paraId="5C8F067B" w14:textId="77777777" w:rsidTr="006926C7">
        <w:trPr>
          <w:trHeight w:val="300"/>
        </w:trPr>
        <w:tc>
          <w:tcPr>
            <w:tcW w:w="9535" w:type="dxa"/>
            <w:gridSpan w:val="4"/>
          </w:tcPr>
          <w:p w14:paraId="4E6A3C10" w14:textId="77777777" w:rsidR="00867D4F" w:rsidRPr="00B33344" w:rsidRDefault="00867D4F" w:rsidP="00867D4F">
            <w:pPr>
              <w:spacing w:after="0" w:line="240" w:lineRule="auto"/>
              <w:jc w:val="center"/>
              <w:rPr>
                <w:rFonts w:ascii="Times New Roman" w:hAnsi="Times New Roman" w:cs="Times New Roman"/>
                <w:b/>
                <w:kern w:val="2"/>
              </w:rPr>
            </w:pPr>
            <w:r w:rsidRPr="00B33344">
              <w:rPr>
                <w:rFonts w:ascii="Times New Roman" w:hAnsi="Times New Roman" w:cs="Times New Roman"/>
                <w:b/>
                <w:kern w:val="2"/>
              </w:rPr>
              <w:t>9. ŠALIŲ ATSAKOMYBĖ</w:t>
            </w:r>
          </w:p>
        </w:tc>
      </w:tr>
      <w:tr w:rsidR="00867D4F" w:rsidRPr="00B33344" w14:paraId="71264FDE" w14:textId="77777777" w:rsidTr="006926C7">
        <w:trPr>
          <w:trHeight w:val="300"/>
        </w:trPr>
        <w:tc>
          <w:tcPr>
            <w:tcW w:w="3094" w:type="dxa"/>
            <w:gridSpan w:val="2"/>
          </w:tcPr>
          <w:p w14:paraId="75F88043"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9.1. Pirkėjui taikomos netesybos už mokėjimų pagal Sutartį vėlavimą</w:t>
            </w:r>
          </w:p>
        </w:tc>
        <w:tc>
          <w:tcPr>
            <w:tcW w:w="6441" w:type="dxa"/>
            <w:gridSpan w:val="2"/>
          </w:tcPr>
          <w:p w14:paraId="595D738A" w14:textId="77777777" w:rsidR="00867D4F" w:rsidRPr="00B33344" w:rsidRDefault="00867D4F" w:rsidP="00867D4F">
            <w:pPr>
              <w:spacing w:after="0" w:line="240" w:lineRule="auto"/>
              <w:jc w:val="both"/>
              <w:rPr>
                <w:rFonts w:ascii="Times New Roman" w:hAnsi="Times New Roman" w:cs="Times New Roman"/>
                <w:color w:val="000000"/>
                <w:kern w:val="2"/>
              </w:rPr>
            </w:pPr>
            <w:r w:rsidRPr="00B33344">
              <w:rPr>
                <w:rFonts w:ascii="Times New Roman" w:hAnsi="Times New Roman" w:cs="Times New Roman"/>
                <w:color w:val="000000"/>
                <w:kern w:val="2"/>
              </w:rPr>
              <w:t xml:space="preserve">Jei Pirkėjas, gavęs tinkamai pateiktą ir užpildytą sąskaitą, </w:t>
            </w:r>
            <w:r w:rsidRPr="00B33344">
              <w:rPr>
                <w:rFonts w:ascii="Times New Roman" w:hAnsi="Times New Roman" w:cs="Times New Roman"/>
                <w:color w:val="000000" w:themeColor="text1"/>
                <w:kern w:val="2"/>
              </w:rPr>
              <w:t>uždelsia atsiskaityti už Paslaugas per sutartyje nurodytą terminą, Tiekėjas nuo kitos, nei nustatytas terminas, dienos skaičiuoja Pirkėjui 0,02 (dvi šimtosios) procento dydžio delspinigius nuo neapmokėtos sumos be PVM už kiekvieną vėlavimo dieną.  </w:t>
            </w:r>
          </w:p>
        </w:tc>
      </w:tr>
      <w:tr w:rsidR="00867D4F" w:rsidRPr="00B33344" w14:paraId="677C1FB8" w14:textId="77777777" w:rsidTr="006926C7">
        <w:trPr>
          <w:trHeight w:val="300"/>
        </w:trPr>
        <w:tc>
          <w:tcPr>
            <w:tcW w:w="3094" w:type="dxa"/>
            <w:gridSpan w:val="2"/>
          </w:tcPr>
          <w:p w14:paraId="65D2F693"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rPr>
              <w:t>9.2. Tiekėjui taikomos netesybos</w:t>
            </w:r>
          </w:p>
        </w:tc>
        <w:tc>
          <w:tcPr>
            <w:tcW w:w="6441" w:type="dxa"/>
            <w:gridSpan w:val="2"/>
          </w:tcPr>
          <w:p w14:paraId="6473D0A3" w14:textId="465AFB0B" w:rsidR="00867D4F" w:rsidRPr="00B33344" w:rsidRDefault="00867D4F" w:rsidP="00867D4F">
            <w:pPr>
              <w:spacing w:after="0" w:line="240" w:lineRule="auto"/>
              <w:jc w:val="both"/>
              <w:rPr>
                <w:rFonts w:ascii="Times New Roman" w:hAnsi="Times New Roman" w:cs="Times New Roman"/>
                <w:color w:val="000000"/>
                <w:kern w:val="2"/>
              </w:rPr>
            </w:pPr>
            <w:r w:rsidRPr="00B33344">
              <w:rPr>
                <w:rFonts w:ascii="Times New Roman" w:hAnsi="Times New Roman" w:cs="Times New Roman"/>
                <w:color w:val="000000"/>
                <w:kern w:val="2"/>
              </w:rPr>
              <w:t xml:space="preserve">9.2.1. Jeigu Tiekėjas vėluoja suteikti Paslaugas arba nevykdo kitų sutartinių įsipareigojimų, </w:t>
            </w:r>
            <w:r w:rsidRPr="00B33344">
              <w:rPr>
                <w:rFonts w:ascii="Times New Roman" w:hAnsi="Times New Roman" w:cs="Times New Roman"/>
                <w:color w:val="000000" w:themeColor="text1"/>
                <w:kern w:val="2"/>
              </w:rPr>
              <w:t xml:space="preserve">Pirkėjas nuo kitos, nei nustatytas terminas, dienos Tiekėjui skaičiuoja 0,02 (dvi šimtosios) procento dydžio delspinigius už kiekvieną uždelstą dieną nuo laiku nesuteiktų Paslaugų ar kitų sutartinių įsipareigojimų </w:t>
            </w:r>
            <w:r w:rsidRPr="00B33344">
              <w:rPr>
                <w:rFonts w:ascii="Times New Roman" w:hAnsi="Times New Roman" w:cs="Times New Roman"/>
                <w:color w:val="000000"/>
                <w:kern w:val="2"/>
              </w:rPr>
              <w:t>nevykdymo kainos be PVM.</w:t>
            </w:r>
          </w:p>
          <w:p w14:paraId="1173B0CF" w14:textId="2DC97AC0" w:rsidR="00867D4F" w:rsidRPr="00B33344" w:rsidRDefault="00867D4F" w:rsidP="00867D4F">
            <w:pPr>
              <w:spacing w:after="0" w:line="240" w:lineRule="auto"/>
              <w:jc w:val="both"/>
              <w:rPr>
                <w:rFonts w:ascii="Times New Roman" w:hAnsi="Times New Roman" w:cs="Times New Roman"/>
                <w:bCs/>
                <w:color w:val="000000"/>
                <w:kern w:val="2"/>
              </w:rPr>
            </w:pPr>
            <w:r w:rsidRPr="00B33344">
              <w:rPr>
                <w:rFonts w:ascii="Times New Roman" w:hAnsi="Times New Roman" w:cs="Times New Roman"/>
                <w:kern w:val="2"/>
              </w:rPr>
              <w:t>9.2.2. Jeigu Tiekėjas vėluoja grąžinti dėl Tiekėjui mokėtinos sumos</w:t>
            </w:r>
            <w:r w:rsidRPr="00B33344">
              <w:rPr>
                <w:rFonts w:ascii="Times New Roman" w:hAnsi="Times New Roman" w:cs="Times New Roman"/>
                <w:bCs/>
                <w:kern w:val="2"/>
              </w:rPr>
              <w:t xml:space="preserve"> sumažinimo susidariusią permoką pagal sutarties Bendrųjų sąlygų 7.4.1.2 papunktį, Pirkėjas nuo kitos, nei nustatytas terminas, dienos Tiekėjui skaičiuoja 0,02 (dvi šimtąsias) procento dydžio delspinigius už kiekvieną uždelstą dieną nuo laiku negrąžintos permokos kainos be PVM.</w:t>
            </w:r>
          </w:p>
          <w:p w14:paraId="1E52BF28" w14:textId="77777777" w:rsidR="00867D4F" w:rsidRPr="00B33344" w:rsidRDefault="00867D4F" w:rsidP="00867D4F">
            <w:pPr>
              <w:spacing w:after="0" w:line="240" w:lineRule="auto"/>
              <w:jc w:val="both"/>
              <w:rPr>
                <w:rFonts w:ascii="Times New Roman" w:hAnsi="Times New Roman" w:cs="Times New Roman"/>
                <w:b/>
                <w:kern w:val="2"/>
              </w:rPr>
            </w:pPr>
            <w:r w:rsidRPr="00B33344">
              <w:rPr>
                <w:rFonts w:ascii="Times New Roman" w:hAnsi="Times New Roman" w:cs="Times New Roman"/>
                <w:color w:val="000000"/>
                <w:kern w:val="2"/>
              </w:rPr>
              <w:t xml:space="preserve">9.2.3. Tiekėjas privalo sumokėti Pirkėjui netesybas per 10 (dešimt) kalendorinių dienų nuo Pirkėjo pareikalavimo, jeigu netesybų suma nėra </w:t>
            </w:r>
            <w:r w:rsidRPr="00B33344">
              <w:rPr>
                <w:rFonts w:ascii="Times New Roman" w:hAnsi="Times New Roman" w:cs="Times New Roman"/>
              </w:rPr>
              <w:t>išskaitoma iš Tiekėjui mokėtinos sumos</w:t>
            </w:r>
          </w:p>
        </w:tc>
      </w:tr>
      <w:tr w:rsidR="00B33344" w:rsidRPr="00E55140" w14:paraId="5C5D47AD" w14:textId="77777777" w:rsidTr="006926C7">
        <w:trPr>
          <w:trHeight w:val="300"/>
        </w:trPr>
        <w:tc>
          <w:tcPr>
            <w:tcW w:w="3094" w:type="dxa"/>
            <w:gridSpan w:val="2"/>
          </w:tcPr>
          <w:p w14:paraId="1FD9CCE8" w14:textId="77777777" w:rsidR="00B33344" w:rsidRPr="00E55140" w:rsidRDefault="00B33344" w:rsidP="00B33344">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DA693D" w14:textId="77777777" w:rsidR="00B33344" w:rsidRPr="00E55140" w:rsidRDefault="00B33344" w:rsidP="00B33344">
            <w:pPr>
              <w:spacing w:after="0" w:line="240" w:lineRule="auto"/>
              <w:rPr>
                <w:rFonts w:ascii="Times New Roman" w:hAnsi="Times New Roman" w:cs="Times New Roman"/>
                <w:color w:val="000000"/>
                <w:kern w:val="2"/>
                <w:szCs w:val="24"/>
              </w:rPr>
            </w:pPr>
            <w:r w:rsidRPr="00E55140">
              <w:rPr>
                <w:rFonts w:ascii="Times New Roman" w:hAnsi="Times New Roman" w:cs="Times New Roman"/>
                <w:color w:val="000000"/>
                <w:kern w:val="2"/>
                <w:szCs w:val="24"/>
              </w:rPr>
              <w:t>Netaikoma</w:t>
            </w:r>
          </w:p>
          <w:p w14:paraId="05244AFC" w14:textId="77777777" w:rsidR="00B33344" w:rsidRPr="00867D4F" w:rsidRDefault="00B33344" w:rsidP="00B33344">
            <w:pPr>
              <w:spacing w:after="0" w:line="240" w:lineRule="auto"/>
              <w:jc w:val="both"/>
              <w:rPr>
                <w:rFonts w:ascii="Times New Roman" w:hAnsi="Times New Roman" w:cs="Times New Roman"/>
                <w:kern w:val="2"/>
                <w:szCs w:val="24"/>
                <w:highlight w:val="red"/>
              </w:rPr>
            </w:pPr>
          </w:p>
        </w:tc>
      </w:tr>
      <w:tr w:rsidR="00867D4F" w:rsidRPr="00E55140" w14:paraId="03CBE520" w14:textId="77777777" w:rsidTr="006926C7">
        <w:trPr>
          <w:trHeight w:val="300"/>
        </w:trPr>
        <w:tc>
          <w:tcPr>
            <w:tcW w:w="3094" w:type="dxa"/>
            <w:gridSpan w:val="2"/>
          </w:tcPr>
          <w:p w14:paraId="01939ACB"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6A61EF0" w14:textId="77777777" w:rsidR="00867D4F" w:rsidRPr="00E55140" w:rsidRDefault="00867D4F" w:rsidP="00867D4F">
            <w:pPr>
              <w:spacing w:after="0" w:line="240" w:lineRule="auto"/>
              <w:rPr>
                <w:rFonts w:ascii="Times New Roman" w:hAnsi="Times New Roman" w:cs="Times New Roman"/>
                <w:color w:val="000000"/>
                <w:kern w:val="2"/>
                <w:szCs w:val="24"/>
              </w:rPr>
            </w:pPr>
            <w:r w:rsidRPr="00E55140">
              <w:rPr>
                <w:rFonts w:ascii="Times New Roman" w:hAnsi="Times New Roman" w:cs="Times New Roman"/>
                <w:color w:val="000000"/>
                <w:kern w:val="2"/>
                <w:szCs w:val="24"/>
              </w:rPr>
              <w:t>Netaikoma</w:t>
            </w:r>
          </w:p>
          <w:p w14:paraId="7DFD91B6" w14:textId="77777777" w:rsidR="00867D4F" w:rsidRPr="00E55140" w:rsidRDefault="00867D4F" w:rsidP="00867D4F">
            <w:pPr>
              <w:spacing w:after="0" w:line="240" w:lineRule="auto"/>
              <w:rPr>
                <w:rFonts w:ascii="Times New Roman" w:hAnsi="Times New Roman" w:cs="Times New Roman"/>
                <w:kern w:val="2"/>
                <w:szCs w:val="24"/>
              </w:rPr>
            </w:pPr>
          </w:p>
        </w:tc>
      </w:tr>
      <w:tr w:rsidR="00867D4F" w:rsidRPr="00E55140" w14:paraId="6592AE51" w14:textId="77777777" w:rsidTr="006926C7">
        <w:trPr>
          <w:trHeight w:val="300"/>
        </w:trPr>
        <w:tc>
          <w:tcPr>
            <w:tcW w:w="3094" w:type="dxa"/>
            <w:gridSpan w:val="2"/>
          </w:tcPr>
          <w:p w14:paraId="4021AB02" w14:textId="77777777" w:rsidR="00867D4F" w:rsidRPr="00094F7E" w:rsidRDefault="00867D4F" w:rsidP="00867D4F">
            <w:pPr>
              <w:spacing w:after="0" w:line="240" w:lineRule="auto"/>
              <w:rPr>
                <w:rFonts w:ascii="Times New Roman" w:hAnsi="Times New Roman" w:cs="Times New Roman"/>
                <w:b/>
                <w:kern w:val="2"/>
                <w:szCs w:val="24"/>
              </w:rPr>
            </w:pPr>
            <w:r w:rsidRPr="00094F7E">
              <w:rPr>
                <w:rFonts w:ascii="Times New Roman" w:hAnsi="Times New Roman" w:cs="Times New Roman"/>
                <w:b/>
                <w:kern w:val="2"/>
                <w:szCs w:val="24"/>
              </w:rPr>
              <w:lastRenderedPageBreak/>
              <w:t>9.5. Tiekėjui taikomos baudos dėl aplinkosauginių ir (arba) socialinių kriterijų nesilaikymo</w:t>
            </w:r>
          </w:p>
        </w:tc>
        <w:tc>
          <w:tcPr>
            <w:tcW w:w="6441" w:type="dxa"/>
            <w:gridSpan w:val="2"/>
          </w:tcPr>
          <w:p w14:paraId="66AA2FE9" w14:textId="77777777" w:rsidR="00867D4F" w:rsidRPr="00E55140" w:rsidRDefault="00867D4F" w:rsidP="00867D4F">
            <w:pPr>
              <w:spacing w:after="0" w:line="240" w:lineRule="auto"/>
              <w:rPr>
                <w:rFonts w:ascii="Times New Roman" w:hAnsi="Times New Roman" w:cs="Times New Roman"/>
                <w:color w:val="000000"/>
                <w:kern w:val="2"/>
                <w:szCs w:val="24"/>
              </w:rPr>
            </w:pPr>
            <w:r w:rsidRPr="00094F7E">
              <w:rPr>
                <w:rFonts w:ascii="Times New Roman" w:hAnsi="Times New Roman" w:cs="Times New Roman"/>
                <w:color w:val="000000"/>
                <w:kern w:val="2"/>
                <w:szCs w:val="24"/>
              </w:rPr>
              <w:t>Netaikoma</w:t>
            </w:r>
          </w:p>
          <w:p w14:paraId="29FCE2B9" w14:textId="77777777" w:rsidR="00867D4F" w:rsidRPr="00E55140" w:rsidRDefault="00867D4F" w:rsidP="00867D4F">
            <w:pPr>
              <w:spacing w:after="0" w:line="240" w:lineRule="auto"/>
              <w:rPr>
                <w:rFonts w:ascii="Times New Roman" w:hAnsi="Times New Roman" w:cs="Times New Roman"/>
                <w:color w:val="4472C4"/>
                <w:kern w:val="2"/>
                <w:szCs w:val="24"/>
              </w:rPr>
            </w:pPr>
          </w:p>
        </w:tc>
      </w:tr>
      <w:tr w:rsidR="00867D4F" w:rsidRPr="00E55140" w14:paraId="48E1B6C4" w14:textId="77777777" w:rsidTr="006926C7">
        <w:trPr>
          <w:trHeight w:val="300"/>
        </w:trPr>
        <w:tc>
          <w:tcPr>
            <w:tcW w:w="3094" w:type="dxa"/>
            <w:gridSpan w:val="2"/>
          </w:tcPr>
          <w:p w14:paraId="473654D5"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9.6. Tiekėjui / Pirkėjui taikoma bauda dėl konfidencialumo reikalavimų nesilaikymo</w:t>
            </w:r>
          </w:p>
        </w:tc>
        <w:tc>
          <w:tcPr>
            <w:tcW w:w="6441" w:type="dxa"/>
            <w:gridSpan w:val="2"/>
          </w:tcPr>
          <w:p w14:paraId="0A614F71" w14:textId="77777777" w:rsidR="00867D4F" w:rsidRPr="00E55140" w:rsidRDefault="00867D4F" w:rsidP="00867D4F">
            <w:pPr>
              <w:spacing w:after="0" w:line="240" w:lineRule="auto"/>
              <w:rPr>
                <w:rFonts w:ascii="Times New Roman" w:hAnsi="Times New Roman" w:cs="Times New Roman"/>
                <w:kern w:val="2"/>
                <w:szCs w:val="24"/>
              </w:rPr>
            </w:pPr>
            <w:r w:rsidRPr="00E55140">
              <w:rPr>
                <w:rFonts w:ascii="Times New Roman" w:hAnsi="Times New Roman" w:cs="Times New Roman"/>
                <w:kern w:val="2"/>
                <w:szCs w:val="24"/>
              </w:rPr>
              <w:t>Netaikoma</w:t>
            </w:r>
          </w:p>
          <w:p w14:paraId="52315048" w14:textId="77777777" w:rsidR="00867D4F" w:rsidRPr="00E55140" w:rsidRDefault="00867D4F" w:rsidP="00867D4F">
            <w:pPr>
              <w:spacing w:after="0" w:line="240" w:lineRule="auto"/>
              <w:rPr>
                <w:rFonts w:ascii="Times New Roman" w:hAnsi="Times New Roman" w:cs="Times New Roman"/>
                <w:color w:val="4472C4"/>
                <w:kern w:val="2"/>
                <w:szCs w:val="24"/>
              </w:rPr>
            </w:pPr>
          </w:p>
        </w:tc>
      </w:tr>
      <w:tr w:rsidR="00867D4F" w:rsidRPr="00E55140" w14:paraId="4CA2FB89" w14:textId="77777777" w:rsidTr="006926C7">
        <w:trPr>
          <w:trHeight w:val="300"/>
        </w:trPr>
        <w:tc>
          <w:tcPr>
            <w:tcW w:w="3094" w:type="dxa"/>
            <w:gridSpan w:val="2"/>
          </w:tcPr>
          <w:p w14:paraId="162D6A87"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 xml:space="preserve">9.7. Tiekėjui taikomos netesybos dėl pirkimo dokumentuose nustatytų kokybinių kriterijų </w:t>
            </w:r>
            <w:proofErr w:type="spellStart"/>
            <w:r w:rsidRPr="00E55140">
              <w:rPr>
                <w:rFonts w:ascii="Times New Roman" w:hAnsi="Times New Roman" w:cs="Times New Roman"/>
                <w:b/>
                <w:kern w:val="2"/>
                <w:szCs w:val="24"/>
              </w:rPr>
              <w:t>nepasiekimo</w:t>
            </w:r>
            <w:proofErr w:type="spellEnd"/>
            <w:r w:rsidRPr="00E55140">
              <w:rPr>
                <w:rFonts w:ascii="Times New Roman" w:hAnsi="Times New Roman" w:cs="Times New Roman"/>
                <w:b/>
                <w:kern w:val="2"/>
                <w:szCs w:val="24"/>
              </w:rPr>
              <w:t xml:space="preserve"> Sutarties vykdymo metu</w:t>
            </w:r>
          </w:p>
        </w:tc>
        <w:tc>
          <w:tcPr>
            <w:tcW w:w="6441" w:type="dxa"/>
            <w:gridSpan w:val="2"/>
          </w:tcPr>
          <w:p w14:paraId="675C710B" w14:textId="77777777" w:rsidR="00867D4F" w:rsidRPr="00E55140" w:rsidRDefault="00867D4F" w:rsidP="00867D4F">
            <w:pPr>
              <w:spacing w:after="0" w:line="240" w:lineRule="auto"/>
              <w:rPr>
                <w:rFonts w:ascii="Times New Roman" w:hAnsi="Times New Roman" w:cs="Times New Roman"/>
                <w:color w:val="4472C4"/>
                <w:szCs w:val="24"/>
              </w:rPr>
            </w:pPr>
            <w:r w:rsidRPr="00E55140">
              <w:rPr>
                <w:rFonts w:ascii="Times New Roman" w:hAnsi="Times New Roman" w:cs="Times New Roman"/>
                <w:szCs w:val="24"/>
              </w:rPr>
              <w:t xml:space="preserve">Netaikoma </w:t>
            </w:r>
          </w:p>
          <w:p w14:paraId="60698F15" w14:textId="77777777" w:rsidR="00867D4F" w:rsidRPr="00E55140" w:rsidRDefault="00867D4F" w:rsidP="00867D4F">
            <w:pPr>
              <w:spacing w:after="0" w:line="240" w:lineRule="auto"/>
              <w:rPr>
                <w:rFonts w:ascii="Times New Roman" w:hAnsi="Times New Roman" w:cs="Times New Roman"/>
                <w:color w:val="4472C4"/>
                <w:kern w:val="2"/>
                <w:szCs w:val="24"/>
              </w:rPr>
            </w:pPr>
          </w:p>
        </w:tc>
      </w:tr>
      <w:tr w:rsidR="00867D4F" w:rsidRPr="00E55140" w14:paraId="2DF05651" w14:textId="77777777" w:rsidTr="00867D4F">
        <w:trPr>
          <w:trHeight w:val="927"/>
        </w:trPr>
        <w:tc>
          <w:tcPr>
            <w:tcW w:w="3094" w:type="dxa"/>
            <w:gridSpan w:val="2"/>
            <w:tcBorders>
              <w:top w:val="single" w:sz="4" w:space="0" w:color="auto"/>
              <w:left w:val="single" w:sz="4" w:space="0" w:color="auto"/>
              <w:bottom w:val="single" w:sz="4" w:space="0" w:color="auto"/>
              <w:right w:val="single" w:sz="4" w:space="0" w:color="auto"/>
            </w:tcBorders>
          </w:tcPr>
          <w:p w14:paraId="2398879F"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 xml:space="preserve">9.8. Tiekėjui taikomos netesybos dėl Sutarties įvykdymo užtikrinimo </w:t>
            </w:r>
            <w:r w:rsidRPr="00E55140">
              <w:rPr>
                <w:rFonts w:ascii="Times New Roman" w:hAnsi="Times New Roman" w:cs="Times New Roman"/>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AC3A07B" w14:textId="02C9B11F" w:rsidR="00867D4F" w:rsidRPr="00E55140" w:rsidRDefault="00867D4F" w:rsidP="00867D4F">
            <w:pPr>
              <w:spacing w:after="0" w:line="240" w:lineRule="auto"/>
              <w:rPr>
                <w:rFonts w:ascii="Times New Roman" w:hAnsi="Times New Roman" w:cs="Times New Roman"/>
                <w:color w:val="4472C4"/>
                <w:kern w:val="2"/>
                <w:szCs w:val="24"/>
              </w:rPr>
            </w:pPr>
            <w:r w:rsidRPr="00E55140">
              <w:rPr>
                <w:rFonts w:ascii="Times New Roman" w:hAnsi="Times New Roman" w:cs="Times New Roman"/>
                <w:kern w:val="2"/>
                <w:szCs w:val="24"/>
              </w:rPr>
              <w:t>Netaikoma</w:t>
            </w:r>
          </w:p>
        </w:tc>
      </w:tr>
      <w:tr w:rsidR="00867D4F" w:rsidRPr="00E55140" w14:paraId="74C0DF2B" w14:textId="77777777" w:rsidTr="006926C7">
        <w:trPr>
          <w:trHeight w:val="300"/>
        </w:trPr>
        <w:tc>
          <w:tcPr>
            <w:tcW w:w="3094" w:type="dxa"/>
            <w:gridSpan w:val="2"/>
          </w:tcPr>
          <w:p w14:paraId="782C2DC6" w14:textId="77777777" w:rsidR="00867D4F" w:rsidRPr="00E55140" w:rsidRDefault="00867D4F" w:rsidP="00867D4F">
            <w:pPr>
              <w:spacing w:after="0" w:line="240" w:lineRule="auto"/>
              <w:rPr>
                <w:rFonts w:ascii="Times New Roman" w:hAnsi="Times New Roman" w:cs="Times New Roman"/>
                <w:b/>
                <w:bCs/>
                <w:kern w:val="2"/>
                <w:szCs w:val="24"/>
              </w:rPr>
            </w:pPr>
            <w:r w:rsidRPr="00E55140">
              <w:rPr>
                <w:rFonts w:ascii="Times New Roman" w:hAnsi="Times New Roman" w:cs="Times New Roman"/>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E508A7" w14:textId="77777777" w:rsidR="00867D4F" w:rsidRPr="00E55140" w:rsidRDefault="00867D4F" w:rsidP="00867D4F">
            <w:pPr>
              <w:spacing w:after="0" w:line="240" w:lineRule="auto"/>
              <w:rPr>
                <w:rFonts w:ascii="Times New Roman" w:hAnsi="Times New Roman" w:cs="Times New Roman"/>
                <w:kern w:val="2"/>
                <w:szCs w:val="24"/>
              </w:rPr>
            </w:pPr>
            <w:r w:rsidRPr="00E55140">
              <w:rPr>
                <w:rFonts w:ascii="Times New Roman" w:hAnsi="Times New Roman" w:cs="Times New Roman"/>
                <w:kern w:val="2"/>
                <w:szCs w:val="24"/>
              </w:rPr>
              <w:t>Netaikoma</w:t>
            </w:r>
          </w:p>
          <w:p w14:paraId="5A89D518" w14:textId="77777777" w:rsidR="00867D4F" w:rsidRPr="00E55140" w:rsidRDefault="00867D4F" w:rsidP="00867D4F">
            <w:pPr>
              <w:spacing w:after="0" w:line="240" w:lineRule="auto"/>
              <w:rPr>
                <w:rFonts w:ascii="Times New Roman" w:hAnsi="Times New Roman" w:cs="Times New Roman"/>
                <w:color w:val="4472C4"/>
                <w:kern w:val="2"/>
                <w:szCs w:val="24"/>
              </w:rPr>
            </w:pPr>
          </w:p>
        </w:tc>
      </w:tr>
      <w:tr w:rsidR="00867D4F" w:rsidRPr="00E55140" w14:paraId="19E85F88" w14:textId="77777777" w:rsidTr="006926C7">
        <w:trPr>
          <w:trHeight w:val="300"/>
        </w:trPr>
        <w:tc>
          <w:tcPr>
            <w:tcW w:w="3094" w:type="dxa"/>
            <w:gridSpan w:val="2"/>
          </w:tcPr>
          <w:p w14:paraId="263E7294" w14:textId="77777777" w:rsidR="00867D4F" w:rsidRPr="00E55140" w:rsidRDefault="00867D4F" w:rsidP="00867D4F">
            <w:pPr>
              <w:spacing w:after="0" w:line="240" w:lineRule="auto"/>
              <w:rPr>
                <w:rFonts w:ascii="Times New Roman" w:hAnsi="Times New Roman" w:cs="Times New Roman"/>
                <w:b/>
                <w:kern w:val="2"/>
                <w:szCs w:val="24"/>
                <w:lang w:val="en-US"/>
              </w:rPr>
            </w:pPr>
            <w:r w:rsidRPr="00E55140">
              <w:rPr>
                <w:rFonts w:ascii="Times New Roman" w:hAnsi="Times New Roman" w:cs="Times New Roman"/>
                <w:b/>
                <w:kern w:val="2"/>
                <w:szCs w:val="24"/>
                <w:lang w:val="en-US"/>
              </w:rPr>
              <w:t xml:space="preserve">9.10. </w:t>
            </w:r>
            <w:r w:rsidRPr="00E55140">
              <w:rPr>
                <w:rFonts w:ascii="Times New Roman" w:hAnsi="Times New Roman" w:cs="Times New Roman"/>
                <w:b/>
                <w:kern w:val="2"/>
                <w:szCs w:val="24"/>
              </w:rPr>
              <w:t>Kitos netesybos</w:t>
            </w:r>
          </w:p>
        </w:tc>
        <w:tc>
          <w:tcPr>
            <w:tcW w:w="6441" w:type="dxa"/>
            <w:gridSpan w:val="2"/>
          </w:tcPr>
          <w:p w14:paraId="554D84B1" w14:textId="27B15AA1" w:rsidR="00867D4F" w:rsidRPr="00E55140" w:rsidRDefault="00867D4F" w:rsidP="00867D4F">
            <w:pPr>
              <w:spacing w:after="0" w:line="240" w:lineRule="auto"/>
              <w:rPr>
                <w:rFonts w:ascii="Times New Roman" w:hAnsi="Times New Roman" w:cs="Times New Roman"/>
                <w:color w:val="4472C4"/>
                <w:kern w:val="2"/>
                <w:szCs w:val="24"/>
              </w:rPr>
            </w:pPr>
            <w:r w:rsidRPr="00E55140">
              <w:rPr>
                <w:rFonts w:ascii="Times New Roman" w:hAnsi="Times New Roman" w:cs="Times New Roman"/>
                <w:kern w:val="2"/>
                <w:szCs w:val="24"/>
              </w:rPr>
              <w:t>Netaikoma</w:t>
            </w:r>
          </w:p>
        </w:tc>
      </w:tr>
      <w:tr w:rsidR="00867D4F" w:rsidRPr="00E55140" w14:paraId="28081086" w14:textId="77777777" w:rsidTr="006926C7">
        <w:trPr>
          <w:trHeight w:val="300"/>
        </w:trPr>
        <w:tc>
          <w:tcPr>
            <w:tcW w:w="9535" w:type="dxa"/>
            <w:gridSpan w:val="4"/>
          </w:tcPr>
          <w:p w14:paraId="02A5A719" w14:textId="77777777" w:rsidR="00867D4F" w:rsidRPr="00E55140" w:rsidRDefault="00867D4F" w:rsidP="00867D4F">
            <w:pPr>
              <w:spacing w:after="0" w:line="240" w:lineRule="auto"/>
              <w:jc w:val="center"/>
              <w:rPr>
                <w:rFonts w:ascii="Times New Roman" w:hAnsi="Times New Roman" w:cs="Times New Roman"/>
                <w:color w:val="4472C4"/>
                <w:kern w:val="2"/>
                <w:szCs w:val="24"/>
              </w:rPr>
            </w:pPr>
            <w:r w:rsidRPr="00E55140">
              <w:rPr>
                <w:rFonts w:ascii="Times New Roman" w:hAnsi="Times New Roman" w:cs="Times New Roman"/>
                <w:b/>
                <w:kern w:val="2"/>
                <w:szCs w:val="24"/>
              </w:rPr>
              <w:t>10. ESMINĖS SUTARTIES SĄLYGOS</w:t>
            </w:r>
          </w:p>
        </w:tc>
      </w:tr>
      <w:tr w:rsidR="00867D4F" w:rsidRPr="00E55140" w14:paraId="315793AC" w14:textId="77777777" w:rsidTr="006926C7">
        <w:trPr>
          <w:trHeight w:val="300"/>
        </w:trPr>
        <w:tc>
          <w:tcPr>
            <w:tcW w:w="3094" w:type="dxa"/>
            <w:gridSpan w:val="2"/>
          </w:tcPr>
          <w:p w14:paraId="586E9F20" w14:textId="77777777" w:rsidR="00867D4F" w:rsidRPr="00E55140" w:rsidRDefault="00867D4F" w:rsidP="00867D4F">
            <w:pPr>
              <w:spacing w:after="0" w:line="240" w:lineRule="auto"/>
              <w:rPr>
                <w:rFonts w:ascii="Times New Roman" w:hAnsi="Times New Roman" w:cs="Times New Roman"/>
                <w:b/>
                <w:kern w:val="2"/>
                <w:szCs w:val="24"/>
                <w:lang w:val="en-US"/>
              </w:rPr>
            </w:pPr>
            <w:r w:rsidRPr="00E55140">
              <w:rPr>
                <w:rFonts w:ascii="Times New Roman" w:hAnsi="Times New Roman" w:cs="Times New Roman"/>
                <w:b/>
                <w:kern w:val="2"/>
                <w:szCs w:val="24"/>
                <w:lang w:val="en-US"/>
              </w:rPr>
              <w:t xml:space="preserve">10.1. </w:t>
            </w:r>
            <w:r w:rsidRPr="00E55140">
              <w:rPr>
                <w:rFonts w:ascii="Times New Roman" w:hAnsi="Times New Roman" w:cs="Times New Roman"/>
                <w:b/>
                <w:kern w:val="2"/>
                <w:szCs w:val="24"/>
              </w:rPr>
              <w:t>Esminės Sutarties sąlygos</w:t>
            </w:r>
          </w:p>
        </w:tc>
        <w:tc>
          <w:tcPr>
            <w:tcW w:w="6441" w:type="dxa"/>
            <w:gridSpan w:val="2"/>
          </w:tcPr>
          <w:p w14:paraId="26DB732E" w14:textId="77777777" w:rsidR="00867D4F" w:rsidRPr="00E55140" w:rsidRDefault="00867D4F" w:rsidP="00867D4F">
            <w:pPr>
              <w:spacing w:after="0" w:line="240" w:lineRule="auto"/>
              <w:rPr>
                <w:rFonts w:ascii="Times New Roman" w:hAnsi="Times New Roman" w:cs="Times New Roman"/>
                <w:kern w:val="2"/>
                <w:szCs w:val="24"/>
              </w:rPr>
            </w:pPr>
            <w:r w:rsidRPr="00E55140">
              <w:rPr>
                <w:rFonts w:ascii="Times New Roman" w:hAnsi="Times New Roman" w:cs="Times New Roman"/>
                <w:kern w:val="2"/>
                <w:szCs w:val="24"/>
              </w:rPr>
              <w:t>Netaikoma</w:t>
            </w:r>
          </w:p>
          <w:p w14:paraId="4BDE7C69" w14:textId="77777777" w:rsidR="00867D4F" w:rsidRPr="00E55140" w:rsidRDefault="00867D4F" w:rsidP="00867D4F">
            <w:pPr>
              <w:spacing w:after="0" w:line="240" w:lineRule="auto"/>
              <w:rPr>
                <w:rFonts w:ascii="Times New Roman" w:hAnsi="Times New Roman" w:cs="Times New Roman"/>
                <w:color w:val="4472C4"/>
                <w:kern w:val="2"/>
                <w:szCs w:val="24"/>
              </w:rPr>
            </w:pPr>
          </w:p>
        </w:tc>
      </w:tr>
      <w:tr w:rsidR="00867D4F" w:rsidRPr="00E55140" w14:paraId="20346ECC" w14:textId="77777777" w:rsidTr="006926C7">
        <w:trPr>
          <w:trHeight w:val="300"/>
        </w:trPr>
        <w:tc>
          <w:tcPr>
            <w:tcW w:w="3094" w:type="dxa"/>
            <w:gridSpan w:val="2"/>
          </w:tcPr>
          <w:p w14:paraId="07C90AEC"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bCs/>
                <w:kern w:val="2"/>
                <w:szCs w:val="24"/>
              </w:rPr>
              <w:t>10.2. Dideli arba nuolatiniai esminės Sutarties sąlygos vykdymo trūkumai</w:t>
            </w:r>
          </w:p>
        </w:tc>
        <w:tc>
          <w:tcPr>
            <w:tcW w:w="6441" w:type="dxa"/>
            <w:gridSpan w:val="2"/>
          </w:tcPr>
          <w:p w14:paraId="46B4C69E" w14:textId="77777777" w:rsidR="00867D4F" w:rsidRPr="00E55140" w:rsidRDefault="00867D4F" w:rsidP="00867D4F">
            <w:pPr>
              <w:spacing w:after="0" w:line="240" w:lineRule="auto"/>
              <w:rPr>
                <w:rFonts w:ascii="Times New Roman" w:hAnsi="Times New Roman" w:cs="Times New Roman"/>
                <w:kern w:val="2"/>
                <w:szCs w:val="24"/>
              </w:rPr>
            </w:pPr>
            <w:r w:rsidRPr="00E55140">
              <w:rPr>
                <w:rFonts w:ascii="Times New Roman" w:hAnsi="Times New Roman" w:cs="Times New Roman"/>
                <w:kern w:val="2"/>
                <w:szCs w:val="24"/>
              </w:rPr>
              <w:t>Netaikoma</w:t>
            </w:r>
          </w:p>
        </w:tc>
      </w:tr>
      <w:tr w:rsidR="00867D4F" w:rsidRPr="00E55140" w14:paraId="776E102B" w14:textId="77777777" w:rsidTr="006926C7">
        <w:trPr>
          <w:trHeight w:val="300"/>
        </w:trPr>
        <w:tc>
          <w:tcPr>
            <w:tcW w:w="9535" w:type="dxa"/>
            <w:gridSpan w:val="4"/>
          </w:tcPr>
          <w:p w14:paraId="168B41F5" w14:textId="77777777"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11. SUTARTIES GALIOJIMAS IR KEITIMAS</w:t>
            </w:r>
          </w:p>
        </w:tc>
      </w:tr>
      <w:tr w:rsidR="00595119" w:rsidRPr="00E55140" w14:paraId="6140276D" w14:textId="77777777" w:rsidTr="006926C7">
        <w:trPr>
          <w:trHeight w:val="300"/>
        </w:trPr>
        <w:tc>
          <w:tcPr>
            <w:tcW w:w="3094" w:type="dxa"/>
            <w:gridSpan w:val="2"/>
          </w:tcPr>
          <w:p w14:paraId="546F3C5A" w14:textId="77777777" w:rsidR="00595119" w:rsidRPr="00E55140" w:rsidRDefault="00595119" w:rsidP="00595119">
            <w:pPr>
              <w:spacing w:after="0" w:line="240" w:lineRule="auto"/>
              <w:rPr>
                <w:rFonts w:ascii="Times New Roman" w:hAnsi="Times New Roman" w:cs="Times New Roman"/>
                <w:b/>
                <w:kern w:val="2"/>
                <w:szCs w:val="24"/>
              </w:rPr>
            </w:pPr>
            <w:r w:rsidRPr="00E55140">
              <w:rPr>
                <w:rFonts w:ascii="Times New Roman" w:hAnsi="Times New Roman" w:cs="Times New Roman"/>
                <w:b/>
                <w:szCs w:val="24"/>
              </w:rPr>
              <w:t>11.1. Sutarties sudarymas ir įsigaliojimas</w:t>
            </w:r>
          </w:p>
        </w:tc>
        <w:tc>
          <w:tcPr>
            <w:tcW w:w="6441" w:type="dxa"/>
            <w:gridSpan w:val="2"/>
          </w:tcPr>
          <w:p w14:paraId="6FA0BD16" w14:textId="77777777" w:rsidR="00595119" w:rsidRPr="00AB6188" w:rsidRDefault="00595119" w:rsidP="00595119">
            <w:pPr>
              <w:spacing w:after="0" w:line="240" w:lineRule="auto"/>
              <w:jc w:val="both"/>
              <w:rPr>
                <w:rFonts w:ascii="Times New Roman" w:hAnsi="Times New Roman" w:cs="Times New Roman"/>
                <w:kern w:val="2"/>
              </w:rPr>
            </w:pPr>
            <w:r w:rsidRPr="00AB6188">
              <w:rPr>
                <w:rFonts w:ascii="Times New Roman" w:hAnsi="Times New Roman" w:cs="Times New Roman"/>
                <w:kern w:val="2"/>
              </w:rPr>
              <w:t>Ši Sutartis laikoma sudaryta ir įsigalioja nuo Sutarties pasirašymo dienos (antrosios Šalies pasirašymo dieną).</w:t>
            </w:r>
          </w:p>
          <w:p w14:paraId="787951B3" w14:textId="54F080C5" w:rsidR="00595119" w:rsidRPr="00E55140" w:rsidRDefault="00595119" w:rsidP="00595119">
            <w:pPr>
              <w:spacing w:after="0" w:line="240" w:lineRule="auto"/>
              <w:rPr>
                <w:rFonts w:ascii="Times New Roman" w:hAnsi="Times New Roman" w:cs="Times New Roman"/>
                <w:color w:val="000000" w:themeColor="text1"/>
                <w:kern w:val="2"/>
                <w:szCs w:val="24"/>
              </w:rPr>
            </w:pPr>
            <w:r w:rsidRPr="00AB6188">
              <w:rPr>
                <w:rFonts w:ascii="Times New Roman" w:hAnsi="Times New Roman" w:cs="Times New Roman"/>
                <w:kern w:val="2"/>
              </w:rPr>
              <w:t>Sutartis galioja 2 mėn.</w:t>
            </w:r>
            <w:r w:rsidR="00F230EE">
              <w:rPr>
                <w:rFonts w:ascii="Times New Roman" w:hAnsi="Times New Roman" w:cs="Times New Roman"/>
                <w:kern w:val="2"/>
              </w:rPr>
              <w:t xml:space="preserve"> nuo įsigaliojimo dienos</w:t>
            </w:r>
            <w:r w:rsidRPr="00AB6188">
              <w:rPr>
                <w:rFonts w:ascii="Times New Roman" w:hAnsi="Times New Roman" w:cs="Times New Roman"/>
                <w:kern w:val="2"/>
              </w:rPr>
              <w:t xml:space="preserve"> (įskaitant apmokėjimo už paslaugas terminą)</w:t>
            </w:r>
          </w:p>
        </w:tc>
      </w:tr>
      <w:tr w:rsidR="00867D4F" w:rsidRPr="00E55140" w14:paraId="7A8FC477" w14:textId="77777777" w:rsidTr="006926C7">
        <w:trPr>
          <w:trHeight w:val="300"/>
        </w:trPr>
        <w:tc>
          <w:tcPr>
            <w:tcW w:w="3094" w:type="dxa"/>
            <w:gridSpan w:val="2"/>
          </w:tcPr>
          <w:p w14:paraId="753573E9"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11.2. Sutarties galiojimo termino pratęsimas</w:t>
            </w:r>
          </w:p>
        </w:tc>
        <w:tc>
          <w:tcPr>
            <w:tcW w:w="6441" w:type="dxa"/>
            <w:gridSpan w:val="2"/>
          </w:tcPr>
          <w:p w14:paraId="1EACA064" w14:textId="77777777" w:rsidR="00867D4F" w:rsidRPr="00E55140" w:rsidRDefault="00867D4F" w:rsidP="00867D4F">
            <w:pPr>
              <w:spacing w:after="0" w:line="240" w:lineRule="auto"/>
              <w:rPr>
                <w:rFonts w:ascii="Times New Roman" w:hAnsi="Times New Roman" w:cs="Times New Roman"/>
                <w:color w:val="000000" w:themeColor="text1"/>
                <w:kern w:val="2"/>
                <w:szCs w:val="24"/>
              </w:rPr>
            </w:pPr>
            <w:r w:rsidRPr="00E55140">
              <w:rPr>
                <w:rFonts w:ascii="Times New Roman" w:hAnsi="Times New Roman" w:cs="Times New Roman"/>
                <w:color w:val="000000" w:themeColor="text1"/>
                <w:kern w:val="2"/>
                <w:szCs w:val="24"/>
              </w:rPr>
              <w:t>Netaikoma</w:t>
            </w:r>
          </w:p>
          <w:p w14:paraId="5F91E1C9" w14:textId="77777777" w:rsidR="00867D4F" w:rsidRPr="00E55140" w:rsidRDefault="00867D4F" w:rsidP="00867D4F">
            <w:pPr>
              <w:spacing w:after="0" w:line="240" w:lineRule="auto"/>
              <w:rPr>
                <w:rFonts w:ascii="Times New Roman" w:hAnsi="Times New Roman" w:cs="Times New Roman"/>
                <w:color w:val="000000" w:themeColor="text1"/>
                <w:kern w:val="2"/>
                <w:szCs w:val="24"/>
              </w:rPr>
            </w:pPr>
          </w:p>
        </w:tc>
      </w:tr>
      <w:tr w:rsidR="00867D4F" w:rsidRPr="00E55140" w14:paraId="24B46B5D" w14:textId="77777777" w:rsidTr="006926C7">
        <w:trPr>
          <w:trHeight w:val="300"/>
        </w:trPr>
        <w:tc>
          <w:tcPr>
            <w:tcW w:w="9535" w:type="dxa"/>
            <w:gridSpan w:val="4"/>
          </w:tcPr>
          <w:p w14:paraId="7871115F" w14:textId="77777777"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12. SUTARTIES NUTRAUKIMAS</w:t>
            </w:r>
          </w:p>
        </w:tc>
      </w:tr>
      <w:tr w:rsidR="00867D4F" w:rsidRPr="00E55140" w14:paraId="7DA6106B" w14:textId="77777777" w:rsidTr="006926C7">
        <w:trPr>
          <w:trHeight w:val="300"/>
        </w:trPr>
        <w:tc>
          <w:tcPr>
            <w:tcW w:w="3058" w:type="dxa"/>
            <w:tcBorders>
              <w:top w:val="single" w:sz="4" w:space="0" w:color="auto"/>
              <w:left w:val="single" w:sz="4" w:space="0" w:color="auto"/>
              <w:bottom w:val="single" w:sz="4" w:space="0" w:color="auto"/>
              <w:right w:val="single" w:sz="4" w:space="0" w:color="auto"/>
            </w:tcBorders>
          </w:tcPr>
          <w:p w14:paraId="3887A062" w14:textId="77777777" w:rsidR="00867D4F" w:rsidRPr="00E55140" w:rsidRDefault="00867D4F" w:rsidP="00867D4F">
            <w:pPr>
              <w:spacing w:after="0" w:line="240" w:lineRule="auto"/>
              <w:rPr>
                <w:rFonts w:ascii="Times New Roman" w:hAnsi="Times New Roman" w:cs="Times New Roman"/>
                <w:b/>
                <w:color w:val="000000" w:themeColor="text1"/>
                <w:kern w:val="2"/>
                <w:szCs w:val="24"/>
              </w:rPr>
            </w:pPr>
            <w:r w:rsidRPr="00E55140">
              <w:rPr>
                <w:rFonts w:ascii="Times New Roman" w:hAnsi="Times New Roman" w:cs="Times New Roman"/>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CF49286" w14:textId="7908E69D" w:rsidR="00867D4F" w:rsidRPr="00E55140" w:rsidRDefault="00867D4F" w:rsidP="00867D4F">
            <w:pPr>
              <w:spacing w:after="0" w:line="240" w:lineRule="auto"/>
              <w:rPr>
                <w:rFonts w:ascii="Times New Roman" w:hAnsi="Times New Roman" w:cs="Times New Roman"/>
                <w:color w:val="000000" w:themeColor="text1"/>
                <w:kern w:val="2"/>
                <w:szCs w:val="24"/>
              </w:rPr>
            </w:pPr>
            <w:r w:rsidRPr="00E55140">
              <w:rPr>
                <w:rFonts w:ascii="Times New Roman" w:hAnsi="Times New Roman" w:cs="Times New Roman"/>
                <w:color w:val="000000" w:themeColor="text1"/>
                <w:kern w:val="2"/>
                <w:szCs w:val="24"/>
              </w:rPr>
              <w:t>Sutartis gali būti nutraukiama rašytiniu šalių susitarimu arba vienašališkai Bendrosiose sąlygose nustatyta tvarka.</w:t>
            </w:r>
          </w:p>
        </w:tc>
      </w:tr>
      <w:tr w:rsidR="00867D4F" w:rsidRPr="00E55140" w14:paraId="36E5DF6A" w14:textId="77777777" w:rsidTr="006926C7">
        <w:trPr>
          <w:trHeight w:val="300"/>
        </w:trPr>
        <w:tc>
          <w:tcPr>
            <w:tcW w:w="3058" w:type="dxa"/>
            <w:tcBorders>
              <w:top w:val="single" w:sz="4" w:space="0" w:color="auto"/>
              <w:left w:val="single" w:sz="4" w:space="0" w:color="auto"/>
              <w:bottom w:val="single" w:sz="4" w:space="0" w:color="auto"/>
              <w:right w:val="single" w:sz="4" w:space="0" w:color="auto"/>
            </w:tcBorders>
          </w:tcPr>
          <w:p w14:paraId="66D0CEE2" w14:textId="77777777" w:rsidR="00867D4F" w:rsidRPr="00E55140" w:rsidRDefault="00867D4F" w:rsidP="00867D4F">
            <w:pPr>
              <w:spacing w:after="0" w:line="240" w:lineRule="auto"/>
              <w:rPr>
                <w:rFonts w:ascii="Times New Roman" w:hAnsi="Times New Roman" w:cs="Times New Roman"/>
                <w:b/>
                <w:color w:val="000000" w:themeColor="text1"/>
                <w:kern w:val="2"/>
                <w:szCs w:val="24"/>
              </w:rPr>
            </w:pPr>
            <w:r w:rsidRPr="00E55140">
              <w:rPr>
                <w:rFonts w:ascii="Times New Roman" w:hAnsi="Times New Roman" w:cs="Times New Roman"/>
                <w:b/>
                <w:color w:val="000000" w:themeColor="text1"/>
                <w:kern w:val="2"/>
                <w:szCs w:val="24"/>
              </w:rPr>
              <w:t xml:space="preserve">12.2. Esminiai Sutarties </w:t>
            </w:r>
            <w:r w:rsidRPr="00E55140">
              <w:rPr>
                <w:rFonts w:ascii="Times New Roman" w:hAnsi="Times New Roman" w:cs="Times New Roman"/>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9D913C" w14:textId="77777777" w:rsidR="00867D4F" w:rsidRPr="00E55140" w:rsidRDefault="00867D4F" w:rsidP="00867D4F">
            <w:pPr>
              <w:spacing w:after="0" w:line="240" w:lineRule="auto"/>
              <w:rPr>
                <w:rFonts w:ascii="Times New Roman" w:hAnsi="Times New Roman" w:cs="Times New Roman"/>
                <w:color w:val="000000" w:themeColor="text1"/>
                <w:kern w:val="2"/>
                <w:szCs w:val="24"/>
              </w:rPr>
            </w:pPr>
            <w:r w:rsidRPr="00E55140">
              <w:rPr>
                <w:rFonts w:ascii="Times New Roman" w:hAnsi="Times New Roman" w:cs="Times New Roman"/>
                <w:color w:val="000000" w:themeColor="text1"/>
                <w:kern w:val="2"/>
                <w:szCs w:val="24"/>
              </w:rPr>
              <w:t>Esminiu sutarties pažeidimu laikoma:</w:t>
            </w:r>
          </w:p>
          <w:p w14:paraId="7ED9A287" w14:textId="77777777" w:rsidR="00867D4F" w:rsidRPr="00E55140" w:rsidRDefault="00867D4F" w:rsidP="00867D4F">
            <w:pPr>
              <w:spacing w:after="0" w:line="240" w:lineRule="auto"/>
              <w:rPr>
                <w:rFonts w:ascii="Times New Roman" w:hAnsi="Times New Roman" w:cs="Times New Roman"/>
                <w:color w:val="000000" w:themeColor="text1"/>
                <w:kern w:val="2"/>
                <w:szCs w:val="24"/>
              </w:rPr>
            </w:pPr>
            <w:r w:rsidRPr="00E55140">
              <w:rPr>
                <w:rFonts w:ascii="Times New Roman" w:hAnsi="Times New Roman" w:cs="Times New Roman"/>
                <w:color w:val="000000" w:themeColor="text1"/>
                <w:kern w:val="2"/>
                <w:szCs w:val="24"/>
              </w:rPr>
              <w:t>12.2.1. jeigu Tiekėjas nevykdo prisiimtų įsipareigojimų už Sutartyje nustatytą Sutarties kainą;</w:t>
            </w:r>
          </w:p>
          <w:p w14:paraId="09EBD20C" w14:textId="52BDAE44" w:rsidR="00867D4F" w:rsidRPr="00E55140" w:rsidRDefault="00867D4F" w:rsidP="00867D4F">
            <w:pPr>
              <w:spacing w:after="0" w:line="240" w:lineRule="auto"/>
              <w:rPr>
                <w:rFonts w:ascii="Times New Roman" w:eastAsia="Arial" w:hAnsi="Times New Roman" w:cs="Times New Roman"/>
                <w:color w:val="000000" w:themeColor="text1"/>
                <w:kern w:val="2"/>
                <w:szCs w:val="24"/>
              </w:rPr>
            </w:pPr>
            <w:r w:rsidRPr="00E55140">
              <w:rPr>
                <w:rFonts w:ascii="Times New Roman" w:hAnsi="Times New Roman" w:cs="Times New Roman"/>
                <w:color w:val="000000" w:themeColor="text1"/>
                <w:kern w:val="2"/>
                <w:szCs w:val="24"/>
              </w:rPr>
              <w:t>12.2.2. jeigu Tiekėjas pažeidžia Paslaugų suteikimo terminus ir dėl Paslaugų suteikimo vėlavimo Paslaugos tampa nebereikalingos.</w:t>
            </w:r>
          </w:p>
        </w:tc>
      </w:tr>
      <w:tr w:rsidR="00867D4F" w:rsidRPr="00E55140" w14:paraId="6A242468" w14:textId="77777777" w:rsidTr="006926C7">
        <w:trPr>
          <w:trHeight w:val="300"/>
        </w:trPr>
        <w:tc>
          <w:tcPr>
            <w:tcW w:w="9535" w:type="dxa"/>
            <w:gridSpan w:val="4"/>
          </w:tcPr>
          <w:p w14:paraId="2BB8C32B" w14:textId="77777777" w:rsidR="00867D4F" w:rsidRPr="00E55140" w:rsidRDefault="00867D4F" w:rsidP="00867D4F">
            <w:pPr>
              <w:spacing w:after="0" w:line="240" w:lineRule="auto"/>
              <w:jc w:val="center"/>
              <w:rPr>
                <w:rFonts w:ascii="Times New Roman" w:hAnsi="Times New Roman" w:cs="Times New Roman"/>
                <w:kern w:val="2"/>
                <w:szCs w:val="24"/>
              </w:rPr>
            </w:pPr>
            <w:r w:rsidRPr="00E55140">
              <w:rPr>
                <w:rFonts w:ascii="Times New Roman" w:hAnsi="Times New Roman" w:cs="Times New Roman"/>
                <w:b/>
                <w:kern w:val="2"/>
                <w:szCs w:val="24"/>
              </w:rPr>
              <w:lastRenderedPageBreak/>
              <w:t xml:space="preserve">13. APLINKOS APSAUGOS IR SOCIALINIAI KRITERIJAI </w:t>
            </w:r>
          </w:p>
        </w:tc>
      </w:tr>
      <w:tr w:rsidR="00867D4F" w:rsidRPr="00E55140" w14:paraId="17C7CAA1" w14:textId="77777777" w:rsidTr="006926C7">
        <w:trPr>
          <w:trHeight w:val="300"/>
        </w:trPr>
        <w:tc>
          <w:tcPr>
            <w:tcW w:w="3058" w:type="dxa"/>
          </w:tcPr>
          <w:p w14:paraId="0795972E"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 xml:space="preserve">13.1. Su perkamomis paslaugomis susiję  aplinkos apsaugos kriterijai </w:t>
            </w:r>
          </w:p>
        </w:tc>
        <w:tc>
          <w:tcPr>
            <w:tcW w:w="6477" w:type="dxa"/>
            <w:gridSpan w:val="3"/>
          </w:tcPr>
          <w:p w14:paraId="68D03D2D" w14:textId="3B7F1A05" w:rsidR="00867D4F" w:rsidRPr="00E55140" w:rsidRDefault="00867D4F" w:rsidP="00B33344">
            <w:pPr>
              <w:spacing w:after="0" w:line="276" w:lineRule="auto"/>
              <w:jc w:val="both"/>
              <w:rPr>
                <w:rFonts w:ascii="Times New Roman" w:hAnsi="Times New Roman" w:cs="Times New Roman"/>
                <w:kern w:val="2"/>
                <w:szCs w:val="24"/>
              </w:rPr>
            </w:pPr>
            <w:r w:rsidRPr="00E55140">
              <w:rPr>
                <w:rFonts w:ascii="Times New Roman" w:hAnsi="Times New Roman" w:cs="Times New Roman"/>
                <w:kern w:val="2"/>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w:t>
            </w:r>
            <w:r w:rsidRPr="00E55140">
              <w:rPr>
                <w:rFonts w:ascii="Times New Roman" w:hAnsi="Times New Roman" w:cs="Times New Roman"/>
                <w:szCs w:val="24"/>
              </w:rPr>
              <w:t xml:space="preserve"> </w:t>
            </w:r>
            <w:r w:rsidR="00DE22B3" w:rsidRPr="0077282A">
              <w:rPr>
                <w:rFonts w:ascii="Times New Roman" w:eastAsiaTheme="minorEastAsia" w:hAnsi="Times New Roman" w:cs="Times New Roman"/>
                <w:bCs/>
                <w:noProof/>
              </w:rPr>
              <w:t>Vykdydamas belaidžio tinklo ir vaizdo stebėjimo sistemos įrengimo paslaugas, tiekėjas privalo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B33344">
              <w:rPr>
                <w:rFonts w:ascii="Times New Roman" w:eastAsiaTheme="minorEastAsia" w:hAnsi="Times New Roman" w:cs="Times New Roman"/>
                <w:bCs/>
                <w:noProof/>
              </w:rPr>
              <w:t xml:space="preserve"> </w:t>
            </w:r>
          </w:p>
        </w:tc>
      </w:tr>
      <w:tr w:rsidR="00867D4F" w:rsidRPr="00E55140" w14:paraId="6A4D5760" w14:textId="77777777" w:rsidTr="006926C7">
        <w:trPr>
          <w:trHeight w:val="300"/>
        </w:trPr>
        <w:tc>
          <w:tcPr>
            <w:tcW w:w="3058" w:type="dxa"/>
          </w:tcPr>
          <w:p w14:paraId="66B54FD0"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13.2. Su perkamomis Paslaugomis susiję socialiniai kriterijai</w:t>
            </w:r>
          </w:p>
        </w:tc>
        <w:tc>
          <w:tcPr>
            <w:tcW w:w="6477" w:type="dxa"/>
            <w:gridSpan w:val="3"/>
          </w:tcPr>
          <w:p w14:paraId="54C3C9C9" w14:textId="77777777" w:rsidR="00867D4F" w:rsidRPr="00E55140" w:rsidRDefault="00867D4F" w:rsidP="00867D4F">
            <w:pPr>
              <w:spacing w:after="0" w:line="240" w:lineRule="auto"/>
              <w:rPr>
                <w:rFonts w:ascii="Times New Roman" w:hAnsi="Times New Roman" w:cs="Times New Roman"/>
                <w:color w:val="000000"/>
                <w:kern w:val="2"/>
                <w:szCs w:val="24"/>
                <w:shd w:val="clear" w:color="auto" w:fill="FFFFFF"/>
              </w:rPr>
            </w:pPr>
            <w:r w:rsidRPr="00E55140">
              <w:rPr>
                <w:rFonts w:ascii="Times New Roman" w:hAnsi="Times New Roman" w:cs="Times New Roman"/>
                <w:color w:val="000000"/>
                <w:kern w:val="2"/>
                <w:szCs w:val="24"/>
                <w:shd w:val="clear" w:color="auto" w:fill="FFFFFF"/>
              </w:rPr>
              <w:t>Netaikoma</w:t>
            </w:r>
          </w:p>
          <w:p w14:paraId="7620FB15" w14:textId="77777777" w:rsidR="00867D4F" w:rsidRPr="00E55140" w:rsidRDefault="00867D4F" w:rsidP="00867D4F">
            <w:pPr>
              <w:spacing w:after="0" w:line="240" w:lineRule="auto"/>
              <w:rPr>
                <w:rFonts w:ascii="Times New Roman" w:hAnsi="Times New Roman" w:cs="Times New Roman"/>
                <w:color w:val="0070C0"/>
                <w:kern w:val="2"/>
                <w:szCs w:val="24"/>
              </w:rPr>
            </w:pPr>
          </w:p>
        </w:tc>
      </w:tr>
      <w:tr w:rsidR="00867D4F" w:rsidRPr="00E55140" w14:paraId="4F7EC2DB" w14:textId="77777777" w:rsidTr="006926C7">
        <w:trPr>
          <w:trHeight w:val="300"/>
        </w:trPr>
        <w:tc>
          <w:tcPr>
            <w:tcW w:w="9535" w:type="dxa"/>
            <w:gridSpan w:val="4"/>
          </w:tcPr>
          <w:p w14:paraId="15789F2A" w14:textId="2145391F"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w:t>
            </w:r>
            <w:r>
              <w:rPr>
                <w:rFonts w:ascii="Times New Roman" w:hAnsi="Times New Roman" w:cs="Times New Roman"/>
                <w:b/>
                <w:kern w:val="2"/>
                <w:szCs w:val="24"/>
              </w:rPr>
              <w:t>4</w:t>
            </w:r>
            <w:r w:rsidRPr="00E55140">
              <w:rPr>
                <w:rFonts w:ascii="Times New Roman" w:hAnsi="Times New Roman" w:cs="Times New Roman"/>
                <w:b/>
                <w:kern w:val="2"/>
                <w:szCs w:val="24"/>
              </w:rPr>
              <w:t>. SUTARTIES PRIEDAI</w:t>
            </w:r>
          </w:p>
        </w:tc>
      </w:tr>
      <w:tr w:rsidR="00867D4F" w:rsidRPr="00E55140" w14:paraId="1A6E9751" w14:textId="77777777" w:rsidTr="006926C7">
        <w:trPr>
          <w:trHeight w:val="300"/>
        </w:trPr>
        <w:tc>
          <w:tcPr>
            <w:tcW w:w="3058" w:type="dxa"/>
          </w:tcPr>
          <w:p w14:paraId="4D063907" w14:textId="4633EEFA"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w:t>
            </w:r>
            <w:r>
              <w:rPr>
                <w:rFonts w:ascii="Times New Roman" w:hAnsi="Times New Roman" w:cs="Times New Roman"/>
                <w:b/>
                <w:kern w:val="2"/>
                <w:szCs w:val="24"/>
              </w:rPr>
              <w:t>4</w:t>
            </w:r>
            <w:r w:rsidRPr="00E55140">
              <w:rPr>
                <w:rFonts w:ascii="Times New Roman" w:hAnsi="Times New Roman" w:cs="Times New Roman"/>
                <w:b/>
                <w:kern w:val="2"/>
                <w:szCs w:val="24"/>
              </w:rPr>
              <w:t>.1. Priedas Nr. 1</w:t>
            </w:r>
          </w:p>
        </w:tc>
        <w:tc>
          <w:tcPr>
            <w:tcW w:w="6477" w:type="dxa"/>
            <w:gridSpan w:val="3"/>
          </w:tcPr>
          <w:p w14:paraId="02C6A9D9" w14:textId="77777777" w:rsidR="00867D4F" w:rsidRPr="00E55140" w:rsidRDefault="00867D4F" w:rsidP="00867D4F">
            <w:pPr>
              <w:spacing w:after="0" w:line="240" w:lineRule="auto"/>
              <w:rPr>
                <w:rFonts w:ascii="Times New Roman" w:hAnsi="Times New Roman" w:cs="Times New Roman"/>
                <w:bCs/>
                <w:kern w:val="2"/>
                <w:szCs w:val="24"/>
              </w:rPr>
            </w:pPr>
            <w:r w:rsidRPr="00E55140">
              <w:rPr>
                <w:rFonts w:ascii="Times New Roman" w:hAnsi="Times New Roman" w:cs="Times New Roman"/>
                <w:bCs/>
                <w:kern w:val="2"/>
                <w:szCs w:val="24"/>
              </w:rPr>
              <w:t>Techninė specifikacija.</w:t>
            </w:r>
          </w:p>
        </w:tc>
      </w:tr>
      <w:tr w:rsidR="00867D4F" w:rsidRPr="00E55140" w14:paraId="1CF26E39" w14:textId="77777777" w:rsidTr="006926C7">
        <w:trPr>
          <w:trHeight w:val="300"/>
        </w:trPr>
        <w:tc>
          <w:tcPr>
            <w:tcW w:w="3058" w:type="dxa"/>
          </w:tcPr>
          <w:p w14:paraId="1FAFBBB9" w14:textId="7C2ACEAA"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w:t>
            </w:r>
            <w:r>
              <w:rPr>
                <w:rFonts w:ascii="Times New Roman" w:hAnsi="Times New Roman" w:cs="Times New Roman"/>
                <w:b/>
                <w:kern w:val="2"/>
                <w:szCs w:val="24"/>
              </w:rPr>
              <w:t>4</w:t>
            </w:r>
            <w:r w:rsidRPr="00E55140">
              <w:rPr>
                <w:rFonts w:ascii="Times New Roman" w:hAnsi="Times New Roman" w:cs="Times New Roman"/>
                <w:b/>
                <w:kern w:val="2"/>
                <w:szCs w:val="24"/>
              </w:rPr>
              <w:t>.2. Priedas Nr. 2</w:t>
            </w:r>
          </w:p>
        </w:tc>
        <w:tc>
          <w:tcPr>
            <w:tcW w:w="6477" w:type="dxa"/>
            <w:gridSpan w:val="3"/>
          </w:tcPr>
          <w:p w14:paraId="33C162A7" w14:textId="77777777" w:rsidR="00867D4F" w:rsidRPr="00E55140" w:rsidRDefault="00867D4F" w:rsidP="00867D4F">
            <w:pPr>
              <w:spacing w:after="0" w:line="240" w:lineRule="auto"/>
              <w:rPr>
                <w:rFonts w:ascii="Times New Roman" w:hAnsi="Times New Roman" w:cs="Times New Roman"/>
                <w:bCs/>
                <w:kern w:val="2"/>
                <w:szCs w:val="24"/>
              </w:rPr>
            </w:pPr>
            <w:r w:rsidRPr="00E55140">
              <w:rPr>
                <w:rFonts w:ascii="Times New Roman" w:hAnsi="Times New Roman" w:cs="Times New Roman"/>
                <w:bCs/>
                <w:kern w:val="2"/>
                <w:szCs w:val="24"/>
              </w:rPr>
              <w:t>Tiekėjo pasiūlymas.</w:t>
            </w:r>
          </w:p>
        </w:tc>
      </w:tr>
      <w:tr w:rsidR="00867D4F" w:rsidRPr="00E55140" w14:paraId="20A7FAB4" w14:textId="77777777" w:rsidTr="006926C7">
        <w:tc>
          <w:tcPr>
            <w:tcW w:w="9535" w:type="dxa"/>
            <w:gridSpan w:val="4"/>
          </w:tcPr>
          <w:p w14:paraId="53CAA851" w14:textId="5A3E36AF"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w:t>
            </w:r>
            <w:r>
              <w:rPr>
                <w:rFonts w:ascii="Times New Roman" w:hAnsi="Times New Roman" w:cs="Times New Roman"/>
                <w:b/>
                <w:kern w:val="2"/>
                <w:szCs w:val="24"/>
              </w:rPr>
              <w:t>5</w:t>
            </w:r>
            <w:r w:rsidRPr="00E55140">
              <w:rPr>
                <w:rFonts w:ascii="Times New Roman" w:hAnsi="Times New Roman" w:cs="Times New Roman"/>
                <w:b/>
                <w:kern w:val="2"/>
                <w:szCs w:val="24"/>
              </w:rPr>
              <w:t>. ŠALIŲ ATSTOVŲ PARAŠAI</w:t>
            </w:r>
          </w:p>
        </w:tc>
      </w:tr>
      <w:tr w:rsidR="00867D4F" w:rsidRPr="00E55140" w14:paraId="73964956" w14:textId="77777777" w:rsidTr="006926C7">
        <w:tc>
          <w:tcPr>
            <w:tcW w:w="5224" w:type="dxa"/>
            <w:gridSpan w:val="3"/>
          </w:tcPr>
          <w:p w14:paraId="6749859C" w14:textId="77777777"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PIRKĖJAS</w:t>
            </w:r>
          </w:p>
        </w:tc>
        <w:tc>
          <w:tcPr>
            <w:tcW w:w="4311" w:type="dxa"/>
          </w:tcPr>
          <w:p w14:paraId="0A9790AF" w14:textId="77777777"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TIEKĖJAS</w:t>
            </w:r>
          </w:p>
        </w:tc>
      </w:tr>
      <w:tr w:rsidR="00867D4F" w:rsidRPr="00E55140" w14:paraId="026EB5DA" w14:textId="77777777" w:rsidTr="006926C7">
        <w:tc>
          <w:tcPr>
            <w:tcW w:w="5224" w:type="dxa"/>
            <w:gridSpan w:val="3"/>
          </w:tcPr>
          <w:p w14:paraId="6788582F" w14:textId="77777777" w:rsidR="00867D4F" w:rsidRPr="00867D4F" w:rsidRDefault="00867D4F" w:rsidP="00867D4F">
            <w:pPr>
              <w:spacing w:after="0" w:line="240" w:lineRule="auto"/>
              <w:jc w:val="center"/>
              <w:rPr>
                <w:rFonts w:ascii="Times New Roman" w:hAnsi="Times New Roman" w:cs="Times New Roman"/>
                <w:color w:val="4472C4"/>
                <w:kern w:val="2"/>
                <w:szCs w:val="24"/>
              </w:rPr>
            </w:pPr>
            <w:r w:rsidRPr="00867D4F">
              <w:rPr>
                <w:rFonts w:ascii="Times New Roman" w:hAnsi="Times New Roman" w:cs="Times New Roman"/>
                <w:color w:val="4472C4"/>
                <w:kern w:val="2"/>
                <w:szCs w:val="24"/>
              </w:rPr>
              <w:t>(nurodomos atstovo pareigos, vardas, pavardė)</w:t>
            </w:r>
          </w:p>
        </w:tc>
        <w:tc>
          <w:tcPr>
            <w:tcW w:w="4311" w:type="dxa"/>
          </w:tcPr>
          <w:p w14:paraId="74ABEB4C" w14:textId="77777777" w:rsidR="00867D4F" w:rsidRPr="00867D4F" w:rsidRDefault="00867D4F" w:rsidP="00867D4F">
            <w:pPr>
              <w:spacing w:after="0" w:line="240" w:lineRule="auto"/>
              <w:jc w:val="center"/>
              <w:rPr>
                <w:rFonts w:ascii="Times New Roman" w:hAnsi="Times New Roman" w:cs="Times New Roman"/>
                <w:b/>
                <w:kern w:val="2"/>
                <w:szCs w:val="24"/>
              </w:rPr>
            </w:pPr>
            <w:r w:rsidRPr="00867D4F">
              <w:rPr>
                <w:rFonts w:ascii="Times New Roman" w:hAnsi="Times New Roman" w:cs="Times New Roman"/>
                <w:color w:val="4472C4"/>
                <w:kern w:val="2"/>
                <w:szCs w:val="24"/>
              </w:rPr>
              <w:t>(nurodomos atstovo pareigos, vardas, pavardė)</w:t>
            </w:r>
          </w:p>
        </w:tc>
      </w:tr>
      <w:tr w:rsidR="00867D4F" w:rsidRPr="00E55140" w14:paraId="7B34EDD0" w14:textId="77777777" w:rsidTr="006926C7">
        <w:tc>
          <w:tcPr>
            <w:tcW w:w="5224" w:type="dxa"/>
            <w:gridSpan w:val="3"/>
          </w:tcPr>
          <w:p w14:paraId="6C432DC1" w14:textId="77777777" w:rsidR="00867D4F" w:rsidRPr="00E55140" w:rsidRDefault="00867D4F" w:rsidP="00867D4F">
            <w:pPr>
              <w:spacing w:after="0" w:line="240" w:lineRule="auto"/>
              <w:jc w:val="center"/>
              <w:rPr>
                <w:rFonts w:ascii="Times New Roman" w:hAnsi="Times New Roman" w:cs="Times New Roman"/>
                <w:b/>
                <w:color w:val="4472C4"/>
                <w:kern w:val="2"/>
                <w:szCs w:val="24"/>
              </w:rPr>
            </w:pPr>
          </w:p>
          <w:p w14:paraId="683F42D8" w14:textId="77777777" w:rsidR="00867D4F" w:rsidRPr="00E55140" w:rsidRDefault="00867D4F" w:rsidP="00867D4F">
            <w:pPr>
              <w:spacing w:after="0" w:line="240" w:lineRule="auto"/>
              <w:jc w:val="center"/>
              <w:rPr>
                <w:rFonts w:ascii="Times New Roman" w:hAnsi="Times New Roman" w:cs="Times New Roman"/>
                <w:b/>
                <w:color w:val="4472C4"/>
                <w:kern w:val="2"/>
                <w:szCs w:val="24"/>
              </w:rPr>
            </w:pPr>
            <w:r w:rsidRPr="00E55140">
              <w:rPr>
                <w:rFonts w:ascii="Times New Roman" w:hAnsi="Times New Roman" w:cs="Times New Roman"/>
                <w:b/>
                <w:color w:val="4472C4"/>
                <w:kern w:val="2"/>
                <w:szCs w:val="24"/>
              </w:rPr>
              <w:t>(parašas)</w:t>
            </w:r>
          </w:p>
        </w:tc>
        <w:tc>
          <w:tcPr>
            <w:tcW w:w="4311" w:type="dxa"/>
          </w:tcPr>
          <w:p w14:paraId="5DF44171" w14:textId="77777777" w:rsidR="00867D4F" w:rsidRPr="00E55140" w:rsidRDefault="00867D4F" w:rsidP="00867D4F">
            <w:pPr>
              <w:spacing w:after="0" w:line="240" w:lineRule="auto"/>
              <w:jc w:val="center"/>
              <w:rPr>
                <w:rFonts w:ascii="Times New Roman" w:hAnsi="Times New Roman" w:cs="Times New Roman"/>
                <w:b/>
                <w:color w:val="4472C4"/>
                <w:kern w:val="2"/>
                <w:szCs w:val="24"/>
              </w:rPr>
            </w:pPr>
          </w:p>
          <w:p w14:paraId="7E7F783E" w14:textId="77777777" w:rsidR="00867D4F" w:rsidRPr="00E55140" w:rsidRDefault="00867D4F" w:rsidP="00867D4F">
            <w:pPr>
              <w:spacing w:after="0" w:line="240" w:lineRule="auto"/>
              <w:jc w:val="center"/>
              <w:rPr>
                <w:rFonts w:ascii="Times New Roman" w:hAnsi="Times New Roman" w:cs="Times New Roman"/>
                <w:b/>
                <w:color w:val="4472C4"/>
                <w:kern w:val="2"/>
                <w:szCs w:val="24"/>
              </w:rPr>
            </w:pPr>
            <w:r w:rsidRPr="00E55140">
              <w:rPr>
                <w:rFonts w:ascii="Times New Roman" w:hAnsi="Times New Roman" w:cs="Times New Roman"/>
                <w:b/>
                <w:color w:val="4472C4"/>
                <w:kern w:val="2"/>
                <w:szCs w:val="24"/>
              </w:rPr>
              <w:t>(parašas)</w:t>
            </w:r>
          </w:p>
        </w:tc>
      </w:tr>
    </w:tbl>
    <w:p w14:paraId="3894382D" w14:textId="77777777" w:rsidR="00E55140" w:rsidRPr="00A965C7" w:rsidRDefault="00E55140" w:rsidP="00E55140">
      <w:pPr>
        <w:rPr>
          <w:sz w:val="4"/>
          <w:szCs w:val="4"/>
        </w:rPr>
      </w:pPr>
    </w:p>
    <w:p w14:paraId="08C81E19" w14:textId="04C5F8AC" w:rsidR="005A4DC3" w:rsidRDefault="005A4DC3">
      <w:pPr>
        <w:rPr>
          <w:rFonts w:ascii="Times New Roman" w:hAnsi="Times New Roman" w:cs="Times New Roman"/>
        </w:rPr>
      </w:pPr>
      <w:r>
        <w:rPr>
          <w:rFonts w:ascii="Times New Roman" w:hAnsi="Times New Roman" w:cs="Times New Roman"/>
        </w:rPr>
        <w:br w:type="page"/>
      </w:r>
    </w:p>
    <w:p w14:paraId="39E192C9" w14:textId="77777777" w:rsidR="000B0329" w:rsidRPr="000B0329" w:rsidRDefault="000B0329" w:rsidP="000B0329">
      <w:pPr>
        <w:spacing w:line="276" w:lineRule="auto"/>
        <w:jc w:val="center"/>
        <w:rPr>
          <w:rFonts w:ascii="Times New Roman" w:hAnsi="Times New Roman" w:cs="Times New Roman"/>
        </w:rPr>
      </w:pPr>
    </w:p>
    <w:p w14:paraId="00374ADA" w14:textId="77777777" w:rsidR="000B0329" w:rsidRPr="00C62CD4" w:rsidRDefault="000B0329" w:rsidP="00C62CD4">
      <w:pPr>
        <w:keepNext/>
        <w:keepLines/>
        <w:tabs>
          <w:tab w:val="left" w:pos="426"/>
        </w:tabs>
        <w:spacing w:after="0" w:line="240" w:lineRule="auto"/>
        <w:jc w:val="center"/>
        <w:rPr>
          <w:rFonts w:ascii="Times New Roman" w:eastAsia="Cambria" w:hAnsi="Times New Roman" w:cs="Times New Roman"/>
          <w:b/>
          <w:bCs/>
          <w:caps/>
          <w:sz w:val="18"/>
          <w:szCs w:val="18"/>
          <w14:numSpacing w14:val="tabular"/>
        </w:rPr>
      </w:pPr>
      <w:r w:rsidRPr="00C62CD4">
        <w:rPr>
          <w:rFonts w:ascii="Times New Roman" w:eastAsia="Cambria" w:hAnsi="Times New Roman" w:cs="Times New Roman"/>
          <w:b/>
          <w:bCs/>
          <w:caps/>
          <w:sz w:val="18"/>
          <w:szCs w:val="18"/>
          <w14:numSpacing w14:val="tabular"/>
        </w:rPr>
        <w:t>1.</w:t>
      </w:r>
      <w:r w:rsidRPr="00C62CD4">
        <w:rPr>
          <w:rFonts w:ascii="Times New Roman" w:eastAsia="Cambria" w:hAnsi="Times New Roman" w:cs="Times New Roman"/>
          <w:b/>
          <w:bCs/>
          <w:caps/>
          <w:sz w:val="18"/>
          <w:szCs w:val="18"/>
          <w14:numSpacing w14:val="tabular"/>
        </w:rPr>
        <w:tab/>
        <w:t>Pagrindinės sąvokos ir Sutarties aiškinimas</w:t>
      </w:r>
    </w:p>
    <w:p w14:paraId="643F2F49" w14:textId="77777777" w:rsidR="000B0329" w:rsidRPr="00C62CD4" w:rsidRDefault="000B0329" w:rsidP="00C62CD4">
      <w:pPr>
        <w:keepNext/>
        <w:keepLines/>
        <w:tabs>
          <w:tab w:val="left" w:pos="426"/>
        </w:tabs>
        <w:spacing w:after="0" w:line="240" w:lineRule="auto"/>
        <w:jc w:val="both"/>
        <w:rPr>
          <w:rFonts w:ascii="Times New Roman" w:eastAsia="Cambria" w:hAnsi="Times New Roman" w:cs="Times New Roman"/>
          <w:b/>
          <w:bCs/>
          <w:caps/>
          <w:sz w:val="18"/>
          <w:szCs w:val="18"/>
          <w14:numSpacing w14:val="tabular"/>
        </w:rPr>
      </w:pPr>
    </w:p>
    <w:p w14:paraId="6705F629" w14:textId="77777777" w:rsidR="000B0329" w:rsidRPr="00C62CD4" w:rsidRDefault="000B0329" w:rsidP="00C62C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1.1.</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Sąvokos</w:t>
      </w:r>
    </w:p>
    <w:p w14:paraId="6AC167AC" w14:textId="77777777" w:rsidR="000B0329" w:rsidRPr="00C62CD4" w:rsidRDefault="000B0329" w:rsidP="00C62C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18B31717" w14:textId="77777777" w:rsidR="000B0329" w:rsidRPr="00C62CD4" w:rsidRDefault="000B0329" w:rsidP="00C62CD4">
      <w:pPr>
        <w:widowControl w:val="0"/>
        <w:tabs>
          <w:tab w:val="left" w:pos="567"/>
        </w:tabs>
        <w:spacing w:after="0" w:line="240" w:lineRule="auto"/>
        <w:jc w:val="both"/>
        <w:rPr>
          <w:rFonts w:ascii="Times New Roman" w:eastAsia="Cambria" w:hAnsi="Times New Roman" w:cs="Times New Roman"/>
          <w:b/>
          <w:bCs/>
          <w:sz w:val="18"/>
          <w:szCs w:val="18"/>
        </w:rPr>
      </w:pPr>
      <w:r w:rsidRPr="00C62CD4">
        <w:rPr>
          <w:rFonts w:ascii="Times New Roman" w:eastAsia="Cambria" w:hAnsi="Times New Roman" w:cs="Times New Roman"/>
          <w:sz w:val="18"/>
          <w:szCs w:val="18"/>
        </w:rPr>
        <w:t>1.1.1. Šioje Sutartyje didžiąja raide rašomos sąvokos turi šias nurodytas reikšmes:</w:t>
      </w:r>
    </w:p>
    <w:p w14:paraId="29898C86"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1.1.1.1.</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Bendrosios sąlygos</w:t>
      </w:r>
      <w:r w:rsidRPr="00C62CD4">
        <w:rPr>
          <w:rFonts w:ascii="Times New Roman" w:eastAsia="Arial" w:hAnsi="Times New Roman" w:cs="Times New Roman"/>
          <w:sz w:val="18"/>
          <w:szCs w:val="18"/>
        </w:rPr>
        <w:t xml:space="preserve"> – Sutarties dalis, kuri vadinasi „Paslaugų pirkimo–pardavimo sutarties Bendrosios sąlygos“;</w:t>
      </w:r>
    </w:p>
    <w:p w14:paraId="1CE0A8E1"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1.1.1.2.</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Pirkėjas</w:t>
      </w:r>
      <w:r w:rsidRPr="00C62CD4">
        <w:rPr>
          <w:rFonts w:ascii="Times New Roman" w:eastAsia="Arial" w:hAnsi="Times New Roman" w:cs="Times New Roman"/>
          <w:sz w:val="18"/>
          <w:szCs w:val="18"/>
        </w:rPr>
        <w:t xml:space="preserve"> – asmuo, kuris Specialiosiose sąlygose yra įvardytas kaip Pirkėjas, </w:t>
      </w:r>
      <w:r w:rsidRPr="00C62CD4">
        <w:rPr>
          <w:rFonts w:ascii="Times New Roman" w:hAnsi="Times New Roman" w:cs="Times New Roman"/>
          <w:sz w:val="18"/>
          <w:szCs w:val="18"/>
        </w:rPr>
        <w:t>įsigyjantis Specialiosiose sąlygose ir Sutarties prieduose nurodytas Paslaugas</w:t>
      </w:r>
      <w:r w:rsidRPr="00C62CD4">
        <w:rPr>
          <w:rFonts w:ascii="Times New Roman" w:eastAsia="Arial" w:hAnsi="Times New Roman" w:cs="Times New Roman"/>
          <w:sz w:val="18"/>
          <w:szCs w:val="18"/>
        </w:rPr>
        <w:t>;</w:t>
      </w:r>
    </w:p>
    <w:p w14:paraId="71BB7C0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r w:rsidRPr="00C62CD4">
        <w:rPr>
          <w:rFonts w:ascii="Times New Roman" w:eastAsia="Arial" w:hAnsi="Times New Roman" w:cs="Times New Roman"/>
          <w:sz w:val="18"/>
          <w:szCs w:val="18"/>
        </w:rPr>
        <w:t>1.1.1.3.</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 xml:space="preserve">Pradinės sutarties vertė </w:t>
      </w:r>
      <w:r w:rsidRPr="00C62CD4">
        <w:rPr>
          <w:rFonts w:ascii="Times New Roman" w:eastAsia="Arial" w:hAnsi="Times New Roman" w:cs="Times New Roman"/>
          <w:sz w:val="18"/>
          <w:szCs w:val="18"/>
        </w:rPr>
        <w:t>– Specialiosiose sąlygose nurodyta</w:t>
      </w:r>
      <w:r w:rsidRPr="00C62CD4">
        <w:rPr>
          <w:rFonts w:ascii="Times New Roman" w:eastAsia="Arial" w:hAnsi="Times New Roman" w:cs="Times New Roman"/>
          <w:b/>
          <w:bCs/>
          <w:sz w:val="18"/>
          <w:szCs w:val="18"/>
        </w:rPr>
        <w:t xml:space="preserve"> </w:t>
      </w:r>
      <w:r w:rsidRPr="00C62CD4">
        <w:rPr>
          <w:rFonts w:ascii="Times New Roman" w:eastAsia="Arial" w:hAnsi="Times New Roman" w:cs="Times New Roman"/>
          <w:sz w:val="18"/>
          <w:szCs w:val="18"/>
        </w:rPr>
        <w:t>vertė be pridėtinės vertės mokesčio (toliau – PVM);</w:t>
      </w:r>
    </w:p>
    <w:p w14:paraId="40930764"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1.1.1.4. </w:t>
      </w:r>
      <w:r w:rsidRPr="00C62CD4">
        <w:rPr>
          <w:rFonts w:ascii="Times New Roman" w:eastAsia="Arial" w:hAnsi="Times New Roman" w:cs="Times New Roman"/>
          <w:b/>
          <w:bCs/>
          <w:sz w:val="18"/>
          <w:szCs w:val="18"/>
        </w:rPr>
        <w:t>Paslaugos</w:t>
      </w:r>
      <w:r w:rsidRPr="00C62CD4">
        <w:rPr>
          <w:rFonts w:ascii="Times New Roman" w:eastAsia="Arial" w:hAnsi="Times New Roman" w:cs="Times New Roman"/>
          <w:sz w:val="18"/>
          <w:szCs w:val="18"/>
        </w:rPr>
        <w:t xml:space="preserve"> – </w:t>
      </w:r>
      <w:r w:rsidRPr="00C62CD4">
        <w:rPr>
          <w:rFonts w:ascii="Times New Roman" w:hAnsi="Times New Roman" w:cs="Times New Roman"/>
          <w:sz w:val="18"/>
          <w:szCs w:val="18"/>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8F6D2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hAnsi="Times New Roman" w:cs="Times New Roman"/>
          <w:sz w:val="18"/>
          <w:szCs w:val="18"/>
        </w:rPr>
        <w:t>1.1.1.5.</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 xml:space="preserve">Paslaugų perdavimo–priėmimo aktas </w:t>
      </w:r>
      <w:r w:rsidRPr="00C62CD4">
        <w:rPr>
          <w:rFonts w:ascii="Times New Roman" w:eastAsia="Arial" w:hAnsi="Times New Roman" w:cs="Times New Roman"/>
          <w:sz w:val="18"/>
          <w:szCs w:val="18"/>
        </w:rPr>
        <w:t>– dokumentas,</w:t>
      </w:r>
      <w:r w:rsidRPr="00C62CD4">
        <w:rPr>
          <w:rFonts w:ascii="Times New Roman" w:eastAsia="Arial" w:hAnsi="Times New Roman" w:cs="Times New Roman"/>
          <w:b/>
          <w:bCs/>
          <w:sz w:val="18"/>
          <w:szCs w:val="18"/>
        </w:rPr>
        <w:t xml:space="preserve"> </w:t>
      </w:r>
      <w:r w:rsidRPr="00C62CD4">
        <w:rPr>
          <w:rFonts w:ascii="Times New Roman" w:eastAsia="Arial" w:hAnsi="Times New Roman" w:cs="Times New Roman"/>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05B6B9B" w14:textId="77777777" w:rsidR="000B0329" w:rsidRPr="00C62CD4" w:rsidRDefault="000B0329" w:rsidP="00C62CD4">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1.1.1.6.</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Paslaugų trūkumai</w:t>
      </w:r>
      <w:r w:rsidRPr="00C62CD4">
        <w:rPr>
          <w:rFonts w:ascii="Times New Roman" w:eastAsia="Arial" w:hAnsi="Times New Roman" w:cs="Times New Roman"/>
          <w:sz w:val="18"/>
          <w:szCs w:val="18"/>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3BC52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18"/>
          <w:szCs w:val="18"/>
        </w:rPr>
      </w:pPr>
      <w:r w:rsidRPr="00C62CD4">
        <w:rPr>
          <w:rFonts w:ascii="Times New Roman" w:eastAsia="Arial" w:hAnsi="Times New Roman" w:cs="Times New Roman"/>
          <w:sz w:val="18"/>
          <w:szCs w:val="18"/>
        </w:rPr>
        <w:t>1.1.1.7.</w:t>
      </w:r>
      <w:r w:rsidRPr="00C62CD4">
        <w:rPr>
          <w:rFonts w:ascii="Times New Roman" w:eastAsia="Arial" w:hAnsi="Times New Roman" w:cs="Times New Roman"/>
          <w:sz w:val="18"/>
          <w:szCs w:val="18"/>
        </w:rPr>
        <w:tab/>
      </w:r>
      <w:r w:rsidRPr="00C62CD4">
        <w:rPr>
          <w:rFonts w:ascii="Times New Roman" w:eastAsia="Arial" w:hAnsi="Times New Roman" w:cs="Times New Roman"/>
          <w:b/>
          <w:sz w:val="18"/>
          <w:szCs w:val="18"/>
        </w:rPr>
        <w:t xml:space="preserve">Sąskaita </w:t>
      </w:r>
      <w:r w:rsidRPr="00C62CD4">
        <w:rPr>
          <w:rFonts w:ascii="Times New Roman" w:eastAsia="Arial" w:hAnsi="Times New Roman" w:cs="Times New Roman"/>
          <w:sz w:val="18"/>
          <w:szCs w:val="18"/>
        </w:rPr>
        <w:t>–</w:t>
      </w:r>
      <w:r w:rsidRPr="00C62CD4">
        <w:rPr>
          <w:rFonts w:ascii="Times New Roman" w:eastAsia="Arial" w:hAnsi="Times New Roman" w:cs="Times New Roman"/>
          <w:b/>
          <w:sz w:val="18"/>
          <w:szCs w:val="18"/>
        </w:rPr>
        <w:t xml:space="preserve"> </w:t>
      </w:r>
      <w:r w:rsidRPr="00C62CD4">
        <w:rPr>
          <w:rFonts w:ascii="Times New Roman" w:hAnsi="Times New Roman" w:cs="Times New Roman"/>
          <w:sz w:val="18"/>
          <w:szCs w:val="18"/>
        </w:rPr>
        <w:t xml:space="preserve">Tiekėjo išrašoma ir Pirkėjui apmokėjimui pateikiama sąskaita faktūra, PVM sąskaita faktūra ar kitas mokėjimo dokumentas už Tiekėjo tinkamai suteiktas bei Pirkėjo priimtas </w:t>
      </w:r>
      <w:r w:rsidRPr="00C62CD4">
        <w:rPr>
          <w:rFonts w:ascii="Times New Roman" w:eastAsia="Arial" w:hAnsi="Times New Roman" w:cs="Times New Roman"/>
          <w:sz w:val="18"/>
          <w:szCs w:val="18"/>
        </w:rPr>
        <w:t>Paslaugas</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rPr>
        <w:t>Jeigu Sutartyje yra numatytas Paslaugų teikimas etapais ar periodais, Sąskaita gali būti pateikiama dėl kiekvieno etapo ar periodo atskirai;</w:t>
      </w:r>
    </w:p>
    <w:p w14:paraId="7606D9E1"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1.1.1.8.</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Specialiosios sąlygos</w:t>
      </w:r>
      <w:r w:rsidRPr="00C62CD4">
        <w:rPr>
          <w:rFonts w:ascii="Times New Roman" w:eastAsia="Arial" w:hAnsi="Times New Roman" w:cs="Times New Roman"/>
          <w:sz w:val="18"/>
          <w:szCs w:val="18"/>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FE18AD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r w:rsidRPr="00C62CD4">
        <w:rPr>
          <w:rFonts w:ascii="Times New Roman" w:eastAsia="Arial" w:hAnsi="Times New Roman" w:cs="Times New Roman"/>
          <w:sz w:val="18"/>
          <w:szCs w:val="18"/>
        </w:rPr>
        <w:t>1.1.1.9.</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 xml:space="preserve">Susitarimas </w:t>
      </w:r>
      <w:r w:rsidRPr="00C62CD4">
        <w:rPr>
          <w:rFonts w:ascii="Times New Roman" w:eastAsia="Arial" w:hAnsi="Times New Roman" w:cs="Times New Roman"/>
          <w:sz w:val="18"/>
          <w:szCs w:val="18"/>
        </w:rPr>
        <w:t>– tai dokumentas, kurį Šalys sudaro keisdamos Sutarties sąlygas VPĮ leidžiama apimtimi;</w:t>
      </w:r>
    </w:p>
    <w:p w14:paraId="0A984EEC"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r w:rsidRPr="00C62CD4">
        <w:rPr>
          <w:rFonts w:ascii="Times New Roman" w:eastAsia="Arial" w:hAnsi="Times New Roman" w:cs="Times New Roman"/>
          <w:sz w:val="18"/>
          <w:szCs w:val="18"/>
        </w:rPr>
        <w:t>1.1.1.10.</w:t>
      </w:r>
      <w:r w:rsidRPr="00C62CD4">
        <w:rPr>
          <w:rFonts w:ascii="Times New Roman" w:eastAsia="Arial" w:hAnsi="Times New Roman" w:cs="Times New Roman"/>
          <w:sz w:val="18"/>
          <w:szCs w:val="18"/>
        </w:rPr>
        <w:tab/>
        <w:t xml:space="preserve"> </w:t>
      </w:r>
      <w:r w:rsidRPr="00C62CD4">
        <w:rPr>
          <w:rFonts w:ascii="Times New Roman" w:eastAsia="Arial" w:hAnsi="Times New Roman" w:cs="Times New Roman"/>
          <w:b/>
          <w:bCs/>
          <w:sz w:val="18"/>
          <w:szCs w:val="18"/>
        </w:rPr>
        <w:t>Sutarties kaina</w:t>
      </w:r>
      <w:r w:rsidRPr="00C62CD4">
        <w:rPr>
          <w:rFonts w:ascii="Times New Roman" w:eastAsia="Arial" w:hAnsi="Times New Roman" w:cs="Times New Roman"/>
          <w:sz w:val="18"/>
          <w:szCs w:val="18"/>
        </w:rPr>
        <w:t xml:space="preserve"> – pagal Sutartį Tiekėjui mokėtina suma, įskaitant visus privalomus mokesčius ir išlaidas;</w:t>
      </w:r>
    </w:p>
    <w:p w14:paraId="10186E1B"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1.1.1.11.</w:t>
      </w:r>
      <w:r w:rsidRPr="00C62CD4">
        <w:rPr>
          <w:rFonts w:ascii="Times New Roman" w:eastAsia="Arial" w:hAnsi="Times New Roman" w:cs="Times New Roman"/>
          <w:sz w:val="18"/>
          <w:szCs w:val="18"/>
        </w:rPr>
        <w:tab/>
        <w:t xml:space="preserve"> </w:t>
      </w:r>
      <w:r w:rsidRPr="00C62CD4">
        <w:rPr>
          <w:rFonts w:ascii="Times New Roman" w:eastAsia="Arial" w:hAnsi="Times New Roman" w:cs="Times New Roman"/>
          <w:b/>
          <w:bCs/>
          <w:sz w:val="18"/>
          <w:szCs w:val="18"/>
        </w:rPr>
        <w:t xml:space="preserve">Sutarties sąlygos </w:t>
      </w:r>
      <w:r w:rsidRPr="00C62CD4">
        <w:rPr>
          <w:rFonts w:ascii="Times New Roman" w:eastAsia="Arial" w:hAnsi="Times New Roman" w:cs="Times New Roman"/>
          <w:sz w:val="18"/>
          <w:szCs w:val="18"/>
        </w:rPr>
        <w:t>– Bendrosios sąlygos ir Specialiosios sąlygos kartu;</w:t>
      </w:r>
    </w:p>
    <w:p w14:paraId="1444C86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1.1.1.12.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 </w:t>
      </w:r>
      <w:r w:rsidRPr="00C62CD4">
        <w:rPr>
          <w:rFonts w:ascii="Times New Roman" w:eastAsia="Arial" w:hAnsi="Times New Roman" w:cs="Times New Roman"/>
          <w:b/>
          <w:bCs/>
          <w:sz w:val="18"/>
          <w:szCs w:val="18"/>
        </w:rPr>
        <w:t xml:space="preserve">Sutartis </w:t>
      </w:r>
      <w:r w:rsidRPr="00C62CD4">
        <w:rPr>
          <w:rFonts w:ascii="Times New Roman" w:eastAsia="Arial" w:hAnsi="Times New Roman" w:cs="Times New Roman"/>
          <w:sz w:val="18"/>
          <w:szCs w:val="18"/>
        </w:rPr>
        <w:t>– Paslaugų pirkimo–pardavimo sutartis, kurią sudaro Sutarties sąlygos, Specialiosiose sąlygose išvardyti priedai ir Susitarimai;</w:t>
      </w:r>
    </w:p>
    <w:p w14:paraId="2DC8823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1.1.1.13. </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Šalis</w:t>
      </w:r>
      <w:r w:rsidRPr="00C62CD4">
        <w:rPr>
          <w:rFonts w:ascii="Times New Roman" w:eastAsia="Arial" w:hAnsi="Times New Roman" w:cs="Times New Roman"/>
          <w:sz w:val="18"/>
          <w:szCs w:val="18"/>
        </w:rPr>
        <w:t xml:space="preserve"> – Pirkėjas arba Tiekėjas, kiekvienas atskirai, priklausomai nuo konteksto;</w:t>
      </w:r>
    </w:p>
    <w:p w14:paraId="00384250"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1.1.1.14. </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Šalys</w:t>
      </w:r>
      <w:r w:rsidRPr="00C62CD4">
        <w:rPr>
          <w:rFonts w:ascii="Times New Roman" w:eastAsia="Arial" w:hAnsi="Times New Roman" w:cs="Times New Roman"/>
          <w:sz w:val="18"/>
          <w:szCs w:val="18"/>
        </w:rPr>
        <w:t xml:space="preserve"> – Pirkėjas ir Tiekėjas kartu;</w:t>
      </w:r>
    </w:p>
    <w:p w14:paraId="0954B1BC"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1.1.1.15.</w:t>
      </w:r>
      <w:r w:rsidRPr="00C62CD4">
        <w:rPr>
          <w:rFonts w:ascii="Times New Roman" w:hAnsi="Times New Roman" w:cs="Times New Roman"/>
          <w:sz w:val="18"/>
          <w:szCs w:val="18"/>
        </w:rPr>
        <w:tab/>
        <w:t xml:space="preserve"> </w:t>
      </w:r>
      <w:r w:rsidRPr="00C62CD4">
        <w:rPr>
          <w:rFonts w:ascii="Times New Roman" w:eastAsia="Arial" w:hAnsi="Times New Roman" w:cs="Times New Roman"/>
          <w:b/>
          <w:sz w:val="18"/>
          <w:szCs w:val="18"/>
        </w:rPr>
        <w:t>Tiekėjas</w:t>
      </w:r>
      <w:r w:rsidRPr="00C62CD4">
        <w:rPr>
          <w:rFonts w:ascii="Times New Roman" w:eastAsia="Arial" w:hAnsi="Times New Roman" w:cs="Times New Roman"/>
          <w:sz w:val="18"/>
          <w:szCs w:val="18"/>
        </w:rPr>
        <w:t xml:space="preserve"> – asmuo, kuris Specialiosiose sąlygose yra įvardytas kaip Tiekėjas, </w:t>
      </w:r>
      <w:r w:rsidRPr="00C62CD4">
        <w:rPr>
          <w:rFonts w:ascii="Times New Roman" w:hAnsi="Times New Roman" w:cs="Times New Roman"/>
          <w:sz w:val="18"/>
          <w:szCs w:val="18"/>
        </w:rPr>
        <w:t xml:space="preserve">teikiantis Specialiosiose sąlygose nurodytas </w:t>
      </w:r>
      <w:r w:rsidRPr="00C62CD4">
        <w:rPr>
          <w:rFonts w:ascii="Times New Roman" w:eastAsia="Arial" w:hAnsi="Times New Roman" w:cs="Times New Roman"/>
          <w:sz w:val="18"/>
          <w:szCs w:val="18"/>
        </w:rPr>
        <w:t>Paslaugas</w:t>
      </w:r>
      <w:r w:rsidRPr="00C62CD4">
        <w:rPr>
          <w:rFonts w:ascii="Times New Roman" w:hAnsi="Times New Roman" w:cs="Times New Roman"/>
          <w:sz w:val="18"/>
          <w:szCs w:val="18"/>
        </w:rPr>
        <w:t>;</w:t>
      </w:r>
    </w:p>
    <w:p w14:paraId="1133356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1.1.1.16. </w:t>
      </w:r>
      <w:r w:rsidRPr="00C62CD4">
        <w:rPr>
          <w:rFonts w:ascii="Times New Roman" w:hAnsi="Times New Roman" w:cs="Times New Roman"/>
          <w:b/>
          <w:bCs/>
          <w:sz w:val="18"/>
          <w:szCs w:val="18"/>
        </w:rPr>
        <w:t xml:space="preserve">Užsakymas </w:t>
      </w:r>
      <w:r w:rsidRPr="00C62CD4">
        <w:rPr>
          <w:rFonts w:ascii="Times New Roman" w:hAnsi="Times New Roman" w:cs="Times New Roman"/>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94191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r w:rsidRPr="00C62CD4">
        <w:rPr>
          <w:rFonts w:ascii="Times New Roman" w:eastAsia="Arial" w:hAnsi="Times New Roman" w:cs="Times New Roman"/>
          <w:sz w:val="18"/>
          <w:szCs w:val="18"/>
        </w:rPr>
        <w:t>1.1.1.17.</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 </w:t>
      </w:r>
      <w:r w:rsidRPr="00C62CD4">
        <w:rPr>
          <w:rFonts w:ascii="Times New Roman" w:eastAsia="Arial" w:hAnsi="Times New Roman" w:cs="Times New Roman"/>
          <w:b/>
          <w:bCs/>
          <w:sz w:val="18"/>
          <w:szCs w:val="18"/>
        </w:rPr>
        <w:t xml:space="preserve">VPĮ </w:t>
      </w:r>
      <w:r w:rsidRPr="00C62CD4">
        <w:rPr>
          <w:rFonts w:ascii="Times New Roman" w:eastAsia="Arial" w:hAnsi="Times New Roman" w:cs="Times New Roman"/>
          <w:sz w:val="18"/>
          <w:szCs w:val="18"/>
        </w:rPr>
        <w:t>– Lietuvos Respublikos viešųjų pirkimų įstatymas.</w:t>
      </w:r>
    </w:p>
    <w:p w14:paraId="7093FEF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1.1.1.18.</w:t>
      </w:r>
      <w:r w:rsidRPr="00C62CD4">
        <w:rPr>
          <w:rFonts w:ascii="Times New Roman" w:eastAsia="Arial" w:hAnsi="Times New Roman" w:cs="Times New Roman"/>
          <w:sz w:val="18"/>
          <w:szCs w:val="18"/>
        </w:rPr>
        <w:tab/>
        <w:t xml:space="preserve"> Kitų Sutartyje didžiąja raide rašomų sąvokų reikšmės yra nurodytos Sutarties tekste.</w:t>
      </w:r>
    </w:p>
    <w:p w14:paraId="78A8CCA6" w14:textId="77777777" w:rsidR="000B0329" w:rsidRPr="00C62CD4" w:rsidRDefault="000B0329" w:rsidP="00C62CD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Sutartyje neapibrėžtos sąvokos suprantamos ir aiškinamos taip, kaip jas apibrėžia VPĮ ir kiti </w:t>
      </w:r>
      <w:r w:rsidRPr="00C62CD4">
        <w:rPr>
          <w:rFonts w:ascii="Times New Roman" w:hAnsi="Times New Roman" w:cs="Times New Roman"/>
          <w:sz w:val="18"/>
          <w:szCs w:val="18"/>
        </w:rPr>
        <w:t>įstatymai bei teisės aktai</w:t>
      </w:r>
      <w:r w:rsidRPr="00C62CD4">
        <w:rPr>
          <w:rFonts w:ascii="Times New Roman" w:eastAsia="Arial" w:hAnsi="Times New Roman" w:cs="Times New Roman"/>
          <w:sz w:val="18"/>
          <w:szCs w:val="18"/>
        </w:rPr>
        <w:t>, galiojantys Sutarties sudarymo ir vykdymo metu.</w:t>
      </w:r>
    </w:p>
    <w:p w14:paraId="7EBFFFCD" w14:textId="77777777" w:rsidR="000B0329" w:rsidRPr="00C62CD4" w:rsidRDefault="000B0329" w:rsidP="00C62CD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1.1.3.</w:t>
      </w:r>
      <w:r w:rsidRPr="00C62CD4">
        <w:rPr>
          <w:rFonts w:ascii="Times New Roman" w:eastAsia="Arial" w:hAnsi="Times New Roman" w:cs="Times New Roman"/>
          <w:sz w:val="18"/>
          <w:szCs w:val="18"/>
        </w:rPr>
        <w:tab/>
        <w:t>Kitos Sutartyje vartojamos sąvokos ir terminai turi bendrinę reikšmę arba artimiausią Sutarties pobūdžiui specialiąją reikšmę, jei Sutartyje nėra nustatyta ir paaiškinta kitokia jų reikšmė.</w:t>
      </w:r>
    </w:p>
    <w:p w14:paraId="26C55349"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7B18DC13" w14:textId="77777777" w:rsidR="000B0329" w:rsidRPr="00C62CD4" w:rsidRDefault="000B0329" w:rsidP="00C62CD4">
      <w:pPr>
        <w:keepNext/>
        <w:keepLines/>
        <w:tabs>
          <w:tab w:val="left" w:pos="567"/>
        </w:tabs>
        <w:spacing w:after="0" w:line="240" w:lineRule="auto"/>
        <w:jc w:val="center"/>
        <w:rPr>
          <w:rFonts w:ascii="Times New Roman" w:eastAsia="Cambria" w:hAnsi="Times New Roman" w:cs="Times New Roman"/>
          <w:b/>
          <w:bCs/>
          <w:sz w:val="18"/>
          <w:szCs w:val="18"/>
          <w14:numSpacing w14:val="tabular"/>
        </w:rPr>
      </w:pPr>
      <w:r w:rsidRPr="00C62CD4">
        <w:rPr>
          <w:rFonts w:ascii="Times New Roman" w:eastAsia="Cambria" w:hAnsi="Times New Roman" w:cs="Times New Roman"/>
          <w:b/>
          <w:bCs/>
          <w:sz w:val="18"/>
          <w:szCs w:val="18"/>
          <w14:numSpacing w14:val="tabular"/>
        </w:rPr>
        <w:t>1.2.</w:t>
      </w:r>
      <w:r w:rsidRPr="00C62CD4">
        <w:rPr>
          <w:rFonts w:ascii="Times New Roman" w:eastAsia="Cambria" w:hAnsi="Times New Roman" w:cs="Times New Roman"/>
          <w:b/>
          <w:bCs/>
          <w:sz w:val="18"/>
          <w:szCs w:val="18"/>
          <w14:numSpacing w14:val="tabular"/>
        </w:rPr>
        <w:tab/>
        <w:t>Sutarties aiškinimas</w:t>
      </w:r>
    </w:p>
    <w:p w14:paraId="03BFCCD4" w14:textId="77777777" w:rsidR="000B0329" w:rsidRPr="00C62CD4" w:rsidRDefault="000B0329" w:rsidP="00C62CD4">
      <w:pPr>
        <w:keepNext/>
        <w:keepLines/>
        <w:tabs>
          <w:tab w:val="left" w:pos="567"/>
        </w:tabs>
        <w:spacing w:after="0" w:line="240" w:lineRule="auto"/>
        <w:ind w:left="792"/>
        <w:jc w:val="both"/>
        <w:rPr>
          <w:rFonts w:ascii="Times New Roman" w:eastAsia="Cambria" w:hAnsi="Times New Roman" w:cs="Times New Roman"/>
          <w:b/>
          <w:bCs/>
          <w:sz w:val="18"/>
          <w:szCs w:val="18"/>
          <w14:numSpacing w14:val="tabular"/>
        </w:rPr>
      </w:pPr>
    </w:p>
    <w:p w14:paraId="7021814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1.2.1.</w:t>
      </w:r>
      <w:r w:rsidRPr="00C62CD4">
        <w:rPr>
          <w:rFonts w:ascii="Times New Roman" w:eastAsia="Arial" w:hAnsi="Times New Roman" w:cs="Times New Roman"/>
          <w:sz w:val="18"/>
          <w:szCs w:val="18"/>
        </w:rPr>
        <w:tab/>
        <w:t>Sutartis yra sudaryta ir turi būti aiškinama pagal Lietuvos Respublikos teisės aktus.</w:t>
      </w:r>
    </w:p>
    <w:p w14:paraId="506A988D"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w:t>
      </w:r>
      <w:r w:rsidRPr="00C62CD4">
        <w:rPr>
          <w:rFonts w:ascii="Times New Roman" w:eastAsia="Arial" w:hAnsi="Times New Roman" w:cs="Times New Roman"/>
          <w:sz w:val="18"/>
          <w:szCs w:val="18"/>
        </w:rPr>
        <w:tab/>
        <w:t>Jei Bendrosios sąlygos ir (ar) Specialiosios sąlygos prieštarauja VPĮ ir kitų teisės aktų reikalavimams, taikomos VPĮ ir kitų teisės aktų nuostatos.</w:t>
      </w:r>
    </w:p>
    <w:p w14:paraId="246B45F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1.2.3.</w:t>
      </w:r>
      <w:r w:rsidRPr="00C62CD4">
        <w:rPr>
          <w:rFonts w:ascii="Times New Roman" w:eastAsia="Arial" w:hAnsi="Times New Roman" w:cs="Times New Roman"/>
          <w:sz w:val="18"/>
          <w:szCs w:val="18"/>
        </w:rPr>
        <w:tab/>
        <w:t>Diena Sutartyje reiškia kalendorinę dieną.</w:t>
      </w:r>
    </w:p>
    <w:p w14:paraId="42671DE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1.2.4.</w:t>
      </w:r>
      <w:r w:rsidRPr="00C62CD4">
        <w:rPr>
          <w:rFonts w:ascii="Times New Roman" w:eastAsia="Arial" w:hAnsi="Times New Roman" w:cs="Times New Roman"/>
          <w:sz w:val="18"/>
          <w:szCs w:val="18"/>
        </w:rPr>
        <w:tab/>
        <w:t>Darbo diena Sutartyje reiškia bet kurią dieną, išskyrus šeštadienį, sekmadienį ir švenčių dienas Lietuvoje, nurodytas Lietuvos Respublikos darbo kodekse.</w:t>
      </w:r>
    </w:p>
    <w:p w14:paraId="08F2B0E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1.2.5.</w:t>
      </w:r>
      <w:r w:rsidRPr="00C62CD4">
        <w:rPr>
          <w:rFonts w:ascii="Times New Roman" w:eastAsia="Arial" w:hAnsi="Times New Roman" w:cs="Times New Roman"/>
          <w:sz w:val="18"/>
          <w:szCs w:val="18"/>
        </w:rPr>
        <w:tab/>
        <w:t>Terminai pagal Sutartį yra skaičiuojami metais, mėnesiais, savaitėmis, darbo dienomis, kalendorinėmis dienomis, valandomis ir minutėmis.</w:t>
      </w:r>
    </w:p>
    <w:p w14:paraId="6178AE0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1.2.6.</w:t>
      </w:r>
      <w:r w:rsidRPr="00C62CD4">
        <w:rPr>
          <w:rFonts w:ascii="Times New Roman" w:eastAsia="Arial" w:hAnsi="Times New Roman" w:cs="Times New Roman"/>
          <w:sz w:val="18"/>
          <w:szCs w:val="18"/>
        </w:rPr>
        <w:tab/>
        <w:t>Kvalifikacija, rėmimasis kitų ūkio subjektų pajėgumais, Paslaugų apimtis, peržiūra suprantami taip, kaip nustatyta VPĮ bei jį įgyvendinančiuose teisės aktuose.</w:t>
      </w:r>
    </w:p>
    <w:p w14:paraId="6DB86FB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1.2.7.</w:t>
      </w:r>
      <w:r w:rsidRPr="00C62CD4">
        <w:rPr>
          <w:rFonts w:ascii="Times New Roman" w:eastAsia="Arial" w:hAnsi="Times New Roman" w:cs="Times New Roman"/>
          <w:sz w:val="18"/>
          <w:szCs w:val="18"/>
        </w:rPr>
        <w:tab/>
        <w:t xml:space="preserve">Jeigu Paslaugų perdavimo–priėmimo akto, kaip atskiro dokumento, reikalauti neprivaloma, Šalys susitaria, ir tai aiškiai nurodo </w:t>
      </w:r>
      <w:r w:rsidRPr="00C62CD4">
        <w:rPr>
          <w:rFonts w:ascii="Times New Roman" w:eastAsia="Arial" w:hAnsi="Times New Roman" w:cs="Times New Roman"/>
          <w:sz w:val="18"/>
          <w:szCs w:val="18"/>
        </w:rPr>
        <w:lastRenderedPageBreak/>
        <w:t>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A3D73D"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1.2.8.</w:t>
      </w:r>
      <w:r w:rsidRPr="00C62CD4">
        <w:rPr>
          <w:rFonts w:ascii="Times New Roman" w:eastAsia="Arial" w:hAnsi="Times New Roman" w:cs="Times New Roman"/>
          <w:sz w:val="18"/>
          <w:szCs w:val="18"/>
        </w:rPr>
        <w:tab/>
        <w:t>Informuoti, pranešti, įspėti arba atsakyti reiškia pateikti informaciją, pranešimą, įspėjimą arba atsakymą Bendrosiose ir (ar) Specialiosiose sąlygose nustatyta tvarka.</w:t>
      </w:r>
    </w:p>
    <w:p w14:paraId="43852BE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1.2.9.</w:t>
      </w:r>
      <w:r w:rsidRPr="00C62CD4">
        <w:rPr>
          <w:rFonts w:ascii="Times New Roman" w:eastAsia="Arial" w:hAnsi="Times New Roman" w:cs="Times New Roman"/>
          <w:sz w:val="18"/>
          <w:szCs w:val="18"/>
        </w:rPr>
        <w:tab/>
        <w:t>Patvirtinti reiškia pateikti patvirtinimą raštu arba pasirašyti dokumentą be išlygų ar su išlygomis, išskyrus atvejus, kai asmuo, pasirašydamas dokumentą, nurodo, jog atsisako jį patvirtinti.</w:t>
      </w:r>
    </w:p>
    <w:p w14:paraId="66F1461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1.2.10.</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1A6A5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1.2.11.</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Jeigu Sutartyje nurodyta reikšmė skaičiais ir žodžiais skiriasi, vadovaujamasi žodžiais nurodyta reikšme.</w:t>
      </w:r>
    </w:p>
    <w:p w14:paraId="7D6DABB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1.2.12.</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Jei pateikiamos nuorodos į teisės aktus, turi būti taikomos aktualios teisės aktų redakcijos, jeigu nenurodyta kitaip.</w:t>
      </w:r>
    </w:p>
    <w:p w14:paraId="7360B8A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6099F680"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1.3.</w:t>
      </w:r>
      <w:r w:rsidRPr="00C62CD4">
        <w:rPr>
          <w:rFonts w:ascii="Times New Roman" w:eastAsia="Arial" w:hAnsi="Times New Roman" w:cs="Times New Roman"/>
          <w:b/>
          <w:sz w:val="18"/>
          <w:szCs w:val="18"/>
        </w:rPr>
        <w:tab/>
        <w:t>Dokumentų viršenybė</w:t>
      </w:r>
    </w:p>
    <w:p w14:paraId="0D92801E"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4849BCC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1.3.1.</w:t>
      </w:r>
      <w:r w:rsidRPr="00C62CD4">
        <w:rPr>
          <w:rFonts w:ascii="Times New Roman" w:eastAsia="Cambria" w:hAnsi="Times New Roman" w:cs="Times New Roman"/>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4FDC6C92"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sz w:val="18"/>
          <w:szCs w:val="18"/>
        </w:rPr>
        <w:t xml:space="preserve">1.3.1.1. </w:t>
      </w:r>
      <w:r w:rsidRPr="00C62CD4">
        <w:rPr>
          <w:rFonts w:ascii="Times New Roman" w:eastAsia="Trebuchet MS" w:hAnsi="Times New Roman" w:cs="Times New Roman"/>
          <w:bCs/>
          <w:sz w:val="18"/>
          <w:szCs w:val="18"/>
        </w:rPr>
        <w:t>Techninė specifikacija;</w:t>
      </w:r>
    </w:p>
    <w:p w14:paraId="563DF90D"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bCs/>
          <w:sz w:val="18"/>
          <w:szCs w:val="18"/>
        </w:rPr>
        <w:t>1.3.1.2. Specialiosios sąlygos;</w:t>
      </w:r>
    </w:p>
    <w:p w14:paraId="228843A9"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bCs/>
          <w:sz w:val="18"/>
          <w:szCs w:val="18"/>
        </w:rPr>
        <w:t>1.3.1.3. Bendrosios sąlygos;</w:t>
      </w:r>
    </w:p>
    <w:p w14:paraId="60987F5D"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bCs/>
          <w:sz w:val="18"/>
          <w:szCs w:val="18"/>
        </w:rPr>
        <w:t>1.3.1.4. Pirkimo dokumentai (išskyrus techninę specifikaciją);</w:t>
      </w:r>
    </w:p>
    <w:p w14:paraId="555AEBE0"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bCs/>
          <w:sz w:val="18"/>
          <w:szCs w:val="18"/>
        </w:rPr>
        <w:t>1.3.1.5. Pasiūlymas;</w:t>
      </w:r>
    </w:p>
    <w:p w14:paraId="1C17C918"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bCs/>
          <w:sz w:val="18"/>
          <w:szCs w:val="18"/>
        </w:rPr>
        <w:t>1.3.1.6. Kiti Specialiosiose sąlygose išvardinti priedai.</w:t>
      </w:r>
    </w:p>
    <w:p w14:paraId="578A539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1.3.2.</w:t>
      </w:r>
      <w:r w:rsidRPr="00C62CD4">
        <w:rPr>
          <w:rFonts w:ascii="Times New Roman" w:eastAsia="Cambria" w:hAnsi="Times New Roman" w:cs="Times New Roman"/>
          <w:sz w:val="18"/>
          <w:szCs w:val="18"/>
        </w:rPr>
        <w:tab/>
        <w:t xml:space="preserve"> Tuo atveju, kai Šalių Susitarimu yra keičiamos Sutarties sąlygos, naujai sutartos Sutarties sąlygos turi viršenybę prieš pakeistąsias.</w:t>
      </w:r>
    </w:p>
    <w:p w14:paraId="70B5B8B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1.3.3.</w:t>
      </w:r>
      <w:r w:rsidRPr="00C62CD4">
        <w:rPr>
          <w:rFonts w:ascii="Times New Roman" w:hAnsi="Times New Roman" w:cs="Times New Roman"/>
          <w:sz w:val="18"/>
          <w:szCs w:val="18"/>
        </w:rPr>
        <w:tab/>
      </w:r>
      <w:r w:rsidRPr="00C62CD4">
        <w:rPr>
          <w:rFonts w:ascii="Times New Roman" w:eastAsia="Cambria" w:hAnsi="Times New Roman" w:cs="Times New Roman"/>
          <w:sz w:val="18"/>
          <w:szCs w:val="18"/>
        </w:rPr>
        <w:t>Jeigu Šalys sudaro Susitarimą dėl Sutarties sąlygų arba priedo papildymo nauja sąlyga, neatitikimo ar neaiškumo atveju tokia sąlyga turi viršenybę atitinkamai kitų Sutarties sąlygų arba kitų to priedo sąlygų atžvilgiu.</w:t>
      </w:r>
    </w:p>
    <w:p w14:paraId="067B73A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1.3.4.</w:t>
      </w:r>
      <w:r w:rsidRPr="00C62CD4">
        <w:rPr>
          <w:rFonts w:ascii="Times New Roman" w:eastAsia="Arial" w:hAnsi="Times New Roman" w:cs="Times New Roman"/>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2CD4">
        <w:rPr>
          <w:rFonts w:ascii="Times New Roman" w:eastAsia="Arial" w:hAnsi="Times New Roman" w:cs="Times New Roman"/>
          <w:sz w:val="18"/>
          <w:szCs w:val="18"/>
          <w:vertAlign w:val="superscript"/>
        </w:rPr>
        <w:t>1</w:t>
      </w:r>
      <w:r w:rsidRPr="00C62CD4">
        <w:rPr>
          <w:rFonts w:ascii="Times New Roman" w:eastAsia="Arial" w:hAnsi="Times New Roman" w:cs="Times New Roman"/>
          <w:sz w:val="18"/>
          <w:szCs w:val="18"/>
        </w:rPr>
        <w:t>).</w:t>
      </w:r>
    </w:p>
    <w:p w14:paraId="490FE82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02498233"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caps/>
          <w:sz w:val="18"/>
          <w:szCs w:val="18"/>
        </w:rPr>
        <w:t>2.</w:t>
      </w:r>
      <w:r w:rsidRPr="00C62CD4">
        <w:rPr>
          <w:rFonts w:ascii="Times New Roman" w:eastAsia="Arial" w:hAnsi="Times New Roman" w:cs="Times New Roman"/>
          <w:b/>
          <w:caps/>
          <w:sz w:val="18"/>
          <w:szCs w:val="18"/>
        </w:rPr>
        <w:tab/>
        <w:t>Sutarties dalykas</w:t>
      </w:r>
    </w:p>
    <w:p w14:paraId="59149F30"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072BEB48" w14:textId="77777777" w:rsidR="000B0329" w:rsidRPr="00C62CD4" w:rsidRDefault="000B0329" w:rsidP="00C62CD4">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2.1.</w:t>
      </w:r>
      <w:r w:rsidRPr="00C62CD4">
        <w:rPr>
          <w:rFonts w:ascii="Times New Roman" w:eastAsia="Cambria" w:hAnsi="Times New Roman" w:cs="Times New Roman"/>
          <w:sz w:val="18"/>
          <w:szCs w:val="18"/>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62CD4">
        <w:rPr>
          <w:rFonts w:ascii="Times New Roman" w:eastAsia="Arial" w:hAnsi="Times New Roman" w:cs="Times New Roman"/>
          <w:sz w:val="18"/>
          <w:szCs w:val="18"/>
        </w:rPr>
        <w:t>Paslaugas</w:t>
      </w:r>
      <w:r w:rsidRPr="00C62CD4">
        <w:rPr>
          <w:rFonts w:ascii="Times New Roman" w:eastAsia="Cambria" w:hAnsi="Times New Roman" w:cs="Times New Roman"/>
          <w:sz w:val="18"/>
          <w:szCs w:val="18"/>
        </w:rPr>
        <w:t xml:space="preserve"> bei sumokėti Tiekėjui Sutartyje nurodytą kainą Sutartyje nustatytomis sąlygomis ir tvarka.</w:t>
      </w:r>
    </w:p>
    <w:p w14:paraId="3AEDD06B" w14:textId="77777777" w:rsidR="000B0329" w:rsidRPr="00C62CD4" w:rsidRDefault="000B0329" w:rsidP="00C62CD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2.2.</w:t>
      </w:r>
      <w:r w:rsidRPr="00C62CD4">
        <w:rPr>
          <w:rFonts w:ascii="Times New Roman" w:eastAsia="Arial" w:hAnsi="Times New Roman" w:cs="Times New Roman"/>
          <w:sz w:val="18"/>
          <w:szCs w:val="18"/>
        </w:rPr>
        <w:tab/>
        <w:t xml:space="preserve">Šalys, vykdydamos Sutartį, įsipareigoja laikytis visų Sutarties vykdymui taikytinų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reikalavimų. Šalis turi teisę reikalauti, kad kita Šalis įvykdytų visus</w:t>
      </w:r>
      <w:r w:rsidRPr="00C62CD4">
        <w:rPr>
          <w:rFonts w:ascii="Times New Roman" w:hAnsi="Times New Roman" w:cs="Times New Roman"/>
          <w:sz w:val="18"/>
          <w:szCs w:val="18"/>
        </w:rPr>
        <w:t xml:space="preserve"> įstatymų bei kitų teisės aktų</w:t>
      </w:r>
      <w:r w:rsidRPr="00C62CD4">
        <w:rPr>
          <w:rFonts w:ascii="Times New Roman" w:eastAsia="Arial" w:hAnsi="Times New Roman" w:cs="Times New Roman"/>
          <w:sz w:val="18"/>
          <w:szCs w:val="18"/>
        </w:rPr>
        <w:t xml:space="preserve"> reikalavimus, taikomus Sutarties vykdymui. Nė viena iš Sutarties sąlygų nereiškia ir negali būti aiškinama kaip Pirkėjo atsisakymas </w:t>
      </w:r>
      <w:r w:rsidRPr="00C62CD4">
        <w:rPr>
          <w:rFonts w:ascii="Times New Roman" w:hAnsi="Times New Roman" w:cs="Times New Roman"/>
          <w:sz w:val="18"/>
          <w:szCs w:val="18"/>
        </w:rPr>
        <w:t>įstatymuose bei kituose teisės aktuose</w:t>
      </w:r>
      <w:r w:rsidRPr="00C62CD4">
        <w:rPr>
          <w:rFonts w:ascii="Times New Roman" w:eastAsia="Arial" w:hAnsi="Times New Roman" w:cs="Times New Roman"/>
          <w:sz w:val="18"/>
          <w:szCs w:val="18"/>
        </w:rPr>
        <w:t xml:space="preserve"> numatytų ir Sutartimi neaptartų Pirkėjo kitų teisių ir garantijų, susijusių su netinkamu Paslaugų teikimu ar jų kokybe, arba kaip Tiekėjo atsisakymas </w:t>
      </w:r>
      <w:r w:rsidRPr="00C62CD4">
        <w:rPr>
          <w:rFonts w:ascii="Times New Roman" w:hAnsi="Times New Roman" w:cs="Times New Roman"/>
          <w:sz w:val="18"/>
          <w:szCs w:val="18"/>
        </w:rPr>
        <w:t>įstatymuose bei kituose teisės aktuose</w:t>
      </w:r>
      <w:r w:rsidRPr="00C62CD4">
        <w:rPr>
          <w:rFonts w:ascii="Times New Roman" w:eastAsia="Arial" w:hAnsi="Times New Roman" w:cs="Times New Roman"/>
          <w:sz w:val="18"/>
          <w:szCs w:val="18"/>
        </w:rPr>
        <w:t xml:space="preserve"> numatytų ir Sutartimi neaptartų Tiekėjo kitų teisių ir garantijų dėl atlyginimo už suteiktas Paslaugas gavimo.</w:t>
      </w:r>
    </w:p>
    <w:p w14:paraId="5061799A" w14:textId="77777777" w:rsidR="000B0329" w:rsidRPr="00C62CD4" w:rsidRDefault="000B0329" w:rsidP="00C62CD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2.3.</w:t>
      </w:r>
      <w:r w:rsidRPr="00C62CD4">
        <w:rPr>
          <w:rFonts w:ascii="Times New Roman" w:eastAsia="Arial" w:hAnsi="Times New Roman" w:cs="Times New Roman"/>
          <w:sz w:val="18"/>
          <w:szCs w:val="18"/>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682F5E4" w14:textId="77777777" w:rsidR="000B0329" w:rsidRPr="00C62CD4" w:rsidRDefault="000B0329" w:rsidP="00C62CD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18"/>
          <w:szCs w:val="18"/>
        </w:rPr>
      </w:pPr>
    </w:p>
    <w:p w14:paraId="292009B7"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caps/>
          <w:sz w:val="18"/>
          <w:szCs w:val="18"/>
        </w:rPr>
        <w:t>3.</w:t>
      </w:r>
      <w:r w:rsidRPr="00C62CD4">
        <w:rPr>
          <w:rFonts w:ascii="Times New Roman" w:eastAsia="Arial" w:hAnsi="Times New Roman" w:cs="Times New Roman"/>
          <w:b/>
          <w:caps/>
          <w:sz w:val="18"/>
          <w:szCs w:val="18"/>
        </w:rPr>
        <w:tab/>
        <w:t>TIEKĖJAS ir kiti Sutarties vykdymui pasitelkiami asmenys</w:t>
      </w:r>
    </w:p>
    <w:p w14:paraId="4D217BCF"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18"/>
          <w:szCs w:val="18"/>
        </w:rPr>
      </w:pPr>
    </w:p>
    <w:p w14:paraId="1897953C" w14:textId="77777777" w:rsidR="000B0329" w:rsidRPr="00C62CD4" w:rsidRDefault="000B0329" w:rsidP="00C62C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3.1.</w:t>
      </w:r>
      <w:r w:rsidRPr="00C62CD4">
        <w:rPr>
          <w:rFonts w:ascii="Times New Roman" w:eastAsia="Arial" w:hAnsi="Times New Roman" w:cs="Times New Roman"/>
          <w:b/>
          <w:sz w:val="18"/>
          <w:szCs w:val="18"/>
        </w:rPr>
        <w:tab/>
        <w:t>Kvalifikacija ir kiti Tiekėjo pasiūlymu prisiimti įsipareigojimai</w:t>
      </w:r>
    </w:p>
    <w:p w14:paraId="0A44DAE5" w14:textId="77777777" w:rsidR="000B0329" w:rsidRPr="00C62CD4" w:rsidRDefault="000B0329" w:rsidP="00C62C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0E8E2A3B"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3.1.1.</w:t>
      </w:r>
      <w:r w:rsidRPr="00C62CD4">
        <w:rPr>
          <w:rFonts w:ascii="Times New Roman" w:eastAsia="Cambria" w:hAnsi="Times New Roman" w:cs="Times New Roman"/>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7EF6E54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3.1.1.1.</w:t>
      </w:r>
      <w:r w:rsidRPr="00C62CD4">
        <w:rPr>
          <w:rFonts w:ascii="Times New Roman" w:eastAsia="Arial" w:hAnsi="Times New Roman" w:cs="Times New Roman"/>
          <w:sz w:val="18"/>
          <w:szCs w:val="18"/>
        </w:rPr>
        <w:tab/>
        <w:t>turėtų teisę verstis ta veikla, kuri yra reikalinga Sutarčiai įvykdyti.</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rPr>
        <w:t>Pirkėjui pareikalavus, Tiekėjas turi pateikti dokumentus, įrodančius, kad Sutartį vykdo tik tokią teisę turintys asmenys;</w:t>
      </w:r>
    </w:p>
    <w:p w14:paraId="60C60E4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3.1.1.2.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atitiktų tiekėjų kvalifikacijai pirkimo dokumentuose nustatytus reikalavimus bei neturėtų pirkimo dokumentuose nustatytų pašalinimo pagrindų;</w:t>
      </w:r>
    </w:p>
    <w:p w14:paraId="291EE35B"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3.1.1.3.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laikytųsi Tiekėjo pasiūlyme nurodytų įsipareigojimų, įskaitant, bet neapsiribojant – atitiktų pirkimo dokumentuose nustatytus kokybinių, aplinkosaugos ir (arba) socialinių kriterijų (toliau – </w:t>
      </w:r>
      <w:r w:rsidRPr="00C62CD4">
        <w:rPr>
          <w:rFonts w:ascii="Times New Roman" w:eastAsia="Arial" w:hAnsi="Times New Roman" w:cs="Times New Roman"/>
          <w:b/>
          <w:bCs/>
          <w:sz w:val="18"/>
          <w:szCs w:val="18"/>
        </w:rPr>
        <w:t>kokybiniai kriterijai</w:t>
      </w:r>
      <w:r w:rsidRPr="00C62CD4">
        <w:rPr>
          <w:rFonts w:ascii="Times New Roman" w:eastAsia="Arial" w:hAnsi="Times New Roman" w:cs="Times New Roman"/>
          <w:sz w:val="18"/>
          <w:szCs w:val="18"/>
        </w:rPr>
        <w:t>) reikšmes ir parametrus. Šiame papunktyje nurodytų įsipareigojimų laikymosi tikrinimo tvarka nustatoma Specialiosiose sąlygose;</w:t>
      </w:r>
    </w:p>
    <w:p w14:paraId="2104F5E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3.1.1.4.</w:t>
      </w:r>
      <w:r w:rsidRPr="00C62CD4">
        <w:rPr>
          <w:rFonts w:ascii="Times New Roman" w:eastAsia="Arial" w:hAnsi="Times New Roman" w:cs="Times New Roman"/>
          <w:sz w:val="18"/>
          <w:szCs w:val="18"/>
        </w:rPr>
        <w:tab/>
        <w:t>užtikrintų nustatytų kokybės vadybos sistemos ir (arba) aplinkos apsaugos vadybos sistemos standartų taikymą, jeigu to reikalaujama pirkimo dokumentuose, ir turėtų tą patvirtinančius dokumentus;</w:t>
      </w:r>
    </w:p>
    <w:p w14:paraId="565B2CB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3.1.1.5. </w:t>
      </w:r>
      <w:r w:rsidRPr="00C62CD4">
        <w:rPr>
          <w:rFonts w:ascii="Times New Roman" w:eastAsia="Arial" w:hAnsi="Times New Roman" w:cs="Times New Roman"/>
          <w:sz w:val="18"/>
          <w:szCs w:val="18"/>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62CD4">
        <w:rPr>
          <w:rFonts w:ascii="Times New Roman" w:hAnsi="Times New Roman" w:cs="Times New Roman"/>
          <w:sz w:val="18"/>
          <w:szCs w:val="18"/>
        </w:rPr>
        <w:t>.</w:t>
      </w:r>
    </w:p>
    <w:p w14:paraId="02D00583"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3.1.2.</w:t>
      </w:r>
      <w:r w:rsidRPr="00C62CD4">
        <w:rPr>
          <w:rFonts w:ascii="Times New Roman" w:eastAsia="Arial" w:hAnsi="Times New Roman" w:cs="Times New Roman"/>
          <w:sz w:val="18"/>
          <w:szCs w:val="18"/>
        </w:rPr>
        <w:tab/>
        <w:t xml:space="preserve">Tuo atveju, kai Tiekėjas yra jungtinės veiklos sutarties pagrindu veikianti tiekėjų grupė, jos nariai Pirkėjui už Sutarties vykdymą atsako solidariai. </w:t>
      </w:r>
      <w:r w:rsidRPr="00C62CD4">
        <w:rPr>
          <w:rFonts w:ascii="Times New Roman" w:eastAsia="Arial" w:hAnsi="Times New Roman" w:cs="Times New Roman"/>
          <w:sz w:val="18"/>
          <w:szCs w:val="18"/>
          <w:shd w:val="clear" w:color="auto" w:fill="FFFFFF"/>
        </w:rPr>
        <w:t xml:space="preserve">Jeigu Tiekėjas remiasi </w:t>
      </w:r>
      <w:r w:rsidRPr="00C62CD4">
        <w:rPr>
          <w:rFonts w:ascii="Times New Roman" w:eastAsia="Arial" w:hAnsi="Times New Roman" w:cs="Times New Roman"/>
          <w:sz w:val="18"/>
          <w:szCs w:val="18"/>
        </w:rPr>
        <w:t xml:space="preserve">ūkio </w:t>
      </w:r>
      <w:r w:rsidRPr="00C62CD4">
        <w:rPr>
          <w:rFonts w:ascii="Times New Roman" w:eastAsia="Arial" w:hAnsi="Times New Roman" w:cs="Times New Roman"/>
          <w:sz w:val="18"/>
          <w:szCs w:val="18"/>
          <w:shd w:val="clear" w:color="auto" w:fill="FFFFFF"/>
        </w:rPr>
        <w:t xml:space="preserve">subjektų pajėgumais, siekdamas atitikti finansinio ir ekonominio pajėgumo reikalavimus, Tiekėjas su tokiais </w:t>
      </w:r>
      <w:r w:rsidRPr="00C62CD4">
        <w:rPr>
          <w:rFonts w:ascii="Times New Roman" w:eastAsia="Arial" w:hAnsi="Times New Roman" w:cs="Times New Roman"/>
          <w:sz w:val="18"/>
          <w:szCs w:val="18"/>
        </w:rPr>
        <w:t xml:space="preserve">ūkio </w:t>
      </w:r>
      <w:r w:rsidRPr="00C62CD4">
        <w:rPr>
          <w:rFonts w:ascii="Times New Roman" w:eastAsia="Arial" w:hAnsi="Times New Roman" w:cs="Times New Roman"/>
          <w:sz w:val="18"/>
          <w:szCs w:val="18"/>
          <w:shd w:val="clear" w:color="auto" w:fill="FFFFFF"/>
        </w:rPr>
        <w:t>subjektais už Sutarties vykdymą atsako solidariai (jeigu to buvo reikalaujama pirkimo dokumentuose).</w:t>
      </w:r>
    </w:p>
    <w:p w14:paraId="0170249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lastRenderedPageBreak/>
        <w:t>3.1.3.</w:t>
      </w:r>
      <w:r w:rsidRPr="00C62CD4">
        <w:rPr>
          <w:rFonts w:ascii="Times New Roman" w:eastAsia="Arial" w:hAnsi="Times New Roman" w:cs="Times New Roman"/>
          <w:sz w:val="18"/>
          <w:szCs w:val="18"/>
        </w:rPr>
        <w:tab/>
        <w:t xml:space="preserve">Tiekėjas taip pat atsako už tai, kad Tiekėjas, Sutartį tiesiogiai vykdantys subtiekėjai ir specialistai atitiktų jiems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ir (arba) pirkimo dokumentuose nustatytus profesinės kvalifikacijos ir kitus reikalavimus bei turėtų teisę verstis ta veikla, kuriai jie pasitelkiami.</w:t>
      </w:r>
    </w:p>
    <w:p w14:paraId="4637AE70"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18"/>
          <w:szCs w:val="18"/>
        </w:rPr>
      </w:pPr>
    </w:p>
    <w:p w14:paraId="612BCE67"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3.2.</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Subtiekėjų bei specialistų pasitelkimas ir keitimas</w:t>
      </w:r>
    </w:p>
    <w:p w14:paraId="689A3CB4"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18"/>
          <w:szCs w:val="18"/>
        </w:rPr>
      </w:pPr>
    </w:p>
    <w:p w14:paraId="0017A5D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rPr>
        <w:t>3.2.1.</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Tiekėjas įsipareigoja užtikrinti, kad Sutartį vykdys pirkime pasiūlyti ir kvalifikaci</w:t>
      </w:r>
      <w:r w:rsidRPr="00C62CD4">
        <w:rPr>
          <w:rFonts w:ascii="Times New Roman" w:eastAsia="Arial" w:hAnsi="Times New Roman" w:cs="Times New Roman"/>
          <w:sz w:val="18"/>
          <w:szCs w:val="18"/>
        </w:rPr>
        <w:t>jos</w:t>
      </w:r>
      <w:r w:rsidRPr="00C62CD4">
        <w:rPr>
          <w:rFonts w:ascii="Times New Roman" w:eastAsia="Arial" w:hAnsi="Times New Roman" w:cs="Times New Roman"/>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62CD4">
        <w:rPr>
          <w:rFonts w:ascii="Times New Roman" w:eastAsia="Arial" w:hAnsi="Times New Roman" w:cs="Times New Roman"/>
          <w:sz w:val="18"/>
          <w:szCs w:val="18"/>
        </w:rPr>
        <w:t xml:space="preserve">ir specialistų </w:t>
      </w:r>
      <w:r w:rsidRPr="00C62CD4">
        <w:rPr>
          <w:rFonts w:ascii="Times New Roman" w:eastAsia="Arial" w:hAnsi="Times New Roman" w:cs="Times New Roman"/>
          <w:sz w:val="18"/>
          <w:szCs w:val="18"/>
          <w:shd w:val="clear" w:color="auto" w:fill="FFFFFF"/>
        </w:rPr>
        <w:t>veiksmus ar neveikimą.</w:t>
      </w:r>
    </w:p>
    <w:p w14:paraId="264160B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rPr>
        <w:t>3.2.2.</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Sutarties vykdymui pasitelkiami subtiekėjai ir (ar) specialistai (jeigu tokie pasitelkiami) nurodomi Specialiosiose sąlygose.</w:t>
      </w:r>
    </w:p>
    <w:p w14:paraId="3528879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3.2.3.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Tiekėjas gali keisti ir (ar) pasitelkti Sutartyje nurodytus subtiekėjus ir (ar) specialistus šiame Sutarties poskyryje nustatytais atvejais ir tvarka.</w:t>
      </w:r>
    </w:p>
    <w:p w14:paraId="6EE60F3B" w14:textId="77777777" w:rsidR="000B0329" w:rsidRPr="00C62CD4" w:rsidRDefault="000B0329" w:rsidP="00C62CD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18"/>
          <w:szCs w:val="18"/>
          <w:shd w:val="clear" w:color="auto" w:fill="FFFFFF"/>
        </w:rPr>
      </w:pPr>
      <w:r w:rsidRPr="00C62CD4">
        <w:rPr>
          <w:rFonts w:ascii="Times New Roman" w:eastAsia="Cambria" w:hAnsi="Times New Roman" w:cs="Times New Roman"/>
          <w:sz w:val="18"/>
          <w:szCs w:val="18"/>
          <w:shd w:val="clear" w:color="auto" w:fill="FFFFFF"/>
        </w:rPr>
        <w:t>3.2.4. Naujas subtiekėjas ar specialistas gali pradėti vykdyti jiems Tiekėjo pavestus įsipareigojimus pagal Sutartį ne anksčiau, nei bus pasirašytas Susitarimas.</w:t>
      </w:r>
    </w:p>
    <w:p w14:paraId="0AE33BCE" w14:textId="77777777" w:rsidR="000B0329" w:rsidRPr="00C62CD4" w:rsidRDefault="000B0329" w:rsidP="00C62CD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62CD4">
        <w:rPr>
          <w:rFonts w:ascii="Times New Roman" w:eastAsia="Cambria" w:hAnsi="Times New Roman" w:cs="Times New Roman"/>
          <w:sz w:val="18"/>
          <w:szCs w:val="18"/>
        </w:rPr>
        <w:t>,</w:t>
      </w:r>
      <w:r w:rsidRPr="00C62CD4">
        <w:rPr>
          <w:rFonts w:ascii="Times New Roman" w:eastAsia="Cambria" w:hAnsi="Times New Roman" w:cs="Times New Roman"/>
          <w:sz w:val="18"/>
          <w:szCs w:val="18"/>
          <w:shd w:val="clear" w:color="auto" w:fill="FFFFFF"/>
        </w:rPr>
        <w:t xml:space="preserve"> kokybės vadybos sistemos ir (arba) aplinkos apsaugos vadybos sistemos standartų </w:t>
      </w:r>
      <w:r w:rsidRPr="00C62CD4">
        <w:rPr>
          <w:rFonts w:ascii="Times New Roman" w:eastAsia="Cambria" w:hAnsi="Times New Roman" w:cs="Times New Roman"/>
          <w:sz w:val="18"/>
          <w:szCs w:val="18"/>
        </w:rPr>
        <w:t xml:space="preserve">reikalavimų, reikalavimų dėl pašalinimo pagrindų nebuvimo, atitikties nacionalinio saugumo interesams bei reikalavimams </w:t>
      </w:r>
      <w:r w:rsidRPr="00C62CD4">
        <w:rPr>
          <w:rFonts w:ascii="Times New Roman" w:eastAsia="Arial" w:hAnsi="Times New Roman" w:cs="Times New Roman"/>
          <w:sz w:val="18"/>
          <w:szCs w:val="18"/>
          <w:shd w:val="clear" w:color="auto" w:fill="FFFFFF"/>
        </w:rPr>
        <w:t xml:space="preserve">nebūti registruotu (nuolat gyvenančiu ar turinčiu pilietybę) nepatikimomis laikomose valstybėse ar teritorijose </w:t>
      </w:r>
      <w:r w:rsidRPr="00C62CD4">
        <w:rPr>
          <w:rFonts w:ascii="Times New Roman" w:eastAsia="Cambria" w:hAnsi="Times New Roman" w:cs="Times New Roman"/>
          <w:sz w:val="18"/>
          <w:szCs w:val="18"/>
        </w:rPr>
        <w:t>(jei taikoma) ir Tiekėjo pasiūlyme nurodytų sąlygų pirkimo dokumentuose nustatytiems kokybiniams kriterijams pagrįsti (jei taikoma)</w:t>
      </w:r>
      <w:r w:rsidRPr="00C62CD4">
        <w:rPr>
          <w:rFonts w:ascii="Times New Roman" w:eastAsia="Cambria" w:hAnsi="Times New Roman" w:cs="Times New Roman"/>
          <w:sz w:val="18"/>
          <w:szCs w:val="18"/>
          <w:shd w:val="clear" w:color="auto" w:fill="FFFFFF"/>
        </w:rPr>
        <w:t>, Tiekėjui taikoma Specialiosiose sąlygose nustatyto dydžio bauda.</w:t>
      </w:r>
    </w:p>
    <w:p w14:paraId="4A79FA91" w14:textId="77777777" w:rsidR="000B0329" w:rsidRPr="00C62CD4" w:rsidRDefault="000B0329" w:rsidP="00C62CD4">
      <w:pPr>
        <w:widowControl w:val="0"/>
        <w:tabs>
          <w:tab w:val="left" w:pos="993"/>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shd w:val="clear" w:color="auto" w:fill="FFFFFF"/>
        </w:rPr>
        <w:t xml:space="preserve">3.2.6. Tiekėjas turi teisę Sutarties vykdymui pasitelkti naujus, Specialiosiose sąlygose nenurodytus subtiekėjus, kurių pajėgumais Tiekėjas </w:t>
      </w:r>
      <w:r w:rsidRPr="00C62CD4">
        <w:rPr>
          <w:rFonts w:ascii="Times New Roman" w:eastAsia="Cambria" w:hAnsi="Times New Roman" w:cs="Times New Roman"/>
          <w:sz w:val="18"/>
          <w:szCs w:val="18"/>
          <w:shd w:val="clear" w:color="auto" w:fill="FFFFFF"/>
        </w:rPr>
        <w:t>nesirėmė pirkimo dokumentuose numatytiems kvalifikacijos reikalavimams pagrįsti.</w:t>
      </w:r>
    </w:p>
    <w:p w14:paraId="448E7760" w14:textId="77777777" w:rsidR="000B0329" w:rsidRPr="00C62CD4" w:rsidRDefault="000B0329" w:rsidP="00C62CD4">
      <w:pPr>
        <w:widowControl w:val="0"/>
        <w:tabs>
          <w:tab w:val="left" w:pos="993"/>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shd w:val="clear" w:color="auto" w:fill="FFFFFF"/>
        </w:rPr>
        <w:t xml:space="preserve">3.2.7. Sudarius Sutartį, tačiau ne vėliau negu Sutartis pradedama vykdyti, Tiekėjas įsipareigoja Pirkėjui pranešti tuo metu žinomų subtiekėjų, kurių pajėgumais Tiekėjas </w:t>
      </w:r>
      <w:r w:rsidRPr="00C62CD4">
        <w:rPr>
          <w:rFonts w:ascii="Times New Roman" w:eastAsia="Cambria" w:hAnsi="Times New Roman" w:cs="Times New Roman"/>
          <w:sz w:val="18"/>
          <w:szCs w:val="18"/>
          <w:shd w:val="clear" w:color="auto" w:fill="FFFFFF"/>
        </w:rPr>
        <w:t>nesirėmė pirkimo dokumentuose numatytiems kvalifikacijos reikalavimams pagrįsti,</w:t>
      </w:r>
      <w:r w:rsidRPr="00C62CD4">
        <w:rPr>
          <w:rFonts w:ascii="Times New Roman" w:eastAsia="Arial" w:hAnsi="Times New Roman" w:cs="Times New Roman"/>
          <w:sz w:val="18"/>
          <w:szCs w:val="18"/>
          <w:shd w:val="clear" w:color="auto" w:fill="FFFFFF"/>
        </w:rPr>
        <w:t xml:space="preserve"> pavadinimus, </w:t>
      </w:r>
      <w:r w:rsidRPr="00C62CD4">
        <w:rPr>
          <w:rFonts w:ascii="Times New Roman" w:eastAsia="Arial" w:hAnsi="Times New Roman" w:cs="Times New Roman"/>
          <w:sz w:val="18"/>
          <w:szCs w:val="18"/>
        </w:rPr>
        <w:t xml:space="preserve">juridinio asmens kodą, </w:t>
      </w:r>
      <w:r w:rsidRPr="00C62CD4">
        <w:rPr>
          <w:rFonts w:ascii="Times New Roman" w:eastAsia="Arial" w:hAnsi="Times New Roman" w:cs="Times New Roman"/>
          <w:sz w:val="18"/>
          <w:szCs w:val="18"/>
          <w:shd w:val="clear" w:color="auto" w:fill="FFFFFF"/>
        </w:rPr>
        <w:t>kontaktinius duomenis</w:t>
      </w:r>
      <w:r w:rsidRPr="00C62CD4">
        <w:rPr>
          <w:rFonts w:ascii="Times New Roman" w:eastAsia="Arial" w:hAnsi="Times New Roman" w:cs="Times New Roman"/>
          <w:sz w:val="18"/>
          <w:szCs w:val="18"/>
        </w:rPr>
        <w:t>,</w:t>
      </w:r>
      <w:r w:rsidRPr="00C62CD4">
        <w:rPr>
          <w:rFonts w:ascii="Times New Roman" w:eastAsia="Arial" w:hAnsi="Times New Roman" w:cs="Times New Roman"/>
          <w:sz w:val="18"/>
          <w:szCs w:val="18"/>
          <w:shd w:val="clear" w:color="auto" w:fill="FFFFFF"/>
        </w:rPr>
        <w:t xml:space="preserve"> jų atstovus.</w:t>
      </w:r>
    </w:p>
    <w:p w14:paraId="28866A87" w14:textId="77777777" w:rsidR="000B0329" w:rsidRPr="00C62CD4" w:rsidRDefault="000B0329" w:rsidP="00C62CD4">
      <w:pPr>
        <w:widowControl w:val="0"/>
        <w:tabs>
          <w:tab w:val="left" w:pos="993"/>
        </w:tabs>
        <w:spacing w:after="0" w:line="240" w:lineRule="auto"/>
        <w:jc w:val="both"/>
        <w:rPr>
          <w:rFonts w:ascii="Times New Roman" w:eastAsia="Cambria" w:hAnsi="Times New Roman" w:cs="Times New Roman"/>
          <w:sz w:val="18"/>
          <w:szCs w:val="18"/>
          <w:shd w:val="clear" w:color="auto" w:fill="FFFFFF"/>
        </w:rPr>
      </w:pPr>
      <w:r w:rsidRPr="00C62CD4">
        <w:rPr>
          <w:rFonts w:ascii="Times New Roman" w:eastAsia="Arial" w:hAnsi="Times New Roman" w:cs="Times New Roman"/>
          <w:sz w:val="18"/>
          <w:szCs w:val="18"/>
          <w:shd w:val="clear" w:color="auto" w:fill="FFFFFF"/>
        </w:rPr>
        <w:t>3.2.8. Tiekėjas, bet kuriuo Sutarties vykdymo metu,</w:t>
      </w:r>
      <w:r w:rsidRPr="00C62CD4">
        <w:rPr>
          <w:rFonts w:ascii="Times New Roman" w:eastAsia="Cambria" w:hAnsi="Times New Roman" w:cs="Times New Roman"/>
          <w:sz w:val="18"/>
          <w:szCs w:val="18"/>
        </w:rPr>
        <w:t xml:space="preserve"> subtiekėjus, kurių pajėgumais Tiekėjas nesirėmė pirkimo dokumentuose numatytiems kvalifikacijos reikalavimams pagrįsti, gali keisti savo nuožiūra.</w:t>
      </w:r>
    </w:p>
    <w:p w14:paraId="47B18FEA" w14:textId="77777777" w:rsidR="000B0329" w:rsidRPr="00C62CD4" w:rsidRDefault="000B0329" w:rsidP="00C62CD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18"/>
          <w:szCs w:val="18"/>
        </w:rPr>
      </w:pPr>
      <w:r w:rsidRPr="00C62CD4">
        <w:rPr>
          <w:rFonts w:ascii="Times New Roman" w:eastAsia="Arial" w:hAnsi="Times New Roman" w:cs="Times New Roman"/>
          <w:sz w:val="18"/>
          <w:szCs w:val="18"/>
          <w:shd w:val="clear" w:color="auto" w:fill="FFFFFF"/>
        </w:rPr>
        <w:t>3.2.9. Tiekėjas</w:t>
      </w:r>
      <w:r w:rsidRPr="00C62CD4">
        <w:rPr>
          <w:rFonts w:ascii="Times New Roman" w:eastAsia="Arial" w:hAnsi="Times New Roman" w:cs="Times New Roman"/>
          <w:sz w:val="18"/>
          <w:szCs w:val="18"/>
        </w:rPr>
        <w:t>,</w:t>
      </w:r>
      <w:r w:rsidRPr="00C62CD4">
        <w:rPr>
          <w:rFonts w:ascii="Times New Roman" w:eastAsia="Arial" w:hAnsi="Times New Roman" w:cs="Times New Roman"/>
          <w:sz w:val="18"/>
          <w:szCs w:val="18"/>
          <w:shd w:val="clear" w:color="auto" w:fill="FFFFFF"/>
        </w:rPr>
        <w:t xml:space="preserve"> </w:t>
      </w:r>
      <w:r w:rsidRPr="00C62CD4">
        <w:rPr>
          <w:rFonts w:ascii="Times New Roman" w:eastAsia="Arial" w:hAnsi="Times New Roman" w:cs="Times New Roman"/>
          <w:sz w:val="18"/>
          <w:szCs w:val="18"/>
        </w:rPr>
        <w:t>bet kuriuo Sutarties vykdymo metu,</w:t>
      </w:r>
      <w:r w:rsidRPr="00C62CD4">
        <w:rPr>
          <w:rFonts w:ascii="Times New Roman" w:eastAsia="Cambria" w:hAnsi="Times New Roman" w:cs="Times New Roman"/>
          <w:sz w:val="18"/>
          <w:szCs w:val="18"/>
        </w:rPr>
        <w:t xml:space="preserve"> </w:t>
      </w:r>
      <w:r w:rsidRPr="00C62CD4">
        <w:rPr>
          <w:rFonts w:ascii="Times New Roman" w:eastAsia="Cambria" w:hAnsi="Times New Roman" w:cs="Times New Roman"/>
          <w:sz w:val="18"/>
          <w:szCs w:val="18"/>
          <w:shd w:val="clear" w:color="auto" w:fill="FFFFFF"/>
        </w:rPr>
        <w:t>ne vėliau nei prieš 5 (penkias) darbo dienas</w:t>
      </w:r>
      <w:r w:rsidRPr="00C62CD4">
        <w:rPr>
          <w:rFonts w:ascii="Times New Roman" w:eastAsia="Arial" w:hAnsi="Times New Roman" w:cs="Times New Roman"/>
          <w:sz w:val="18"/>
          <w:szCs w:val="18"/>
          <w:shd w:val="clear" w:color="auto" w:fill="FFFFFF"/>
        </w:rPr>
        <w:t xml:space="preserve"> iki numatomo naujo subtiekėjo, kurio pajėgumais Tiekėjas </w:t>
      </w:r>
      <w:r w:rsidRPr="00C62CD4">
        <w:rPr>
          <w:rFonts w:ascii="Times New Roman" w:eastAsia="Cambria" w:hAnsi="Times New Roman" w:cs="Times New Roman"/>
          <w:sz w:val="18"/>
          <w:szCs w:val="18"/>
          <w:shd w:val="clear" w:color="auto" w:fill="FFFFFF"/>
        </w:rPr>
        <w:t>nesirėmė pirkimo dokumentuose numatytiems kvalifikacijos reikalavimams pagrįsti,</w:t>
      </w:r>
      <w:r w:rsidRPr="00C62CD4">
        <w:rPr>
          <w:rFonts w:ascii="Times New Roman" w:eastAsia="Arial" w:hAnsi="Times New Roman" w:cs="Times New Roman"/>
          <w:sz w:val="18"/>
          <w:szCs w:val="18"/>
          <w:shd w:val="clear" w:color="auto" w:fill="FFFFFF"/>
        </w:rPr>
        <w:t xml:space="preserve"> pasitelkimo</w:t>
      </w:r>
      <w:r w:rsidRPr="00C62CD4">
        <w:rPr>
          <w:rFonts w:ascii="Times New Roman" w:eastAsia="Arial" w:hAnsi="Times New Roman" w:cs="Times New Roman"/>
          <w:sz w:val="18"/>
          <w:szCs w:val="18"/>
        </w:rPr>
        <w:t xml:space="preserve"> ir (arba) keitimo</w:t>
      </w:r>
      <w:r w:rsidRPr="00C62CD4">
        <w:rPr>
          <w:rFonts w:ascii="Times New Roman" w:eastAsia="Arial" w:hAnsi="Times New Roman" w:cs="Times New Roman"/>
          <w:sz w:val="18"/>
          <w:szCs w:val="18"/>
          <w:shd w:val="clear" w:color="auto" w:fill="FFFFFF"/>
        </w:rPr>
        <w:t xml:space="preserve"> apie tai privalo informuoti </w:t>
      </w:r>
      <w:r w:rsidRPr="00C62CD4">
        <w:rPr>
          <w:rFonts w:ascii="Times New Roman" w:hAnsi="Times New Roman" w:cs="Times New Roman"/>
          <w:sz w:val="18"/>
          <w:szCs w:val="18"/>
        </w:rPr>
        <w:t>Pirkėją</w:t>
      </w:r>
      <w:r w:rsidRPr="00C62CD4">
        <w:rPr>
          <w:rFonts w:ascii="Times New Roman" w:eastAsia="Arial" w:hAnsi="Times New Roman" w:cs="Times New Roman"/>
          <w:sz w:val="18"/>
          <w:szCs w:val="18"/>
          <w:shd w:val="clear" w:color="auto" w:fill="FFFFFF"/>
        </w:rPr>
        <w:t xml:space="preserve">. </w:t>
      </w:r>
      <w:r w:rsidRPr="00C62CD4">
        <w:rPr>
          <w:rFonts w:ascii="Times New Roman" w:hAnsi="Times New Roman" w:cs="Times New Roman"/>
          <w:sz w:val="18"/>
          <w:szCs w:val="18"/>
        </w:rPr>
        <w:t xml:space="preserve">Pirkėjas (jeigu buvo taikoma pirkimo dokumentuose) turi patikrinti, ar nėra </w:t>
      </w:r>
      <w:r w:rsidRPr="00C62CD4">
        <w:rPr>
          <w:rFonts w:ascii="Times New Roman" w:eastAsia="Cambria" w:hAnsi="Times New Roman" w:cs="Times New Roman"/>
          <w:sz w:val="18"/>
          <w:szCs w:val="18"/>
        </w:rPr>
        <w:t xml:space="preserve">subtiekėjo pašalinimo pagrindų ir subtiekėjo atitiktį nacionalinio saugumo interesams ir reikalavimams </w:t>
      </w:r>
      <w:r w:rsidRPr="00C62CD4">
        <w:rPr>
          <w:rFonts w:ascii="Times New Roman" w:eastAsia="Arial" w:hAnsi="Times New Roman" w:cs="Times New Roman"/>
          <w:sz w:val="18"/>
          <w:szCs w:val="18"/>
          <w:shd w:val="clear" w:color="auto" w:fill="FFFFFF"/>
        </w:rPr>
        <w:t>nebūti registruotu (nuolat gyvenančiu ar turinčiu pilietybę) nepatikimomis laikomose valstybėse ar teritorijose</w:t>
      </w:r>
      <w:r w:rsidRPr="00C62CD4">
        <w:rPr>
          <w:rFonts w:ascii="Times New Roman" w:eastAsia="Cambria" w:hAnsi="Times New Roman" w:cs="Times New Roman"/>
          <w:sz w:val="18"/>
          <w:szCs w:val="18"/>
        </w:rPr>
        <w:t>. Jeigu subtiekėjo padėtis neatitinka bent vieno iš nurodytų reikalavimų, Pirkėjas reikalauja pakeisti šį subtiekėją reikalavimus atitinkančiu subtiekėju.</w:t>
      </w:r>
      <w:r w:rsidRPr="00C62CD4">
        <w:rPr>
          <w:rFonts w:ascii="Times New Roman" w:hAnsi="Times New Roman" w:cs="Times New Roman"/>
          <w:sz w:val="18"/>
          <w:szCs w:val="18"/>
        </w:rPr>
        <w:t xml:space="preserve"> </w:t>
      </w:r>
      <w:r w:rsidRPr="00C62CD4">
        <w:rPr>
          <w:rFonts w:ascii="Times New Roman" w:eastAsia="Cambria" w:hAnsi="Times New Roman" w:cs="Times New Roman"/>
          <w:sz w:val="18"/>
          <w:szCs w:val="18"/>
        </w:rPr>
        <w:t>Pirkėjas</w:t>
      </w:r>
      <w:r w:rsidRPr="00C62CD4">
        <w:rPr>
          <w:rFonts w:ascii="Times New Roman" w:hAnsi="Times New Roman" w:cs="Times New Roman"/>
          <w:sz w:val="18"/>
          <w:szCs w:val="18"/>
        </w:rPr>
        <w:t xml:space="preserve"> per 5 (penkias) darbo dienas raštu informuoja Tiekėją apie sutikimą pasitelkti ir (ar) keisti naują subtiekėją, kurio pajėgumais Tiekėjas nesirėmė pirkimo dokumentuose numatytiems kvalifikacijos reikalavimams pagrįsti. </w:t>
      </w:r>
      <w:r w:rsidRPr="00C62CD4">
        <w:rPr>
          <w:rFonts w:ascii="Times New Roman" w:eastAsia="Cambria" w:hAnsi="Times New Roman" w:cs="Times New Roman"/>
          <w:sz w:val="18"/>
          <w:szCs w:val="18"/>
        </w:rPr>
        <w:t>Pirkėjui sutikus, Šalys pasirašo Susitarimą, kuris laikomas neatsiejama Sutarties dalimi.</w:t>
      </w:r>
    </w:p>
    <w:p w14:paraId="01EAD9CE" w14:textId="77777777" w:rsidR="000B0329" w:rsidRPr="00C62CD4" w:rsidRDefault="000B0329" w:rsidP="00C62CD4">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rPr>
        <w:t>3.2.10. Subtiekėjai</w:t>
      </w:r>
      <w:r w:rsidRPr="00C62CD4">
        <w:rPr>
          <w:rFonts w:ascii="Times New Roman" w:eastAsia="Arial" w:hAnsi="Times New Roman" w:cs="Times New Roman"/>
          <w:sz w:val="18"/>
          <w:szCs w:val="18"/>
          <w:shd w:val="clear" w:color="auto" w:fill="FFFFFF"/>
        </w:rPr>
        <w:t xml:space="preserve">, kurių pajėgumais Tiekėjas rėmėsi, kad atitiktų pirkimo dokumentuose nustatytus kvalifikacijos reikalavimus, gali būti </w:t>
      </w:r>
      <w:r w:rsidRPr="00C62CD4">
        <w:rPr>
          <w:rFonts w:ascii="Times New Roman" w:eastAsia="Arial" w:hAnsi="Times New Roman" w:cs="Times New Roman"/>
          <w:sz w:val="18"/>
          <w:szCs w:val="18"/>
        </w:rPr>
        <w:t xml:space="preserve">keičiami </w:t>
      </w:r>
      <w:r w:rsidRPr="00C62CD4">
        <w:rPr>
          <w:rFonts w:ascii="Times New Roman" w:eastAsia="Arial" w:hAnsi="Times New Roman" w:cs="Times New Roman"/>
          <w:sz w:val="18"/>
          <w:szCs w:val="18"/>
          <w:shd w:val="clear" w:color="auto" w:fill="FFFFFF"/>
        </w:rPr>
        <w:t>tik šiais atvejais:</w:t>
      </w:r>
    </w:p>
    <w:p w14:paraId="29B2667D" w14:textId="77777777" w:rsidR="000B0329" w:rsidRPr="00C62CD4" w:rsidRDefault="000B0329" w:rsidP="00C62CD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18"/>
          <w:szCs w:val="18"/>
        </w:rPr>
      </w:pPr>
      <w:r w:rsidRPr="00C62CD4">
        <w:rPr>
          <w:rFonts w:ascii="Times New Roman" w:eastAsia="Cambria" w:hAnsi="Times New Roman" w:cs="Times New Roman"/>
          <w:sz w:val="18"/>
          <w:szCs w:val="18"/>
          <w:shd w:val="clear" w:color="auto" w:fill="FFFFFF"/>
        </w:rPr>
        <w:t xml:space="preserve">3.2.10.1. kai subtiekėjui </w:t>
      </w:r>
      <w:r w:rsidRPr="00C62CD4">
        <w:rPr>
          <w:rFonts w:ascii="Times New Roman" w:hAnsi="Times New Roman" w:cs="Times New Roman"/>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C62CD4">
        <w:rPr>
          <w:rFonts w:ascii="Times New Roman" w:eastAsia="Cambria" w:hAnsi="Times New Roman" w:cs="Times New Roman"/>
          <w:sz w:val="18"/>
          <w:szCs w:val="18"/>
          <w:shd w:val="clear" w:color="auto" w:fill="FFFFFF"/>
        </w:rPr>
        <w:t>;</w:t>
      </w:r>
    </w:p>
    <w:p w14:paraId="3C129B29" w14:textId="77777777" w:rsidR="000B0329" w:rsidRPr="00C62CD4" w:rsidRDefault="000B0329" w:rsidP="00C62CD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18"/>
          <w:szCs w:val="18"/>
        </w:rPr>
      </w:pPr>
      <w:r w:rsidRPr="00C62CD4">
        <w:rPr>
          <w:rFonts w:ascii="Times New Roman" w:eastAsia="Cambria" w:hAnsi="Times New Roman" w:cs="Times New Roman"/>
          <w:sz w:val="18"/>
          <w:szCs w:val="18"/>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0D744E5" w14:textId="77777777" w:rsidR="000B0329" w:rsidRPr="00C62CD4" w:rsidRDefault="000B0329" w:rsidP="00C62CD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18"/>
          <w:szCs w:val="18"/>
        </w:rPr>
      </w:pPr>
      <w:r w:rsidRPr="00C62CD4">
        <w:rPr>
          <w:rFonts w:ascii="Times New Roman" w:eastAsia="Cambria" w:hAnsi="Times New Roman" w:cs="Times New Roman"/>
          <w:sz w:val="18"/>
          <w:szCs w:val="18"/>
          <w:shd w:val="clear" w:color="auto" w:fill="FFFFFF"/>
        </w:rPr>
        <w:t xml:space="preserve">3.2.10.3. </w:t>
      </w:r>
      <w:r w:rsidRPr="00C62CD4">
        <w:rPr>
          <w:rFonts w:ascii="Times New Roman" w:eastAsia="Cambria" w:hAnsi="Times New Roman" w:cs="Times New Roman"/>
          <w:sz w:val="18"/>
          <w:szCs w:val="18"/>
        </w:rPr>
        <w:t>Tiekėjas ar subtiekėjas privalo pakeisti subtiekėją, jei paaiškėja, kad jis neatitinka jam pirkimo dokumentuose keliamų reikalavimų.</w:t>
      </w:r>
    </w:p>
    <w:p w14:paraId="4D7AC63B" w14:textId="77777777" w:rsidR="000B0329" w:rsidRPr="00C62CD4" w:rsidRDefault="000B0329" w:rsidP="00C62CD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3.2.11.</w:t>
      </w:r>
      <w:r w:rsidRPr="00C62CD4">
        <w:rPr>
          <w:rFonts w:ascii="Times New Roman" w:eastAsia="Cambria" w:hAnsi="Times New Roman" w:cs="Times New Roman"/>
          <w:sz w:val="18"/>
          <w:szCs w:val="18"/>
        </w:rPr>
        <w:tab/>
      </w:r>
      <w:r w:rsidRPr="00C62CD4">
        <w:rPr>
          <w:rFonts w:ascii="Times New Roman" w:eastAsia="Cambria" w:hAnsi="Times New Roman" w:cs="Times New Roman"/>
          <w:sz w:val="18"/>
          <w:szCs w:val="18"/>
          <w:shd w:val="clear" w:color="auto" w:fill="FFFFFF"/>
        </w:rPr>
        <w:t>Tiekėjo (ar subtiekėjų) specialista</w:t>
      </w:r>
      <w:r w:rsidRPr="00C62CD4">
        <w:rPr>
          <w:rFonts w:ascii="Times New Roman" w:eastAsia="Cambria" w:hAnsi="Times New Roman" w:cs="Times New Roman"/>
          <w:sz w:val="18"/>
          <w:szCs w:val="18"/>
        </w:rPr>
        <w:t>i,</w:t>
      </w:r>
      <w:r w:rsidRPr="00C62CD4">
        <w:rPr>
          <w:rFonts w:ascii="Times New Roman" w:eastAsia="Cambria" w:hAnsi="Times New Roman" w:cs="Times New Roman"/>
          <w:sz w:val="18"/>
          <w:szCs w:val="18"/>
          <w:shd w:val="clear" w:color="auto" w:fill="FFFFFF"/>
        </w:rPr>
        <w:t xml:space="preserve"> vykd</w:t>
      </w:r>
      <w:r w:rsidRPr="00C62CD4">
        <w:rPr>
          <w:rFonts w:ascii="Times New Roman" w:eastAsia="Cambria" w:hAnsi="Times New Roman" w:cs="Times New Roman"/>
          <w:sz w:val="18"/>
          <w:szCs w:val="18"/>
        </w:rPr>
        <w:t>antys</w:t>
      </w:r>
      <w:r w:rsidRPr="00C62CD4">
        <w:rPr>
          <w:rFonts w:ascii="Times New Roman" w:eastAsia="Cambria" w:hAnsi="Times New Roman" w:cs="Times New Roman"/>
          <w:sz w:val="18"/>
          <w:szCs w:val="18"/>
          <w:shd w:val="clear" w:color="auto" w:fill="FFFFFF"/>
        </w:rPr>
        <w:t xml:space="preserve"> Sutartį, gali būti keičiami šiais atvejais:</w:t>
      </w:r>
    </w:p>
    <w:p w14:paraId="7A139262" w14:textId="77777777" w:rsidR="000B0329" w:rsidRPr="00C62CD4" w:rsidRDefault="000B0329" w:rsidP="00C62C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E3A858" w14:textId="77777777" w:rsidR="000B0329" w:rsidRPr="00C62CD4" w:rsidRDefault="000B0329" w:rsidP="00C62CD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3.2.11.2. Pirkėjo iniciatyva, jei Pirkėjas turi pagrįstų įtarimų, kad Tiekėjo Sutarties vykdymui paskirtas specialistas nekompetentingas vykdyti nustatytas pareigas;</w:t>
      </w:r>
    </w:p>
    <w:p w14:paraId="47BE23CA" w14:textId="77777777" w:rsidR="000B0329" w:rsidRPr="00C62CD4" w:rsidRDefault="000B0329" w:rsidP="00C62CD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 xml:space="preserve">3.2.11.3. </w:t>
      </w:r>
      <w:r w:rsidRPr="00C62CD4">
        <w:rPr>
          <w:rFonts w:ascii="Times New Roman" w:eastAsia="Cambria" w:hAnsi="Times New Roman" w:cs="Times New Roman"/>
          <w:sz w:val="18"/>
          <w:szCs w:val="18"/>
        </w:rPr>
        <w:t>Tiekėjas ar subtiekėjas privalo pakeisti specialistą, jei paaiškėja, kad jis neatitinka jam pirkimo dokumentuose keliamų reikalavimų.</w:t>
      </w:r>
    </w:p>
    <w:p w14:paraId="646FE4D5" w14:textId="77777777" w:rsidR="000B0329" w:rsidRPr="00C62CD4" w:rsidRDefault="000B0329" w:rsidP="00C62CD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color w:val="000000"/>
          <w:sz w:val="18"/>
          <w:szCs w:val="18"/>
          <w:shd w:val="clear" w:color="auto" w:fill="FFFFFF"/>
        </w:rPr>
        <w:t>3.2.12. Naujas specialistas</w:t>
      </w:r>
      <w:r w:rsidRPr="00C62CD4">
        <w:rPr>
          <w:rFonts w:ascii="Times New Roman" w:eastAsia="Cambria" w:hAnsi="Times New Roman" w:cs="Times New Roman"/>
          <w:color w:val="000000"/>
          <w:sz w:val="18"/>
          <w:szCs w:val="18"/>
        </w:rPr>
        <w:t xml:space="preserve"> ir (ar) subtiekėjas, Tiekėjo prašymo pakeisti specialistą ir (ar) subtiekėją pateikimo metu</w:t>
      </w:r>
      <w:r w:rsidRPr="00C62CD4">
        <w:rPr>
          <w:rFonts w:ascii="Times New Roman" w:eastAsia="Cambria" w:hAnsi="Times New Roman" w:cs="Times New Roman"/>
          <w:color w:val="000000"/>
          <w:sz w:val="18"/>
          <w:szCs w:val="18"/>
          <w:shd w:val="clear" w:color="auto" w:fill="FFFFFF"/>
        </w:rPr>
        <w:t xml:space="preserve"> turi atitikti pirkimo dokumentuose </w:t>
      </w:r>
      <w:r w:rsidRPr="00C62CD4">
        <w:rPr>
          <w:rFonts w:ascii="Times New Roman" w:eastAsia="Cambria" w:hAnsi="Times New Roman" w:cs="Times New Roman"/>
          <w:color w:val="000000"/>
          <w:sz w:val="18"/>
          <w:szCs w:val="18"/>
        </w:rPr>
        <w:t>specialistui ir (ar) subtiekėjui keliamus reikalavimus.</w:t>
      </w:r>
    </w:p>
    <w:p w14:paraId="33AAA129" w14:textId="77777777" w:rsidR="000B0329" w:rsidRPr="00C62CD4" w:rsidRDefault="000B0329" w:rsidP="00C62CD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 xml:space="preserve">3.2.13. Tiekėjas privalo ne vėliau nei prieš 5 (penkias) darbo dienas iki numatomo subtiekėjo, </w:t>
      </w:r>
      <w:r w:rsidRPr="00C62CD4">
        <w:rPr>
          <w:rFonts w:ascii="Times New Roman" w:eastAsia="Arial" w:hAnsi="Times New Roman" w:cs="Times New Roman"/>
          <w:sz w:val="18"/>
          <w:szCs w:val="18"/>
          <w:shd w:val="clear" w:color="auto" w:fill="FFFFFF"/>
        </w:rPr>
        <w:t>kurio pajėgumais Tiekėjas rėmėsi, kad atitiktų pirkimo dokumentuose nustatytus kvalifikacijos reikalavimus,</w:t>
      </w:r>
      <w:r w:rsidRPr="00C62CD4">
        <w:rPr>
          <w:rFonts w:ascii="Times New Roman" w:eastAsia="Cambria" w:hAnsi="Times New Roman" w:cs="Times New Roman"/>
          <w:sz w:val="18"/>
          <w:szCs w:val="18"/>
          <w:shd w:val="clear" w:color="auto" w:fill="FFFFFF"/>
        </w:rPr>
        <w:t xml:space="preserve"> </w:t>
      </w:r>
      <w:r w:rsidRPr="00C62CD4">
        <w:rPr>
          <w:rFonts w:ascii="Times New Roman" w:eastAsia="Arial" w:hAnsi="Times New Roman" w:cs="Times New Roman"/>
          <w:sz w:val="18"/>
          <w:szCs w:val="18"/>
          <w:shd w:val="clear" w:color="auto" w:fill="FFFFFF"/>
        </w:rPr>
        <w:t xml:space="preserve">ir (ar) specialisto </w:t>
      </w:r>
      <w:r w:rsidRPr="00C62CD4">
        <w:rPr>
          <w:rFonts w:ascii="Times New Roman" w:eastAsia="Cambria" w:hAnsi="Times New Roman" w:cs="Times New Roman"/>
          <w:sz w:val="18"/>
          <w:szCs w:val="18"/>
          <w:shd w:val="clear" w:color="auto" w:fill="FFFFFF"/>
        </w:rPr>
        <w:t>keitimo pateikti Pirkėjui šiuos dokumentus:</w:t>
      </w:r>
    </w:p>
    <w:p w14:paraId="33F57D4F" w14:textId="77777777" w:rsidR="000B0329" w:rsidRPr="00C62CD4" w:rsidRDefault="000B0329" w:rsidP="00C62C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3.2.13.1. argumentuotą rašytinį prašymą pakeisti subtiekėją ir (ar) specialistą, paaiškinant keitimo aplinkybę. Pirkėjas pasilieka teisę paprašyti įrodymų, pagrindžiančių keitimo aplinkybę;</w:t>
      </w:r>
    </w:p>
    <w:p w14:paraId="6BD50A40" w14:textId="77777777" w:rsidR="000B0329" w:rsidRPr="00C62CD4" w:rsidRDefault="000B0329" w:rsidP="00C62C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 xml:space="preserve">3.2.13.2. </w:t>
      </w:r>
      <w:r w:rsidRPr="00C62CD4">
        <w:rPr>
          <w:rFonts w:ascii="Times New Roman" w:eastAsia="Cambria" w:hAnsi="Times New Roman" w:cs="Times New Roman"/>
          <w:sz w:val="18"/>
          <w:szCs w:val="18"/>
        </w:rPr>
        <w:t xml:space="preserve">naujo subtiekėjo ir (ar) specialisto kvalifikaciją, atitiktį </w:t>
      </w:r>
      <w:r w:rsidRPr="00C62CD4">
        <w:rPr>
          <w:rFonts w:ascii="Times New Roman" w:eastAsia="Cambria" w:hAnsi="Times New Roman" w:cs="Times New Roman"/>
          <w:sz w:val="18"/>
          <w:szCs w:val="18"/>
          <w:shd w:val="clear" w:color="auto" w:fill="FFFFFF"/>
        </w:rPr>
        <w:t xml:space="preserve">reikalaujamiems kokybės vadybos sistemos ir (arba) aplinkos apsaugos vadybos sistemos standartams (jei taikoma), </w:t>
      </w:r>
      <w:r w:rsidRPr="00C62CD4">
        <w:rPr>
          <w:rFonts w:ascii="Times New Roman" w:eastAsia="Cambria" w:hAnsi="Times New Roman" w:cs="Times New Roman"/>
          <w:sz w:val="18"/>
          <w:szCs w:val="18"/>
        </w:rPr>
        <w:t xml:space="preserve">pašalinimo pagrindų nebuvimą ir atitiktį </w:t>
      </w:r>
      <w:r w:rsidRPr="00C62CD4">
        <w:rPr>
          <w:rFonts w:ascii="Times New Roman" w:eastAsia="Arial" w:hAnsi="Times New Roman" w:cs="Times New Roman"/>
          <w:sz w:val="18"/>
          <w:szCs w:val="18"/>
          <w:shd w:val="clear" w:color="auto" w:fill="FFFFFF"/>
        </w:rPr>
        <w:t>nacionalinio saugumo interesams bei reikalavimams</w:t>
      </w:r>
      <w:r w:rsidRPr="00C62CD4">
        <w:rPr>
          <w:rFonts w:ascii="Times New Roman" w:eastAsia="Cambria" w:hAnsi="Times New Roman" w:cs="Times New Roman"/>
          <w:sz w:val="18"/>
          <w:szCs w:val="18"/>
        </w:rPr>
        <w:t xml:space="preserve"> </w:t>
      </w:r>
      <w:r w:rsidRPr="00C62CD4">
        <w:rPr>
          <w:rFonts w:ascii="Times New Roman" w:eastAsia="Arial" w:hAnsi="Times New Roman" w:cs="Times New Roman"/>
          <w:sz w:val="18"/>
          <w:szCs w:val="18"/>
          <w:shd w:val="clear" w:color="auto" w:fill="FFFFFF"/>
        </w:rPr>
        <w:t>nebūti registruotu (nuolat gyvenančiu ar turinčiu pilietybę) nepatikimomis laikomose valstybėse ar teritorijose</w:t>
      </w:r>
      <w:r w:rsidRPr="00C62CD4">
        <w:rPr>
          <w:rFonts w:ascii="Times New Roman" w:eastAsia="Cambria" w:hAnsi="Times New Roman" w:cs="Times New Roman"/>
          <w:sz w:val="18"/>
          <w:szCs w:val="18"/>
        </w:rPr>
        <w:t xml:space="preserve"> (jei taikoma) įrodančius dokumentus pagal Sutarties reikalavimus.</w:t>
      </w:r>
    </w:p>
    <w:p w14:paraId="66F72F2F" w14:textId="77777777" w:rsidR="000B0329" w:rsidRPr="00C62CD4" w:rsidRDefault="000B0329" w:rsidP="00C62C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 xml:space="preserve">3.2.14. Pirkėjas, gavęs Tiekėjo prašymą su kitais Sutartyje nurodytais dokumentais, per 5 (penkias) darbo dienas įvertina keitimo galimybę </w:t>
      </w:r>
      <w:r w:rsidRPr="00C62CD4">
        <w:rPr>
          <w:rFonts w:ascii="Times New Roman" w:eastAsia="Cambria" w:hAnsi="Times New Roman" w:cs="Times New Roman"/>
          <w:sz w:val="18"/>
          <w:szCs w:val="18"/>
        </w:rPr>
        <w:lastRenderedPageBreak/>
        <w:t xml:space="preserve">ir raštu informuoja Tiekėją apie sutikimą pakeisti subtiekėją, </w:t>
      </w:r>
      <w:r w:rsidRPr="00C62CD4">
        <w:rPr>
          <w:rFonts w:ascii="Times New Roman" w:eastAsia="Arial" w:hAnsi="Times New Roman" w:cs="Times New Roman"/>
          <w:sz w:val="18"/>
          <w:szCs w:val="18"/>
          <w:shd w:val="clear" w:color="auto" w:fill="FFFFFF"/>
        </w:rPr>
        <w:t>kurio pajėgumais Tiekėjas rėmėsi, kad atitiktų pirkimo dokumentuose nustatytus kvalifikacijos reikalavimus,</w:t>
      </w:r>
      <w:r w:rsidRPr="00C62CD4">
        <w:rPr>
          <w:rFonts w:ascii="Times New Roman" w:eastAsia="Cambria" w:hAnsi="Times New Roman" w:cs="Times New Roman"/>
          <w:sz w:val="18"/>
          <w:szCs w:val="18"/>
        </w:rPr>
        <w:t xml:space="preserve"> ir (ar) specialistą. Pirkėjui sutikus, Šalys pasirašo Susitarimą, kuris laikomas neatsiejama Sutarties dalimi.</w:t>
      </w:r>
    </w:p>
    <w:p w14:paraId="33DA1AAE"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18"/>
          <w:szCs w:val="18"/>
          <w:shd w:val="clear" w:color="auto" w:fill="FFFFFF"/>
        </w:rPr>
      </w:pPr>
    </w:p>
    <w:p w14:paraId="513E61A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18"/>
          <w:szCs w:val="18"/>
        </w:rPr>
      </w:pPr>
      <w:r w:rsidRPr="00C62CD4">
        <w:rPr>
          <w:rFonts w:ascii="Times New Roman" w:eastAsia="Cambria" w:hAnsi="Times New Roman" w:cs="Times New Roman"/>
          <w:b/>
          <w:bCs/>
          <w:sz w:val="18"/>
          <w:szCs w:val="18"/>
        </w:rPr>
        <w:t>3.3. Jungtinės veiklos partnerių keitimas</w:t>
      </w:r>
    </w:p>
    <w:p w14:paraId="6135E2DE" w14:textId="77777777" w:rsidR="000B0329" w:rsidRPr="00C62CD4" w:rsidRDefault="000B0329" w:rsidP="00C62CD4">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18"/>
          <w:szCs w:val="18"/>
        </w:rPr>
      </w:pPr>
    </w:p>
    <w:p w14:paraId="6B4D4140" w14:textId="77777777" w:rsidR="000B0329" w:rsidRPr="00C62CD4" w:rsidRDefault="000B0329" w:rsidP="00C62CD4">
      <w:pPr>
        <w:widowControl w:val="0"/>
        <w:pBdr>
          <w:top w:val="nil"/>
          <w:left w:val="nil"/>
          <w:bottom w:val="nil"/>
          <w:right w:val="nil"/>
          <w:between w:val="nil"/>
        </w:pBdr>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 xml:space="preserve">3.3.1. Tiekėjas, vykdantis Sutartį </w:t>
      </w:r>
      <w:r w:rsidRPr="00C62CD4">
        <w:rPr>
          <w:rFonts w:ascii="Times New Roman" w:eastAsia="Cambria" w:hAnsi="Times New Roman" w:cs="Times New Roman"/>
          <w:sz w:val="18"/>
          <w:szCs w:val="18"/>
        </w:rPr>
        <w:t xml:space="preserve">kaip tiekėjų grupė, veikianti </w:t>
      </w:r>
      <w:r w:rsidRPr="00C62CD4">
        <w:rPr>
          <w:rFonts w:ascii="Times New Roman" w:eastAsia="Cambria" w:hAnsi="Times New Roman" w:cs="Times New Roman"/>
          <w:sz w:val="18"/>
          <w:szCs w:val="18"/>
          <w:shd w:val="clear" w:color="auto" w:fill="FFFFFF"/>
        </w:rPr>
        <w:t>jungtinės veiklos</w:t>
      </w:r>
      <w:r w:rsidRPr="00C62CD4">
        <w:rPr>
          <w:rFonts w:ascii="Times New Roman" w:eastAsia="Cambria" w:hAnsi="Times New Roman" w:cs="Times New Roman"/>
          <w:sz w:val="18"/>
          <w:szCs w:val="18"/>
        </w:rPr>
        <w:t xml:space="preserve"> sutarties</w:t>
      </w:r>
      <w:r w:rsidRPr="00C62CD4">
        <w:rPr>
          <w:rFonts w:ascii="Times New Roman" w:eastAsia="Cambria" w:hAnsi="Times New Roman" w:cs="Times New Roman"/>
          <w:sz w:val="18"/>
          <w:szCs w:val="18"/>
          <w:shd w:val="clear" w:color="auto" w:fill="FFFFFF"/>
        </w:rPr>
        <w:t xml:space="preserve"> pagrindu, turi teisę atsisakyti jungtinės veiklos partnerio (toliau – Partneris), jei dėl objektyvių ir pagrįstų aplinkybių </w:t>
      </w:r>
      <w:r w:rsidRPr="00C62CD4">
        <w:rPr>
          <w:rFonts w:ascii="Times New Roman" w:eastAsia="Cambria" w:hAnsi="Times New Roman" w:cs="Times New Roman"/>
          <w:sz w:val="18"/>
          <w:szCs w:val="18"/>
        </w:rPr>
        <w:t>P</w:t>
      </w:r>
      <w:r w:rsidRPr="00C62CD4">
        <w:rPr>
          <w:rFonts w:ascii="Times New Roman" w:eastAsia="Cambria" w:hAnsi="Times New Roman" w:cs="Times New Roman"/>
          <w:sz w:val="18"/>
          <w:szCs w:val="18"/>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CD35F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9B954E"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3.3.3. Tiekėjas privalo ne vėliau nei prieš 10 (dešimt) darbo dienų iki numatomo Partnerio keitimo arba atsisakymo pateikti Pirkėjui šiuos dokumentus:</w:t>
      </w:r>
    </w:p>
    <w:p w14:paraId="2FBB85A3"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3.3.3.1. argumentuotą rašytinį prašymą pakeisti Tiekėjo sudėtį ir įrodymus, pagrindžiančius bent vieną Partnerio atsisakymo ar keitimo aplinkybę, nurodytą Sutartyje;</w:t>
      </w:r>
    </w:p>
    <w:p w14:paraId="48028FD0"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53F0F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3.3.3.3. pasiliekančiojo Partnerio ar naujai pasitelkiamo Partnerio kvalifikaciją patvirtinančius dokumentus ir, jei</w:t>
      </w:r>
      <w:r w:rsidRPr="00C62CD4">
        <w:rPr>
          <w:rFonts w:ascii="Times New Roman" w:hAnsi="Times New Roman" w:cs="Times New Roman"/>
          <w:sz w:val="18"/>
          <w:szCs w:val="18"/>
          <w:lang w:eastAsia="lt-LT"/>
        </w:rPr>
        <w:t xml:space="preserve">gu taikytina, kokybės vadybos ir (arba) aplinkos apsaugos vadybos sistemos standartų reikalavimus įrodančius dokumentus. Visais atvejais </w:t>
      </w:r>
      <w:r w:rsidRPr="00C62CD4">
        <w:rPr>
          <w:rFonts w:ascii="Times New Roman" w:eastAsia="Cambria" w:hAnsi="Times New Roman" w:cs="Times New Roman"/>
          <w:sz w:val="18"/>
          <w:szCs w:val="18"/>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2CD4">
        <w:rPr>
          <w:rFonts w:ascii="Times New Roman" w:eastAsia="Cambria" w:hAnsi="Times New Roman" w:cs="Times New Roman"/>
          <w:sz w:val="18"/>
          <w:szCs w:val="18"/>
        </w:rPr>
        <w:t xml:space="preserve">nacionalinio saugumo interesams bei reikalavimams </w:t>
      </w:r>
      <w:r w:rsidRPr="00C62CD4">
        <w:rPr>
          <w:rFonts w:ascii="Times New Roman" w:eastAsia="Arial" w:hAnsi="Times New Roman" w:cs="Times New Roman"/>
          <w:sz w:val="18"/>
          <w:szCs w:val="18"/>
          <w:shd w:val="clear" w:color="auto" w:fill="FFFFFF"/>
        </w:rPr>
        <w:t>nebūti registruotu (nuolat gyvenančiu ar turinčiu pilietybę) nepatikimomis laikomose valstybėse ar teritorijose</w:t>
      </w:r>
      <w:r w:rsidRPr="00C62CD4">
        <w:rPr>
          <w:rFonts w:ascii="Times New Roman" w:eastAsia="Cambria" w:hAnsi="Times New Roman" w:cs="Times New Roman"/>
          <w:sz w:val="18"/>
          <w:szCs w:val="18"/>
          <w:shd w:val="clear" w:color="auto" w:fill="FFFFFF"/>
        </w:rPr>
        <w:t xml:space="preserve"> (jei taikoma).</w:t>
      </w:r>
    </w:p>
    <w:p w14:paraId="2050C5E5"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shd w:val="clear" w:color="auto" w:fill="FFFFFF"/>
        </w:rPr>
      </w:pPr>
      <w:r w:rsidRPr="00C62CD4">
        <w:rPr>
          <w:rFonts w:ascii="Times New Roman" w:eastAsia="Cambria" w:hAnsi="Times New Roman" w:cs="Times New Roman"/>
          <w:sz w:val="18"/>
          <w:szCs w:val="18"/>
          <w:shd w:val="clear" w:color="auto" w:fill="FFFFFF"/>
        </w:rPr>
        <w:t>3.3.4. Pirkėjas, gavęs Tiekėjo prašymą su kitais Sutartyje nurodytais dokumentais, per 10 (dešimt) darbo dienų įvertina keitimo galimybes ir raštu informuoja Tiekėją apie sutikimą arba apie ne</w:t>
      </w:r>
      <w:r w:rsidRPr="00C62CD4">
        <w:rPr>
          <w:rFonts w:ascii="Times New Roman" w:eastAsia="Cambria" w:hAnsi="Times New Roman" w:cs="Times New Roman"/>
          <w:sz w:val="18"/>
          <w:szCs w:val="18"/>
        </w:rPr>
        <w:t xml:space="preserve">sutikimą </w:t>
      </w:r>
      <w:r w:rsidRPr="00C62CD4">
        <w:rPr>
          <w:rFonts w:ascii="Times New Roman" w:eastAsia="Cambria" w:hAnsi="Times New Roman" w:cs="Times New Roman"/>
          <w:sz w:val="18"/>
          <w:szCs w:val="18"/>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5C4AD9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18"/>
          <w:szCs w:val="18"/>
        </w:rPr>
      </w:pPr>
    </w:p>
    <w:p w14:paraId="75438989"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3.4.</w:t>
      </w:r>
      <w:r w:rsidRPr="00C62CD4">
        <w:rPr>
          <w:rFonts w:ascii="Times New Roman" w:eastAsia="Arial" w:hAnsi="Times New Roman" w:cs="Times New Roman"/>
          <w:b/>
          <w:sz w:val="18"/>
          <w:szCs w:val="18"/>
        </w:rPr>
        <w:tab/>
        <w:t>Susitarimai dėl tiesioginio atsiskaitymo su subtiekėjais</w:t>
      </w:r>
    </w:p>
    <w:p w14:paraId="3B004242"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13FAB0A0"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3.4.1.</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Subtiekėjams pageidaujant, Pirkėjas su jais atsiskaitys tiesiogiai. Pirkėjas numato tiesioginio atsiskaitymo galimybę su Sutartyje nurodytais subtiekėjais tokiomis sąlygomis ir tvarka:</w:t>
      </w:r>
    </w:p>
    <w:p w14:paraId="1356AB0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3.4.1.1.</w:t>
      </w:r>
      <w:r w:rsidRPr="00C62CD4">
        <w:rPr>
          <w:rFonts w:ascii="Times New Roman" w:eastAsia="Cambria" w:hAnsi="Times New Roman" w:cs="Times New Roman"/>
          <w:sz w:val="18"/>
          <w:szCs w:val="18"/>
        </w:rPr>
        <w:tab/>
      </w:r>
      <w:r w:rsidRPr="00C62CD4">
        <w:rPr>
          <w:rFonts w:ascii="Times New Roman" w:eastAsia="Cambria" w:hAnsi="Times New Roman" w:cs="Times New Roman"/>
          <w:sz w:val="18"/>
          <w:szCs w:val="18"/>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EB7777"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3.4.1.2.</w:t>
      </w:r>
      <w:r w:rsidRPr="00C62CD4">
        <w:rPr>
          <w:rFonts w:ascii="Times New Roman" w:eastAsia="Cambria" w:hAnsi="Times New Roman" w:cs="Times New Roman"/>
          <w:sz w:val="18"/>
          <w:szCs w:val="18"/>
        </w:rPr>
        <w:tab/>
      </w:r>
      <w:r w:rsidRPr="00C62CD4">
        <w:rPr>
          <w:rFonts w:ascii="Times New Roman" w:eastAsia="Cambria" w:hAnsi="Times New Roman" w:cs="Times New Roman"/>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2A53073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3.4.1.3.</w:t>
      </w:r>
      <w:r w:rsidRPr="00C62CD4">
        <w:rPr>
          <w:rFonts w:ascii="Times New Roman" w:eastAsia="Cambria" w:hAnsi="Times New Roman" w:cs="Times New Roman"/>
          <w:sz w:val="18"/>
          <w:szCs w:val="18"/>
        </w:rPr>
        <w:tab/>
      </w:r>
      <w:r w:rsidRPr="00C62CD4">
        <w:rPr>
          <w:rFonts w:ascii="Times New Roman" w:eastAsia="Cambria" w:hAnsi="Times New Roman" w:cs="Times New Roman"/>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62CD4">
        <w:rPr>
          <w:rFonts w:ascii="Times New Roman" w:eastAsia="Cambria" w:hAnsi="Times New Roman" w:cs="Times New Roman"/>
          <w:sz w:val="18"/>
          <w:szCs w:val="18"/>
          <w:shd w:val="clear" w:color="auto" w:fill="FFFFFF"/>
        </w:rPr>
        <w:t>subtiekimo</w:t>
      </w:r>
      <w:proofErr w:type="spellEnd"/>
      <w:r w:rsidRPr="00C62CD4">
        <w:rPr>
          <w:rFonts w:ascii="Times New Roman" w:eastAsia="Cambria" w:hAnsi="Times New Roman" w:cs="Times New Roman"/>
          <w:sz w:val="18"/>
          <w:szCs w:val="18"/>
          <w:shd w:val="clear" w:color="auto" w:fill="FFFFFF"/>
        </w:rPr>
        <w:t xml:space="preserve"> sutartyje nustatytus reikalavimus;</w:t>
      </w:r>
    </w:p>
    <w:p w14:paraId="4E48B3E7"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3.4.1.4.</w:t>
      </w:r>
      <w:r w:rsidRPr="00C62CD4">
        <w:rPr>
          <w:rFonts w:ascii="Times New Roman" w:eastAsia="Cambria" w:hAnsi="Times New Roman" w:cs="Times New Roman"/>
          <w:sz w:val="18"/>
          <w:szCs w:val="18"/>
        </w:rPr>
        <w:tab/>
      </w:r>
      <w:r w:rsidRPr="00C62CD4">
        <w:rPr>
          <w:rFonts w:ascii="Times New Roman" w:eastAsia="Cambria" w:hAnsi="Times New Roman" w:cs="Times New Roman"/>
          <w:sz w:val="18"/>
          <w:szCs w:val="18"/>
          <w:shd w:val="clear" w:color="auto" w:fill="FFFFFF"/>
        </w:rPr>
        <w:t>tiesioginio atsiskaitymo su subtiekėjais galimybė nekeičia Tiekėjo atsakomybės dėl Sutarties įvykdymo.</w:t>
      </w:r>
    </w:p>
    <w:p w14:paraId="562A867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18"/>
          <w:szCs w:val="18"/>
        </w:rPr>
      </w:pPr>
    </w:p>
    <w:p w14:paraId="3875BCD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18"/>
          <w:szCs w:val="18"/>
        </w:rPr>
      </w:pPr>
      <w:r w:rsidRPr="00C62CD4">
        <w:rPr>
          <w:rFonts w:ascii="Times New Roman" w:eastAsia="Arial" w:hAnsi="Times New Roman" w:cs="Times New Roman"/>
          <w:b/>
          <w:caps/>
          <w:sz w:val="18"/>
          <w:szCs w:val="18"/>
        </w:rPr>
        <w:t>4.</w:t>
      </w:r>
      <w:r w:rsidRPr="00C62CD4">
        <w:rPr>
          <w:rFonts w:ascii="Times New Roman" w:eastAsia="Arial" w:hAnsi="Times New Roman" w:cs="Times New Roman"/>
          <w:b/>
          <w:caps/>
          <w:sz w:val="18"/>
          <w:szCs w:val="18"/>
        </w:rPr>
        <w:tab/>
        <w:t>Šalių bendradarbiavimas</w:t>
      </w:r>
    </w:p>
    <w:p w14:paraId="17D9E7E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18"/>
          <w:szCs w:val="18"/>
        </w:rPr>
      </w:pPr>
    </w:p>
    <w:p w14:paraId="1DA38A47"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4.1.</w:t>
      </w:r>
      <w:r w:rsidRPr="00C62CD4">
        <w:rPr>
          <w:rFonts w:ascii="Times New Roman" w:eastAsia="Arial" w:hAnsi="Times New Roman" w:cs="Times New Roman"/>
          <w:b/>
          <w:sz w:val="18"/>
          <w:szCs w:val="18"/>
        </w:rPr>
        <w:tab/>
        <w:t>Šalių bendradarbiavimo pareiga</w:t>
      </w:r>
    </w:p>
    <w:p w14:paraId="25FC8017"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18"/>
          <w:szCs w:val="18"/>
        </w:rPr>
      </w:pPr>
    </w:p>
    <w:p w14:paraId="62CAB1F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4.1.1.</w:t>
      </w:r>
      <w:r w:rsidRPr="00C62CD4">
        <w:rPr>
          <w:rFonts w:ascii="Times New Roman" w:eastAsia="Arial" w:hAnsi="Times New Roman" w:cs="Times New Roman"/>
          <w:sz w:val="18"/>
          <w:szCs w:val="18"/>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1A591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4.1.2.</w:t>
      </w:r>
      <w:r w:rsidRPr="00C62CD4">
        <w:rPr>
          <w:rFonts w:ascii="Times New Roman" w:eastAsia="Arial" w:hAnsi="Times New Roman" w:cs="Times New Roman"/>
          <w:sz w:val="18"/>
          <w:szCs w:val="18"/>
        </w:rPr>
        <w:tab/>
        <w:t>Šalys įsipareigoja užtikrinti, kad viena kitai teiks dokumentus ir (ar) kitą informaciją, kurie yra būtini Šalių tinkamam įsipareigojimų įvykdymui pagal Sutartį.</w:t>
      </w:r>
    </w:p>
    <w:p w14:paraId="2ED90467"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4.1.3.</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 xml:space="preserve">Jeigu Šalis susiduria su </w:t>
      </w:r>
      <w:r w:rsidRPr="00C62CD4">
        <w:rPr>
          <w:rFonts w:ascii="Times New Roman" w:eastAsia="Arial" w:hAnsi="Times New Roman" w:cs="Times New Roman"/>
          <w:sz w:val="18"/>
          <w:szCs w:val="18"/>
        </w:rPr>
        <w:t>S</w:t>
      </w:r>
      <w:r w:rsidRPr="00C62CD4">
        <w:rPr>
          <w:rFonts w:ascii="Times New Roman" w:eastAsia="Arial" w:hAnsi="Times New Roman" w:cs="Times New Roman"/>
          <w:sz w:val="18"/>
          <w:szCs w:val="18"/>
          <w:shd w:val="clear" w:color="auto" w:fill="FFFFFF"/>
        </w:rPr>
        <w:t>utarties vykdymo kliūtimi, ji turi nedelsdama, bet ne vėliau kaip per 5 (penkias) darbo dienas, įspėti kitą Šalį apie tokia</w:t>
      </w:r>
      <w:r w:rsidRPr="00C62CD4">
        <w:rPr>
          <w:rFonts w:ascii="Times New Roman" w:eastAsia="Arial" w:hAnsi="Times New Roman" w:cs="Times New Roman"/>
          <w:sz w:val="18"/>
          <w:szCs w:val="18"/>
        </w:rPr>
        <w:t>s</w:t>
      </w:r>
      <w:r w:rsidRPr="00C62CD4">
        <w:rPr>
          <w:rFonts w:ascii="Times New Roman" w:eastAsia="Arial" w:hAnsi="Times New Roman" w:cs="Times New Roman"/>
          <w:sz w:val="18"/>
          <w:szCs w:val="18"/>
          <w:shd w:val="clear" w:color="auto" w:fill="FFFFFF"/>
        </w:rPr>
        <w:t xml:space="preserve"> kliūtis</w:t>
      </w:r>
      <w:r w:rsidRPr="00C62CD4">
        <w:rPr>
          <w:rFonts w:ascii="Times New Roman" w:eastAsia="Arial" w:hAnsi="Times New Roman" w:cs="Times New Roman"/>
          <w:sz w:val="18"/>
          <w:szCs w:val="18"/>
        </w:rPr>
        <w:t xml:space="preserve"> ir imtis visų nuo jos priklausančių protingų priemonių toms kliūtims pašalinti.</w:t>
      </w:r>
    </w:p>
    <w:p w14:paraId="568AA19B"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18"/>
          <w:szCs w:val="18"/>
        </w:rPr>
      </w:pPr>
    </w:p>
    <w:p w14:paraId="1F66AE5F"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lastRenderedPageBreak/>
        <w:t>4.2.</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Kontaktiniai asmenys</w:t>
      </w:r>
    </w:p>
    <w:p w14:paraId="413C3E0A"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3F24E312"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4.2.1.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527F06D"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4.2.2.</w:t>
      </w:r>
      <w:r w:rsidRPr="00C62CD4">
        <w:rPr>
          <w:rFonts w:ascii="Times New Roman" w:eastAsia="Arial" w:hAnsi="Times New Roman" w:cs="Times New Roman"/>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rPr>
        <w:t>vardą, pavardę, el. paštą ir telefono numerį.</w:t>
      </w:r>
    </w:p>
    <w:p w14:paraId="683F32A1"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4.2.3.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862AB2"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18"/>
          <w:szCs w:val="18"/>
        </w:rPr>
      </w:pPr>
    </w:p>
    <w:p w14:paraId="4520D132"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18"/>
          <w:szCs w:val="18"/>
        </w:rPr>
      </w:pPr>
      <w:r w:rsidRPr="00C62CD4">
        <w:rPr>
          <w:rFonts w:ascii="Times New Roman" w:eastAsia="Arial" w:hAnsi="Times New Roman" w:cs="Times New Roman"/>
          <w:b/>
          <w:bCs/>
          <w:caps/>
          <w:sz w:val="18"/>
          <w:szCs w:val="18"/>
        </w:rPr>
        <w:t>5.</w:t>
      </w:r>
      <w:r w:rsidRPr="00C62CD4">
        <w:rPr>
          <w:rFonts w:ascii="Times New Roman" w:hAnsi="Times New Roman" w:cs="Times New Roman"/>
          <w:sz w:val="18"/>
          <w:szCs w:val="18"/>
        </w:rPr>
        <w:tab/>
      </w:r>
      <w:r w:rsidRPr="00C62CD4">
        <w:rPr>
          <w:rFonts w:ascii="Times New Roman" w:eastAsia="Arial" w:hAnsi="Times New Roman" w:cs="Times New Roman"/>
          <w:b/>
          <w:bCs/>
          <w:caps/>
          <w:sz w:val="18"/>
          <w:szCs w:val="18"/>
        </w:rPr>
        <w:t>SUTARTIES VYKDYMO METU PATEIKIAMI dokumentai</w:t>
      </w:r>
    </w:p>
    <w:p w14:paraId="17063F89" w14:textId="77777777" w:rsidR="000B0329" w:rsidRPr="00C62CD4" w:rsidRDefault="000B0329" w:rsidP="00C62CD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65C03279"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5.1.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Jeigu Tiekėjas turi parengti ir (ar) pateikti Pirkėjui Paslaugų rezultato naudojimo instrukcijas, jos turi būti aiškios ir detalios, kad Pirkėjas, vadovaudamasis jomis, galėtų tinkamai naudotis Paslaugų rezultatu.</w:t>
      </w:r>
    </w:p>
    <w:p w14:paraId="195D45A5"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5.2.</w:t>
      </w:r>
      <w:r w:rsidRPr="00C62CD4">
        <w:rPr>
          <w:rFonts w:ascii="Times New Roman" w:eastAsia="Arial" w:hAnsi="Times New Roman" w:cs="Times New Roman"/>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457DD2"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5.3.</w:t>
      </w:r>
      <w:r w:rsidRPr="00C62CD4">
        <w:rPr>
          <w:rFonts w:ascii="Times New Roman" w:eastAsia="Arial" w:hAnsi="Times New Roman" w:cs="Times New Roman"/>
          <w:sz w:val="18"/>
          <w:szCs w:val="18"/>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F8A194"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18"/>
          <w:szCs w:val="18"/>
        </w:rPr>
      </w:pPr>
    </w:p>
    <w:p w14:paraId="4B5B7EC3"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caps/>
          <w:sz w:val="18"/>
          <w:szCs w:val="18"/>
        </w:rPr>
        <w:t>6.</w:t>
      </w:r>
      <w:r w:rsidRPr="00C62CD4">
        <w:rPr>
          <w:rFonts w:ascii="Times New Roman" w:eastAsia="Arial" w:hAnsi="Times New Roman" w:cs="Times New Roman"/>
          <w:b/>
          <w:caps/>
          <w:sz w:val="18"/>
          <w:szCs w:val="18"/>
        </w:rPr>
        <w:tab/>
      </w:r>
      <w:r w:rsidRPr="00C62CD4">
        <w:rPr>
          <w:rFonts w:ascii="Times New Roman" w:eastAsia="Arial" w:hAnsi="Times New Roman" w:cs="Times New Roman"/>
          <w:b/>
          <w:bCs/>
          <w:sz w:val="18"/>
          <w:szCs w:val="18"/>
        </w:rPr>
        <w:t>PASLAUGŲ</w:t>
      </w:r>
      <w:r w:rsidRPr="00C62CD4">
        <w:rPr>
          <w:rFonts w:ascii="Times New Roman" w:eastAsia="Arial" w:hAnsi="Times New Roman" w:cs="Times New Roman"/>
          <w:b/>
          <w:caps/>
          <w:sz w:val="18"/>
          <w:szCs w:val="18"/>
        </w:rPr>
        <w:t xml:space="preserve"> </w:t>
      </w:r>
      <w:r w:rsidRPr="00C62CD4">
        <w:rPr>
          <w:rFonts w:ascii="Times New Roman" w:eastAsia="Arial" w:hAnsi="Times New Roman" w:cs="Times New Roman"/>
          <w:b/>
          <w:bCs/>
          <w:sz w:val="18"/>
          <w:szCs w:val="18"/>
        </w:rPr>
        <w:t>TEIKIMO</w:t>
      </w:r>
      <w:r w:rsidRPr="00C62CD4">
        <w:rPr>
          <w:rFonts w:ascii="Times New Roman" w:eastAsia="Arial" w:hAnsi="Times New Roman" w:cs="Times New Roman"/>
          <w:b/>
          <w:caps/>
          <w:sz w:val="18"/>
          <w:szCs w:val="18"/>
        </w:rPr>
        <w:t xml:space="preserve"> PABAIGA IR </w:t>
      </w:r>
      <w:r w:rsidRPr="00C62CD4">
        <w:rPr>
          <w:rFonts w:ascii="Times New Roman" w:eastAsia="Arial" w:hAnsi="Times New Roman" w:cs="Times New Roman"/>
          <w:b/>
          <w:bCs/>
          <w:sz w:val="18"/>
          <w:szCs w:val="18"/>
        </w:rPr>
        <w:t>PASLAUGŲ REZULTATO</w:t>
      </w:r>
      <w:r w:rsidRPr="00C62CD4">
        <w:rPr>
          <w:rFonts w:ascii="Times New Roman" w:eastAsia="Arial" w:hAnsi="Times New Roman" w:cs="Times New Roman"/>
          <w:b/>
          <w:sz w:val="18"/>
          <w:szCs w:val="18"/>
        </w:rPr>
        <w:t xml:space="preserve"> </w:t>
      </w:r>
      <w:r w:rsidRPr="00C62CD4">
        <w:rPr>
          <w:rFonts w:ascii="Times New Roman" w:eastAsia="Arial" w:hAnsi="Times New Roman" w:cs="Times New Roman"/>
          <w:b/>
          <w:caps/>
          <w:sz w:val="18"/>
          <w:szCs w:val="18"/>
        </w:rPr>
        <w:t>priėmimas</w:t>
      </w:r>
    </w:p>
    <w:p w14:paraId="101ACA12"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18"/>
          <w:szCs w:val="18"/>
        </w:rPr>
      </w:pPr>
    </w:p>
    <w:p w14:paraId="6EC6D619"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6.1.</w:t>
      </w:r>
      <w:r w:rsidRPr="00C62CD4">
        <w:rPr>
          <w:rFonts w:ascii="Times New Roman" w:eastAsia="Arial" w:hAnsi="Times New Roman" w:cs="Times New Roman"/>
          <w:b/>
          <w:sz w:val="18"/>
          <w:szCs w:val="18"/>
        </w:rPr>
        <w:tab/>
      </w:r>
      <w:r w:rsidRPr="00C62CD4">
        <w:rPr>
          <w:rFonts w:ascii="Times New Roman" w:eastAsia="Arial" w:hAnsi="Times New Roman" w:cs="Times New Roman"/>
          <w:b/>
          <w:bCs/>
          <w:sz w:val="18"/>
          <w:szCs w:val="18"/>
        </w:rPr>
        <w:t>Paslaugų</w:t>
      </w:r>
      <w:r w:rsidRPr="00C62CD4">
        <w:rPr>
          <w:rFonts w:ascii="Times New Roman" w:eastAsia="Arial" w:hAnsi="Times New Roman" w:cs="Times New Roman"/>
          <w:b/>
          <w:sz w:val="18"/>
          <w:szCs w:val="18"/>
        </w:rPr>
        <w:t xml:space="preserve"> teikimo pabaiga</w:t>
      </w:r>
    </w:p>
    <w:p w14:paraId="5D107ACF"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18"/>
          <w:szCs w:val="18"/>
        </w:rPr>
      </w:pPr>
    </w:p>
    <w:p w14:paraId="5C444F9C"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w:t>
      </w:r>
      <w:r w:rsidRPr="00C62CD4">
        <w:rPr>
          <w:rFonts w:ascii="Times New Roman" w:eastAsia="Arial" w:hAnsi="Times New Roman" w:cs="Times New Roman"/>
          <w:sz w:val="18"/>
          <w:szCs w:val="18"/>
        </w:rPr>
        <w:tab/>
        <w:t>Paslaugų teikimas laikomas užbaigtu, kai yra įvykdytos visos šios sąlygos:</w:t>
      </w:r>
    </w:p>
    <w:p w14:paraId="43AEE98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6.1.1.1.</w:t>
      </w:r>
      <w:r w:rsidRPr="00C62CD4">
        <w:rPr>
          <w:rFonts w:ascii="Times New Roman" w:eastAsia="Arial" w:hAnsi="Times New Roman" w:cs="Times New Roman"/>
          <w:sz w:val="18"/>
          <w:szCs w:val="18"/>
        </w:rPr>
        <w:tab/>
        <w:t xml:space="preserve">Tiekėjas suteikė visas Paslaugas pagal Sutarties ir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reikalavimus;</w:t>
      </w:r>
    </w:p>
    <w:p w14:paraId="2842331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6.1.1.2.</w:t>
      </w:r>
      <w:r w:rsidRPr="00C62CD4">
        <w:rPr>
          <w:rFonts w:ascii="Times New Roman" w:eastAsia="Arial" w:hAnsi="Times New Roman" w:cs="Times New Roman"/>
          <w:sz w:val="18"/>
          <w:szCs w:val="18"/>
        </w:rPr>
        <w:tab/>
        <w:t>Tiekėjas perdavė Pirkėjui visą reikalingą dokumentaciją, įskaitant naudojimo instrukcijas, sertifikatus ir garantijas (jei to reikalaujama);</w:t>
      </w:r>
    </w:p>
    <w:p w14:paraId="0EAFD38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Tiekėjas apmokė Pirkėjo personalą, kaip naudotis Paslaugų rezultatu (jeigu to reikalaujama);</w:t>
      </w:r>
    </w:p>
    <w:p w14:paraId="0A529C6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6.1.1.4.</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buvo pasirašytas Paslaugų perdavimo–priėmimo aktas ar Paslaugų perdavimo–priėmimo aktai, jei numatytas Paslaugų teikimas etapais ar periodais, ar kitas Sutartyje numatytas dokumentas, nuo kurio pasirašymo laikoma, kad Paslaugos buvo priimtos;</w:t>
      </w:r>
    </w:p>
    <w:p w14:paraId="1E475518"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6.1.1.5.</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Tiekėjas įvykdė kitas sąlygas, numatytas </w:t>
      </w:r>
      <w:r w:rsidRPr="00C62CD4">
        <w:rPr>
          <w:rFonts w:ascii="Times New Roman" w:hAnsi="Times New Roman" w:cs="Times New Roman"/>
          <w:sz w:val="18"/>
          <w:szCs w:val="18"/>
        </w:rPr>
        <w:t>įstatymuose bei kituose teisės aktuose</w:t>
      </w:r>
      <w:r w:rsidRPr="00C62CD4">
        <w:rPr>
          <w:rFonts w:ascii="Times New Roman" w:eastAsia="Arial" w:hAnsi="Times New Roman" w:cs="Times New Roman"/>
          <w:sz w:val="18"/>
          <w:szCs w:val="18"/>
        </w:rPr>
        <w:t>, Sutartyje ir pasiūlyme, kurios turi būti įvykdytos tam, kad būtų laikoma, jog Paslaugų teikimas yra užbaigtas, ir pateikė Pirkėjui tai įrodančius dokumentus.</w:t>
      </w:r>
    </w:p>
    <w:p w14:paraId="3198313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36A5E1DA"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6.2.</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Paslaugų, kurios yra vienkartinio pobūdžio, teikiamos periodiškai arba pagal Pirkėjo Užsakymą perdavimas–priėmimas</w:t>
      </w:r>
    </w:p>
    <w:p w14:paraId="14D6493B"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7BC41886"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Tiekėjas privalo </w:t>
      </w:r>
      <w:r w:rsidRPr="00C62CD4">
        <w:rPr>
          <w:rFonts w:ascii="Times New Roman" w:hAnsi="Times New Roman" w:cs="Times New Roman"/>
          <w:sz w:val="18"/>
          <w:szCs w:val="18"/>
        </w:rPr>
        <w:t>suteikti Paslaugas ir perduoti Paslaugų rezultatą (jei taikoma) Pirkėjui</w:t>
      </w:r>
      <w:r w:rsidRPr="00C62CD4">
        <w:rPr>
          <w:rFonts w:ascii="Times New Roman" w:eastAsia="Arial" w:hAnsi="Times New Roman" w:cs="Times New Roman"/>
          <w:sz w:val="18"/>
          <w:szCs w:val="18"/>
        </w:rPr>
        <w:t>, o Pirkėjas privalo kokybiškai suteiktas ir Sutarties bei įstatymų ir kitų teisės aktų reikalavimus atitinkančias Paslaugas priimti. Paslaugos turi būti suteiktos Specialiosiose sąlygose nurodytu būdu ir terminais.</w:t>
      </w:r>
    </w:p>
    <w:p w14:paraId="2CEDC072"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CA151"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6.2.3.</w:t>
      </w:r>
      <w:r w:rsidRPr="00C62CD4">
        <w:rPr>
          <w:rFonts w:ascii="Times New Roman" w:eastAsia="Arial" w:hAnsi="Times New Roman" w:cs="Times New Roman"/>
          <w:sz w:val="18"/>
          <w:szCs w:val="18"/>
        </w:rPr>
        <w:tab/>
        <w:t>Tiekėjui suteikus Paslaugas, Pirkėjas atlieka jų patikrinimą ir privalo:</w:t>
      </w:r>
    </w:p>
    <w:p w14:paraId="71C57A56"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6.2.3.1.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ne vėliau kaip per 5 (penkias) darbo dienas nuo faktinio Paslaugų suteikimo ir Paslaugų perdavimo–priėmimo akto pateikimo priimti Paslaugų rezultatą, pasirašydamas Paslaugų perdavimo–priėmimo aktą; arba</w:t>
      </w:r>
    </w:p>
    <w:p w14:paraId="3FF3343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6.2.3.2.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62CD4">
        <w:rPr>
          <w:rFonts w:ascii="Times New Roman" w:eastAsia="Arial" w:hAnsi="Times New Roman" w:cs="Times New Roman"/>
          <w:b/>
          <w:bCs/>
          <w:sz w:val="18"/>
          <w:szCs w:val="18"/>
        </w:rPr>
        <w:t>toliau – Defektų aktas</w:t>
      </w:r>
      <w:r w:rsidRPr="00C62CD4">
        <w:rPr>
          <w:rFonts w:ascii="Times New Roman" w:eastAsia="Arial" w:hAnsi="Times New Roman" w:cs="Times New Roman"/>
          <w:sz w:val="18"/>
          <w:szCs w:val="18"/>
        </w:rPr>
        <w:t>); arba</w:t>
      </w:r>
    </w:p>
    <w:p w14:paraId="70282A3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6.2.3.3.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atsisakyti priimti Paslaugų rezultatą ir įteikti (arba išsiųsti) Defektų aktą Tiekėjui dėl netinkamų Paslaugų ar jų dalies.</w:t>
      </w:r>
    </w:p>
    <w:p w14:paraId="4FE8EF00"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6.2.4.</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Paslaugų perdavimo–priėmimo akte turi būti nurodoma data, kada Tiekėjas suteikė Paslaugas ir pateikė visus reikiamus dokumentus.</w:t>
      </w:r>
    </w:p>
    <w:p w14:paraId="3625BDA0"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6.2.5.</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E868C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6.2.6.</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Jeigu Pirkėjas per 5 (penkias) darbo dienas nuo Paslaugų perdavimo–priėmimo akto gavimo nepateikia (neišsiunčia) Tiekėjui Defektų akto, laikoma, kad Pirkėjas Paslaugas priėmė ir joms pretenzijų neturi.</w:t>
      </w:r>
    </w:p>
    <w:p w14:paraId="4F09A431"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6.2.7.</w:t>
      </w:r>
      <w:r w:rsidRPr="00C62CD4">
        <w:rPr>
          <w:rFonts w:ascii="Times New Roman" w:hAnsi="Times New Roman" w:cs="Times New Roman"/>
          <w:sz w:val="18"/>
          <w:szCs w:val="18"/>
        </w:rPr>
        <w:tab/>
        <w:t xml:space="preserve">Su Paslaugomis susijusių prekių </w:t>
      </w:r>
      <w:r w:rsidRPr="00C62CD4">
        <w:rPr>
          <w:rFonts w:ascii="Times New Roman" w:eastAsia="Arial" w:hAnsi="Times New Roman" w:cs="Times New Roman"/>
          <w:sz w:val="18"/>
          <w:szCs w:val="18"/>
        </w:rPr>
        <w:t xml:space="preserve">praradimo ar sugadinimo ar atsitiktinio žuvimo rizika Pirkėjui iš Tiekėjo pereina nuo faktinio tokių </w:t>
      </w:r>
      <w:r w:rsidRPr="00C62CD4">
        <w:rPr>
          <w:rFonts w:ascii="Times New Roman" w:eastAsia="Arial" w:hAnsi="Times New Roman" w:cs="Times New Roman"/>
          <w:sz w:val="18"/>
          <w:szCs w:val="18"/>
        </w:rPr>
        <w:lastRenderedPageBreak/>
        <w:t>Paslaugų priėmimo momento.</w:t>
      </w:r>
    </w:p>
    <w:p w14:paraId="3FECC138"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6.2.8.</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Pirkėjas turi teisę naudotis Paslaugų rezultatu (jei taikoma) tik po Paslaugų perdavimo–priėmimo akto pasirašymo.</w:t>
      </w:r>
    </w:p>
    <w:p w14:paraId="78BD5DE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3C76718"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18"/>
          <w:szCs w:val="18"/>
        </w:rPr>
      </w:pPr>
    </w:p>
    <w:p w14:paraId="63CABBFD"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6.3.</w:t>
      </w:r>
      <w:r w:rsidRPr="00C62CD4">
        <w:rPr>
          <w:rFonts w:ascii="Times New Roman" w:eastAsia="Arial" w:hAnsi="Times New Roman" w:cs="Times New Roman"/>
          <w:b/>
          <w:sz w:val="18"/>
          <w:szCs w:val="18"/>
        </w:rPr>
        <w:tab/>
      </w:r>
      <w:r w:rsidRPr="00C62CD4">
        <w:rPr>
          <w:rFonts w:ascii="Times New Roman" w:eastAsia="Arial" w:hAnsi="Times New Roman" w:cs="Times New Roman"/>
          <w:b/>
          <w:bCs/>
          <w:sz w:val="18"/>
          <w:szCs w:val="18"/>
        </w:rPr>
        <w:t>Paslaugų</w:t>
      </w:r>
      <w:r w:rsidRPr="00C62CD4">
        <w:rPr>
          <w:rFonts w:ascii="Times New Roman" w:eastAsia="Arial" w:hAnsi="Times New Roman" w:cs="Times New Roman"/>
          <w:b/>
          <w:sz w:val="18"/>
          <w:szCs w:val="18"/>
        </w:rPr>
        <w:t>, kurios teikiamos etapais, perdavimas–priėmimas</w:t>
      </w:r>
    </w:p>
    <w:p w14:paraId="739AC28E"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18"/>
          <w:szCs w:val="18"/>
        </w:rPr>
      </w:pPr>
    </w:p>
    <w:p w14:paraId="1326C623" w14:textId="77777777" w:rsidR="000B0329" w:rsidRPr="00C62CD4" w:rsidRDefault="000B0329" w:rsidP="00C62CD4">
      <w:pPr>
        <w:spacing w:after="0" w:line="240" w:lineRule="auto"/>
        <w:rPr>
          <w:rFonts w:ascii="Times New Roman" w:eastAsia="Arial" w:hAnsi="Times New Roman" w:cs="Times New Roman"/>
          <w:sz w:val="18"/>
          <w:szCs w:val="18"/>
        </w:rPr>
      </w:pPr>
      <w:r w:rsidRPr="00C62CD4">
        <w:rPr>
          <w:rFonts w:ascii="Times New Roman" w:eastAsia="Arial" w:hAnsi="Times New Roman" w:cs="Times New Roman"/>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8BECA1"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01B402" w14:textId="77777777" w:rsidR="000B0329" w:rsidRPr="00C62CD4" w:rsidRDefault="000B0329" w:rsidP="00C62CD4">
      <w:pPr>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6.3.3. Pirkėjas pasirašo kiekvieną Paslaugų perdavimo–priėmimo aktą su sąlyga, kad buvo priimti visi ankstesni etapai, jeigu Specialiosiose sąlygose nėra nurodyta kitaip.</w:t>
      </w:r>
    </w:p>
    <w:p w14:paraId="5C636A32" w14:textId="77777777" w:rsidR="000B0329" w:rsidRPr="00C62CD4" w:rsidRDefault="000B0329" w:rsidP="00C62CD4">
      <w:pPr>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6.3.4. Suteikus visuose etapuose numatytas Paslaugas, t. y. baigus teikti Paslaugas, pasirašomas galutinis suteiktų Paslaugų perdavimo–priėmimo aktas.</w:t>
      </w:r>
    </w:p>
    <w:p w14:paraId="6CEDE637"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6.3.5.</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Tiekėjui suteikus Paslaugas konkrečiame etape, Pirkėjas atlieka Paslaugų rezultato patikrinimą ir privalo:</w:t>
      </w:r>
    </w:p>
    <w:p w14:paraId="7DA5C2D0"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6.3.5.1. ne vėliau kaip per 5 (penkias) darbo dienas nuo faktinio Paslaugų etapo suteikimo ir Paslaugų perdavimo–priėmimo akto pateikimo priimti Paslaugų etapo rezultatą, pasirašydamas Paslaugų perdavimo–priėmimo aktą; arba</w:t>
      </w:r>
    </w:p>
    <w:p w14:paraId="5B2FA90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6.3.5.2.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62CD4">
        <w:rPr>
          <w:rFonts w:ascii="Times New Roman" w:eastAsia="Arial" w:hAnsi="Times New Roman" w:cs="Times New Roman"/>
          <w:b/>
          <w:bCs/>
          <w:sz w:val="18"/>
          <w:szCs w:val="18"/>
        </w:rPr>
        <w:t>Defektų aktas</w:t>
      </w:r>
      <w:r w:rsidRPr="00C62CD4">
        <w:rPr>
          <w:rFonts w:ascii="Times New Roman" w:eastAsia="Arial" w:hAnsi="Times New Roman" w:cs="Times New Roman"/>
          <w:sz w:val="18"/>
          <w:szCs w:val="18"/>
        </w:rPr>
        <w:t>); arba</w:t>
      </w:r>
    </w:p>
    <w:p w14:paraId="4E759C4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6.3.5.3. atsisakyti priimti Paslaugų etapo rezultatą ir įteikti (arba išsiųsti) Defektų aktą Tiekėjui dėl netinkamai suteiktų šio etapo Paslaugų.</w:t>
      </w:r>
    </w:p>
    <w:p w14:paraId="10F87AD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6.3.6.</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Paslaugų perdavimo–priėmimo akte turi būti nurodoma data, kada Tiekėjas suteikė Paslaugas konkrečiame etape ir pateikė visus reikiamus dokumentus (jei taikoma).</w:t>
      </w:r>
    </w:p>
    <w:p w14:paraId="278CCB3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6.3.7.</w:t>
      </w:r>
      <w:r w:rsidRPr="00C62CD4">
        <w:rPr>
          <w:rFonts w:ascii="Times New Roman" w:eastAsia="Arial" w:hAnsi="Times New Roman" w:cs="Times New Roman"/>
          <w:sz w:val="18"/>
          <w:szCs w:val="18"/>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5DD42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6.3.8.</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Jeigu Pirkėjas per 5 (penkias) darbo dienas nuo Paslaugų perdavimo–priėmimo akto gavimo nepateikia (neišsiunčia) Tiekėjui Defektų akto, laikoma, kad Pirkėjas Paslaugas konkrečiame etape priėmė ir joms pretenzijų neturi.</w:t>
      </w:r>
    </w:p>
    <w:p w14:paraId="2DA0B2B6"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6.3.9.</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Pirkėjas turi teisę naudotis Paslaugų, teikiamų etapais, rezultatu tik po galutinio Paslaugų perdavimo–priėmimo akto pasirašymo, </w:t>
      </w:r>
      <w:r w:rsidRPr="00C62CD4">
        <w:rPr>
          <w:rFonts w:ascii="Times New Roman" w:hAnsi="Times New Roman" w:cs="Times New Roman"/>
          <w:sz w:val="18"/>
          <w:szCs w:val="18"/>
        </w:rPr>
        <w:t>jeigu kitaip nenumatyta Specialiosiose sąlygose.</w:t>
      </w:r>
    </w:p>
    <w:p w14:paraId="08F4C218" w14:textId="77777777" w:rsidR="000B0329" w:rsidRPr="00C62CD4" w:rsidRDefault="000B0329" w:rsidP="00C62CD4">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18"/>
          <w:szCs w:val="18"/>
        </w:rPr>
      </w:pPr>
      <w:r w:rsidRPr="00C62CD4">
        <w:rPr>
          <w:rFonts w:ascii="Times New Roman" w:eastAsia="Arial" w:hAnsi="Times New Roman" w:cs="Times New Roman"/>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14:paraId="30C6BB4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0A90B7"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575EB018"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18"/>
          <w:szCs w:val="18"/>
        </w:rPr>
      </w:pPr>
      <w:r w:rsidRPr="00C62CD4">
        <w:rPr>
          <w:rFonts w:ascii="Times New Roman" w:eastAsia="Arial" w:hAnsi="Times New Roman" w:cs="Times New Roman"/>
          <w:b/>
          <w:bCs/>
          <w:caps/>
          <w:sz w:val="18"/>
          <w:szCs w:val="18"/>
        </w:rPr>
        <w:t>7.</w:t>
      </w:r>
      <w:r w:rsidRPr="00C62CD4">
        <w:rPr>
          <w:rFonts w:ascii="Times New Roman" w:hAnsi="Times New Roman" w:cs="Times New Roman"/>
          <w:sz w:val="18"/>
          <w:szCs w:val="18"/>
        </w:rPr>
        <w:tab/>
      </w:r>
      <w:r w:rsidRPr="00C62CD4">
        <w:rPr>
          <w:rFonts w:ascii="Times New Roman" w:eastAsia="Arial" w:hAnsi="Times New Roman" w:cs="Times New Roman"/>
          <w:b/>
          <w:bCs/>
          <w:caps/>
          <w:sz w:val="18"/>
          <w:szCs w:val="18"/>
        </w:rPr>
        <w:t>Tiekėjo garantiniai įsipareigojimai</w:t>
      </w:r>
    </w:p>
    <w:p w14:paraId="66966CF9"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18"/>
          <w:szCs w:val="18"/>
        </w:rPr>
      </w:pPr>
    </w:p>
    <w:p w14:paraId="33DF67A5"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7.1.</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Garantiniai terminai (jei taikoma)</w:t>
      </w:r>
    </w:p>
    <w:p w14:paraId="1C9800F5"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18"/>
          <w:szCs w:val="18"/>
        </w:rPr>
      </w:pPr>
    </w:p>
    <w:p w14:paraId="0E696C95" w14:textId="77777777" w:rsidR="000B0329" w:rsidRPr="00C62CD4" w:rsidRDefault="000B0329" w:rsidP="00C62CD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7.1.1.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773EBB" w14:textId="77777777" w:rsidR="000B0329" w:rsidRPr="00C62CD4" w:rsidRDefault="000B0329" w:rsidP="00C62CD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7.1.2.</w:t>
      </w:r>
      <w:r w:rsidRPr="00C62CD4">
        <w:rPr>
          <w:rFonts w:ascii="Times New Roman" w:eastAsia="Arial" w:hAnsi="Times New Roman" w:cs="Times New Roman"/>
          <w:sz w:val="18"/>
          <w:szCs w:val="18"/>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AE8B63" w14:textId="77777777" w:rsidR="000B0329" w:rsidRPr="00C62CD4" w:rsidRDefault="000B0329" w:rsidP="00C62CD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7.1.3.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D262DC1" w14:textId="77777777" w:rsidR="000B0329" w:rsidRPr="00C62CD4" w:rsidRDefault="000B0329" w:rsidP="00C62CD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18"/>
          <w:szCs w:val="18"/>
        </w:rPr>
      </w:pPr>
    </w:p>
    <w:p w14:paraId="1CB62852"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7.2.</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Pretenzijos dėl Paslaugų trūkumų</w:t>
      </w:r>
    </w:p>
    <w:p w14:paraId="13359826"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0A1AB2C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7.2.1.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D499FB6"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lastRenderedPageBreak/>
        <w:t>7.2.2.</w:t>
      </w:r>
      <w:r w:rsidRPr="00C62CD4">
        <w:rPr>
          <w:rFonts w:ascii="Times New Roman" w:eastAsia="Arial" w:hAnsi="Times New Roman" w:cs="Times New Roman"/>
          <w:sz w:val="18"/>
          <w:szCs w:val="18"/>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80E906"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7.2.3. Jei Tiekėjas nepripažįsta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787834"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7.2.3.1. jei </w:t>
      </w:r>
      <w:r w:rsidRPr="00C62CD4">
        <w:rPr>
          <w:rFonts w:ascii="Times New Roman" w:eastAsia="Arial" w:hAnsi="Times New Roman" w:cs="Times New Roman"/>
          <w:sz w:val="18"/>
          <w:szCs w:val="18"/>
        </w:rPr>
        <w:t>Paslaugų rezultatas</w:t>
      </w:r>
      <w:r w:rsidRPr="00C62CD4">
        <w:rPr>
          <w:rFonts w:ascii="Times New Roman" w:hAnsi="Times New Roman" w:cs="Times New Roman"/>
          <w:sz w:val="18"/>
          <w:szCs w:val="18"/>
        </w:rPr>
        <w:t xml:space="preserve"> atitinka Sutartyje ir įstatymuose bei kituose teisės aktuose nurodytus reikalavimus – Pirkėjas;</w:t>
      </w:r>
    </w:p>
    <w:p w14:paraId="10A82162"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7.2.3.2. jei </w:t>
      </w:r>
      <w:r w:rsidRPr="00C62CD4">
        <w:rPr>
          <w:rFonts w:ascii="Times New Roman" w:eastAsia="Arial" w:hAnsi="Times New Roman" w:cs="Times New Roman"/>
          <w:sz w:val="18"/>
          <w:szCs w:val="18"/>
        </w:rPr>
        <w:t>Paslaugų rezultatas</w:t>
      </w:r>
      <w:r w:rsidRPr="00C62CD4">
        <w:rPr>
          <w:rFonts w:ascii="Times New Roman" w:hAnsi="Times New Roman" w:cs="Times New Roman"/>
          <w:sz w:val="18"/>
          <w:szCs w:val="18"/>
        </w:rPr>
        <w:t xml:space="preserve"> neatitinka Sutartyje ir įstatymuose bei kituose teisės aktuose nurodytų reikalavimų – Tiekėjas.</w:t>
      </w:r>
    </w:p>
    <w:p w14:paraId="1D1572D0"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7.2.4. Ekspertizės išvados Šalims yra privalomos.</w:t>
      </w:r>
    </w:p>
    <w:p w14:paraId="5AE2509B"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73B293E"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73AA0EAE"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7.3.</w:t>
      </w:r>
      <w:r w:rsidRPr="00C62CD4">
        <w:rPr>
          <w:rFonts w:ascii="Times New Roman" w:eastAsia="Arial" w:hAnsi="Times New Roman" w:cs="Times New Roman"/>
          <w:b/>
          <w:bCs/>
          <w:sz w:val="18"/>
          <w:szCs w:val="18"/>
        </w:rPr>
        <w:tab/>
        <w:t xml:space="preserve">Paslaugų </w:t>
      </w:r>
      <w:r w:rsidRPr="00C62CD4">
        <w:rPr>
          <w:rFonts w:ascii="Times New Roman" w:eastAsia="Arial" w:hAnsi="Times New Roman" w:cs="Times New Roman"/>
          <w:b/>
          <w:sz w:val="18"/>
          <w:szCs w:val="18"/>
        </w:rPr>
        <w:t>trūkumų šalinimas</w:t>
      </w:r>
    </w:p>
    <w:p w14:paraId="5E021D46"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1229EE3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Tiekėjas privalo nemokamai pašalinti Paslaugų rezultato trūkumus. Jeigu nustatomi s</w:t>
      </w:r>
      <w:r w:rsidRPr="00C62CD4">
        <w:rPr>
          <w:rFonts w:ascii="Times New Roman" w:hAnsi="Times New Roman" w:cs="Times New Roman"/>
          <w:sz w:val="18"/>
          <w:szCs w:val="18"/>
        </w:rPr>
        <w:t xml:space="preserve">u Paslaugomis susijusių prekių trūkumai, Tiekėjas privalo </w:t>
      </w:r>
      <w:r w:rsidRPr="00C62CD4">
        <w:rPr>
          <w:rFonts w:ascii="Times New Roman" w:eastAsia="Arial" w:hAnsi="Times New Roman" w:cs="Times New Roman"/>
          <w:sz w:val="18"/>
          <w:szCs w:val="18"/>
        </w:rPr>
        <w:t xml:space="preserve">pašalinti </w:t>
      </w:r>
      <w:r w:rsidRPr="00C62CD4">
        <w:rPr>
          <w:rFonts w:ascii="Times New Roman" w:hAnsi="Times New Roman" w:cs="Times New Roman"/>
          <w:sz w:val="18"/>
          <w:szCs w:val="18"/>
        </w:rPr>
        <w:t>jų</w:t>
      </w:r>
      <w:r w:rsidRPr="00C62CD4">
        <w:rPr>
          <w:rFonts w:ascii="Times New Roman" w:eastAsia="Arial" w:hAnsi="Times New Roman" w:cs="Times New Roman"/>
          <w:sz w:val="18"/>
          <w:szCs w:val="18"/>
        </w:rPr>
        <w:t xml:space="preserve"> trūkumus, sutaisydamas prekes ar jų dalį arba pakeisdamas prekę nauja preke ar jos dalimi.</w:t>
      </w:r>
    </w:p>
    <w:p w14:paraId="6DA430AE"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7.3.2.</w:t>
      </w:r>
      <w:r w:rsidRPr="00C62CD4">
        <w:rPr>
          <w:rFonts w:ascii="Times New Roman" w:eastAsia="Arial" w:hAnsi="Times New Roman" w:cs="Times New Roman"/>
          <w:sz w:val="18"/>
          <w:szCs w:val="18"/>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EEC83B6"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Sutaisytoje su Paslaugų teikimu susijusių prekių dalyje pakartotinai nustačius prekių trūkumų, Tiekėjas privalo pakeisti prekes naujomis kokybiškomis prekėmis, nebent Pirkėjas raštu sutiktų prekes dar kartą taisyti.</w:t>
      </w:r>
    </w:p>
    <w:p w14:paraId="6285CABC"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7.3.4.</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BF848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7.3.5.</w:t>
      </w:r>
      <w:r w:rsidRPr="00C62CD4">
        <w:rPr>
          <w:rFonts w:ascii="Times New Roman" w:eastAsia="Arial" w:hAnsi="Times New Roman" w:cs="Times New Roman"/>
          <w:sz w:val="18"/>
          <w:szCs w:val="18"/>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B4C475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7.3.6.</w:t>
      </w:r>
      <w:r w:rsidRPr="00C62CD4">
        <w:rPr>
          <w:rFonts w:ascii="Times New Roman" w:eastAsia="Arial" w:hAnsi="Times New Roman" w:cs="Times New Roman"/>
          <w:sz w:val="18"/>
          <w:szCs w:val="18"/>
        </w:rPr>
        <w:tab/>
        <w:t>Tiekėjas, pašalinęs visus Paslaugų trūkumus, privalo apie tai informuoti Pirkėją.</w:t>
      </w:r>
    </w:p>
    <w:p w14:paraId="685AEBE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7.3.7.</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19592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7E7D411E"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7.4.</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Pirkėjo teisės, Tiekėjui nepašalinus Paslaugų trūkumų</w:t>
      </w:r>
    </w:p>
    <w:p w14:paraId="26381EF4"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5208353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7.4.1.</w:t>
      </w:r>
      <w:r w:rsidRPr="00C62CD4">
        <w:rPr>
          <w:rFonts w:ascii="Times New Roman" w:eastAsia="Arial" w:hAnsi="Times New Roman" w:cs="Times New Roman"/>
          <w:sz w:val="18"/>
          <w:szCs w:val="18"/>
        </w:rPr>
        <w:tab/>
        <w:t>Jeigu Tiekėjas atsisako pašalinti arba nepašalina Paslaugų trūkumų per Pirkėjo nustatytus protingus terminus, Pirkėjas turi teisę:</w:t>
      </w:r>
    </w:p>
    <w:p w14:paraId="1FEDFF6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7.4.1.1.</w:t>
      </w:r>
      <w:r w:rsidRPr="00C62CD4">
        <w:rPr>
          <w:rFonts w:ascii="Times New Roman" w:eastAsia="Arial" w:hAnsi="Times New Roman" w:cs="Times New Roman"/>
          <w:sz w:val="18"/>
          <w:szCs w:val="18"/>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86CFC40"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18"/>
          <w:szCs w:val="18"/>
        </w:rPr>
      </w:pPr>
      <w:r w:rsidRPr="00C62CD4">
        <w:rPr>
          <w:rFonts w:ascii="Times New Roman" w:eastAsia="Arial" w:hAnsi="Times New Roman" w:cs="Times New Roman"/>
          <w:sz w:val="18"/>
          <w:szCs w:val="18"/>
        </w:rPr>
        <w:t>7.4.1.2.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815DC3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7.4.1.3.atsisakyti Paslaugų ir nemokėti už tokias Paslaugas ar reikalauti grąžinti už Paslaugas sumokėtą sumą bei nutraukti Sutartį.</w:t>
      </w:r>
    </w:p>
    <w:p w14:paraId="59AD45CD"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5BA8EE"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7.4.3.</w:t>
      </w:r>
      <w:r w:rsidRPr="00C62CD4">
        <w:rPr>
          <w:rFonts w:ascii="Times New Roman" w:eastAsia="Arial" w:hAnsi="Times New Roman" w:cs="Times New Roman"/>
          <w:sz w:val="18"/>
          <w:szCs w:val="18"/>
        </w:rPr>
        <w:tab/>
        <w:t>Tiekėjas privalo patenkinti Pirkėjo pagal Bendrųjų sąlygų 7.4.4 papunktį pareikštą piniginį reikalavimą per 30 (trisdešimt) dienų arba per ilgesnį Pirkėjo reikalavime nurodytą protingą terminą.</w:t>
      </w:r>
    </w:p>
    <w:p w14:paraId="426C9C0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7.4.4.</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Už vėlavimą pašalinti Paslaugų trūkumus Pirkėjas privalo reikalauti Tiekėjo sumokėti Specialiosiose sąlygose nustatyto dydžio netesybas.</w:t>
      </w:r>
    </w:p>
    <w:p w14:paraId="5BAADC7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44D96B5F"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18"/>
          <w:szCs w:val="18"/>
        </w:rPr>
      </w:pPr>
      <w:r w:rsidRPr="00C62CD4">
        <w:rPr>
          <w:rFonts w:ascii="Times New Roman" w:eastAsia="Arial" w:hAnsi="Times New Roman" w:cs="Times New Roman"/>
          <w:b/>
          <w:bCs/>
          <w:caps/>
          <w:sz w:val="18"/>
          <w:szCs w:val="18"/>
        </w:rPr>
        <w:t>8.</w:t>
      </w:r>
      <w:r w:rsidRPr="00C62CD4">
        <w:rPr>
          <w:rFonts w:ascii="Times New Roman" w:hAnsi="Times New Roman" w:cs="Times New Roman"/>
          <w:sz w:val="18"/>
          <w:szCs w:val="18"/>
        </w:rPr>
        <w:tab/>
      </w:r>
      <w:r w:rsidRPr="00C62CD4">
        <w:rPr>
          <w:rFonts w:ascii="Times New Roman" w:eastAsia="Arial" w:hAnsi="Times New Roman" w:cs="Times New Roman"/>
          <w:b/>
          <w:bCs/>
          <w:caps/>
          <w:sz w:val="18"/>
          <w:szCs w:val="18"/>
        </w:rPr>
        <w:t>PASLAUGŲ SUTEIKIMO TERMINAI</w:t>
      </w:r>
    </w:p>
    <w:p w14:paraId="63F8EBAF"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18"/>
          <w:szCs w:val="18"/>
        </w:rPr>
      </w:pPr>
    </w:p>
    <w:p w14:paraId="5F76800C"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8.1.</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Paslaugų terminai ir teikimo grafikas</w:t>
      </w:r>
    </w:p>
    <w:p w14:paraId="601B46A4"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1171EC3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8.1.1.</w:t>
      </w:r>
      <w:r w:rsidRPr="00C62CD4">
        <w:rPr>
          <w:rFonts w:ascii="Times New Roman" w:eastAsia="Arial" w:hAnsi="Times New Roman" w:cs="Times New Roman"/>
          <w:sz w:val="18"/>
          <w:szCs w:val="18"/>
        </w:rPr>
        <w:tab/>
        <w:t>Tiekėjas privalo suteikti Paslaugas laikydamasis terminų, nurodytų Specialiosiose sąlygose.</w:t>
      </w:r>
    </w:p>
    <w:p w14:paraId="5A7F4C9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8.1.2.</w:t>
      </w:r>
      <w:r w:rsidRPr="00C62CD4">
        <w:rPr>
          <w:rFonts w:ascii="Times New Roman" w:eastAsia="Arial" w:hAnsi="Times New Roman" w:cs="Times New Roman"/>
          <w:sz w:val="18"/>
          <w:szCs w:val="18"/>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62CD4">
        <w:rPr>
          <w:rFonts w:ascii="Times New Roman" w:eastAsia="Arial" w:hAnsi="Times New Roman" w:cs="Times New Roman"/>
          <w:b/>
          <w:bCs/>
          <w:sz w:val="18"/>
          <w:szCs w:val="18"/>
        </w:rPr>
        <w:t>Grafikas</w:t>
      </w:r>
      <w:r w:rsidRPr="00C62CD4">
        <w:rPr>
          <w:rFonts w:ascii="Times New Roman" w:eastAsia="Arial" w:hAnsi="Times New Roman" w:cs="Times New Roman"/>
          <w:sz w:val="18"/>
          <w:szCs w:val="18"/>
        </w:rPr>
        <w:t>).</w:t>
      </w:r>
    </w:p>
    <w:p w14:paraId="60A97A6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8.1.3.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 aktualu, Grafike turi būti pažymėta, kurios Paslaugos gali būti teikiamos lygiagrečiai, o kurios gali būti teikiamos tik numatytu eiliškumu.</w:t>
      </w:r>
    </w:p>
    <w:p w14:paraId="60C94A1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252CF0B6"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lastRenderedPageBreak/>
        <w:t>8.2.</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 xml:space="preserve">Netesybos už </w:t>
      </w:r>
      <w:r w:rsidRPr="00C62CD4">
        <w:rPr>
          <w:rFonts w:ascii="Times New Roman" w:eastAsia="Arial" w:hAnsi="Times New Roman" w:cs="Times New Roman"/>
          <w:b/>
          <w:bCs/>
          <w:sz w:val="18"/>
          <w:szCs w:val="18"/>
        </w:rPr>
        <w:t>Paslaugų teikimo</w:t>
      </w:r>
      <w:r w:rsidRPr="00C62CD4">
        <w:rPr>
          <w:rFonts w:ascii="Times New Roman" w:eastAsia="Arial" w:hAnsi="Times New Roman" w:cs="Times New Roman"/>
          <w:b/>
          <w:sz w:val="18"/>
          <w:szCs w:val="18"/>
        </w:rPr>
        <w:t xml:space="preserve"> vėlavimą</w:t>
      </w:r>
    </w:p>
    <w:p w14:paraId="481B361B" w14:textId="77777777" w:rsidR="000B0329" w:rsidRPr="00C62CD4" w:rsidRDefault="000B0329" w:rsidP="00C62CD4">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56F7884B" w14:textId="77777777" w:rsidR="000B0329" w:rsidRPr="00C62CD4" w:rsidRDefault="000B0329" w:rsidP="00C62CD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8.2.1.</w:t>
      </w:r>
      <w:r w:rsidRPr="00C62CD4">
        <w:rPr>
          <w:rFonts w:ascii="Times New Roman" w:eastAsia="Arial" w:hAnsi="Times New Roman" w:cs="Times New Roman"/>
          <w:sz w:val="18"/>
          <w:szCs w:val="18"/>
        </w:rPr>
        <w:tab/>
        <w:t>Jeigu Tiekėjas praleidžia Paslaugų teikimo terminus, nustatytus Specialiosiose sąlygose, Tiekėjui iki Paslaugų suteikimo dienos taikomos Specialiosiose sąlygose nurodyto dydžio netesybos.</w:t>
      </w:r>
    </w:p>
    <w:p w14:paraId="713480F5" w14:textId="77777777" w:rsidR="000B0329" w:rsidRPr="00C62CD4" w:rsidRDefault="000B0329" w:rsidP="00C62CD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8.2.2.</w:t>
      </w:r>
      <w:r w:rsidRPr="00C62CD4">
        <w:rPr>
          <w:rFonts w:ascii="Times New Roman" w:eastAsia="Arial" w:hAnsi="Times New Roman" w:cs="Times New Roman"/>
          <w:sz w:val="18"/>
          <w:szCs w:val="18"/>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6441D6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hAnsi="Times New Roman" w:cs="Times New Roman"/>
          <w:sz w:val="18"/>
          <w:szCs w:val="18"/>
        </w:rPr>
        <w:t xml:space="preserve">8.2.3. Jei Tiekėjui pagal šią Sutartį yra priskaičiuotos netesybos, Pirkėjo už </w:t>
      </w:r>
      <w:r w:rsidRPr="00C62CD4">
        <w:rPr>
          <w:rFonts w:ascii="Times New Roman" w:eastAsia="Arial" w:hAnsi="Times New Roman" w:cs="Times New Roman"/>
          <w:sz w:val="18"/>
          <w:szCs w:val="18"/>
        </w:rPr>
        <w:t>Paslaugas</w:t>
      </w:r>
      <w:r w:rsidRPr="00C62CD4">
        <w:rPr>
          <w:rFonts w:ascii="Times New Roman" w:hAnsi="Times New Roman" w:cs="Times New Roman"/>
          <w:sz w:val="18"/>
          <w:szCs w:val="18"/>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9EA7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29159BF9"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9.</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Prievolių pagal Sutartį įvykdymo užtikrinimo būdai</w:t>
      </w:r>
    </w:p>
    <w:p w14:paraId="3D0D5BED"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18"/>
          <w:szCs w:val="18"/>
        </w:rPr>
      </w:pPr>
    </w:p>
    <w:p w14:paraId="448C5CF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D7C06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0AFD2A9B"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10.</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Sutarties įvykdymo užtikrinimas (JEI TAIKOMA)</w:t>
      </w:r>
    </w:p>
    <w:p w14:paraId="2D58211A"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28FA9D0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shd w:val="clear" w:color="auto" w:fill="FFFFFF"/>
        </w:rPr>
        <w:t xml:space="preserve">10.1. Šio skyriaus nuostatos taikomos tuomet, jei Specialiosiose sąlygose numatyta, kad tinkamam Sutarties įvykdymui užtikrinti Tiekėjas turi pateikti </w:t>
      </w:r>
      <w:r w:rsidRPr="00C62CD4">
        <w:rPr>
          <w:rFonts w:ascii="Times New Roman" w:eastAsia="Cambria" w:hAnsi="Times New Roman" w:cs="Times New Roman"/>
          <w:sz w:val="18"/>
          <w:szCs w:val="18"/>
          <w:shd w:val="clear" w:color="auto" w:fill="FFFFFF"/>
        </w:rPr>
        <w:t xml:space="preserve">pirmo pareikalavimo </w:t>
      </w:r>
      <w:r w:rsidRPr="00C62CD4">
        <w:rPr>
          <w:rFonts w:ascii="Times New Roman" w:eastAsia="Arial" w:hAnsi="Times New Roman" w:cs="Times New Roman"/>
          <w:sz w:val="18"/>
          <w:szCs w:val="18"/>
          <w:shd w:val="clear" w:color="auto" w:fill="FFFFFF"/>
        </w:rPr>
        <w:t>banko garantiją arba draudimo bendrovės laidavimo draudimo raštą arba kitą Specialiosiose sąlygose nurodytą sutartinių įsipareigojimų įvykdymo užtikrinimą.</w:t>
      </w:r>
    </w:p>
    <w:p w14:paraId="3167641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r w:rsidRPr="00C62CD4">
        <w:rPr>
          <w:rFonts w:ascii="Times New Roman" w:hAnsi="Times New Roman" w:cs="Times New Roman"/>
          <w:b/>
          <w:bCs/>
          <w:sz w:val="18"/>
          <w:szCs w:val="18"/>
        </w:rPr>
        <w:t>Pastaba.</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78CAC8" w14:textId="77777777" w:rsidR="000B0329" w:rsidRPr="00C62CD4" w:rsidRDefault="000B0329" w:rsidP="00C62CD4">
      <w:pPr>
        <w:tabs>
          <w:tab w:val="left" w:pos="567"/>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2CD4">
        <w:rPr>
          <w:rFonts w:ascii="Times New Roman" w:eastAsia="Cambria" w:hAnsi="Times New Roman" w:cs="Times New Roman"/>
          <w:sz w:val="18"/>
          <w:szCs w:val="18"/>
        </w:rPr>
        <w:t>kartu su draudimo bendrovės laidavimo draudimo raštu turi būti pateiktas ir pasirašytas draudimo liudijimas (polisas) bei dokumentas, įrodantis, kad draudimo įmoka už išduotą laidavimo draudimo raštą yra sumokėta</w:t>
      </w:r>
      <w:r w:rsidRPr="00C62CD4">
        <w:rPr>
          <w:rFonts w:ascii="Times New Roman" w:eastAsia="Cambria" w:hAnsi="Times New Roman" w:cs="Times New Roman"/>
          <w:sz w:val="18"/>
          <w:szCs w:val="18"/>
          <w:shd w:val="clear" w:color="auto" w:fill="FFFFFF"/>
        </w:rPr>
        <w:t xml:space="preserve">), atitinkantį Bendrųjų sąlygų 10 skyriuje nurodytas sąlygas, per Specialiosiose sąlygose nustatytą terminą (toliau – </w:t>
      </w:r>
      <w:r w:rsidRPr="00C62CD4">
        <w:rPr>
          <w:rFonts w:ascii="Times New Roman" w:eastAsia="Cambria" w:hAnsi="Times New Roman" w:cs="Times New Roman"/>
          <w:b/>
          <w:bCs/>
          <w:sz w:val="18"/>
          <w:szCs w:val="18"/>
          <w:shd w:val="clear" w:color="auto" w:fill="FFFFFF"/>
        </w:rPr>
        <w:t>Sutarties įvykdymo užtikrinimas</w:t>
      </w:r>
      <w:r w:rsidRPr="00C62CD4">
        <w:rPr>
          <w:rFonts w:ascii="Times New Roman" w:eastAsia="Cambria" w:hAnsi="Times New Roman" w:cs="Times New Roman"/>
          <w:sz w:val="18"/>
          <w:szCs w:val="18"/>
          <w:shd w:val="clear" w:color="auto" w:fill="FFFFFF"/>
        </w:rPr>
        <w:t>).</w:t>
      </w:r>
    </w:p>
    <w:p w14:paraId="43084C7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6A946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CCE49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6ABAF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937976"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10.7. Sutarties įvykdymo užtikrinimas turi įsigalioti ne vėliau negu jo pateikimo Pirkėjui dieną.</w:t>
      </w:r>
    </w:p>
    <w:p w14:paraId="5FA774A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10.8. Sutarties įvykdymo užtikrinimo suma turi būti nurodoma ir išmokama eurais.</w:t>
      </w:r>
    </w:p>
    <w:p w14:paraId="36328A1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10.9. Sutarties įvykdymo užtikrinimas turi būti surašytas lietuvių arba kita kalba (esant Pirkėjo prašymui, turi būti pateiktas vertimas į lietuvių kalbą).</w:t>
      </w:r>
    </w:p>
    <w:p w14:paraId="4BE7D43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10.10. Sutarties įvykdymo užtikrinime nurodytas jo galiojimo terminas turi būti ne trumpesnis nei nurodytas Specialiosiose sąlygose.</w:t>
      </w:r>
    </w:p>
    <w:p w14:paraId="17C52F9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BFF6D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10.12. Jeigu Sutartyje nustatytomis sąlygomis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suteikimo terminas yra pratęsiamas arba nukeliamas dėl Sutarties sustabdymo, arba suteikti </w:t>
      </w:r>
      <w:r w:rsidRPr="00C62CD4">
        <w:rPr>
          <w:rFonts w:ascii="Times New Roman" w:eastAsia="Arial" w:hAnsi="Times New Roman" w:cs="Times New Roman"/>
          <w:sz w:val="18"/>
          <w:szCs w:val="18"/>
        </w:rPr>
        <w:t>Paslaugas</w:t>
      </w:r>
      <w:r w:rsidRPr="00C62CD4">
        <w:rPr>
          <w:rFonts w:ascii="Times New Roman" w:hAnsi="Times New Roman" w:cs="Times New Roman"/>
          <w:sz w:val="18"/>
          <w:szCs w:val="18"/>
        </w:rPr>
        <w:t xml:space="preserve"> arba taisyti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6CA1E5"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B8C3B" w14:textId="77777777" w:rsidR="000B0329" w:rsidRPr="00C62CD4" w:rsidRDefault="000B0329" w:rsidP="00C62CD4">
      <w:pPr>
        <w:tabs>
          <w:tab w:val="left" w:pos="567"/>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C62CD4">
        <w:rPr>
          <w:rFonts w:ascii="Times New Roman" w:hAnsi="Times New Roman" w:cs="Times New Roman"/>
          <w:sz w:val="18"/>
          <w:szCs w:val="18"/>
        </w:rPr>
        <w:lastRenderedPageBreak/>
        <w:t>užtikrinimą išdavusio banko (draudimo bendrovės) veiklos sustabdymu arba galimu veiklos sustabdymu (įskaitant nemokumą, likvidavimą ar teisinės apsaugos taikymo procedūras).</w:t>
      </w:r>
    </w:p>
    <w:p w14:paraId="3F8FB390"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6E8662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10.16. Pirkėjas gali pasinaudoti Sutarties įvykdymo užtikrinimu, esant bet kuriai iš žemiau nurodytų aplinkybių:</w:t>
      </w:r>
    </w:p>
    <w:p w14:paraId="1CA444B5"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10.16.1. Tiekėjas neįvykdė, nevykdo arba netinkamai vykdo savo įsipareigojimus pagal Sutartį;</w:t>
      </w:r>
    </w:p>
    <w:p w14:paraId="64EC995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10.16.2. Tiekėjas per protingai nustatytą laikotarpį neįvykdo Pirkėjo nurodymo ištaisyti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trūkumus;</w:t>
      </w:r>
    </w:p>
    <w:p w14:paraId="63C454C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F662B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10.16.4. Tiekėjas be pateisinamos priežasties (ne Sutartyje nustatytais atvejais) vienašališkai nutraukia Sutartį.</w:t>
      </w:r>
    </w:p>
    <w:p w14:paraId="7036C8D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00C30A51" w14:textId="77777777" w:rsidR="000B0329" w:rsidRPr="00C62CD4" w:rsidRDefault="000B0329" w:rsidP="00C62CD4">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18"/>
          <w:szCs w:val="18"/>
          <w14:numSpacing w14:val="tabular"/>
        </w:rPr>
      </w:pPr>
      <w:r w:rsidRPr="00C62CD4">
        <w:rPr>
          <w:rFonts w:ascii="Times New Roman" w:eastAsia="Cambria" w:hAnsi="Times New Roman" w:cs="Times New Roman"/>
          <w:b/>
          <w:bCs/>
          <w:caps/>
          <w:sz w:val="18"/>
          <w:szCs w:val="18"/>
          <w14:numSpacing w14:val="tabular"/>
        </w:rPr>
        <w:t>11.</w:t>
      </w:r>
      <w:r w:rsidRPr="00C62CD4">
        <w:rPr>
          <w:rFonts w:ascii="Times New Roman" w:eastAsia="Cambria" w:hAnsi="Times New Roman" w:cs="Times New Roman"/>
          <w:b/>
          <w:bCs/>
          <w:caps/>
          <w:sz w:val="18"/>
          <w:szCs w:val="18"/>
          <w14:numSpacing w14:val="tabular"/>
        </w:rPr>
        <w:tab/>
        <w:t>SUTARTIES KAINA IR JOS PERSKAIČIAVIMAS</w:t>
      </w:r>
    </w:p>
    <w:p w14:paraId="556F79CD"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30A0860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430766"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11.2. Pradinės sutarties vertė yra nurodyta Specialiosiose sąlygose.</w:t>
      </w:r>
    </w:p>
    <w:p w14:paraId="3B7F9EC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FA55F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11.4. Sutarties kainos peržiūra atliekama Specialiosiose sąlygose nustatyta tvarka.</w:t>
      </w:r>
    </w:p>
    <w:p w14:paraId="03C198C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350E401D" w14:textId="77777777" w:rsidR="000B0329" w:rsidRPr="00C62CD4" w:rsidRDefault="000B0329" w:rsidP="00C62CD4">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18"/>
          <w:szCs w:val="18"/>
          <w14:numSpacing w14:val="tabular"/>
        </w:rPr>
      </w:pPr>
      <w:r w:rsidRPr="00C62CD4">
        <w:rPr>
          <w:rFonts w:ascii="Times New Roman" w:eastAsia="Cambria" w:hAnsi="Times New Roman" w:cs="Times New Roman"/>
          <w:b/>
          <w:bCs/>
          <w:caps/>
          <w:sz w:val="18"/>
          <w:szCs w:val="18"/>
          <w14:numSpacing w14:val="tabular"/>
        </w:rPr>
        <w:t>12.</w:t>
      </w:r>
      <w:r w:rsidRPr="00C62CD4">
        <w:rPr>
          <w:rFonts w:ascii="Times New Roman" w:eastAsia="Cambria" w:hAnsi="Times New Roman" w:cs="Times New Roman"/>
          <w:b/>
          <w:bCs/>
          <w:caps/>
          <w:sz w:val="18"/>
          <w:szCs w:val="18"/>
          <w14:numSpacing w14:val="tabular"/>
        </w:rPr>
        <w:tab/>
        <w:t>ATSISKAITYMO TVARKA</w:t>
      </w:r>
    </w:p>
    <w:p w14:paraId="7EBE791D" w14:textId="77777777" w:rsidR="000B0329" w:rsidRPr="00C62CD4" w:rsidRDefault="000B0329" w:rsidP="00C62CD4">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18"/>
          <w:szCs w:val="18"/>
          <w14:numSpacing w14:val="tabular"/>
        </w:rPr>
      </w:pPr>
    </w:p>
    <w:p w14:paraId="6C3952E8"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12.1.</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Išankstinis mokėjimas (avansas) (jei taikoma)</w:t>
      </w:r>
    </w:p>
    <w:p w14:paraId="6E2E7468"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0734A9C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12.1.1. Bendrųjų sąlygų 12.1 poskyrio sąlygos taikomos tuo atveju, jei Specialiosiose sąlygose yra nurodyta, kad Tiekėjui mokamas išankstinis mokėjimas (avansas) (toliau –</w:t>
      </w:r>
      <w:r w:rsidRPr="00C62CD4">
        <w:rPr>
          <w:rFonts w:ascii="Times New Roman" w:hAnsi="Times New Roman" w:cs="Times New Roman"/>
          <w:b/>
          <w:bCs/>
          <w:sz w:val="18"/>
          <w:szCs w:val="18"/>
        </w:rPr>
        <w:t xml:space="preserve"> Avansas</w:t>
      </w:r>
      <w:r w:rsidRPr="00C62CD4">
        <w:rPr>
          <w:rFonts w:ascii="Times New Roman" w:hAnsi="Times New Roman" w:cs="Times New Roman"/>
          <w:sz w:val="18"/>
          <w:szCs w:val="18"/>
        </w:rPr>
        <w:t>).</w:t>
      </w:r>
    </w:p>
    <w:p w14:paraId="0A62E63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12.1.2. Pirkėjas sumoka Tiekėjui ne didesnį kaip Specialiosiose sąlygose nurodyto dydžio Avansą.</w:t>
      </w:r>
    </w:p>
    <w:p w14:paraId="0F27273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2CD4">
        <w:rPr>
          <w:rFonts w:ascii="Times New Roman" w:hAnsi="Times New Roman" w:cs="Times New Roman"/>
          <w:b/>
          <w:sz w:val="18"/>
          <w:szCs w:val="18"/>
        </w:rPr>
        <w:t>Avanso užtikrinimas</w:t>
      </w:r>
      <w:r w:rsidRPr="00C62CD4">
        <w:rPr>
          <w:rFonts w:ascii="Times New Roman" w:hAnsi="Times New Roman" w:cs="Times New Roman"/>
          <w:sz w:val="18"/>
          <w:szCs w:val="18"/>
        </w:rPr>
        <w:t>).</w:t>
      </w:r>
    </w:p>
    <w:p w14:paraId="6C187B9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b/>
          <w:bCs/>
          <w:sz w:val="18"/>
          <w:szCs w:val="18"/>
        </w:rPr>
        <w:t>Pastaba.</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shd w:val="clear" w:color="auto" w:fill="FFFFFF"/>
        </w:rPr>
        <w:t>įstatymų bei kitų teisės aktų</w:t>
      </w:r>
      <w:r w:rsidRPr="00C62CD4">
        <w:rPr>
          <w:rFonts w:ascii="Times New Roman" w:eastAsia="Arial" w:hAnsi="Times New Roman" w:cs="Times New Roman"/>
          <w:sz w:val="18"/>
          <w:szCs w:val="18"/>
        </w:rPr>
        <w:t xml:space="preserve"> </w:t>
      </w:r>
      <w:r w:rsidRPr="00C62CD4">
        <w:rPr>
          <w:rFonts w:ascii="Times New Roman" w:eastAsia="Arial" w:hAnsi="Times New Roman" w:cs="Times New Roman"/>
          <w:sz w:val="18"/>
          <w:szCs w:val="18"/>
          <w:shd w:val="clear" w:color="auto" w:fill="FFFFFF"/>
        </w:rPr>
        <w:t>nuostatas.</w:t>
      </w:r>
    </w:p>
    <w:p w14:paraId="024B21F0"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6196E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5E6136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8322D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12.1.7. Avanso užtikrinimo suma turi būti nurodoma ir išmokama eurais.</w:t>
      </w:r>
    </w:p>
    <w:p w14:paraId="5FDC9CC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12.1.8. Avanso užtikrinimas turi būti surašytas lietuvių arba kita kalba (esant Pirkėjo prašymui, turi būti pateiktas vertimas į lietuvių kalbą).</w:t>
      </w:r>
    </w:p>
    <w:p w14:paraId="2D78204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12.1.9. Avanso užtikrinimas, neatitinkantis šiame Sutarties poskyryje nustatytų reikalavimų, nebus priimamas.</w:t>
      </w:r>
    </w:p>
    <w:p w14:paraId="747AA89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A2AB88"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12.1.11. Pirkėjas sumoka Tiekėjui Avansą per Specialiosiose sąlygose numatytą terminą nuo išankstinio mokėjimo sąskaitos ir Avanso užtikrinimo (jei taikoma) gavimo dienos. Sumokėto Avanso suma išskaitoma iš mokėtinos sumos.</w:t>
      </w:r>
    </w:p>
    <w:p w14:paraId="1B9B51D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12.1.12. Nutraukus Sutartį, Tiekėjas privalo grąžinti Pirkėjui gautą Avansą per 5 (penkias) darbo dienas (jeigu dalis </w:t>
      </w:r>
      <w:r w:rsidRPr="00C62CD4">
        <w:rPr>
          <w:rFonts w:ascii="Times New Roman" w:eastAsia="Arial" w:hAnsi="Times New Roman" w:cs="Times New Roman"/>
          <w:sz w:val="18"/>
          <w:szCs w:val="18"/>
        </w:rPr>
        <w:t>Paslaugų yra suteikta</w:t>
      </w:r>
      <w:r w:rsidRPr="00C62CD4">
        <w:rPr>
          <w:rFonts w:ascii="Times New Roman" w:hAnsi="Times New Roman" w:cs="Times New Roman"/>
          <w:sz w:val="18"/>
          <w:szCs w:val="18"/>
        </w:rPr>
        <w:t xml:space="preserve">, Pirkėjas jas yra priėmęs ir </w:t>
      </w:r>
      <w:r w:rsidRPr="00C62CD4">
        <w:rPr>
          <w:rFonts w:ascii="Times New Roman" w:eastAsia="Arial" w:hAnsi="Times New Roman" w:cs="Times New Roman"/>
          <w:sz w:val="18"/>
          <w:szCs w:val="18"/>
        </w:rPr>
        <w:t>Paslaugų rezultatu</w:t>
      </w:r>
      <w:r w:rsidRPr="00C62CD4">
        <w:rPr>
          <w:rFonts w:ascii="Times New Roman" w:hAnsi="Times New Roman" w:cs="Times New Roman"/>
          <w:sz w:val="18"/>
          <w:szCs w:val="18"/>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A0030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p>
    <w:p w14:paraId="05A19797"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lastRenderedPageBreak/>
        <w:t>12.2.</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Mokėjimų tvarka</w:t>
      </w:r>
    </w:p>
    <w:p w14:paraId="2341201F"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147A1BC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12.2.1.</w:t>
      </w:r>
      <w:r w:rsidRPr="00C62CD4">
        <w:rPr>
          <w:rFonts w:ascii="Times New Roman" w:eastAsia="Arial" w:hAnsi="Times New Roman" w:cs="Times New Roman"/>
          <w:sz w:val="18"/>
          <w:szCs w:val="18"/>
        </w:rPr>
        <w:tab/>
      </w:r>
      <w:r w:rsidRPr="00C62CD4">
        <w:rPr>
          <w:rFonts w:ascii="Times New Roman" w:hAnsi="Times New Roman" w:cs="Times New Roman"/>
          <w:sz w:val="18"/>
          <w:szCs w:val="18"/>
        </w:rPr>
        <w:t xml:space="preserve">Tiekėjas išrašo Sąskaitą tik Šalims pasirašius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perdavimo–priėmimo aktą, jeigu kitaip nenumatyta Specialiosiose sąlygose</w:t>
      </w:r>
      <w:r w:rsidRPr="00C62CD4">
        <w:rPr>
          <w:rFonts w:ascii="Times New Roman" w:eastAsia="Arial" w:hAnsi="Times New Roman" w:cs="Times New Roman"/>
          <w:sz w:val="18"/>
          <w:szCs w:val="18"/>
        </w:rPr>
        <w:t>:</w:t>
      </w:r>
    </w:p>
    <w:p w14:paraId="2B897FC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12.2.1.1.</w:t>
      </w:r>
      <w:r w:rsidRPr="00C62CD4">
        <w:rPr>
          <w:rFonts w:ascii="Times New Roman" w:eastAsia="Arial" w:hAnsi="Times New Roman" w:cs="Times New Roman"/>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4F8F71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12.2.1.2. </w:t>
      </w:r>
      <w:r w:rsidRPr="00C62CD4">
        <w:rPr>
          <w:rFonts w:ascii="Times New Roman" w:eastAsia="Arial" w:hAnsi="Times New Roman" w:cs="Times New Roman"/>
          <w:sz w:val="18"/>
          <w:szCs w:val="18"/>
        </w:rPr>
        <w:tab/>
        <w:t>Europos elektroninių sąskaitų faktūrų standarto neatitinkančią elektroninę sąskaitą faktūrą Tiekėjas gali teikti tik naudodamasis Sąskaitų administravimo bendrosios informacinės sistemos(toliau – SABIS priemonėmis.</w:t>
      </w:r>
    </w:p>
    <w:p w14:paraId="6E2C5E2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12.2.2.</w:t>
      </w:r>
      <w:r w:rsidRPr="00C62CD4">
        <w:rPr>
          <w:rFonts w:ascii="Times New Roman" w:eastAsia="Arial" w:hAnsi="Times New Roman" w:cs="Times New Roman"/>
          <w:sz w:val="18"/>
          <w:szCs w:val="18"/>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2624B0"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12.2.3.</w:t>
      </w:r>
      <w:r w:rsidRPr="00C62CD4">
        <w:rPr>
          <w:rFonts w:ascii="Times New Roman" w:hAnsi="Times New Roman" w:cs="Times New Roman"/>
          <w:sz w:val="18"/>
          <w:szCs w:val="18"/>
        </w:rPr>
        <w:tab/>
        <w:t>Išankstinio mokėjimo sąskaitas (jeigu Specialiosiose sąlygose yra numatytas Avanso mokėjimas) Tiekėjas privalo pateikti šiame Sutarties poskyryje nustatyta tvarka.</w:t>
      </w:r>
    </w:p>
    <w:p w14:paraId="4D5A584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12.2.4.</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Pirkėjas atlieka mokėjimus už Paslaugas Specialiosiose sąlygose nustatytais terminais.</w:t>
      </w:r>
    </w:p>
    <w:p w14:paraId="1DF90AD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12.2.5.</w:t>
      </w:r>
      <w:r w:rsidRPr="00C62CD4">
        <w:rPr>
          <w:rFonts w:ascii="Times New Roman" w:eastAsia="Arial" w:hAnsi="Times New Roman" w:cs="Times New Roman"/>
          <w:sz w:val="18"/>
          <w:szCs w:val="18"/>
        </w:rPr>
        <w:tab/>
        <w:t>Už mokėjimų pagal Sutartį vėlavimus Pirkėjui taikomos netesybos Specialiosiose sąlygose nustatyta tvarka.</w:t>
      </w:r>
    </w:p>
    <w:p w14:paraId="762271C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12.2.6.</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 Paslaugos teikiamos etapais ar periodais aukščiau nurodyta atsiskaitymo tvarka galioja kiekvienam Paslaugų teikimo etapui ar periodui, jei Specialiosiose sąlygose nenustatyta kitaip.</w:t>
      </w:r>
    </w:p>
    <w:p w14:paraId="227514E0" w14:textId="77777777" w:rsidR="000B0329" w:rsidRPr="00C62CD4" w:rsidRDefault="000B0329" w:rsidP="00C62CD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12.2.7.</w:t>
      </w:r>
      <w:r w:rsidRPr="00C62CD4">
        <w:rPr>
          <w:rFonts w:ascii="Times New Roman" w:eastAsia="Arial" w:hAnsi="Times New Roman" w:cs="Times New Roman"/>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AEA6D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4742B123"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12.3.</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Kiti atsiskaitymo klausimai</w:t>
      </w:r>
    </w:p>
    <w:p w14:paraId="6492664D"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5F6B946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12.3.1.</w:t>
      </w:r>
      <w:r w:rsidRPr="00C62CD4">
        <w:rPr>
          <w:rFonts w:ascii="Times New Roman" w:eastAsia="Arial" w:hAnsi="Times New Roman" w:cs="Times New Roman"/>
          <w:sz w:val="18"/>
          <w:szCs w:val="18"/>
        </w:rPr>
        <w:tab/>
        <w:t>Pirkėjas privalo pervesti mokėjimus Tiekėjui į Tiekėjo banko sąskaitą, nurodytą Specialiosiose sąlygose.</w:t>
      </w:r>
    </w:p>
    <w:p w14:paraId="3D2A0E7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12.3.2.</w:t>
      </w:r>
      <w:r w:rsidRPr="00C62CD4">
        <w:rPr>
          <w:rFonts w:ascii="Times New Roman" w:eastAsia="Arial" w:hAnsi="Times New Roman" w:cs="Times New Roman"/>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7A92A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12.3.3.</w:t>
      </w:r>
      <w:r w:rsidRPr="00C62CD4">
        <w:rPr>
          <w:rFonts w:ascii="Times New Roman" w:eastAsia="Arial" w:hAnsi="Times New Roman" w:cs="Times New Roman"/>
          <w:sz w:val="18"/>
          <w:szCs w:val="18"/>
        </w:rPr>
        <w:tab/>
        <w:t>Visi mokėjimai pagal Sutartį atliekami eurais.</w:t>
      </w:r>
    </w:p>
    <w:p w14:paraId="2659B25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12.3.4.</w:t>
      </w:r>
      <w:r w:rsidRPr="00C62CD4">
        <w:rPr>
          <w:rFonts w:ascii="Times New Roman" w:eastAsia="Arial" w:hAnsi="Times New Roman" w:cs="Times New Roman"/>
          <w:sz w:val="18"/>
          <w:szCs w:val="18"/>
        </w:rPr>
        <w:tab/>
        <w:t>Už pavėluotus mokėjimus pagal Sutartį mokančioji Šalis privalo sumokėti kitai Šaliai Specialiosiose sąlygose nurodyto dydžio netesybas.</w:t>
      </w:r>
    </w:p>
    <w:p w14:paraId="5A1B95F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6F55D157"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13.</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Konfidenciali informacija</w:t>
      </w:r>
    </w:p>
    <w:p w14:paraId="4A4CECEB"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0429C605"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13.1.</w:t>
      </w:r>
      <w:r w:rsidRPr="00C62CD4">
        <w:rPr>
          <w:rFonts w:ascii="Times New Roman" w:eastAsia="Arial" w:hAnsi="Times New Roman" w:cs="Times New Roman"/>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9E6EB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13.2.</w:t>
      </w:r>
      <w:r w:rsidRPr="00C62CD4">
        <w:rPr>
          <w:rFonts w:ascii="Times New Roman" w:eastAsia="Arial" w:hAnsi="Times New Roman" w:cs="Times New Roman"/>
          <w:sz w:val="18"/>
          <w:szCs w:val="18"/>
        </w:rPr>
        <w:tab/>
        <w:t>Šalis turi teisę atskleisti kitos Šalies konfidencialią informaciją šiais atvejais:</w:t>
      </w:r>
    </w:p>
    <w:p w14:paraId="4609D4C5"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13.2.1.</w:t>
      </w:r>
      <w:r w:rsidRPr="00C62CD4">
        <w:rPr>
          <w:rFonts w:ascii="Times New Roman" w:eastAsia="Arial" w:hAnsi="Times New Roman" w:cs="Times New Roman"/>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345A3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13.2.2.</w:t>
      </w:r>
      <w:r w:rsidRPr="00C62CD4">
        <w:rPr>
          <w:rFonts w:ascii="Times New Roman" w:eastAsia="Arial" w:hAnsi="Times New Roman" w:cs="Times New Roman"/>
          <w:sz w:val="18"/>
          <w:szCs w:val="18"/>
        </w:rPr>
        <w:tab/>
        <w:t xml:space="preserve">konfidencialią informaciją yra būtina atskleisti pagal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reikalavimus, įskaitant atvejus, kai to reikalauja viešojo administravimo subjektai, taip, kaip jie apibrėžti Lietuvos Respublikos viešojo administravimo įstatyme.</w:t>
      </w:r>
    </w:p>
    <w:p w14:paraId="2D74CE5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13.3.</w:t>
      </w:r>
      <w:r w:rsidRPr="00C62CD4">
        <w:rPr>
          <w:rFonts w:ascii="Times New Roman" w:eastAsia="Arial" w:hAnsi="Times New Roman" w:cs="Times New Roman"/>
          <w:sz w:val="18"/>
          <w:szCs w:val="18"/>
        </w:rPr>
        <w:tab/>
        <w:t xml:space="preserve">Prieš atskleisdama konfidencialią informaciją, Šalis privalo informuoti kitą Šalį (tiek, kiek tai nedraudžiama pagal </w:t>
      </w:r>
      <w:r w:rsidRPr="00C62CD4">
        <w:rPr>
          <w:rFonts w:ascii="Times New Roman" w:hAnsi="Times New Roman" w:cs="Times New Roman"/>
          <w:sz w:val="18"/>
          <w:szCs w:val="18"/>
        </w:rPr>
        <w:t>įstatymus bei kitus teisės aktus</w:t>
      </w:r>
      <w:r w:rsidRPr="00C62CD4">
        <w:rPr>
          <w:rFonts w:ascii="Times New Roman" w:eastAsia="Arial" w:hAnsi="Times New Roman" w:cs="Times New Roman"/>
          <w:sz w:val="18"/>
          <w:szCs w:val="18"/>
        </w:rPr>
        <w:t>) apie būtinybę arba gautą viešojo administravimo subjekto reikalavimą atskleisti konfidencialią informaciją ir imtis protingų priemonių, siekdama užtikrinti atskleistos informacijos konfidencialumą.</w:t>
      </w:r>
    </w:p>
    <w:p w14:paraId="751D80F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13.4.</w:t>
      </w:r>
      <w:r w:rsidRPr="00C62CD4">
        <w:rPr>
          <w:rFonts w:ascii="Times New Roman" w:eastAsia="Arial" w:hAnsi="Times New Roman" w:cs="Times New Roman"/>
          <w:sz w:val="18"/>
          <w:szCs w:val="18"/>
        </w:rPr>
        <w:tab/>
        <w:t>Šalis atsako:</w:t>
      </w:r>
    </w:p>
    <w:p w14:paraId="07E9FAB3"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13.4.1.</w:t>
      </w:r>
      <w:r w:rsidRPr="00C62CD4">
        <w:rPr>
          <w:rFonts w:ascii="Times New Roman" w:eastAsia="Arial" w:hAnsi="Times New Roman" w:cs="Times New Roman"/>
          <w:sz w:val="18"/>
          <w:szCs w:val="18"/>
        </w:rPr>
        <w:tab/>
        <w:t>už bet kokį neteisėtą, įskaitant atsitiktinį, kitos Šalies konfidencialios informacijos ar bet kurios jos dalies atskleidimą ar perdavimą arba konfidencialios informacijos neteisėtą naudojimą;</w:t>
      </w:r>
    </w:p>
    <w:p w14:paraId="36434C8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13.4.2.</w:t>
      </w:r>
      <w:r w:rsidRPr="00C62CD4">
        <w:rPr>
          <w:rFonts w:ascii="Times New Roman" w:eastAsia="Arial" w:hAnsi="Times New Roman" w:cs="Times New Roman"/>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4EDB333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13.5.</w:t>
      </w:r>
      <w:r w:rsidRPr="00C62CD4">
        <w:rPr>
          <w:rFonts w:ascii="Times New Roman" w:eastAsia="Arial" w:hAnsi="Times New Roman" w:cs="Times New Roman"/>
          <w:sz w:val="18"/>
          <w:szCs w:val="18"/>
        </w:rPr>
        <w:tab/>
        <w:t>Šalis, nepagrįstai atskleidusi kitos Šalies konfidencialią informaciją, privalo sumokėti kitai Šaliai Specialiosiose sąlygose nurodyto dydžio baudą.</w:t>
      </w:r>
    </w:p>
    <w:p w14:paraId="4A4918A7"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71439DAD"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14.</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Asmens duomenų apsauga</w:t>
      </w:r>
    </w:p>
    <w:p w14:paraId="4A04DBFA"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3777CF7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14.1.</w:t>
      </w:r>
      <w:r w:rsidRPr="00C62CD4">
        <w:rPr>
          <w:rFonts w:ascii="Times New Roman" w:eastAsia="Arial" w:hAnsi="Times New Roman" w:cs="Times New Roman"/>
          <w:sz w:val="18"/>
          <w:szCs w:val="18"/>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5F4401"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lastRenderedPageBreak/>
        <w:t>14.2.</w:t>
      </w:r>
      <w:r w:rsidRPr="00C62CD4">
        <w:rPr>
          <w:rFonts w:ascii="Times New Roman" w:hAnsi="Times New Roman" w:cs="Times New Roman"/>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C09530" w14:textId="77777777" w:rsidR="000B0329" w:rsidRPr="00C62CD4" w:rsidRDefault="000B0329" w:rsidP="00C62CD4">
      <w:pPr>
        <w:tabs>
          <w:tab w:val="left" w:pos="0"/>
          <w:tab w:val="left" w:pos="851"/>
          <w:tab w:val="left" w:pos="992"/>
          <w:tab w:val="left" w:pos="1134"/>
        </w:tabs>
        <w:spacing w:after="0" w:line="240" w:lineRule="auto"/>
        <w:jc w:val="both"/>
        <w:rPr>
          <w:rFonts w:ascii="Times New Roman" w:eastAsia="Arial" w:hAnsi="Times New Roman" w:cs="Times New Roman"/>
          <w:b/>
          <w:bCs/>
          <w:sz w:val="18"/>
          <w:szCs w:val="18"/>
        </w:rPr>
      </w:pPr>
    </w:p>
    <w:p w14:paraId="0E27F61B"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18"/>
          <w:szCs w:val="18"/>
        </w:rPr>
      </w:pPr>
      <w:r w:rsidRPr="00C62CD4">
        <w:rPr>
          <w:rFonts w:ascii="Times New Roman" w:eastAsia="Arial" w:hAnsi="Times New Roman" w:cs="Times New Roman"/>
          <w:b/>
          <w:bCs/>
          <w:caps/>
          <w:sz w:val="18"/>
          <w:szCs w:val="18"/>
        </w:rPr>
        <w:t>15.</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INTELEKTINĖ NUOSAVYBĖ</w:t>
      </w:r>
    </w:p>
    <w:p w14:paraId="2E192EF8"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18"/>
          <w:szCs w:val="18"/>
        </w:rPr>
      </w:pPr>
    </w:p>
    <w:p w14:paraId="172BACA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pobūdžio ar (ir) išimtinių teisių, patentų ir kt.</w:t>
      </w:r>
    </w:p>
    <w:p w14:paraId="018C0E6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62CD4">
        <w:rPr>
          <w:rFonts w:ascii="Times New Roman" w:hAnsi="Times New Roman" w:cs="Times New Roman"/>
          <w:sz w:val="18"/>
          <w:szCs w:val="18"/>
        </w:rPr>
        <w:t>sui</w:t>
      </w:r>
      <w:proofErr w:type="spellEnd"/>
      <w:r w:rsidRPr="00C62CD4">
        <w:rPr>
          <w:rFonts w:ascii="Times New Roman" w:hAnsi="Times New Roman" w:cs="Times New Roman"/>
          <w:sz w:val="18"/>
          <w:szCs w:val="18"/>
        </w:rPr>
        <w:t xml:space="preserve"> </w:t>
      </w:r>
      <w:proofErr w:type="spellStart"/>
      <w:r w:rsidRPr="00C62CD4">
        <w:rPr>
          <w:rFonts w:ascii="Times New Roman" w:hAnsi="Times New Roman" w:cs="Times New Roman"/>
          <w:sz w:val="18"/>
          <w:szCs w:val="18"/>
        </w:rPr>
        <w:t>generis</w:t>
      </w:r>
      <w:proofErr w:type="spellEnd"/>
      <w:r w:rsidRPr="00C62CD4">
        <w:rPr>
          <w:rFonts w:ascii="Times New Roman" w:hAnsi="Times New Roman" w:cs="Times New Roman"/>
          <w:sz w:val="18"/>
          <w:szCs w:val="18"/>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10C5E0"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84216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2B01671F"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16.</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Pareiškimai ir garantijos</w:t>
      </w:r>
    </w:p>
    <w:p w14:paraId="6FDDE4C7"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2E9EA24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 Kiekviena iš Šalių pareiškia ir garantuoja kitai Šaliai, kad:</w:t>
      </w:r>
    </w:p>
    <w:p w14:paraId="16C52F2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16.1.1. yra teisėtai priimti ir galioja visi būtini sprendimai, gauti leidimai bei sutikimai, taip pat teisėtai atlikti ir galioja kiti teisiniai veiksmai, reikalingi Sutarties sudarymui, galiojimui ir vykdymui;</w:t>
      </w:r>
    </w:p>
    <w:p w14:paraId="25ADBF96"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16.1.2. sudarydama Sutartį, Šalis neviršija savo kompetencijos ir nepažeidžia jai taikomų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teismo ar arbitražo teismo sprendimų, administracinių aktų, sutarčių ar kitų prievolių pagal taikomą privatinę teisę, viešąją teisę, Europos Sąjungos teisę arba tarptautinę teisę;</w:t>
      </w:r>
    </w:p>
    <w:p w14:paraId="159B929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5488E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159130"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6FB4E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16.1.6. visi Šalies pareiškimai ir garantijos yra išsamūs ir nepalieka nutylėtų jokių aplinkybių, kurios darytų šiuos pareiškimus ar garantijas neteisingais.</w:t>
      </w:r>
    </w:p>
    <w:p w14:paraId="487BF34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16.2. Tiekėjas papildomai pareiškia ir garantuoja Pirkėjui, kad Tiekėjas, subtiekėjai, jungtinės veiklos partneriai ir specialistai turi galiojančius ir teisėtus visus </w:t>
      </w:r>
      <w:r w:rsidRPr="00C62CD4">
        <w:rPr>
          <w:rFonts w:ascii="Times New Roman" w:hAnsi="Times New Roman" w:cs="Times New Roman"/>
          <w:sz w:val="18"/>
          <w:szCs w:val="18"/>
        </w:rPr>
        <w:t>įstatymuose bei kituose teisės aktuose</w:t>
      </w:r>
      <w:r w:rsidRPr="00C62CD4">
        <w:rPr>
          <w:rFonts w:ascii="Times New Roman" w:eastAsia="Arial" w:hAnsi="Times New Roman" w:cs="Times New Roman"/>
          <w:sz w:val="18"/>
          <w:szCs w:val="18"/>
        </w:rPr>
        <w:t xml:space="preserve"> numatytus leidimus, licencijas, atestatus, teisės pripažinimo dokumentus, reikalingus vykdant Sutartį.</w:t>
      </w:r>
    </w:p>
    <w:p w14:paraId="56310A8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shd w:val="clear" w:color="auto" w:fill="FFFFFF"/>
        </w:rPr>
        <w:t xml:space="preserve">16.3. </w:t>
      </w:r>
      <w:r w:rsidRPr="00C62CD4">
        <w:rPr>
          <w:rFonts w:ascii="Times New Roman" w:hAnsi="Times New Roman" w:cs="Times New Roman"/>
          <w:sz w:val="18"/>
          <w:szCs w:val="18"/>
        </w:rPr>
        <w:t>Tiekėjas pareiškia, kad suteiktų Paslaugų rezultato disponavimo, valdymo ir naudojimosi teisės nėra apribotos</w:t>
      </w:r>
      <w:r w:rsidRPr="00C62CD4">
        <w:rPr>
          <w:rFonts w:ascii="Times New Roman" w:eastAsia="Arial" w:hAnsi="Times New Roman" w:cs="Times New Roman"/>
          <w:sz w:val="18"/>
          <w:szCs w:val="18"/>
        </w:rPr>
        <w:t xml:space="preserve"> </w:t>
      </w:r>
      <w:r w:rsidRPr="00C62CD4">
        <w:rPr>
          <w:rFonts w:ascii="Times New Roman" w:eastAsia="Arial" w:hAnsi="Times New Roman" w:cs="Times New Roman"/>
          <w:sz w:val="18"/>
          <w:szCs w:val="18"/>
          <w:shd w:val="clear" w:color="auto" w:fill="FFFFFF"/>
        </w:rPr>
        <w:t xml:space="preserve">ir jokie tretieji asmenys neturi pretenzijų į Sutartimi perduodamą </w:t>
      </w:r>
      <w:r w:rsidRPr="00C62CD4">
        <w:rPr>
          <w:rFonts w:ascii="Times New Roman" w:eastAsia="Arial" w:hAnsi="Times New Roman" w:cs="Times New Roman"/>
          <w:sz w:val="18"/>
          <w:szCs w:val="18"/>
        </w:rPr>
        <w:t>Paslaugų rezultatą</w:t>
      </w:r>
      <w:r w:rsidRPr="00C62CD4">
        <w:rPr>
          <w:rFonts w:ascii="Times New Roman" w:eastAsia="Arial" w:hAnsi="Times New Roman" w:cs="Times New Roman"/>
          <w:sz w:val="18"/>
          <w:szCs w:val="18"/>
          <w:shd w:val="clear" w:color="auto" w:fill="FFFFFF"/>
        </w:rPr>
        <w:t>.</w:t>
      </w:r>
    </w:p>
    <w:p w14:paraId="326E33DD"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eastAsia="Arial" w:hAnsi="Times New Roman" w:cs="Times New Roman"/>
          <w:sz w:val="18"/>
          <w:szCs w:val="18"/>
        </w:rPr>
        <w:t>16.4. T</w:t>
      </w:r>
      <w:r w:rsidRPr="00C62CD4">
        <w:rPr>
          <w:rFonts w:ascii="Times New Roman" w:hAnsi="Times New Roman" w:cs="Times New Roman"/>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8C8760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p>
    <w:p w14:paraId="4D65EFF2"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17.</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Bendrieji atsakomybės klausimai</w:t>
      </w:r>
    </w:p>
    <w:p w14:paraId="5AB2F03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p>
    <w:p w14:paraId="1DB6CEB1"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17.1. Netesybų sumokėjimas už vėlavimą ar pareigų pagal Sutartį pažeidimą neatleidžia Šalies nuo Sutartyje numatytų jos pareigų vykdymo.</w:t>
      </w:r>
    </w:p>
    <w:p w14:paraId="09242C2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2CD4">
        <w:rPr>
          <w:rFonts w:ascii="Times New Roman" w:hAnsi="Times New Roman" w:cs="Times New Roman"/>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BF85F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829FA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17.4. Šioje Sutartyje numatytos teisių gynybos priemonės neapriboja Šalių teisės pasinaudoti kitomis teisėtomis teisių gynybos priemonėmis.</w:t>
      </w:r>
    </w:p>
    <w:p w14:paraId="6734BF5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w:t>
      </w:r>
      <w:r w:rsidRPr="00C62CD4">
        <w:rPr>
          <w:rFonts w:ascii="Times New Roman" w:eastAsia="Arial" w:hAnsi="Times New Roman" w:cs="Times New Roman"/>
          <w:sz w:val="18"/>
          <w:szCs w:val="18"/>
        </w:rPr>
        <w:lastRenderedPageBreak/>
        <w:t>padarytą žalą tretiesiems asmenims atlygina kita Šalis.</w:t>
      </w:r>
    </w:p>
    <w:p w14:paraId="6D9D1A0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FBC1C7" w14:textId="77777777" w:rsidR="000B0329" w:rsidRPr="00C62CD4" w:rsidRDefault="000B0329" w:rsidP="00C62CD4">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18"/>
          <w:szCs w:val="18"/>
        </w:rPr>
      </w:pPr>
    </w:p>
    <w:p w14:paraId="5B45BD4B"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18.</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Nenugalima jėga (FORCE MAJEURE)</w:t>
      </w:r>
    </w:p>
    <w:p w14:paraId="1D7BC376"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300637D8"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18.1.</w:t>
      </w:r>
      <w:r w:rsidRPr="00C62CD4">
        <w:rPr>
          <w:rFonts w:ascii="Times New Roman" w:eastAsia="Arial" w:hAnsi="Times New Roman" w:cs="Times New Roman"/>
          <w:b/>
          <w:bCs/>
          <w:sz w:val="18"/>
          <w:szCs w:val="18"/>
        </w:rPr>
        <w:tab/>
      </w:r>
      <w:r w:rsidRPr="00C62CD4">
        <w:rPr>
          <w:rFonts w:ascii="Times New Roman" w:eastAsia="Arial" w:hAnsi="Times New Roman" w:cs="Times New Roman"/>
          <w:sz w:val="18"/>
          <w:szCs w:val="18"/>
        </w:rPr>
        <w:t>Atsakomybė pagal Sutartį netaikoma, taip pat Šalys gali būti visiškai ar iš dalies atleistos nuo civilinės atsakomybės šiais pagrindais:</w:t>
      </w:r>
    </w:p>
    <w:p w14:paraId="79993939"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18.1.1.</w:t>
      </w:r>
      <w:r w:rsidRPr="00C62CD4">
        <w:rPr>
          <w:rFonts w:ascii="Times New Roman" w:eastAsia="Cambria" w:hAnsi="Times New Roman" w:cs="Times New Roman"/>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354528"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hAnsi="Times New Roman" w:cs="Times New Roman"/>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AAD65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18.2.</w:t>
      </w:r>
      <w:r w:rsidRPr="00C62CD4">
        <w:rPr>
          <w:rFonts w:ascii="Times New Roman" w:eastAsia="Arial" w:hAnsi="Times New Roman" w:cs="Times New Roman"/>
          <w:b/>
          <w:bCs/>
          <w:sz w:val="18"/>
          <w:szCs w:val="18"/>
        </w:rPr>
        <w:tab/>
      </w:r>
      <w:r w:rsidRPr="00C62CD4">
        <w:rPr>
          <w:rFonts w:ascii="Times New Roman" w:eastAsia="Arial" w:hAnsi="Times New Roman" w:cs="Times New Roman"/>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ED9408"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18.3.</w:t>
      </w:r>
      <w:r w:rsidRPr="00C62CD4">
        <w:rPr>
          <w:rFonts w:ascii="Times New Roman" w:eastAsia="Arial" w:hAnsi="Times New Roman" w:cs="Times New Roman"/>
          <w:b/>
          <w:bCs/>
          <w:sz w:val="18"/>
          <w:szCs w:val="18"/>
        </w:rPr>
        <w:tab/>
      </w:r>
      <w:r w:rsidRPr="00C62CD4">
        <w:rPr>
          <w:rFonts w:ascii="Times New Roman" w:eastAsia="Arial" w:hAnsi="Times New Roman" w:cs="Times New Roman"/>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54DB3B"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18.4.</w:t>
      </w:r>
      <w:r w:rsidRPr="00C62CD4">
        <w:rPr>
          <w:rFonts w:ascii="Times New Roman" w:eastAsia="Arial" w:hAnsi="Times New Roman" w:cs="Times New Roman"/>
          <w:sz w:val="18"/>
          <w:szCs w:val="18"/>
        </w:rPr>
        <w:tab/>
        <w:t>Jeigu nenugalimos jėgos (</w:t>
      </w:r>
      <w:r w:rsidRPr="00C62CD4">
        <w:rPr>
          <w:rFonts w:ascii="Times New Roman" w:eastAsia="Arial" w:hAnsi="Times New Roman" w:cs="Times New Roman"/>
          <w:iCs/>
          <w:sz w:val="18"/>
          <w:szCs w:val="18"/>
        </w:rPr>
        <w:t>force majeure</w:t>
      </w:r>
      <w:r w:rsidRPr="00C62CD4">
        <w:rPr>
          <w:rFonts w:ascii="Times New Roman" w:eastAsia="Arial" w:hAnsi="Times New Roman" w:cs="Times New Roman"/>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6B6EF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238C5EAF"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19.</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Sutarties nuostatų negaliojimas</w:t>
      </w:r>
    </w:p>
    <w:p w14:paraId="5B192375"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6E722F1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19.1.</w:t>
      </w:r>
      <w:r w:rsidRPr="00C62CD4">
        <w:rPr>
          <w:rFonts w:ascii="Times New Roman" w:eastAsia="Arial" w:hAnsi="Times New Roman" w:cs="Times New Roman"/>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ir galima daryti prielaidą, kad Sutartis būtų buvusi teisėtai sudaryta ir neįtraukus nuostatos, kuri yra negaliojanti.</w:t>
      </w:r>
    </w:p>
    <w:p w14:paraId="2D84B123"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19.2.</w:t>
      </w:r>
      <w:r w:rsidRPr="00C62CD4">
        <w:rPr>
          <w:rFonts w:ascii="Times New Roman" w:eastAsia="Arial" w:hAnsi="Times New Roman" w:cs="Times New Roman"/>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8C5F4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622F551F"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20.</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Sutarties pakeitimai</w:t>
      </w:r>
    </w:p>
    <w:p w14:paraId="4CE1608D"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7D41D656" w14:textId="77777777" w:rsidR="000B0329" w:rsidRPr="00C62CD4" w:rsidRDefault="000B0329" w:rsidP="00C62CD4">
      <w:pPr>
        <w:tabs>
          <w:tab w:val="left" w:pos="284"/>
          <w:tab w:val="left" w:pos="567"/>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20.1. Sutarties sąlygos Sutarties galiojimo laikotarpiu negali būti keičiamos, išskyrus tokias Sutarties sąlygas, kurių keitimas numatytas Sutartyje ir (ar) galimas vadovaujantis VPĮ nuostatomis.</w:t>
      </w:r>
    </w:p>
    <w:p w14:paraId="61C8AEA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20.2. Sutarties pakeitimai įforminami Šalims sudarant Susitarimą.</w:t>
      </w:r>
    </w:p>
    <w:p w14:paraId="6AE04D66"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nuostatomis.</w:t>
      </w:r>
    </w:p>
    <w:p w14:paraId="3A06260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20.4. Susitarimas įsigalioja nuo jo sudarymo, jei Susitarime nenurodyta kitaip. Susitarimą Pirkėjas privalo paviešinti VPĮ 33 ir 86 straipsniuose nustatyta tvarka.</w:t>
      </w:r>
    </w:p>
    <w:p w14:paraId="18ED008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3B1BA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11A0CE3B"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21.</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Sutarties sUSTABDYMAS</w:t>
      </w:r>
    </w:p>
    <w:p w14:paraId="61146AE0"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6754EB1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(jų dalies) teikimo sustabdymą iki atitinkamų aplinkybių pasibaigimo.</w:t>
      </w:r>
    </w:p>
    <w:p w14:paraId="3FCCAC46"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21.2.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(jų dalies) teikimas gali būti stabdomas esant bent vienai iš šių aplinkybių:</w:t>
      </w:r>
    </w:p>
    <w:p w14:paraId="29F9D31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250FF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21.2.2. Tiekėjas Sutartyje nurodyta tvarka negali teikti Paslaugų (pavyzdžiui, Pirkėjas dėl objektyvių priežasčių negali sudaryti techninių galimybių Paslaugų teikimui), o Tiekėjas dėl to negali vykdyti Sutarties;</w:t>
      </w:r>
    </w:p>
    <w:p w14:paraId="58E38B4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21.2.3. dėl nenumatytų prekių, paslaugų ir (ar) darbų, susijusių su perkamu objektu, kurių poreikis paaiškėjo tik vykdant Sutartį, įsigijimo;</w:t>
      </w:r>
    </w:p>
    <w:p w14:paraId="2C62A39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21.2.4. ne dėl Pirkėjo kaltės vėluoja kitos Pirkėjo pirkimo sutarties, turinčios tiesioginės įtakos šiai Sutarčiai, vykdymas;</w:t>
      </w:r>
    </w:p>
    <w:p w14:paraId="5F2BBE2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lastRenderedPageBreak/>
        <w:t>21.2.5. esant įrodymais pagrįstoms kliūtims ar trukdymams, sukeltiems Tiekėjui kitų trečiųjų asmenų ne dėl Tiekėjo ne laiku ar netinkamai pagal Sutarties sąlygas ir tvarką įvykdytų sutartinių įsipareigojimų;</w:t>
      </w:r>
    </w:p>
    <w:p w14:paraId="2C2B1BF6"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21.2.6. pasikeitus galiojančiam teisės aktui ar įsigaliojus naujam teisės aktui, kuris turi įtakos šios Sutarties vykdymui;</w:t>
      </w:r>
    </w:p>
    <w:p w14:paraId="0CDC89E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21.2.7. sutartinių įsipareigojimų stabdymo būtinybė atsirado dėl sustabdyto, perskirstyto, negauto ir panašiai Pirkėjo Paslaugų pirkimui skirto finansavimo arba finansavimo trūkumo;</w:t>
      </w:r>
    </w:p>
    <w:p w14:paraId="03A24A98"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21.2.8. dėl teisminių (arbitražinių) ginčų su Pirkėju ar trečiaisiais asmenimis, kurių dalykas yra tiesiogiai susijęs su Sutarties vykdymu.</w:t>
      </w:r>
    </w:p>
    <w:p w14:paraId="0414522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21.3. Jei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9F9C9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21.4. Jei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8466C0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21.5. Sutartinių įsipareigojimų vykdymas gali būti stabdomas tik Sutarties galiojimo laikotarpiu tokia tvarka:</w:t>
      </w:r>
    </w:p>
    <w:p w14:paraId="40ABEE7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EE8FB11"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F483DB"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7349BE"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E0C820"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21.7. Sutartinių įsipareigojimų vykdymas sustabdomas ne ilgesniam kaip konkrečios, pagrįstos aplinkybės egzistavimo laikotarpiui.</w:t>
      </w:r>
    </w:p>
    <w:p w14:paraId="106A661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DC555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BC3505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21.10. Atnaujinus Sutarties vykdymą, neįvykdytų prievolių (jų dalies) įvykdymo terminai ir Sutarties galiojimas nukeliami tokiam terminui, kiek buvo likę laiko jų įvykdymui (Sutarties galiojimui) jų sustabdymo metu.</w:t>
      </w:r>
    </w:p>
    <w:p w14:paraId="5EEDC9A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5D363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09F70C65"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22.</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Sutarties nutraukimas</w:t>
      </w:r>
    </w:p>
    <w:p w14:paraId="65A33BAE"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42357CDE"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eastAsia="Cambria" w:hAnsi="Times New Roman" w:cs="Times New Roman"/>
          <w:b/>
          <w:bCs/>
          <w:sz w:val="18"/>
          <w:szCs w:val="18"/>
        </w:rPr>
      </w:pPr>
      <w:r w:rsidRPr="00C62CD4">
        <w:rPr>
          <w:rFonts w:ascii="Times New Roman" w:eastAsia="Cambria" w:hAnsi="Times New Roman" w:cs="Times New Roman"/>
          <w:sz w:val="18"/>
          <w:szCs w:val="18"/>
        </w:rPr>
        <w:t>Sutartis gali būti nutraukiama VPĮ 90 straipsnyje ir Sutartyje numatytais atvejais, įskaitant galimybę nutraukti Sutartį Šalių susitarimu.</w:t>
      </w:r>
    </w:p>
    <w:p w14:paraId="190437C1"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eastAsia="Cambria" w:hAnsi="Times New Roman" w:cs="Times New Roman"/>
          <w:b/>
          <w:bCs/>
          <w:sz w:val="18"/>
          <w:szCs w:val="18"/>
        </w:rPr>
      </w:pPr>
    </w:p>
    <w:p w14:paraId="51DB9831"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22.1.</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Pretenzijos dėl Sutarties pažeidimų</w:t>
      </w:r>
    </w:p>
    <w:p w14:paraId="706A68AA"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3D3E2BE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28322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2CD4">
        <w:rPr>
          <w:rFonts w:ascii="Times New Roman" w:hAnsi="Times New Roman" w:cs="Times New Roman"/>
          <w:bCs/>
          <w:sz w:val="18"/>
          <w:szCs w:val="18"/>
        </w:rPr>
        <w:t xml:space="preserve"> </w:t>
      </w:r>
      <w:r w:rsidRPr="00C62CD4">
        <w:rPr>
          <w:rFonts w:ascii="Times New Roman" w:hAnsi="Times New Roman" w:cs="Times New Roman"/>
          <w:sz w:val="18"/>
          <w:szCs w:val="18"/>
        </w:rPr>
        <w:t>Tiekėjo teisė siūlyti kitą terminą nelaikoma Pirkėjo pareiga tą terminą priimti. Pretenziją gavusios Šalies pasiūlytasis terminas pakeičia terminą, nurodytą pretenzijoje, tik jeigu kita Šalis jį patvirtina.</w:t>
      </w:r>
    </w:p>
    <w:p w14:paraId="4218390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365103AF"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22.2.</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Sutarties nutraukimas Pirkėjo iniciatyva</w:t>
      </w:r>
    </w:p>
    <w:p w14:paraId="5D071C40"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74D3AE9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DEEEC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 Pirkėjas turi teisę vienašališkai nutraukti Sutartį ar jos dalį raštu įspėjęs Tiekėją prieš ne trumpesnį nei 10 (dešimties) dienų terminą, jeigu:</w:t>
      </w:r>
    </w:p>
    <w:p w14:paraId="3E7AA95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lastRenderedPageBreak/>
        <w:t>22.2.2.1. Tiekėjui yra iškelta bankroto byla, pradėtas bankroto procesas ne teismo tvarka, jis tampa nemokus arba yra nemokumo tikimybė, sustabdo ūkinę veiklą ar susidaro</w:t>
      </w:r>
      <w:r w:rsidRPr="00C62CD4">
        <w:rPr>
          <w:rFonts w:ascii="Times New Roman" w:hAnsi="Times New Roman" w:cs="Times New Roman"/>
          <w:bCs/>
          <w:sz w:val="18"/>
          <w:szCs w:val="18"/>
        </w:rPr>
        <w:t xml:space="preserve"> </w:t>
      </w:r>
      <w:r w:rsidRPr="00C62CD4">
        <w:rPr>
          <w:rFonts w:ascii="Times New Roman" w:hAnsi="Times New Roman" w:cs="Times New Roman"/>
          <w:sz w:val="18"/>
          <w:szCs w:val="18"/>
        </w:rPr>
        <w:t>įstatymuose ir kituose teisės aktuose nustatyta tvarka analogiška situacija</w:t>
      </w:r>
      <w:r w:rsidRPr="00C62CD4">
        <w:rPr>
          <w:rFonts w:ascii="Times New Roman" w:hAnsi="Times New Roman" w:cs="Times New Roman"/>
          <w:sz w:val="18"/>
          <w:szCs w:val="18"/>
          <w:shd w:val="clear" w:color="auto" w:fill="FFFFFF"/>
        </w:rPr>
        <w:t>;</w:t>
      </w:r>
    </w:p>
    <w:p w14:paraId="02BF9493" w14:textId="77777777" w:rsidR="000B0329" w:rsidRPr="00C62CD4" w:rsidRDefault="000B0329" w:rsidP="00C62CD4">
      <w:pPr>
        <w:tabs>
          <w:tab w:val="left" w:pos="567"/>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22.2.2.2. Tiekėjo padėtis pasikeičia ir jis atitinka pirkimo dokumentuose nustatytą pašalinimo pagrindą;</w:t>
      </w:r>
    </w:p>
    <w:p w14:paraId="0AB38BB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22.2.2.3. pasikeičia teisės aktai, susiję su Sutarties objektu, Sutarties vykdymu, ar su Pirkėjo vykdoma veikla, kuriai buvo sudaryta Sutartis, ir dėl tokių pakeitimų Pirkėjas nusprendžia nutraukti Sutartį;</w:t>
      </w:r>
    </w:p>
    <w:p w14:paraId="2502D94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22.2.2.4. Pirkėjas nusprendžia nebevykdyti veiklos, kurios vykdymui Sutartimi įsigyjamos Paslaugos ir Sutarties poreikis išnyksta;</w:t>
      </w:r>
    </w:p>
    <w:p w14:paraId="79571AD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22.2.2.5. Pirkėjo valdymo organas priima sprendimą, dėl kurio Sutarties poreikis išnyksta;</w:t>
      </w:r>
    </w:p>
    <w:p w14:paraId="1DAD2CF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22.2.2.6. pasikeičia (pablogėja) Pirkėjo finansinė padėtis ar Pirkėjas negauna arba netenka finansavimo ir dėl šios priežasties nusprendžia nutraukti Sutartį;</w:t>
      </w:r>
    </w:p>
    <w:p w14:paraId="17A3D2C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22.2.2.7. keičiasi Pirkėjo organizacinė struktūra – juridinis statusas, pobūdis ar valdymo struktūra ir tai gali turėti įtakos tinkamam Sutarties įvykdymui arba Sutarties poreikiui;</w:t>
      </w:r>
    </w:p>
    <w:p w14:paraId="02DA199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22.2.2.8. nebelieka perkamų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poreikio;</w:t>
      </w:r>
    </w:p>
    <w:p w14:paraId="0413EAD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22.2.2.9. Pirkėjas iš pirkimų priežiūrą atliekančių institucijų gauna nurodymą ar rekomendaciją nutraukti Sutartį;</w:t>
      </w:r>
    </w:p>
    <w:p w14:paraId="0B258DD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22.2.2.10. Tiekėjas vėluoja pateikti Sutarties įvykdymo užtikrinimo pratęsimą ilgiau kaip 10 (dešimt) darbo dienų nuo paskutinio Sutarties įvykdymo užtikrinimo galiojimo termino pabaigos arba atsisako jį pateikti;</w:t>
      </w:r>
    </w:p>
    <w:p w14:paraId="3ABFE12B" w14:textId="77777777" w:rsidR="000B0329" w:rsidRPr="00C62CD4" w:rsidRDefault="000B0329" w:rsidP="00C62CD4">
      <w:pPr>
        <w:tabs>
          <w:tab w:val="left" w:pos="567"/>
        </w:tabs>
        <w:spacing w:after="0" w:line="240" w:lineRule="auto"/>
        <w:jc w:val="both"/>
        <w:textAlignment w:val="baseline"/>
        <w:rPr>
          <w:rFonts w:ascii="Times New Roman" w:eastAsia="Arial" w:hAnsi="Times New Roman" w:cs="Times New Roman"/>
          <w:sz w:val="18"/>
          <w:szCs w:val="18"/>
        </w:rPr>
      </w:pPr>
      <w:r w:rsidRPr="00C62CD4">
        <w:rPr>
          <w:rFonts w:ascii="Times New Roman" w:hAnsi="Times New Roman" w:cs="Times New Roman"/>
          <w:sz w:val="18"/>
          <w:szCs w:val="18"/>
        </w:rPr>
        <w:t>22.2.2.11.</w:t>
      </w:r>
      <w:r w:rsidRPr="00C62CD4">
        <w:rPr>
          <w:rFonts w:ascii="Times New Roman" w:eastAsia="Arial" w:hAnsi="Times New Roman" w:cs="Times New Roman"/>
          <w:sz w:val="18"/>
          <w:szCs w:val="18"/>
        </w:rPr>
        <w:t xml:space="preserve"> Tiekėjas atsisako pašalinti arba nepašalina Paslaugų trūkumų per Pirkėjo nustatytus protingus terminus;</w:t>
      </w:r>
    </w:p>
    <w:p w14:paraId="6E2DF84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22.2.2.12. Tiekėjas pažeidžia Sutartį arba įstatymus bei kitus teisės aktus ir per Pirkėjo rašytinėje pretenzijoje nurodytą terminą neištaiso pažeidimo;</w:t>
      </w:r>
    </w:p>
    <w:p w14:paraId="749B986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iCs/>
          <w:sz w:val="18"/>
          <w:szCs w:val="18"/>
        </w:rPr>
      </w:pPr>
      <w:r w:rsidRPr="00C62CD4">
        <w:rPr>
          <w:rFonts w:ascii="Times New Roman" w:hAnsi="Times New Roman" w:cs="Times New Roman"/>
          <w:sz w:val="18"/>
          <w:szCs w:val="18"/>
        </w:rPr>
        <w:t xml:space="preserve">22.2.2.13. </w:t>
      </w:r>
      <w:r w:rsidRPr="00C62CD4">
        <w:rPr>
          <w:rFonts w:ascii="Times New Roman" w:hAnsi="Times New Roman" w:cs="Times New Roman"/>
          <w:iCs/>
          <w:sz w:val="18"/>
          <w:szCs w:val="18"/>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33BAE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iCs/>
          <w:sz w:val="18"/>
          <w:szCs w:val="18"/>
        </w:rPr>
      </w:pPr>
      <w:r w:rsidRPr="00C62CD4">
        <w:rPr>
          <w:rFonts w:ascii="Times New Roman" w:hAnsi="Times New Roman" w:cs="Times New Roman"/>
          <w:iCs/>
          <w:sz w:val="18"/>
          <w:szCs w:val="18"/>
        </w:rPr>
        <w:t>22.2.2.14. paaiškėja VPĮ 37 straipsnio 8 dalyje ir (ar) 47 straipsnio 8 dalyje nurodytos aplinkybės.</w:t>
      </w:r>
    </w:p>
    <w:p w14:paraId="2B96355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8A1DE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9A92C90"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1F526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22.2.6. Pirkėjas turi teisę vienašališkai nutraukti Sutartį ir kitais Specialiosiose sąlygose (jei taikoma) ir įstatymuose bei kituose teisės aktuose įtvirtintais atvejais.</w:t>
      </w:r>
    </w:p>
    <w:p w14:paraId="6EA8F4D5"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22.2.7. Sutartis laikoma nutraukta kitą dieną po to, kai pasibaigia įspėjimo apie Sutarties nutraukimą terminas.</w:t>
      </w:r>
    </w:p>
    <w:p w14:paraId="62C5912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5E7616"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52E4F99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22.3.</w:t>
      </w:r>
      <w:r w:rsidRPr="00C62CD4">
        <w:rPr>
          <w:rFonts w:ascii="Times New Roman" w:eastAsia="Arial" w:hAnsi="Times New Roman" w:cs="Times New Roman"/>
          <w:b/>
          <w:bCs/>
          <w:sz w:val="18"/>
          <w:szCs w:val="18"/>
        </w:rPr>
        <w:tab/>
        <w:t>Sutarties nutraukimas Tiekėjo iniciatyva</w:t>
      </w:r>
    </w:p>
    <w:p w14:paraId="354705C5"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00B52518"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5CCAF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22.3.2. Tiekėjas turi teisę vienašališkai nutraukti Sutartį, įspėjęs Pirkėją raštu prieš ne trumpesnį nei 10 (dešimties) dienų terminą, jeigu:</w:t>
      </w:r>
    </w:p>
    <w:p w14:paraId="42E3E10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3D2A7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22.3.2.2. Pirkėjas pažeidžia Sutartį arba įstatymus bei kitus teisės aktus ir per Tiekėjo rašytinėje pretenzijoje nurodytą terminą neištaiso pažeidimo, išskyrus Bendrųjų sąlygų 22.3.1 punkte nustatytą atvejį.</w:t>
      </w:r>
    </w:p>
    <w:p w14:paraId="34936F1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22.3.3. Jeigu Bendrųjų sąlygų 22.3.1 punkte nurodytos aplinkybės yra susijusios tik su atskira dalimi arba atskiru Susitarimu, Tiekėjas turi teisę nutraukti Sutartį tik tos dalies atžvilgiu arba nutraukti tik tokį Susitarimą.</w:t>
      </w:r>
    </w:p>
    <w:p w14:paraId="1719F7B0"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22.3.4. Tiekėjas turi teisę vienašališkai nutraukti Sutartį ir kitais įstatymuose bei kituose teisės aktuose įtvirtintais atvejais.</w:t>
      </w:r>
    </w:p>
    <w:p w14:paraId="5A3FDA1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9EF601"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lastRenderedPageBreak/>
        <w:t>22.3.6. Sutartis laikoma nutraukta kitą dieną po to, kai pasibaigia įspėjimo apie Sutarties nutraukimą terminas.</w:t>
      </w:r>
    </w:p>
    <w:p w14:paraId="1350670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8DF34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76BBB6CC"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22.4.</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Šalių teisės ir pareigos Sutarties nutraukimo atveju</w:t>
      </w:r>
    </w:p>
    <w:p w14:paraId="1A60AA8B"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097B68D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22.4.1. Sutarties nutraukimas neturi įtakos ginčų nagrinėjimo tvarką nustatančių Sutarties sąlygų ir kitų Sutarties sąlygų, kurios pagal savo esmę lieka galioti ir po Sutarties nutraukimo, galiojimui.</w:t>
      </w:r>
    </w:p>
    <w:p w14:paraId="5E71F1D8"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22.4.2. Nutraukus Sutartį, Šalys privalo:</w:t>
      </w:r>
    </w:p>
    <w:p w14:paraId="5457E15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22.4.2.1. įsitikinti, jog iki Sutarties nutraukimo dienos suteiktos </w:t>
      </w:r>
      <w:r w:rsidRPr="00C62CD4">
        <w:rPr>
          <w:rFonts w:ascii="Times New Roman" w:eastAsia="Arial" w:hAnsi="Times New Roman" w:cs="Times New Roman"/>
          <w:sz w:val="18"/>
          <w:szCs w:val="18"/>
        </w:rPr>
        <w:t>Paslaugos</w:t>
      </w:r>
      <w:r w:rsidRPr="00C62CD4">
        <w:rPr>
          <w:rFonts w:ascii="Times New Roman" w:hAnsi="Times New Roman" w:cs="Times New Roman"/>
          <w:sz w:val="18"/>
          <w:szCs w:val="18"/>
        </w:rPr>
        <w:t xml:space="preserve"> ir kiti atlikti veiksmai atitinka Sutarties reikalavimus ir Šalys dėl to viena kitai nebereikš pretenzijų;</w:t>
      </w:r>
    </w:p>
    <w:p w14:paraId="4A6C4901"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22.4.2.2. atsiskaityti už iki Sutarties nutraukimo suteiktas </w:t>
      </w:r>
      <w:r w:rsidRPr="00C62CD4">
        <w:rPr>
          <w:rFonts w:ascii="Times New Roman" w:eastAsia="Arial" w:hAnsi="Times New Roman" w:cs="Times New Roman"/>
          <w:sz w:val="18"/>
          <w:szCs w:val="18"/>
        </w:rPr>
        <w:t>Paslaugas</w:t>
      </w:r>
      <w:r w:rsidRPr="00C62CD4">
        <w:rPr>
          <w:rFonts w:ascii="Times New Roman" w:hAnsi="Times New Roman" w:cs="Times New Roman"/>
          <w:sz w:val="18"/>
          <w:szCs w:val="18"/>
        </w:rPr>
        <w:t>, atitinkančias Sutarties reikalavimus;</w:t>
      </w:r>
    </w:p>
    <w:p w14:paraId="37397E0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22.4.2.3. per 10 (dešimt) dienų nuo pranešimo apie Sutarties nutraukimą gavimo dienos ar Susitarimo dėl Sutarties nutraukimo sudarymo dienos perduoti viena kitai visus dokumentus, kuriuos buvo būtina perduoti pagal Sutarties nuostatas.</w:t>
      </w:r>
    </w:p>
    <w:p w14:paraId="33A3F9F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34B9D133"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18"/>
          <w:szCs w:val="18"/>
        </w:rPr>
      </w:pPr>
      <w:r w:rsidRPr="00C62CD4">
        <w:rPr>
          <w:rFonts w:ascii="Times New Roman" w:eastAsia="Arial" w:hAnsi="Times New Roman" w:cs="Times New Roman"/>
          <w:b/>
          <w:bCs/>
          <w:caps/>
          <w:sz w:val="18"/>
          <w:szCs w:val="18"/>
        </w:rPr>
        <w:t>23.</w:t>
      </w:r>
      <w:r w:rsidRPr="00C62CD4">
        <w:rPr>
          <w:rFonts w:ascii="Times New Roman" w:hAnsi="Times New Roman" w:cs="Times New Roman"/>
          <w:sz w:val="18"/>
          <w:szCs w:val="18"/>
        </w:rPr>
        <w:tab/>
      </w:r>
      <w:r w:rsidRPr="00C62CD4">
        <w:rPr>
          <w:rFonts w:ascii="Times New Roman" w:eastAsia="Arial" w:hAnsi="Times New Roman" w:cs="Times New Roman"/>
          <w:b/>
          <w:bCs/>
          <w:caps/>
          <w:sz w:val="18"/>
          <w:szCs w:val="18"/>
        </w:rPr>
        <w:t>PREKIŲ MODELIO AR GAMINTOJO KEITIMAS</w:t>
      </w:r>
    </w:p>
    <w:p w14:paraId="579B6226"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7F1136B9"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eastAsia="Arial" w:hAnsi="Times New Roman" w:cs="Times New Roman"/>
          <w:caps/>
          <w:sz w:val="18"/>
          <w:szCs w:val="18"/>
        </w:rPr>
        <w:t xml:space="preserve">23.1. </w:t>
      </w:r>
      <w:r w:rsidRPr="00C62CD4">
        <w:rPr>
          <w:rFonts w:ascii="Times New Roman" w:hAnsi="Times New Roman" w:cs="Times New Roman"/>
          <w:sz w:val="18"/>
          <w:szCs w:val="18"/>
        </w:rPr>
        <w:t>Tais atvejais, kai kartu su Paslaugomis yra perkamos prekės, Tiekėjas turi teisę keisti prekių modelį ir (ar) gamintoją, jei yra visos toliau nurodytos sąlygos:</w:t>
      </w:r>
    </w:p>
    <w:p w14:paraId="526D5F20"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2CD4">
        <w:rPr>
          <w:rFonts w:ascii="Times New Roman" w:hAnsi="Times New Roman" w:cs="Times New Roman"/>
          <w:sz w:val="18"/>
          <w:szCs w:val="18"/>
          <w:vertAlign w:val="superscript"/>
        </w:rPr>
        <w:t xml:space="preserve">1 </w:t>
      </w:r>
      <w:r w:rsidRPr="00C62CD4">
        <w:rPr>
          <w:rFonts w:ascii="Times New Roman" w:hAnsi="Times New Roman" w:cs="Times New Roman"/>
          <w:sz w:val="18"/>
          <w:szCs w:val="18"/>
        </w:rPr>
        <w:t>dalies nuostatų;</w:t>
      </w:r>
    </w:p>
    <w:p w14:paraId="48E73BA5"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E80DCB"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2CD4">
        <w:rPr>
          <w:rFonts w:ascii="Times New Roman" w:hAnsi="Times New Roman" w:cs="Times New Roman"/>
          <w:sz w:val="18"/>
          <w:szCs w:val="18"/>
          <w:shd w:val="clear" w:color="auto" w:fill="FFFFFF"/>
        </w:rPr>
        <w:t>ir lygiavertiškumo ar geresnės kokybės nei Sutartyje nurodytos prekės</w:t>
      </w:r>
      <w:r w:rsidRPr="00C62CD4">
        <w:rPr>
          <w:rFonts w:ascii="Times New Roman" w:hAnsi="Times New Roman" w:cs="Times New Roman"/>
          <w:sz w:val="18"/>
          <w:szCs w:val="18"/>
        </w:rPr>
        <w:t>;</w:t>
      </w:r>
    </w:p>
    <w:p w14:paraId="06661152"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23.1.4. Šalys sudarė rašytinį Susitarimą prie Sutarties dėl prekių keitimo.</w:t>
      </w:r>
    </w:p>
    <w:p w14:paraId="14B331D6"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23.2. Šiame Bendrųjų sąlygų skyriuje nurodytu atveju prekės turi būti pristatytos už ne didesnę nei pasiūlyme nurodytą kainą.</w:t>
      </w:r>
    </w:p>
    <w:p w14:paraId="398B9750"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18"/>
          <w:szCs w:val="18"/>
        </w:rPr>
      </w:pPr>
    </w:p>
    <w:p w14:paraId="3B38B739"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24.</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Bendravimo tvarka ir kalba</w:t>
      </w:r>
    </w:p>
    <w:p w14:paraId="09D9D369"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18"/>
          <w:szCs w:val="18"/>
        </w:rPr>
      </w:pPr>
    </w:p>
    <w:p w14:paraId="0490247C"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rPr>
        <w:t>24.1.</w:t>
      </w:r>
      <w:r w:rsidRPr="00C62CD4">
        <w:rPr>
          <w:rFonts w:ascii="Times New Roman" w:eastAsia="Arial" w:hAnsi="Times New Roman" w:cs="Times New Roman"/>
          <w:sz w:val="18"/>
          <w:szCs w:val="18"/>
        </w:rPr>
        <w:tab/>
      </w:r>
      <w:r w:rsidRPr="00C62CD4">
        <w:rPr>
          <w:rFonts w:ascii="Times New Roman" w:eastAsia="Arial" w:hAnsi="Times New Roman" w:cs="Times New Roman"/>
          <w:bCs/>
          <w:sz w:val="18"/>
          <w:szCs w:val="18"/>
        </w:rPr>
        <w:t xml:space="preserve">Sutartis sudaroma lietuvių kalba. Jeigu Sutartis ar kuris nors ją sudarantis dokumentas sudaromas kita kalba arba išverčiamas į kitą kalbą, visais atvejais </w:t>
      </w:r>
      <w:r w:rsidRPr="00C62CD4">
        <w:rPr>
          <w:rFonts w:ascii="Times New Roman" w:eastAsia="Arial" w:hAnsi="Times New Roman" w:cs="Times New Roman"/>
          <w:sz w:val="18"/>
          <w:szCs w:val="18"/>
          <w:shd w:val="clear" w:color="auto" w:fill="FFFFFF"/>
        </w:rPr>
        <w:t>autentišku laikomas tik lietuvių kalba parengtas Sutarties tekstas (jei yra neatitikimų, pirmenybė teikiama lietuvių kalba parengtam tekstui).</w:t>
      </w:r>
    </w:p>
    <w:p w14:paraId="28D46B8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2D387C" w14:textId="77777777" w:rsidR="000B0329" w:rsidRPr="00C62CD4" w:rsidRDefault="000B0329" w:rsidP="00C62CD4">
      <w:pPr>
        <w:widowControl w:val="0"/>
        <w:tabs>
          <w:tab w:val="left" w:pos="0"/>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24.3. Jeigu pranešimas yra įteikiamas asmeniškai arba siunčiamas paštu ar per kurjerį, jis turi būti įteikiamas pasirašytinai ir laikomas gautu gavimo patvirtinime nurodytą dieną.</w:t>
      </w:r>
    </w:p>
    <w:p w14:paraId="79DCDA37" w14:textId="77777777" w:rsidR="000B0329" w:rsidRPr="00C62CD4" w:rsidRDefault="000B0329" w:rsidP="00C62CD4">
      <w:pPr>
        <w:widowControl w:val="0"/>
        <w:tabs>
          <w:tab w:val="left" w:pos="0"/>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24.4. Jeigu pranešimas siunčiamas el. paštu, laikoma, kad Šalis jį gavo kitą darbo dieną.</w:t>
      </w:r>
    </w:p>
    <w:p w14:paraId="28AC62D9" w14:textId="77777777" w:rsidR="000B0329" w:rsidRPr="00C62CD4" w:rsidRDefault="000B0329" w:rsidP="00C62CD4">
      <w:pPr>
        <w:widowControl w:val="0"/>
        <w:tabs>
          <w:tab w:val="left" w:pos="0"/>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24.5. Jeigu pranešimas siunčiamas keliais skirtingais būdais, laikoma, kad gavėjas jį gavo tada, kai jis gavo pirmesnįjį pranešimą.</w:t>
      </w:r>
    </w:p>
    <w:p w14:paraId="7858E3D6" w14:textId="77777777" w:rsidR="000B0329" w:rsidRPr="00C62CD4" w:rsidRDefault="000B0329" w:rsidP="00C62CD4">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18"/>
          <w:szCs w:val="18"/>
        </w:rPr>
      </w:pPr>
    </w:p>
    <w:p w14:paraId="0529941D"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25.</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Pretenzijos ir ginčų sprendimas</w:t>
      </w:r>
    </w:p>
    <w:p w14:paraId="2723CA51"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18"/>
          <w:szCs w:val="18"/>
        </w:rPr>
      </w:pPr>
    </w:p>
    <w:p w14:paraId="23155E98" w14:textId="77777777" w:rsidR="000B0329" w:rsidRPr="00C62CD4" w:rsidRDefault="000B0329" w:rsidP="00C62CD4">
      <w:pPr>
        <w:widowControl w:val="0"/>
        <w:tabs>
          <w:tab w:val="left" w:pos="0"/>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05DAA68B" w14:textId="77777777" w:rsidR="000B0329" w:rsidRPr="00C62CD4" w:rsidRDefault="000B0329" w:rsidP="00C62CD4">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62CD4">
        <w:rPr>
          <w:rFonts w:ascii="Times New Roman" w:hAnsi="Times New Roman" w:cs="Times New Roman"/>
          <w:sz w:val="18"/>
          <w:szCs w:val="18"/>
        </w:rPr>
        <w:t xml:space="preserve"> </w:t>
      </w:r>
      <w:r w:rsidRPr="00C62CD4">
        <w:rPr>
          <w:rFonts w:ascii="Times New Roman" w:eastAsia="Cambria" w:hAnsi="Times New Roman" w:cs="Times New Roman"/>
          <w:sz w:val="18"/>
          <w:szCs w:val="18"/>
        </w:rPr>
        <w:t>Lietuvos Respublikos įstatymuose nustatyta tvarka.</w:t>
      </w:r>
    </w:p>
    <w:p w14:paraId="3033D440" w14:textId="77777777" w:rsidR="000B0329" w:rsidRPr="00C62CD4" w:rsidRDefault="000B0329" w:rsidP="00C62CD4">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25.3. Kilę ginčai nesudaro pagrindo Šalims atsisakyti vykdyti savo prievoles pagal Sutartį.</w:t>
      </w:r>
    </w:p>
    <w:p w14:paraId="4F62661A" w14:textId="77777777" w:rsidR="000B0329" w:rsidRPr="00C62CD4" w:rsidRDefault="000B0329" w:rsidP="00C62CD4">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p>
    <w:p w14:paraId="0CF3DEE5" w14:textId="77777777" w:rsidR="000B0329" w:rsidRPr="00C62CD4" w:rsidRDefault="000B0329" w:rsidP="00C62CD4">
      <w:pPr>
        <w:spacing w:after="0" w:line="240" w:lineRule="auto"/>
        <w:jc w:val="center"/>
        <w:rPr>
          <w:rFonts w:ascii="Times New Roman" w:hAnsi="Times New Roman" w:cs="Times New Roman"/>
          <w:sz w:val="18"/>
          <w:szCs w:val="18"/>
        </w:rPr>
      </w:pPr>
      <w:r w:rsidRPr="00C62CD4">
        <w:rPr>
          <w:rFonts w:ascii="Times New Roman" w:hAnsi="Times New Roman" w:cs="Times New Roman"/>
          <w:sz w:val="18"/>
          <w:szCs w:val="18"/>
        </w:rPr>
        <w:t>__________</w:t>
      </w:r>
    </w:p>
    <w:p w14:paraId="02BABCCE" w14:textId="77777777" w:rsidR="000B0329" w:rsidRPr="00C62CD4" w:rsidRDefault="000B0329" w:rsidP="00C62CD4">
      <w:pPr>
        <w:tabs>
          <w:tab w:val="left" w:pos="5400"/>
        </w:tabs>
        <w:spacing w:after="0" w:line="240" w:lineRule="auto"/>
        <w:jc w:val="center"/>
        <w:textAlignment w:val="center"/>
        <w:rPr>
          <w:b/>
          <w:bCs/>
          <w:sz w:val="18"/>
          <w:szCs w:val="18"/>
        </w:rPr>
      </w:pPr>
    </w:p>
    <w:p w14:paraId="50E9D47F" w14:textId="77777777" w:rsidR="000B0329" w:rsidRPr="00C62CD4" w:rsidRDefault="000B0329" w:rsidP="00C62CD4">
      <w:pPr>
        <w:tabs>
          <w:tab w:val="left" w:pos="5400"/>
        </w:tabs>
        <w:spacing w:after="0" w:line="240" w:lineRule="auto"/>
        <w:jc w:val="center"/>
        <w:textAlignment w:val="center"/>
        <w:rPr>
          <w:sz w:val="18"/>
          <w:szCs w:val="18"/>
        </w:rPr>
      </w:pPr>
    </w:p>
    <w:p w14:paraId="3589E5AE" w14:textId="77777777" w:rsidR="000B0329" w:rsidRPr="00C62CD4" w:rsidRDefault="000B0329" w:rsidP="00C62CD4">
      <w:pPr>
        <w:tabs>
          <w:tab w:val="left" w:pos="5400"/>
        </w:tabs>
        <w:spacing w:after="0" w:line="240" w:lineRule="auto"/>
        <w:jc w:val="center"/>
        <w:textAlignment w:val="center"/>
        <w:rPr>
          <w:sz w:val="18"/>
          <w:szCs w:val="18"/>
        </w:rPr>
      </w:pPr>
      <w:r w:rsidRPr="00C62CD4">
        <w:rPr>
          <w:b/>
          <w:bCs/>
          <w:sz w:val="18"/>
          <w:szCs w:val="18"/>
        </w:rPr>
        <w:t>______________</w:t>
      </w:r>
    </w:p>
    <w:p w14:paraId="3731D328" w14:textId="4F6D5895" w:rsidR="00257DF5" w:rsidRPr="00C62CD4" w:rsidRDefault="00257DF5" w:rsidP="00C62CD4">
      <w:pPr>
        <w:spacing w:after="0" w:line="240" w:lineRule="auto"/>
        <w:ind w:firstLine="851"/>
        <w:jc w:val="both"/>
        <w:rPr>
          <w:sz w:val="18"/>
          <w:szCs w:val="18"/>
        </w:rPr>
      </w:pPr>
    </w:p>
    <w:sectPr w:rsidR="00257DF5" w:rsidRPr="00C62CD4" w:rsidSect="00946651">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D31E" w14:textId="77777777" w:rsidR="00915F1D" w:rsidRDefault="00915F1D">
      <w:pPr>
        <w:spacing w:after="0" w:line="240" w:lineRule="auto"/>
      </w:pPr>
      <w:r>
        <w:separator/>
      </w:r>
    </w:p>
  </w:endnote>
  <w:endnote w:type="continuationSeparator" w:id="0">
    <w:p w14:paraId="4B4BBE05" w14:textId="77777777" w:rsidR="00915F1D" w:rsidRDefault="0091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5DBC" w14:textId="77777777" w:rsidR="00915F1D" w:rsidRDefault="00915F1D">
      <w:pPr>
        <w:spacing w:after="0" w:line="240" w:lineRule="auto"/>
      </w:pPr>
      <w:r>
        <w:separator/>
      </w:r>
    </w:p>
  </w:footnote>
  <w:footnote w:type="continuationSeparator" w:id="0">
    <w:p w14:paraId="25AACB26" w14:textId="77777777" w:rsidR="00915F1D" w:rsidRDefault="00915F1D">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yperlink"/>
          <w:rFonts w:ascii="Times New Roman" w:hAnsi="Times New Roman" w:cs="Times New Roman"/>
          <w:spacing w:val="2"/>
          <w:shd w:val="clear" w:color="auto" w:fill="FFFFFF"/>
        </w:rPr>
        <w:t>Nr</w:t>
      </w:r>
      <w:proofErr w:type="spellEnd"/>
      <w:r w:rsidRPr="00E1490E">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342"/>
    <w:multiLevelType w:val="hybridMultilevel"/>
    <w:tmpl w:val="5F1C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20B1D"/>
    <w:multiLevelType w:val="multilevel"/>
    <w:tmpl w:val="499095E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EFB6F95"/>
    <w:multiLevelType w:val="hybridMultilevel"/>
    <w:tmpl w:val="F57A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81624"/>
    <w:multiLevelType w:val="hybridMultilevel"/>
    <w:tmpl w:val="A2C62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249A2"/>
    <w:multiLevelType w:val="hybridMultilevel"/>
    <w:tmpl w:val="4532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F305A"/>
    <w:multiLevelType w:val="multilevel"/>
    <w:tmpl w:val="9E02254C"/>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EB5FB6"/>
    <w:multiLevelType w:val="multilevel"/>
    <w:tmpl w:val="580C1EF8"/>
    <w:lvl w:ilvl="0">
      <w:start w:val="1"/>
      <w:numFmt w:val="decimal"/>
      <w:lvlText w:val="%1."/>
      <w:lvlJc w:val="left"/>
      <w:pPr>
        <w:ind w:left="720" w:hanging="360"/>
      </w:pPr>
    </w:lvl>
    <w:lvl w:ilvl="1">
      <w:start w:val="5"/>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3451385A"/>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C5412"/>
    <w:multiLevelType w:val="multilevel"/>
    <w:tmpl w:val="82A21B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3C60616C"/>
    <w:multiLevelType w:val="hybridMultilevel"/>
    <w:tmpl w:val="589E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D4E90"/>
    <w:multiLevelType w:val="hybridMultilevel"/>
    <w:tmpl w:val="8424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5B32C27"/>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60A2AB2"/>
    <w:multiLevelType w:val="hybridMultilevel"/>
    <w:tmpl w:val="3952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75A0A32"/>
    <w:multiLevelType w:val="multilevel"/>
    <w:tmpl w:val="899E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63ADE"/>
    <w:multiLevelType w:val="multilevel"/>
    <w:tmpl w:val="46FA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A7D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B26619"/>
    <w:multiLevelType w:val="hybridMultilevel"/>
    <w:tmpl w:val="7D20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E651F"/>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45DD7"/>
    <w:multiLevelType w:val="multilevel"/>
    <w:tmpl w:val="8E3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E1F70"/>
    <w:multiLevelType w:val="hybridMultilevel"/>
    <w:tmpl w:val="9166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F1378"/>
    <w:multiLevelType w:val="hybridMultilevel"/>
    <w:tmpl w:val="4D7AB19E"/>
    <w:lvl w:ilvl="0" w:tplc="9B62662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41A27"/>
    <w:multiLevelType w:val="multilevel"/>
    <w:tmpl w:val="3614F9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15:restartNumberingAfterBreak="0">
    <w:nsid w:val="66325299"/>
    <w:multiLevelType w:val="hybridMultilevel"/>
    <w:tmpl w:val="ECAC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3630B"/>
    <w:multiLevelType w:val="hybridMultilevel"/>
    <w:tmpl w:val="BB4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F2326"/>
    <w:multiLevelType w:val="hybridMultilevel"/>
    <w:tmpl w:val="A2C62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AD05C9"/>
    <w:multiLevelType w:val="hybridMultilevel"/>
    <w:tmpl w:val="24A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15D5E"/>
    <w:multiLevelType w:val="hybridMultilevel"/>
    <w:tmpl w:val="2040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029B0"/>
    <w:multiLevelType w:val="multilevel"/>
    <w:tmpl w:val="EE68BA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4972E2"/>
    <w:multiLevelType w:val="hybridMultilevel"/>
    <w:tmpl w:val="4544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B4972"/>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7A83E39"/>
    <w:multiLevelType w:val="hybridMultilevel"/>
    <w:tmpl w:val="8CE0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2284E"/>
    <w:multiLevelType w:val="hybridMultilevel"/>
    <w:tmpl w:val="0A52371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A183633"/>
    <w:multiLevelType w:val="hybridMultilevel"/>
    <w:tmpl w:val="B88AF404"/>
    <w:lvl w:ilvl="0" w:tplc="5182388C">
      <w:numFmt w:val="bullet"/>
      <w:lvlText w:val="-"/>
      <w:lvlJc w:val="left"/>
      <w:pPr>
        <w:ind w:left="394" w:hanging="360"/>
      </w:pPr>
      <w:rPr>
        <w:rFonts w:ascii="Times New Roman" w:eastAsia="Times New Roman" w:hAnsi="Times New Roman" w:cs="Times New Roman" w:hint="default"/>
        <w:sz w:val="22"/>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num w:numId="1" w16cid:durableId="1345091383">
    <w:abstractNumId w:val="7"/>
  </w:num>
  <w:num w:numId="2" w16cid:durableId="376513736">
    <w:abstractNumId w:val="16"/>
  </w:num>
  <w:num w:numId="3" w16cid:durableId="1546990618">
    <w:abstractNumId w:val="17"/>
  </w:num>
  <w:num w:numId="4" w16cid:durableId="1908224025">
    <w:abstractNumId w:val="10"/>
  </w:num>
  <w:num w:numId="5" w16cid:durableId="44452865">
    <w:abstractNumId w:val="6"/>
  </w:num>
  <w:num w:numId="6" w16cid:durableId="997418954">
    <w:abstractNumId w:val="5"/>
  </w:num>
  <w:num w:numId="7" w16cid:durableId="1657611175">
    <w:abstractNumId w:val="2"/>
  </w:num>
  <w:num w:numId="8" w16cid:durableId="357782720">
    <w:abstractNumId w:val="36"/>
  </w:num>
  <w:num w:numId="9" w16cid:durableId="878586211">
    <w:abstractNumId w:val="20"/>
  </w:num>
  <w:num w:numId="10" w16cid:durableId="18955064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8920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8177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2604304">
    <w:abstractNumId w:val="4"/>
  </w:num>
  <w:num w:numId="14" w16cid:durableId="605384064">
    <w:abstractNumId w:val="23"/>
  </w:num>
  <w:num w:numId="15" w16cid:durableId="124854611">
    <w:abstractNumId w:val="24"/>
  </w:num>
  <w:num w:numId="16" w16cid:durableId="1756974460">
    <w:abstractNumId w:val="26"/>
  </w:num>
  <w:num w:numId="17" w16cid:durableId="1690330992">
    <w:abstractNumId w:val="22"/>
  </w:num>
  <w:num w:numId="18" w16cid:durableId="2085105221">
    <w:abstractNumId w:val="21"/>
  </w:num>
  <w:num w:numId="19" w16cid:durableId="2012027553">
    <w:abstractNumId w:val="31"/>
  </w:num>
  <w:num w:numId="20" w16cid:durableId="917785878">
    <w:abstractNumId w:val="25"/>
  </w:num>
  <w:num w:numId="21" w16cid:durableId="1590771065">
    <w:abstractNumId w:val="12"/>
  </w:num>
  <w:num w:numId="22" w16cid:durableId="618613150">
    <w:abstractNumId w:val="39"/>
  </w:num>
  <w:num w:numId="23" w16cid:durableId="733892136">
    <w:abstractNumId w:val="11"/>
  </w:num>
  <w:num w:numId="24" w16cid:durableId="171995771">
    <w:abstractNumId w:val="35"/>
  </w:num>
  <w:num w:numId="25" w16cid:durableId="1306885436">
    <w:abstractNumId w:val="1"/>
  </w:num>
  <w:num w:numId="26" w16cid:durableId="275869454">
    <w:abstractNumId w:val="13"/>
  </w:num>
  <w:num w:numId="27" w16cid:durableId="482357276">
    <w:abstractNumId w:val="41"/>
  </w:num>
  <w:num w:numId="28" w16cid:durableId="1278638474">
    <w:abstractNumId w:val="29"/>
  </w:num>
  <w:num w:numId="29" w16cid:durableId="1766226421">
    <w:abstractNumId w:val="30"/>
  </w:num>
  <w:num w:numId="30" w16cid:durableId="727723968">
    <w:abstractNumId w:val="32"/>
  </w:num>
  <w:num w:numId="31" w16cid:durableId="424806625">
    <w:abstractNumId w:val="28"/>
  </w:num>
  <w:num w:numId="32" w16cid:durableId="1081489469">
    <w:abstractNumId w:val="15"/>
  </w:num>
  <w:num w:numId="33" w16cid:durableId="487986038">
    <w:abstractNumId w:val="14"/>
  </w:num>
  <w:num w:numId="34" w16cid:durableId="62218594">
    <w:abstractNumId w:val="33"/>
  </w:num>
  <w:num w:numId="35" w16cid:durableId="1158689938">
    <w:abstractNumId w:val="3"/>
  </w:num>
  <w:num w:numId="36" w16cid:durableId="1216896159">
    <w:abstractNumId w:val="0"/>
  </w:num>
  <w:num w:numId="37" w16cid:durableId="1430271366">
    <w:abstractNumId w:val="34"/>
  </w:num>
  <w:num w:numId="38" w16cid:durableId="189223471">
    <w:abstractNumId w:val="37"/>
  </w:num>
  <w:num w:numId="39" w16cid:durableId="40059761">
    <w:abstractNumId w:val="19"/>
  </w:num>
  <w:num w:numId="40" w16cid:durableId="1723358472">
    <w:abstractNumId w:val="27"/>
  </w:num>
  <w:num w:numId="41" w16cid:durableId="1703820660">
    <w:abstractNumId w:val="8"/>
  </w:num>
  <w:num w:numId="42" w16cid:durableId="604458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4AF"/>
    <w:rsid w:val="00007FD5"/>
    <w:rsid w:val="00020412"/>
    <w:rsid w:val="00020591"/>
    <w:rsid w:val="00024771"/>
    <w:rsid w:val="00026BE2"/>
    <w:rsid w:val="00034B8A"/>
    <w:rsid w:val="00042016"/>
    <w:rsid w:val="00046CD6"/>
    <w:rsid w:val="000473D5"/>
    <w:rsid w:val="00051448"/>
    <w:rsid w:val="00051A48"/>
    <w:rsid w:val="00054D7B"/>
    <w:rsid w:val="00063BB2"/>
    <w:rsid w:val="00064717"/>
    <w:rsid w:val="0007475E"/>
    <w:rsid w:val="00080E8B"/>
    <w:rsid w:val="00082D58"/>
    <w:rsid w:val="000831A2"/>
    <w:rsid w:val="000855F2"/>
    <w:rsid w:val="00091072"/>
    <w:rsid w:val="00093AAB"/>
    <w:rsid w:val="00094F7E"/>
    <w:rsid w:val="0009690F"/>
    <w:rsid w:val="0009767E"/>
    <w:rsid w:val="000A22B2"/>
    <w:rsid w:val="000B0329"/>
    <w:rsid w:val="000B53DE"/>
    <w:rsid w:val="000B6AE0"/>
    <w:rsid w:val="000C4A70"/>
    <w:rsid w:val="000C5D50"/>
    <w:rsid w:val="000C7B04"/>
    <w:rsid w:val="000D295B"/>
    <w:rsid w:val="000E155A"/>
    <w:rsid w:val="000E3002"/>
    <w:rsid w:val="000E3BAE"/>
    <w:rsid w:val="000E4AE9"/>
    <w:rsid w:val="000F33AC"/>
    <w:rsid w:val="000F7BF2"/>
    <w:rsid w:val="0011608C"/>
    <w:rsid w:val="00120946"/>
    <w:rsid w:val="00124E3C"/>
    <w:rsid w:val="00126575"/>
    <w:rsid w:val="00132FE1"/>
    <w:rsid w:val="00135BB1"/>
    <w:rsid w:val="00135E45"/>
    <w:rsid w:val="00137E1D"/>
    <w:rsid w:val="001440AC"/>
    <w:rsid w:val="00154358"/>
    <w:rsid w:val="00154966"/>
    <w:rsid w:val="001574F1"/>
    <w:rsid w:val="001602FE"/>
    <w:rsid w:val="00170257"/>
    <w:rsid w:val="00170859"/>
    <w:rsid w:val="00172CDC"/>
    <w:rsid w:val="001B1582"/>
    <w:rsid w:val="001B371D"/>
    <w:rsid w:val="001C2489"/>
    <w:rsid w:val="001C38A9"/>
    <w:rsid w:val="001C60F7"/>
    <w:rsid w:val="001C71F9"/>
    <w:rsid w:val="001D3528"/>
    <w:rsid w:val="001D6BF0"/>
    <w:rsid w:val="001F125F"/>
    <w:rsid w:val="001F1900"/>
    <w:rsid w:val="0020040D"/>
    <w:rsid w:val="00203D43"/>
    <w:rsid w:val="00210724"/>
    <w:rsid w:val="002175EF"/>
    <w:rsid w:val="00217EE8"/>
    <w:rsid w:val="00220455"/>
    <w:rsid w:val="00222966"/>
    <w:rsid w:val="0022566A"/>
    <w:rsid w:val="0022621B"/>
    <w:rsid w:val="002401F7"/>
    <w:rsid w:val="00245B88"/>
    <w:rsid w:val="0025069B"/>
    <w:rsid w:val="0025709C"/>
    <w:rsid w:val="00257DF5"/>
    <w:rsid w:val="00262A46"/>
    <w:rsid w:val="00264621"/>
    <w:rsid w:val="00265B19"/>
    <w:rsid w:val="00266B46"/>
    <w:rsid w:val="00272729"/>
    <w:rsid w:val="00272EB0"/>
    <w:rsid w:val="002801EC"/>
    <w:rsid w:val="00280C28"/>
    <w:rsid w:val="00284F40"/>
    <w:rsid w:val="00286F93"/>
    <w:rsid w:val="002877E8"/>
    <w:rsid w:val="00290976"/>
    <w:rsid w:val="00295108"/>
    <w:rsid w:val="00296CBE"/>
    <w:rsid w:val="002A2A4F"/>
    <w:rsid w:val="002A629C"/>
    <w:rsid w:val="002D3D8D"/>
    <w:rsid w:val="002F2169"/>
    <w:rsid w:val="002F3736"/>
    <w:rsid w:val="00304FC2"/>
    <w:rsid w:val="00305FD1"/>
    <w:rsid w:val="0030650C"/>
    <w:rsid w:val="0031512F"/>
    <w:rsid w:val="00316767"/>
    <w:rsid w:val="00325B64"/>
    <w:rsid w:val="00330AD1"/>
    <w:rsid w:val="00333164"/>
    <w:rsid w:val="003421EB"/>
    <w:rsid w:val="00342819"/>
    <w:rsid w:val="00342A54"/>
    <w:rsid w:val="003430C1"/>
    <w:rsid w:val="00347E20"/>
    <w:rsid w:val="00351B77"/>
    <w:rsid w:val="0035237D"/>
    <w:rsid w:val="003525B3"/>
    <w:rsid w:val="00367C4C"/>
    <w:rsid w:val="003704F8"/>
    <w:rsid w:val="003731B5"/>
    <w:rsid w:val="00375AA5"/>
    <w:rsid w:val="00386950"/>
    <w:rsid w:val="00387CB3"/>
    <w:rsid w:val="00394B9B"/>
    <w:rsid w:val="003955B1"/>
    <w:rsid w:val="003A3355"/>
    <w:rsid w:val="003A38F5"/>
    <w:rsid w:val="003B7C1F"/>
    <w:rsid w:val="003C799B"/>
    <w:rsid w:val="003D1106"/>
    <w:rsid w:val="003D23AF"/>
    <w:rsid w:val="003D3127"/>
    <w:rsid w:val="003D3888"/>
    <w:rsid w:val="003D4CB8"/>
    <w:rsid w:val="003E7736"/>
    <w:rsid w:val="003E7BF2"/>
    <w:rsid w:val="004006C2"/>
    <w:rsid w:val="00400BE2"/>
    <w:rsid w:val="004067AE"/>
    <w:rsid w:val="00414B27"/>
    <w:rsid w:val="00420299"/>
    <w:rsid w:val="0042226C"/>
    <w:rsid w:val="004264FE"/>
    <w:rsid w:val="004272AC"/>
    <w:rsid w:val="00434B5B"/>
    <w:rsid w:val="00440C20"/>
    <w:rsid w:val="00450839"/>
    <w:rsid w:val="00450BE6"/>
    <w:rsid w:val="00466FD6"/>
    <w:rsid w:val="00476A6A"/>
    <w:rsid w:val="0048257A"/>
    <w:rsid w:val="00485ACB"/>
    <w:rsid w:val="00485E09"/>
    <w:rsid w:val="004A309A"/>
    <w:rsid w:val="004A30D3"/>
    <w:rsid w:val="004A5AC0"/>
    <w:rsid w:val="004C68CF"/>
    <w:rsid w:val="004C7ED6"/>
    <w:rsid w:val="004D48BC"/>
    <w:rsid w:val="004E32F1"/>
    <w:rsid w:val="004E3AFC"/>
    <w:rsid w:val="004E6503"/>
    <w:rsid w:val="004E7D0A"/>
    <w:rsid w:val="004F2876"/>
    <w:rsid w:val="005047F1"/>
    <w:rsid w:val="00511B81"/>
    <w:rsid w:val="005161C3"/>
    <w:rsid w:val="00520847"/>
    <w:rsid w:val="00532ABA"/>
    <w:rsid w:val="00535AA9"/>
    <w:rsid w:val="00545658"/>
    <w:rsid w:val="00553C58"/>
    <w:rsid w:val="00556B49"/>
    <w:rsid w:val="005579BF"/>
    <w:rsid w:val="005732DC"/>
    <w:rsid w:val="00582DB1"/>
    <w:rsid w:val="00590977"/>
    <w:rsid w:val="00591669"/>
    <w:rsid w:val="0059490E"/>
    <w:rsid w:val="00595119"/>
    <w:rsid w:val="005A1ADF"/>
    <w:rsid w:val="005A4DC3"/>
    <w:rsid w:val="005A60B6"/>
    <w:rsid w:val="005B61A2"/>
    <w:rsid w:val="005D1C4F"/>
    <w:rsid w:val="005E5AF6"/>
    <w:rsid w:val="005F1CA7"/>
    <w:rsid w:val="005F68D8"/>
    <w:rsid w:val="006013D1"/>
    <w:rsid w:val="00617553"/>
    <w:rsid w:val="00630F51"/>
    <w:rsid w:val="006361E4"/>
    <w:rsid w:val="006368F7"/>
    <w:rsid w:val="00640C8E"/>
    <w:rsid w:val="00640F21"/>
    <w:rsid w:val="00641044"/>
    <w:rsid w:val="006415EB"/>
    <w:rsid w:val="00643B2F"/>
    <w:rsid w:val="00645DA3"/>
    <w:rsid w:val="006545A0"/>
    <w:rsid w:val="00663D44"/>
    <w:rsid w:val="00671A78"/>
    <w:rsid w:val="00675D31"/>
    <w:rsid w:val="00697F25"/>
    <w:rsid w:val="006B4A20"/>
    <w:rsid w:val="006C2CAD"/>
    <w:rsid w:val="006C3732"/>
    <w:rsid w:val="006C7647"/>
    <w:rsid w:val="006D24D1"/>
    <w:rsid w:val="006D24D4"/>
    <w:rsid w:val="006D4EF3"/>
    <w:rsid w:val="006D5364"/>
    <w:rsid w:val="006E1435"/>
    <w:rsid w:val="006E16D5"/>
    <w:rsid w:val="006E1D69"/>
    <w:rsid w:val="006E29B7"/>
    <w:rsid w:val="006E4B79"/>
    <w:rsid w:val="006E54AD"/>
    <w:rsid w:val="00706EC7"/>
    <w:rsid w:val="00717E66"/>
    <w:rsid w:val="0072011C"/>
    <w:rsid w:val="00722EB2"/>
    <w:rsid w:val="0072377F"/>
    <w:rsid w:val="007401D3"/>
    <w:rsid w:val="00745DA9"/>
    <w:rsid w:val="007468DE"/>
    <w:rsid w:val="007635FA"/>
    <w:rsid w:val="0076727F"/>
    <w:rsid w:val="00773ACB"/>
    <w:rsid w:val="00777F1A"/>
    <w:rsid w:val="00784FB4"/>
    <w:rsid w:val="0078543F"/>
    <w:rsid w:val="0079297B"/>
    <w:rsid w:val="007A2A30"/>
    <w:rsid w:val="007B0C83"/>
    <w:rsid w:val="007B2ACF"/>
    <w:rsid w:val="007D22D6"/>
    <w:rsid w:val="007D727A"/>
    <w:rsid w:val="007E5427"/>
    <w:rsid w:val="007F3B4D"/>
    <w:rsid w:val="007F42AF"/>
    <w:rsid w:val="007F5ECF"/>
    <w:rsid w:val="007F67CC"/>
    <w:rsid w:val="007F79C3"/>
    <w:rsid w:val="00802D5C"/>
    <w:rsid w:val="00815000"/>
    <w:rsid w:val="0082028E"/>
    <w:rsid w:val="008243DD"/>
    <w:rsid w:val="008401CF"/>
    <w:rsid w:val="008422C1"/>
    <w:rsid w:val="00851D50"/>
    <w:rsid w:val="00861978"/>
    <w:rsid w:val="008619E6"/>
    <w:rsid w:val="0086578F"/>
    <w:rsid w:val="00867D4F"/>
    <w:rsid w:val="00870B0A"/>
    <w:rsid w:val="008720B7"/>
    <w:rsid w:val="0087432E"/>
    <w:rsid w:val="00874D56"/>
    <w:rsid w:val="0087764C"/>
    <w:rsid w:val="00882381"/>
    <w:rsid w:val="008928CB"/>
    <w:rsid w:val="00894526"/>
    <w:rsid w:val="00894FAB"/>
    <w:rsid w:val="00895DFC"/>
    <w:rsid w:val="008B0CE8"/>
    <w:rsid w:val="008B12FD"/>
    <w:rsid w:val="008B3E9E"/>
    <w:rsid w:val="008C2393"/>
    <w:rsid w:val="008D1A76"/>
    <w:rsid w:val="008D2F1B"/>
    <w:rsid w:val="008E215D"/>
    <w:rsid w:val="008F27D4"/>
    <w:rsid w:val="008F4223"/>
    <w:rsid w:val="008F4FC6"/>
    <w:rsid w:val="008F56B1"/>
    <w:rsid w:val="008F5D77"/>
    <w:rsid w:val="009069E6"/>
    <w:rsid w:val="00911490"/>
    <w:rsid w:val="009130AB"/>
    <w:rsid w:val="00913AB6"/>
    <w:rsid w:val="00915F1D"/>
    <w:rsid w:val="00920301"/>
    <w:rsid w:val="00920944"/>
    <w:rsid w:val="009211FE"/>
    <w:rsid w:val="0092220C"/>
    <w:rsid w:val="00925787"/>
    <w:rsid w:val="0093258F"/>
    <w:rsid w:val="00934A07"/>
    <w:rsid w:val="00936931"/>
    <w:rsid w:val="00936E40"/>
    <w:rsid w:val="00943F6E"/>
    <w:rsid w:val="00945A93"/>
    <w:rsid w:val="00946651"/>
    <w:rsid w:val="00947367"/>
    <w:rsid w:val="0097726F"/>
    <w:rsid w:val="0098232E"/>
    <w:rsid w:val="00987B56"/>
    <w:rsid w:val="00996CA0"/>
    <w:rsid w:val="009A0A36"/>
    <w:rsid w:val="009A1119"/>
    <w:rsid w:val="009A149F"/>
    <w:rsid w:val="009A65ED"/>
    <w:rsid w:val="009B460F"/>
    <w:rsid w:val="009B62D6"/>
    <w:rsid w:val="009B711C"/>
    <w:rsid w:val="009D2C37"/>
    <w:rsid w:val="009F33AB"/>
    <w:rsid w:val="009F4F18"/>
    <w:rsid w:val="009F67D8"/>
    <w:rsid w:val="00A06E69"/>
    <w:rsid w:val="00A06FBD"/>
    <w:rsid w:val="00A10985"/>
    <w:rsid w:val="00A13887"/>
    <w:rsid w:val="00A16F14"/>
    <w:rsid w:val="00A26D86"/>
    <w:rsid w:val="00A33044"/>
    <w:rsid w:val="00A37A55"/>
    <w:rsid w:val="00A617CC"/>
    <w:rsid w:val="00A619D8"/>
    <w:rsid w:val="00A66F86"/>
    <w:rsid w:val="00A70E2A"/>
    <w:rsid w:val="00A711D1"/>
    <w:rsid w:val="00A8043E"/>
    <w:rsid w:val="00A816B9"/>
    <w:rsid w:val="00A871A1"/>
    <w:rsid w:val="00A941FD"/>
    <w:rsid w:val="00AA2C00"/>
    <w:rsid w:val="00AA682B"/>
    <w:rsid w:val="00AD1FCD"/>
    <w:rsid w:val="00AD3DA1"/>
    <w:rsid w:val="00AD6B07"/>
    <w:rsid w:val="00AD77C6"/>
    <w:rsid w:val="00AE1698"/>
    <w:rsid w:val="00AE4898"/>
    <w:rsid w:val="00AF3079"/>
    <w:rsid w:val="00AF42E2"/>
    <w:rsid w:val="00B0023F"/>
    <w:rsid w:val="00B06047"/>
    <w:rsid w:val="00B124C9"/>
    <w:rsid w:val="00B1421F"/>
    <w:rsid w:val="00B2112B"/>
    <w:rsid w:val="00B33344"/>
    <w:rsid w:val="00B34178"/>
    <w:rsid w:val="00B4400C"/>
    <w:rsid w:val="00B446BE"/>
    <w:rsid w:val="00B57C7D"/>
    <w:rsid w:val="00B620D3"/>
    <w:rsid w:val="00B64575"/>
    <w:rsid w:val="00B66700"/>
    <w:rsid w:val="00B77134"/>
    <w:rsid w:val="00B90FD9"/>
    <w:rsid w:val="00BA115A"/>
    <w:rsid w:val="00BA296D"/>
    <w:rsid w:val="00BA45B1"/>
    <w:rsid w:val="00BA580B"/>
    <w:rsid w:val="00BB1725"/>
    <w:rsid w:val="00BC1191"/>
    <w:rsid w:val="00BC431C"/>
    <w:rsid w:val="00BC4BC3"/>
    <w:rsid w:val="00BC6460"/>
    <w:rsid w:val="00BC691B"/>
    <w:rsid w:val="00BD085A"/>
    <w:rsid w:val="00BE1992"/>
    <w:rsid w:val="00BE483C"/>
    <w:rsid w:val="00BF229F"/>
    <w:rsid w:val="00BF5A50"/>
    <w:rsid w:val="00C04C41"/>
    <w:rsid w:val="00C12E99"/>
    <w:rsid w:val="00C157AE"/>
    <w:rsid w:val="00C41802"/>
    <w:rsid w:val="00C53396"/>
    <w:rsid w:val="00C624F4"/>
    <w:rsid w:val="00C62CD4"/>
    <w:rsid w:val="00C71603"/>
    <w:rsid w:val="00C71D73"/>
    <w:rsid w:val="00C728CE"/>
    <w:rsid w:val="00C8220D"/>
    <w:rsid w:val="00C83181"/>
    <w:rsid w:val="00C876AF"/>
    <w:rsid w:val="00C904FE"/>
    <w:rsid w:val="00C942B8"/>
    <w:rsid w:val="00CA0530"/>
    <w:rsid w:val="00CA4444"/>
    <w:rsid w:val="00CA6E32"/>
    <w:rsid w:val="00CB5238"/>
    <w:rsid w:val="00CC1F4C"/>
    <w:rsid w:val="00CD56EB"/>
    <w:rsid w:val="00CE187F"/>
    <w:rsid w:val="00CF5B51"/>
    <w:rsid w:val="00D005D2"/>
    <w:rsid w:val="00D051B7"/>
    <w:rsid w:val="00D124A4"/>
    <w:rsid w:val="00D203B4"/>
    <w:rsid w:val="00D33AA4"/>
    <w:rsid w:val="00D33E96"/>
    <w:rsid w:val="00D41934"/>
    <w:rsid w:val="00D44C48"/>
    <w:rsid w:val="00D450F2"/>
    <w:rsid w:val="00D53BC0"/>
    <w:rsid w:val="00D578AE"/>
    <w:rsid w:val="00D602F1"/>
    <w:rsid w:val="00D65B57"/>
    <w:rsid w:val="00D66D6D"/>
    <w:rsid w:val="00D75A84"/>
    <w:rsid w:val="00D80547"/>
    <w:rsid w:val="00D81169"/>
    <w:rsid w:val="00D83C0F"/>
    <w:rsid w:val="00D85B57"/>
    <w:rsid w:val="00D96C74"/>
    <w:rsid w:val="00DA11E3"/>
    <w:rsid w:val="00DA2E70"/>
    <w:rsid w:val="00DA67E1"/>
    <w:rsid w:val="00DB202E"/>
    <w:rsid w:val="00DB3A49"/>
    <w:rsid w:val="00DB3CD8"/>
    <w:rsid w:val="00DB4856"/>
    <w:rsid w:val="00DC2082"/>
    <w:rsid w:val="00DC25A0"/>
    <w:rsid w:val="00DC566F"/>
    <w:rsid w:val="00DC5F00"/>
    <w:rsid w:val="00DD2B68"/>
    <w:rsid w:val="00DD30C5"/>
    <w:rsid w:val="00DD6C2B"/>
    <w:rsid w:val="00DE13C5"/>
    <w:rsid w:val="00DE22B3"/>
    <w:rsid w:val="00DE4131"/>
    <w:rsid w:val="00DE4732"/>
    <w:rsid w:val="00DE522C"/>
    <w:rsid w:val="00DF2DD3"/>
    <w:rsid w:val="00DF6539"/>
    <w:rsid w:val="00E02507"/>
    <w:rsid w:val="00E0338B"/>
    <w:rsid w:val="00E0376C"/>
    <w:rsid w:val="00E03A63"/>
    <w:rsid w:val="00E045FA"/>
    <w:rsid w:val="00E051C3"/>
    <w:rsid w:val="00E140FE"/>
    <w:rsid w:val="00E1490E"/>
    <w:rsid w:val="00E14E9B"/>
    <w:rsid w:val="00E1692F"/>
    <w:rsid w:val="00E2584F"/>
    <w:rsid w:val="00E305C2"/>
    <w:rsid w:val="00E37D4C"/>
    <w:rsid w:val="00E46C2D"/>
    <w:rsid w:val="00E55140"/>
    <w:rsid w:val="00E5768A"/>
    <w:rsid w:val="00E739E2"/>
    <w:rsid w:val="00E91AC2"/>
    <w:rsid w:val="00E92B10"/>
    <w:rsid w:val="00EA28C1"/>
    <w:rsid w:val="00EA7947"/>
    <w:rsid w:val="00EC38EA"/>
    <w:rsid w:val="00EC6CFF"/>
    <w:rsid w:val="00ED1F61"/>
    <w:rsid w:val="00ED4395"/>
    <w:rsid w:val="00ED522D"/>
    <w:rsid w:val="00ED6F93"/>
    <w:rsid w:val="00EE26FD"/>
    <w:rsid w:val="00EE3A95"/>
    <w:rsid w:val="00EE46F4"/>
    <w:rsid w:val="00F01F9C"/>
    <w:rsid w:val="00F02137"/>
    <w:rsid w:val="00F047F2"/>
    <w:rsid w:val="00F155E0"/>
    <w:rsid w:val="00F17875"/>
    <w:rsid w:val="00F230EE"/>
    <w:rsid w:val="00F240AD"/>
    <w:rsid w:val="00F2752A"/>
    <w:rsid w:val="00F606C2"/>
    <w:rsid w:val="00F60FAF"/>
    <w:rsid w:val="00F634CF"/>
    <w:rsid w:val="00F70E81"/>
    <w:rsid w:val="00F72E17"/>
    <w:rsid w:val="00F73B86"/>
    <w:rsid w:val="00F77AED"/>
    <w:rsid w:val="00F77FFC"/>
    <w:rsid w:val="00F93DE2"/>
    <w:rsid w:val="00F96BD9"/>
    <w:rsid w:val="00FA07E7"/>
    <w:rsid w:val="00FA19D6"/>
    <w:rsid w:val="00FB39F9"/>
    <w:rsid w:val="00FB7E36"/>
    <w:rsid w:val="00FD5427"/>
    <w:rsid w:val="00FD554C"/>
    <w:rsid w:val="00FE648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rsid w:val="005047F1"/>
  </w:style>
  <w:style w:type="paragraph" w:styleId="Footer">
    <w:name w:val="footer"/>
    <w:basedOn w:val="Normal"/>
    <w:link w:val="FooterChar"/>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table" w:styleId="TableGrid">
    <w:name w:val="Table Grid"/>
    <w:basedOn w:val="TableNormal"/>
    <w:uiPriority w:val="39"/>
    <w:rsid w:val="0005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3C5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odyText1">
    <w:name w:val="Body Text1"/>
    <w:link w:val="Bodytext"/>
    <w:rsid w:val="00553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basedOn w:val="DefaultParagraphFont"/>
    <w:link w:val="BodyText1"/>
    <w:rsid w:val="00553C58"/>
    <w:rPr>
      <w:rFonts w:ascii="TimesLT" w:eastAsia="Times New Roman" w:hAnsi="TimesLT" w:cs="Times New Roman"/>
      <w:sz w:val="20"/>
      <w:szCs w:val="20"/>
      <w:lang w:val="en-US"/>
    </w:rPr>
  </w:style>
  <w:style w:type="character" w:styleId="PlaceholderText">
    <w:name w:val="Placeholder Text"/>
    <w:basedOn w:val="DefaultParagraphFont"/>
    <w:rsid w:val="000B0329"/>
    <w:rPr>
      <w:color w:val="808080"/>
    </w:rPr>
  </w:style>
  <w:style w:type="paragraph" w:customStyle="1" w:styleId="paragraph">
    <w:name w:val="paragraph"/>
    <w:basedOn w:val="Normal"/>
    <w:rsid w:val="000B03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B0329"/>
  </w:style>
  <w:style w:type="character" w:customStyle="1" w:styleId="eop">
    <w:name w:val="eop"/>
    <w:basedOn w:val="DefaultParagraphFont"/>
    <w:rsid w:val="000B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5640">
      <w:bodyDiv w:val="1"/>
      <w:marLeft w:val="0"/>
      <w:marRight w:val="0"/>
      <w:marTop w:val="0"/>
      <w:marBottom w:val="0"/>
      <w:divBdr>
        <w:top w:val="none" w:sz="0" w:space="0" w:color="auto"/>
        <w:left w:val="none" w:sz="0" w:space="0" w:color="auto"/>
        <w:bottom w:val="none" w:sz="0" w:space="0" w:color="auto"/>
        <w:right w:val="none" w:sz="0" w:space="0" w:color="auto"/>
      </w:divBdr>
    </w:div>
    <w:div w:id="208303116">
      <w:bodyDiv w:val="1"/>
      <w:marLeft w:val="0"/>
      <w:marRight w:val="0"/>
      <w:marTop w:val="0"/>
      <w:marBottom w:val="0"/>
      <w:divBdr>
        <w:top w:val="none" w:sz="0" w:space="0" w:color="auto"/>
        <w:left w:val="none" w:sz="0" w:space="0" w:color="auto"/>
        <w:bottom w:val="none" w:sz="0" w:space="0" w:color="auto"/>
        <w:right w:val="none" w:sz="0" w:space="0" w:color="auto"/>
      </w:divBdr>
    </w:div>
    <w:div w:id="285086839">
      <w:bodyDiv w:val="1"/>
      <w:marLeft w:val="0"/>
      <w:marRight w:val="0"/>
      <w:marTop w:val="0"/>
      <w:marBottom w:val="0"/>
      <w:divBdr>
        <w:top w:val="none" w:sz="0" w:space="0" w:color="auto"/>
        <w:left w:val="none" w:sz="0" w:space="0" w:color="auto"/>
        <w:bottom w:val="none" w:sz="0" w:space="0" w:color="auto"/>
        <w:right w:val="none" w:sz="0" w:space="0" w:color="auto"/>
      </w:divBdr>
    </w:div>
    <w:div w:id="416945904">
      <w:bodyDiv w:val="1"/>
      <w:marLeft w:val="0"/>
      <w:marRight w:val="0"/>
      <w:marTop w:val="0"/>
      <w:marBottom w:val="0"/>
      <w:divBdr>
        <w:top w:val="none" w:sz="0" w:space="0" w:color="auto"/>
        <w:left w:val="none" w:sz="0" w:space="0" w:color="auto"/>
        <w:bottom w:val="none" w:sz="0" w:space="0" w:color="auto"/>
        <w:right w:val="none" w:sz="0" w:space="0" w:color="auto"/>
      </w:divBdr>
    </w:div>
    <w:div w:id="555313682">
      <w:bodyDiv w:val="1"/>
      <w:marLeft w:val="0"/>
      <w:marRight w:val="0"/>
      <w:marTop w:val="0"/>
      <w:marBottom w:val="0"/>
      <w:divBdr>
        <w:top w:val="none" w:sz="0" w:space="0" w:color="auto"/>
        <w:left w:val="none" w:sz="0" w:space="0" w:color="auto"/>
        <w:bottom w:val="none" w:sz="0" w:space="0" w:color="auto"/>
        <w:right w:val="none" w:sz="0" w:space="0" w:color="auto"/>
      </w:divBdr>
    </w:div>
    <w:div w:id="617298412">
      <w:bodyDiv w:val="1"/>
      <w:marLeft w:val="0"/>
      <w:marRight w:val="0"/>
      <w:marTop w:val="0"/>
      <w:marBottom w:val="0"/>
      <w:divBdr>
        <w:top w:val="none" w:sz="0" w:space="0" w:color="auto"/>
        <w:left w:val="none" w:sz="0" w:space="0" w:color="auto"/>
        <w:bottom w:val="none" w:sz="0" w:space="0" w:color="auto"/>
        <w:right w:val="none" w:sz="0" w:space="0" w:color="auto"/>
      </w:divBdr>
    </w:div>
    <w:div w:id="822893405">
      <w:bodyDiv w:val="1"/>
      <w:marLeft w:val="0"/>
      <w:marRight w:val="0"/>
      <w:marTop w:val="0"/>
      <w:marBottom w:val="0"/>
      <w:divBdr>
        <w:top w:val="none" w:sz="0" w:space="0" w:color="auto"/>
        <w:left w:val="none" w:sz="0" w:space="0" w:color="auto"/>
        <w:bottom w:val="none" w:sz="0" w:space="0" w:color="auto"/>
        <w:right w:val="none" w:sz="0" w:space="0" w:color="auto"/>
      </w:divBdr>
    </w:div>
    <w:div w:id="1035807039">
      <w:bodyDiv w:val="1"/>
      <w:marLeft w:val="0"/>
      <w:marRight w:val="0"/>
      <w:marTop w:val="0"/>
      <w:marBottom w:val="0"/>
      <w:divBdr>
        <w:top w:val="none" w:sz="0" w:space="0" w:color="auto"/>
        <w:left w:val="none" w:sz="0" w:space="0" w:color="auto"/>
        <w:bottom w:val="none" w:sz="0" w:space="0" w:color="auto"/>
        <w:right w:val="none" w:sz="0" w:space="0" w:color="auto"/>
      </w:divBdr>
    </w:div>
    <w:div w:id="1103645434">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057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rastine@kaupa.lt"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daiva.raubiene@kaupa.lt" TargetMode="External"/><Relationship Id="rId20" Type="http://schemas.openxmlformats.org/officeDocument/2006/relationships/hyperlink" Target="mailto:martyna.valackiene@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ulius.pukenas@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36</Pages>
  <Words>88336</Words>
  <Characters>50352</Characters>
  <Application>Microsoft Office Word</Application>
  <DocSecurity>0</DocSecurity>
  <Lines>419</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97</cp:revision>
  <cp:lastPrinted>2026-04-30T07:24:00Z</cp:lastPrinted>
  <dcterms:created xsi:type="dcterms:W3CDTF">2025-09-15T05:34:00Z</dcterms:created>
  <dcterms:modified xsi:type="dcterms:W3CDTF">2026-04-30T08:15:00Z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