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11804" w14:textId="657E0CE1" w:rsidR="00781B88" w:rsidRPr="00781B88" w:rsidRDefault="00781B88" w:rsidP="00781B88">
      <w:pPr>
        <w:spacing w:after="0" w:line="240" w:lineRule="auto"/>
        <w:jc w:val="right"/>
        <w:rPr>
          <w:rFonts w:ascii="Times New Roman" w:eastAsia="Calibri" w:hAnsi="Times New Roman" w:cs="Times New Roman"/>
          <w:sz w:val="20"/>
          <w:szCs w:val="20"/>
        </w:rPr>
      </w:pPr>
      <w:r w:rsidRPr="00781B88">
        <w:rPr>
          <w:rFonts w:ascii="Times New Roman" w:eastAsia="Calibri" w:hAnsi="Times New Roman" w:cs="Times New Roman"/>
          <w:sz w:val="20"/>
          <w:szCs w:val="20"/>
        </w:rPr>
        <w:t xml:space="preserve">Pirkimo sąlygų </w:t>
      </w:r>
      <w:r w:rsidR="00C43BB7">
        <w:rPr>
          <w:rFonts w:ascii="Times New Roman" w:eastAsia="Calibri" w:hAnsi="Times New Roman" w:cs="Times New Roman"/>
          <w:sz w:val="20"/>
          <w:szCs w:val="20"/>
        </w:rPr>
        <w:t>1</w:t>
      </w:r>
      <w:r w:rsidRPr="00781B88">
        <w:rPr>
          <w:rFonts w:ascii="Times New Roman" w:eastAsia="Calibri" w:hAnsi="Times New Roman" w:cs="Times New Roman"/>
          <w:sz w:val="20"/>
          <w:szCs w:val="20"/>
        </w:rPr>
        <w:t xml:space="preserve"> priedas</w:t>
      </w:r>
    </w:p>
    <w:p w14:paraId="42BE8104" w14:textId="77777777" w:rsidR="00D13F6D" w:rsidRDefault="00D13F6D" w:rsidP="00770C30">
      <w:pPr>
        <w:jc w:val="center"/>
        <w:rPr>
          <w:rFonts w:ascii="Times New Roman" w:hAnsi="Times New Roman" w:cs="Times New Roman"/>
          <w:sz w:val="24"/>
          <w:szCs w:val="24"/>
        </w:rPr>
      </w:pPr>
    </w:p>
    <w:p w14:paraId="30232899" w14:textId="77777777" w:rsidR="00781B88" w:rsidRPr="005C61D9" w:rsidRDefault="00781B88" w:rsidP="00770C30">
      <w:pPr>
        <w:jc w:val="center"/>
        <w:rPr>
          <w:rFonts w:ascii="Times New Roman" w:hAnsi="Times New Roman" w:cs="Times New Roman"/>
          <w:sz w:val="24"/>
          <w:szCs w:val="24"/>
        </w:rPr>
      </w:pPr>
    </w:p>
    <w:p w14:paraId="42BE8105" w14:textId="47A4D446" w:rsidR="00040613" w:rsidRPr="005C61D9" w:rsidRDefault="005F1FBA" w:rsidP="00966443">
      <w:pPr>
        <w:spacing w:after="0"/>
        <w:jc w:val="center"/>
        <w:rPr>
          <w:rFonts w:ascii="Times New Roman" w:hAnsi="Times New Roman" w:cs="Times New Roman"/>
          <w:b/>
          <w:sz w:val="24"/>
          <w:szCs w:val="24"/>
        </w:rPr>
      </w:pPr>
      <w:r>
        <w:rPr>
          <w:rFonts w:ascii="Times New Roman" w:hAnsi="Times New Roman" w:cs="Times New Roman"/>
          <w:b/>
          <w:sz w:val="24"/>
          <w:szCs w:val="24"/>
        </w:rPr>
        <w:t>ORO KONDICIONIERIŲ</w:t>
      </w:r>
      <w:r w:rsidR="002F13DD">
        <w:rPr>
          <w:rFonts w:ascii="Times New Roman" w:hAnsi="Times New Roman" w:cs="Times New Roman"/>
          <w:b/>
          <w:sz w:val="24"/>
          <w:szCs w:val="24"/>
        </w:rPr>
        <w:t xml:space="preserve"> </w:t>
      </w:r>
      <w:r w:rsidR="00C62057" w:rsidRPr="005C61D9">
        <w:rPr>
          <w:rFonts w:ascii="Times New Roman" w:hAnsi="Times New Roman" w:cs="Times New Roman"/>
          <w:b/>
          <w:sz w:val="24"/>
          <w:szCs w:val="24"/>
        </w:rPr>
        <w:t xml:space="preserve">TECHNINĖ </w:t>
      </w:r>
      <w:r w:rsidR="00770C30" w:rsidRPr="005C61D9">
        <w:rPr>
          <w:rFonts w:ascii="Times New Roman" w:hAnsi="Times New Roman" w:cs="Times New Roman"/>
          <w:b/>
          <w:sz w:val="24"/>
          <w:szCs w:val="24"/>
        </w:rPr>
        <w:t>SPECIFIKACIJA</w:t>
      </w:r>
    </w:p>
    <w:p w14:paraId="373DCFD7" w14:textId="77777777" w:rsidR="00F06709" w:rsidRDefault="00F06709" w:rsidP="00966443">
      <w:pPr>
        <w:spacing w:after="0"/>
        <w:jc w:val="center"/>
        <w:rPr>
          <w:rFonts w:ascii="Times New Roman" w:hAnsi="Times New Roman" w:cs="Times New Roman"/>
          <w:b/>
          <w:sz w:val="24"/>
          <w:szCs w:val="24"/>
        </w:rPr>
      </w:pPr>
    </w:p>
    <w:tbl>
      <w:tblPr>
        <w:tblStyle w:val="TableGrid"/>
        <w:tblW w:w="10201" w:type="dxa"/>
        <w:tblLook w:val="04A0" w:firstRow="1" w:lastRow="0" w:firstColumn="1" w:lastColumn="0" w:noHBand="0" w:noVBand="1"/>
      </w:tblPr>
      <w:tblGrid>
        <w:gridCol w:w="876"/>
        <w:gridCol w:w="5229"/>
        <w:gridCol w:w="4096"/>
      </w:tblGrid>
      <w:tr w:rsidR="00F06709" w14:paraId="63E568AA" w14:textId="5A848C83" w:rsidTr="00216518">
        <w:tc>
          <w:tcPr>
            <w:tcW w:w="876" w:type="dxa"/>
            <w:tcBorders>
              <w:top w:val="single" w:sz="4" w:space="0" w:color="auto"/>
              <w:left w:val="single" w:sz="4" w:space="0" w:color="auto"/>
              <w:bottom w:val="single" w:sz="4" w:space="0" w:color="auto"/>
              <w:right w:val="single" w:sz="4" w:space="0" w:color="auto"/>
            </w:tcBorders>
          </w:tcPr>
          <w:p w14:paraId="2E33295B" w14:textId="77777777" w:rsidR="00F06709" w:rsidRDefault="00F06709" w:rsidP="00BE164D">
            <w:pPr>
              <w:jc w:val="center"/>
              <w:rPr>
                <w:rFonts w:ascii="Times New Roman" w:hAnsi="Times New Roman" w:cs="Times New Roman"/>
                <w:b/>
                <w:sz w:val="24"/>
                <w:szCs w:val="24"/>
              </w:rPr>
            </w:pPr>
            <w:r w:rsidRPr="00F87D37">
              <w:rPr>
                <w:rFonts w:ascii="Times New Roman" w:hAnsi="Times New Roman" w:cs="Times New Roman"/>
                <w:b/>
                <w:sz w:val="24"/>
                <w:szCs w:val="24"/>
              </w:rPr>
              <w:t>Eil.</w:t>
            </w:r>
          </w:p>
          <w:p w14:paraId="635F5D37" w14:textId="1C48C17A" w:rsidR="00F06709" w:rsidRDefault="00F06709" w:rsidP="00BE164D">
            <w:pPr>
              <w:jc w:val="center"/>
              <w:rPr>
                <w:rFonts w:ascii="Times New Roman" w:hAnsi="Times New Roman" w:cs="Times New Roman"/>
                <w:b/>
                <w:sz w:val="24"/>
                <w:szCs w:val="24"/>
              </w:rPr>
            </w:pPr>
            <w:r w:rsidRPr="00F87D37">
              <w:rPr>
                <w:rFonts w:ascii="Times New Roman" w:hAnsi="Times New Roman" w:cs="Times New Roman"/>
                <w:b/>
                <w:sz w:val="24"/>
                <w:szCs w:val="24"/>
              </w:rPr>
              <w:t>Nr.</w:t>
            </w:r>
          </w:p>
        </w:tc>
        <w:tc>
          <w:tcPr>
            <w:tcW w:w="5229" w:type="dxa"/>
            <w:tcBorders>
              <w:top w:val="single" w:sz="4" w:space="0" w:color="auto"/>
              <w:left w:val="single" w:sz="4" w:space="0" w:color="auto"/>
              <w:bottom w:val="single" w:sz="4" w:space="0" w:color="auto"/>
              <w:right w:val="single" w:sz="4" w:space="0" w:color="auto"/>
            </w:tcBorders>
          </w:tcPr>
          <w:p w14:paraId="5C87E191" w14:textId="4A92E462" w:rsidR="00F06709" w:rsidRDefault="00F06709" w:rsidP="00BE164D">
            <w:pPr>
              <w:jc w:val="center"/>
              <w:rPr>
                <w:rFonts w:ascii="Times New Roman" w:hAnsi="Times New Roman" w:cs="Times New Roman"/>
                <w:b/>
                <w:sz w:val="24"/>
                <w:szCs w:val="24"/>
              </w:rPr>
            </w:pPr>
            <w:r w:rsidRPr="00F87D37">
              <w:rPr>
                <w:rFonts w:ascii="Times New Roman" w:hAnsi="Times New Roman" w:cs="Times New Roman"/>
                <w:b/>
                <w:sz w:val="24"/>
                <w:szCs w:val="24"/>
              </w:rPr>
              <w:t>Pirkimo dokumentuose nustatyti prekių techniniai rodikliai</w:t>
            </w:r>
          </w:p>
        </w:tc>
        <w:tc>
          <w:tcPr>
            <w:tcW w:w="4096" w:type="dxa"/>
            <w:tcBorders>
              <w:top w:val="single" w:sz="4" w:space="0" w:color="auto"/>
              <w:left w:val="single" w:sz="4" w:space="0" w:color="auto"/>
              <w:bottom w:val="single" w:sz="4" w:space="0" w:color="auto"/>
              <w:right w:val="single" w:sz="4" w:space="0" w:color="auto"/>
            </w:tcBorders>
          </w:tcPr>
          <w:p w14:paraId="005067EF" w14:textId="77777777" w:rsidR="00F06709" w:rsidRPr="00F87D37" w:rsidRDefault="00F06709" w:rsidP="00F06709">
            <w:pPr>
              <w:jc w:val="center"/>
              <w:rPr>
                <w:rFonts w:ascii="Times New Roman" w:hAnsi="Times New Roman" w:cs="Times New Roman"/>
                <w:b/>
                <w:sz w:val="24"/>
                <w:szCs w:val="24"/>
              </w:rPr>
            </w:pPr>
            <w:r w:rsidRPr="00F87D37">
              <w:rPr>
                <w:rFonts w:ascii="Times New Roman" w:hAnsi="Times New Roman" w:cs="Times New Roman"/>
                <w:b/>
                <w:sz w:val="24"/>
                <w:szCs w:val="24"/>
              </w:rPr>
              <w:t>Siūloma tiekti prekė visiškai atitinka pirkimo dokumentuose nustatytus techninius reikalavimus  ir jos savybės tokios (techninių reikalavimų formuluotėse, kur nurodyta paklaida ar reikalavimas "ne mažiau, "ne daugiau" ir pan., nurodomas konkretus siūlomos prekės rodiklis)</w:t>
            </w:r>
          </w:p>
          <w:p w14:paraId="2A0F6ECF" w14:textId="7BC65F32" w:rsidR="00F06709" w:rsidRDefault="00F06709" w:rsidP="00F06709">
            <w:pPr>
              <w:rPr>
                <w:rFonts w:ascii="Times New Roman" w:hAnsi="Times New Roman" w:cs="Times New Roman"/>
                <w:b/>
                <w:sz w:val="24"/>
                <w:szCs w:val="24"/>
              </w:rPr>
            </w:pPr>
          </w:p>
        </w:tc>
      </w:tr>
      <w:tr w:rsidR="00F06709" w14:paraId="4C3FC1FC" w14:textId="2D1AC049" w:rsidTr="00216518">
        <w:tc>
          <w:tcPr>
            <w:tcW w:w="876" w:type="dxa"/>
          </w:tcPr>
          <w:p w14:paraId="72ED3EA9" w14:textId="6393AB71" w:rsidR="00F06709" w:rsidRPr="00216518" w:rsidRDefault="00216518" w:rsidP="00BE164D">
            <w:pPr>
              <w:jc w:val="center"/>
              <w:rPr>
                <w:rFonts w:ascii="Times New Roman" w:hAnsi="Times New Roman" w:cs="Times New Roman"/>
                <w:bCs/>
                <w:sz w:val="24"/>
                <w:szCs w:val="24"/>
              </w:rPr>
            </w:pPr>
            <w:r w:rsidRPr="00216518">
              <w:rPr>
                <w:rFonts w:ascii="Times New Roman" w:hAnsi="Times New Roman" w:cs="Times New Roman"/>
                <w:bCs/>
                <w:sz w:val="24"/>
                <w:szCs w:val="24"/>
              </w:rPr>
              <w:t>1.</w:t>
            </w:r>
          </w:p>
        </w:tc>
        <w:tc>
          <w:tcPr>
            <w:tcW w:w="5229" w:type="dxa"/>
          </w:tcPr>
          <w:p w14:paraId="43356A4F" w14:textId="4D92365C" w:rsidR="00F06709" w:rsidRPr="00F06709" w:rsidRDefault="00F06709" w:rsidP="00F06709">
            <w:pPr>
              <w:rPr>
                <w:rFonts w:ascii="Times New Roman" w:hAnsi="Times New Roman" w:cs="Times New Roman"/>
                <w:b/>
                <w:sz w:val="24"/>
                <w:szCs w:val="24"/>
              </w:rPr>
            </w:pPr>
            <w:r w:rsidRPr="00F06709">
              <w:rPr>
                <w:rFonts w:ascii="Times New Roman" w:hAnsi="Times New Roman" w:cs="Times New Roman"/>
                <w:b/>
                <w:sz w:val="24"/>
                <w:szCs w:val="24"/>
              </w:rPr>
              <w:t>BENDRI REIKALAVIMAI</w:t>
            </w:r>
          </w:p>
          <w:p w14:paraId="1289D1BC" w14:textId="77777777" w:rsidR="00F06709" w:rsidRDefault="00F06709" w:rsidP="00F06709">
            <w:pPr>
              <w:rPr>
                <w:rFonts w:ascii="Times New Roman" w:hAnsi="Times New Roman" w:cs="Times New Roman"/>
                <w:b/>
                <w:sz w:val="24"/>
                <w:szCs w:val="24"/>
              </w:rPr>
            </w:pPr>
          </w:p>
        </w:tc>
        <w:tc>
          <w:tcPr>
            <w:tcW w:w="4096" w:type="dxa"/>
          </w:tcPr>
          <w:p w14:paraId="764F7620" w14:textId="77777777" w:rsidR="00F06709" w:rsidRDefault="00F06709" w:rsidP="00F06709">
            <w:pPr>
              <w:rPr>
                <w:rFonts w:ascii="Times New Roman" w:hAnsi="Times New Roman" w:cs="Times New Roman"/>
                <w:b/>
                <w:sz w:val="24"/>
                <w:szCs w:val="24"/>
              </w:rPr>
            </w:pPr>
          </w:p>
        </w:tc>
      </w:tr>
      <w:tr w:rsidR="00F06709" w14:paraId="5FABCE44" w14:textId="6173A003" w:rsidTr="00216518">
        <w:tc>
          <w:tcPr>
            <w:tcW w:w="876" w:type="dxa"/>
          </w:tcPr>
          <w:p w14:paraId="4501AC39" w14:textId="50A0596E" w:rsidR="00F06709" w:rsidRPr="00216518" w:rsidRDefault="00216518" w:rsidP="00BE164D">
            <w:pPr>
              <w:jc w:val="center"/>
              <w:rPr>
                <w:rFonts w:ascii="Times New Roman" w:hAnsi="Times New Roman" w:cs="Times New Roman"/>
                <w:bCs/>
                <w:sz w:val="24"/>
                <w:szCs w:val="24"/>
              </w:rPr>
            </w:pPr>
            <w:r w:rsidRPr="00216518">
              <w:rPr>
                <w:rFonts w:ascii="Times New Roman" w:hAnsi="Times New Roman" w:cs="Times New Roman"/>
                <w:bCs/>
                <w:sz w:val="24"/>
                <w:szCs w:val="24"/>
              </w:rPr>
              <w:t>1.1.</w:t>
            </w:r>
          </w:p>
        </w:tc>
        <w:tc>
          <w:tcPr>
            <w:tcW w:w="5229" w:type="dxa"/>
          </w:tcPr>
          <w:p w14:paraId="6C38F214" w14:textId="4DE00207" w:rsidR="00F06709" w:rsidRDefault="00F06709" w:rsidP="00F06709">
            <w:pPr>
              <w:rPr>
                <w:rFonts w:ascii="Times New Roman" w:hAnsi="Times New Roman" w:cs="Times New Roman"/>
                <w:b/>
                <w:sz w:val="24"/>
                <w:szCs w:val="24"/>
              </w:rPr>
            </w:pPr>
            <w:r w:rsidRPr="00E170CD">
              <w:rPr>
                <w:rFonts w:ascii="Times New Roman" w:eastAsia="Times New Roman" w:hAnsi="Times New Roman" w:cs="Times New Roman"/>
                <w:sz w:val="24"/>
                <w:szCs w:val="24"/>
                <w:lang w:eastAsia="lt-LT"/>
              </w:rPr>
              <w:t xml:space="preserve">Oro kondicionieriai (toliau – kondicionieriai) privalo būti nauji (negali būti atnaujinti, restauruoti (angl. </w:t>
            </w:r>
            <w:proofErr w:type="spellStart"/>
            <w:r w:rsidRPr="00E170CD">
              <w:rPr>
                <w:rFonts w:ascii="Times New Roman" w:eastAsia="Times New Roman" w:hAnsi="Times New Roman" w:cs="Times New Roman"/>
                <w:i/>
                <w:sz w:val="24"/>
                <w:szCs w:val="24"/>
                <w:lang w:eastAsia="lt-LT"/>
              </w:rPr>
              <w:t>refurbished</w:t>
            </w:r>
            <w:proofErr w:type="spellEnd"/>
            <w:r w:rsidRPr="00E170CD">
              <w:rPr>
                <w:rFonts w:ascii="Times New Roman" w:eastAsia="Times New Roman" w:hAnsi="Times New Roman" w:cs="Times New Roman"/>
                <w:sz w:val="24"/>
                <w:szCs w:val="24"/>
                <w:lang w:eastAsia="lt-LT"/>
              </w:rPr>
              <w:t>), nenaudoti, pateikti nepažeistoje gamyklinėje pakuotėje.</w:t>
            </w:r>
          </w:p>
        </w:tc>
        <w:tc>
          <w:tcPr>
            <w:tcW w:w="4096" w:type="dxa"/>
          </w:tcPr>
          <w:p w14:paraId="2BCE6CA1" w14:textId="77777777" w:rsidR="00F06709" w:rsidRDefault="00F06709" w:rsidP="00F06709">
            <w:pPr>
              <w:rPr>
                <w:rFonts w:ascii="Times New Roman" w:hAnsi="Times New Roman" w:cs="Times New Roman"/>
                <w:b/>
                <w:sz w:val="24"/>
                <w:szCs w:val="24"/>
              </w:rPr>
            </w:pPr>
          </w:p>
        </w:tc>
      </w:tr>
      <w:tr w:rsidR="00F06709" w14:paraId="63A0D156" w14:textId="292A38A7" w:rsidTr="00216518">
        <w:tc>
          <w:tcPr>
            <w:tcW w:w="876" w:type="dxa"/>
          </w:tcPr>
          <w:p w14:paraId="5D150136" w14:textId="444F34BD" w:rsidR="00F06709" w:rsidRPr="00216518" w:rsidRDefault="00216518" w:rsidP="00BE164D">
            <w:pPr>
              <w:jc w:val="center"/>
              <w:rPr>
                <w:rFonts w:ascii="Times New Roman" w:hAnsi="Times New Roman" w:cs="Times New Roman"/>
                <w:bCs/>
                <w:sz w:val="24"/>
                <w:szCs w:val="24"/>
              </w:rPr>
            </w:pPr>
            <w:r w:rsidRPr="00216518">
              <w:rPr>
                <w:rFonts w:ascii="Times New Roman" w:hAnsi="Times New Roman" w:cs="Times New Roman"/>
                <w:bCs/>
                <w:sz w:val="24"/>
                <w:szCs w:val="24"/>
              </w:rPr>
              <w:t>1.2.</w:t>
            </w:r>
          </w:p>
        </w:tc>
        <w:tc>
          <w:tcPr>
            <w:tcW w:w="5229" w:type="dxa"/>
          </w:tcPr>
          <w:p w14:paraId="09DC4DC9" w14:textId="46752F51" w:rsidR="00F06709" w:rsidRDefault="00F06709" w:rsidP="00F06709">
            <w:pPr>
              <w:rPr>
                <w:rFonts w:ascii="Times New Roman" w:hAnsi="Times New Roman" w:cs="Times New Roman"/>
                <w:b/>
                <w:sz w:val="24"/>
                <w:szCs w:val="24"/>
              </w:rPr>
            </w:pPr>
            <w:r w:rsidRPr="00E170CD">
              <w:rPr>
                <w:rFonts w:ascii="Times New Roman" w:eastAsia="Times New Roman" w:hAnsi="Times New Roman" w:cs="Times New Roman"/>
                <w:sz w:val="24"/>
                <w:szCs w:val="24"/>
                <w:lang w:eastAsia="lt-LT"/>
              </w:rPr>
              <w:t>Kondicionierių dokumentacija turi būti lietuvių arba anglų kalba. Techninės įrangos sisteminiai pranešimai turi būti angliški arba lietuviški. Gamintojo interneto svetainėje tvarkyklių ir dokumentų paieška turi būti pateikiama anglų arba lietuvių kalba. Užrašai ant įrenginių ir jų dalių turi būti anglų arba lietuvių kalba.</w:t>
            </w:r>
          </w:p>
        </w:tc>
        <w:tc>
          <w:tcPr>
            <w:tcW w:w="4096" w:type="dxa"/>
          </w:tcPr>
          <w:p w14:paraId="53CC222D" w14:textId="77777777" w:rsidR="00F06709" w:rsidRDefault="00F06709" w:rsidP="00F06709">
            <w:pPr>
              <w:rPr>
                <w:rFonts w:ascii="Times New Roman" w:hAnsi="Times New Roman" w:cs="Times New Roman"/>
                <w:b/>
                <w:sz w:val="24"/>
                <w:szCs w:val="24"/>
              </w:rPr>
            </w:pPr>
          </w:p>
        </w:tc>
      </w:tr>
      <w:tr w:rsidR="00F06709" w14:paraId="1639DCE6" w14:textId="59480B70" w:rsidTr="00216518">
        <w:tc>
          <w:tcPr>
            <w:tcW w:w="876" w:type="dxa"/>
          </w:tcPr>
          <w:p w14:paraId="2B8BCEB9" w14:textId="43CA3D25" w:rsidR="00F06709" w:rsidRPr="00216518" w:rsidRDefault="00216518" w:rsidP="00BE164D">
            <w:pPr>
              <w:jc w:val="center"/>
              <w:rPr>
                <w:rFonts w:ascii="Times New Roman" w:hAnsi="Times New Roman" w:cs="Times New Roman"/>
                <w:bCs/>
                <w:sz w:val="24"/>
                <w:szCs w:val="24"/>
              </w:rPr>
            </w:pPr>
            <w:r w:rsidRPr="00216518">
              <w:rPr>
                <w:rFonts w:ascii="Times New Roman" w:hAnsi="Times New Roman" w:cs="Times New Roman"/>
                <w:bCs/>
                <w:sz w:val="24"/>
                <w:szCs w:val="24"/>
              </w:rPr>
              <w:t>1.3.</w:t>
            </w:r>
          </w:p>
        </w:tc>
        <w:tc>
          <w:tcPr>
            <w:tcW w:w="5229" w:type="dxa"/>
          </w:tcPr>
          <w:p w14:paraId="2D865A10" w14:textId="24410AE4" w:rsidR="00F06709" w:rsidRDefault="00F06709" w:rsidP="00F06709">
            <w:pPr>
              <w:rPr>
                <w:rFonts w:ascii="Times New Roman" w:hAnsi="Times New Roman" w:cs="Times New Roman"/>
                <w:b/>
                <w:sz w:val="24"/>
                <w:szCs w:val="24"/>
              </w:rPr>
            </w:pPr>
            <w:r w:rsidRPr="003C4D60">
              <w:rPr>
                <w:rFonts w:ascii="Times New Roman" w:eastAsia="Times New Roman" w:hAnsi="Times New Roman" w:cs="Times New Roman"/>
                <w:sz w:val="24"/>
                <w:szCs w:val="24"/>
                <w:lang w:eastAsia="lt-LT"/>
              </w:rPr>
              <w:t>Tiekėjas turi pateikti nuorodą į gamintojo interneto puslapį, kuriame yra tiksli pasiūlymą atitinkančių kondicionierių techninė specifikacija.</w:t>
            </w:r>
          </w:p>
        </w:tc>
        <w:tc>
          <w:tcPr>
            <w:tcW w:w="4096" w:type="dxa"/>
          </w:tcPr>
          <w:p w14:paraId="3BEBA187" w14:textId="77777777" w:rsidR="00F06709" w:rsidRDefault="00F06709" w:rsidP="00F06709">
            <w:pPr>
              <w:rPr>
                <w:rFonts w:ascii="Times New Roman" w:hAnsi="Times New Roman" w:cs="Times New Roman"/>
                <w:b/>
                <w:sz w:val="24"/>
                <w:szCs w:val="24"/>
              </w:rPr>
            </w:pPr>
          </w:p>
        </w:tc>
      </w:tr>
      <w:tr w:rsidR="00F06709" w14:paraId="792BA3B1" w14:textId="59A089B7" w:rsidTr="00216518">
        <w:tc>
          <w:tcPr>
            <w:tcW w:w="876" w:type="dxa"/>
          </w:tcPr>
          <w:p w14:paraId="44DC292A" w14:textId="4C3821BC" w:rsidR="00F06709" w:rsidRPr="00216518" w:rsidRDefault="00216518" w:rsidP="00BE164D">
            <w:pPr>
              <w:jc w:val="center"/>
              <w:rPr>
                <w:rFonts w:ascii="Times New Roman" w:hAnsi="Times New Roman" w:cs="Times New Roman"/>
                <w:bCs/>
                <w:sz w:val="24"/>
                <w:szCs w:val="24"/>
              </w:rPr>
            </w:pPr>
            <w:r w:rsidRPr="00216518">
              <w:rPr>
                <w:rFonts w:ascii="Times New Roman" w:hAnsi="Times New Roman" w:cs="Times New Roman"/>
                <w:bCs/>
                <w:sz w:val="24"/>
                <w:szCs w:val="24"/>
              </w:rPr>
              <w:t>1.4.</w:t>
            </w:r>
          </w:p>
        </w:tc>
        <w:tc>
          <w:tcPr>
            <w:tcW w:w="5229" w:type="dxa"/>
          </w:tcPr>
          <w:p w14:paraId="4D240048" w14:textId="43B08D89" w:rsidR="00F06709" w:rsidRDefault="00F06709" w:rsidP="00F06709">
            <w:pPr>
              <w:rPr>
                <w:rFonts w:ascii="Times New Roman" w:hAnsi="Times New Roman" w:cs="Times New Roman"/>
                <w:b/>
                <w:sz w:val="24"/>
                <w:szCs w:val="24"/>
              </w:rPr>
            </w:pPr>
            <w:r w:rsidRPr="003C4D60">
              <w:rPr>
                <w:rFonts w:ascii="Times New Roman" w:eastAsia="Times New Roman" w:hAnsi="Times New Roman" w:cs="Times New Roman"/>
                <w:sz w:val="24"/>
                <w:szCs w:val="24"/>
                <w:lang w:eastAsia="lt-LT"/>
              </w:rPr>
              <w:t>Kondicionieriai perkami su montavimo darbais. Pristatytiems ir sumontuotiems kondicionieriams privalo būti suteiktas ne trumpesnis kaip 36 mėnesių trukmės garantinis laikotarpis.</w:t>
            </w:r>
          </w:p>
        </w:tc>
        <w:tc>
          <w:tcPr>
            <w:tcW w:w="4096" w:type="dxa"/>
          </w:tcPr>
          <w:p w14:paraId="7ED00ADE" w14:textId="77777777" w:rsidR="00F06709" w:rsidRDefault="00F06709" w:rsidP="00F06709">
            <w:pPr>
              <w:rPr>
                <w:rFonts w:ascii="Times New Roman" w:hAnsi="Times New Roman" w:cs="Times New Roman"/>
                <w:b/>
                <w:sz w:val="24"/>
                <w:szCs w:val="24"/>
              </w:rPr>
            </w:pPr>
          </w:p>
        </w:tc>
      </w:tr>
      <w:tr w:rsidR="00F06709" w14:paraId="5E282682" w14:textId="0E3DDB3D" w:rsidTr="00216518">
        <w:tc>
          <w:tcPr>
            <w:tcW w:w="876" w:type="dxa"/>
          </w:tcPr>
          <w:p w14:paraId="1A33BFD4" w14:textId="267AED26" w:rsidR="00F06709" w:rsidRPr="00216518" w:rsidRDefault="00216518" w:rsidP="00BE164D">
            <w:pPr>
              <w:jc w:val="center"/>
              <w:rPr>
                <w:rFonts w:ascii="Times New Roman" w:hAnsi="Times New Roman" w:cs="Times New Roman"/>
                <w:bCs/>
                <w:sz w:val="24"/>
                <w:szCs w:val="24"/>
              </w:rPr>
            </w:pPr>
            <w:r w:rsidRPr="00216518">
              <w:rPr>
                <w:rFonts w:ascii="Times New Roman" w:hAnsi="Times New Roman" w:cs="Times New Roman"/>
                <w:bCs/>
                <w:sz w:val="24"/>
                <w:szCs w:val="24"/>
              </w:rPr>
              <w:t>1.5.</w:t>
            </w:r>
          </w:p>
        </w:tc>
        <w:tc>
          <w:tcPr>
            <w:tcW w:w="5229" w:type="dxa"/>
          </w:tcPr>
          <w:p w14:paraId="4E52EBAD" w14:textId="7747A949" w:rsidR="00F06709" w:rsidRDefault="00F06709" w:rsidP="00F06709">
            <w:pPr>
              <w:rPr>
                <w:rFonts w:ascii="Times New Roman" w:hAnsi="Times New Roman" w:cs="Times New Roman"/>
                <w:b/>
                <w:sz w:val="24"/>
                <w:szCs w:val="24"/>
              </w:rPr>
            </w:pPr>
            <w:r w:rsidRPr="003C4D60">
              <w:rPr>
                <w:rFonts w:ascii="Times New Roman" w:eastAsia="Times New Roman" w:hAnsi="Times New Roman" w:cs="Times New Roman"/>
                <w:sz w:val="24"/>
                <w:szCs w:val="24"/>
                <w:lang w:eastAsia="lt-LT"/>
              </w:rPr>
              <w:t>Tiekėjo atstovai, teikdami kondicionierių instaliavimo bei remonto paslaugas, privalo laikytis normatyvinių dokumentų, nusakančių ozono sluoksnį ardančių medžiagų naudojimą. Paslaugas teikiantis personalas turi būti apmokytas ir turėti valstybės pripažintą pažymėjimą darbui su ozono sluoksnį ardančių medžiagų turinčia šaldymo ir oro kondicionavimo įranga.</w:t>
            </w:r>
          </w:p>
        </w:tc>
        <w:tc>
          <w:tcPr>
            <w:tcW w:w="4096" w:type="dxa"/>
          </w:tcPr>
          <w:p w14:paraId="76107EE9" w14:textId="77777777" w:rsidR="00F06709" w:rsidRDefault="00F06709" w:rsidP="00F06709">
            <w:pPr>
              <w:rPr>
                <w:rFonts w:ascii="Times New Roman" w:hAnsi="Times New Roman" w:cs="Times New Roman"/>
                <w:b/>
                <w:sz w:val="24"/>
                <w:szCs w:val="24"/>
              </w:rPr>
            </w:pPr>
          </w:p>
        </w:tc>
      </w:tr>
      <w:tr w:rsidR="00F06709" w14:paraId="7EBEEA44" w14:textId="71E1A2FB" w:rsidTr="00216518">
        <w:tc>
          <w:tcPr>
            <w:tcW w:w="876" w:type="dxa"/>
          </w:tcPr>
          <w:p w14:paraId="455A4130" w14:textId="7B184A16" w:rsidR="00F06709" w:rsidRPr="00216518" w:rsidRDefault="00216518" w:rsidP="00BE164D">
            <w:pPr>
              <w:jc w:val="center"/>
              <w:rPr>
                <w:rFonts w:ascii="Times New Roman" w:hAnsi="Times New Roman" w:cs="Times New Roman"/>
                <w:bCs/>
                <w:sz w:val="24"/>
                <w:szCs w:val="24"/>
              </w:rPr>
            </w:pPr>
            <w:r w:rsidRPr="00216518">
              <w:rPr>
                <w:rFonts w:ascii="Times New Roman" w:hAnsi="Times New Roman" w:cs="Times New Roman"/>
                <w:bCs/>
                <w:sz w:val="24"/>
                <w:szCs w:val="24"/>
              </w:rPr>
              <w:t>2.</w:t>
            </w:r>
          </w:p>
        </w:tc>
        <w:tc>
          <w:tcPr>
            <w:tcW w:w="5229" w:type="dxa"/>
          </w:tcPr>
          <w:p w14:paraId="3283A0DC" w14:textId="20547C94" w:rsidR="00F06709" w:rsidRDefault="00F06709" w:rsidP="00F06709">
            <w:pPr>
              <w:tabs>
                <w:tab w:val="left" w:pos="1102"/>
              </w:tabs>
              <w:rPr>
                <w:rFonts w:ascii="Times New Roman" w:hAnsi="Times New Roman" w:cs="Times New Roman"/>
                <w:b/>
                <w:sz w:val="24"/>
                <w:szCs w:val="24"/>
              </w:rPr>
            </w:pPr>
            <w:r w:rsidRPr="00F06709">
              <w:rPr>
                <w:rFonts w:ascii="Times New Roman" w:hAnsi="Times New Roman" w:cs="Times New Roman"/>
                <w:b/>
                <w:sz w:val="24"/>
                <w:szCs w:val="24"/>
              </w:rPr>
              <w:t>TECHNINIAI REIKALAVIMAI</w:t>
            </w:r>
          </w:p>
        </w:tc>
        <w:tc>
          <w:tcPr>
            <w:tcW w:w="4096" w:type="dxa"/>
          </w:tcPr>
          <w:p w14:paraId="78367E93" w14:textId="77777777" w:rsidR="00F06709" w:rsidRDefault="00F06709" w:rsidP="00F06709">
            <w:pPr>
              <w:rPr>
                <w:rFonts w:ascii="Times New Roman" w:hAnsi="Times New Roman" w:cs="Times New Roman"/>
                <w:b/>
                <w:sz w:val="24"/>
                <w:szCs w:val="24"/>
              </w:rPr>
            </w:pPr>
          </w:p>
        </w:tc>
      </w:tr>
      <w:tr w:rsidR="00F06709" w14:paraId="5B33DFC2" w14:textId="5DA2D64B" w:rsidTr="00216518">
        <w:tc>
          <w:tcPr>
            <w:tcW w:w="876" w:type="dxa"/>
          </w:tcPr>
          <w:p w14:paraId="62E8FEC1" w14:textId="36734235" w:rsidR="00F06709" w:rsidRPr="00216518" w:rsidRDefault="00216518" w:rsidP="00BE164D">
            <w:pPr>
              <w:jc w:val="center"/>
              <w:rPr>
                <w:rFonts w:ascii="Times New Roman" w:hAnsi="Times New Roman" w:cs="Times New Roman"/>
                <w:bCs/>
                <w:sz w:val="24"/>
                <w:szCs w:val="24"/>
              </w:rPr>
            </w:pPr>
            <w:r w:rsidRPr="00216518">
              <w:rPr>
                <w:rFonts w:ascii="Times New Roman" w:hAnsi="Times New Roman" w:cs="Times New Roman"/>
                <w:bCs/>
                <w:sz w:val="24"/>
                <w:szCs w:val="24"/>
              </w:rPr>
              <w:t>2.1.</w:t>
            </w:r>
          </w:p>
        </w:tc>
        <w:tc>
          <w:tcPr>
            <w:tcW w:w="5229" w:type="dxa"/>
          </w:tcPr>
          <w:p w14:paraId="1F820CDB" w14:textId="32F8A314" w:rsidR="00F06709" w:rsidRDefault="00F06709" w:rsidP="00F06709">
            <w:pPr>
              <w:rPr>
                <w:rFonts w:ascii="Times New Roman" w:hAnsi="Times New Roman" w:cs="Times New Roman"/>
                <w:b/>
                <w:sz w:val="24"/>
                <w:szCs w:val="24"/>
              </w:rPr>
            </w:pPr>
            <w:r w:rsidRPr="00F257D0">
              <w:rPr>
                <w:rFonts w:ascii="Times New Roman" w:eastAsia="Times New Roman" w:hAnsi="Times New Roman" w:cs="Times New Roman"/>
                <w:sz w:val="24"/>
                <w:szCs w:val="24"/>
                <w:lang w:eastAsia="lt-LT"/>
              </w:rPr>
              <w:t xml:space="preserve">Kondicionierius turi susidėti iš vidinio ir išorinio įrenginio. Vidinis įrenginys montuojamas ant sienos. </w:t>
            </w:r>
          </w:p>
        </w:tc>
        <w:tc>
          <w:tcPr>
            <w:tcW w:w="4096" w:type="dxa"/>
          </w:tcPr>
          <w:p w14:paraId="4B03F60E" w14:textId="77777777" w:rsidR="00F06709" w:rsidRDefault="00F06709" w:rsidP="00F06709">
            <w:pPr>
              <w:rPr>
                <w:rFonts w:ascii="Times New Roman" w:hAnsi="Times New Roman" w:cs="Times New Roman"/>
                <w:b/>
                <w:sz w:val="24"/>
                <w:szCs w:val="24"/>
              </w:rPr>
            </w:pPr>
          </w:p>
        </w:tc>
      </w:tr>
      <w:tr w:rsidR="00F06709" w14:paraId="54595554" w14:textId="720345C2" w:rsidTr="00216518">
        <w:tc>
          <w:tcPr>
            <w:tcW w:w="876" w:type="dxa"/>
          </w:tcPr>
          <w:p w14:paraId="701C0A23" w14:textId="012A41A5" w:rsidR="00F06709" w:rsidRPr="00216518" w:rsidRDefault="00216518" w:rsidP="00BE164D">
            <w:pPr>
              <w:jc w:val="center"/>
              <w:rPr>
                <w:rFonts w:ascii="Times New Roman" w:hAnsi="Times New Roman" w:cs="Times New Roman"/>
                <w:bCs/>
                <w:sz w:val="24"/>
                <w:szCs w:val="24"/>
              </w:rPr>
            </w:pPr>
            <w:r w:rsidRPr="00216518">
              <w:rPr>
                <w:rFonts w:ascii="Times New Roman" w:hAnsi="Times New Roman" w:cs="Times New Roman"/>
                <w:bCs/>
                <w:sz w:val="24"/>
                <w:szCs w:val="24"/>
              </w:rPr>
              <w:t>2.2.</w:t>
            </w:r>
          </w:p>
        </w:tc>
        <w:tc>
          <w:tcPr>
            <w:tcW w:w="5229" w:type="dxa"/>
          </w:tcPr>
          <w:p w14:paraId="7EBDD9CC" w14:textId="354B2469" w:rsidR="00F06709" w:rsidRDefault="00F06709" w:rsidP="00F06709">
            <w:pPr>
              <w:rPr>
                <w:rFonts w:ascii="Times New Roman" w:hAnsi="Times New Roman" w:cs="Times New Roman"/>
                <w:b/>
                <w:sz w:val="24"/>
                <w:szCs w:val="24"/>
              </w:rPr>
            </w:pPr>
            <w:r w:rsidRPr="00F257D0">
              <w:rPr>
                <w:rFonts w:ascii="Times New Roman" w:eastAsia="Times New Roman" w:hAnsi="Times New Roman" w:cs="Times New Roman"/>
                <w:sz w:val="24"/>
                <w:szCs w:val="24"/>
                <w:lang w:eastAsia="lt-LT"/>
              </w:rPr>
              <w:t>Kondicionierius turi būti pritaikytas nepertraukiamam darbui  24/7 bet kuriuo metų sezono laiku Lietuvos klimatinėmis sąlygomis ir atitikti šiuos reikalavimus:</w:t>
            </w:r>
          </w:p>
        </w:tc>
        <w:tc>
          <w:tcPr>
            <w:tcW w:w="4096" w:type="dxa"/>
          </w:tcPr>
          <w:p w14:paraId="0298190B" w14:textId="77777777" w:rsidR="00F06709" w:rsidRDefault="00F06709" w:rsidP="00F06709">
            <w:pPr>
              <w:rPr>
                <w:rFonts w:ascii="Times New Roman" w:hAnsi="Times New Roman" w:cs="Times New Roman"/>
                <w:b/>
                <w:sz w:val="24"/>
                <w:szCs w:val="24"/>
              </w:rPr>
            </w:pPr>
          </w:p>
        </w:tc>
      </w:tr>
      <w:tr w:rsidR="00F06709" w14:paraId="124DF965" w14:textId="20056E53" w:rsidTr="00216518">
        <w:tc>
          <w:tcPr>
            <w:tcW w:w="876" w:type="dxa"/>
          </w:tcPr>
          <w:p w14:paraId="022B58DA" w14:textId="43436AE4" w:rsidR="00F06709" w:rsidRDefault="00216518" w:rsidP="00BE164D">
            <w:pPr>
              <w:jc w:val="center"/>
              <w:rPr>
                <w:rFonts w:ascii="Times New Roman" w:hAnsi="Times New Roman" w:cs="Times New Roman"/>
                <w:b/>
                <w:sz w:val="24"/>
                <w:szCs w:val="24"/>
              </w:rPr>
            </w:pPr>
            <w:r w:rsidRPr="00F257D0">
              <w:rPr>
                <w:rFonts w:ascii="Times New Roman" w:eastAsia="Times New Roman" w:hAnsi="Times New Roman" w:cs="Times New Roman"/>
                <w:sz w:val="24"/>
                <w:szCs w:val="24"/>
                <w:lang w:eastAsia="lt-LT"/>
              </w:rPr>
              <w:t>2.2.1.</w:t>
            </w:r>
          </w:p>
        </w:tc>
        <w:tc>
          <w:tcPr>
            <w:tcW w:w="5229" w:type="dxa"/>
          </w:tcPr>
          <w:p w14:paraId="53FC54CC" w14:textId="071171B2" w:rsidR="00F06709" w:rsidRDefault="00F06709" w:rsidP="00F06709">
            <w:pPr>
              <w:rPr>
                <w:rFonts w:ascii="Times New Roman" w:hAnsi="Times New Roman" w:cs="Times New Roman"/>
                <w:b/>
                <w:sz w:val="24"/>
                <w:szCs w:val="24"/>
              </w:rPr>
            </w:pPr>
            <w:r w:rsidRPr="00F257D0">
              <w:rPr>
                <w:rFonts w:ascii="Times New Roman" w:eastAsia="Times New Roman" w:hAnsi="Times New Roman" w:cs="Times New Roman"/>
                <w:sz w:val="24"/>
                <w:szCs w:val="24"/>
                <w:lang w:eastAsia="lt-LT"/>
              </w:rPr>
              <w:t>galia kW (šaldymas/šildymas) – ne mažesnė kaip 3.5 / 4.2;</w:t>
            </w:r>
          </w:p>
        </w:tc>
        <w:tc>
          <w:tcPr>
            <w:tcW w:w="4096" w:type="dxa"/>
          </w:tcPr>
          <w:p w14:paraId="0B6629E5" w14:textId="77777777" w:rsidR="00F06709" w:rsidRDefault="00F06709" w:rsidP="00F06709">
            <w:pPr>
              <w:rPr>
                <w:rFonts w:ascii="Times New Roman" w:hAnsi="Times New Roman" w:cs="Times New Roman"/>
                <w:b/>
                <w:sz w:val="24"/>
                <w:szCs w:val="24"/>
              </w:rPr>
            </w:pPr>
          </w:p>
        </w:tc>
      </w:tr>
      <w:tr w:rsidR="00F06709" w14:paraId="1C723955" w14:textId="6961E219" w:rsidTr="00216518">
        <w:tc>
          <w:tcPr>
            <w:tcW w:w="876" w:type="dxa"/>
          </w:tcPr>
          <w:p w14:paraId="546555A8" w14:textId="4F7D0068" w:rsidR="00F06709" w:rsidRDefault="00216518" w:rsidP="00BE164D">
            <w:pPr>
              <w:jc w:val="center"/>
              <w:rPr>
                <w:rFonts w:ascii="Times New Roman" w:hAnsi="Times New Roman" w:cs="Times New Roman"/>
                <w:b/>
                <w:sz w:val="24"/>
                <w:szCs w:val="24"/>
              </w:rPr>
            </w:pPr>
            <w:r w:rsidRPr="00F257D0">
              <w:rPr>
                <w:rFonts w:ascii="Times New Roman" w:eastAsia="Times New Roman" w:hAnsi="Times New Roman" w:cs="Times New Roman"/>
                <w:sz w:val="24"/>
                <w:szCs w:val="24"/>
                <w:lang w:eastAsia="lt-LT"/>
              </w:rPr>
              <w:lastRenderedPageBreak/>
              <w:t>2.2.2.</w:t>
            </w:r>
          </w:p>
        </w:tc>
        <w:tc>
          <w:tcPr>
            <w:tcW w:w="5229" w:type="dxa"/>
          </w:tcPr>
          <w:p w14:paraId="4E93F030" w14:textId="7F4D31D0" w:rsidR="00F06709" w:rsidRDefault="00F06709" w:rsidP="00F06709">
            <w:pPr>
              <w:rPr>
                <w:rFonts w:ascii="Times New Roman" w:hAnsi="Times New Roman" w:cs="Times New Roman"/>
                <w:b/>
                <w:sz w:val="24"/>
                <w:szCs w:val="24"/>
              </w:rPr>
            </w:pPr>
            <w:r w:rsidRPr="00F257D0">
              <w:rPr>
                <w:rFonts w:ascii="Times New Roman" w:eastAsia="Times New Roman" w:hAnsi="Times New Roman" w:cs="Times New Roman"/>
                <w:sz w:val="24"/>
                <w:szCs w:val="24"/>
                <w:lang w:eastAsia="lt-LT"/>
              </w:rPr>
              <w:t>šildymas – iki -30°C lauko oro temperatūros (turi būti išorinės dalies apsauga nuo užšalimo);</w:t>
            </w:r>
          </w:p>
        </w:tc>
        <w:tc>
          <w:tcPr>
            <w:tcW w:w="4096" w:type="dxa"/>
          </w:tcPr>
          <w:p w14:paraId="6B2BC3DA" w14:textId="77777777" w:rsidR="00F06709" w:rsidRDefault="00F06709" w:rsidP="00F06709">
            <w:pPr>
              <w:rPr>
                <w:rFonts w:ascii="Times New Roman" w:hAnsi="Times New Roman" w:cs="Times New Roman"/>
                <w:b/>
                <w:sz w:val="24"/>
                <w:szCs w:val="24"/>
              </w:rPr>
            </w:pPr>
          </w:p>
        </w:tc>
      </w:tr>
      <w:tr w:rsidR="00F06709" w14:paraId="7C7CB6B6" w14:textId="09057C2F" w:rsidTr="00216518">
        <w:tc>
          <w:tcPr>
            <w:tcW w:w="876" w:type="dxa"/>
          </w:tcPr>
          <w:p w14:paraId="650E27D3" w14:textId="22969783" w:rsidR="00F06709" w:rsidRDefault="00216518" w:rsidP="00BE164D">
            <w:pPr>
              <w:jc w:val="center"/>
              <w:rPr>
                <w:rFonts w:ascii="Times New Roman" w:hAnsi="Times New Roman" w:cs="Times New Roman"/>
                <w:b/>
                <w:sz w:val="24"/>
                <w:szCs w:val="24"/>
              </w:rPr>
            </w:pPr>
            <w:r w:rsidRPr="00F257D0">
              <w:rPr>
                <w:rFonts w:ascii="Times New Roman" w:eastAsia="Times New Roman" w:hAnsi="Times New Roman" w:cs="Times New Roman"/>
                <w:sz w:val="24"/>
                <w:szCs w:val="24"/>
                <w:lang w:eastAsia="lt-LT"/>
              </w:rPr>
              <w:t>2.2.3.</w:t>
            </w:r>
          </w:p>
        </w:tc>
        <w:tc>
          <w:tcPr>
            <w:tcW w:w="5229" w:type="dxa"/>
          </w:tcPr>
          <w:p w14:paraId="6B1AC176" w14:textId="40DE1348" w:rsidR="00F06709" w:rsidRDefault="00F06709" w:rsidP="00F06709">
            <w:pPr>
              <w:rPr>
                <w:rFonts w:ascii="Times New Roman" w:hAnsi="Times New Roman" w:cs="Times New Roman"/>
                <w:b/>
                <w:sz w:val="24"/>
                <w:szCs w:val="24"/>
              </w:rPr>
            </w:pPr>
            <w:r w:rsidRPr="00F257D0">
              <w:rPr>
                <w:rFonts w:ascii="Times New Roman" w:eastAsia="Times New Roman" w:hAnsi="Times New Roman" w:cs="Times New Roman"/>
                <w:sz w:val="24"/>
                <w:szCs w:val="24"/>
                <w:lang w:eastAsia="lt-LT"/>
              </w:rPr>
              <w:t>vėsinimas – iki -18°C lauko oro temperatūros;</w:t>
            </w:r>
          </w:p>
        </w:tc>
        <w:tc>
          <w:tcPr>
            <w:tcW w:w="4096" w:type="dxa"/>
          </w:tcPr>
          <w:p w14:paraId="3279BF76" w14:textId="77777777" w:rsidR="00F06709" w:rsidRDefault="00F06709" w:rsidP="00F06709">
            <w:pPr>
              <w:rPr>
                <w:rFonts w:ascii="Times New Roman" w:hAnsi="Times New Roman" w:cs="Times New Roman"/>
                <w:b/>
                <w:sz w:val="24"/>
                <w:szCs w:val="24"/>
              </w:rPr>
            </w:pPr>
          </w:p>
        </w:tc>
      </w:tr>
      <w:tr w:rsidR="00F06709" w14:paraId="7F7BB1D0" w14:textId="03B2E80A" w:rsidTr="00216518">
        <w:tc>
          <w:tcPr>
            <w:tcW w:w="876" w:type="dxa"/>
          </w:tcPr>
          <w:p w14:paraId="577A6538" w14:textId="09C7E16C" w:rsidR="00F06709" w:rsidRDefault="00216518" w:rsidP="00BE164D">
            <w:pPr>
              <w:jc w:val="center"/>
              <w:rPr>
                <w:rFonts w:ascii="Times New Roman" w:hAnsi="Times New Roman" w:cs="Times New Roman"/>
                <w:b/>
                <w:sz w:val="24"/>
                <w:szCs w:val="24"/>
              </w:rPr>
            </w:pPr>
            <w:r w:rsidRPr="00F257D0">
              <w:rPr>
                <w:rFonts w:ascii="Times New Roman" w:eastAsia="Times New Roman" w:hAnsi="Times New Roman" w:cs="Times New Roman"/>
                <w:sz w:val="24"/>
                <w:szCs w:val="24"/>
                <w:lang w:eastAsia="lt-LT"/>
              </w:rPr>
              <w:t>2.2.4.</w:t>
            </w:r>
          </w:p>
        </w:tc>
        <w:tc>
          <w:tcPr>
            <w:tcW w:w="5229" w:type="dxa"/>
          </w:tcPr>
          <w:p w14:paraId="0D89EDFD" w14:textId="11E498D5" w:rsidR="00F06709" w:rsidRDefault="00F06709" w:rsidP="00F06709">
            <w:pPr>
              <w:rPr>
                <w:rFonts w:ascii="Times New Roman" w:hAnsi="Times New Roman" w:cs="Times New Roman"/>
                <w:b/>
                <w:sz w:val="24"/>
                <w:szCs w:val="24"/>
              </w:rPr>
            </w:pPr>
            <w:r w:rsidRPr="00F257D0">
              <w:rPr>
                <w:rFonts w:ascii="Times New Roman" w:eastAsia="Times New Roman" w:hAnsi="Times New Roman" w:cs="Times New Roman"/>
                <w:sz w:val="24"/>
                <w:szCs w:val="24"/>
                <w:lang w:eastAsia="lt-LT"/>
              </w:rPr>
              <w:t>+8°C temperatūros palaikymo patalpoje funkcija;</w:t>
            </w:r>
          </w:p>
        </w:tc>
        <w:tc>
          <w:tcPr>
            <w:tcW w:w="4096" w:type="dxa"/>
          </w:tcPr>
          <w:p w14:paraId="017C76C4" w14:textId="77777777" w:rsidR="00F06709" w:rsidRDefault="00F06709" w:rsidP="00F06709">
            <w:pPr>
              <w:rPr>
                <w:rFonts w:ascii="Times New Roman" w:hAnsi="Times New Roman" w:cs="Times New Roman"/>
                <w:b/>
                <w:sz w:val="24"/>
                <w:szCs w:val="24"/>
              </w:rPr>
            </w:pPr>
          </w:p>
        </w:tc>
      </w:tr>
      <w:tr w:rsidR="00F06709" w14:paraId="2881E70A" w14:textId="1EE4FA59" w:rsidTr="00216518">
        <w:tc>
          <w:tcPr>
            <w:tcW w:w="876" w:type="dxa"/>
          </w:tcPr>
          <w:p w14:paraId="47616D87" w14:textId="53E6721E" w:rsidR="00F06709" w:rsidRDefault="00216518" w:rsidP="00BE164D">
            <w:pPr>
              <w:jc w:val="center"/>
              <w:rPr>
                <w:rFonts w:ascii="Times New Roman" w:hAnsi="Times New Roman" w:cs="Times New Roman"/>
                <w:b/>
                <w:sz w:val="24"/>
                <w:szCs w:val="24"/>
              </w:rPr>
            </w:pPr>
            <w:r w:rsidRPr="00F257D0">
              <w:rPr>
                <w:rFonts w:ascii="Times New Roman" w:eastAsia="Times New Roman" w:hAnsi="Times New Roman" w:cs="Times New Roman"/>
                <w:sz w:val="24"/>
                <w:szCs w:val="24"/>
                <w:lang w:eastAsia="lt-LT"/>
              </w:rPr>
              <w:t>2.2.5.</w:t>
            </w:r>
          </w:p>
        </w:tc>
        <w:tc>
          <w:tcPr>
            <w:tcW w:w="5229" w:type="dxa"/>
          </w:tcPr>
          <w:p w14:paraId="7FB39C58" w14:textId="02B4246F" w:rsidR="00F06709" w:rsidRDefault="00F06709" w:rsidP="00F06709">
            <w:pPr>
              <w:rPr>
                <w:rFonts w:ascii="Times New Roman" w:hAnsi="Times New Roman" w:cs="Times New Roman"/>
                <w:b/>
                <w:sz w:val="24"/>
                <w:szCs w:val="24"/>
              </w:rPr>
            </w:pPr>
            <w:r w:rsidRPr="00F257D0">
              <w:rPr>
                <w:rFonts w:ascii="Times New Roman" w:eastAsia="Times New Roman" w:hAnsi="Times New Roman" w:cs="Times New Roman"/>
                <w:sz w:val="24"/>
                <w:szCs w:val="24"/>
                <w:lang w:eastAsia="lt-LT"/>
              </w:rPr>
              <w:t>savaiminio išsivalymo funkcija;</w:t>
            </w:r>
          </w:p>
        </w:tc>
        <w:tc>
          <w:tcPr>
            <w:tcW w:w="4096" w:type="dxa"/>
          </w:tcPr>
          <w:p w14:paraId="5164E433" w14:textId="77777777" w:rsidR="00F06709" w:rsidRDefault="00F06709" w:rsidP="00F06709">
            <w:pPr>
              <w:rPr>
                <w:rFonts w:ascii="Times New Roman" w:hAnsi="Times New Roman" w:cs="Times New Roman"/>
                <w:b/>
                <w:sz w:val="24"/>
                <w:szCs w:val="24"/>
              </w:rPr>
            </w:pPr>
          </w:p>
        </w:tc>
      </w:tr>
      <w:tr w:rsidR="00F06709" w14:paraId="7B3655DB" w14:textId="269362E4" w:rsidTr="00216518">
        <w:tc>
          <w:tcPr>
            <w:tcW w:w="876" w:type="dxa"/>
          </w:tcPr>
          <w:p w14:paraId="1A8922E8" w14:textId="616406ED" w:rsidR="00F06709" w:rsidRDefault="00216518" w:rsidP="00BE164D">
            <w:pPr>
              <w:jc w:val="center"/>
              <w:rPr>
                <w:rFonts w:ascii="Times New Roman" w:hAnsi="Times New Roman" w:cs="Times New Roman"/>
                <w:b/>
                <w:sz w:val="24"/>
                <w:szCs w:val="24"/>
              </w:rPr>
            </w:pPr>
            <w:r w:rsidRPr="00F257D0">
              <w:rPr>
                <w:rFonts w:ascii="Times New Roman" w:eastAsia="Times New Roman" w:hAnsi="Times New Roman" w:cs="Times New Roman"/>
                <w:sz w:val="24"/>
                <w:szCs w:val="24"/>
                <w:lang w:eastAsia="lt-LT"/>
              </w:rPr>
              <w:t>2.2.6.</w:t>
            </w:r>
          </w:p>
        </w:tc>
        <w:tc>
          <w:tcPr>
            <w:tcW w:w="5229" w:type="dxa"/>
          </w:tcPr>
          <w:p w14:paraId="1A0CE192" w14:textId="5F2D2151" w:rsidR="00F06709" w:rsidRDefault="00F06709" w:rsidP="00F06709">
            <w:pPr>
              <w:rPr>
                <w:rFonts w:ascii="Times New Roman" w:hAnsi="Times New Roman" w:cs="Times New Roman"/>
                <w:b/>
                <w:sz w:val="24"/>
                <w:szCs w:val="24"/>
              </w:rPr>
            </w:pPr>
            <w:r w:rsidRPr="00F257D0">
              <w:rPr>
                <w:rFonts w:ascii="Times New Roman" w:eastAsia="Times New Roman" w:hAnsi="Times New Roman" w:cs="Times New Roman"/>
                <w:sz w:val="24"/>
                <w:szCs w:val="24"/>
                <w:lang w:eastAsia="lt-LT"/>
              </w:rPr>
              <w:t xml:space="preserve">darbinės temperatūros ribos (min. / </w:t>
            </w:r>
            <w:proofErr w:type="spellStart"/>
            <w:r w:rsidRPr="00F257D0">
              <w:rPr>
                <w:rFonts w:ascii="Times New Roman" w:eastAsia="Times New Roman" w:hAnsi="Times New Roman" w:cs="Times New Roman"/>
                <w:sz w:val="24"/>
                <w:szCs w:val="24"/>
                <w:lang w:eastAsia="lt-LT"/>
              </w:rPr>
              <w:t>maks</w:t>
            </w:r>
            <w:proofErr w:type="spellEnd"/>
            <w:r w:rsidRPr="00F257D0">
              <w:rPr>
                <w:rFonts w:ascii="Times New Roman" w:eastAsia="Times New Roman" w:hAnsi="Times New Roman" w:cs="Times New Roman"/>
                <w:sz w:val="24"/>
                <w:szCs w:val="24"/>
                <w:lang w:eastAsia="lt-LT"/>
              </w:rPr>
              <w:t>.), vėsinimas, ⁰C – ne siauresnės kaip -18~+52;</w:t>
            </w:r>
          </w:p>
        </w:tc>
        <w:tc>
          <w:tcPr>
            <w:tcW w:w="4096" w:type="dxa"/>
          </w:tcPr>
          <w:p w14:paraId="7F458543" w14:textId="77777777" w:rsidR="00F06709" w:rsidRDefault="00F06709" w:rsidP="00F06709">
            <w:pPr>
              <w:rPr>
                <w:rFonts w:ascii="Times New Roman" w:hAnsi="Times New Roman" w:cs="Times New Roman"/>
                <w:b/>
                <w:sz w:val="24"/>
                <w:szCs w:val="24"/>
              </w:rPr>
            </w:pPr>
          </w:p>
        </w:tc>
      </w:tr>
      <w:tr w:rsidR="00F06709" w14:paraId="4D021F03" w14:textId="291663A3" w:rsidTr="00216518">
        <w:tc>
          <w:tcPr>
            <w:tcW w:w="876" w:type="dxa"/>
          </w:tcPr>
          <w:p w14:paraId="6E88BF1F" w14:textId="1BC685D9" w:rsidR="00F06709" w:rsidRDefault="00216518" w:rsidP="00BE164D">
            <w:pPr>
              <w:jc w:val="center"/>
              <w:rPr>
                <w:rFonts w:ascii="Times New Roman" w:hAnsi="Times New Roman" w:cs="Times New Roman"/>
                <w:b/>
                <w:sz w:val="24"/>
                <w:szCs w:val="24"/>
              </w:rPr>
            </w:pPr>
            <w:r w:rsidRPr="00F257D0">
              <w:rPr>
                <w:rFonts w:ascii="Times New Roman" w:eastAsia="Times New Roman" w:hAnsi="Times New Roman" w:cs="Times New Roman"/>
                <w:sz w:val="24"/>
                <w:szCs w:val="24"/>
                <w:lang w:eastAsia="lt-LT"/>
              </w:rPr>
              <w:t>2.2.7.</w:t>
            </w:r>
          </w:p>
        </w:tc>
        <w:tc>
          <w:tcPr>
            <w:tcW w:w="5229" w:type="dxa"/>
          </w:tcPr>
          <w:p w14:paraId="0F18FF2D" w14:textId="6E514661" w:rsidR="00F06709" w:rsidRPr="00AF2584" w:rsidRDefault="00AF2584" w:rsidP="00AF2584">
            <w:pPr>
              <w:jc w:val="both"/>
              <w:rPr>
                <w:rFonts w:ascii="Times New Roman" w:eastAsia="Times New Roman" w:hAnsi="Times New Roman" w:cs="Times New Roman"/>
                <w:sz w:val="24"/>
                <w:szCs w:val="24"/>
                <w:lang w:eastAsia="lt-LT"/>
              </w:rPr>
            </w:pPr>
            <w:r w:rsidRPr="00AF2584">
              <w:rPr>
                <w:rFonts w:ascii="Times New Roman" w:eastAsia="Times New Roman" w:hAnsi="Times New Roman" w:cs="Times New Roman"/>
                <w:sz w:val="24"/>
                <w:szCs w:val="24"/>
                <w:lang w:eastAsia="lt-LT"/>
              </w:rPr>
              <w:t xml:space="preserve">darbinės temperatūros ribos (min. / </w:t>
            </w:r>
            <w:proofErr w:type="spellStart"/>
            <w:r w:rsidRPr="00AF2584">
              <w:rPr>
                <w:rFonts w:ascii="Times New Roman" w:eastAsia="Times New Roman" w:hAnsi="Times New Roman" w:cs="Times New Roman"/>
                <w:sz w:val="24"/>
                <w:szCs w:val="24"/>
                <w:lang w:eastAsia="lt-LT"/>
              </w:rPr>
              <w:t>maks</w:t>
            </w:r>
            <w:proofErr w:type="spellEnd"/>
            <w:r w:rsidRPr="00AF2584">
              <w:rPr>
                <w:rFonts w:ascii="Times New Roman" w:eastAsia="Times New Roman" w:hAnsi="Times New Roman" w:cs="Times New Roman"/>
                <w:sz w:val="24"/>
                <w:szCs w:val="24"/>
                <w:lang w:eastAsia="lt-LT"/>
              </w:rPr>
              <w:t>.), šildymas, ⁰C</w:t>
            </w:r>
            <w:r w:rsidRPr="00AF2584">
              <w:rPr>
                <w:rFonts w:ascii="Times New Roman" w:eastAsia="Times New Roman" w:hAnsi="Times New Roman" w:cs="Times New Roman"/>
                <w:sz w:val="24"/>
                <w:szCs w:val="24"/>
                <w:lang w:eastAsia="lt-LT"/>
              </w:rPr>
              <w:tab/>
              <w:t xml:space="preserve"> </w:t>
            </w:r>
            <w:bookmarkStart w:id="0" w:name="_Hlk225338277"/>
            <w:r w:rsidRPr="00AF2584">
              <w:rPr>
                <w:rFonts w:ascii="Times New Roman" w:eastAsia="Times New Roman" w:hAnsi="Times New Roman" w:cs="Times New Roman"/>
                <w:sz w:val="24"/>
                <w:szCs w:val="24"/>
                <w:lang w:eastAsia="lt-LT"/>
              </w:rPr>
              <w:t>–</w:t>
            </w:r>
            <w:bookmarkEnd w:id="0"/>
            <w:r w:rsidRPr="00AF2584">
              <w:rPr>
                <w:rFonts w:ascii="Times New Roman" w:eastAsia="Times New Roman" w:hAnsi="Times New Roman" w:cs="Times New Roman"/>
                <w:sz w:val="24"/>
                <w:szCs w:val="24"/>
                <w:lang w:eastAsia="lt-LT"/>
              </w:rPr>
              <w:t xml:space="preserve"> ne siauresnės kaip -30~+24;</w:t>
            </w:r>
          </w:p>
        </w:tc>
        <w:tc>
          <w:tcPr>
            <w:tcW w:w="4096" w:type="dxa"/>
          </w:tcPr>
          <w:p w14:paraId="5AF92746" w14:textId="77777777" w:rsidR="00F06709" w:rsidRDefault="00F06709" w:rsidP="00F06709">
            <w:pPr>
              <w:rPr>
                <w:rFonts w:ascii="Times New Roman" w:hAnsi="Times New Roman" w:cs="Times New Roman"/>
                <w:b/>
                <w:sz w:val="24"/>
                <w:szCs w:val="24"/>
              </w:rPr>
            </w:pPr>
          </w:p>
        </w:tc>
      </w:tr>
      <w:tr w:rsidR="00F06709" w14:paraId="45F0174C" w14:textId="23649813" w:rsidTr="00216518">
        <w:tc>
          <w:tcPr>
            <w:tcW w:w="876" w:type="dxa"/>
          </w:tcPr>
          <w:p w14:paraId="656CA2BC" w14:textId="2A37906C" w:rsidR="00F06709" w:rsidRDefault="00216518" w:rsidP="00BE164D">
            <w:pPr>
              <w:jc w:val="center"/>
              <w:rPr>
                <w:rFonts w:ascii="Times New Roman" w:hAnsi="Times New Roman" w:cs="Times New Roman"/>
                <w:b/>
                <w:sz w:val="24"/>
                <w:szCs w:val="24"/>
              </w:rPr>
            </w:pPr>
            <w:r w:rsidRPr="00F257D0">
              <w:rPr>
                <w:rFonts w:ascii="Times New Roman" w:eastAsia="Times New Roman" w:hAnsi="Times New Roman" w:cs="Times New Roman"/>
                <w:sz w:val="24"/>
                <w:szCs w:val="24"/>
                <w:lang w:eastAsia="lt-LT"/>
              </w:rPr>
              <w:t>2.2.8.</w:t>
            </w:r>
          </w:p>
        </w:tc>
        <w:tc>
          <w:tcPr>
            <w:tcW w:w="5229" w:type="dxa"/>
          </w:tcPr>
          <w:p w14:paraId="13ABEEAD" w14:textId="3298C7D9" w:rsidR="00F06709" w:rsidRDefault="00F06709" w:rsidP="00F06709">
            <w:pPr>
              <w:rPr>
                <w:rFonts w:ascii="Times New Roman" w:hAnsi="Times New Roman" w:cs="Times New Roman"/>
                <w:b/>
                <w:sz w:val="24"/>
                <w:szCs w:val="24"/>
              </w:rPr>
            </w:pPr>
            <w:r w:rsidRPr="00F257D0">
              <w:rPr>
                <w:rFonts w:ascii="Times New Roman" w:eastAsia="Times New Roman" w:hAnsi="Times New Roman" w:cs="Times New Roman"/>
                <w:sz w:val="24"/>
                <w:szCs w:val="24"/>
                <w:lang w:eastAsia="lt-LT"/>
              </w:rPr>
              <w:t xml:space="preserve">darbinės temperatūros ribos (min. / </w:t>
            </w:r>
            <w:proofErr w:type="spellStart"/>
            <w:r w:rsidRPr="00F257D0">
              <w:rPr>
                <w:rFonts w:ascii="Times New Roman" w:eastAsia="Times New Roman" w:hAnsi="Times New Roman" w:cs="Times New Roman"/>
                <w:sz w:val="24"/>
                <w:szCs w:val="24"/>
                <w:lang w:eastAsia="lt-LT"/>
              </w:rPr>
              <w:t>maks</w:t>
            </w:r>
            <w:proofErr w:type="spellEnd"/>
            <w:r w:rsidRPr="00F257D0">
              <w:rPr>
                <w:rFonts w:ascii="Times New Roman" w:eastAsia="Times New Roman" w:hAnsi="Times New Roman" w:cs="Times New Roman"/>
                <w:sz w:val="24"/>
                <w:szCs w:val="24"/>
                <w:lang w:eastAsia="lt-LT"/>
              </w:rPr>
              <w:t>.), vidinė dalis, ⁰C – ne siauresnės kaip 16~30;</w:t>
            </w:r>
          </w:p>
        </w:tc>
        <w:tc>
          <w:tcPr>
            <w:tcW w:w="4096" w:type="dxa"/>
          </w:tcPr>
          <w:p w14:paraId="652ADD1A" w14:textId="77777777" w:rsidR="00F06709" w:rsidRDefault="00F06709" w:rsidP="00F06709">
            <w:pPr>
              <w:rPr>
                <w:rFonts w:ascii="Times New Roman" w:hAnsi="Times New Roman" w:cs="Times New Roman"/>
                <w:b/>
                <w:sz w:val="24"/>
                <w:szCs w:val="24"/>
              </w:rPr>
            </w:pPr>
          </w:p>
        </w:tc>
      </w:tr>
      <w:tr w:rsidR="00F06709" w14:paraId="3A9795DC" w14:textId="3871243C" w:rsidTr="00216518">
        <w:tc>
          <w:tcPr>
            <w:tcW w:w="876" w:type="dxa"/>
          </w:tcPr>
          <w:p w14:paraId="26BA9E25" w14:textId="6152A602" w:rsidR="00F06709" w:rsidRDefault="00216518" w:rsidP="00BE164D">
            <w:pPr>
              <w:jc w:val="center"/>
              <w:rPr>
                <w:rFonts w:ascii="Times New Roman" w:hAnsi="Times New Roman" w:cs="Times New Roman"/>
                <w:b/>
                <w:sz w:val="24"/>
                <w:szCs w:val="24"/>
              </w:rPr>
            </w:pPr>
            <w:r w:rsidRPr="00F257D0">
              <w:rPr>
                <w:rFonts w:ascii="Times New Roman" w:eastAsia="Times New Roman" w:hAnsi="Times New Roman" w:cs="Times New Roman"/>
                <w:sz w:val="24"/>
                <w:szCs w:val="24"/>
                <w:lang w:eastAsia="lt-LT"/>
              </w:rPr>
              <w:t>2.2.9.</w:t>
            </w:r>
          </w:p>
        </w:tc>
        <w:tc>
          <w:tcPr>
            <w:tcW w:w="5229" w:type="dxa"/>
          </w:tcPr>
          <w:p w14:paraId="6051BB9E" w14:textId="53D9B070" w:rsidR="00F06709" w:rsidRDefault="00F06709" w:rsidP="00F06709">
            <w:pPr>
              <w:rPr>
                <w:rFonts w:ascii="Times New Roman" w:hAnsi="Times New Roman" w:cs="Times New Roman"/>
                <w:b/>
                <w:sz w:val="24"/>
                <w:szCs w:val="24"/>
              </w:rPr>
            </w:pPr>
            <w:r w:rsidRPr="00F257D0">
              <w:rPr>
                <w:rFonts w:ascii="Times New Roman" w:eastAsia="Times New Roman" w:hAnsi="Times New Roman" w:cs="Times New Roman"/>
                <w:sz w:val="24"/>
                <w:szCs w:val="24"/>
                <w:lang w:eastAsia="lt-LT"/>
              </w:rPr>
              <w:t>veikimo režimai (bent jau šie): automatinis / vėsinimo / šildymo / ventiliatoriaus (su keičiamais greičiais);</w:t>
            </w:r>
          </w:p>
        </w:tc>
        <w:tc>
          <w:tcPr>
            <w:tcW w:w="4096" w:type="dxa"/>
          </w:tcPr>
          <w:p w14:paraId="6787D9F3" w14:textId="77777777" w:rsidR="00F06709" w:rsidRDefault="00F06709" w:rsidP="00F06709">
            <w:pPr>
              <w:rPr>
                <w:rFonts w:ascii="Times New Roman" w:hAnsi="Times New Roman" w:cs="Times New Roman"/>
                <w:b/>
                <w:sz w:val="24"/>
                <w:szCs w:val="24"/>
              </w:rPr>
            </w:pPr>
          </w:p>
        </w:tc>
      </w:tr>
      <w:tr w:rsidR="00F06709" w14:paraId="0F95685D" w14:textId="61C13C68" w:rsidTr="00216518">
        <w:tc>
          <w:tcPr>
            <w:tcW w:w="876" w:type="dxa"/>
          </w:tcPr>
          <w:p w14:paraId="645CDD41" w14:textId="0D093135" w:rsidR="00F06709" w:rsidRDefault="00216518" w:rsidP="00BE164D">
            <w:pPr>
              <w:jc w:val="center"/>
              <w:rPr>
                <w:rFonts w:ascii="Times New Roman" w:hAnsi="Times New Roman" w:cs="Times New Roman"/>
                <w:b/>
                <w:sz w:val="24"/>
                <w:szCs w:val="24"/>
              </w:rPr>
            </w:pPr>
            <w:r w:rsidRPr="00271DDA">
              <w:rPr>
                <w:rFonts w:ascii="Times New Roman" w:eastAsia="Times New Roman" w:hAnsi="Times New Roman" w:cs="Times New Roman"/>
                <w:sz w:val="24"/>
                <w:szCs w:val="24"/>
                <w:lang w:eastAsia="lt-LT"/>
              </w:rPr>
              <w:t>2.2.10.</w:t>
            </w:r>
          </w:p>
        </w:tc>
        <w:tc>
          <w:tcPr>
            <w:tcW w:w="5229" w:type="dxa"/>
          </w:tcPr>
          <w:p w14:paraId="59A0F9A1" w14:textId="039F3036" w:rsidR="00F06709" w:rsidRDefault="00F06709" w:rsidP="00F06709">
            <w:pPr>
              <w:rPr>
                <w:rFonts w:ascii="Times New Roman" w:hAnsi="Times New Roman" w:cs="Times New Roman"/>
                <w:b/>
                <w:sz w:val="24"/>
                <w:szCs w:val="24"/>
              </w:rPr>
            </w:pPr>
            <w:r w:rsidRPr="00271DDA">
              <w:rPr>
                <w:rFonts w:ascii="Times New Roman" w:eastAsia="Times New Roman" w:hAnsi="Times New Roman" w:cs="Times New Roman"/>
                <w:sz w:val="24"/>
                <w:szCs w:val="24"/>
                <w:lang w:eastAsia="lt-LT"/>
              </w:rPr>
              <w:t>3D oro pūtimas (vertikalus ir horizontalus automatinis oro nukreipimas);</w:t>
            </w:r>
          </w:p>
        </w:tc>
        <w:tc>
          <w:tcPr>
            <w:tcW w:w="4096" w:type="dxa"/>
          </w:tcPr>
          <w:p w14:paraId="4D3748A8" w14:textId="77777777" w:rsidR="00F06709" w:rsidRDefault="00F06709" w:rsidP="00F06709">
            <w:pPr>
              <w:rPr>
                <w:rFonts w:ascii="Times New Roman" w:hAnsi="Times New Roman" w:cs="Times New Roman"/>
                <w:b/>
                <w:sz w:val="24"/>
                <w:szCs w:val="24"/>
              </w:rPr>
            </w:pPr>
          </w:p>
        </w:tc>
      </w:tr>
      <w:tr w:rsidR="00F06709" w14:paraId="6294E562" w14:textId="5CEB3DEE" w:rsidTr="00216518">
        <w:tc>
          <w:tcPr>
            <w:tcW w:w="876" w:type="dxa"/>
          </w:tcPr>
          <w:p w14:paraId="71D16736" w14:textId="7C7CE1FB" w:rsidR="00F06709" w:rsidRDefault="00216518" w:rsidP="00BE164D">
            <w:pPr>
              <w:jc w:val="center"/>
              <w:rPr>
                <w:rFonts w:ascii="Times New Roman" w:hAnsi="Times New Roman" w:cs="Times New Roman"/>
                <w:b/>
                <w:sz w:val="24"/>
                <w:szCs w:val="24"/>
              </w:rPr>
            </w:pPr>
            <w:r w:rsidRPr="00271DDA">
              <w:rPr>
                <w:rFonts w:ascii="Times New Roman" w:eastAsia="Times New Roman" w:hAnsi="Times New Roman" w:cs="Times New Roman"/>
                <w:sz w:val="24"/>
                <w:szCs w:val="24"/>
                <w:lang w:eastAsia="lt-LT"/>
              </w:rPr>
              <w:t>2.2.11.</w:t>
            </w:r>
          </w:p>
        </w:tc>
        <w:tc>
          <w:tcPr>
            <w:tcW w:w="5229" w:type="dxa"/>
          </w:tcPr>
          <w:p w14:paraId="09718200" w14:textId="58883598" w:rsidR="00F06709" w:rsidRDefault="00F06709" w:rsidP="00F06709">
            <w:pPr>
              <w:rPr>
                <w:rFonts w:ascii="Times New Roman" w:hAnsi="Times New Roman" w:cs="Times New Roman"/>
                <w:b/>
                <w:sz w:val="24"/>
                <w:szCs w:val="24"/>
              </w:rPr>
            </w:pPr>
            <w:r w:rsidRPr="00271DDA">
              <w:rPr>
                <w:rFonts w:ascii="Times New Roman" w:eastAsia="Times New Roman" w:hAnsi="Times New Roman" w:cs="Times New Roman"/>
                <w:sz w:val="24"/>
                <w:szCs w:val="24"/>
                <w:lang w:eastAsia="lt-LT"/>
              </w:rPr>
              <w:t>savaiminė diagnostika;</w:t>
            </w:r>
          </w:p>
        </w:tc>
        <w:tc>
          <w:tcPr>
            <w:tcW w:w="4096" w:type="dxa"/>
          </w:tcPr>
          <w:p w14:paraId="47B3B8B0" w14:textId="77777777" w:rsidR="00F06709" w:rsidRDefault="00F06709" w:rsidP="00F06709">
            <w:pPr>
              <w:rPr>
                <w:rFonts w:ascii="Times New Roman" w:hAnsi="Times New Roman" w:cs="Times New Roman"/>
                <w:b/>
                <w:sz w:val="24"/>
                <w:szCs w:val="24"/>
              </w:rPr>
            </w:pPr>
          </w:p>
        </w:tc>
      </w:tr>
      <w:tr w:rsidR="00F06709" w14:paraId="2BF95916" w14:textId="54C120FC" w:rsidTr="00216518">
        <w:tc>
          <w:tcPr>
            <w:tcW w:w="876" w:type="dxa"/>
          </w:tcPr>
          <w:p w14:paraId="0530C0F7" w14:textId="3C48F1C0" w:rsidR="00F06709" w:rsidRDefault="00216518" w:rsidP="00BE164D">
            <w:pPr>
              <w:jc w:val="center"/>
              <w:rPr>
                <w:rFonts w:ascii="Times New Roman" w:hAnsi="Times New Roman" w:cs="Times New Roman"/>
                <w:b/>
                <w:sz w:val="24"/>
                <w:szCs w:val="24"/>
              </w:rPr>
            </w:pPr>
            <w:r w:rsidRPr="00271DDA">
              <w:rPr>
                <w:rFonts w:ascii="Times New Roman" w:eastAsia="Times New Roman" w:hAnsi="Times New Roman" w:cs="Times New Roman"/>
                <w:sz w:val="24"/>
                <w:szCs w:val="24"/>
                <w:lang w:eastAsia="lt-LT"/>
              </w:rPr>
              <w:t>2.2.12.</w:t>
            </w:r>
          </w:p>
        </w:tc>
        <w:tc>
          <w:tcPr>
            <w:tcW w:w="5229" w:type="dxa"/>
          </w:tcPr>
          <w:p w14:paraId="3A676779" w14:textId="5003C928" w:rsidR="00F06709" w:rsidRDefault="00F06709" w:rsidP="00F06709">
            <w:pPr>
              <w:rPr>
                <w:rFonts w:ascii="Times New Roman" w:hAnsi="Times New Roman" w:cs="Times New Roman"/>
                <w:b/>
                <w:sz w:val="24"/>
                <w:szCs w:val="24"/>
              </w:rPr>
            </w:pPr>
            <w:proofErr w:type="spellStart"/>
            <w:r w:rsidRPr="00271DDA">
              <w:rPr>
                <w:rFonts w:ascii="Times New Roman" w:eastAsia="Times New Roman" w:hAnsi="Times New Roman" w:cs="Times New Roman"/>
                <w:sz w:val="24"/>
                <w:szCs w:val="24"/>
                <w:lang w:eastAsia="lt-LT"/>
              </w:rPr>
              <w:t>šaltnešio</w:t>
            </w:r>
            <w:proofErr w:type="spellEnd"/>
            <w:r w:rsidRPr="00271DDA">
              <w:rPr>
                <w:rFonts w:ascii="Times New Roman" w:eastAsia="Times New Roman" w:hAnsi="Times New Roman" w:cs="Times New Roman"/>
                <w:sz w:val="24"/>
                <w:szCs w:val="24"/>
                <w:lang w:eastAsia="lt-LT"/>
              </w:rPr>
              <w:t xml:space="preserve"> </w:t>
            </w:r>
            <w:proofErr w:type="spellStart"/>
            <w:r w:rsidRPr="00271DDA">
              <w:rPr>
                <w:rFonts w:ascii="Times New Roman" w:eastAsia="Times New Roman" w:hAnsi="Times New Roman" w:cs="Times New Roman"/>
                <w:sz w:val="24"/>
                <w:szCs w:val="24"/>
                <w:lang w:eastAsia="lt-LT"/>
              </w:rPr>
              <w:t>nuotekio</w:t>
            </w:r>
            <w:proofErr w:type="spellEnd"/>
            <w:r w:rsidRPr="00271DDA">
              <w:rPr>
                <w:rFonts w:ascii="Times New Roman" w:eastAsia="Times New Roman" w:hAnsi="Times New Roman" w:cs="Times New Roman"/>
                <w:sz w:val="24"/>
                <w:szCs w:val="24"/>
                <w:lang w:eastAsia="lt-LT"/>
              </w:rPr>
              <w:t xml:space="preserve"> apsauga;</w:t>
            </w:r>
          </w:p>
        </w:tc>
        <w:tc>
          <w:tcPr>
            <w:tcW w:w="4096" w:type="dxa"/>
          </w:tcPr>
          <w:p w14:paraId="101B56B7" w14:textId="77777777" w:rsidR="00F06709" w:rsidRDefault="00F06709" w:rsidP="00F06709">
            <w:pPr>
              <w:rPr>
                <w:rFonts w:ascii="Times New Roman" w:hAnsi="Times New Roman" w:cs="Times New Roman"/>
                <w:b/>
                <w:sz w:val="24"/>
                <w:szCs w:val="24"/>
              </w:rPr>
            </w:pPr>
          </w:p>
        </w:tc>
      </w:tr>
      <w:tr w:rsidR="00F06709" w14:paraId="78F2487A" w14:textId="03DA64EE" w:rsidTr="00216518">
        <w:tc>
          <w:tcPr>
            <w:tcW w:w="876" w:type="dxa"/>
          </w:tcPr>
          <w:p w14:paraId="17DB6973" w14:textId="7EF1090B" w:rsidR="00F06709" w:rsidRDefault="00216518" w:rsidP="00BE164D">
            <w:pPr>
              <w:jc w:val="center"/>
              <w:rPr>
                <w:rFonts w:ascii="Times New Roman" w:hAnsi="Times New Roman" w:cs="Times New Roman"/>
                <w:b/>
                <w:sz w:val="24"/>
                <w:szCs w:val="24"/>
              </w:rPr>
            </w:pPr>
            <w:r w:rsidRPr="00271DDA">
              <w:rPr>
                <w:rFonts w:ascii="Times New Roman" w:eastAsia="Times New Roman" w:hAnsi="Times New Roman" w:cs="Times New Roman"/>
                <w:sz w:val="24"/>
                <w:szCs w:val="24"/>
                <w:lang w:eastAsia="lt-LT"/>
              </w:rPr>
              <w:t>2.2.13.</w:t>
            </w:r>
          </w:p>
        </w:tc>
        <w:tc>
          <w:tcPr>
            <w:tcW w:w="5229" w:type="dxa"/>
          </w:tcPr>
          <w:p w14:paraId="57692D0E" w14:textId="7FAE0450" w:rsidR="00F06709" w:rsidRDefault="00F06709" w:rsidP="00F06709">
            <w:pPr>
              <w:rPr>
                <w:rFonts w:ascii="Times New Roman" w:hAnsi="Times New Roman" w:cs="Times New Roman"/>
                <w:b/>
                <w:sz w:val="24"/>
                <w:szCs w:val="24"/>
              </w:rPr>
            </w:pPr>
            <w:proofErr w:type="spellStart"/>
            <w:r w:rsidRPr="00271DDA">
              <w:rPr>
                <w:rFonts w:ascii="Times New Roman" w:eastAsia="Times New Roman" w:hAnsi="Times New Roman" w:cs="Times New Roman"/>
                <w:sz w:val="24"/>
                <w:szCs w:val="24"/>
                <w:lang w:eastAsia="lt-LT"/>
              </w:rPr>
              <w:t>šaltnešis</w:t>
            </w:r>
            <w:proofErr w:type="spellEnd"/>
            <w:r w:rsidRPr="00271DDA">
              <w:rPr>
                <w:rFonts w:ascii="Times New Roman" w:eastAsia="Times New Roman" w:hAnsi="Times New Roman" w:cs="Times New Roman"/>
                <w:sz w:val="24"/>
                <w:szCs w:val="24"/>
                <w:lang w:eastAsia="lt-LT"/>
              </w:rPr>
              <w:t xml:space="preserve"> – R32, arba kitas, atitinkantis Lietuvos Respublikos aplinkos apsaugos normatyvinius dokumentus;</w:t>
            </w:r>
          </w:p>
        </w:tc>
        <w:tc>
          <w:tcPr>
            <w:tcW w:w="4096" w:type="dxa"/>
          </w:tcPr>
          <w:p w14:paraId="6C5EA5A5" w14:textId="77777777" w:rsidR="00F06709" w:rsidRDefault="00F06709" w:rsidP="00F06709">
            <w:pPr>
              <w:rPr>
                <w:rFonts w:ascii="Times New Roman" w:hAnsi="Times New Roman" w:cs="Times New Roman"/>
                <w:b/>
                <w:sz w:val="24"/>
                <w:szCs w:val="24"/>
              </w:rPr>
            </w:pPr>
          </w:p>
        </w:tc>
      </w:tr>
      <w:tr w:rsidR="00F06709" w14:paraId="16DA75E8" w14:textId="0605AB13" w:rsidTr="00216518">
        <w:tc>
          <w:tcPr>
            <w:tcW w:w="876" w:type="dxa"/>
          </w:tcPr>
          <w:p w14:paraId="01D35AB9" w14:textId="46F3289A" w:rsidR="00F06709" w:rsidRDefault="00216518" w:rsidP="00BE164D">
            <w:pPr>
              <w:jc w:val="center"/>
              <w:rPr>
                <w:rFonts w:ascii="Times New Roman" w:hAnsi="Times New Roman" w:cs="Times New Roman"/>
                <w:b/>
                <w:sz w:val="24"/>
                <w:szCs w:val="24"/>
              </w:rPr>
            </w:pPr>
            <w:r w:rsidRPr="00271DDA">
              <w:rPr>
                <w:rFonts w:ascii="Times New Roman" w:eastAsia="Times New Roman" w:hAnsi="Times New Roman" w:cs="Times New Roman"/>
                <w:sz w:val="24"/>
                <w:szCs w:val="24"/>
                <w:lang w:eastAsia="lt-LT"/>
              </w:rPr>
              <w:t>2.2.14.</w:t>
            </w:r>
          </w:p>
        </w:tc>
        <w:tc>
          <w:tcPr>
            <w:tcW w:w="5229" w:type="dxa"/>
          </w:tcPr>
          <w:p w14:paraId="244C1BFD" w14:textId="4629A6DC" w:rsidR="00F06709" w:rsidRDefault="00F06709" w:rsidP="00F06709">
            <w:pPr>
              <w:rPr>
                <w:rFonts w:ascii="Times New Roman" w:hAnsi="Times New Roman" w:cs="Times New Roman"/>
                <w:b/>
                <w:sz w:val="24"/>
                <w:szCs w:val="24"/>
              </w:rPr>
            </w:pPr>
            <w:r w:rsidRPr="00271DDA">
              <w:rPr>
                <w:rFonts w:ascii="Times New Roman" w:eastAsia="Times New Roman" w:hAnsi="Times New Roman" w:cs="Times New Roman"/>
                <w:sz w:val="24"/>
                <w:szCs w:val="24"/>
                <w:lang w:eastAsia="lt-LT"/>
              </w:rPr>
              <w:t>energijos efektyvumo klasė (vėsinimas / šildymas) – A+++/A+++;</w:t>
            </w:r>
          </w:p>
        </w:tc>
        <w:tc>
          <w:tcPr>
            <w:tcW w:w="4096" w:type="dxa"/>
          </w:tcPr>
          <w:p w14:paraId="22809C65" w14:textId="77777777" w:rsidR="00F06709" w:rsidRDefault="00F06709" w:rsidP="00F06709">
            <w:pPr>
              <w:rPr>
                <w:rFonts w:ascii="Times New Roman" w:hAnsi="Times New Roman" w:cs="Times New Roman"/>
                <w:b/>
                <w:sz w:val="24"/>
                <w:szCs w:val="24"/>
              </w:rPr>
            </w:pPr>
          </w:p>
        </w:tc>
      </w:tr>
      <w:tr w:rsidR="00F06709" w14:paraId="480477B8" w14:textId="3AFC93C7" w:rsidTr="00216518">
        <w:tc>
          <w:tcPr>
            <w:tcW w:w="876" w:type="dxa"/>
          </w:tcPr>
          <w:p w14:paraId="55EA0A37" w14:textId="3FCE8184" w:rsidR="00F06709" w:rsidRDefault="00216518" w:rsidP="00BE164D">
            <w:pPr>
              <w:jc w:val="center"/>
              <w:rPr>
                <w:rFonts w:ascii="Times New Roman" w:hAnsi="Times New Roman" w:cs="Times New Roman"/>
                <w:b/>
                <w:sz w:val="24"/>
                <w:szCs w:val="24"/>
              </w:rPr>
            </w:pPr>
            <w:r w:rsidRPr="00271DDA">
              <w:rPr>
                <w:rFonts w:ascii="Times New Roman" w:eastAsia="Times New Roman" w:hAnsi="Times New Roman" w:cs="Times New Roman"/>
                <w:sz w:val="24"/>
                <w:szCs w:val="24"/>
                <w:lang w:eastAsia="lt-LT"/>
              </w:rPr>
              <w:t>2.2.15.</w:t>
            </w:r>
          </w:p>
        </w:tc>
        <w:tc>
          <w:tcPr>
            <w:tcW w:w="5229" w:type="dxa"/>
          </w:tcPr>
          <w:p w14:paraId="0E96BE05" w14:textId="72444315" w:rsidR="00F06709" w:rsidRDefault="00F06709" w:rsidP="00F06709">
            <w:pPr>
              <w:rPr>
                <w:rFonts w:ascii="Times New Roman" w:hAnsi="Times New Roman" w:cs="Times New Roman"/>
                <w:b/>
                <w:sz w:val="24"/>
                <w:szCs w:val="24"/>
              </w:rPr>
            </w:pPr>
            <w:r w:rsidRPr="00271DDA">
              <w:rPr>
                <w:rFonts w:ascii="Times New Roman" w:eastAsia="Times New Roman" w:hAnsi="Times New Roman" w:cs="Times New Roman"/>
                <w:sz w:val="24"/>
                <w:szCs w:val="24"/>
                <w:lang w:eastAsia="lt-LT"/>
              </w:rPr>
              <w:t>maitinimas: vienos fazės, 220-240 V, 50 Hz;</w:t>
            </w:r>
          </w:p>
        </w:tc>
        <w:tc>
          <w:tcPr>
            <w:tcW w:w="4096" w:type="dxa"/>
          </w:tcPr>
          <w:p w14:paraId="06BDFEE8" w14:textId="77777777" w:rsidR="00F06709" w:rsidRDefault="00F06709" w:rsidP="00F06709">
            <w:pPr>
              <w:rPr>
                <w:rFonts w:ascii="Times New Roman" w:hAnsi="Times New Roman" w:cs="Times New Roman"/>
                <w:b/>
                <w:sz w:val="24"/>
                <w:szCs w:val="24"/>
              </w:rPr>
            </w:pPr>
          </w:p>
        </w:tc>
      </w:tr>
      <w:tr w:rsidR="00F06709" w14:paraId="74949DCE" w14:textId="41E8B3F1" w:rsidTr="00216518">
        <w:tc>
          <w:tcPr>
            <w:tcW w:w="876" w:type="dxa"/>
          </w:tcPr>
          <w:p w14:paraId="6E71A6A2" w14:textId="4DBE2FEA" w:rsidR="00F06709" w:rsidRDefault="00216518" w:rsidP="00BE164D">
            <w:pPr>
              <w:jc w:val="center"/>
              <w:rPr>
                <w:rFonts w:ascii="Times New Roman" w:hAnsi="Times New Roman" w:cs="Times New Roman"/>
                <w:b/>
                <w:sz w:val="24"/>
                <w:szCs w:val="24"/>
              </w:rPr>
            </w:pPr>
            <w:r w:rsidRPr="00271DDA">
              <w:rPr>
                <w:rFonts w:ascii="Times New Roman" w:eastAsia="Times New Roman" w:hAnsi="Times New Roman" w:cs="Times New Roman"/>
                <w:sz w:val="24"/>
                <w:szCs w:val="24"/>
                <w:lang w:eastAsia="lt-LT"/>
              </w:rPr>
              <w:t>2.2.16.</w:t>
            </w:r>
          </w:p>
        </w:tc>
        <w:tc>
          <w:tcPr>
            <w:tcW w:w="5229" w:type="dxa"/>
          </w:tcPr>
          <w:p w14:paraId="1912780F" w14:textId="16336BE0" w:rsidR="00F06709" w:rsidRDefault="00F06709" w:rsidP="00F06709">
            <w:pPr>
              <w:rPr>
                <w:rFonts w:ascii="Times New Roman" w:hAnsi="Times New Roman" w:cs="Times New Roman"/>
                <w:b/>
                <w:sz w:val="24"/>
                <w:szCs w:val="24"/>
              </w:rPr>
            </w:pPr>
            <w:r w:rsidRPr="00271DDA">
              <w:rPr>
                <w:rFonts w:ascii="Times New Roman" w:eastAsia="Times New Roman" w:hAnsi="Times New Roman" w:cs="Times New Roman"/>
                <w:sz w:val="24"/>
                <w:szCs w:val="24"/>
                <w:lang w:eastAsia="lt-LT"/>
              </w:rPr>
              <w:t>apsauga nuo įtampos svyravimų;</w:t>
            </w:r>
          </w:p>
        </w:tc>
        <w:tc>
          <w:tcPr>
            <w:tcW w:w="4096" w:type="dxa"/>
          </w:tcPr>
          <w:p w14:paraId="174BFE18" w14:textId="77777777" w:rsidR="00F06709" w:rsidRDefault="00F06709" w:rsidP="00F06709">
            <w:pPr>
              <w:rPr>
                <w:rFonts w:ascii="Times New Roman" w:hAnsi="Times New Roman" w:cs="Times New Roman"/>
                <w:b/>
                <w:sz w:val="24"/>
                <w:szCs w:val="24"/>
              </w:rPr>
            </w:pPr>
          </w:p>
        </w:tc>
      </w:tr>
      <w:tr w:rsidR="00F06709" w14:paraId="0618CD12" w14:textId="595F9484" w:rsidTr="00216518">
        <w:tc>
          <w:tcPr>
            <w:tcW w:w="876" w:type="dxa"/>
          </w:tcPr>
          <w:p w14:paraId="0476D72F" w14:textId="04C20DFC" w:rsidR="00F06709" w:rsidRDefault="00216518" w:rsidP="00BE164D">
            <w:pPr>
              <w:jc w:val="center"/>
              <w:rPr>
                <w:rFonts w:ascii="Times New Roman" w:hAnsi="Times New Roman" w:cs="Times New Roman"/>
                <w:b/>
                <w:sz w:val="24"/>
                <w:szCs w:val="24"/>
              </w:rPr>
            </w:pPr>
            <w:r w:rsidRPr="00271DDA">
              <w:rPr>
                <w:rFonts w:ascii="Times New Roman" w:eastAsia="Times New Roman" w:hAnsi="Times New Roman" w:cs="Times New Roman"/>
                <w:sz w:val="24"/>
                <w:szCs w:val="24"/>
                <w:lang w:eastAsia="lt-LT"/>
              </w:rPr>
              <w:t>2.2.17.</w:t>
            </w:r>
          </w:p>
        </w:tc>
        <w:tc>
          <w:tcPr>
            <w:tcW w:w="5229" w:type="dxa"/>
          </w:tcPr>
          <w:p w14:paraId="5E29D68D" w14:textId="28F9731E" w:rsidR="00F06709" w:rsidRDefault="00F06709" w:rsidP="00F06709">
            <w:pPr>
              <w:rPr>
                <w:rFonts w:ascii="Times New Roman" w:hAnsi="Times New Roman" w:cs="Times New Roman"/>
                <w:b/>
                <w:sz w:val="24"/>
                <w:szCs w:val="24"/>
              </w:rPr>
            </w:pPr>
            <w:r w:rsidRPr="00271DDA">
              <w:rPr>
                <w:rFonts w:ascii="Times New Roman" w:eastAsia="Times New Roman" w:hAnsi="Times New Roman" w:cs="Times New Roman"/>
                <w:sz w:val="24"/>
                <w:szCs w:val="24"/>
                <w:lang w:eastAsia="lt-LT"/>
              </w:rPr>
              <w:t>valdymas – infraraudonųjų spindulių pulteliu (pultelis turi būti pateiktas su maitinimo elementais).</w:t>
            </w:r>
          </w:p>
        </w:tc>
        <w:tc>
          <w:tcPr>
            <w:tcW w:w="4096" w:type="dxa"/>
          </w:tcPr>
          <w:p w14:paraId="42D175D4" w14:textId="77777777" w:rsidR="00F06709" w:rsidRDefault="00F06709" w:rsidP="00F06709">
            <w:pPr>
              <w:rPr>
                <w:rFonts w:ascii="Times New Roman" w:hAnsi="Times New Roman" w:cs="Times New Roman"/>
                <w:b/>
                <w:sz w:val="24"/>
                <w:szCs w:val="24"/>
              </w:rPr>
            </w:pPr>
          </w:p>
        </w:tc>
      </w:tr>
      <w:tr w:rsidR="00F06709" w14:paraId="7E04FF0D" w14:textId="78A212BD" w:rsidTr="00216518">
        <w:tc>
          <w:tcPr>
            <w:tcW w:w="876" w:type="dxa"/>
          </w:tcPr>
          <w:p w14:paraId="007FE9F5" w14:textId="1C853D70" w:rsidR="00F06709" w:rsidRDefault="00216518" w:rsidP="00BE164D">
            <w:pPr>
              <w:jc w:val="center"/>
              <w:rPr>
                <w:rFonts w:ascii="Times New Roman" w:hAnsi="Times New Roman" w:cs="Times New Roman"/>
                <w:b/>
                <w:sz w:val="24"/>
                <w:szCs w:val="24"/>
              </w:rPr>
            </w:pPr>
            <w:r>
              <w:rPr>
                <w:rFonts w:ascii="Times New Roman" w:hAnsi="Times New Roman" w:cs="Times New Roman"/>
                <w:b/>
                <w:sz w:val="24"/>
                <w:szCs w:val="24"/>
              </w:rPr>
              <w:t>3.</w:t>
            </w:r>
          </w:p>
        </w:tc>
        <w:tc>
          <w:tcPr>
            <w:tcW w:w="5229" w:type="dxa"/>
          </w:tcPr>
          <w:p w14:paraId="463F1B3E" w14:textId="393351C3" w:rsidR="00F06709" w:rsidRDefault="00F06709" w:rsidP="00F06709">
            <w:pPr>
              <w:rPr>
                <w:rFonts w:ascii="Times New Roman" w:hAnsi="Times New Roman" w:cs="Times New Roman"/>
                <w:b/>
                <w:sz w:val="24"/>
                <w:szCs w:val="24"/>
              </w:rPr>
            </w:pPr>
            <w:r>
              <w:rPr>
                <w:rFonts w:ascii="Times New Roman" w:hAnsi="Times New Roman" w:cs="Times New Roman"/>
                <w:b/>
                <w:sz w:val="24"/>
                <w:szCs w:val="24"/>
              </w:rPr>
              <w:t>MONTAVIMAS</w:t>
            </w:r>
          </w:p>
        </w:tc>
        <w:tc>
          <w:tcPr>
            <w:tcW w:w="4096" w:type="dxa"/>
          </w:tcPr>
          <w:p w14:paraId="7CB5DCDC" w14:textId="77777777" w:rsidR="00F06709" w:rsidRDefault="00F06709" w:rsidP="00F06709">
            <w:pPr>
              <w:rPr>
                <w:rFonts w:ascii="Times New Roman" w:hAnsi="Times New Roman" w:cs="Times New Roman"/>
                <w:b/>
                <w:sz w:val="24"/>
                <w:szCs w:val="24"/>
              </w:rPr>
            </w:pPr>
          </w:p>
        </w:tc>
      </w:tr>
      <w:tr w:rsidR="00F06709" w14:paraId="06A6AD32" w14:textId="67E6DC08" w:rsidTr="00216518">
        <w:tc>
          <w:tcPr>
            <w:tcW w:w="876" w:type="dxa"/>
          </w:tcPr>
          <w:p w14:paraId="20B97FC0" w14:textId="0CFF726D" w:rsidR="00F06709" w:rsidRDefault="00216518" w:rsidP="00BE164D">
            <w:pPr>
              <w:jc w:val="center"/>
              <w:rPr>
                <w:rFonts w:ascii="Times New Roman" w:hAnsi="Times New Roman" w:cs="Times New Roman"/>
                <w:b/>
                <w:sz w:val="24"/>
                <w:szCs w:val="24"/>
              </w:rPr>
            </w:pPr>
            <w:r w:rsidRPr="000E518A">
              <w:rPr>
                <w:rFonts w:ascii="Times New Roman" w:eastAsia="Times New Roman" w:hAnsi="Times New Roman" w:cs="Times New Roman"/>
                <w:sz w:val="24"/>
                <w:szCs w:val="24"/>
                <w:lang w:eastAsia="lt-LT"/>
              </w:rPr>
              <w:t>3.1.</w:t>
            </w:r>
          </w:p>
        </w:tc>
        <w:tc>
          <w:tcPr>
            <w:tcW w:w="5229" w:type="dxa"/>
          </w:tcPr>
          <w:p w14:paraId="07669D21" w14:textId="55071D64" w:rsidR="00F06709" w:rsidRDefault="00F06709" w:rsidP="00F06709">
            <w:pPr>
              <w:rPr>
                <w:rFonts w:ascii="Times New Roman" w:hAnsi="Times New Roman" w:cs="Times New Roman"/>
                <w:b/>
                <w:sz w:val="24"/>
                <w:szCs w:val="24"/>
              </w:rPr>
            </w:pPr>
            <w:r w:rsidRPr="000E518A">
              <w:rPr>
                <w:rFonts w:ascii="Times New Roman" w:eastAsia="Times New Roman" w:hAnsi="Times New Roman" w:cs="Times New Roman"/>
                <w:sz w:val="24"/>
                <w:szCs w:val="24"/>
                <w:lang w:eastAsia="lt-LT"/>
              </w:rPr>
              <w:t>Kondicionierius montuojamas metaliniame ryšių konteineryje vietoje esamo oro kondicionieriaus DAIKIN FTXTP35K/RXTP35N. Esamas oro kondicionierius turi būti demontuotas.</w:t>
            </w:r>
          </w:p>
        </w:tc>
        <w:tc>
          <w:tcPr>
            <w:tcW w:w="4096" w:type="dxa"/>
          </w:tcPr>
          <w:p w14:paraId="1E93FF57" w14:textId="00FFED56" w:rsidR="00F06709" w:rsidRPr="00A13A8C" w:rsidRDefault="00A13A8C" w:rsidP="00F06709">
            <w:pPr>
              <w:rPr>
                <w:rFonts w:ascii="Times New Roman" w:hAnsi="Times New Roman" w:cs="Times New Roman"/>
                <w:bCs/>
                <w:i/>
                <w:iCs/>
                <w:sz w:val="24"/>
                <w:szCs w:val="24"/>
              </w:rPr>
            </w:pPr>
            <w:r w:rsidRPr="00A13A8C">
              <w:rPr>
                <w:rFonts w:ascii="Times New Roman" w:hAnsi="Times New Roman" w:cs="Times New Roman"/>
                <w:bCs/>
                <w:i/>
                <w:iCs/>
                <w:sz w:val="24"/>
                <w:szCs w:val="24"/>
              </w:rPr>
              <w:t>Pildyti nereikia</w:t>
            </w:r>
          </w:p>
        </w:tc>
      </w:tr>
      <w:tr w:rsidR="00F06709" w14:paraId="57BF487A" w14:textId="2EB77DAE" w:rsidTr="00216518">
        <w:tc>
          <w:tcPr>
            <w:tcW w:w="876" w:type="dxa"/>
          </w:tcPr>
          <w:p w14:paraId="434EFF1A" w14:textId="272F2088" w:rsidR="00F06709" w:rsidRDefault="00216518" w:rsidP="00BE164D">
            <w:pPr>
              <w:jc w:val="center"/>
              <w:rPr>
                <w:rFonts w:ascii="Times New Roman" w:hAnsi="Times New Roman" w:cs="Times New Roman"/>
                <w:b/>
                <w:sz w:val="24"/>
                <w:szCs w:val="24"/>
              </w:rPr>
            </w:pPr>
            <w:r w:rsidRPr="000E518A">
              <w:rPr>
                <w:rFonts w:ascii="Times New Roman" w:eastAsia="Times New Roman" w:hAnsi="Times New Roman" w:cs="Times New Roman"/>
                <w:sz w:val="24"/>
                <w:szCs w:val="24"/>
                <w:lang w:eastAsia="lt-LT"/>
              </w:rPr>
              <w:t>3.2.</w:t>
            </w:r>
          </w:p>
        </w:tc>
        <w:tc>
          <w:tcPr>
            <w:tcW w:w="5229" w:type="dxa"/>
          </w:tcPr>
          <w:p w14:paraId="489D5B2A" w14:textId="2D761C79" w:rsidR="00F06709" w:rsidRDefault="00F06709" w:rsidP="00F06709">
            <w:pPr>
              <w:rPr>
                <w:rFonts w:ascii="Times New Roman" w:hAnsi="Times New Roman" w:cs="Times New Roman"/>
                <w:b/>
                <w:sz w:val="24"/>
                <w:szCs w:val="24"/>
              </w:rPr>
            </w:pPr>
            <w:r w:rsidRPr="000E518A">
              <w:rPr>
                <w:rFonts w:ascii="Times New Roman" w:eastAsia="Times New Roman" w:hAnsi="Times New Roman" w:cs="Times New Roman"/>
                <w:sz w:val="24"/>
                <w:szCs w:val="24"/>
                <w:lang w:eastAsia="lt-LT"/>
              </w:rPr>
              <w:t>Turi būti pateiktos visos oro kondicionieriaus montavimui ir eksploatavimui reikalingos medžiagos (jungiamieji vamzdeliai, valdymo kabeliai, valdymo pultelis ir kt.).</w:t>
            </w:r>
          </w:p>
        </w:tc>
        <w:tc>
          <w:tcPr>
            <w:tcW w:w="4096" w:type="dxa"/>
          </w:tcPr>
          <w:p w14:paraId="505D4437" w14:textId="452DF914" w:rsidR="00F06709" w:rsidRPr="00A13A8C" w:rsidRDefault="00A13A8C" w:rsidP="00F06709">
            <w:pPr>
              <w:rPr>
                <w:rFonts w:ascii="Times New Roman" w:hAnsi="Times New Roman" w:cs="Times New Roman"/>
                <w:sz w:val="24"/>
                <w:szCs w:val="24"/>
              </w:rPr>
            </w:pPr>
            <w:r w:rsidRPr="00A13A8C">
              <w:rPr>
                <w:rFonts w:ascii="Times New Roman" w:hAnsi="Times New Roman" w:cs="Times New Roman"/>
                <w:i/>
                <w:iCs/>
                <w:sz w:val="24"/>
                <w:szCs w:val="24"/>
              </w:rPr>
              <w:t>Pildyti nereikia</w:t>
            </w:r>
          </w:p>
        </w:tc>
      </w:tr>
      <w:tr w:rsidR="00F06709" w14:paraId="0B4CFF3F" w14:textId="250EE12D" w:rsidTr="00216518">
        <w:tc>
          <w:tcPr>
            <w:tcW w:w="876" w:type="dxa"/>
          </w:tcPr>
          <w:p w14:paraId="604C5193" w14:textId="1A88AB59" w:rsidR="00F06709" w:rsidRDefault="00216518" w:rsidP="00BE164D">
            <w:pPr>
              <w:jc w:val="center"/>
              <w:rPr>
                <w:rFonts w:ascii="Times New Roman" w:hAnsi="Times New Roman" w:cs="Times New Roman"/>
                <w:b/>
                <w:sz w:val="24"/>
                <w:szCs w:val="24"/>
              </w:rPr>
            </w:pPr>
            <w:r w:rsidRPr="000E518A">
              <w:rPr>
                <w:rFonts w:ascii="Times New Roman" w:eastAsia="Times New Roman" w:hAnsi="Times New Roman" w:cs="Times New Roman"/>
                <w:sz w:val="24"/>
                <w:szCs w:val="24"/>
                <w:lang w:eastAsia="lt-LT"/>
              </w:rPr>
              <w:t>3.3.</w:t>
            </w:r>
          </w:p>
        </w:tc>
        <w:tc>
          <w:tcPr>
            <w:tcW w:w="5229" w:type="dxa"/>
          </w:tcPr>
          <w:p w14:paraId="6AE26BC3" w14:textId="4DB7AD85" w:rsidR="00F06709" w:rsidRDefault="00F06709" w:rsidP="00F06709">
            <w:pPr>
              <w:rPr>
                <w:rFonts w:ascii="Times New Roman" w:hAnsi="Times New Roman" w:cs="Times New Roman"/>
                <w:b/>
                <w:sz w:val="24"/>
                <w:szCs w:val="24"/>
              </w:rPr>
            </w:pPr>
            <w:r w:rsidRPr="000E518A">
              <w:rPr>
                <w:rFonts w:ascii="Times New Roman" w:eastAsia="Times New Roman" w:hAnsi="Times New Roman" w:cs="Times New Roman"/>
                <w:sz w:val="24"/>
                <w:szCs w:val="24"/>
                <w:lang w:eastAsia="lt-LT"/>
              </w:rPr>
              <w:t xml:space="preserve">Kondicionierius turi būti sumontuotas, užpildytas </w:t>
            </w:r>
            <w:proofErr w:type="spellStart"/>
            <w:r w:rsidRPr="000E518A">
              <w:rPr>
                <w:rFonts w:ascii="Times New Roman" w:eastAsia="Times New Roman" w:hAnsi="Times New Roman" w:cs="Times New Roman"/>
                <w:sz w:val="24"/>
                <w:szCs w:val="24"/>
                <w:lang w:eastAsia="lt-LT"/>
              </w:rPr>
              <w:t>šaltnešiu</w:t>
            </w:r>
            <w:proofErr w:type="spellEnd"/>
            <w:r w:rsidRPr="000E518A">
              <w:rPr>
                <w:rFonts w:ascii="Times New Roman" w:eastAsia="Times New Roman" w:hAnsi="Times New Roman" w:cs="Times New Roman"/>
                <w:sz w:val="24"/>
                <w:szCs w:val="24"/>
                <w:lang w:eastAsia="lt-LT"/>
              </w:rPr>
              <w:t>, paruoštas eksploatavimui ir išbandytas (išbandytos visos valdymo funkcijos);</w:t>
            </w:r>
          </w:p>
        </w:tc>
        <w:tc>
          <w:tcPr>
            <w:tcW w:w="4096" w:type="dxa"/>
          </w:tcPr>
          <w:p w14:paraId="46E1441A" w14:textId="3D7933B9" w:rsidR="00F06709" w:rsidRPr="00A13A8C" w:rsidRDefault="00A13A8C" w:rsidP="00F06709">
            <w:pPr>
              <w:rPr>
                <w:rFonts w:ascii="Times New Roman" w:hAnsi="Times New Roman" w:cs="Times New Roman"/>
                <w:sz w:val="24"/>
                <w:szCs w:val="24"/>
              </w:rPr>
            </w:pPr>
            <w:r w:rsidRPr="00A13A8C">
              <w:rPr>
                <w:rFonts w:ascii="Times New Roman" w:hAnsi="Times New Roman" w:cs="Times New Roman"/>
                <w:i/>
                <w:iCs/>
                <w:sz w:val="24"/>
                <w:szCs w:val="24"/>
              </w:rPr>
              <w:t>Pildyti nereikia</w:t>
            </w:r>
          </w:p>
        </w:tc>
      </w:tr>
      <w:tr w:rsidR="00F06709" w14:paraId="5ADC98B3" w14:textId="4AFE8198" w:rsidTr="00216518">
        <w:tc>
          <w:tcPr>
            <w:tcW w:w="876" w:type="dxa"/>
          </w:tcPr>
          <w:p w14:paraId="23E8BA7A" w14:textId="56E2213A" w:rsidR="00F06709" w:rsidRDefault="00216518" w:rsidP="00BE164D">
            <w:pPr>
              <w:jc w:val="center"/>
              <w:rPr>
                <w:rFonts w:ascii="Times New Roman" w:hAnsi="Times New Roman" w:cs="Times New Roman"/>
                <w:b/>
                <w:sz w:val="24"/>
                <w:szCs w:val="24"/>
              </w:rPr>
            </w:pPr>
            <w:r w:rsidRPr="000E518A">
              <w:rPr>
                <w:rFonts w:ascii="Times New Roman" w:eastAsia="Times New Roman" w:hAnsi="Times New Roman" w:cs="Times New Roman"/>
                <w:sz w:val="24"/>
                <w:szCs w:val="24"/>
                <w:lang w:eastAsia="lt-LT"/>
              </w:rPr>
              <w:t>3.4.</w:t>
            </w:r>
          </w:p>
        </w:tc>
        <w:tc>
          <w:tcPr>
            <w:tcW w:w="5229" w:type="dxa"/>
          </w:tcPr>
          <w:p w14:paraId="3246A2B4" w14:textId="429B3236" w:rsidR="00F06709" w:rsidRDefault="00F06709" w:rsidP="00F06709">
            <w:pPr>
              <w:rPr>
                <w:rFonts w:ascii="Times New Roman" w:hAnsi="Times New Roman" w:cs="Times New Roman"/>
                <w:b/>
                <w:sz w:val="24"/>
                <w:szCs w:val="24"/>
              </w:rPr>
            </w:pPr>
            <w:r w:rsidRPr="000E518A">
              <w:rPr>
                <w:rFonts w:ascii="Times New Roman" w:eastAsia="Times New Roman" w:hAnsi="Times New Roman" w:cs="Times New Roman"/>
                <w:sz w:val="24"/>
                <w:szCs w:val="24"/>
                <w:lang w:eastAsia="lt-LT"/>
              </w:rPr>
              <w:t>Kondicionieriai turi būti sumontuoti šiose vietose:</w:t>
            </w:r>
          </w:p>
        </w:tc>
        <w:tc>
          <w:tcPr>
            <w:tcW w:w="4096" w:type="dxa"/>
          </w:tcPr>
          <w:p w14:paraId="20BE907E" w14:textId="4AF24A15" w:rsidR="00F06709" w:rsidRPr="00A13A8C" w:rsidRDefault="00A13A8C" w:rsidP="00F06709">
            <w:pPr>
              <w:rPr>
                <w:rFonts w:ascii="Times New Roman" w:hAnsi="Times New Roman" w:cs="Times New Roman"/>
                <w:sz w:val="24"/>
                <w:szCs w:val="24"/>
              </w:rPr>
            </w:pPr>
            <w:r w:rsidRPr="00A13A8C">
              <w:rPr>
                <w:rFonts w:ascii="Times New Roman" w:hAnsi="Times New Roman" w:cs="Times New Roman"/>
                <w:i/>
                <w:iCs/>
                <w:sz w:val="24"/>
                <w:szCs w:val="24"/>
              </w:rPr>
              <w:t>Pildyti nereikia</w:t>
            </w:r>
          </w:p>
        </w:tc>
      </w:tr>
      <w:tr w:rsidR="00F06709" w14:paraId="07C5DE33" w14:textId="49B9F74E" w:rsidTr="00216518">
        <w:tc>
          <w:tcPr>
            <w:tcW w:w="876" w:type="dxa"/>
          </w:tcPr>
          <w:p w14:paraId="5BDAE58A" w14:textId="5B2AC573" w:rsidR="00F06709" w:rsidRDefault="00216518" w:rsidP="00BE164D">
            <w:pPr>
              <w:jc w:val="center"/>
              <w:rPr>
                <w:rFonts w:ascii="Times New Roman" w:hAnsi="Times New Roman" w:cs="Times New Roman"/>
                <w:b/>
                <w:sz w:val="24"/>
                <w:szCs w:val="24"/>
              </w:rPr>
            </w:pPr>
            <w:r w:rsidRPr="000E518A">
              <w:rPr>
                <w:rFonts w:ascii="Times New Roman" w:eastAsia="Times New Roman" w:hAnsi="Times New Roman" w:cs="Times New Roman"/>
                <w:sz w:val="24"/>
                <w:szCs w:val="24"/>
                <w:lang w:eastAsia="lt-LT"/>
              </w:rPr>
              <w:t>3.4.1.</w:t>
            </w:r>
          </w:p>
        </w:tc>
        <w:tc>
          <w:tcPr>
            <w:tcW w:w="5229" w:type="dxa"/>
          </w:tcPr>
          <w:p w14:paraId="77A4C927" w14:textId="7F041872" w:rsidR="00F06709" w:rsidRDefault="00F06709" w:rsidP="00F06709">
            <w:pPr>
              <w:rPr>
                <w:rFonts w:ascii="Times New Roman" w:hAnsi="Times New Roman" w:cs="Times New Roman"/>
                <w:b/>
                <w:sz w:val="24"/>
                <w:szCs w:val="24"/>
              </w:rPr>
            </w:pPr>
            <w:r w:rsidRPr="000E518A">
              <w:rPr>
                <w:rFonts w:ascii="Times New Roman" w:eastAsia="Times New Roman" w:hAnsi="Times New Roman" w:cs="Times New Roman"/>
                <w:sz w:val="24"/>
                <w:szCs w:val="24"/>
                <w:lang w:eastAsia="lt-LT"/>
              </w:rPr>
              <w:t xml:space="preserve">Gaidelių k. Šilutės r.  </w:t>
            </w:r>
          </w:p>
        </w:tc>
        <w:tc>
          <w:tcPr>
            <w:tcW w:w="4096" w:type="dxa"/>
          </w:tcPr>
          <w:p w14:paraId="7E515AC0" w14:textId="77777777" w:rsidR="00F06709" w:rsidRDefault="00F06709" w:rsidP="00F06709">
            <w:pPr>
              <w:rPr>
                <w:rFonts w:ascii="Times New Roman" w:hAnsi="Times New Roman" w:cs="Times New Roman"/>
                <w:b/>
                <w:sz w:val="24"/>
                <w:szCs w:val="24"/>
              </w:rPr>
            </w:pPr>
          </w:p>
        </w:tc>
      </w:tr>
      <w:tr w:rsidR="00F06709" w14:paraId="7C1E0C77" w14:textId="12137BC7" w:rsidTr="00216518">
        <w:tc>
          <w:tcPr>
            <w:tcW w:w="876" w:type="dxa"/>
          </w:tcPr>
          <w:p w14:paraId="4CE9F5E9" w14:textId="245D2F18" w:rsidR="00F06709" w:rsidRDefault="00216518" w:rsidP="00BE164D">
            <w:pPr>
              <w:jc w:val="center"/>
              <w:rPr>
                <w:rFonts w:ascii="Times New Roman" w:hAnsi="Times New Roman" w:cs="Times New Roman"/>
                <w:b/>
                <w:sz w:val="24"/>
                <w:szCs w:val="24"/>
              </w:rPr>
            </w:pPr>
            <w:r w:rsidRPr="000E518A">
              <w:rPr>
                <w:rFonts w:ascii="Times New Roman" w:eastAsia="Times New Roman" w:hAnsi="Times New Roman" w:cs="Times New Roman"/>
                <w:sz w:val="24"/>
                <w:szCs w:val="24"/>
                <w:lang w:eastAsia="lt-LT"/>
              </w:rPr>
              <w:t>3.4.2.</w:t>
            </w:r>
          </w:p>
        </w:tc>
        <w:tc>
          <w:tcPr>
            <w:tcW w:w="5229" w:type="dxa"/>
          </w:tcPr>
          <w:p w14:paraId="468BCC01" w14:textId="64E0EFD2" w:rsidR="00F06709" w:rsidRDefault="00F06709" w:rsidP="00F06709">
            <w:pPr>
              <w:rPr>
                <w:rFonts w:ascii="Times New Roman" w:hAnsi="Times New Roman" w:cs="Times New Roman"/>
                <w:b/>
                <w:sz w:val="24"/>
                <w:szCs w:val="24"/>
              </w:rPr>
            </w:pPr>
            <w:r w:rsidRPr="000E518A">
              <w:rPr>
                <w:rFonts w:ascii="Times New Roman" w:eastAsia="Times New Roman" w:hAnsi="Times New Roman" w:cs="Times New Roman"/>
                <w:sz w:val="24"/>
                <w:szCs w:val="24"/>
                <w:lang w:eastAsia="lt-LT"/>
              </w:rPr>
              <w:t xml:space="preserve">Laimo g. 34, </w:t>
            </w:r>
            <w:proofErr w:type="spellStart"/>
            <w:r w:rsidRPr="000E518A">
              <w:rPr>
                <w:rFonts w:ascii="Times New Roman" w:eastAsia="Times New Roman" w:hAnsi="Times New Roman" w:cs="Times New Roman"/>
                <w:sz w:val="24"/>
                <w:szCs w:val="24"/>
                <w:lang w:eastAsia="lt-LT"/>
              </w:rPr>
              <w:t>Vingytės</w:t>
            </w:r>
            <w:proofErr w:type="spellEnd"/>
            <w:r w:rsidRPr="000E518A">
              <w:rPr>
                <w:rFonts w:ascii="Times New Roman" w:eastAsia="Times New Roman" w:hAnsi="Times New Roman" w:cs="Times New Roman"/>
                <w:sz w:val="24"/>
                <w:szCs w:val="24"/>
                <w:lang w:eastAsia="lt-LT"/>
              </w:rPr>
              <w:t xml:space="preserve"> k., Rokų sen., Kauno r.</w:t>
            </w:r>
          </w:p>
        </w:tc>
        <w:tc>
          <w:tcPr>
            <w:tcW w:w="4096" w:type="dxa"/>
          </w:tcPr>
          <w:p w14:paraId="108036DF" w14:textId="77777777" w:rsidR="00F06709" w:rsidRDefault="00F06709" w:rsidP="00F06709">
            <w:pPr>
              <w:rPr>
                <w:rFonts w:ascii="Times New Roman" w:hAnsi="Times New Roman" w:cs="Times New Roman"/>
                <w:b/>
                <w:sz w:val="24"/>
                <w:szCs w:val="24"/>
              </w:rPr>
            </w:pPr>
          </w:p>
        </w:tc>
      </w:tr>
    </w:tbl>
    <w:p w14:paraId="1D038E81" w14:textId="77777777" w:rsidR="00F06709" w:rsidRDefault="00F06709" w:rsidP="00F06709">
      <w:pPr>
        <w:spacing w:after="0"/>
        <w:rPr>
          <w:rFonts w:ascii="Times New Roman" w:hAnsi="Times New Roman" w:cs="Times New Roman"/>
          <w:b/>
          <w:sz w:val="24"/>
          <w:szCs w:val="24"/>
        </w:rPr>
      </w:pPr>
    </w:p>
    <w:sectPr w:rsidR="00F06709" w:rsidSect="00231CAC">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80F6C"/>
    <w:multiLevelType w:val="hybridMultilevel"/>
    <w:tmpl w:val="1AC2DF8A"/>
    <w:lvl w:ilvl="0" w:tplc="7D583F0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C357A29"/>
    <w:multiLevelType w:val="multilevel"/>
    <w:tmpl w:val="845E9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DA3F54"/>
    <w:multiLevelType w:val="multilevel"/>
    <w:tmpl w:val="BF3E36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7276FE2"/>
    <w:multiLevelType w:val="hybridMultilevel"/>
    <w:tmpl w:val="1ACC4F0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84B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980469"/>
    <w:multiLevelType w:val="multilevel"/>
    <w:tmpl w:val="A6C09C4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6576810">
    <w:abstractNumId w:val="2"/>
  </w:num>
  <w:num w:numId="2" w16cid:durableId="823737879">
    <w:abstractNumId w:val="1"/>
  </w:num>
  <w:num w:numId="3" w16cid:durableId="2056152994">
    <w:abstractNumId w:val="3"/>
  </w:num>
  <w:num w:numId="4" w16cid:durableId="85268050">
    <w:abstractNumId w:val="5"/>
  </w:num>
  <w:num w:numId="5" w16cid:durableId="1289772939">
    <w:abstractNumId w:val="4"/>
  </w:num>
  <w:num w:numId="6" w16cid:durableId="21970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613"/>
    <w:rsid w:val="00001A4A"/>
    <w:rsid w:val="0001146A"/>
    <w:rsid w:val="00023BD2"/>
    <w:rsid w:val="00024B27"/>
    <w:rsid w:val="00040613"/>
    <w:rsid w:val="000449D6"/>
    <w:rsid w:val="00061A0D"/>
    <w:rsid w:val="00067992"/>
    <w:rsid w:val="00093EB2"/>
    <w:rsid w:val="000D6436"/>
    <w:rsid w:val="000E2AFE"/>
    <w:rsid w:val="000E319E"/>
    <w:rsid w:val="000E5883"/>
    <w:rsid w:val="0010522F"/>
    <w:rsid w:val="0012038B"/>
    <w:rsid w:val="00170DCD"/>
    <w:rsid w:val="002054DC"/>
    <w:rsid w:val="00216518"/>
    <w:rsid w:val="00221BE5"/>
    <w:rsid w:val="00231CAC"/>
    <w:rsid w:val="00232ABE"/>
    <w:rsid w:val="00255D9B"/>
    <w:rsid w:val="00261181"/>
    <w:rsid w:val="00262D81"/>
    <w:rsid w:val="00290BEA"/>
    <w:rsid w:val="00290F8E"/>
    <w:rsid w:val="002B7FA9"/>
    <w:rsid w:val="002D3ED8"/>
    <w:rsid w:val="002D74E7"/>
    <w:rsid w:val="002F13DD"/>
    <w:rsid w:val="00346642"/>
    <w:rsid w:val="00350C3E"/>
    <w:rsid w:val="003512E0"/>
    <w:rsid w:val="00361E79"/>
    <w:rsid w:val="003A0F6A"/>
    <w:rsid w:val="003B3AEA"/>
    <w:rsid w:val="003B68DC"/>
    <w:rsid w:val="003C171F"/>
    <w:rsid w:val="003E0808"/>
    <w:rsid w:val="003F50E9"/>
    <w:rsid w:val="00405A4A"/>
    <w:rsid w:val="00434171"/>
    <w:rsid w:val="0044544C"/>
    <w:rsid w:val="00456958"/>
    <w:rsid w:val="004660A9"/>
    <w:rsid w:val="0046778C"/>
    <w:rsid w:val="004772A5"/>
    <w:rsid w:val="004A235D"/>
    <w:rsid w:val="004A3ADF"/>
    <w:rsid w:val="005003C9"/>
    <w:rsid w:val="00534E1C"/>
    <w:rsid w:val="00544F47"/>
    <w:rsid w:val="00573662"/>
    <w:rsid w:val="005960D8"/>
    <w:rsid w:val="005C61D9"/>
    <w:rsid w:val="005D6F71"/>
    <w:rsid w:val="005F1FBA"/>
    <w:rsid w:val="00600267"/>
    <w:rsid w:val="00612139"/>
    <w:rsid w:val="006213B6"/>
    <w:rsid w:val="006368C9"/>
    <w:rsid w:val="006A7AAB"/>
    <w:rsid w:val="006C401F"/>
    <w:rsid w:val="006D0323"/>
    <w:rsid w:val="006D31FD"/>
    <w:rsid w:val="006F00DA"/>
    <w:rsid w:val="00700157"/>
    <w:rsid w:val="00712030"/>
    <w:rsid w:val="007129F2"/>
    <w:rsid w:val="00716D73"/>
    <w:rsid w:val="00744EAE"/>
    <w:rsid w:val="007625F5"/>
    <w:rsid w:val="00770C30"/>
    <w:rsid w:val="00781B88"/>
    <w:rsid w:val="007F161F"/>
    <w:rsid w:val="0081599F"/>
    <w:rsid w:val="00825C5D"/>
    <w:rsid w:val="00837EA1"/>
    <w:rsid w:val="00841A28"/>
    <w:rsid w:val="008542C1"/>
    <w:rsid w:val="00863756"/>
    <w:rsid w:val="0088414B"/>
    <w:rsid w:val="008B6DAA"/>
    <w:rsid w:val="008E4D51"/>
    <w:rsid w:val="00966443"/>
    <w:rsid w:val="00971D70"/>
    <w:rsid w:val="0097270C"/>
    <w:rsid w:val="0097339D"/>
    <w:rsid w:val="00982756"/>
    <w:rsid w:val="009A2480"/>
    <w:rsid w:val="009B6577"/>
    <w:rsid w:val="009C297A"/>
    <w:rsid w:val="009D04DC"/>
    <w:rsid w:val="009E2788"/>
    <w:rsid w:val="00A13A8C"/>
    <w:rsid w:val="00A13F9F"/>
    <w:rsid w:val="00A17DE5"/>
    <w:rsid w:val="00A42BAE"/>
    <w:rsid w:val="00A632BF"/>
    <w:rsid w:val="00A85C0F"/>
    <w:rsid w:val="00A97C77"/>
    <w:rsid w:val="00AA101F"/>
    <w:rsid w:val="00AF2584"/>
    <w:rsid w:val="00B435F8"/>
    <w:rsid w:val="00B823CC"/>
    <w:rsid w:val="00B85D46"/>
    <w:rsid w:val="00B877AE"/>
    <w:rsid w:val="00BA385D"/>
    <w:rsid w:val="00BB2B06"/>
    <w:rsid w:val="00BB6A18"/>
    <w:rsid w:val="00BD21E1"/>
    <w:rsid w:val="00BE164D"/>
    <w:rsid w:val="00C43BB7"/>
    <w:rsid w:val="00C56D79"/>
    <w:rsid w:val="00C62057"/>
    <w:rsid w:val="00C67D14"/>
    <w:rsid w:val="00C853A4"/>
    <w:rsid w:val="00C91557"/>
    <w:rsid w:val="00C91FCA"/>
    <w:rsid w:val="00CD6B90"/>
    <w:rsid w:val="00D13F6D"/>
    <w:rsid w:val="00D34A27"/>
    <w:rsid w:val="00D4792A"/>
    <w:rsid w:val="00D83A00"/>
    <w:rsid w:val="00DB15A6"/>
    <w:rsid w:val="00DD09CE"/>
    <w:rsid w:val="00DF0989"/>
    <w:rsid w:val="00E03BF4"/>
    <w:rsid w:val="00E12C9F"/>
    <w:rsid w:val="00E223E2"/>
    <w:rsid w:val="00E50825"/>
    <w:rsid w:val="00E72C0E"/>
    <w:rsid w:val="00EA72EB"/>
    <w:rsid w:val="00EB3098"/>
    <w:rsid w:val="00F06709"/>
    <w:rsid w:val="00F42738"/>
    <w:rsid w:val="00F707CD"/>
    <w:rsid w:val="00F73262"/>
    <w:rsid w:val="00F74F58"/>
    <w:rsid w:val="00F77F30"/>
    <w:rsid w:val="00F9500F"/>
    <w:rsid w:val="00F9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E80FC"/>
  <w15:docId w15:val="{90E1A39F-EC16-4B8C-B818-F8163878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613"/>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59"/>
    <w:rsid w:val="00972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6D79"/>
    <w:rPr>
      <w:sz w:val="16"/>
      <w:szCs w:val="16"/>
    </w:rPr>
  </w:style>
  <w:style w:type="paragraph" w:styleId="CommentText">
    <w:name w:val="annotation text"/>
    <w:basedOn w:val="Normal"/>
    <w:link w:val="CommentTextChar"/>
    <w:uiPriority w:val="99"/>
    <w:semiHidden/>
    <w:unhideWhenUsed/>
    <w:rsid w:val="00C56D79"/>
    <w:pPr>
      <w:spacing w:line="240" w:lineRule="auto"/>
    </w:pPr>
    <w:rPr>
      <w:sz w:val="20"/>
      <w:szCs w:val="20"/>
    </w:rPr>
  </w:style>
  <w:style w:type="character" w:customStyle="1" w:styleId="CommentTextChar">
    <w:name w:val="Comment Text Char"/>
    <w:basedOn w:val="DefaultParagraphFont"/>
    <w:link w:val="CommentText"/>
    <w:uiPriority w:val="99"/>
    <w:semiHidden/>
    <w:rsid w:val="00C56D79"/>
    <w:rPr>
      <w:sz w:val="20"/>
      <w:szCs w:val="20"/>
    </w:rPr>
  </w:style>
  <w:style w:type="paragraph" w:styleId="CommentSubject">
    <w:name w:val="annotation subject"/>
    <w:basedOn w:val="CommentText"/>
    <w:next w:val="CommentText"/>
    <w:link w:val="CommentSubjectChar"/>
    <w:uiPriority w:val="99"/>
    <w:semiHidden/>
    <w:unhideWhenUsed/>
    <w:rsid w:val="00C56D79"/>
    <w:rPr>
      <w:b/>
      <w:bCs/>
    </w:rPr>
  </w:style>
  <w:style w:type="character" w:customStyle="1" w:styleId="CommentSubjectChar">
    <w:name w:val="Comment Subject Char"/>
    <w:basedOn w:val="CommentTextChar"/>
    <w:link w:val="CommentSubject"/>
    <w:uiPriority w:val="99"/>
    <w:semiHidden/>
    <w:rsid w:val="00C56D79"/>
    <w:rPr>
      <w:b/>
      <w:bCs/>
      <w:sz w:val="20"/>
      <w:szCs w:val="20"/>
    </w:rPr>
  </w:style>
  <w:style w:type="paragraph" w:styleId="BalloonText">
    <w:name w:val="Balloon Text"/>
    <w:basedOn w:val="Normal"/>
    <w:link w:val="BalloonTextChar"/>
    <w:uiPriority w:val="99"/>
    <w:semiHidden/>
    <w:unhideWhenUsed/>
    <w:rsid w:val="00C56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D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06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BE5C2-AB0D-4F3E-BF23-56D58B58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2533</Words>
  <Characters>1444</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Peteržikienė</dc:creator>
  <cp:lastModifiedBy>Agnė Gelminauskaitė-Viskontienė</cp:lastModifiedBy>
  <cp:revision>9</cp:revision>
  <cp:lastPrinted>2016-12-12T11:28:00Z</cp:lastPrinted>
  <dcterms:created xsi:type="dcterms:W3CDTF">2026-04-15T10:02:00Z</dcterms:created>
  <dcterms:modified xsi:type="dcterms:W3CDTF">2026-04-30T07:19:00Z</dcterms:modified>
</cp:coreProperties>
</file>