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3B33" w14:textId="582D50C7" w:rsidR="00067075" w:rsidRPr="006B2CF0" w:rsidRDefault="00A93B40" w:rsidP="76A2AD57">
      <w:pPr>
        <w:jc w:val="center"/>
        <w:rPr>
          <w:rFonts w:asciiTheme="minorHAnsi" w:eastAsiaTheme="minorEastAsia" w:hAnsiTheme="minorHAnsi" w:cstheme="minorHAnsi"/>
          <w:b/>
          <w:bCs/>
          <w:szCs w:val="24"/>
        </w:rPr>
      </w:pPr>
      <w:r w:rsidRPr="006B2CF0">
        <w:rPr>
          <w:rFonts w:asciiTheme="minorHAnsi" w:eastAsiaTheme="minorEastAsia" w:hAnsiTheme="minorHAnsi" w:cstheme="minorHAnsi"/>
          <w:b/>
          <w:bCs/>
          <w:kern w:val="36"/>
          <w:szCs w:val="24"/>
        </w:rPr>
        <w:t>7541479</w:t>
      </w:r>
      <w:r w:rsidR="008B748B" w:rsidRPr="006B2CF0">
        <w:rPr>
          <w:rFonts w:asciiTheme="minorHAnsi" w:eastAsiaTheme="minorEastAsia" w:hAnsiTheme="minorHAnsi" w:cstheme="minorHAnsi"/>
          <w:b/>
          <w:bCs/>
          <w:kern w:val="36"/>
          <w:szCs w:val="24"/>
        </w:rPr>
        <w:t xml:space="preserve"> </w:t>
      </w:r>
      <w:r w:rsidRPr="006B2CF0">
        <w:rPr>
          <w:rFonts w:asciiTheme="minorHAnsi" w:eastAsiaTheme="minorEastAsia" w:hAnsiTheme="minorHAnsi" w:cstheme="minorHAnsi"/>
          <w:b/>
          <w:bCs/>
          <w:kern w:val="36"/>
          <w:szCs w:val="24"/>
        </w:rPr>
        <w:t>Bendrosios civilinės atsakomybės draudimas (Supaprastintas atviras konkursas)</w:t>
      </w:r>
      <w:r w:rsidR="739B47DE" w:rsidRPr="006B2CF0">
        <w:rPr>
          <w:rFonts w:asciiTheme="minorHAnsi" w:eastAsiaTheme="minorEastAsia" w:hAnsiTheme="minorHAnsi" w:cstheme="minorHAnsi"/>
          <w:b/>
          <w:bCs/>
          <w:kern w:val="36"/>
          <w:szCs w:val="24"/>
        </w:rPr>
        <w:t>Atsakymai į klausimus</w:t>
      </w:r>
    </w:p>
    <w:p w14:paraId="61F311C8" w14:textId="0273D093" w:rsidR="00067075" w:rsidRPr="006B2CF0" w:rsidRDefault="1B204EE1" w:rsidP="76A2AD57">
      <w:pPr>
        <w:jc w:val="center"/>
        <w:rPr>
          <w:rFonts w:asciiTheme="minorHAnsi" w:eastAsiaTheme="minorEastAsia" w:hAnsiTheme="minorHAnsi" w:cstheme="minorHAnsi"/>
          <w:b/>
          <w:bCs/>
          <w:szCs w:val="24"/>
        </w:rPr>
      </w:pPr>
      <w:r w:rsidRPr="006B2CF0">
        <w:rPr>
          <w:rFonts w:asciiTheme="minorHAnsi" w:eastAsiaTheme="minorEastAsia" w:hAnsiTheme="minorHAnsi" w:cstheme="minorHAnsi"/>
          <w:b/>
          <w:bCs/>
          <w:szCs w:val="24"/>
        </w:rPr>
        <w:t>202</w:t>
      </w:r>
      <w:r w:rsidR="6A44F4FD" w:rsidRPr="006B2CF0">
        <w:rPr>
          <w:rFonts w:asciiTheme="minorHAnsi" w:eastAsiaTheme="minorEastAsia" w:hAnsiTheme="minorHAnsi" w:cstheme="minorHAnsi"/>
          <w:b/>
          <w:bCs/>
          <w:szCs w:val="24"/>
        </w:rPr>
        <w:t>6</w:t>
      </w:r>
      <w:r w:rsidRPr="006B2CF0">
        <w:rPr>
          <w:rFonts w:asciiTheme="minorHAnsi" w:eastAsiaTheme="minorEastAsia" w:hAnsiTheme="minorHAnsi" w:cstheme="minorHAnsi"/>
          <w:b/>
          <w:bCs/>
          <w:szCs w:val="24"/>
        </w:rPr>
        <w:t>-</w:t>
      </w:r>
      <w:r w:rsidR="6A44F4FD" w:rsidRPr="006B2CF0">
        <w:rPr>
          <w:rFonts w:asciiTheme="minorHAnsi" w:eastAsiaTheme="minorEastAsia" w:hAnsiTheme="minorHAnsi" w:cstheme="minorHAnsi"/>
          <w:b/>
          <w:bCs/>
          <w:szCs w:val="24"/>
        </w:rPr>
        <w:t>0</w:t>
      </w:r>
      <w:r w:rsidR="007F4E54" w:rsidRPr="006B2CF0">
        <w:rPr>
          <w:rFonts w:asciiTheme="minorHAnsi" w:eastAsiaTheme="minorEastAsia" w:hAnsiTheme="minorHAnsi" w:cstheme="minorHAnsi"/>
          <w:b/>
          <w:bCs/>
          <w:szCs w:val="24"/>
        </w:rPr>
        <w:t>4</w:t>
      </w:r>
      <w:r w:rsidRPr="006B2CF0">
        <w:rPr>
          <w:rFonts w:asciiTheme="minorHAnsi" w:eastAsiaTheme="minorEastAsia" w:hAnsiTheme="minorHAnsi" w:cstheme="minorHAnsi"/>
          <w:b/>
          <w:bCs/>
          <w:szCs w:val="24"/>
        </w:rPr>
        <w:t>-</w:t>
      </w:r>
      <w:r w:rsidR="006B2CF0" w:rsidRPr="006B2CF0">
        <w:rPr>
          <w:rFonts w:asciiTheme="minorHAnsi" w:eastAsiaTheme="minorEastAsia" w:hAnsiTheme="minorHAnsi" w:cstheme="minorHAnsi"/>
          <w:b/>
          <w:bCs/>
          <w:szCs w:val="24"/>
        </w:rPr>
        <w:t>30</w:t>
      </w:r>
    </w:p>
    <w:p w14:paraId="44FE01F8" w14:textId="77777777" w:rsidR="00D41484" w:rsidRPr="006B2CF0" w:rsidRDefault="00D41484" w:rsidP="76A2AD57">
      <w:pPr>
        <w:rPr>
          <w:rFonts w:asciiTheme="minorHAnsi" w:eastAsiaTheme="minorEastAsia" w:hAnsiTheme="minorHAnsi" w:cstheme="minorHAnsi"/>
          <w:szCs w:val="24"/>
        </w:rPr>
      </w:pPr>
    </w:p>
    <w:tbl>
      <w:tblPr>
        <w:tblStyle w:val="Lentelstinklelis"/>
        <w:tblW w:w="9924" w:type="dxa"/>
        <w:tblInd w:w="-431" w:type="dxa"/>
        <w:tblLayout w:type="fixed"/>
        <w:tblLook w:val="04A0" w:firstRow="1" w:lastRow="0" w:firstColumn="1" w:lastColumn="0" w:noHBand="0" w:noVBand="1"/>
      </w:tblPr>
      <w:tblGrid>
        <w:gridCol w:w="692"/>
        <w:gridCol w:w="4837"/>
        <w:gridCol w:w="4395"/>
      </w:tblGrid>
      <w:tr w:rsidR="00FD47E4" w:rsidRPr="006B2CF0" w14:paraId="1799C190" w14:textId="77777777" w:rsidTr="00E75B65">
        <w:trPr>
          <w:trHeight w:val="495"/>
        </w:trPr>
        <w:tc>
          <w:tcPr>
            <w:tcW w:w="692" w:type="dxa"/>
            <w:tcBorders>
              <w:top w:val="single" w:sz="4" w:space="0" w:color="auto"/>
              <w:left w:val="single" w:sz="4" w:space="0" w:color="auto"/>
              <w:bottom w:val="single" w:sz="4" w:space="0" w:color="auto"/>
              <w:right w:val="single" w:sz="4" w:space="0" w:color="auto"/>
            </w:tcBorders>
          </w:tcPr>
          <w:p w14:paraId="5F9E588A" w14:textId="77777777" w:rsidR="00067075" w:rsidRPr="006B2CF0" w:rsidRDefault="1B204EE1" w:rsidP="76A2AD57">
            <w:pPr>
              <w:jc w:val="center"/>
              <w:rPr>
                <w:rFonts w:asciiTheme="minorHAnsi" w:eastAsiaTheme="minorEastAsia" w:hAnsiTheme="minorHAnsi" w:cstheme="minorHAnsi"/>
                <w:b/>
                <w:bCs/>
                <w:szCs w:val="24"/>
              </w:rPr>
            </w:pPr>
            <w:r w:rsidRPr="006B2CF0">
              <w:rPr>
                <w:rFonts w:asciiTheme="minorHAnsi" w:eastAsiaTheme="minorEastAsia" w:hAnsiTheme="minorHAnsi" w:cstheme="minorHAnsi"/>
                <w:b/>
                <w:bCs/>
                <w:szCs w:val="24"/>
              </w:rPr>
              <w:t>Eil. Nr.</w:t>
            </w:r>
          </w:p>
        </w:tc>
        <w:tc>
          <w:tcPr>
            <w:tcW w:w="4837" w:type="dxa"/>
            <w:tcBorders>
              <w:top w:val="single" w:sz="4" w:space="0" w:color="auto"/>
              <w:left w:val="single" w:sz="4" w:space="0" w:color="auto"/>
              <w:bottom w:val="single" w:sz="4" w:space="0" w:color="auto"/>
              <w:right w:val="single" w:sz="4" w:space="0" w:color="auto"/>
            </w:tcBorders>
          </w:tcPr>
          <w:p w14:paraId="58B790FB" w14:textId="77777777" w:rsidR="00067075" w:rsidRPr="006B2CF0" w:rsidRDefault="1B204EE1" w:rsidP="76A2AD57">
            <w:pPr>
              <w:jc w:val="center"/>
              <w:rPr>
                <w:rFonts w:asciiTheme="minorHAnsi" w:eastAsiaTheme="minorEastAsia" w:hAnsiTheme="minorHAnsi" w:cstheme="minorHAnsi"/>
                <w:b/>
                <w:bCs/>
                <w:szCs w:val="24"/>
              </w:rPr>
            </w:pPr>
            <w:r w:rsidRPr="006B2CF0">
              <w:rPr>
                <w:rFonts w:asciiTheme="minorHAnsi" w:eastAsiaTheme="minorEastAsia" w:hAnsiTheme="minorHAnsi" w:cstheme="minorHAnsi"/>
                <w:b/>
                <w:bCs/>
                <w:szCs w:val="24"/>
              </w:rPr>
              <w:t>Klausimas</w:t>
            </w:r>
          </w:p>
        </w:tc>
        <w:tc>
          <w:tcPr>
            <w:tcW w:w="4395" w:type="dxa"/>
            <w:tcBorders>
              <w:top w:val="single" w:sz="4" w:space="0" w:color="auto"/>
              <w:left w:val="single" w:sz="4" w:space="0" w:color="auto"/>
              <w:bottom w:val="single" w:sz="4" w:space="0" w:color="auto"/>
              <w:right w:val="single" w:sz="4" w:space="0" w:color="auto"/>
            </w:tcBorders>
          </w:tcPr>
          <w:p w14:paraId="1541C7C6" w14:textId="77777777" w:rsidR="00067075" w:rsidRPr="006B2CF0" w:rsidRDefault="1B204EE1" w:rsidP="76A2AD57">
            <w:pPr>
              <w:jc w:val="center"/>
              <w:rPr>
                <w:rFonts w:asciiTheme="minorHAnsi" w:eastAsiaTheme="minorEastAsia" w:hAnsiTheme="minorHAnsi" w:cstheme="minorHAnsi"/>
                <w:b/>
                <w:bCs/>
                <w:szCs w:val="24"/>
              </w:rPr>
            </w:pPr>
            <w:r w:rsidRPr="006B2CF0">
              <w:rPr>
                <w:rFonts w:asciiTheme="minorHAnsi" w:eastAsiaTheme="minorEastAsia" w:hAnsiTheme="minorHAnsi" w:cstheme="minorHAnsi"/>
                <w:b/>
                <w:bCs/>
                <w:szCs w:val="24"/>
              </w:rPr>
              <w:t>Atsakymas</w:t>
            </w:r>
          </w:p>
        </w:tc>
      </w:tr>
      <w:tr w:rsidR="00552CFB" w:rsidRPr="006B2CF0" w14:paraId="6283CCCE" w14:textId="77777777" w:rsidTr="00E75B65">
        <w:trPr>
          <w:trHeight w:val="1710"/>
        </w:trPr>
        <w:tc>
          <w:tcPr>
            <w:tcW w:w="692" w:type="dxa"/>
          </w:tcPr>
          <w:p w14:paraId="3EBF320A" w14:textId="028CC758" w:rsidR="00552CFB" w:rsidRPr="006B2CF0" w:rsidRDefault="24E9A98D" w:rsidP="76A2AD57">
            <w:pPr>
              <w:jc w:val="center"/>
              <w:rPr>
                <w:rFonts w:asciiTheme="minorHAnsi" w:eastAsiaTheme="minorEastAsia" w:hAnsiTheme="minorHAnsi" w:cstheme="minorHAnsi"/>
                <w:szCs w:val="24"/>
              </w:rPr>
            </w:pPr>
            <w:r w:rsidRPr="006B2CF0">
              <w:rPr>
                <w:rFonts w:asciiTheme="minorHAnsi" w:eastAsiaTheme="minorEastAsia" w:hAnsiTheme="minorHAnsi" w:cstheme="minorHAnsi"/>
                <w:szCs w:val="24"/>
              </w:rPr>
              <w:t>1.</w:t>
            </w:r>
          </w:p>
        </w:tc>
        <w:tc>
          <w:tcPr>
            <w:tcW w:w="4837" w:type="dxa"/>
          </w:tcPr>
          <w:p w14:paraId="6C8EE957" w14:textId="4A397F05" w:rsidR="009447BC" w:rsidRPr="006B2CF0" w:rsidRDefault="51BBE918" w:rsidP="76A2AD57">
            <w:pPr>
              <w:tabs>
                <w:tab w:val="left" w:pos="345"/>
              </w:tabs>
              <w:jc w:val="both"/>
              <w:rPr>
                <w:rFonts w:asciiTheme="minorHAnsi" w:eastAsiaTheme="minorEastAsia" w:hAnsiTheme="minorHAnsi" w:cstheme="minorHAnsi"/>
                <w:b/>
                <w:bCs/>
                <w:szCs w:val="24"/>
                <w:lang w:eastAsia="en-US"/>
              </w:rPr>
            </w:pPr>
            <w:r w:rsidRPr="006B2CF0">
              <w:rPr>
                <w:rFonts w:asciiTheme="minorHAnsi" w:eastAsiaTheme="minorEastAsia" w:hAnsiTheme="minorHAnsi" w:cstheme="minorHAnsi"/>
                <w:b/>
                <w:bCs/>
                <w:szCs w:val="24"/>
                <w:lang w:eastAsia="en-US"/>
              </w:rPr>
              <w:t>Paklausimas, teiktas 202</w:t>
            </w:r>
            <w:r w:rsidR="0508263E" w:rsidRPr="006B2CF0">
              <w:rPr>
                <w:rFonts w:asciiTheme="minorHAnsi" w:eastAsiaTheme="minorEastAsia" w:hAnsiTheme="minorHAnsi" w:cstheme="minorHAnsi"/>
                <w:b/>
                <w:bCs/>
                <w:szCs w:val="24"/>
                <w:lang w:eastAsia="en-US"/>
              </w:rPr>
              <w:t>6</w:t>
            </w:r>
            <w:r w:rsidRPr="006B2CF0">
              <w:rPr>
                <w:rFonts w:asciiTheme="minorHAnsi" w:eastAsiaTheme="minorEastAsia" w:hAnsiTheme="minorHAnsi" w:cstheme="minorHAnsi"/>
                <w:b/>
                <w:bCs/>
                <w:szCs w:val="24"/>
                <w:lang w:eastAsia="en-US"/>
              </w:rPr>
              <w:t>-</w:t>
            </w:r>
            <w:r w:rsidR="0508263E" w:rsidRPr="006B2CF0">
              <w:rPr>
                <w:rFonts w:asciiTheme="minorHAnsi" w:eastAsiaTheme="minorEastAsia" w:hAnsiTheme="minorHAnsi" w:cstheme="minorHAnsi"/>
                <w:b/>
                <w:bCs/>
                <w:szCs w:val="24"/>
                <w:lang w:eastAsia="en-US"/>
              </w:rPr>
              <w:t>0</w:t>
            </w:r>
            <w:r w:rsidR="00A93B40" w:rsidRPr="006B2CF0">
              <w:rPr>
                <w:rFonts w:asciiTheme="minorHAnsi" w:eastAsiaTheme="minorEastAsia" w:hAnsiTheme="minorHAnsi" w:cstheme="minorHAnsi"/>
                <w:b/>
                <w:bCs/>
                <w:szCs w:val="24"/>
                <w:lang w:eastAsia="en-US"/>
              </w:rPr>
              <w:t>4</w:t>
            </w:r>
            <w:r w:rsidRPr="006B2CF0">
              <w:rPr>
                <w:rFonts w:asciiTheme="minorHAnsi" w:eastAsiaTheme="minorEastAsia" w:hAnsiTheme="minorHAnsi" w:cstheme="minorHAnsi"/>
                <w:b/>
                <w:bCs/>
                <w:szCs w:val="24"/>
                <w:lang w:eastAsia="en-US"/>
              </w:rPr>
              <w:t>-</w:t>
            </w:r>
            <w:r w:rsidR="00A93B40" w:rsidRPr="006B2CF0">
              <w:rPr>
                <w:rFonts w:asciiTheme="minorHAnsi" w:eastAsiaTheme="minorEastAsia" w:hAnsiTheme="minorHAnsi" w:cstheme="minorHAnsi"/>
                <w:b/>
                <w:bCs/>
                <w:szCs w:val="24"/>
                <w:lang w:eastAsia="en-US"/>
              </w:rPr>
              <w:t>27</w:t>
            </w:r>
            <w:r w:rsidRPr="006B2CF0">
              <w:rPr>
                <w:rFonts w:asciiTheme="minorHAnsi" w:eastAsiaTheme="minorEastAsia" w:hAnsiTheme="minorHAnsi" w:cstheme="minorHAnsi"/>
                <w:b/>
                <w:bCs/>
                <w:szCs w:val="24"/>
                <w:lang w:eastAsia="en-US"/>
              </w:rPr>
              <w:t xml:space="preserve"> </w:t>
            </w:r>
            <w:r w:rsidR="1FB8A1CE" w:rsidRPr="006B2CF0">
              <w:rPr>
                <w:rFonts w:asciiTheme="minorHAnsi" w:eastAsiaTheme="minorEastAsia" w:hAnsiTheme="minorHAnsi" w:cstheme="minorHAnsi"/>
                <w:b/>
                <w:bCs/>
                <w:szCs w:val="24"/>
                <w:lang w:eastAsia="en-US"/>
              </w:rPr>
              <w:t>1</w:t>
            </w:r>
            <w:r w:rsidR="00A93B40" w:rsidRPr="006B2CF0">
              <w:rPr>
                <w:rFonts w:asciiTheme="minorHAnsi" w:eastAsiaTheme="minorEastAsia" w:hAnsiTheme="minorHAnsi" w:cstheme="minorHAnsi"/>
                <w:b/>
                <w:bCs/>
                <w:szCs w:val="24"/>
                <w:lang w:eastAsia="en-US"/>
              </w:rPr>
              <w:t>6</w:t>
            </w:r>
            <w:r w:rsidRPr="006B2CF0">
              <w:rPr>
                <w:rFonts w:asciiTheme="minorHAnsi" w:eastAsiaTheme="minorEastAsia" w:hAnsiTheme="minorHAnsi" w:cstheme="minorHAnsi"/>
                <w:b/>
                <w:bCs/>
                <w:szCs w:val="24"/>
                <w:lang w:eastAsia="en-US"/>
              </w:rPr>
              <w:t>:</w:t>
            </w:r>
            <w:r w:rsidR="00A93B40" w:rsidRPr="006B2CF0">
              <w:rPr>
                <w:rFonts w:asciiTheme="minorHAnsi" w:eastAsiaTheme="minorEastAsia" w:hAnsiTheme="minorHAnsi" w:cstheme="minorHAnsi"/>
                <w:b/>
                <w:bCs/>
                <w:szCs w:val="24"/>
                <w:lang w:eastAsia="en-US"/>
              </w:rPr>
              <w:t>12</w:t>
            </w:r>
            <w:r w:rsidRPr="006B2CF0">
              <w:rPr>
                <w:rFonts w:asciiTheme="minorHAnsi" w:eastAsiaTheme="minorEastAsia" w:hAnsiTheme="minorHAnsi" w:cstheme="minorHAnsi"/>
                <w:b/>
                <w:bCs/>
                <w:szCs w:val="24"/>
                <w:lang w:eastAsia="en-US"/>
              </w:rPr>
              <w:t xml:space="preserve"> CVP IS pranešimu ID </w:t>
            </w:r>
            <w:r w:rsidR="00A93B40" w:rsidRPr="006B2CF0">
              <w:rPr>
                <w:rFonts w:asciiTheme="minorHAnsi" w:eastAsiaTheme="minorEastAsia" w:hAnsiTheme="minorHAnsi" w:cstheme="minorHAnsi"/>
                <w:b/>
                <w:bCs/>
                <w:szCs w:val="24"/>
                <w:lang w:eastAsia="en-US"/>
              </w:rPr>
              <w:t>624635</w:t>
            </w:r>
            <w:r w:rsidRPr="006B2CF0">
              <w:rPr>
                <w:rFonts w:asciiTheme="minorHAnsi" w:eastAsiaTheme="minorEastAsia" w:hAnsiTheme="minorHAnsi" w:cstheme="minorHAnsi"/>
                <w:b/>
                <w:bCs/>
                <w:szCs w:val="24"/>
                <w:lang w:eastAsia="en-US"/>
              </w:rPr>
              <w:t>:</w:t>
            </w:r>
          </w:p>
          <w:p w14:paraId="635409BB" w14:textId="77777777" w:rsidR="00A93B40" w:rsidRPr="006B2CF0" w:rsidRDefault="00A93B40" w:rsidP="76A2AD57">
            <w:pPr>
              <w:tabs>
                <w:tab w:val="left" w:pos="345"/>
              </w:tabs>
              <w:jc w:val="both"/>
              <w:rPr>
                <w:rFonts w:asciiTheme="minorHAnsi" w:eastAsiaTheme="minorEastAsia" w:hAnsiTheme="minorHAnsi" w:cstheme="minorHAnsi"/>
                <w:b/>
                <w:bCs/>
                <w:szCs w:val="24"/>
                <w:lang w:eastAsia="en-US"/>
              </w:rPr>
            </w:pPr>
          </w:p>
          <w:p w14:paraId="47EF7263" w14:textId="18E02E4C" w:rsidR="00A30B1D" w:rsidRPr="006B2CF0" w:rsidRDefault="00A93B40" w:rsidP="76A2AD57">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Vadovaujantis Pirkimų sąlygų 1 priedo „Techninė specifikacija“ 4 dalies "Kitos draudimo sąlygos" 2.3 punktu, Sutarties administravimui priskiriamas Draudimo brokeris UADBB „Rizikos cesija“. Prašome patikslinti, kokį komisinį atlygį Draudikas turi mokėti Draudimo brokeriui už šios Sutarties sudarymą?</w:t>
            </w:r>
          </w:p>
        </w:tc>
        <w:tc>
          <w:tcPr>
            <w:tcW w:w="4395" w:type="dxa"/>
            <w:tcBorders>
              <w:left w:val="single" w:sz="4" w:space="0" w:color="auto"/>
              <w:right w:val="single" w:sz="4" w:space="0" w:color="auto"/>
            </w:tcBorders>
          </w:tcPr>
          <w:p w14:paraId="4772D7A5" w14:textId="77777777" w:rsidR="00512C37" w:rsidRPr="006B2CF0" w:rsidRDefault="00512C37" w:rsidP="00567C88">
            <w:pPr>
              <w:tabs>
                <w:tab w:val="left" w:pos="321"/>
              </w:tabs>
              <w:jc w:val="both"/>
              <w:rPr>
                <w:rFonts w:asciiTheme="minorHAnsi" w:eastAsiaTheme="minorEastAsia" w:hAnsiTheme="minorHAnsi" w:cstheme="minorHAnsi"/>
                <w:szCs w:val="24"/>
              </w:rPr>
            </w:pPr>
          </w:p>
          <w:p w14:paraId="57049AC4" w14:textId="77777777" w:rsidR="00512C37" w:rsidRPr="006B2CF0" w:rsidRDefault="00512C37" w:rsidP="00567C88">
            <w:pPr>
              <w:tabs>
                <w:tab w:val="left" w:pos="321"/>
              </w:tabs>
              <w:jc w:val="both"/>
              <w:rPr>
                <w:rFonts w:asciiTheme="minorHAnsi" w:eastAsiaTheme="minorEastAsia" w:hAnsiTheme="minorHAnsi" w:cstheme="minorHAnsi"/>
                <w:szCs w:val="24"/>
              </w:rPr>
            </w:pPr>
          </w:p>
          <w:p w14:paraId="79954838" w14:textId="77777777" w:rsidR="006B2CF0" w:rsidRPr="006B2CF0" w:rsidRDefault="006B2CF0" w:rsidP="000A78F1">
            <w:pPr>
              <w:tabs>
                <w:tab w:val="left" w:pos="321"/>
              </w:tabs>
              <w:jc w:val="both"/>
              <w:rPr>
                <w:rFonts w:asciiTheme="minorHAnsi" w:eastAsiaTheme="minorEastAsia" w:hAnsiTheme="minorHAnsi" w:cstheme="minorHAnsi"/>
                <w:szCs w:val="24"/>
              </w:rPr>
            </w:pPr>
          </w:p>
          <w:p w14:paraId="51C7C907" w14:textId="7D27C3F3" w:rsidR="000A78F1" w:rsidRPr="006B2CF0" w:rsidRDefault="000A78F1" w:rsidP="000A78F1">
            <w:pPr>
              <w:tabs>
                <w:tab w:val="left" w:pos="321"/>
              </w:tabs>
              <w:jc w:val="both"/>
              <w:rPr>
                <w:rFonts w:asciiTheme="minorHAnsi" w:eastAsiaTheme="minorEastAsia" w:hAnsiTheme="minorHAnsi" w:cstheme="minorHAnsi"/>
                <w:szCs w:val="24"/>
              </w:rPr>
            </w:pPr>
            <w:r w:rsidRPr="006B2CF0">
              <w:rPr>
                <w:rFonts w:asciiTheme="minorHAnsi" w:eastAsiaTheme="minorEastAsia" w:hAnsiTheme="minorHAnsi" w:cstheme="minorHAnsi"/>
                <w:szCs w:val="24"/>
              </w:rPr>
              <w:t>Perkančioji organizacija komisinio dydžio nenustato, tačiau sutinka, jog Draudimo tarpininkas gautų standartinį komisinį atlyginimą, numatytą bendradarbiavimo sutartyse su draudimo bendrovėmis, už suteiktas tarpininkavimo paslaugas tiesiogiai iš draudimo bendrovės, kurioje sudaroma Perkančiosios organizacijos draudimo sutartis . Perkančioji organizacija patvirtina, kad Draudimo tarpininkas negauna (negaus) atlygio iš Perkančiosios organizacijos už draudimo tarpininkavimo veiksmus.</w:t>
            </w:r>
          </w:p>
          <w:p w14:paraId="4804281D" w14:textId="5A1C09C3" w:rsidR="009447BC" w:rsidRPr="006B2CF0" w:rsidRDefault="009447BC" w:rsidP="00512C37">
            <w:pPr>
              <w:tabs>
                <w:tab w:val="left" w:pos="321"/>
              </w:tabs>
              <w:jc w:val="both"/>
              <w:rPr>
                <w:rFonts w:asciiTheme="minorHAnsi" w:eastAsiaTheme="minorEastAsia" w:hAnsiTheme="minorHAnsi" w:cstheme="minorHAnsi"/>
                <w:b/>
                <w:bCs/>
                <w:szCs w:val="24"/>
                <w:lang w:eastAsia="en-US"/>
              </w:rPr>
            </w:pPr>
          </w:p>
        </w:tc>
      </w:tr>
      <w:tr w:rsidR="00101CA3" w:rsidRPr="006B2CF0" w14:paraId="75923524" w14:textId="77777777" w:rsidTr="00E75B65">
        <w:trPr>
          <w:trHeight w:val="1710"/>
        </w:trPr>
        <w:tc>
          <w:tcPr>
            <w:tcW w:w="692" w:type="dxa"/>
          </w:tcPr>
          <w:p w14:paraId="7A75961F" w14:textId="767A77DE" w:rsidR="00101CA3" w:rsidRPr="006B2CF0" w:rsidRDefault="00101CA3" w:rsidP="76A2AD57">
            <w:pPr>
              <w:jc w:val="center"/>
              <w:rPr>
                <w:rFonts w:asciiTheme="minorHAnsi" w:eastAsiaTheme="minorEastAsia" w:hAnsiTheme="minorHAnsi" w:cstheme="minorHAnsi"/>
                <w:szCs w:val="24"/>
              </w:rPr>
            </w:pPr>
            <w:r w:rsidRPr="006B2CF0">
              <w:rPr>
                <w:rFonts w:asciiTheme="minorHAnsi" w:eastAsiaTheme="minorEastAsia" w:hAnsiTheme="minorHAnsi" w:cstheme="minorHAnsi"/>
                <w:szCs w:val="24"/>
              </w:rPr>
              <w:t>2.</w:t>
            </w:r>
          </w:p>
        </w:tc>
        <w:tc>
          <w:tcPr>
            <w:tcW w:w="4837" w:type="dxa"/>
          </w:tcPr>
          <w:p w14:paraId="43A71DEC" w14:textId="77777777" w:rsidR="00A93B40" w:rsidRPr="006B2CF0" w:rsidRDefault="00A93B40" w:rsidP="00A93B40">
            <w:pPr>
              <w:tabs>
                <w:tab w:val="left" w:pos="345"/>
              </w:tabs>
              <w:jc w:val="both"/>
              <w:rPr>
                <w:rFonts w:asciiTheme="minorHAnsi" w:eastAsiaTheme="minorEastAsia" w:hAnsiTheme="minorHAnsi" w:cstheme="minorHAnsi"/>
                <w:b/>
                <w:bCs/>
                <w:szCs w:val="24"/>
                <w:lang w:eastAsia="en-US"/>
              </w:rPr>
            </w:pPr>
            <w:r w:rsidRPr="006B2CF0">
              <w:rPr>
                <w:rFonts w:asciiTheme="minorHAnsi" w:eastAsiaTheme="minorEastAsia" w:hAnsiTheme="minorHAnsi" w:cstheme="minorHAnsi"/>
                <w:b/>
                <w:bCs/>
                <w:szCs w:val="24"/>
                <w:lang w:eastAsia="en-US"/>
              </w:rPr>
              <w:t>Paklausimas, teiktas 2026-04-27 16:12 CVP IS pranešimu ID 624635:</w:t>
            </w:r>
          </w:p>
          <w:p w14:paraId="0D282B14" w14:textId="77777777" w:rsidR="00A93B40" w:rsidRPr="006B2CF0" w:rsidRDefault="00A93B40" w:rsidP="00A93B40">
            <w:pPr>
              <w:tabs>
                <w:tab w:val="left" w:pos="345"/>
              </w:tabs>
              <w:jc w:val="both"/>
              <w:rPr>
                <w:rFonts w:asciiTheme="minorHAnsi" w:eastAsiaTheme="minorEastAsia" w:hAnsiTheme="minorHAnsi" w:cstheme="minorHAnsi"/>
                <w:b/>
                <w:bCs/>
                <w:szCs w:val="24"/>
                <w:lang w:eastAsia="en-US"/>
              </w:rPr>
            </w:pPr>
          </w:p>
          <w:p w14:paraId="493D8783" w14:textId="77777777" w:rsidR="00A93B40" w:rsidRPr="006B2CF0" w:rsidRDefault="00A93B40" w:rsidP="00A93B40">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Prašome pateikti lentelėje nurodytos žalų istorijos įvykių (už 2025 metus) aprašymą, nurodant žalos/rezervo dydį.</w:t>
            </w:r>
          </w:p>
          <w:p w14:paraId="25646FDD" w14:textId="77777777" w:rsidR="00101CA3" w:rsidRPr="006B2CF0" w:rsidRDefault="00A93B40" w:rsidP="00A93B40">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Prašome nurodyti, ar lentelėje (žalų istorija, susijusi su šuliniai, skaitikliais ir kt.) nurodyti įvykiai yra visi įvykę įvykiai, ar tik tie įvykiai, kurie pripažinti draudžiamaisiais? Jei tik pripažinti draudžiamaisiais, prašome patikslinti, kiek buvo įvykių, kurie buvo pripažinti nedraudžiamaisiais (nurodyti pagrindines atmetimo priežastis), kiek buvo įvykių, kurie neviršijo išskaitos?</w:t>
            </w:r>
          </w:p>
          <w:p w14:paraId="0C0D1D53" w14:textId="58847B0A" w:rsidR="00A93B40" w:rsidRPr="006B2CF0" w:rsidRDefault="00A93B40" w:rsidP="00A93B40">
            <w:pPr>
              <w:tabs>
                <w:tab w:val="left" w:pos="345"/>
              </w:tabs>
              <w:jc w:val="both"/>
              <w:rPr>
                <w:rFonts w:asciiTheme="minorHAnsi" w:eastAsiaTheme="minorEastAsia" w:hAnsiTheme="minorHAnsi" w:cstheme="minorHAnsi"/>
                <w:b/>
                <w:bCs/>
                <w:szCs w:val="24"/>
                <w:lang w:eastAsia="en-US"/>
              </w:rPr>
            </w:pPr>
          </w:p>
        </w:tc>
        <w:tc>
          <w:tcPr>
            <w:tcW w:w="4395" w:type="dxa"/>
            <w:tcBorders>
              <w:left w:val="single" w:sz="4" w:space="0" w:color="auto"/>
              <w:right w:val="single" w:sz="4" w:space="0" w:color="auto"/>
            </w:tcBorders>
          </w:tcPr>
          <w:p w14:paraId="4F3552D7" w14:textId="77777777" w:rsidR="00567C88" w:rsidRPr="006B2CF0" w:rsidRDefault="00567C88" w:rsidP="002E0762">
            <w:pPr>
              <w:tabs>
                <w:tab w:val="left" w:pos="321"/>
              </w:tabs>
              <w:jc w:val="both"/>
              <w:rPr>
                <w:rFonts w:asciiTheme="minorHAnsi" w:eastAsiaTheme="minorEastAsia" w:hAnsiTheme="minorHAnsi" w:cstheme="minorHAnsi"/>
                <w:szCs w:val="24"/>
                <w:lang w:eastAsia="en-US"/>
              </w:rPr>
            </w:pPr>
          </w:p>
          <w:p w14:paraId="67CB4118" w14:textId="77777777" w:rsidR="00567C88" w:rsidRPr="006B2CF0" w:rsidRDefault="00567C88" w:rsidP="002E0762">
            <w:pPr>
              <w:tabs>
                <w:tab w:val="left" w:pos="321"/>
              </w:tabs>
              <w:jc w:val="both"/>
              <w:rPr>
                <w:rFonts w:asciiTheme="minorHAnsi" w:eastAsiaTheme="minorEastAsia" w:hAnsiTheme="minorHAnsi" w:cstheme="minorHAnsi"/>
                <w:szCs w:val="24"/>
                <w:lang w:eastAsia="en-US"/>
              </w:rPr>
            </w:pPr>
          </w:p>
          <w:p w14:paraId="1FF46086" w14:textId="77777777" w:rsidR="006B2CF0" w:rsidRPr="006B2CF0" w:rsidRDefault="006B2CF0" w:rsidP="002E0762">
            <w:pPr>
              <w:tabs>
                <w:tab w:val="left" w:pos="321"/>
              </w:tabs>
              <w:jc w:val="both"/>
              <w:rPr>
                <w:rFonts w:asciiTheme="minorHAnsi" w:eastAsiaTheme="minorEastAsia" w:hAnsiTheme="minorHAnsi" w:cstheme="minorHAnsi"/>
                <w:szCs w:val="24"/>
              </w:rPr>
            </w:pPr>
          </w:p>
          <w:p w14:paraId="4B2E679A" w14:textId="4869DA9C" w:rsidR="00B10024" w:rsidRPr="006B2CF0" w:rsidRDefault="00B10024" w:rsidP="002E0762">
            <w:pPr>
              <w:tabs>
                <w:tab w:val="left" w:pos="321"/>
              </w:tabs>
              <w:jc w:val="both"/>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Lentelėje Nr. 1 teikiame detalią žalų statistiką už galiojančios draudimo sutarties (2025-2026 m. laikotarpio) laikotarpį.</w:t>
            </w:r>
          </w:p>
          <w:p w14:paraId="6E2AA894" w14:textId="1CA33139" w:rsidR="0079434C" w:rsidRPr="006B2CF0" w:rsidRDefault="00B10024" w:rsidP="002E0762">
            <w:pPr>
              <w:tabs>
                <w:tab w:val="left" w:pos="321"/>
              </w:tabs>
              <w:jc w:val="both"/>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Lentelėje pateikiami visi</w:t>
            </w:r>
            <w:r w:rsidR="00B5107A" w:rsidRPr="006B2CF0">
              <w:rPr>
                <w:rFonts w:asciiTheme="minorHAnsi" w:eastAsiaTheme="minorEastAsia" w:hAnsiTheme="minorHAnsi" w:cstheme="minorHAnsi"/>
                <w:szCs w:val="24"/>
              </w:rPr>
              <w:t xml:space="preserve"> pagal draudimo sutartį registruoti</w:t>
            </w:r>
            <w:r w:rsidRPr="006B2CF0">
              <w:rPr>
                <w:rFonts w:asciiTheme="minorHAnsi" w:eastAsiaTheme="minorEastAsia" w:hAnsiTheme="minorHAnsi" w:cstheme="minorHAnsi"/>
                <w:szCs w:val="24"/>
              </w:rPr>
              <w:t xml:space="preserve"> įvykiai. </w:t>
            </w:r>
          </w:p>
        </w:tc>
      </w:tr>
      <w:tr w:rsidR="00784C4E" w:rsidRPr="006B2CF0" w14:paraId="5A04A067" w14:textId="77777777" w:rsidTr="00A93B40">
        <w:trPr>
          <w:trHeight w:val="1908"/>
        </w:trPr>
        <w:tc>
          <w:tcPr>
            <w:tcW w:w="692" w:type="dxa"/>
          </w:tcPr>
          <w:p w14:paraId="7E995097" w14:textId="212E010B" w:rsidR="00784C4E" w:rsidRPr="006B2CF0" w:rsidRDefault="00784C4E" w:rsidP="76A2AD57">
            <w:pPr>
              <w:jc w:val="center"/>
              <w:rPr>
                <w:rFonts w:asciiTheme="minorHAnsi" w:eastAsiaTheme="minorEastAsia" w:hAnsiTheme="minorHAnsi" w:cstheme="minorHAnsi"/>
                <w:szCs w:val="24"/>
              </w:rPr>
            </w:pPr>
            <w:r w:rsidRPr="006B2CF0">
              <w:rPr>
                <w:rFonts w:asciiTheme="minorHAnsi" w:eastAsiaTheme="minorEastAsia" w:hAnsiTheme="minorHAnsi" w:cstheme="minorHAnsi"/>
                <w:szCs w:val="24"/>
              </w:rPr>
              <w:t>3.</w:t>
            </w:r>
          </w:p>
        </w:tc>
        <w:tc>
          <w:tcPr>
            <w:tcW w:w="4837" w:type="dxa"/>
          </w:tcPr>
          <w:p w14:paraId="7D33AC7D" w14:textId="77777777" w:rsidR="00A93B40" w:rsidRPr="006B2CF0" w:rsidRDefault="00A93B40" w:rsidP="00A93B40">
            <w:pPr>
              <w:tabs>
                <w:tab w:val="left" w:pos="345"/>
              </w:tabs>
              <w:jc w:val="both"/>
              <w:rPr>
                <w:rFonts w:asciiTheme="minorHAnsi" w:eastAsiaTheme="minorEastAsia" w:hAnsiTheme="minorHAnsi" w:cstheme="minorHAnsi"/>
                <w:b/>
                <w:bCs/>
                <w:szCs w:val="24"/>
                <w:lang w:eastAsia="en-US"/>
              </w:rPr>
            </w:pPr>
            <w:r w:rsidRPr="006B2CF0">
              <w:rPr>
                <w:rFonts w:asciiTheme="minorHAnsi" w:eastAsiaTheme="minorEastAsia" w:hAnsiTheme="minorHAnsi" w:cstheme="minorHAnsi"/>
                <w:b/>
                <w:bCs/>
                <w:szCs w:val="24"/>
                <w:lang w:eastAsia="en-US"/>
              </w:rPr>
              <w:t>Paklausimas, teiktas 2026-04-27 16:12 CVP IS pranešimu ID 624635:</w:t>
            </w:r>
          </w:p>
          <w:p w14:paraId="564A8311" w14:textId="77777777" w:rsidR="00A93B40" w:rsidRPr="006B2CF0" w:rsidRDefault="00A93B40" w:rsidP="00A93B40">
            <w:pPr>
              <w:tabs>
                <w:tab w:val="left" w:pos="345"/>
              </w:tabs>
              <w:jc w:val="both"/>
              <w:rPr>
                <w:rFonts w:asciiTheme="minorHAnsi" w:eastAsiaTheme="minorEastAsia" w:hAnsiTheme="minorHAnsi" w:cstheme="minorHAnsi"/>
                <w:b/>
                <w:bCs/>
                <w:szCs w:val="24"/>
                <w:lang w:eastAsia="en-US"/>
              </w:rPr>
            </w:pPr>
          </w:p>
          <w:p w14:paraId="5AB5BED8" w14:textId="09221C92" w:rsidR="00784C4E" w:rsidRPr="006B2CF0" w:rsidRDefault="00A93B40" w:rsidP="00A93B40">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Prašome pateikti galiojančios sutarties žalų istoriją iki 2026.04.24 dienos (dabar pateikta iki 2026.02). Taip pat pateikti visų įvykių, kurie registruoti dabar galiojančios sutarties pagrindu, aprašymus ir kiekvieno jų žalos sumą.</w:t>
            </w:r>
          </w:p>
        </w:tc>
        <w:tc>
          <w:tcPr>
            <w:tcW w:w="4395" w:type="dxa"/>
            <w:tcBorders>
              <w:left w:val="single" w:sz="4" w:space="0" w:color="auto"/>
              <w:right w:val="single" w:sz="4" w:space="0" w:color="auto"/>
            </w:tcBorders>
          </w:tcPr>
          <w:p w14:paraId="3A7DA7ED" w14:textId="77777777" w:rsidR="00784C4E" w:rsidRPr="006B2CF0" w:rsidRDefault="00784C4E" w:rsidP="00720652">
            <w:pPr>
              <w:tabs>
                <w:tab w:val="left" w:pos="321"/>
              </w:tabs>
              <w:rPr>
                <w:rFonts w:asciiTheme="minorHAnsi" w:eastAsiaTheme="minorEastAsia" w:hAnsiTheme="minorHAnsi" w:cstheme="minorHAnsi"/>
                <w:szCs w:val="24"/>
              </w:rPr>
            </w:pPr>
          </w:p>
          <w:p w14:paraId="0819D7CF" w14:textId="77777777" w:rsidR="00567C88" w:rsidRPr="006B2CF0" w:rsidRDefault="00567C88" w:rsidP="00720652">
            <w:pPr>
              <w:tabs>
                <w:tab w:val="left" w:pos="321"/>
              </w:tabs>
              <w:rPr>
                <w:rFonts w:asciiTheme="minorHAnsi" w:eastAsiaTheme="minorEastAsia" w:hAnsiTheme="minorHAnsi" w:cstheme="minorHAnsi"/>
                <w:szCs w:val="24"/>
              </w:rPr>
            </w:pPr>
          </w:p>
          <w:p w14:paraId="3E75CDED" w14:textId="77777777" w:rsidR="006B2CF0" w:rsidRPr="006B2CF0" w:rsidRDefault="006B2CF0" w:rsidP="00B5107A">
            <w:pPr>
              <w:tabs>
                <w:tab w:val="left" w:pos="321"/>
              </w:tabs>
              <w:jc w:val="both"/>
              <w:rPr>
                <w:rFonts w:asciiTheme="minorHAnsi" w:eastAsiaTheme="minorEastAsia" w:hAnsiTheme="minorHAnsi" w:cstheme="minorHAnsi"/>
                <w:szCs w:val="24"/>
              </w:rPr>
            </w:pPr>
          </w:p>
          <w:p w14:paraId="6AB91352" w14:textId="30155BF7" w:rsidR="00B5107A" w:rsidRPr="006B2CF0" w:rsidRDefault="00B5107A" w:rsidP="00B5107A">
            <w:pPr>
              <w:tabs>
                <w:tab w:val="left" w:pos="321"/>
              </w:tabs>
              <w:jc w:val="both"/>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Lentelėje Nr. 1 teikiame detalią žalų statistiką už galiojančios draudimo sutarties (2025-2026 m. laikotarpio) laikotarpį.</w:t>
            </w:r>
          </w:p>
          <w:p w14:paraId="6E1C0CCD" w14:textId="5927168A" w:rsidR="00567C88" w:rsidRPr="006B2CF0" w:rsidRDefault="00B5107A" w:rsidP="00B5107A">
            <w:pPr>
              <w:tabs>
                <w:tab w:val="left" w:pos="321"/>
              </w:tabs>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Lentelėje pateikiami visi pagal draudimo sutartį registruoti įvykiai.</w:t>
            </w:r>
          </w:p>
          <w:p w14:paraId="09674667" w14:textId="52954B60" w:rsidR="00810520" w:rsidRPr="006B2CF0" w:rsidRDefault="00810520" w:rsidP="00A93B40">
            <w:pPr>
              <w:tabs>
                <w:tab w:val="left" w:pos="321"/>
              </w:tabs>
              <w:rPr>
                <w:rFonts w:asciiTheme="minorHAnsi" w:eastAsiaTheme="minorEastAsia" w:hAnsiTheme="minorHAnsi" w:cstheme="minorHAnsi"/>
                <w:szCs w:val="24"/>
              </w:rPr>
            </w:pPr>
          </w:p>
        </w:tc>
      </w:tr>
      <w:tr w:rsidR="00A93B40" w:rsidRPr="006B2CF0" w14:paraId="1A5A3757" w14:textId="77777777" w:rsidTr="00743E1A">
        <w:trPr>
          <w:trHeight w:val="843"/>
        </w:trPr>
        <w:tc>
          <w:tcPr>
            <w:tcW w:w="692" w:type="dxa"/>
          </w:tcPr>
          <w:p w14:paraId="7BC2991C" w14:textId="7564B356" w:rsidR="00A93B40" w:rsidRPr="006B2CF0" w:rsidRDefault="00A93B40" w:rsidP="76A2AD57">
            <w:pPr>
              <w:jc w:val="center"/>
              <w:rPr>
                <w:rFonts w:asciiTheme="minorHAnsi" w:eastAsiaTheme="minorEastAsia" w:hAnsiTheme="minorHAnsi" w:cstheme="minorHAnsi"/>
                <w:szCs w:val="24"/>
              </w:rPr>
            </w:pPr>
            <w:r w:rsidRPr="006B2CF0">
              <w:rPr>
                <w:rFonts w:asciiTheme="minorHAnsi" w:eastAsiaTheme="minorEastAsia" w:hAnsiTheme="minorHAnsi" w:cstheme="minorHAnsi"/>
                <w:szCs w:val="24"/>
              </w:rPr>
              <w:lastRenderedPageBreak/>
              <w:t>4.</w:t>
            </w:r>
          </w:p>
        </w:tc>
        <w:tc>
          <w:tcPr>
            <w:tcW w:w="4837" w:type="dxa"/>
          </w:tcPr>
          <w:p w14:paraId="4574669E" w14:textId="77777777" w:rsidR="00A93B40" w:rsidRPr="006B2CF0" w:rsidRDefault="00A93B40" w:rsidP="00A93B40">
            <w:pPr>
              <w:tabs>
                <w:tab w:val="left" w:pos="345"/>
              </w:tabs>
              <w:jc w:val="both"/>
              <w:rPr>
                <w:rFonts w:asciiTheme="minorHAnsi" w:eastAsiaTheme="minorEastAsia" w:hAnsiTheme="minorHAnsi" w:cstheme="minorHAnsi"/>
                <w:b/>
                <w:bCs/>
                <w:szCs w:val="24"/>
                <w:lang w:eastAsia="en-US"/>
              </w:rPr>
            </w:pPr>
            <w:r w:rsidRPr="006B2CF0">
              <w:rPr>
                <w:rFonts w:asciiTheme="minorHAnsi" w:eastAsiaTheme="minorEastAsia" w:hAnsiTheme="minorHAnsi" w:cstheme="minorHAnsi"/>
                <w:b/>
                <w:bCs/>
                <w:szCs w:val="24"/>
                <w:lang w:eastAsia="en-US"/>
              </w:rPr>
              <w:t>Paklausimas, teiktas 2026-04-27 16:12 CVP IS pranešimu ID 624635:</w:t>
            </w:r>
          </w:p>
          <w:p w14:paraId="03E5DF8F" w14:textId="77777777" w:rsidR="006B2CF0" w:rsidRPr="006B2CF0" w:rsidRDefault="006B2CF0" w:rsidP="00A93B40">
            <w:pPr>
              <w:tabs>
                <w:tab w:val="left" w:pos="345"/>
              </w:tabs>
              <w:jc w:val="both"/>
              <w:rPr>
                <w:rFonts w:asciiTheme="minorHAnsi" w:eastAsiaTheme="minorEastAsia" w:hAnsiTheme="minorHAnsi" w:cstheme="minorHAnsi"/>
                <w:b/>
                <w:bCs/>
                <w:szCs w:val="24"/>
                <w:lang w:eastAsia="en-US"/>
              </w:rPr>
            </w:pPr>
          </w:p>
          <w:p w14:paraId="7378C340" w14:textId="25669EE9" w:rsidR="00A93B40" w:rsidRPr="006B2CF0" w:rsidRDefault="00A93B40" w:rsidP="00A93B40">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Prašome papildomai pateikti informaciją apie žalas, kurios pernai buvo aprašytos kaip „Kitos žalos“ ir „Teisminiai procesai dėl žalos atlyginimo“ – kokia situacija su jomis? Ar yra naujų žalų? Jei taip, pateikti informaciją apie juos.</w:t>
            </w:r>
          </w:p>
        </w:tc>
        <w:tc>
          <w:tcPr>
            <w:tcW w:w="4395" w:type="dxa"/>
            <w:tcBorders>
              <w:left w:val="single" w:sz="4" w:space="0" w:color="auto"/>
              <w:right w:val="single" w:sz="4" w:space="0" w:color="auto"/>
            </w:tcBorders>
          </w:tcPr>
          <w:p w14:paraId="21272636" w14:textId="77777777" w:rsidR="00301A01" w:rsidRPr="006B2CF0" w:rsidRDefault="00301A01" w:rsidP="00301A01">
            <w:pPr>
              <w:rPr>
                <w:rFonts w:asciiTheme="minorHAnsi" w:hAnsiTheme="minorHAnsi" w:cstheme="minorHAnsi"/>
                <w:b/>
                <w:bCs/>
                <w:szCs w:val="24"/>
              </w:rPr>
            </w:pPr>
            <w:r w:rsidRPr="006B2CF0">
              <w:rPr>
                <w:rFonts w:asciiTheme="minorHAnsi" w:hAnsiTheme="minorHAnsi" w:cstheme="minorHAnsi"/>
                <w:b/>
                <w:bCs/>
                <w:szCs w:val="24"/>
              </w:rPr>
              <w:t>Kitos žalos:</w:t>
            </w:r>
          </w:p>
          <w:p w14:paraId="75F1AB26" w14:textId="77777777" w:rsidR="00301A01" w:rsidRPr="006B2CF0" w:rsidRDefault="00301A01" w:rsidP="00301A01">
            <w:pPr>
              <w:rPr>
                <w:rFonts w:asciiTheme="minorHAnsi" w:hAnsiTheme="minorHAnsi" w:cstheme="minorHAnsi"/>
                <w:b/>
                <w:bCs/>
                <w:szCs w:val="24"/>
              </w:rPr>
            </w:pPr>
          </w:p>
          <w:p w14:paraId="2B88924B" w14:textId="77777777" w:rsidR="006B2CF0" w:rsidRPr="006B2CF0" w:rsidRDefault="006B2CF0" w:rsidP="00301A01">
            <w:pPr>
              <w:jc w:val="both"/>
              <w:rPr>
                <w:rFonts w:asciiTheme="minorHAnsi" w:hAnsiTheme="minorHAnsi" w:cstheme="minorHAnsi"/>
                <w:szCs w:val="24"/>
              </w:rPr>
            </w:pPr>
          </w:p>
          <w:p w14:paraId="533FC039" w14:textId="24BE1717" w:rsidR="00301A01" w:rsidRPr="006B2CF0" w:rsidRDefault="00301A01" w:rsidP="00301A01">
            <w:pPr>
              <w:jc w:val="both"/>
              <w:rPr>
                <w:rFonts w:asciiTheme="minorHAnsi" w:hAnsiTheme="minorHAnsi" w:cstheme="minorHAnsi"/>
                <w:szCs w:val="24"/>
              </w:rPr>
            </w:pPr>
            <w:r w:rsidRPr="006B2CF0">
              <w:rPr>
                <w:rFonts w:asciiTheme="minorHAnsi" w:hAnsiTheme="minorHAnsi" w:cstheme="minorHAnsi"/>
                <w:szCs w:val="24"/>
              </w:rPr>
              <w:t>1. Dėl žalos, padarytos gamtai per 2019-08-21, Panerių g., įvykusią avariją. AAD 2024-03-15 teismui pateikė ieškinį 1178192,95 Eur. sumai.</w:t>
            </w:r>
          </w:p>
          <w:p w14:paraId="4FBE2871" w14:textId="77777777" w:rsidR="00301A01" w:rsidRPr="006B2CF0" w:rsidRDefault="00301A01" w:rsidP="00301A01">
            <w:pPr>
              <w:jc w:val="both"/>
              <w:rPr>
                <w:rFonts w:asciiTheme="minorHAnsi" w:hAnsiTheme="minorHAnsi" w:cstheme="minorHAnsi"/>
                <w:szCs w:val="24"/>
              </w:rPr>
            </w:pPr>
            <w:r w:rsidRPr="006B2CF0">
              <w:rPr>
                <w:rFonts w:asciiTheme="minorHAnsi" w:hAnsiTheme="minorHAnsi" w:cstheme="minorHAnsi"/>
                <w:szCs w:val="24"/>
              </w:rPr>
              <w:t>2025-10-06 ieškinys tenkintas iš dalies. Iš atsakovės UAB „Kauno vandenys“ 18 675,77 Eur. taršos aplinkai atlyginimą valstybei, priteista sumokant į ieškovo AAD sąskaitą, esančią valstybės ižde, Lietuvos Respublikos finansų ministerijoje, 5 (penkių) procentų dydžio metines palūkanas nuo priteistos sumos nuo bylos iškėlimo teisme (2024 m. kovo 19 d.) dienos iki teismo sprendimo visiško įvykdymo. Kitą ieškinio dalis atmesta. Atsakovei UAB ,,Kauno vandenys“ priteista iš ieškovės AAD  24 777 Eur. bylinėjimosi išlaidų atlyginimo.</w:t>
            </w:r>
          </w:p>
          <w:p w14:paraId="4D2259CE" w14:textId="77777777" w:rsidR="00301A01" w:rsidRPr="006B2CF0" w:rsidRDefault="00301A01" w:rsidP="00301A01">
            <w:pPr>
              <w:jc w:val="both"/>
              <w:rPr>
                <w:rFonts w:asciiTheme="minorHAnsi" w:hAnsiTheme="minorHAnsi" w:cstheme="minorHAnsi"/>
                <w:szCs w:val="24"/>
              </w:rPr>
            </w:pPr>
            <w:r w:rsidRPr="006B2CF0">
              <w:rPr>
                <w:rFonts w:asciiTheme="minorHAnsi" w:hAnsiTheme="minorHAnsi" w:cstheme="minorHAnsi"/>
                <w:szCs w:val="24"/>
              </w:rPr>
              <w:t>AAD 2025-11-05 pateikė apeliacinį skundą. 2026-02-26 Lietuvos apeliacinis teismas nutartimi panaikino Kauno apygardos teismo 2025 m. spalio 6 d. sprendimą ir perdavė bylą pirmosios instancijos teismui nagrinėti iš naujo. Bylos nagrinėjimas tęsiasi Kauno apygardos teisme.</w:t>
            </w:r>
          </w:p>
          <w:p w14:paraId="39DC1D1C" w14:textId="77777777" w:rsidR="00301A01" w:rsidRPr="006B2CF0" w:rsidRDefault="00301A01" w:rsidP="00301A01">
            <w:pPr>
              <w:rPr>
                <w:rFonts w:asciiTheme="minorHAnsi" w:hAnsiTheme="minorHAnsi" w:cstheme="minorHAnsi"/>
                <w:szCs w:val="24"/>
              </w:rPr>
            </w:pPr>
            <w:r w:rsidRPr="006B2CF0">
              <w:rPr>
                <w:rFonts w:asciiTheme="minorHAnsi" w:hAnsiTheme="minorHAnsi" w:cstheme="minorHAnsi"/>
                <w:szCs w:val="24"/>
              </w:rPr>
              <w:t xml:space="preserve">        </w:t>
            </w:r>
          </w:p>
          <w:p w14:paraId="6B2831BF" w14:textId="4BC6BAB0" w:rsidR="00301A01" w:rsidRPr="006B2CF0" w:rsidRDefault="00AB3A86" w:rsidP="00301A01">
            <w:pPr>
              <w:jc w:val="both"/>
              <w:rPr>
                <w:rFonts w:asciiTheme="minorHAnsi" w:hAnsiTheme="minorHAnsi" w:cstheme="minorHAnsi"/>
                <w:szCs w:val="24"/>
              </w:rPr>
            </w:pPr>
            <w:r w:rsidRPr="006B2CF0">
              <w:rPr>
                <w:rFonts w:asciiTheme="minorHAnsi" w:hAnsiTheme="minorHAnsi" w:cstheme="minorHAnsi"/>
                <w:szCs w:val="24"/>
              </w:rPr>
              <w:t>2</w:t>
            </w:r>
            <w:r w:rsidR="00301A01" w:rsidRPr="006B2CF0">
              <w:rPr>
                <w:rFonts w:asciiTheme="minorHAnsi" w:hAnsiTheme="minorHAnsi" w:cstheme="minorHAnsi"/>
                <w:szCs w:val="24"/>
              </w:rPr>
              <w:t xml:space="preserve">.Baudžiamoji byla dėl pareikšto civilinio ieškinio, dėl žalos aplinkai buvo nagrinėjama Kauno apylinkės teismo Kauno rūmuose. UAB „Kauno vandenys“ byloje pripažinta civiliniu atsakovu, kuriam pareikštas 4 639 800.74 Eur civilinis ieškinys. 2023-07-05 teismas paskelbė nuosprendį - civilinį ieškinį paliko nenagrinėtu, kaltinamuosius išteisino. </w:t>
            </w:r>
          </w:p>
          <w:p w14:paraId="000961F4" w14:textId="77777777" w:rsidR="00301A01" w:rsidRPr="006B2CF0" w:rsidRDefault="00301A01" w:rsidP="00301A01">
            <w:pPr>
              <w:jc w:val="both"/>
              <w:rPr>
                <w:rFonts w:asciiTheme="minorHAnsi" w:hAnsiTheme="minorHAnsi" w:cstheme="minorHAnsi"/>
                <w:szCs w:val="24"/>
              </w:rPr>
            </w:pPr>
            <w:r w:rsidRPr="006B2CF0">
              <w:rPr>
                <w:rFonts w:asciiTheme="minorHAnsi" w:hAnsiTheme="minorHAnsi" w:cstheme="minorHAnsi"/>
                <w:szCs w:val="24"/>
              </w:rPr>
              <w:t xml:space="preserve">2023-07-24 pateiktas AAD apeliacinis skundas, 2023-07-25 pateiktas Kauno </w:t>
            </w:r>
            <w:r w:rsidRPr="006B2CF0">
              <w:rPr>
                <w:rFonts w:asciiTheme="minorHAnsi" w:hAnsiTheme="minorHAnsi" w:cstheme="minorHAnsi"/>
                <w:szCs w:val="24"/>
              </w:rPr>
              <w:lastRenderedPageBreak/>
              <w:t>apygardos prokuratūros apeliacinis skundas. 2023-08-18 UAB "Kauno vandenys" pateikė atsiliepimus į prokuratūros ir AAD apeliacinius skundus. Šiuo metu tęsiasi bylos nagrinėjimas Kauno apygardos teisme. Teismas sprendimą byloje skelbs 2026 m. gegužės 8 d.</w:t>
            </w:r>
          </w:p>
          <w:p w14:paraId="61994D4D" w14:textId="4F248464" w:rsidR="00301A01" w:rsidRPr="006B2CF0" w:rsidRDefault="00301A01" w:rsidP="00301A01">
            <w:pPr>
              <w:jc w:val="both"/>
              <w:rPr>
                <w:rFonts w:asciiTheme="minorHAnsi" w:hAnsiTheme="minorHAnsi" w:cstheme="minorHAnsi"/>
                <w:szCs w:val="24"/>
              </w:rPr>
            </w:pPr>
          </w:p>
          <w:p w14:paraId="51377131" w14:textId="77777777" w:rsidR="00301A01" w:rsidRPr="006B2CF0" w:rsidRDefault="00301A01" w:rsidP="00301A01">
            <w:pPr>
              <w:jc w:val="both"/>
              <w:rPr>
                <w:rFonts w:asciiTheme="minorHAnsi" w:hAnsiTheme="minorHAnsi" w:cstheme="minorHAnsi"/>
                <w:szCs w:val="24"/>
              </w:rPr>
            </w:pPr>
          </w:p>
          <w:p w14:paraId="7AE766A8" w14:textId="77777777" w:rsidR="00A93B40" w:rsidRPr="006B2CF0" w:rsidRDefault="00A93B40" w:rsidP="0056126A">
            <w:pPr>
              <w:jc w:val="both"/>
              <w:rPr>
                <w:rFonts w:asciiTheme="minorHAnsi" w:eastAsiaTheme="minorEastAsia" w:hAnsiTheme="minorHAnsi" w:cstheme="minorHAnsi"/>
                <w:szCs w:val="24"/>
              </w:rPr>
            </w:pPr>
          </w:p>
        </w:tc>
      </w:tr>
      <w:tr w:rsidR="00743E1A" w:rsidRPr="006B2CF0" w14:paraId="6C454440" w14:textId="77777777" w:rsidTr="00743E1A">
        <w:trPr>
          <w:trHeight w:val="843"/>
        </w:trPr>
        <w:tc>
          <w:tcPr>
            <w:tcW w:w="692" w:type="dxa"/>
          </w:tcPr>
          <w:p w14:paraId="43EC6E27" w14:textId="7E12BCF5" w:rsidR="00743E1A" w:rsidRPr="006B2CF0" w:rsidRDefault="00743E1A" w:rsidP="76A2AD57">
            <w:pPr>
              <w:jc w:val="center"/>
              <w:rPr>
                <w:rFonts w:asciiTheme="minorHAnsi" w:eastAsiaTheme="minorEastAsia" w:hAnsiTheme="minorHAnsi" w:cstheme="minorHAnsi"/>
                <w:szCs w:val="24"/>
              </w:rPr>
            </w:pPr>
            <w:r w:rsidRPr="006B2CF0">
              <w:rPr>
                <w:rFonts w:asciiTheme="minorHAnsi" w:eastAsiaTheme="minorEastAsia" w:hAnsiTheme="minorHAnsi" w:cstheme="minorHAnsi"/>
                <w:szCs w:val="24"/>
              </w:rPr>
              <w:lastRenderedPageBreak/>
              <w:t xml:space="preserve">5. </w:t>
            </w:r>
          </w:p>
        </w:tc>
        <w:tc>
          <w:tcPr>
            <w:tcW w:w="4837" w:type="dxa"/>
          </w:tcPr>
          <w:p w14:paraId="6812BA83" w14:textId="4041071F" w:rsidR="00743E1A" w:rsidRPr="006B2CF0" w:rsidRDefault="00743E1A" w:rsidP="00A93B40">
            <w:pPr>
              <w:tabs>
                <w:tab w:val="left" w:pos="345"/>
              </w:tabs>
              <w:jc w:val="both"/>
              <w:rPr>
                <w:rFonts w:asciiTheme="minorHAnsi" w:eastAsiaTheme="minorEastAsia" w:hAnsiTheme="minorHAnsi" w:cstheme="minorHAnsi"/>
                <w:b/>
                <w:bCs/>
                <w:szCs w:val="24"/>
                <w:lang w:eastAsia="en-US"/>
              </w:rPr>
            </w:pPr>
            <w:r w:rsidRPr="006B2CF0">
              <w:rPr>
                <w:rFonts w:asciiTheme="minorHAnsi" w:eastAsiaTheme="minorEastAsia" w:hAnsiTheme="minorHAnsi" w:cstheme="minorHAnsi"/>
                <w:b/>
                <w:bCs/>
                <w:szCs w:val="24"/>
                <w:lang w:eastAsia="en-US"/>
              </w:rPr>
              <w:t>Paklausimas, teiktas 2026-04-28 09:20 CVP IS pranešimu ID 625186:</w:t>
            </w:r>
          </w:p>
          <w:p w14:paraId="7C892431" w14:textId="77777777" w:rsidR="00743E1A" w:rsidRPr="006B2CF0" w:rsidRDefault="00743E1A" w:rsidP="00A93B40">
            <w:pPr>
              <w:tabs>
                <w:tab w:val="left" w:pos="345"/>
              </w:tabs>
              <w:jc w:val="both"/>
              <w:rPr>
                <w:rFonts w:asciiTheme="minorHAnsi" w:eastAsiaTheme="minorEastAsia" w:hAnsiTheme="minorHAnsi" w:cstheme="minorHAnsi"/>
                <w:b/>
                <w:bCs/>
                <w:szCs w:val="24"/>
                <w:lang w:eastAsia="en-US"/>
              </w:rPr>
            </w:pPr>
          </w:p>
          <w:p w14:paraId="604A9FEA" w14:textId="3803932B" w:rsidR="00743E1A" w:rsidRPr="006B2CF0" w:rsidRDefault="00743E1A" w:rsidP="00A93B40">
            <w:pPr>
              <w:tabs>
                <w:tab w:val="left" w:pos="345"/>
              </w:tabs>
              <w:jc w:val="both"/>
              <w:rPr>
                <w:rFonts w:asciiTheme="minorHAnsi" w:eastAsiaTheme="minorEastAsia" w:hAnsiTheme="minorHAnsi" w:cstheme="minorHAnsi"/>
                <w:szCs w:val="24"/>
                <w:lang w:eastAsia="en-US"/>
              </w:rPr>
            </w:pPr>
            <w:r w:rsidRPr="006B2CF0">
              <w:rPr>
                <w:rFonts w:asciiTheme="minorHAnsi" w:eastAsiaTheme="minorEastAsia" w:hAnsiTheme="minorHAnsi" w:cstheme="minorHAnsi"/>
                <w:szCs w:val="24"/>
                <w:lang w:eastAsia="en-US"/>
              </w:rPr>
              <w:t>Prašome pateikti atnaujintą detalią žalų ataskaitą už paskutinius trejus metus iki šios dienos.</w:t>
            </w:r>
          </w:p>
        </w:tc>
        <w:tc>
          <w:tcPr>
            <w:tcW w:w="4395" w:type="dxa"/>
            <w:tcBorders>
              <w:left w:val="single" w:sz="4" w:space="0" w:color="auto"/>
              <w:right w:val="single" w:sz="4" w:space="0" w:color="auto"/>
            </w:tcBorders>
          </w:tcPr>
          <w:p w14:paraId="4B989F99" w14:textId="77777777" w:rsidR="00B5107A" w:rsidRPr="006B2CF0" w:rsidRDefault="00B5107A" w:rsidP="00B5107A">
            <w:pPr>
              <w:tabs>
                <w:tab w:val="left" w:pos="321"/>
              </w:tabs>
              <w:jc w:val="both"/>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Lentelėje Nr. 1 teikiame detalią žalų statistiką už galiojančios draudimo sutarties (2025-2026 m. laikotarpio) laikotarpį.</w:t>
            </w:r>
          </w:p>
          <w:p w14:paraId="5CD3FA57" w14:textId="77777777" w:rsidR="00743E1A" w:rsidRPr="006B2CF0" w:rsidRDefault="00B5107A" w:rsidP="00B5107A">
            <w:pPr>
              <w:tabs>
                <w:tab w:val="left" w:pos="321"/>
              </w:tabs>
              <w:rPr>
                <w:rFonts w:asciiTheme="minorHAnsi" w:eastAsiaTheme="minorEastAsia" w:hAnsiTheme="minorHAnsi" w:cstheme="minorHAnsi"/>
                <w:szCs w:val="24"/>
              </w:rPr>
            </w:pPr>
            <w:r w:rsidRPr="006B2CF0">
              <w:rPr>
                <w:rFonts w:asciiTheme="minorHAnsi" w:eastAsiaTheme="minorEastAsia" w:hAnsiTheme="minorHAnsi" w:cstheme="minorHAnsi"/>
                <w:szCs w:val="24"/>
              </w:rPr>
              <w:t xml:space="preserve">Lentelėje pateikiami visi pagal draudimo sutartį registruoti įvykiai. </w:t>
            </w:r>
          </w:p>
          <w:p w14:paraId="4EE3E8A6" w14:textId="6B6AB947" w:rsidR="00B5107A" w:rsidRPr="006B2CF0" w:rsidRDefault="00B5107A" w:rsidP="00B5107A">
            <w:pPr>
              <w:tabs>
                <w:tab w:val="left" w:pos="321"/>
              </w:tabs>
              <w:rPr>
                <w:rFonts w:asciiTheme="minorHAnsi" w:eastAsiaTheme="minorEastAsia" w:hAnsiTheme="minorHAnsi" w:cstheme="minorHAnsi"/>
                <w:szCs w:val="24"/>
              </w:rPr>
            </w:pPr>
            <w:r w:rsidRPr="006B2CF0">
              <w:rPr>
                <w:rFonts w:asciiTheme="minorHAnsi" w:eastAsiaTheme="minorEastAsia" w:hAnsiTheme="minorHAnsi" w:cstheme="minorHAnsi"/>
                <w:szCs w:val="24"/>
              </w:rPr>
              <w:t>Ankstesnių metų žalų statistika pateikiam pirkimo sąlygų Techninės specifikacijos priede Nr. 1</w:t>
            </w:r>
          </w:p>
          <w:p w14:paraId="29E5B45E" w14:textId="18611807" w:rsidR="00B5107A" w:rsidRPr="006B2CF0" w:rsidRDefault="00B5107A" w:rsidP="00B5107A">
            <w:pPr>
              <w:tabs>
                <w:tab w:val="left" w:pos="321"/>
              </w:tabs>
              <w:rPr>
                <w:rFonts w:asciiTheme="minorHAnsi" w:eastAsiaTheme="minorEastAsia" w:hAnsiTheme="minorHAnsi" w:cstheme="minorHAnsi"/>
                <w:szCs w:val="24"/>
              </w:rPr>
            </w:pPr>
          </w:p>
        </w:tc>
      </w:tr>
      <w:tr w:rsidR="00A93B40" w:rsidRPr="006B2CF0" w14:paraId="51842D7B" w14:textId="77777777" w:rsidTr="00EC5810">
        <w:trPr>
          <w:trHeight w:val="620"/>
        </w:trPr>
        <w:tc>
          <w:tcPr>
            <w:tcW w:w="9924" w:type="dxa"/>
            <w:gridSpan w:val="3"/>
            <w:tcBorders>
              <w:right w:val="single" w:sz="4" w:space="0" w:color="auto"/>
            </w:tcBorders>
          </w:tcPr>
          <w:p w14:paraId="6D1ECBFA" w14:textId="01E97B28" w:rsidR="00A93B40" w:rsidRPr="006B2CF0" w:rsidRDefault="00A93B40" w:rsidP="00720652">
            <w:pPr>
              <w:tabs>
                <w:tab w:val="left" w:pos="321"/>
              </w:tabs>
              <w:rPr>
                <w:rFonts w:asciiTheme="minorHAnsi" w:eastAsiaTheme="minorEastAsia" w:hAnsiTheme="minorHAnsi" w:cstheme="minorHAnsi"/>
                <w:b/>
                <w:bCs/>
                <w:szCs w:val="24"/>
              </w:rPr>
            </w:pPr>
            <w:r w:rsidRPr="006B2CF0">
              <w:rPr>
                <w:rFonts w:asciiTheme="minorHAnsi" w:eastAsiaTheme="minorEastAsia" w:hAnsiTheme="minorHAnsi" w:cstheme="minorHAnsi"/>
                <w:b/>
                <w:bCs/>
                <w:szCs w:val="24"/>
              </w:rPr>
              <w:t>Informuojame, kad tiekėjo prašymu pasiūlymų pateikimo terminas pratęsiamas iki 2026-05-14 09:00 val.</w:t>
            </w:r>
          </w:p>
        </w:tc>
      </w:tr>
    </w:tbl>
    <w:p w14:paraId="2FBF3A51" w14:textId="04CB8100" w:rsidR="007646DD" w:rsidRPr="006B2CF0" w:rsidRDefault="007646DD" w:rsidP="00C0590D">
      <w:pPr>
        <w:rPr>
          <w:rFonts w:asciiTheme="minorHAnsi" w:eastAsiaTheme="minorEastAsia" w:hAnsiTheme="minorHAnsi" w:cstheme="minorHAnsi"/>
          <w:szCs w:val="24"/>
        </w:rPr>
      </w:pPr>
    </w:p>
    <w:p w14:paraId="0F6B4D63" w14:textId="0F0C2559" w:rsidR="00B10024" w:rsidRPr="006B2CF0" w:rsidRDefault="00B10024" w:rsidP="00C0590D">
      <w:pPr>
        <w:rPr>
          <w:rFonts w:asciiTheme="minorHAnsi" w:eastAsiaTheme="minorEastAsia" w:hAnsiTheme="minorHAnsi" w:cstheme="minorHAnsi"/>
          <w:szCs w:val="24"/>
        </w:rPr>
      </w:pPr>
      <w:r w:rsidRPr="006B2CF0">
        <w:rPr>
          <w:rFonts w:asciiTheme="minorHAnsi" w:eastAsiaTheme="minorEastAsia" w:hAnsiTheme="minorHAnsi" w:cstheme="minorHAnsi"/>
          <w:szCs w:val="24"/>
        </w:rPr>
        <w:t>Lentelė Nr. Detali žalų statistika</w:t>
      </w:r>
    </w:p>
    <w:tbl>
      <w:tblPr>
        <w:tblW w:w="11341" w:type="dxa"/>
        <w:tblInd w:w="-1281" w:type="dxa"/>
        <w:tblLook w:val="04A0" w:firstRow="1" w:lastRow="0" w:firstColumn="1" w:lastColumn="0" w:noHBand="0" w:noVBand="1"/>
      </w:tblPr>
      <w:tblGrid>
        <w:gridCol w:w="1263"/>
        <w:gridCol w:w="2223"/>
        <w:gridCol w:w="5310"/>
        <w:gridCol w:w="1269"/>
        <w:gridCol w:w="1276"/>
      </w:tblGrid>
      <w:tr w:rsidR="00B10024" w:rsidRPr="006B2CF0" w14:paraId="031979F3" w14:textId="77777777" w:rsidTr="00B5107A">
        <w:trPr>
          <w:trHeight w:val="333"/>
        </w:trPr>
        <w:tc>
          <w:tcPr>
            <w:tcW w:w="1274" w:type="dxa"/>
            <w:tcBorders>
              <w:top w:val="single" w:sz="4" w:space="0" w:color="auto"/>
              <w:left w:val="single" w:sz="4" w:space="0" w:color="auto"/>
              <w:bottom w:val="single" w:sz="4" w:space="0" w:color="auto"/>
              <w:right w:val="single" w:sz="4" w:space="0" w:color="auto"/>
            </w:tcBorders>
            <w:vAlign w:val="center"/>
            <w:hideMark/>
          </w:tcPr>
          <w:p w14:paraId="0AD6642A"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Įvykio data</w:t>
            </w:r>
          </w:p>
        </w:tc>
        <w:tc>
          <w:tcPr>
            <w:tcW w:w="2125" w:type="dxa"/>
            <w:tcBorders>
              <w:top w:val="single" w:sz="4" w:space="0" w:color="auto"/>
              <w:left w:val="nil"/>
              <w:bottom w:val="single" w:sz="4" w:space="0" w:color="auto"/>
              <w:right w:val="single" w:sz="4" w:space="0" w:color="auto"/>
            </w:tcBorders>
            <w:vAlign w:val="center"/>
            <w:hideMark/>
          </w:tcPr>
          <w:p w14:paraId="5DCD4F6F"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Adresas</w:t>
            </w:r>
          </w:p>
        </w:tc>
        <w:tc>
          <w:tcPr>
            <w:tcW w:w="5390" w:type="dxa"/>
            <w:tcBorders>
              <w:top w:val="single" w:sz="4" w:space="0" w:color="auto"/>
              <w:left w:val="nil"/>
              <w:bottom w:val="single" w:sz="4" w:space="0" w:color="auto"/>
              <w:right w:val="single" w:sz="4" w:space="0" w:color="auto"/>
            </w:tcBorders>
            <w:vAlign w:val="center"/>
            <w:hideMark/>
          </w:tcPr>
          <w:p w14:paraId="286D4DA9"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Aprašymas</w:t>
            </w:r>
          </w:p>
        </w:tc>
        <w:tc>
          <w:tcPr>
            <w:tcW w:w="1276" w:type="dxa"/>
            <w:tcBorders>
              <w:top w:val="single" w:sz="4" w:space="0" w:color="auto"/>
              <w:left w:val="nil"/>
              <w:bottom w:val="single" w:sz="4" w:space="0" w:color="auto"/>
              <w:right w:val="single" w:sz="4" w:space="0" w:color="auto"/>
            </w:tcBorders>
            <w:vAlign w:val="center"/>
            <w:hideMark/>
          </w:tcPr>
          <w:p w14:paraId="04491B4C"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Išmoka</w:t>
            </w:r>
          </w:p>
        </w:tc>
        <w:tc>
          <w:tcPr>
            <w:tcW w:w="1276" w:type="dxa"/>
            <w:tcBorders>
              <w:top w:val="single" w:sz="4" w:space="0" w:color="auto"/>
              <w:left w:val="nil"/>
              <w:bottom w:val="single" w:sz="4" w:space="0" w:color="auto"/>
              <w:right w:val="single" w:sz="4" w:space="0" w:color="auto"/>
            </w:tcBorders>
            <w:noWrap/>
            <w:vAlign w:val="center"/>
            <w:hideMark/>
          </w:tcPr>
          <w:p w14:paraId="03A8F05B"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Rezervas</w:t>
            </w:r>
          </w:p>
        </w:tc>
      </w:tr>
      <w:tr w:rsidR="00B10024" w:rsidRPr="006B2CF0" w14:paraId="7CF55DEE"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03681D2C"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2025-07-18</w:t>
            </w:r>
          </w:p>
        </w:tc>
        <w:tc>
          <w:tcPr>
            <w:tcW w:w="2125" w:type="dxa"/>
            <w:tcBorders>
              <w:top w:val="nil"/>
              <w:left w:val="nil"/>
              <w:bottom w:val="single" w:sz="4" w:space="0" w:color="auto"/>
              <w:right w:val="single" w:sz="4" w:space="0" w:color="auto"/>
            </w:tcBorders>
            <w:hideMark/>
          </w:tcPr>
          <w:p w14:paraId="4C33D5D0"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ŠIAURĖS PR. 1, LT-49188, KAUNAS, LIETUVA</w:t>
            </w:r>
          </w:p>
        </w:tc>
        <w:tc>
          <w:tcPr>
            <w:tcW w:w="5390" w:type="dxa"/>
            <w:tcBorders>
              <w:top w:val="nil"/>
              <w:left w:val="nil"/>
              <w:bottom w:val="single" w:sz="4" w:space="0" w:color="auto"/>
              <w:right w:val="single" w:sz="4" w:space="0" w:color="auto"/>
            </w:tcBorders>
            <w:hideMark/>
          </w:tcPr>
          <w:p w14:paraId="7B9E5934"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DNSB „Šiaurės 1“ pretenzija, susijusią su 2025-07-18 įvykiu kaip trūkus purvo surinkimo indui buvo užlietas namo, esančio Šiaurės pr. 1, Kaunas šilumos punktas </w:t>
            </w:r>
          </w:p>
        </w:tc>
        <w:tc>
          <w:tcPr>
            <w:tcW w:w="1276" w:type="dxa"/>
            <w:tcBorders>
              <w:top w:val="nil"/>
              <w:left w:val="nil"/>
              <w:bottom w:val="single" w:sz="4" w:space="0" w:color="auto"/>
              <w:right w:val="single" w:sz="4" w:space="0" w:color="auto"/>
            </w:tcBorders>
            <w:vAlign w:val="center"/>
            <w:hideMark/>
          </w:tcPr>
          <w:p w14:paraId="04D109D8"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2 649,69 €</w:t>
            </w:r>
          </w:p>
        </w:tc>
        <w:tc>
          <w:tcPr>
            <w:tcW w:w="1276" w:type="dxa"/>
            <w:tcBorders>
              <w:top w:val="nil"/>
              <w:left w:val="nil"/>
              <w:bottom w:val="single" w:sz="4" w:space="0" w:color="auto"/>
              <w:right w:val="single" w:sz="4" w:space="0" w:color="auto"/>
            </w:tcBorders>
            <w:noWrap/>
            <w:vAlign w:val="center"/>
            <w:hideMark/>
          </w:tcPr>
          <w:p w14:paraId="627350F3"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55421AFB"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6C2163A0"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2023-01-02</w:t>
            </w:r>
          </w:p>
        </w:tc>
        <w:tc>
          <w:tcPr>
            <w:tcW w:w="2125" w:type="dxa"/>
            <w:tcBorders>
              <w:top w:val="nil"/>
              <w:left w:val="nil"/>
              <w:bottom w:val="single" w:sz="4" w:space="0" w:color="auto"/>
              <w:right w:val="single" w:sz="4" w:space="0" w:color="auto"/>
            </w:tcBorders>
            <w:hideMark/>
          </w:tcPr>
          <w:p w14:paraId="57F7EE2E"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VYDŪNO AL. 37, LT-50290, KAUNAS, LIETUVA</w:t>
            </w:r>
          </w:p>
        </w:tc>
        <w:tc>
          <w:tcPr>
            <w:tcW w:w="5390" w:type="dxa"/>
            <w:tcBorders>
              <w:top w:val="nil"/>
              <w:left w:val="nil"/>
              <w:bottom w:val="single" w:sz="4" w:space="0" w:color="auto"/>
              <w:right w:val="single" w:sz="4" w:space="0" w:color="auto"/>
            </w:tcBorders>
            <w:hideMark/>
          </w:tcPr>
          <w:p w14:paraId="5D793AB1"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Swedbank P&amp;C </w:t>
            </w:r>
            <w:proofErr w:type="spellStart"/>
            <w:r w:rsidRPr="006B2CF0">
              <w:rPr>
                <w:rFonts w:asciiTheme="minorHAnsi" w:hAnsiTheme="minorHAnsi" w:cstheme="minorHAnsi"/>
                <w:color w:val="595959"/>
                <w:szCs w:val="24"/>
              </w:rPr>
              <w:t>Insurance</w:t>
            </w:r>
            <w:proofErr w:type="spellEnd"/>
            <w:r w:rsidRPr="006B2CF0">
              <w:rPr>
                <w:rFonts w:asciiTheme="minorHAnsi" w:hAnsiTheme="minorHAnsi" w:cstheme="minorHAnsi"/>
                <w:color w:val="595959"/>
                <w:szCs w:val="24"/>
              </w:rPr>
              <w:t xml:space="preserve"> AS Lietuvos filialo pretenzija, susijusią su 2023-01- 02 įvykiu Vydūno al. 37, Kaune, per kurį buvo apgadintas automobilis Mercedes </w:t>
            </w:r>
            <w:proofErr w:type="spellStart"/>
            <w:r w:rsidRPr="006B2CF0">
              <w:rPr>
                <w:rFonts w:asciiTheme="minorHAnsi" w:hAnsiTheme="minorHAnsi" w:cstheme="minorHAnsi"/>
                <w:color w:val="595959"/>
                <w:szCs w:val="24"/>
              </w:rPr>
              <w:t>Benz</w:t>
            </w:r>
            <w:proofErr w:type="spellEnd"/>
            <w:r w:rsidRPr="006B2CF0">
              <w:rPr>
                <w:rFonts w:asciiTheme="minorHAnsi" w:hAnsiTheme="minorHAnsi" w:cstheme="minorHAnsi"/>
                <w:color w:val="595959"/>
                <w:szCs w:val="24"/>
              </w:rPr>
              <w:t xml:space="preserve"> </w:t>
            </w:r>
          </w:p>
        </w:tc>
        <w:tc>
          <w:tcPr>
            <w:tcW w:w="1276" w:type="dxa"/>
            <w:tcBorders>
              <w:top w:val="nil"/>
              <w:left w:val="nil"/>
              <w:bottom w:val="single" w:sz="4" w:space="0" w:color="auto"/>
              <w:right w:val="single" w:sz="4" w:space="0" w:color="auto"/>
            </w:tcBorders>
            <w:vAlign w:val="center"/>
            <w:hideMark/>
          </w:tcPr>
          <w:p w14:paraId="0ECD8C4B"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1 614,27 €</w:t>
            </w:r>
          </w:p>
        </w:tc>
        <w:tc>
          <w:tcPr>
            <w:tcW w:w="1276" w:type="dxa"/>
            <w:tcBorders>
              <w:top w:val="nil"/>
              <w:left w:val="nil"/>
              <w:bottom w:val="single" w:sz="4" w:space="0" w:color="auto"/>
              <w:right w:val="single" w:sz="4" w:space="0" w:color="auto"/>
            </w:tcBorders>
            <w:noWrap/>
            <w:vAlign w:val="center"/>
            <w:hideMark/>
          </w:tcPr>
          <w:p w14:paraId="7E8BD39D"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6783BA51"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6411ED37"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2025-07-09</w:t>
            </w:r>
          </w:p>
        </w:tc>
        <w:tc>
          <w:tcPr>
            <w:tcW w:w="2125" w:type="dxa"/>
            <w:tcBorders>
              <w:top w:val="nil"/>
              <w:left w:val="nil"/>
              <w:bottom w:val="single" w:sz="4" w:space="0" w:color="auto"/>
              <w:right w:val="single" w:sz="4" w:space="0" w:color="auto"/>
            </w:tcBorders>
            <w:hideMark/>
          </w:tcPr>
          <w:p w14:paraId="1EC6559D"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J.VIENOŽINSKIO G. 62, KAUNE, , LIETUVA</w:t>
            </w:r>
          </w:p>
        </w:tc>
        <w:tc>
          <w:tcPr>
            <w:tcW w:w="5390" w:type="dxa"/>
            <w:tcBorders>
              <w:top w:val="nil"/>
              <w:left w:val="nil"/>
              <w:bottom w:val="single" w:sz="4" w:space="0" w:color="auto"/>
              <w:right w:val="single" w:sz="4" w:space="0" w:color="auto"/>
            </w:tcBorders>
            <w:shd w:val="clear" w:color="000000" w:fill="F2F2F2"/>
            <w:hideMark/>
          </w:tcPr>
          <w:p w14:paraId="39CF1A76"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w:t>
            </w:r>
          </w:p>
        </w:tc>
        <w:tc>
          <w:tcPr>
            <w:tcW w:w="1276" w:type="dxa"/>
            <w:tcBorders>
              <w:top w:val="nil"/>
              <w:left w:val="nil"/>
              <w:bottom w:val="single" w:sz="4" w:space="0" w:color="auto"/>
              <w:right w:val="single" w:sz="4" w:space="0" w:color="auto"/>
            </w:tcBorders>
            <w:vAlign w:val="center"/>
            <w:hideMark/>
          </w:tcPr>
          <w:p w14:paraId="59370412"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2 204,85 €</w:t>
            </w:r>
          </w:p>
        </w:tc>
        <w:tc>
          <w:tcPr>
            <w:tcW w:w="1276" w:type="dxa"/>
            <w:tcBorders>
              <w:top w:val="nil"/>
              <w:left w:val="nil"/>
              <w:bottom w:val="single" w:sz="4" w:space="0" w:color="auto"/>
              <w:right w:val="single" w:sz="4" w:space="0" w:color="auto"/>
            </w:tcBorders>
            <w:noWrap/>
            <w:vAlign w:val="center"/>
            <w:hideMark/>
          </w:tcPr>
          <w:p w14:paraId="2EA41343"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54B6C6E0" w14:textId="77777777" w:rsidTr="00B5107A">
        <w:trPr>
          <w:trHeight w:val="463"/>
        </w:trPr>
        <w:tc>
          <w:tcPr>
            <w:tcW w:w="1274" w:type="dxa"/>
            <w:tcBorders>
              <w:top w:val="nil"/>
              <w:left w:val="single" w:sz="4" w:space="0" w:color="auto"/>
              <w:bottom w:val="single" w:sz="4" w:space="0" w:color="auto"/>
              <w:right w:val="single" w:sz="4" w:space="0" w:color="auto"/>
            </w:tcBorders>
            <w:hideMark/>
          </w:tcPr>
          <w:p w14:paraId="438FB27B"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2025-08-01</w:t>
            </w:r>
          </w:p>
        </w:tc>
        <w:tc>
          <w:tcPr>
            <w:tcW w:w="2125" w:type="dxa"/>
            <w:tcBorders>
              <w:top w:val="nil"/>
              <w:left w:val="nil"/>
              <w:bottom w:val="single" w:sz="4" w:space="0" w:color="auto"/>
              <w:right w:val="single" w:sz="4" w:space="0" w:color="auto"/>
            </w:tcBorders>
            <w:hideMark/>
          </w:tcPr>
          <w:p w14:paraId="7ABEF897"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EKSKAVATORININKŲ G. 5A, 52369 KAUNAS, LIETUVA, , LIETUVA, , LIETUVA</w:t>
            </w:r>
          </w:p>
        </w:tc>
        <w:tc>
          <w:tcPr>
            <w:tcW w:w="5390" w:type="dxa"/>
            <w:tcBorders>
              <w:top w:val="nil"/>
              <w:left w:val="nil"/>
              <w:bottom w:val="single" w:sz="4" w:space="0" w:color="auto"/>
              <w:right w:val="single" w:sz="4" w:space="0" w:color="auto"/>
            </w:tcBorders>
            <w:hideMark/>
          </w:tcPr>
          <w:p w14:paraId="0B53A5E1"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Važiuojant atsivėrė duobė asfalte ir buvo apgadintas automobilis, dėl atsakomybės aiškinamasi, galimai kalti Kauno vandenys</w:t>
            </w:r>
          </w:p>
        </w:tc>
        <w:tc>
          <w:tcPr>
            <w:tcW w:w="1276" w:type="dxa"/>
            <w:tcBorders>
              <w:top w:val="nil"/>
              <w:left w:val="nil"/>
              <w:bottom w:val="single" w:sz="4" w:space="0" w:color="auto"/>
              <w:right w:val="single" w:sz="4" w:space="0" w:color="auto"/>
            </w:tcBorders>
            <w:vAlign w:val="center"/>
            <w:hideMark/>
          </w:tcPr>
          <w:p w14:paraId="230F674E"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20FAE884"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23 775,00 €</w:t>
            </w:r>
          </w:p>
        </w:tc>
      </w:tr>
      <w:tr w:rsidR="00B10024" w:rsidRPr="006B2CF0" w14:paraId="6EFE904F" w14:textId="77777777" w:rsidTr="00B5107A">
        <w:trPr>
          <w:trHeight w:val="463"/>
        </w:trPr>
        <w:tc>
          <w:tcPr>
            <w:tcW w:w="1274" w:type="dxa"/>
            <w:tcBorders>
              <w:top w:val="nil"/>
              <w:left w:val="single" w:sz="4" w:space="0" w:color="auto"/>
              <w:bottom w:val="single" w:sz="4" w:space="0" w:color="auto"/>
              <w:right w:val="single" w:sz="4" w:space="0" w:color="auto"/>
            </w:tcBorders>
            <w:hideMark/>
          </w:tcPr>
          <w:p w14:paraId="02F85EB0"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2025-08-07</w:t>
            </w:r>
          </w:p>
        </w:tc>
        <w:tc>
          <w:tcPr>
            <w:tcW w:w="2125" w:type="dxa"/>
            <w:tcBorders>
              <w:top w:val="nil"/>
              <w:left w:val="nil"/>
              <w:bottom w:val="single" w:sz="4" w:space="0" w:color="auto"/>
              <w:right w:val="single" w:sz="4" w:space="0" w:color="auto"/>
            </w:tcBorders>
            <w:hideMark/>
          </w:tcPr>
          <w:p w14:paraId="0D553B37"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BALTŲ PR., KAUNAS, LIETUVA</w:t>
            </w:r>
          </w:p>
        </w:tc>
        <w:tc>
          <w:tcPr>
            <w:tcW w:w="5390" w:type="dxa"/>
            <w:tcBorders>
              <w:top w:val="nil"/>
              <w:left w:val="nil"/>
              <w:bottom w:val="single" w:sz="4" w:space="0" w:color="auto"/>
              <w:right w:val="single" w:sz="4" w:space="0" w:color="auto"/>
            </w:tcBorders>
            <w:hideMark/>
          </w:tcPr>
          <w:p w14:paraId="19CD6615" w14:textId="77777777" w:rsidR="00B10024" w:rsidRPr="006B2CF0" w:rsidRDefault="00B10024" w:rsidP="00B10024">
            <w:pPr>
              <w:rPr>
                <w:rFonts w:asciiTheme="minorHAnsi" w:hAnsiTheme="minorHAnsi" w:cstheme="minorHAnsi"/>
                <w:color w:val="595959"/>
                <w:szCs w:val="24"/>
              </w:rPr>
            </w:pPr>
            <w:proofErr w:type="spellStart"/>
            <w:r w:rsidRPr="006B2CF0">
              <w:rPr>
                <w:rFonts w:asciiTheme="minorHAnsi" w:hAnsiTheme="minorHAnsi" w:cstheme="minorHAnsi"/>
                <w:color w:val="595959"/>
                <w:szCs w:val="24"/>
              </w:rPr>
              <w:t>Balcia</w:t>
            </w:r>
            <w:proofErr w:type="spellEnd"/>
            <w:r w:rsidRPr="006B2CF0">
              <w:rPr>
                <w:rFonts w:asciiTheme="minorHAnsi" w:hAnsiTheme="minorHAnsi" w:cstheme="minorHAnsi"/>
                <w:color w:val="595959"/>
                <w:szCs w:val="24"/>
              </w:rPr>
              <w:t xml:space="preserve"> </w:t>
            </w:r>
            <w:proofErr w:type="spellStart"/>
            <w:r w:rsidRPr="006B2CF0">
              <w:rPr>
                <w:rFonts w:asciiTheme="minorHAnsi" w:hAnsiTheme="minorHAnsi" w:cstheme="minorHAnsi"/>
                <w:color w:val="595959"/>
                <w:szCs w:val="24"/>
              </w:rPr>
              <w:t>Inssurance</w:t>
            </w:r>
            <w:proofErr w:type="spellEnd"/>
            <w:r w:rsidRPr="006B2CF0">
              <w:rPr>
                <w:rFonts w:asciiTheme="minorHAnsi" w:hAnsiTheme="minorHAnsi" w:cstheme="minorHAnsi"/>
                <w:color w:val="595959"/>
                <w:szCs w:val="24"/>
              </w:rPr>
              <w:t xml:space="preserve"> SE Lietuvos Filialo pretenzija dėl žalos atlyginimo Nr. RE-001070-2025, susijusią su 2025-08-07 įvykiu Baltų pr., Kaune, per kurį buvo apgadintas automobilis VW </w:t>
            </w:r>
            <w:proofErr w:type="spellStart"/>
            <w:r w:rsidRPr="006B2CF0">
              <w:rPr>
                <w:rFonts w:asciiTheme="minorHAnsi" w:hAnsiTheme="minorHAnsi" w:cstheme="minorHAnsi"/>
                <w:color w:val="595959"/>
                <w:szCs w:val="24"/>
              </w:rPr>
              <w:t>Tiguan</w:t>
            </w:r>
            <w:proofErr w:type="spellEnd"/>
            <w:r w:rsidRPr="006B2CF0">
              <w:rPr>
                <w:rFonts w:asciiTheme="minorHAnsi" w:hAnsiTheme="minorHAnsi" w:cstheme="minorHAnsi"/>
                <w:color w:val="595959"/>
                <w:szCs w:val="24"/>
              </w:rPr>
              <w:t>, nes dėl žalos yra kalta UAB „Kauno vandenys“</w:t>
            </w:r>
          </w:p>
        </w:tc>
        <w:tc>
          <w:tcPr>
            <w:tcW w:w="1276" w:type="dxa"/>
            <w:tcBorders>
              <w:top w:val="nil"/>
              <w:left w:val="nil"/>
              <w:bottom w:val="single" w:sz="4" w:space="0" w:color="auto"/>
              <w:right w:val="single" w:sz="4" w:space="0" w:color="auto"/>
            </w:tcBorders>
            <w:vAlign w:val="center"/>
            <w:hideMark/>
          </w:tcPr>
          <w:p w14:paraId="77D1E778"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692,15 €</w:t>
            </w:r>
          </w:p>
        </w:tc>
        <w:tc>
          <w:tcPr>
            <w:tcW w:w="1276" w:type="dxa"/>
            <w:tcBorders>
              <w:top w:val="nil"/>
              <w:left w:val="nil"/>
              <w:bottom w:val="single" w:sz="4" w:space="0" w:color="auto"/>
              <w:right w:val="single" w:sz="4" w:space="0" w:color="auto"/>
            </w:tcBorders>
            <w:noWrap/>
            <w:vAlign w:val="center"/>
            <w:hideMark/>
          </w:tcPr>
          <w:p w14:paraId="4AA9CBDC"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0F201A5D"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36F31B4A"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lastRenderedPageBreak/>
              <w:t>2025-08-13</w:t>
            </w:r>
          </w:p>
        </w:tc>
        <w:tc>
          <w:tcPr>
            <w:tcW w:w="2125" w:type="dxa"/>
            <w:tcBorders>
              <w:top w:val="nil"/>
              <w:left w:val="nil"/>
              <w:bottom w:val="single" w:sz="4" w:space="0" w:color="auto"/>
              <w:right w:val="single" w:sz="4" w:space="0" w:color="auto"/>
            </w:tcBorders>
            <w:hideMark/>
          </w:tcPr>
          <w:p w14:paraId="276AB1A3"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S. DARIAUS IR S. GIRĖNO G., KAUNAS, LIETUVA</w:t>
            </w:r>
          </w:p>
        </w:tc>
        <w:tc>
          <w:tcPr>
            <w:tcW w:w="5390" w:type="dxa"/>
            <w:tcBorders>
              <w:top w:val="nil"/>
              <w:left w:val="nil"/>
              <w:bottom w:val="single" w:sz="4" w:space="0" w:color="auto"/>
              <w:right w:val="single" w:sz="4" w:space="0" w:color="auto"/>
            </w:tcBorders>
            <w:hideMark/>
          </w:tcPr>
          <w:p w14:paraId="432D8631"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Avarija. TP MAN ) važiuojant per kanalizacijos dangtį (šulinį) jis vertėsi ir apgadino TP. </w:t>
            </w:r>
            <w:proofErr w:type="spellStart"/>
            <w:r w:rsidRPr="006B2CF0">
              <w:rPr>
                <w:rFonts w:asciiTheme="minorHAnsi" w:hAnsiTheme="minorHAnsi" w:cstheme="minorHAnsi"/>
                <w:color w:val="595959"/>
                <w:szCs w:val="24"/>
              </w:rPr>
              <w:t>Apgad</w:t>
            </w:r>
            <w:proofErr w:type="spellEnd"/>
            <w:r w:rsidRPr="006B2CF0">
              <w:rPr>
                <w:rFonts w:asciiTheme="minorHAnsi" w:hAnsiTheme="minorHAnsi" w:cstheme="minorHAnsi"/>
                <w:color w:val="595959"/>
                <w:szCs w:val="24"/>
              </w:rPr>
              <w:t xml:space="preserve">. - </w:t>
            </w:r>
            <w:proofErr w:type="spellStart"/>
            <w:r w:rsidRPr="006B2CF0">
              <w:rPr>
                <w:rFonts w:asciiTheme="minorHAnsi" w:hAnsiTheme="minorHAnsi" w:cstheme="minorHAnsi"/>
                <w:color w:val="595959"/>
                <w:szCs w:val="24"/>
              </w:rPr>
              <w:t>deš.p</w:t>
            </w:r>
            <w:proofErr w:type="spellEnd"/>
            <w:r w:rsidRPr="006B2CF0">
              <w:rPr>
                <w:rFonts w:asciiTheme="minorHAnsi" w:hAnsiTheme="minorHAnsi" w:cstheme="minorHAnsi"/>
                <w:color w:val="595959"/>
                <w:szCs w:val="24"/>
              </w:rPr>
              <w:t xml:space="preserve">. apatinė </w:t>
            </w:r>
            <w:proofErr w:type="spellStart"/>
            <w:r w:rsidRPr="006B2CF0">
              <w:rPr>
                <w:rFonts w:asciiTheme="minorHAnsi" w:hAnsiTheme="minorHAnsi" w:cstheme="minorHAnsi"/>
                <w:color w:val="595959"/>
                <w:szCs w:val="24"/>
              </w:rPr>
              <w:t>sdalis</w:t>
            </w:r>
            <w:proofErr w:type="spellEnd"/>
            <w:r w:rsidRPr="006B2CF0">
              <w:rPr>
                <w:rFonts w:asciiTheme="minorHAnsi" w:hAnsiTheme="minorHAnsi" w:cstheme="minorHAnsi"/>
                <w:color w:val="595959"/>
                <w:szCs w:val="24"/>
              </w:rPr>
              <w:t xml:space="preserve"> prie vidurinių durų.</w:t>
            </w:r>
          </w:p>
        </w:tc>
        <w:tc>
          <w:tcPr>
            <w:tcW w:w="1276" w:type="dxa"/>
            <w:tcBorders>
              <w:top w:val="nil"/>
              <w:left w:val="nil"/>
              <w:bottom w:val="single" w:sz="4" w:space="0" w:color="auto"/>
              <w:right w:val="single" w:sz="4" w:space="0" w:color="auto"/>
            </w:tcBorders>
            <w:vAlign w:val="center"/>
            <w:hideMark/>
          </w:tcPr>
          <w:p w14:paraId="4481E6AF"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467B9C18"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4 525,00 €</w:t>
            </w:r>
          </w:p>
        </w:tc>
      </w:tr>
      <w:tr w:rsidR="00B10024" w:rsidRPr="006B2CF0" w14:paraId="268B2BB6" w14:textId="77777777" w:rsidTr="00B5107A">
        <w:trPr>
          <w:trHeight w:val="463"/>
        </w:trPr>
        <w:tc>
          <w:tcPr>
            <w:tcW w:w="1274" w:type="dxa"/>
            <w:tcBorders>
              <w:top w:val="nil"/>
              <w:left w:val="single" w:sz="4" w:space="0" w:color="auto"/>
              <w:bottom w:val="single" w:sz="4" w:space="0" w:color="auto"/>
              <w:right w:val="single" w:sz="4" w:space="0" w:color="auto"/>
            </w:tcBorders>
            <w:hideMark/>
          </w:tcPr>
          <w:p w14:paraId="5DA02CDD"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2025-09-07</w:t>
            </w:r>
          </w:p>
        </w:tc>
        <w:tc>
          <w:tcPr>
            <w:tcW w:w="2125" w:type="dxa"/>
            <w:tcBorders>
              <w:top w:val="nil"/>
              <w:left w:val="nil"/>
              <w:bottom w:val="single" w:sz="4" w:space="0" w:color="auto"/>
              <w:right w:val="single" w:sz="4" w:space="0" w:color="auto"/>
            </w:tcBorders>
            <w:hideMark/>
          </w:tcPr>
          <w:p w14:paraId="64E5F446"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RAUDONDVARIO PL. 116, LT-47178, KAUNAS, LIETUVA</w:t>
            </w:r>
          </w:p>
        </w:tc>
        <w:tc>
          <w:tcPr>
            <w:tcW w:w="5390" w:type="dxa"/>
            <w:tcBorders>
              <w:top w:val="nil"/>
              <w:left w:val="nil"/>
              <w:bottom w:val="single" w:sz="4" w:space="0" w:color="auto"/>
              <w:right w:val="single" w:sz="4" w:space="0" w:color="auto"/>
            </w:tcBorders>
            <w:hideMark/>
          </w:tcPr>
          <w:p w14:paraId="64D90109"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Raudondvario pl. 116, Kaune važiuojamoje kelio dalyje atviras šulinys / apgadintas automobilis Mercedes </w:t>
            </w:r>
            <w:proofErr w:type="spellStart"/>
            <w:r w:rsidRPr="006B2CF0">
              <w:rPr>
                <w:rFonts w:asciiTheme="minorHAnsi" w:hAnsiTheme="minorHAnsi" w:cstheme="minorHAnsi"/>
                <w:color w:val="595959"/>
                <w:szCs w:val="24"/>
              </w:rPr>
              <w:t>Benz</w:t>
            </w:r>
            <w:proofErr w:type="spellEnd"/>
          </w:p>
        </w:tc>
        <w:tc>
          <w:tcPr>
            <w:tcW w:w="1276" w:type="dxa"/>
            <w:tcBorders>
              <w:top w:val="nil"/>
              <w:left w:val="nil"/>
              <w:bottom w:val="single" w:sz="4" w:space="0" w:color="auto"/>
              <w:right w:val="single" w:sz="4" w:space="0" w:color="auto"/>
            </w:tcBorders>
            <w:vAlign w:val="center"/>
            <w:hideMark/>
          </w:tcPr>
          <w:p w14:paraId="7409ADC7"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461,14 €</w:t>
            </w:r>
          </w:p>
        </w:tc>
        <w:tc>
          <w:tcPr>
            <w:tcW w:w="1276" w:type="dxa"/>
            <w:tcBorders>
              <w:top w:val="nil"/>
              <w:left w:val="nil"/>
              <w:bottom w:val="single" w:sz="4" w:space="0" w:color="auto"/>
              <w:right w:val="single" w:sz="4" w:space="0" w:color="auto"/>
            </w:tcBorders>
            <w:noWrap/>
            <w:vAlign w:val="center"/>
            <w:hideMark/>
          </w:tcPr>
          <w:p w14:paraId="325CA0A2"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1D3EFE49"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4418BC2F"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2025-09-07</w:t>
            </w:r>
          </w:p>
        </w:tc>
        <w:tc>
          <w:tcPr>
            <w:tcW w:w="2125" w:type="dxa"/>
            <w:tcBorders>
              <w:top w:val="nil"/>
              <w:left w:val="nil"/>
              <w:bottom w:val="single" w:sz="4" w:space="0" w:color="auto"/>
              <w:right w:val="single" w:sz="4" w:space="0" w:color="auto"/>
            </w:tcBorders>
            <w:hideMark/>
          </w:tcPr>
          <w:p w14:paraId="03F83377"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RAUDONDVARIO PL., KAUNE, , LIETUVA</w:t>
            </w:r>
          </w:p>
        </w:tc>
        <w:tc>
          <w:tcPr>
            <w:tcW w:w="5390" w:type="dxa"/>
            <w:tcBorders>
              <w:top w:val="nil"/>
              <w:left w:val="nil"/>
              <w:bottom w:val="single" w:sz="4" w:space="0" w:color="auto"/>
              <w:right w:val="single" w:sz="4" w:space="0" w:color="auto"/>
            </w:tcBorders>
            <w:hideMark/>
          </w:tcPr>
          <w:p w14:paraId="63DB0E48"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Fizinio asmens pretenzija dėl žalos atlyginimo, susijusią su 2025-09-07 įvykiu Raudondvario pl., Kaune, per kurį buvo apgadintas automobilis Ford </w:t>
            </w:r>
            <w:proofErr w:type="spellStart"/>
            <w:r w:rsidRPr="006B2CF0">
              <w:rPr>
                <w:rFonts w:asciiTheme="minorHAnsi" w:hAnsiTheme="minorHAnsi" w:cstheme="minorHAnsi"/>
                <w:color w:val="595959"/>
                <w:szCs w:val="24"/>
              </w:rPr>
              <w:t>Fusion</w:t>
            </w:r>
            <w:proofErr w:type="spellEnd"/>
          </w:p>
        </w:tc>
        <w:tc>
          <w:tcPr>
            <w:tcW w:w="1276" w:type="dxa"/>
            <w:tcBorders>
              <w:top w:val="nil"/>
              <w:left w:val="nil"/>
              <w:bottom w:val="single" w:sz="4" w:space="0" w:color="auto"/>
              <w:right w:val="single" w:sz="4" w:space="0" w:color="auto"/>
            </w:tcBorders>
            <w:vAlign w:val="center"/>
            <w:hideMark/>
          </w:tcPr>
          <w:p w14:paraId="65BFC6E2"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1 871,63 €</w:t>
            </w:r>
          </w:p>
        </w:tc>
        <w:tc>
          <w:tcPr>
            <w:tcW w:w="1276" w:type="dxa"/>
            <w:tcBorders>
              <w:top w:val="nil"/>
              <w:left w:val="nil"/>
              <w:bottom w:val="single" w:sz="4" w:space="0" w:color="auto"/>
              <w:right w:val="single" w:sz="4" w:space="0" w:color="auto"/>
            </w:tcBorders>
            <w:noWrap/>
            <w:vAlign w:val="center"/>
            <w:hideMark/>
          </w:tcPr>
          <w:p w14:paraId="093DA711"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762C1ECD"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14ADF876"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2025-09-17</w:t>
            </w:r>
          </w:p>
        </w:tc>
        <w:tc>
          <w:tcPr>
            <w:tcW w:w="2125" w:type="dxa"/>
            <w:tcBorders>
              <w:top w:val="nil"/>
              <w:left w:val="nil"/>
              <w:bottom w:val="single" w:sz="4" w:space="0" w:color="auto"/>
              <w:right w:val="single" w:sz="4" w:space="0" w:color="auto"/>
            </w:tcBorders>
            <w:hideMark/>
          </w:tcPr>
          <w:p w14:paraId="71217459"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KURŠIŲ G. 8 - 11, KAUNAS, , LIETUVA</w:t>
            </w:r>
          </w:p>
        </w:tc>
        <w:tc>
          <w:tcPr>
            <w:tcW w:w="5390" w:type="dxa"/>
            <w:tcBorders>
              <w:top w:val="nil"/>
              <w:left w:val="nil"/>
              <w:bottom w:val="single" w:sz="4" w:space="0" w:color="auto"/>
              <w:right w:val="single" w:sz="4" w:space="0" w:color="auto"/>
            </w:tcBorders>
            <w:hideMark/>
          </w:tcPr>
          <w:p w14:paraId="2B795DFD"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Fizinio asmenis pretenzija dėl įvykio Kuršių g. 8-11, Kaune, per kurį buvo apgadintas turtas</w:t>
            </w:r>
          </w:p>
        </w:tc>
        <w:tc>
          <w:tcPr>
            <w:tcW w:w="1276" w:type="dxa"/>
            <w:tcBorders>
              <w:top w:val="nil"/>
              <w:left w:val="nil"/>
              <w:bottom w:val="single" w:sz="4" w:space="0" w:color="auto"/>
              <w:right w:val="single" w:sz="4" w:space="0" w:color="auto"/>
            </w:tcBorders>
            <w:vAlign w:val="center"/>
            <w:hideMark/>
          </w:tcPr>
          <w:p w14:paraId="6A177CDD"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1 286,51 €</w:t>
            </w:r>
          </w:p>
        </w:tc>
        <w:tc>
          <w:tcPr>
            <w:tcW w:w="1276" w:type="dxa"/>
            <w:tcBorders>
              <w:top w:val="nil"/>
              <w:left w:val="nil"/>
              <w:bottom w:val="single" w:sz="4" w:space="0" w:color="auto"/>
              <w:right w:val="single" w:sz="4" w:space="0" w:color="auto"/>
            </w:tcBorders>
            <w:noWrap/>
            <w:vAlign w:val="center"/>
            <w:hideMark/>
          </w:tcPr>
          <w:p w14:paraId="221E0ED7"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076DFC0A" w14:textId="77777777" w:rsidTr="00B5107A">
        <w:trPr>
          <w:trHeight w:val="723"/>
        </w:trPr>
        <w:tc>
          <w:tcPr>
            <w:tcW w:w="1274" w:type="dxa"/>
            <w:tcBorders>
              <w:top w:val="nil"/>
              <w:left w:val="single" w:sz="4" w:space="0" w:color="auto"/>
              <w:bottom w:val="single" w:sz="4" w:space="0" w:color="auto"/>
              <w:right w:val="single" w:sz="4" w:space="0" w:color="auto"/>
            </w:tcBorders>
            <w:hideMark/>
          </w:tcPr>
          <w:p w14:paraId="15A6905E"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2025-10-07</w:t>
            </w:r>
          </w:p>
        </w:tc>
        <w:tc>
          <w:tcPr>
            <w:tcW w:w="2125" w:type="dxa"/>
            <w:tcBorders>
              <w:top w:val="nil"/>
              <w:left w:val="nil"/>
              <w:bottom w:val="single" w:sz="4" w:space="0" w:color="auto"/>
              <w:right w:val="single" w:sz="4" w:space="0" w:color="auto"/>
            </w:tcBorders>
            <w:hideMark/>
          </w:tcPr>
          <w:p w14:paraId="31FD1D39"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PILVIŠKIŲ-ALŠĖNŲ GATVIŲ SANKRYŽOJE, KAUNAS, , LIETUVA</w:t>
            </w:r>
          </w:p>
        </w:tc>
        <w:tc>
          <w:tcPr>
            <w:tcW w:w="5390" w:type="dxa"/>
            <w:tcBorders>
              <w:top w:val="nil"/>
              <w:left w:val="nil"/>
              <w:bottom w:val="single" w:sz="4" w:space="0" w:color="auto"/>
              <w:right w:val="single" w:sz="4" w:space="0" w:color="auto"/>
            </w:tcBorders>
            <w:shd w:val="clear" w:color="000000" w:fill="F2F2F2"/>
            <w:hideMark/>
          </w:tcPr>
          <w:p w14:paraId="5656DA97"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UAB „Kauno vandenys“ pavedimu rangovui atliekant vandentiekio vamzdžių remonto darbus padarytas elektros kabelio pažeidimas Klientui sukėlė žymius nuostolius. Dėl elektros tiekimo trikdžių buvo sugadinta visa Kliento kepinių gaminimui skirta elektrinė įranga – konvencinė krosnis, rotacinė krosnis, tešlos kočiojimo aparatas su integruota pjaustymo sistema. Nukentėjusiojo kepykla</w:t>
            </w:r>
          </w:p>
        </w:tc>
        <w:tc>
          <w:tcPr>
            <w:tcW w:w="1276" w:type="dxa"/>
            <w:tcBorders>
              <w:top w:val="nil"/>
              <w:left w:val="nil"/>
              <w:bottom w:val="single" w:sz="4" w:space="0" w:color="auto"/>
              <w:right w:val="single" w:sz="4" w:space="0" w:color="auto"/>
            </w:tcBorders>
            <w:vAlign w:val="center"/>
            <w:hideMark/>
          </w:tcPr>
          <w:p w14:paraId="5D0CA640"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4952C575"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58 396,00 €</w:t>
            </w:r>
          </w:p>
        </w:tc>
      </w:tr>
      <w:tr w:rsidR="00B10024" w:rsidRPr="006B2CF0" w14:paraId="0D665DC2"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216AB9A4"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2025-11-20</w:t>
            </w:r>
          </w:p>
        </w:tc>
        <w:tc>
          <w:tcPr>
            <w:tcW w:w="2125" w:type="dxa"/>
            <w:tcBorders>
              <w:top w:val="nil"/>
              <w:left w:val="nil"/>
              <w:bottom w:val="single" w:sz="4" w:space="0" w:color="auto"/>
              <w:right w:val="single" w:sz="4" w:space="0" w:color="auto"/>
            </w:tcBorders>
            <w:hideMark/>
          </w:tcPr>
          <w:p w14:paraId="1660904A"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L. IVINSKIO G., KAUNAS, LIETUVA</w:t>
            </w:r>
          </w:p>
        </w:tc>
        <w:tc>
          <w:tcPr>
            <w:tcW w:w="5390" w:type="dxa"/>
            <w:tcBorders>
              <w:top w:val="nil"/>
              <w:left w:val="nil"/>
              <w:bottom w:val="single" w:sz="4" w:space="0" w:color="auto"/>
              <w:right w:val="single" w:sz="4" w:space="0" w:color="auto"/>
            </w:tcBorders>
            <w:hideMark/>
          </w:tcPr>
          <w:p w14:paraId="118C13D8" w14:textId="2035C118"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TP Citroen  užvažiavo ant šulinio kuris buvo blogai uždarytas, apgadinta: dugnas, plastmasės,, padanga, ratlankis, tikslinama dėl tolimesnių gedimų</w:t>
            </w:r>
          </w:p>
        </w:tc>
        <w:tc>
          <w:tcPr>
            <w:tcW w:w="1276" w:type="dxa"/>
            <w:tcBorders>
              <w:top w:val="nil"/>
              <w:left w:val="nil"/>
              <w:bottom w:val="single" w:sz="4" w:space="0" w:color="auto"/>
              <w:right w:val="single" w:sz="4" w:space="0" w:color="auto"/>
            </w:tcBorders>
            <w:vAlign w:val="center"/>
            <w:hideMark/>
          </w:tcPr>
          <w:p w14:paraId="45E1F858"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1 041,67 €</w:t>
            </w:r>
          </w:p>
        </w:tc>
        <w:tc>
          <w:tcPr>
            <w:tcW w:w="1276" w:type="dxa"/>
            <w:tcBorders>
              <w:top w:val="nil"/>
              <w:left w:val="nil"/>
              <w:bottom w:val="single" w:sz="4" w:space="0" w:color="auto"/>
              <w:right w:val="single" w:sz="4" w:space="0" w:color="auto"/>
            </w:tcBorders>
            <w:noWrap/>
            <w:vAlign w:val="center"/>
            <w:hideMark/>
          </w:tcPr>
          <w:p w14:paraId="09012EA0"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226F563D" w14:textId="77777777" w:rsidTr="00B5107A">
        <w:trPr>
          <w:trHeight w:val="694"/>
        </w:trPr>
        <w:tc>
          <w:tcPr>
            <w:tcW w:w="1274" w:type="dxa"/>
            <w:tcBorders>
              <w:top w:val="nil"/>
              <w:left w:val="single" w:sz="4" w:space="0" w:color="auto"/>
              <w:bottom w:val="single" w:sz="4" w:space="0" w:color="auto"/>
              <w:right w:val="single" w:sz="4" w:space="0" w:color="auto"/>
            </w:tcBorders>
            <w:hideMark/>
          </w:tcPr>
          <w:p w14:paraId="2B27A6B5"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2025-12-07</w:t>
            </w:r>
          </w:p>
        </w:tc>
        <w:tc>
          <w:tcPr>
            <w:tcW w:w="2125" w:type="dxa"/>
            <w:tcBorders>
              <w:top w:val="nil"/>
              <w:left w:val="nil"/>
              <w:bottom w:val="single" w:sz="4" w:space="0" w:color="auto"/>
              <w:right w:val="single" w:sz="4" w:space="0" w:color="auto"/>
            </w:tcBorders>
            <w:hideMark/>
          </w:tcPr>
          <w:p w14:paraId="2B332F51"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GABIJOS G. 2, KAUNAS, , LIETUVA</w:t>
            </w:r>
          </w:p>
        </w:tc>
        <w:tc>
          <w:tcPr>
            <w:tcW w:w="5390" w:type="dxa"/>
            <w:tcBorders>
              <w:top w:val="nil"/>
              <w:left w:val="nil"/>
              <w:bottom w:val="single" w:sz="4" w:space="0" w:color="auto"/>
              <w:right w:val="single" w:sz="4" w:space="0" w:color="auto"/>
            </w:tcBorders>
            <w:hideMark/>
          </w:tcPr>
          <w:p w14:paraId="65AB0DCA"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UAB „Kauno vandenys“ Avarinėje tarnyboje 2025-12-07, buvo gautas pranešimas, kad greta gyvenamojo namo Gabijos g. 2, Kaune iš šulinio veržiasi vanduo. Avarinės tarnybos darbuotojams atvykus į vietą buvo nustatyta, kad vanduo veržiasi trūkus vandentiekio linijai, kurią eksploatuoja UAB „Kauno vandenys“ Vandens nutekėjimas nedelsiant buvo sustabdytas ir suformuota užduotis rangovui dėl linijos remonto.</w:t>
            </w:r>
          </w:p>
        </w:tc>
        <w:tc>
          <w:tcPr>
            <w:tcW w:w="1276" w:type="dxa"/>
            <w:tcBorders>
              <w:top w:val="nil"/>
              <w:left w:val="nil"/>
              <w:bottom w:val="single" w:sz="4" w:space="0" w:color="auto"/>
              <w:right w:val="single" w:sz="4" w:space="0" w:color="auto"/>
            </w:tcBorders>
            <w:vAlign w:val="center"/>
            <w:hideMark/>
          </w:tcPr>
          <w:p w14:paraId="6E3CF6A4"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33CEDFE0"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1 850,00 €</w:t>
            </w:r>
          </w:p>
        </w:tc>
      </w:tr>
      <w:tr w:rsidR="00B10024" w:rsidRPr="006B2CF0" w14:paraId="4EE44A31" w14:textId="77777777" w:rsidTr="00B5107A">
        <w:trPr>
          <w:trHeight w:val="694"/>
        </w:trPr>
        <w:tc>
          <w:tcPr>
            <w:tcW w:w="1274" w:type="dxa"/>
            <w:tcBorders>
              <w:top w:val="nil"/>
              <w:left w:val="single" w:sz="4" w:space="0" w:color="auto"/>
              <w:bottom w:val="single" w:sz="4" w:space="0" w:color="auto"/>
              <w:right w:val="single" w:sz="4" w:space="0" w:color="auto"/>
            </w:tcBorders>
            <w:hideMark/>
          </w:tcPr>
          <w:p w14:paraId="244C2F0A"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2026-01-10</w:t>
            </w:r>
          </w:p>
        </w:tc>
        <w:tc>
          <w:tcPr>
            <w:tcW w:w="2125" w:type="dxa"/>
            <w:tcBorders>
              <w:top w:val="nil"/>
              <w:left w:val="nil"/>
              <w:bottom w:val="single" w:sz="4" w:space="0" w:color="auto"/>
              <w:right w:val="single" w:sz="4" w:space="0" w:color="auto"/>
            </w:tcBorders>
            <w:hideMark/>
          </w:tcPr>
          <w:p w14:paraId="19B5540C"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GRIČIUPIO G. 11, LT-51375, KAUNAS, LIETUVA</w:t>
            </w:r>
          </w:p>
        </w:tc>
        <w:tc>
          <w:tcPr>
            <w:tcW w:w="5390" w:type="dxa"/>
            <w:tcBorders>
              <w:top w:val="nil"/>
              <w:left w:val="nil"/>
              <w:bottom w:val="single" w:sz="4" w:space="0" w:color="auto"/>
              <w:right w:val="single" w:sz="4" w:space="0" w:color="auto"/>
            </w:tcBorders>
            <w:hideMark/>
          </w:tcPr>
          <w:p w14:paraId="5C6619CA"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2026 m. sausio 10 d. ir pakartotinai 2026 m. sausio 16 d. adresu </w:t>
            </w:r>
            <w:proofErr w:type="spellStart"/>
            <w:r w:rsidRPr="006B2CF0">
              <w:rPr>
                <w:rFonts w:asciiTheme="minorHAnsi" w:hAnsiTheme="minorHAnsi" w:cstheme="minorHAnsi"/>
                <w:color w:val="595959"/>
                <w:szCs w:val="24"/>
              </w:rPr>
              <w:t>Gričiupio</w:t>
            </w:r>
            <w:proofErr w:type="spellEnd"/>
            <w:r w:rsidRPr="006B2CF0">
              <w:rPr>
                <w:rFonts w:asciiTheme="minorHAnsi" w:hAnsiTheme="minorHAnsi" w:cstheme="minorHAnsi"/>
                <w:color w:val="595959"/>
                <w:szCs w:val="24"/>
              </w:rPr>
              <w:t xml:space="preserve"> g. 11, Kaune, įvyko magistralinių vandentiekio / nuotekų tinklų avarijos (iš seniūnijos pusės). Avarijų metu iš magistralinių tinklų išsiveržęs vanduo užliejo </w:t>
            </w:r>
            <w:proofErr w:type="spellStart"/>
            <w:r w:rsidRPr="006B2CF0">
              <w:rPr>
                <w:rFonts w:asciiTheme="minorHAnsi" w:hAnsiTheme="minorHAnsi" w:cstheme="minorHAnsi"/>
                <w:color w:val="595959"/>
                <w:szCs w:val="24"/>
              </w:rPr>
              <w:t>fizininiam</w:t>
            </w:r>
            <w:proofErr w:type="spellEnd"/>
            <w:r w:rsidRPr="006B2CF0">
              <w:rPr>
                <w:rFonts w:asciiTheme="minorHAnsi" w:hAnsiTheme="minorHAnsi" w:cstheme="minorHAnsi"/>
                <w:color w:val="595959"/>
                <w:szCs w:val="24"/>
              </w:rPr>
              <w:t xml:space="preserve"> asmeniui priklausantį turtą - patalpas R-16, esančias adresu </w:t>
            </w:r>
            <w:proofErr w:type="spellStart"/>
            <w:r w:rsidRPr="006B2CF0">
              <w:rPr>
                <w:rFonts w:asciiTheme="minorHAnsi" w:hAnsiTheme="minorHAnsi" w:cstheme="minorHAnsi"/>
                <w:color w:val="595959"/>
                <w:szCs w:val="24"/>
              </w:rPr>
              <w:t>Gričiupio</w:t>
            </w:r>
            <w:proofErr w:type="spellEnd"/>
            <w:r w:rsidRPr="006B2CF0">
              <w:rPr>
                <w:rFonts w:asciiTheme="minorHAnsi" w:hAnsiTheme="minorHAnsi" w:cstheme="minorHAnsi"/>
                <w:color w:val="595959"/>
                <w:szCs w:val="24"/>
              </w:rPr>
              <w:t xml:space="preserve"> g. 11, Kaune. „Kauno vandenys".</w:t>
            </w:r>
          </w:p>
        </w:tc>
        <w:tc>
          <w:tcPr>
            <w:tcW w:w="1276" w:type="dxa"/>
            <w:tcBorders>
              <w:top w:val="nil"/>
              <w:left w:val="nil"/>
              <w:bottom w:val="single" w:sz="4" w:space="0" w:color="auto"/>
              <w:right w:val="single" w:sz="4" w:space="0" w:color="auto"/>
            </w:tcBorders>
            <w:vAlign w:val="center"/>
            <w:hideMark/>
          </w:tcPr>
          <w:p w14:paraId="53F83485"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7403BFDC"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125,00 €</w:t>
            </w:r>
          </w:p>
        </w:tc>
      </w:tr>
      <w:tr w:rsidR="00B10024" w:rsidRPr="006B2CF0" w14:paraId="61DE8E5E" w14:textId="77777777" w:rsidTr="00B5107A">
        <w:trPr>
          <w:trHeight w:val="694"/>
        </w:trPr>
        <w:tc>
          <w:tcPr>
            <w:tcW w:w="1274" w:type="dxa"/>
            <w:tcBorders>
              <w:top w:val="nil"/>
              <w:left w:val="single" w:sz="4" w:space="0" w:color="auto"/>
              <w:bottom w:val="single" w:sz="4" w:space="0" w:color="auto"/>
              <w:right w:val="single" w:sz="4" w:space="0" w:color="auto"/>
            </w:tcBorders>
            <w:hideMark/>
          </w:tcPr>
          <w:p w14:paraId="26FF099A"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2026-01-10</w:t>
            </w:r>
          </w:p>
        </w:tc>
        <w:tc>
          <w:tcPr>
            <w:tcW w:w="2125" w:type="dxa"/>
            <w:tcBorders>
              <w:top w:val="nil"/>
              <w:left w:val="nil"/>
              <w:bottom w:val="single" w:sz="4" w:space="0" w:color="auto"/>
              <w:right w:val="single" w:sz="4" w:space="0" w:color="auto"/>
            </w:tcBorders>
            <w:hideMark/>
          </w:tcPr>
          <w:p w14:paraId="21201D95"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GRIČIUPIO G. 11, LT-51375, KAUNAS, LIETUVA</w:t>
            </w:r>
          </w:p>
        </w:tc>
        <w:tc>
          <w:tcPr>
            <w:tcW w:w="5390" w:type="dxa"/>
            <w:tcBorders>
              <w:top w:val="nil"/>
              <w:left w:val="nil"/>
              <w:bottom w:val="single" w:sz="4" w:space="0" w:color="auto"/>
              <w:right w:val="single" w:sz="4" w:space="0" w:color="auto"/>
            </w:tcBorders>
            <w:hideMark/>
          </w:tcPr>
          <w:p w14:paraId="681B9F4A"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2026 m. sausio 10 d. ir pakartotinai 2026 m. sausio 16 d. adresu </w:t>
            </w:r>
            <w:proofErr w:type="spellStart"/>
            <w:r w:rsidRPr="006B2CF0">
              <w:rPr>
                <w:rFonts w:asciiTheme="minorHAnsi" w:hAnsiTheme="minorHAnsi" w:cstheme="minorHAnsi"/>
                <w:color w:val="595959"/>
                <w:szCs w:val="24"/>
              </w:rPr>
              <w:t>Gričiupio</w:t>
            </w:r>
            <w:proofErr w:type="spellEnd"/>
            <w:r w:rsidRPr="006B2CF0">
              <w:rPr>
                <w:rFonts w:asciiTheme="minorHAnsi" w:hAnsiTheme="minorHAnsi" w:cstheme="minorHAnsi"/>
                <w:color w:val="595959"/>
                <w:szCs w:val="24"/>
              </w:rPr>
              <w:t xml:space="preserve"> g. 11, Kaune, įvyko magistralinių vandentiekio / nuotekų tinklų avarijos (iš seniūnijos pusės). Avarijų metu iš magistralinių tinklų išsiveržęs vanduo užliejo </w:t>
            </w:r>
            <w:proofErr w:type="spellStart"/>
            <w:r w:rsidRPr="006B2CF0">
              <w:rPr>
                <w:rFonts w:asciiTheme="minorHAnsi" w:hAnsiTheme="minorHAnsi" w:cstheme="minorHAnsi"/>
                <w:color w:val="595959"/>
                <w:szCs w:val="24"/>
              </w:rPr>
              <w:t>fizininiam</w:t>
            </w:r>
            <w:proofErr w:type="spellEnd"/>
            <w:r w:rsidRPr="006B2CF0">
              <w:rPr>
                <w:rFonts w:asciiTheme="minorHAnsi" w:hAnsiTheme="minorHAnsi" w:cstheme="minorHAnsi"/>
                <w:color w:val="595959"/>
                <w:szCs w:val="24"/>
              </w:rPr>
              <w:t xml:space="preserve"> asmeniui </w:t>
            </w:r>
            <w:r w:rsidRPr="006B2CF0">
              <w:rPr>
                <w:rFonts w:asciiTheme="minorHAnsi" w:hAnsiTheme="minorHAnsi" w:cstheme="minorHAnsi"/>
                <w:color w:val="595959"/>
                <w:szCs w:val="24"/>
              </w:rPr>
              <w:lastRenderedPageBreak/>
              <w:t xml:space="preserve">priklausantį turtą - patalpas R-16, esančias adresu </w:t>
            </w:r>
            <w:proofErr w:type="spellStart"/>
            <w:r w:rsidRPr="006B2CF0">
              <w:rPr>
                <w:rFonts w:asciiTheme="minorHAnsi" w:hAnsiTheme="minorHAnsi" w:cstheme="minorHAnsi"/>
                <w:color w:val="595959"/>
                <w:szCs w:val="24"/>
              </w:rPr>
              <w:t>Gričiupio</w:t>
            </w:r>
            <w:proofErr w:type="spellEnd"/>
            <w:r w:rsidRPr="006B2CF0">
              <w:rPr>
                <w:rFonts w:asciiTheme="minorHAnsi" w:hAnsiTheme="minorHAnsi" w:cstheme="minorHAnsi"/>
                <w:color w:val="595959"/>
                <w:szCs w:val="24"/>
              </w:rPr>
              <w:t xml:space="preserve"> g. 11, Kaune. „Kauno vandenys".</w:t>
            </w:r>
          </w:p>
        </w:tc>
        <w:tc>
          <w:tcPr>
            <w:tcW w:w="1276" w:type="dxa"/>
            <w:tcBorders>
              <w:top w:val="nil"/>
              <w:left w:val="nil"/>
              <w:bottom w:val="single" w:sz="4" w:space="0" w:color="auto"/>
              <w:right w:val="single" w:sz="4" w:space="0" w:color="auto"/>
            </w:tcBorders>
            <w:vAlign w:val="center"/>
            <w:hideMark/>
          </w:tcPr>
          <w:p w14:paraId="06BAC2A3"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lastRenderedPageBreak/>
              <w:t> </w:t>
            </w:r>
          </w:p>
        </w:tc>
        <w:tc>
          <w:tcPr>
            <w:tcW w:w="1276" w:type="dxa"/>
            <w:tcBorders>
              <w:top w:val="nil"/>
              <w:left w:val="nil"/>
              <w:bottom w:val="single" w:sz="4" w:space="0" w:color="auto"/>
              <w:right w:val="single" w:sz="4" w:space="0" w:color="auto"/>
            </w:tcBorders>
            <w:vAlign w:val="center"/>
            <w:hideMark/>
          </w:tcPr>
          <w:p w14:paraId="45C99825"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6 600,00 €</w:t>
            </w:r>
          </w:p>
        </w:tc>
      </w:tr>
      <w:tr w:rsidR="00B10024" w:rsidRPr="006B2CF0" w14:paraId="03A1859E" w14:textId="77777777" w:rsidTr="00B5107A">
        <w:trPr>
          <w:trHeight w:val="694"/>
        </w:trPr>
        <w:tc>
          <w:tcPr>
            <w:tcW w:w="1274" w:type="dxa"/>
            <w:tcBorders>
              <w:top w:val="nil"/>
              <w:left w:val="single" w:sz="4" w:space="0" w:color="auto"/>
              <w:bottom w:val="single" w:sz="4" w:space="0" w:color="auto"/>
              <w:right w:val="single" w:sz="4" w:space="0" w:color="auto"/>
            </w:tcBorders>
            <w:hideMark/>
          </w:tcPr>
          <w:p w14:paraId="32089E91"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2026-02-02</w:t>
            </w:r>
          </w:p>
        </w:tc>
        <w:tc>
          <w:tcPr>
            <w:tcW w:w="2125" w:type="dxa"/>
            <w:tcBorders>
              <w:top w:val="nil"/>
              <w:left w:val="nil"/>
              <w:bottom w:val="single" w:sz="4" w:space="0" w:color="auto"/>
              <w:right w:val="single" w:sz="4" w:space="0" w:color="auto"/>
            </w:tcBorders>
            <w:hideMark/>
          </w:tcPr>
          <w:p w14:paraId="0FB7E22B"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GĖLIŲ G. 17, LT-46428, KAUNAS, LIETUVA</w:t>
            </w:r>
          </w:p>
        </w:tc>
        <w:tc>
          <w:tcPr>
            <w:tcW w:w="5390" w:type="dxa"/>
            <w:tcBorders>
              <w:top w:val="nil"/>
              <w:left w:val="nil"/>
              <w:bottom w:val="single" w:sz="4" w:space="0" w:color="auto"/>
              <w:right w:val="single" w:sz="4" w:space="0" w:color="auto"/>
            </w:tcBorders>
            <w:hideMark/>
          </w:tcPr>
          <w:p w14:paraId="1C6C35A9"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Po vandentiekio vamzdžio avarijos ir garažo užliejimo, sugadintas garaže laikytas elektrinis motoroleris, kuris buvo apsemtas. Atlikus motorolerio Vista-1 apžiūrą, nustatyta, kad sugadinti brangiausi motorolerio komponentai - elektros variklis su reduktoriumi, baterijos, valdiklis, visa elektros instaliacija dėl to remontuoti neapsimoka, kadangi remonto kaštai viršytų naujo motorolerio vertę.</w:t>
            </w:r>
          </w:p>
        </w:tc>
        <w:tc>
          <w:tcPr>
            <w:tcW w:w="1276" w:type="dxa"/>
            <w:tcBorders>
              <w:top w:val="nil"/>
              <w:left w:val="nil"/>
              <w:bottom w:val="single" w:sz="4" w:space="0" w:color="auto"/>
              <w:right w:val="single" w:sz="4" w:space="0" w:color="auto"/>
            </w:tcBorders>
            <w:vAlign w:val="center"/>
            <w:hideMark/>
          </w:tcPr>
          <w:p w14:paraId="7E53440C"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2 749,59 €</w:t>
            </w:r>
          </w:p>
        </w:tc>
        <w:tc>
          <w:tcPr>
            <w:tcW w:w="1276" w:type="dxa"/>
            <w:tcBorders>
              <w:top w:val="nil"/>
              <w:left w:val="nil"/>
              <w:bottom w:val="single" w:sz="4" w:space="0" w:color="auto"/>
              <w:right w:val="single" w:sz="4" w:space="0" w:color="auto"/>
            </w:tcBorders>
            <w:noWrap/>
            <w:vAlign w:val="center"/>
            <w:hideMark/>
          </w:tcPr>
          <w:p w14:paraId="5B666E47" w14:textId="77777777" w:rsidR="00B10024" w:rsidRPr="006B2CF0" w:rsidRDefault="00B10024" w:rsidP="00B10024">
            <w:pPr>
              <w:jc w:val="center"/>
              <w:rPr>
                <w:rFonts w:asciiTheme="minorHAnsi" w:hAnsiTheme="minorHAnsi" w:cstheme="minorHAnsi"/>
                <w:color w:val="000000"/>
                <w:szCs w:val="24"/>
              </w:rPr>
            </w:pPr>
            <w:r w:rsidRPr="006B2CF0">
              <w:rPr>
                <w:rFonts w:asciiTheme="minorHAnsi" w:hAnsiTheme="minorHAnsi" w:cstheme="minorHAnsi"/>
                <w:color w:val="000000"/>
                <w:szCs w:val="24"/>
              </w:rPr>
              <w:t> </w:t>
            </w:r>
          </w:p>
        </w:tc>
      </w:tr>
      <w:tr w:rsidR="00B10024" w:rsidRPr="006B2CF0" w14:paraId="43291823" w14:textId="77777777" w:rsidTr="00B5107A">
        <w:trPr>
          <w:trHeight w:val="289"/>
        </w:trPr>
        <w:tc>
          <w:tcPr>
            <w:tcW w:w="1274" w:type="dxa"/>
            <w:tcBorders>
              <w:top w:val="nil"/>
              <w:left w:val="single" w:sz="4" w:space="0" w:color="auto"/>
              <w:bottom w:val="single" w:sz="4" w:space="0" w:color="auto"/>
              <w:right w:val="single" w:sz="4" w:space="0" w:color="auto"/>
            </w:tcBorders>
            <w:hideMark/>
          </w:tcPr>
          <w:p w14:paraId="668FC07C"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2026-02-03</w:t>
            </w:r>
          </w:p>
        </w:tc>
        <w:tc>
          <w:tcPr>
            <w:tcW w:w="2125" w:type="dxa"/>
            <w:tcBorders>
              <w:top w:val="nil"/>
              <w:left w:val="nil"/>
              <w:bottom w:val="single" w:sz="4" w:space="0" w:color="auto"/>
              <w:right w:val="single" w:sz="4" w:space="0" w:color="auto"/>
            </w:tcBorders>
            <w:hideMark/>
          </w:tcPr>
          <w:p w14:paraId="33D836D4"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K.MINDAUGO PR., KAUNAS</w:t>
            </w:r>
          </w:p>
        </w:tc>
        <w:tc>
          <w:tcPr>
            <w:tcW w:w="5390" w:type="dxa"/>
            <w:tcBorders>
              <w:top w:val="nil"/>
              <w:left w:val="nil"/>
              <w:bottom w:val="single" w:sz="4" w:space="0" w:color="auto"/>
              <w:right w:val="single" w:sz="4" w:space="0" w:color="auto"/>
            </w:tcBorders>
            <w:shd w:val="clear" w:color="000000" w:fill="F2F2F2"/>
            <w:hideMark/>
          </w:tcPr>
          <w:p w14:paraId="08BC3E6F"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Kauno plaukomo mokyklos pateiktą UAB Kauno vandenims pretenzija  įskaičiuotos prarastos pajamos dėl veiklos stabdymo, bei sanitarinių mazgų plovimas.</w:t>
            </w:r>
          </w:p>
        </w:tc>
        <w:tc>
          <w:tcPr>
            <w:tcW w:w="1276" w:type="dxa"/>
            <w:tcBorders>
              <w:top w:val="nil"/>
              <w:left w:val="nil"/>
              <w:bottom w:val="single" w:sz="4" w:space="0" w:color="auto"/>
              <w:right w:val="single" w:sz="4" w:space="0" w:color="auto"/>
            </w:tcBorders>
            <w:vAlign w:val="center"/>
            <w:hideMark/>
          </w:tcPr>
          <w:p w14:paraId="38B3CC84"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64B9B386"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5 563,00 €</w:t>
            </w:r>
          </w:p>
        </w:tc>
      </w:tr>
      <w:tr w:rsidR="00B10024" w:rsidRPr="006B2CF0" w14:paraId="2BDAD998" w14:textId="77777777" w:rsidTr="00B5107A">
        <w:trPr>
          <w:trHeight w:val="1158"/>
        </w:trPr>
        <w:tc>
          <w:tcPr>
            <w:tcW w:w="1274" w:type="dxa"/>
            <w:tcBorders>
              <w:top w:val="nil"/>
              <w:left w:val="single" w:sz="4" w:space="0" w:color="auto"/>
              <w:bottom w:val="single" w:sz="4" w:space="0" w:color="auto"/>
              <w:right w:val="single" w:sz="4" w:space="0" w:color="auto"/>
            </w:tcBorders>
            <w:hideMark/>
          </w:tcPr>
          <w:p w14:paraId="1A8FC53E" w14:textId="77777777" w:rsidR="00B10024" w:rsidRPr="006B2CF0" w:rsidRDefault="00B10024" w:rsidP="00B10024">
            <w:pPr>
              <w:jc w:val="right"/>
              <w:rPr>
                <w:rFonts w:asciiTheme="minorHAnsi" w:hAnsiTheme="minorHAnsi" w:cstheme="minorHAnsi"/>
                <w:color w:val="595959"/>
                <w:szCs w:val="24"/>
              </w:rPr>
            </w:pPr>
            <w:r w:rsidRPr="006B2CF0">
              <w:rPr>
                <w:rFonts w:asciiTheme="minorHAnsi" w:hAnsiTheme="minorHAnsi" w:cstheme="minorHAnsi"/>
                <w:color w:val="595959"/>
                <w:szCs w:val="24"/>
              </w:rPr>
              <w:t>2026-03-09</w:t>
            </w:r>
          </w:p>
        </w:tc>
        <w:tc>
          <w:tcPr>
            <w:tcW w:w="2125" w:type="dxa"/>
            <w:tcBorders>
              <w:top w:val="nil"/>
              <w:left w:val="nil"/>
              <w:bottom w:val="single" w:sz="4" w:space="0" w:color="auto"/>
              <w:right w:val="single" w:sz="4" w:space="0" w:color="auto"/>
            </w:tcBorders>
            <w:hideMark/>
          </w:tcPr>
          <w:p w14:paraId="188E9CCA"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VYTAUTO G. 133, GARLIAVA, GARLIAVOS SEN., LT-53210, KAUNO RAJONO SAV., LIETUVA</w:t>
            </w:r>
          </w:p>
        </w:tc>
        <w:tc>
          <w:tcPr>
            <w:tcW w:w="5390" w:type="dxa"/>
            <w:tcBorders>
              <w:top w:val="nil"/>
              <w:left w:val="nil"/>
              <w:bottom w:val="single" w:sz="4" w:space="0" w:color="auto"/>
              <w:right w:val="single" w:sz="4" w:space="0" w:color="auto"/>
            </w:tcBorders>
            <w:hideMark/>
          </w:tcPr>
          <w:p w14:paraId="3221ACE1" w14:textId="77777777" w:rsidR="00B10024" w:rsidRPr="006B2CF0" w:rsidRDefault="00B10024" w:rsidP="00B10024">
            <w:pPr>
              <w:rPr>
                <w:rFonts w:asciiTheme="minorHAnsi" w:hAnsiTheme="minorHAnsi" w:cstheme="minorHAnsi"/>
                <w:color w:val="595959"/>
                <w:szCs w:val="24"/>
              </w:rPr>
            </w:pPr>
            <w:r w:rsidRPr="006B2CF0">
              <w:rPr>
                <w:rFonts w:asciiTheme="minorHAnsi" w:hAnsiTheme="minorHAnsi" w:cstheme="minorHAnsi"/>
                <w:color w:val="595959"/>
                <w:szCs w:val="24"/>
              </w:rPr>
              <w:t xml:space="preserve">Nuo 2026 m. kovo 9 d. </w:t>
            </w:r>
            <w:proofErr w:type="spellStart"/>
            <w:r w:rsidRPr="006B2CF0">
              <w:rPr>
                <w:rFonts w:asciiTheme="minorHAnsi" w:hAnsiTheme="minorHAnsi" w:cstheme="minorHAnsi"/>
                <w:color w:val="595959"/>
                <w:szCs w:val="24"/>
              </w:rPr>
              <w:t>keturbutyje</w:t>
            </w:r>
            <w:proofErr w:type="spellEnd"/>
            <w:r w:rsidRPr="006B2CF0">
              <w:rPr>
                <w:rFonts w:asciiTheme="minorHAnsi" w:hAnsiTheme="minorHAnsi" w:cstheme="minorHAnsi"/>
                <w:color w:val="595959"/>
                <w:szCs w:val="24"/>
              </w:rPr>
              <w:t xml:space="preserve"> name adresu Vytauto g. 133 Garliava, 1, 2, 3 ir 4 butų rūsiuose pastebėtas neįprastas drėgmės kaupimasis, kaip vėliau paaiškėjus, sąlygotas sutrikusio nuotekų šalinimo dėl užsikimšusios kanalizacijos sistemos. Dėl šios priežasties pastato gyventojai nuo 2026 m. kovo 9 d. vakaro iki kovo 14 d. 16–17 val. negalėjo naudotis vandens tiekimo ir nuotekų šalinimo sistema. Dėl susidariusios situacijos nuotekos su fekalijomis po truputį veržėsi į pastato rūsį ir užliejo neseniai suremontuotas patalpas, kuriose įrengta kino salė. To </w:t>
            </w:r>
            <w:proofErr w:type="spellStart"/>
            <w:r w:rsidRPr="006B2CF0">
              <w:rPr>
                <w:rFonts w:asciiTheme="minorHAnsi" w:hAnsiTheme="minorHAnsi" w:cstheme="minorHAnsi"/>
                <w:color w:val="595959"/>
                <w:szCs w:val="24"/>
              </w:rPr>
              <w:t>pasekoje</w:t>
            </w:r>
            <w:proofErr w:type="spellEnd"/>
            <w:r w:rsidRPr="006B2CF0">
              <w:rPr>
                <w:rFonts w:asciiTheme="minorHAnsi" w:hAnsiTheme="minorHAnsi" w:cstheme="minorHAnsi"/>
                <w:color w:val="595959"/>
                <w:szCs w:val="24"/>
              </w:rPr>
              <w:t xml:space="preserve"> patirta turtinė žala patalpų apdailai bei jose esančiam turtui, nepaisant nepatogumų bei negalėjimo palaikyti žmogaus sveikatai svarbių higienos normų. </w:t>
            </w:r>
          </w:p>
        </w:tc>
        <w:tc>
          <w:tcPr>
            <w:tcW w:w="1276" w:type="dxa"/>
            <w:tcBorders>
              <w:top w:val="nil"/>
              <w:left w:val="nil"/>
              <w:bottom w:val="single" w:sz="4" w:space="0" w:color="auto"/>
              <w:right w:val="single" w:sz="4" w:space="0" w:color="auto"/>
            </w:tcBorders>
            <w:vAlign w:val="center"/>
            <w:hideMark/>
          </w:tcPr>
          <w:p w14:paraId="50F1EFC1"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 </w:t>
            </w:r>
          </w:p>
        </w:tc>
        <w:tc>
          <w:tcPr>
            <w:tcW w:w="1276" w:type="dxa"/>
            <w:tcBorders>
              <w:top w:val="nil"/>
              <w:left w:val="nil"/>
              <w:bottom w:val="single" w:sz="4" w:space="0" w:color="auto"/>
              <w:right w:val="single" w:sz="4" w:space="0" w:color="auto"/>
            </w:tcBorders>
            <w:vAlign w:val="center"/>
            <w:hideMark/>
          </w:tcPr>
          <w:p w14:paraId="6C87ABE8" w14:textId="77777777" w:rsidR="00B10024" w:rsidRPr="006B2CF0" w:rsidRDefault="00B10024" w:rsidP="00B10024">
            <w:pPr>
              <w:jc w:val="center"/>
              <w:rPr>
                <w:rFonts w:asciiTheme="minorHAnsi" w:hAnsiTheme="minorHAnsi" w:cstheme="minorHAnsi"/>
                <w:color w:val="595959"/>
                <w:szCs w:val="24"/>
              </w:rPr>
            </w:pPr>
            <w:r w:rsidRPr="006B2CF0">
              <w:rPr>
                <w:rFonts w:asciiTheme="minorHAnsi" w:hAnsiTheme="minorHAnsi" w:cstheme="minorHAnsi"/>
                <w:color w:val="595959"/>
                <w:szCs w:val="24"/>
              </w:rPr>
              <w:t>4 525,00 €</w:t>
            </w:r>
          </w:p>
        </w:tc>
      </w:tr>
      <w:tr w:rsidR="00B10024" w:rsidRPr="006B2CF0" w14:paraId="1E272DE0" w14:textId="77777777" w:rsidTr="00B5107A">
        <w:trPr>
          <w:trHeight w:val="289"/>
        </w:trPr>
        <w:tc>
          <w:tcPr>
            <w:tcW w:w="1274" w:type="dxa"/>
            <w:tcBorders>
              <w:top w:val="nil"/>
              <w:left w:val="nil"/>
              <w:bottom w:val="nil"/>
              <w:right w:val="nil"/>
            </w:tcBorders>
            <w:hideMark/>
          </w:tcPr>
          <w:p w14:paraId="05DA6EDE" w14:textId="77777777" w:rsidR="00B10024" w:rsidRPr="006B2CF0" w:rsidRDefault="00B10024" w:rsidP="00B10024">
            <w:pPr>
              <w:jc w:val="center"/>
              <w:rPr>
                <w:rFonts w:asciiTheme="minorHAnsi" w:hAnsiTheme="minorHAnsi" w:cstheme="minorHAnsi"/>
                <w:color w:val="595959"/>
                <w:szCs w:val="24"/>
              </w:rPr>
            </w:pPr>
          </w:p>
        </w:tc>
        <w:tc>
          <w:tcPr>
            <w:tcW w:w="2125" w:type="dxa"/>
            <w:tcBorders>
              <w:top w:val="nil"/>
              <w:left w:val="nil"/>
              <w:bottom w:val="nil"/>
              <w:right w:val="nil"/>
            </w:tcBorders>
            <w:hideMark/>
          </w:tcPr>
          <w:p w14:paraId="27DBFB8A" w14:textId="77777777" w:rsidR="00B10024" w:rsidRPr="006B2CF0" w:rsidRDefault="00B10024" w:rsidP="00B10024">
            <w:pPr>
              <w:rPr>
                <w:rFonts w:asciiTheme="minorHAnsi" w:hAnsiTheme="minorHAnsi" w:cstheme="minorHAnsi"/>
                <w:szCs w:val="24"/>
              </w:rPr>
            </w:pPr>
          </w:p>
        </w:tc>
        <w:tc>
          <w:tcPr>
            <w:tcW w:w="5390" w:type="dxa"/>
            <w:tcBorders>
              <w:top w:val="nil"/>
              <w:left w:val="nil"/>
              <w:bottom w:val="nil"/>
              <w:right w:val="nil"/>
            </w:tcBorders>
            <w:hideMark/>
          </w:tcPr>
          <w:p w14:paraId="3D4D9C26" w14:textId="77777777" w:rsidR="00B10024" w:rsidRPr="006B2CF0" w:rsidRDefault="00B10024" w:rsidP="00B10024">
            <w:pPr>
              <w:jc w:val="right"/>
              <w:rPr>
                <w:rFonts w:asciiTheme="minorHAnsi" w:hAnsiTheme="minorHAnsi" w:cstheme="minorHAnsi"/>
                <w:b/>
                <w:bCs/>
                <w:color w:val="595959"/>
                <w:szCs w:val="24"/>
              </w:rPr>
            </w:pPr>
            <w:r w:rsidRPr="006B2CF0">
              <w:rPr>
                <w:rFonts w:asciiTheme="minorHAnsi" w:hAnsiTheme="minorHAnsi" w:cstheme="minorHAnsi"/>
                <w:b/>
                <w:bCs/>
                <w:color w:val="595959"/>
                <w:szCs w:val="24"/>
              </w:rPr>
              <w:t>Viso:</w:t>
            </w:r>
          </w:p>
        </w:tc>
        <w:tc>
          <w:tcPr>
            <w:tcW w:w="1276" w:type="dxa"/>
            <w:tcBorders>
              <w:top w:val="nil"/>
              <w:left w:val="nil"/>
              <w:bottom w:val="nil"/>
              <w:right w:val="nil"/>
            </w:tcBorders>
            <w:vAlign w:val="center"/>
            <w:hideMark/>
          </w:tcPr>
          <w:p w14:paraId="656C2E6D" w14:textId="77777777" w:rsidR="00B10024" w:rsidRPr="006B2CF0" w:rsidRDefault="00B10024" w:rsidP="00B10024">
            <w:pPr>
              <w:jc w:val="center"/>
              <w:rPr>
                <w:rFonts w:asciiTheme="minorHAnsi" w:hAnsiTheme="minorHAnsi" w:cstheme="minorHAnsi"/>
                <w:b/>
                <w:bCs/>
                <w:color w:val="595959"/>
                <w:szCs w:val="24"/>
              </w:rPr>
            </w:pPr>
            <w:r w:rsidRPr="006B2CF0">
              <w:rPr>
                <w:rFonts w:asciiTheme="minorHAnsi" w:hAnsiTheme="minorHAnsi" w:cstheme="minorHAnsi"/>
                <w:b/>
                <w:bCs/>
                <w:color w:val="595959"/>
                <w:szCs w:val="24"/>
              </w:rPr>
              <w:t>14 571,50 €</w:t>
            </w:r>
          </w:p>
        </w:tc>
        <w:tc>
          <w:tcPr>
            <w:tcW w:w="1276" w:type="dxa"/>
            <w:tcBorders>
              <w:top w:val="nil"/>
              <w:left w:val="nil"/>
              <w:bottom w:val="nil"/>
              <w:right w:val="nil"/>
            </w:tcBorders>
            <w:noWrap/>
            <w:vAlign w:val="center"/>
            <w:hideMark/>
          </w:tcPr>
          <w:p w14:paraId="023DF686" w14:textId="77777777" w:rsidR="00B10024" w:rsidRPr="006B2CF0" w:rsidRDefault="00B10024" w:rsidP="00B10024">
            <w:pPr>
              <w:jc w:val="center"/>
              <w:rPr>
                <w:rFonts w:asciiTheme="minorHAnsi" w:hAnsiTheme="minorHAnsi" w:cstheme="minorHAnsi"/>
                <w:b/>
                <w:bCs/>
                <w:color w:val="000000"/>
                <w:szCs w:val="24"/>
              </w:rPr>
            </w:pPr>
            <w:r w:rsidRPr="006B2CF0">
              <w:rPr>
                <w:rFonts w:asciiTheme="minorHAnsi" w:hAnsiTheme="minorHAnsi" w:cstheme="minorHAnsi"/>
                <w:b/>
                <w:bCs/>
                <w:color w:val="000000"/>
                <w:szCs w:val="24"/>
              </w:rPr>
              <w:t>105 359,00 €</w:t>
            </w:r>
          </w:p>
        </w:tc>
      </w:tr>
    </w:tbl>
    <w:p w14:paraId="5369F9BE" w14:textId="77777777" w:rsidR="00B10024" w:rsidRPr="006B2CF0" w:rsidRDefault="00B10024" w:rsidP="00C0590D">
      <w:pPr>
        <w:rPr>
          <w:rFonts w:asciiTheme="minorHAnsi" w:eastAsiaTheme="minorEastAsia" w:hAnsiTheme="minorHAnsi" w:cstheme="minorHAnsi"/>
          <w:szCs w:val="24"/>
        </w:rPr>
      </w:pPr>
    </w:p>
    <w:sectPr w:rsidR="00B10024" w:rsidRPr="006B2CF0" w:rsidSect="00796C28">
      <w:pgSz w:w="12240" w:h="15840"/>
      <w:pgMar w:top="851"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F1464"/>
    <w:multiLevelType w:val="hybridMultilevel"/>
    <w:tmpl w:val="A7FAA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D4CDE"/>
    <w:multiLevelType w:val="hybridMultilevel"/>
    <w:tmpl w:val="0D860BC8"/>
    <w:lvl w:ilvl="0" w:tplc="48B25F2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5365D55"/>
    <w:multiLevelType w:val="hybridMultilevel"/>
    <w:tmpl w:val="3B50B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E6770"/>
    <w:multiLevelType w:val="hybridMultilevel"/>
    <w:tmpl w:val="D90651D8"/>
    <w:lvl w:ilvl="0" w:tplc="8CE2588E">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15D9"/>
    <w:multiLevelType w:val="hybridMultilevel"/>
    <w:tmpl w:val="1E24D406"/>
    <w:lvl w:ilvl="0" w:tplc="8682C790">
      <w:start w:val="1"/>
      <w:numFmt w:val="decimal"/>
      <w:lvlText w:val="%1."/>
      <w:lvlJc w:val="left"/>
      <w:pPr>
        <w:ind w:left="720" w:hanging="360"/>
      </w:pPr>
      <w:rPr>
        <w:color w:val="auto"/>
      </w:rPr>
    </w:lvl>
    <w:lvl w:ilvl="1" w:tplc="616A7C98">
      <w:start w:val="1"/>
      <w:numFmt w:val="lowerLetter"/>
      <w:lvlText w:val="%2."/>
      <w:lvlJc w:val="left"/>
      <w:pPr>
        <w:ind w:left="1440" w:hanging="360"/>
      </w:pPr>
    </w:lvl>
    <w:lvl w:ilvl="2" w:tplc="3258B462">
      <w:start w:val="1"/>
      <w:numFmt w:val="lowerRoman"/>
      <w:lvlText w:val="%3."/>
      <w:lvlJc w:val="right"/>
      <w:pPr>
        <w:ind w:left="2160" w:hanging="180"/>
      </w:pPr>
    </w:lvl>
    <w:lvl w:ilvl="3" w:tplc="80E68952">
      <w:start w:val="1"/>
      <w:numFmt w:val="decimal"/>
      <w:lvlText w:val="%4."/>
      <w:lvlJc w:val="left"/>
      <w:pPr>
        <w:ind w:left="2880" w:hanging="360"/>
      </w:pPr>
    </w:lvl>
    <w:lvl w:ilvl="4" w:tplc="A63A9A72">
      <w:start w:val="1"/>
      <w:numFmt w:val="lowerLetter"/>
      <w:lvlText w:val="%5."/>
      <w:lvlJc w:val="left"/>
      <w:pPr>
        <w:ind w:left="3600" w:hanging="360"/>
      </w:pPr>
    </w:lvl>
    <w:lvl w:ilvl="5" w:tplc="79A89FAE">
      <w:start w:val="1"/>
      <w:numFmt w:val="lowerRoman"/>
      <w:lvlText w:val="%6."/>
      <w:lvlJc w:val="right"/>
      <w:pPr>
        <w:ind w:left="4320" w:hanging="180"/>
      </w:pPr>
    </w:lvl>
    <w:lvl w:ilvl="6" w:tplc="3F70F89E">
      <w:start w:val="1"/>
      <w:numFmt w:val="decimal"/>
      <w:lvlText w:val="%7."/>
      <w:lvlJc w:val="left"/>
      <w:pPr>
        <w:ind w:left="5040" w:hanging="360"/>
      </w:pPr>
    </w:lvl>
    <w:lvl w:ilvl="7" w:tplc="6010DB36">
      <w:start w:val="1"/>
      <w:numFmt w:val="lowerLetter"/>
      <w:lvlText w:val="%8."/>
      <w:lvlJc w:val="left"/>
      <w:pPr>
        <w:ind w:left="5760" w:hanging="360"/>
      </w:pPr>
    </w:lvl>
    <w:lvl w:ilvl="8" w:tplc="42EE0A54">
      <w:start w:val="1"/>
      <w:numFmt w:val="lowerRoman"/>
      <w:lvlText w:val="%9."/>
      <w:lvlJc w:val="right"/>
      <w:pPr>
        <w:ind w:left="6480" w:hanging="180"/>
      </w:pPr>
    </w:lvl>
  </w:abstractNum>
  <w:abstractNum w:abstractNumId="8" w15:restartNumberingAfterBreak="0">
    <w:nsid w:val="20E4B3C6"/>
    <w:multiLevelType w:val="hybridMultilevel"/>
    <w:tmpl w:val="DBA008DA"/>
    <w:lvl w:ilvl="0" w:tplc="F3A470FC">
      <w:start w:val="1"/>
      <w:numFmt w:val="decimal"/>
      <w:lvlText w:val="%1."/>
      <w:lvlJc w:val="left"/>
      <w:pPr>
        <w:ind w:left="720" w:hanging="360"/>
      </w:pPr>
    </w:lvl>
    <w:lvl w:ilvl="1" w:tplc="FA5417C4">
      <w:start w:val="1"/>
      <w:numFmt w:val="lowerLetter"/>
      <w:lvlText w:val="%2."/>
      <w:lvlJc w:val="left"/>
      <w:pPr>
        <w:ind w:left="1440" w:hanging="360"/>
      </w:pPr>
    </w:lvl>
    <w:lvl w:ilvl="2" w:tplc="19449366">
      <w:start w:val="1"/>
      <w:numFmt w:val="lowerRoman"/>
      <w:lvlText w:val="%3."/>
      <w:lvlJc w:val="right"/>
      <w:pPr>
        <w:ind w:left="2160" w:hanging="180"/>
      </w:pPr>
    </w:lvl>
    <w:lvl w:ilvl="3" w:tplc="415610EE">
      <w:start w:val="1"/>
      <w:numFmt w:val="decimal"/>
      <w:lvlText w:val="%4."/>
      <w:lvlJc w:val="left"/>
      <w:pPr>
        <w:ind w:left="2880" w:hanging="360"/>
      </w:pPr>
    </w:lvl>
    <w:lvl w:ilvl="4" w:tplc="E8D840C4">
      <w:start w:val="1"/>
      <w:numFmt w:val="lowerLetter"/>
      <w:lvlText w:val="%5."/>
      <w:lvlJc w:val="left"/>
      <w:pPr>
        <w:ind w:left="3600" w:hanging="360"/>
      </w:pPr>
    </w:lvl>
    <w:lvl w:ilvl="5" w:tplc="EB70EBC0">
      <w:start w:val="1"/>
      <w:numFmt w:val="lowerRoman"/>
      <w:lvlText w:val="%6."/>
      <w:lvlJc w:val="right"/>
      <w:pPr>
        <w:ind w:left="4320" w:hanging="180"/>
      </w:pPr>
    </w:lvl>
    <w:lvl w:ilvl="6" w:tplc="B4F4A95E">
      <w:start w:val="1"/>
      <w:numFmt w:val="decimal"/>
      <w:lvlText w:val="%7."/>
      <w:lvlJc w:val="left"/>
      <w:pPr>
        <w:ind w:left="5040" w:hanging="360"/>
      </w:pPr>
    </w:lvl>
    <w:lvl w:ilvl="7" w:tplc="F3442FE2">
      <w:start w:val="1"/>
      <w:numFmt w:val="lowerLetter"/>
      <w:lvlText w:val="%8."/>
      <w:lvlJc w:val="left"/>
      <w:pPr>
        <w:ind w:left="5760" w:hanging="360"/>
      </w:pPr>
    </w:lvl>
    <w:lvl w:ilvl="8" w:tplc="7F8471F2">
      <w:start w:val="1"/>
      <w:numFmt w:val="lowerRoman"/>
      <w:lvlText w:val="%9."/>
      <w:lvlJc w:val="right"/>
      <w:pPr>
        <w:ind w:left="6480" w:hanging="180"/>
      </w:pPr>
    </w:lvl>
  </w:abstractNum>
  <w:abstractNum w:abstractNumId="9"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A6778"/>
    <w:multiLevelType w:val="multilevel"/>
    <w:tmpl w:val="6A1E86DE"/>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28D22A9B"/>
    <w:multiLevelType w:val="hybridMultilevel"/>
    <w:tmpl w:val="522E1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507AD6"/>
    <w:multiLevelType w:val="hybridMultilevel"/>
    <w:tmpl w:val="88B867E4"/>
    <w:lvl w:ilvl="0" w:tplc="0D04ACE2">
      <w:start w:val="1"/>
      <w:numFmt w:val="decimal"/>
      <w:lvlText w:val="%1."/>
      <w:lvlJc w:val="left"/>
      <w:pPr>
        <w:ind w:left="720" w:hanging="360"/>
      </w:pPr>
    </w:lvl>
    <w:lvl w:ilvl="1" w:tplc="FBE05B28">
      <w:start w:val="1"/>
      <w:numFmt w:val="lowerLetter"/>
      <w:lvlText w:val="%2."/>
      <w:lvlJc w:val="left"/>
      <w:pPr>
        <w:ind w:left="1440" w:hanging="360"/>
      </w:pPr>
    </w:lvl>
    <w:lvl w:ilvl="2" w:tplc="A7C8367A">
      <w:start w:val="1"/>
      <w:numFmt w:val="lowerRoman"/>
      <w:lvlText w:val="%3."/>
      <w:lvlJc w:val="right"/>
      <w:pPr>
        <w:ind w:left="2160" w:hanging="180"/>
      </w:pPr>
    </w:lvl>
    <w:lvl w:ilvl="3" w:tplc="2F1244F8">
      <w:start w:val="1"/>
      <w:numFmt w:val="decimal"/>
      <w:lvlText w:val="%4."/>
      <w:lvlJc w:val="left"/>
      <w:pPr>
        <w:ind w:left="2880" w:hanging="360"/>
      </w:pPr>
    </w:lvl>
    <w:lvl w:ilvl="4" w:tplc="61DCCEA6">
      <w:start w:val="1"/>
      <w:numFmt w:val="lowerLetter"/>
      <w:lvlText w:val="%5."/>
      <w:lvlJc w:val="left"/>
      <w:pPr>
        <w:ind w:left="3600" w:hanging="360"/>
      </w:pPr>
    </w:lvl>
    <w:lvl w:ilvl="5" w:tplc="394C6AC6">
      <w:start w:val="1"/>
      <w:numFmt w:val="lowerRoman"/>
      <w:lvlText w:val="%6."/>
      <w:lvlJc w:val="right"/>
      <w:pPr>
        <w:ind w:left="4320" w:hanging="180"/>
      </w:pPr>
    </w:lvl>
    <w:lvl w:ilvl="6" w:tplc="C2D26816">
      <w:start w:val="1"/>
      <w:numFmt w:val="decimal"/>
      <w:lvlText w:val="%7."/>
      <w:lvlJc w:val="left"/>
      <w:pPr>
        <w:ind w:left="5040" w:hanging="360"/>
      </w:pPr>
    </w:lvl>
    <w:lvl w:ilvl="7" w:tplc="915853E8">
      <w:start w:val="1"/>
      <w:numFmt w:val="lowerLetter"/>
      <w:lvlText w:val="%8."/>
      <w:lvlJc w:val="left"/>
      <w:pPr>
        <w:ind w:left="5760" w:hanging="360"/>
      </w:pPr>
    </w:lvl>
    <w:lvl w:ilvl="8" w:tplc="7400C136">
      <w:start w:val="1"/>
      <w:numFmt w:val="lowerRoman"/>
      <w:lvlText w:val="%9."/>
      <w:lvlJc w:val="right"/>
      <w:pPr>
        <w:ind w:left="6480" w:hanging="180"/>
      </w:pPr>
    </w:lvl>
  </w:abstractNum>
  <w:abstractNum w:abstractNumId="13"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C1E98"/>
    <w:multiLevelType w:val="hybridMultilevel"/>
    <w:tmpl w:val="50D20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6" w15:restartNumberingAfterBreak="0">
    <w:nsid w:val="327B5708"/>
    <w:multiLevelType w:val="hybridMultilevel"/>
    <w:tmpl w:val="FAA63E6A"/>
    <w:lvl w:ilvl="0" w:tplc="AAFAB6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8" w15:restartNumberingAfterBreak="0">
    <w:nsid w:val="34CE0448"/>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19"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6F012A"/>
    <w:multiLevelType w:val="multilevel"/>
    <w:tmpl w:val="92A407E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F154E0"/>
    <w:multiLevelType w:val="hybridMultilevel"/>
    <w:tmpl w:val="F5DA6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DBB700C"/>
    <w:multiLevelType w:val="hybridMultilevel"/>
    <w:tmpl w:val="8EBC4A00"/>
    <w:lvl w:ilvl="0" w:tplc="77F6B2FC">
      <w:start w:val="1"/>
      <w:numFmt w:val="decimal"/>
      <w:lvlText w:val="%1."/>
      <w:lvlJc w:val="left"/>
      <w:pPr>
        <w:ind w:left="720" w:hanging="360"/>
      </w:pPr>
    </w:lvl>
    <w:lvl w:ilvl="1" w:tplc="0E38BE9C">
      <w:start w:val="1"/>
      <w:numFmt w:val="lowerLetter"/>
      <w:lvlText w:val="%2."/>
      <w:lvlJc w:val="left"/>
      <w:pPr>
        <w:ind w:left="1440" w:hanging="360"/>
      </w:pPr>
    </w:lvl>
    <w:lvl w:ilvl="2" w:tplc="226AAC4C">
      <w:start w:val="1"/>
      <w:numFmt w:val="lowerRoman"/>
      <w:lvlText w:val="%3."/>
      <w:lvlJc w:val="right"/>
      <w:pPr>
        <w:ind w:left="2160" w:hanging="180"/>
      </w:pPr>
    </w:lvl>
    <w:lvl w:ilvl="3" w:tplc="5DC47A7E">
      <w:start w:val="1"/>
      <w:numFmt w:val="decimal"/>
      <w:lvlText w:val="%4."/>
      <w:lvlJc w:val="left"/>
      <w:pPr>
        <w:ind w:left="2880" w:hanging="360"/>
      </w:pPr>
    </w:lvl>
    <w:lvl w:ilvl="4" w:tplc="D3449234">
      <w:start w:val="1"/>
      <w:numFmt w:val="lowerLetter"/>
      <w:lvlText w:val="%5."/>
      <w:lvlJc w:val="left"/>
      <w:pPr>
        <w:ind w:left="3600" w:hanging="360"/>
      </w:pPr>
    </w:lvl>
    <w:lvl w:ilvl="5" w:tplc="547473E6">
      <w:start w:val="1"/>
      <w:numFmt w:val="lowerRoman"/>
      <w:lvlText w:val="%6."/>
      <w:lvlJc w:val="right"/>
      <w:pPr>
        <w:ind w:left="4320" w:hanging="180"/>
      </w:pPr>
    </w:lvl>
    <w:lvl w:ilvl="6" w:tplc="B666DDB4">
      <w:start w:val="1"/>
      <w:numFmt w:val="decimal"/>
      <w:lvlText w:val="%7."/>
      <w:lvlJc w:val="left"/>
      <w:pPr>
        <w:ind w:left="5040" w:hanging="360"/>
      </w:pPr>
    </w:lvl>
    <w:lvl w:ilvl="7" w:tplc="E4AC2758">
      <w:start w:val="1"/>
      <w:numFmt w:val="lowerLetter"/>
      <w:lvlText w:val="%8."/>
      <w:lvlJc w:val="left"/>
      <w:pPr>
        <w:ind w:left="5760" w:hanging="360"/>
      </w:pPr>
    </w:lvl>
    <w:lvl w:ilvl="8" w:tplc="E1F29FCA">
      <w:start w:val="1"/>
      <w:numFmt w:val="lowerRoman"/>
      <w:lvlText w:val="%9."/>
      <w:lvlJc w:val="right"/>
      <w:pPr>
        <w:ind w:left="6480" w:hanging="180"/>
      </w:pPr>
    </w:lvl>
  </w:abstractNum>
  <w:abstractNum w:abstractNumId="24" w15:restartNumberingAfterBreak="0">
    <w:nsid w:val="45CCFF33"/>
    <w:multiLevelType w:val="hybridMultilevel"/>
    <w:tmpl w:val="F872C902"/>
    <w:lvl w:ilvl="0" w:tplc="D850331C">
      <w:start w:val="1"/>
      <w:numFmt w:val="decimal"/>
      <w:lvlText w:val="%1."/>
      <w:lvlJc w:val="left"/>
      <w:pPr>
        <w:ind w:left="720" w:hanging="360"/>
      </w:pPr>
    </w:lvl>
    <w:lvl w:ilvl="1" w:tplc="308EFEF8">
      <w:start w:val="1"/>
      <w:numFmt w:val="lowerLetter"/>
      <w:lvlText w:val="%2."/>
      <w:lvlJc w:val="left"/>
      <w:pPr>
        <w:ind w:left="1440" w:hanging="360"/>
      </w:pPr>
    </w:lvl>
    <w:lvl w:ilvl="2" w:tplc="30D6C884">
      <w:start w:val="1"/>
      <w:numFmt w:val="lowerRoman"/>
      <w:lvlText w:val="%3."/>
      <w:lvlJc w:val="right"/>
      <w:pPr>
        <w:ind w:left="2160" w:hanging="180"/>
      </w:pPr>
    </w:lvl>
    <w:lvl w:ilvl="3" w:tplc="17384578">
      <w:start w:val="1"/>
      <w:numFmt w:val="decimal"/>
      <w:lvlText w:val="%4."/>
      <w:lvlJc w:val="left"/>
      <w:pPr>
        <w:ind w:left="2880" w:hanging="360"/>
      </w:pPr>
    </w:lvl>
    <w:lvl w:ilvl="4" w:tplc="7436C852">
      <w:start w:val="1"/>
      <w:numFmt w:val="lowerLetter"/>
      <w:lvlText w:val="%5."/>
      <w:lvlJc w:val="left"/>
      <w:pPr>
        <w:ind w:left="3600" w:hanging="360"/>
      </w:pPr>
    </w:lvl>
    <w:lvl w:ilvl="5" w:tplc="6F56C08A">
      <w:start w:val="1"/>
      <w:numFmt w:val="lowerRoman"/>
      <w:lvlText w:val="%6."/>
      <w:lvlJc w:val="right"/>
      <w:pPr>
        <w:ind w:left="4320" w:hanging="180"/>
      </w:pPr>
    </w:lvl>
    <w:lvl w:ilvl="6" w:tplc="E6B68258">
      <w:start w:val="1"/>
      <w:numFmt w:val="decimal"/>
      <w:lvlText w:val="%7."/>
      <w:lvlJc w:val="left"/>
      <w:pPr>
        <w:ind w:left="5040" w:hanging="360"/>
      </w:pPr>
    </w:lvl>
    <w:lvl w:ilvl="7" w:tplc="C99A9DAA">
      <w:start w:val="1"/>
      <w:numFmt w:val="lowerLetter"/>
      <w:lvlText w:val="%8."/>
      <w:lvlJc w:val="left"/>
      <w:pPr>
        <w:ind w:left="5760" w:hanging="360"/>
      </w:pPr>
    </w:lvl>
    <w:lvl w:ilvl="8" w:tplc="152A3346">
      <w:start w:val="1"/>
      <w:numFmt w:val="lowerRoman"/>
      <w:lvlText w:val="%9."/>
      <w:lvlJc w:val="right"/>
      <w:pPr>
        <w:ind w:left="6480" w:hanging="180"/>
      </w:pPr>
    </w:lvl>
  </w:abstractNum>
  <w:abstractNum w:abstractNumId="25"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F8F8D4"/>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27" w15:restartNumberingAfterBreak="0">
    <w:nsid w:val="54E1131F"/>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28" w15:restartNumberingAfterBreak="0">
    <w:nsid w:val="58C3CA9E"/>
    <w:multiLevelType w:val="hybridMultilevel"/>
    <w:tmpl w:val="2D403ADE"/>
    <w:lvl w:ilvl="0" w:tplc="E6C6CFD8">
      <w:start w:val="1"/>
      <w:numFmt w:val="decimal"/>
      <w:lvlText w:val="%1."/>
      <w:lvlJc w:val="left"/>
      <w:pPr>
        <w:ind w:left="720" w:hanging="360"/>
      </w:pPr>
    </w:lvl>
    <w:lvl w:ilvl="1" w:tplc="19264D28">
      <w:start w:val="1"/>
      <w:numFmt w:val="lowerLetter"/>
      <w:lvlText w:val="%2."/>
      <w:lvlJc w:val="left"/>
      <w:pPr>
        <w:ind w:left="1440" w:hanging="360"/>
      </w:pPr>
    </w:lvl>
    <w:lvl w:ilvl="2" w:tplc="779E76B0">
      <w:start w:val="1"/>
      <w:numFmt w:val="lowerRoman"/>
      <w:lvlText w:val="%3."/>
      <w:lvlJc w:val="right"/>
      <w:pPr>
        <w:ind w:left="2160" w:hanging="180"/>
      </w:pPr>
    </w:lvl>
    <w:lvl w:ilvl="3" w:tplc="D05A8600">
      <w:start w:val="1"/>
      <w:numFmt w:val="decimal"/>
      <w:lvlText w:val="%4."/>
      <w:lvlJc w:val="left"/>
      <w:pPr>
        <w:ind w:left="2880" w:hanging="360"/>
      </w:pPr>
    </w:lvl>
    <w:lvl w:ilvl="4" w:tplc="43429DFE">
      <w:start w:val="1"/>
      <w:numFmt w:val="lowerLetter"/>
      <w:lvlText w:val="%5."/>
      <w:lvlJc w:val="left"/>
      <w:pPr>
        <w:ind w:left="3600" w:hanging="360"/>
      </w:pPr>
    </w:lvl>
    <w:lvl w:ilvl="5" w:tplc="ADB0EB3E">
      <w:start w:val="1"/>
      <w:numFmt w:val="lowerRoman"/>
      <w:lvlText w:val="%6."/>
      <w:lvlJc w:val="right"/>
      <w:pPr>
        <w:ind w:left="4320" w:hanging="180"/>
      </w:pPr>
    </w:lvl>
    <w:lvl w:ilvl="6" w:tplc="5AA0100E">
      <w:start w:val="1"/>
      <w:numFmt w:val="decimal"/>
      <w:lvlText w:val="%7."/>
      <w:lvlJc w:val="left"/>
      <w:pPr>
        <w:ind w:left="5040" w:hanging="360"/>
      </w:pPr>
    </w:lvl>
    <w:lvl w:ilvl="7" w:tplc="3348BEAA">
      <w:start w:val="1"/>
      <w:numFmt w:val="lowerLetter"/>
      <w:lvlText w:val="%8."/>
      <w:lvlJc w:val="left"/>
      <w:pPr>
        <w:ind w:left="5760" w:hanging="360"/>
      </w:pPr>
    </w:lvl>
    <w:lvl w:ilvl="8" w:tplc="01289DEC">
      <w:start w:val="1"/>
      <w:numFmt w:val="lowerRoman"/>
      <w:lvlText w:val="%9."/>
      <w:lvlJc w:val="right"/>
      <w:pPr>
        <w:ind w:left="6480" w:hanging="180"/>
      </w:pPr>
    </w:lvl>
  </w:abstractNum>
  <w:abstractNum w:abstractNumId="29" w15:restartNumberingAfterBreak="0">
    <w:nsid w:val="59D92344"/>
    <w:multiLevelType w:val="hybridMultilevel"/>
    <w:tmpl w:val="48DC729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41272A"/>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32"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FF78FF"/>
    <w:multiLevelType w:val="multilevel"/>
    <w:tmpl w:val="62B2A37A"/>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E2EA8D"/>
    <w:multiLevelType w:val="hybridMultilevel"/>
    <w:tmpl w:val="456A846A"/>
    <w:lvl w:ilvl="0" w:tplc="5B84310E">
      <w:start w:val="1"/>
      <w:numFmt w:val="decimal"/>
      <w:lvlText w:val="%1."/>
      <w:lvlJc w:val="left"/>
      <w:pPr>
        <w:ind w:left="720" w:hanging="360"/>
      </w:pPr>
      <w:rPr>
        <w:b w:val="0"/>
      </w:rPr>
    </w:lvl>
    <w:lvl w:ilvl="1" w:tplc="50E00A38">
      <w:start w:val="1"/>
      <w:numFmt w:val="lowerLetter"/>
      <w:lvlText w:val="%2."/>
      <w:lvlJc w:val="left"/>
      <w:pPr>
        <w:ind w:left="1440" w:hanging="360"/>
      </w:pPr>
    </w:lvl>
    <w:lvl w:ilvl="2" w:tplc="84F64BE4">
      <w:start w:val="1"/>
      <w:numFmt w:val="lowerRoman"/>
      <w:lvlText w:val="%3."/>
      <w:lvlJc w:val="right"/>
      <w:pPr>
        <w:ind w:left="2160" w:hanging="180"/>
      </w:pPr>
    </w:lvl>
    <w:lvl w:ilvl="3" w:tplc="009A572E">
      <w:start w:val="1"/>
      <w:numFmt w:val="decimal"/>
      <w:lvlText w:val="%4."/>
      <w:lvlJc w:val="left"/>
      <w:pPr>
        <w:ind w:left="2880" w:hanging="360"/>
      </w:pPr>
    </w:lvl>
    <w:lvl w:ilvl="4" w:tplc="DA5A3C76">
      <w:start w:val="1"/>
      <w:numFmt w:val="lowerLetter"/>
      <w:lvlText w:val="%5."/>
      <w:lvlJc w:val="left"/>
      <w:pPr>
        <w:ind w:left="3600" w:hanging="360"/>
      </w:pPr>
    </w:lvl>
    <w:lvl w:ilvl="5" w:tplc="DE5E748A">
      <w:start w:val="1"/>
      <w:numFmt w:val="lowerRoman"/>
      <w:lvlText w:val="%6."/>
      <w:lvlJc w:val="right"/>
      <w:pPr>
        <w:ind w:left="4320" w:hanging="180"/>
      </w:pPr>
    </w:lvl>
    <w:lvl w:ilvl="6" w:tplc="4F0C132C">
      <w:start w:val="1"/>
      <w:numFmt w:val="decimal"/>
      <w:lvlText w:val="%7."/>
      <w:lvlJc w:val="left"/>
      <w:pPr>
        <w:ind w:left="5040" w:hanging="360"/>
      </w:pPr>
    </w:lvl>
    <w:lvl w:ilvl="7" w:tplc="E1D2D824">
      <w:start w:val="1"/>
      <w:numFmt w:val="lowerLetter"/>
      <w:lvlText w:val="%8."/>
      <w:lvlJc w:val="left"/>
      <w:pPr>
        <w:ind w:left="5760" w:hanging="360"/>
      </w:pPr>
    </w:lvl>
    <w:lvl w:ilvl="8" w:tplc="7C10099E">
      <w:start w:val="1"/>
      <w:numFmt w:val="lowerRoman"/>
      <w:lvlText w:val="%9."/>
      <w:lvlJc w:val="right"/>
      <w:pPr>
        <w:ind w:left="6480" w:hanging="180"/>
      </w:pPr>
    </w:lvl>
  </w:abstractNum>
  <w:abstractNum w:abstractNumId="37" w15:restartNumberingAfterBreak="0">
    <w:nsid w:val="6D15F8BD"/>
    <w:multiLevelType w:val="hybridMultilevel"/>
    <w:tmpl w:val="E8BE67A4"/>
    <w:lvl w:ilvl="0" w:tplc="5EF8D31A">
      <w:start w:val="1"/>
      <w:numFmt w:val="decimal"/>
      <w:lvlText w:val="%1."/>
      <w:lvlJc w:val="left"/>
      <w:pPr>
        <w:ind w:left="720" w:hanging="360"/>
      </w:pPr>
    </w:lvl>
    <w:lvl w:ilvl="1" w:tplc="14A442DC">
      <w:start w:val="1"/>
      <w:numFmt w:val="lowerLetter"/>
      <w:lvlText w:val="%2."/>
      <w:lvlJc w:val="left"/>
      <w:pPr>
        <w:ind w:left="1440" w:hanging="360"/>
      </w:pPr>
    </w:lvl>
    <w:lvl w:ilvl="2" w:tplc="474ED2BA">
      <w:start w:val="1"/>
      <w:numFmt w:val="lowerRoman"/>
      <w:lvlText w:val="%3."/>
      <w:lvlJc w:val="right"/>
      <w:pPr>
        <w:ind w:left="2160" w:hanging="180"/>
      </w:pPr>
    </w:lvl>
    <w:lvl w:ilvl="3" w:tplc="D11A8C80">
      <w:start w:val="1"/>
      <w:numFmt w:val="decimal"/>
      <w:lvlText w:val="%4."/>
      <w:lvlJc w:val="left"/>
      <w:pPr>
        <w:ind w:left="2880" w:hanging="360"/>
      </w:pPr>
    </w:lvl>
    <w:lvl w:ilvl="4" w:tplc="9A3C921C">
      <w:start w:val="1"/>
      <w:numFmt w:val="lowerLetter"/>
      <w:lvlText w:val="%5."/>
      <w:lvlJc w:val="left"/>
      <w:pPr>
        <w:ind w:left="3600" w:hanging="360"/>
      </w:pPr>
    </w:lvl>
    <w:lvl w:ilvl="5" w:tplc="B246AD14">
      <w:start w:val="1"/>
      <w:numFmt w:val="lowerRoman"/>
      <w:lvlText w:val="%6."/>
      <w:lvlJc w:val="right"/>
      <w:pPr>
        <w:ind w:left="4320" w:hanging="180"/>
      </w:pPr>
    </w:lvl>
    <w:lvl w:ilvl="6" w:tplc="6BF0498E">
      <w:start w:val="1"/>
      <w:numFmt w:val="decimal"/>
      <w:lvlText w:val="%7."/>
      <w:lvlJc w:val="left"/>
      <w:pPr>
        <w:ind w:left="5040" w:hanging="360"/>
      </w:pPr>
    </w:lvl>
    <w:lvl w:ilvl="7" w:tplc="282ED3D6">
      <w:start w:val="1"/>
      <w:numFmt w:val="lowerLetter"/>
      <w:lvlText w:val="%8."/>
      <w:lvlJc w:val="left"/>
      <w:pPr>
        <w:ind w:left="5760" w:hanging="360"/>
      </w:pPr>
    </w:lvl>
    <w:lvl w:ilvl="8" w:tplc="71E84DE0">
      <w:start w:val="1"/>
      <w:numFmt w:val="lowerRoman"/>
      <w:lvlText w:val="%9."/>
      <w:lvlJc w:val="right"/>
      <w:pPr>
        <w:ind w:left="6480" w:hanging="180"/>
      </w:pPr>
    </w:lvl>
  </w:abstractNum>
  <w:abstractNum w:abstractNumId="38" w15:restartNumberingAfterBreak="0">
    <w:nsid w:val="7173B008"/>
    <w:multiLevelType w:val="hybridMultilevel"/>
    <w:tmpl w:val="F848711C"/>
    <w:lvl w:ilvl="0" w:tplc="D544248E">
      <w:start w:val="1"/>
      <w:numFmt w:val="decimal"/>
      <w:lvlText w:val="%1."/>
      <w:lvlJc w:val="left"/>
      <w:pPr>
        <w:ind w:left="720" w:hanging="360"/>
      </w:pPr>
    </w:lvl>
    <w:lvl w:ilvl="1" w:tplc="A2B6968A">
      <w:start w:val="1"/>
      <w:numFmt w:val="lowerLetter"/>
      <w:lvlText w:val="%2."/>
      <w:lvlJc w:val="left"/>
      <w:pPr>
        <w:ind w:left="1440" w:hanging="360"/>
      </w:pPr>
    </w:lvl>
    <w:lvl w:ilvl="2" w:tplc="ACCEEC4A">
      <w:start w:val="1"/>
      <w:numFmt w:val="lowerRoman"/>
      <w:lvlText w:val="%3."/>
      <w:lvlJc w:val="right"/>
      <w:pPr>
        <w:ind w:left="2160" w:hanging="180"/>
      </w:pPr>
    </w:lvl>
    <w:lvl w:ilvl="3" w:tplc="76E001BA">
      <w:start w:val="1"/>
      <w:numFmt w:val="decimal"/>
      <w:lvlText w:val="%4."/>
      <w:lvlJc w:val="left"/>
      <w:pPr>
        <w:ind w:left="2880" w:hanging="360"/>
      </w:pPr>
    </w:lvl>
    <w:lvl w:ilvl="4" w:tplc="BA9C8434">
      <w:start w:val="1"/>
      <w:numFmt w:val="lowerLetter"/>
      <w:lvlText w:val="%5."/>
      <w:lvlJc w:val="left"/>
      <w:pPr>
        <w:ind w:left="3600" w:hanging="360"/>
      </w:pPr>
    </w:lvl>
    <w:lvl w:ilvl="5" w:tplc="3F1CA4CE">
      <w:start w:val="1"/>
      <w:numFmt w:val="lowerRoman"/>
      <w:lvlText w:val="%6."/>
      <w:lvlJc w:val="right"/>
      <w:pPr>
        <w:ind w:left="4320" w:hanging="180"/>
      </w:pPr>
    </w:lvl>
    <w:lvl w:ilvl="6" w:tplc="FBE066EC">
      <w:start w:val="1"/>
      <w:numFmt w:val="decimal"/>
      <w:lvlText w:val="%7."/>
      <w:lvlJc w:val="left"/>
      <w:pPr>
        <w:ind w:left="5040" w:hanging="360"/>
      </w:pPr>
    </w:lvl>
    <w:lvl w:ilvl="7" w:tplc="D50010CA">
      <w:start w:val="1"/>
      <w:numFmt w:val="lowerLetter"/>
      <w:lvlText w:val="%8."/>
      <w:lvlJc w:val="left"/>
      <w:pPr>
        <w:ind w:left="5760" w:hanging="360"/>
      </w:pPr>
    </w:lvl>
    <w:lvl w:ilvl="8" w:tplc="8B500E24">
      <w:start w:val="1"/>
      <w:numFmt w:val="lowerRoman"/>
      <w:lvlText w:val="%9."/>
      <w:lvlJc w:val="right"/>
      <w:pPr>
        <w:ind w:left="6480" w:hanging="180"/>
      </w:pPr>
    </w:lvl>
  </w:abstractNum>
  <w:abstractNum w:abstractNumId="39" w15:restartNumberingAfterBreak="0">
    <w:nsid w:val="73E5C60A"/>
    <w:multiLevelType w:val="hybridMultilevel"/>
    <w:tmpl w:val="CB727D0C"/>
    <w:lvl w:ilvl="0" w:tplc="95263F46">
      <w:start w:val="1"/>
      <w:numFmt w:val="decimal"/>
      <w:lvlText w:val="%1."/>
      <w:lvlJc w:val="left"/>
      <w:pPr>
        <w:ind w:left="720" w:hanging="360"/>
      </w:pPr>
    </w:lvl>
    <w:lvl w:ilvl="1" w:tplc="CE7023B6">
      <w:start w:val="1"/>
      <w:numFmt w:val="lowerLetter"/>
      <w:lvlText w:val="%2."/>
      <w:lvlJc w:val="left"/>
      <w:pPr>
        <w:ind w:left="1440" w:hanging="360"/>
      </w:pPr>
    </w:lvl>
    <w:lvl w:ilvl="2" w:tplc="62642656">
      <w:start w:val="1"/>
      <w:numFmt w:val="lowerRoman"/>
      <w:lvlText w:val="%3."/>
      <w:lvlJc w:val="right"/>
      <w:pPr>
        <w:ind w:left="2160" w:hanging="180"/>
      </w:pPr>
    </w:lvl>
    <w:lvl w:ilvl="3" w:tplc="233AE22E">
      <w:start w:val="1"/>
      <w:numFmt w:val="decimal"/>
      <w:lvlText w:val="%4."/>
      <w:lvlJc w:val="left"/>
      <w:pPr>
        <w:ind w:left="2880" w:hanging="360"/>
      </w:pPr>
    </w:lvl>
    <w:lvl w:ilvl="4" w:tplc="C11CC212">
      <w:start w:val="1"/>
      <w:numFmt w:val="lowerLetter"/>
      <w:lvlText w:val="%5."/>
      <w:lvlJc w:val="left"/>
      <w:pPr>
        <w:ind w:left="3600" w:hanging="360"/>
      </w:pPr>
    </w:lvl>
    <w:lvl w:ilvl="5" w:tplc="B4D83754">
      <w:start w:val="1"/>
      <w:numFmt w:val="lowerRoman"/>
      <w:lvlText w:val="%6."/>
      <w:lvlJc w:val="right"/>
      <w:pPr>
        <w:ind w:left="4320" w:hanging="180"/>
      </w:pPr>
    </w:lvl>
    <w:lvl w:ilvl="6" w:tplc="F9BC291A">
      <w:start w:val="1"/>
      <w:numFmt w:val="decimal"/>
      <w:lvlText w:val="%7."/>
      <w:lvlJc w:val="left"/>
      <w:pPr>
        <w:ind w:left="5040" w:hanging="360"/>
      </w:pPr>
    </w:lvl>
    <w:lvl w:ilvl="7" w:tplc="31A4ADAC">
      <w:start w:val="1"/>
      <w:numFmt w:val="lowerLetter"/>
      <w:lvlText w:val="%8."/>
      <w:lvlJc w:val="left"/>
      <w:pPr>
        <w:ind w:left="5760" w:hanging="360"/>
      </w:pPr>
    </w:lvl>
    <w:lvl w:ilvl="8" w:tplc="0A9AFAB2">
      <w:start w:val="1"/>
      <w:numFmt w:val="lowerRoman"/>
      <w:lvlText w:val="%9."/>
      <w:lvlJc w:val="right"/>
      <w:pPr>
        <w:ind w:left="6480" w:hanging="180"/>
      </w:pPr>
    </w:lvl>
  </w:abstractNum>
  <w:abstractNum w:abstractNumId="40" w15:restartNumberingAfterBreak="0">
    <w:nsid w:val="74580FE0"/>
    <w:multiLevelType w:val="hybridMultilevel"/>
    <w:tmpl w:val="B8CE7002"/>
    <w:lvl w:ilvl="0" w:tplc="6B6EBC7C">
      <w:start w:val="1"/>
      <w:numFmt w:val="decimal"/>
      <w:lvlText w:val="%1."/>
      <w:lvlJc w:val="left"/>
      <w:pPr>
        <w:ind w:left="720" w:hanging="360"/>
      </w:pPr>
    </w:lvl>
    <w:lvl w:ilvl="1" w:tplc="97A4D5CC">
      <w:start w:val="1"/>
      <w:numFmt w:val="lowerLetter"/>
      <w:lvlText w:val="%2."/>
      <w:lvlJc w:val="left"/>
      <w:pPr>
        <w:ind w:left="1440" w:hanging="360"/>
      </w:pPr>
    </w:lvl>
    <w:lvl w:ilvl="2" w:tplc="AAB2FA7C">
      <w:start w:val="1"/>
      <w:numFmt w:val="lowerRoman"/>
      <w:lvlText w:val="%3."/>
      <w:lvlJc w:val="right"/>
      <w:pPr>
        <w:ind w:left="2160" w:hanging="180"/>
      </w:pPr>
    </w:lvl>
    <w:lvl w:ilvl="3" w:tplc="09901382">
      <w:start w:val="1"/>
      <w:numFmt w:val="decimal"/>
      <w:lvlText w:val="%4."/>
      <w:lvlJc w:val="left"/>
      <w:pPr>
        <w:ind w:left="2880" w:hanging="360"/>
      </w:pPr>
    </w:lvl>
    <w:lvl w:ilvl="4" w:tplc="E5C09C0E">
      <w:start w:val="1"/>
      <w:numFmt w:val="lowerLetter"/>
      <w:lvlText w:val="%5."/>
      <w:lvlJc w:val="left"/>
      <w:pPr>
        <w:ind w:left="3600" w:hanging="360"/>
      </w:pPr>
    </w:lvl>
    <w:lvl w:ilvl="5" w:tplc="5150CED4">
      <w:start w:val="1"/>
      <w:numFmt w:val="lowerRoman"/>
      <w:lvlText w:val="%6."/>
      <w:lvlJc w:val="right"/>
      <w:pPr>
        <w:ind w:left="4320" w:hanging="180"/>
      </w:pPr>
    </w:lvl>
    <w:lvl w:ilvl="6" w:tplc="3FA4DD20">
      <w:start w:val="1"/>
      <w:numFmt w:val="decimal"/>
      <w:lvlText w:val="%7."/>
      <w:lvlJc w:val="left"/>
      <w:pPr>
        <w:ind w:left="5040" w:hanging="360"/>
      </w:pPr>
    </w:lvl>
    <w:lvl w:ilvl="7" w:tplc="8D4293D6">
      <w:start w:val="1"/>
      <w:numFmt w:val="lowerLetter"/>
      <w:lvlText w:val="%8."/>
      <w:lvlJc w:val="left"/>
      <w:pPr>
        <w:ind w:left="5760" w:hanging="360"/>
      </w:pPr>
    </w:lvl>
    <w:lvl w:ilvl="8" w:tplc="14E4E1B0">
      <w:start w:val="1"/>
      <w:numFmt w:val="lowerRoman"/>
      <w:lvlText w:val="%9."/>
      <w:lvlJc w:val="right"/>
      <w:pPr>
        <w:ind w:left="6480" w:hanging="180"/>
      </w:pPr>
    </w:lvl>
  </w:abstractNum>
  <w:abstractNum w:abstractNumId="41" w15:restartNumberingAfterBreak="0">
    <w:nsid w:val="75976868"/>
    <w:multiLevelType w:val="hybridMultilevel"/>
    <w:tmpl w:val="7E4EE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FC082F"/>
    <w:multiLevelType w:val="hybridMultilevel"/>
    <w:tmpl w:val="8EBC4A00"/>
    <w:lvl w:ilvl="0" w:tplc="77F6B2FC">
      <w:start w:val="1"/>
      <w:numFmt w:val="decimal"/>
      <w:lvlText w:val="%1."/>
      <w:lvlJc w:val="left"/>
      <w:pPr>
        <w:ind w:left="720" w:hanging="360"/>
      </w:pPr>
    </w:lvl>
    <w:lvl w:ilvl="1" w:tplc="0E38BE9C">
      <w:start w:val="1"/>
      <w:numFmt w:val="lowerLetter"/>
      <w:lvlText w:val="%2."/>
      <w:lvlJc w:val="left"/>
      <w:pPr>
        <w:ind w:left="1440" w:hanging="360"/>
      </w:pPr>
    </w:lvl>
    <w:lvl w:ilvl="2" w:tplc="226AAC4C">
      <w:start w:val="1"/>
      <w:numFmt w:val="lowerRoman"/>
      <w:lvlText w:val="%3."/>
      <w:lvlJc w:val="right"/>
      <w:pPr>
        <w:ind w:left="2160" w:hanging="180"/>
      </w:pPr>
    </w:lvl>
    <w:lvl w:ilvl="3" w:tplc="5DC47A7E">
      <w:start w:val="1"/>
      <w:numFmt w:val="decimal"/>
      <w:lvlText w:val="%4."/>
      <w:lvlJc w:val="left"/>
      <w:pPr>
        <w:ind w:left="2880" w:hanging="360"/>
      </w:pPr>
    </w:lvl>
    <w:lvl w:ilvl="4" w:tplc="D3449234">
      <w:start w:val="1"/>
      <w:numFmt w:val="lowerLetter"/>
      <w:lvlText w:val="%5."/>
      <w:lvlJc w:val="left"/>
      <w:pPr>
        <w:ind w:left="3600" w:hanging="360"/>
      </w:pPr>
    </w:lvl>
    <w:lvl w:ilvl="5" w:tplc="547473E6">
      <w:start w:val="1"/>
      <w:numFmt w:val="lowerRoman"/>
      <w:lvlText w:val="%6."/>
      <w:lvlJc w:val="right"/>
      <w:pPr>
        <w:ind w:left="4320" w:hanging="180"/>
      </w:pPr>
    </w:lvl>
    <w:lvl w:ilvl="6" w:tplc="B666DDB4">
      <w:start w:val="1"/>
      <w:numFmt w:val="decimal"/>
      <w:lvlText w:val="%7."/>
      <w:lvlJc w:val="left"/>
      <w:pPr>
        <w:ind w:left="5040" w:hanging="360"/>
      </w:pPr>
    </w:lvl>
    <w:lvl w:ilvl="7" w:tplc="E4AC2758">
      <w:start w:val="1"/>
      <w:numFmt w:val="lowerLetter"/>
      <w:lvlText w:val="%8."/>
      <w:lvlJc w:val="left"/>
      <w:pPr>
        <w:ind w:left="5760" w:hanging="360"/>
      </w:pPr>
    </w:lvl>
    <w:lvl w:ilvl="8" w:tplc="E1F29FCA">
      <w:start w:val="1"/>
      <w:numFmt w:val="lowerRoman"/>
      <w:lvlText w:val="%9."/>
      <w:lvlJc w:val="right"/>
      <w:pPr>
        <w:ind w:left="6480" w:hanging="180"/>
      </w:pPr>
    </w:lvl>
  </w:abstractNum>
  <w:num w:numId="1" w16cid:durableId="323166547">
    <w:abstractNumId w:val="38"/>
  </w:num>
  <w:num w:numId="2" w16cid:durableId="1103191490">
    <w:abstractNumId w:val="7"/>
  </w:num>
  <w:num w:numId="3" w16cid:durableId="247495555">
    <w:abstractNumId w:val="40"/>
  </w:num>
  <w:num w:numId="4" w16cid:durableId="1439909316">
    <w:abstractNumId w:val="26"/>
  </w:num>
  <w:num w:numId="5" w16cid:durableId="151146817">
    <w:abstractNumId w:val="12"/>
  </w:num>
  <w:num w:numId="6" w16cid:durableId="2035186553">
    <w:abstractNumId w:val="37"/>
  </w:num>
  <w:num w:numId="7" w16cid:durableId="1146705174">
    <w:abstractNumId w:val="24"/>
  </w:num>
  <w:num w:numId="8" w16cid:durableId="465660039">
    <w:abstractNumId w:val="42"/>
  </w:num>
  <w:num w:numId="9" w16cid:durableId="2004627783">
    <w:abstractNumId w:val="28"/>
  </w:num>
  <w:num w:numId="10" w16cid:durableId="1197308232">
    <w:abstractNumId w:val="8"/>
  </w:num>
  <w:num w:numId="11" w16cid:durableId="1450196859">
    <w:abstractNumId w:val="39"/>
  </w:num>
  <w:num w:numId="12" w16cid:durableId="1761827089">
    <w:abstractNumId w:val="36"/>
  </w:num>
  <w:num w:numId="13" w16cid:durableId="638607146">
    <w:abstractNumId w:val="19"/>
  </w:num>
  <w:num w:numId="14" w16cid:durableId="20982124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3656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1469621">
    <w:abstractNumId w:val="6"/>
  </w:num>
  <w:num w:numId="17" w16cid:durableId="387188794">
    <w:abstractNumId w:val="32"/>
  </w:num>
  <w:num w:numId="18" w16cid:durableId="521748634">
    <w:abstractNumId w:val="3"/>
  </w:num>
  <w:num w:numId="19" w16cid:durableId="687220651">
    <w:abstractNumId w:val="9"/>
  </w:num>
  <w:num w:numId="20" w16cid:durableId="808279935">
    <w:abstractNumId w:val="17"/>
  </w:num>
  <w:num w:numId="21" w16cid:durableId="314259184">
    <w:abstractNumId w:val="25"/>
  </w:num>
  <w:num w:numId="22" w16cid:durableId="1510486602">
    <w:abstractNumId w:val="0"/>
  </w:num>
  <w:num w:numId="23" w16cid:durableId="1469781903">
    <w:abstractNumId w:val="34"/>
  </w:num>
  <w:num w:numId="24" w16cid:durableId="729770454">
    <w:abstractNumId w:val="15"/>
  </w:num>
  <w:num w:numId="25" w16cid:durableId="991329279">
    <w:abstractNumId w:val="13"/>
  </w:num>
  <w:num w:numId="26" w16cid:durableId="1717119613">
    <w:abstractNumId w:val="35"/>
  </w:num>
  <w:num w:numId="27" w16cid:durableId="1283000583">
    <w:abstractNumId w:val="1"/>
  </w:num>
  <w:num w:numId="28" w16cid:durableId="1679120203">
    <w:abstractNumId w:val="2"/>
  </w:num>
  <w:num w:numId="29" w16cid:durableId="625337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7101283">
    <w:abstractNumId w:val="14"/>
  </w:num>
  <w:num w:numId="31" w16cid:durableId="365302343">
    <w:abstractNumId w:val="4"/>
  </w:num>
  <w:num w:numId="32" w16cid:durableId="140074181">
    <w:abstractNumId w:val="23"/>
  </w:num>
  <w:num w:numId="33" w16cid:durableId="394816775">
    <w:abstractNumId w:val="20"/>
  </w:num>
  <w:num w:numId="34" w16cid:durableId="204953558">
    <w:abstractNumId w:val="33"/>
  </w:num>
  <w:num w:numId="35" w16cid:durableId="1843885597">
    <w:abstractNumId w:val="31"/>
  </w:num>
  <w:num w:numId="36" w16cid:durableId="998726957">
    <w:abstractNumId w:val="18"/>
  </w:num>
  <w:num w:numId="37" w16cid:durableId="2025283732">
    <w:abstractNumId w:val="27"/>
  </w:num>
  <w:num w:numId="38" w16cid:durableId="9259586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954157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4353088">
    <w:abstractNumId w:val="5"/>
  </w:num>
  <w:num w:numId="41" w16cid:durableId="593319234">
    <w:abstractNumId w:val="21"/>
  </w:num>
  <w:num w:numId="42" w16cid:durableId="1974172984">
    <w:abstractNumId w:val="11"/>
  </w:num>
  <w:num w:numId="43" w16cid:durableId="207415667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75"/>
    <w:rsid w:val="00000DA5"/>
    <w:rsid w:val="00013434"/>
    <w:rsid w:val="0001381F"/>
    <w:rsid w:val="00020878"/>
    <w:rsid w:val="00021630"/>
    <w:rsid w:val="00021D0B"/>
    <w:rsid w:val="000228D4"/>
    <w:rsid w:val="00030054"/>
    <w:rsid w:val="000329D2"/>
    <w:rsid w:val="000344D7"/>
    <w:rsid w:val="00051FCF"/>
    <w:rsid w:val="00056306"/>
    <w:rsid w:val="00067075"/>
    <w:rsid w:val="000713C2"/>
    <w:rsid w:val="00091DE5"/>
    <w:rsid w:val="00097F65"/>
    <w:rsid w:val="000A164B"/>
    <w:rsid w:val="000A3BFD"/>
    <w:rsid w:val="000A78F1"/>
    <w:rsid w:val="000B0592"/>
    <w:rsid w:val="000B1AF9"/>
    <w:rsid w:val="000B518B"/>
    <w:rsid w:val="000C3DA8"/>
    <w:rsid w:val="000C7720"/>
    <w:rsid w:val="000D6F5F"/>
    <w:rsid w:val="000D70D1"/>
    <w:rsid w:val="000E4DF6"/>
    <w:rsid w:val="000F3496"/>
    <w:rsid w:val="000F3873"/>
    <w:rsid w:val="000F51C4"/>
    <w:rsid w:val="000F7456"/>
    <w:rsid w:val="00101CA3"/>
    <w:rsid w:val="001031C9"/>
    <w:rsid w:val="00114BA6"/>
    <w:rsid w:val="001217BB"/>
    <w:rsid w:val="00126023"/>
    <w:rsid w:val="0013229D"/>
    <w:rsid w:val="001352FE"/>
    <w:rsid w:val="00140EF9"/>
    <w:rsid w:val="00157DD8"/>
    <w:rsid w:val="0016285F"/>
    <w:rsid w:val="00164660"/>
    <w:rsid w:val="00166C1D"/>
    <w:rsid w:val="0018019B"/>
    <w:rsid w:val="00182442"/>
    <w:rsid w:val="001831C3"/>
    <w:rsid w:val="00192174"/>
    <w:rsid w:val="001B787B"/>
    <w:rsid w:val="001C746D"/>
    <w:rsid w:val="001D36C2"/>
    <w:rsid w:val="001D6CC1"/>
    <w:rsid w:val="001F32B5"/>
    <w:rsid w:val="002277BC"/>
    <w:rsid w:val="00230EB8"/>
    <w:rsid w:val="00231240"/>
    <w:rsid w:val="0025279C"/>
    <w:rsid w:val="00252D5A"/>
    <w:rsid w:val="0025319E"/>
    <w:rsid w:val="0026063A"/>
    <w:rsid w:val="00264321"/>
    <w:rsid w:val="002658B6"/>
    <w:rsid w:val="0027456C"/>
    <w:rsid w:val="00285797"/>
    <w:rsid w:val="00294D06"/>
    <w:rsid w:val="002A1ECD"/>
    <w:rsid w:val="002A5F1C"/>
    <w:rsid w:val="002B16B3"/>
    <w:rsid w:val="002C0067"/>
    <w:rsid w:val="002C2466"/>
    <w:rsid w:val="002C3D02"/>
    <w:rsid w:val="002C6604"/>
    <w:rsid w:val="002C7056"/>
    <w:rsid w:val="002C7BCB"/>
    <w:rsid w:val="002D23B0"/>
    <w:rsid w:val="002D5AED"/>
    <w:rsid w:val="002E04CA"/>
    <w:rsid w:val="002E0762"/>
    <w:rsid w:val="002E3DEC"/>
    <w:rsid w:val="002E7370"/>
    <w:rsid w:val="00301A01"/>
    <w:rsid w:val="00302A13"/>
    <w:rsid w:val="003113DE"/>
    <w:rsid w:val="00313C3C"/>
    <w:rsid w:val="00315A4E"/>
    <w:rsid w:val="00317A62"/>
    <w:rsid w:val="00320DB4"/>
    <w:rsid w:val="00322DD9"/>
    <w:rsid w:val="0032494B"/>
    <w:rsid w:val="00330895"/>
    <w:rsid w:val="0033114C"/>
    <w:rsid w:val="00333F9F"/>
    <w:rsid w:val="00340D66"/>
    <w:rsid w:val="003417BF"/>
    <w:rsid w:val="003513A1"/>
    <w:rsid w:val="003544B4"/>
    <w:rsid w:val="0036081E"/>
    <w:rsid w:val="00364345"/>
    <w:rsid w:val="00364E57"/>
    <w:rsid w:val="0037105D"/>
    <w:rsid w:val="0038348F"/>
    <w:rsid w:val="003841D2"/>
    <w:rsid w:val="003868E1"/>
    <w:rsid w:val="003900B1"/>
    <w:rsid w:val="00390F84"/>
    <w:rsid w:val="003A6DAC"/>
    <w:rsid w:val="003B478F"/>
    <w:rsid w:val="003B70C6"/>
    <w:rsid w:val="003C418C"/>
    <w:rsid w:val="003C6FEA"/>
    <w:rsid w:val="003D3340"/>
    <w:rsid w:val="003E3B5C"/>
    <w:rsid w:val="003E6DE0"/>
    <w:rsid w:val="003E7350"/>
    <w:rsid w:val="003F26FC"/>
    <w:rsid w:val="004046AD"/>
    <w:rsid w:val="00413DAC"/>
    <w:rsid w:val="0042219B"/>
    <w:rsid w:val="00423F14"/>
    <w:rsid w:val="00424A4E"/>
    <w:rsid w:val="00424DF0"/>
    <w:rsid w:val="00426363"/>
    <w:rsid w:val="00441391"/>
    <w:rsid w:val="00442B59"/>
    <w:rsid w:val="00442F48"/>
    <w:rsid w:val="0044328D"/>
    <w:rsid w:val="00444736"/>
    <w:rsid w:val="00474852"/>
    <w:rsid w:val="00486C12"/>
    <w:rsid w:val="00491489"/>
    <w:rsid w:val="00494D06"/>
    <w:rsid w:val="00495B80"/>
    <w:rsid w:val="004968E7"/>
    <w:rsid w:val="004B0525"/>
    <w:rsid w:val="004B2764"/>
    <w:rsid w:val="004B5AA5"/>
    <w:rsid w:val="004C0F93"/>
    <w:rsid w:val="004C43BB"/>
    <w:rsid w:val="004D2341"/>
    <w:rsid w:val="004D3125"/>
    <w:rsid w:val="004E47C8"/>
    <w:rsid w:val="004F6F0B"/>
    <w:rsid w:val="004F6FA7"/>
    <w:rsid w:val="00500C4F"/>
    <w:rsid w:val="00512C37"/>
    <w:rsid w:val="00523977"/>
    <w:rsid w:val="0052442E"/>
    <w:rsid w:val="00525BA2"/>
    <w:rsid w:val="00527BFA"/>
    <w:rsid w:val="005367E5"/>
    <w:rsid w:val="005449AA"/>
    <w:rsid w:val="0055181F"/>
    <w:rsid w:val="00552CFB"/>
    <w:rsid w:val="005563B7"/>
    <w:rsid w:val="0056126A"/>
    <w:rsid w:val="00562602"/>
    <w:rsid w:val="00567C88"/>
    <w:rsid w:val="005721BD"/>
    <w:rsid w:val="00574DC5"/>
    <w:rsid w:val="0059629C"/>
    <w:rsid w:val="005A4953"/>
    <w:rsid w:val="005B018E"/>
    <w:rsid w:val="005C120B"/>
    <w:rsid w:val="005D2A24"/>
    <w:rsid w:val="005D65F2"/>
    <w:rsid w:val="005E0F75"/>
    <w:rsid w:val="005F19C2"/>
    <w:rsid w:val="00600C43"/>
    <w:rsid w:val="006010D3"/>
    <w:rsid w:val="0060364C"/>
    <w:rsid w:val="00611616"/>
    <w:rsid w:val="006133C1"/>
    <w:rsid w:val="006165DF"/>
    <w:rsid w:val="006177FE"/>
    <w:rsid w:val="0062071F"/>
    <w:rsid w:val="00620BEB"/>
    <w:rsid w:val="00622BEE"/>
    <w:rsid w:val="00623FA9"/>
    <w:rsid w:val="00624D8C"/>
    <w:rsid w:val="00633928"/>
    <w:rsid w:val="00636CF8"/>
    <w:rsid w:val="00643F47"/>
    <w:rsid w:val="00663833"/>
    <w:rsid w:val="0066609A"/>
    <w:rsid w:val="006663F3"/>
    <w:rsid w:val="006761A8"/>
    <w:rsid w:val="0067746B"/>
    <w:rsid w:val="00681E59"/>
    <w:rsid w:val="006841AF"/>
    <w:rsid w:val="00684CEB"/>
    <w:rsid w:val="00684D3A"/>
    <w:rsid w:val="00690AD9"/>
    <w:rsid w:val="006A0A21"/>
    <w:rsid w:val="006B2CF0"/>
    <w:rsid w:val="006D1A19"/>
    <w:rsid w:val="006D785C"/>
    <w:rsid w:val="006F3F57"/>
    <w:rsid w:val="007125ED"/>
    <w:rsid w:val="00720652"/>
    <w:rsid w:val="00723905"/>
    <w:rsid w:val="00725AF2"/>
    <w:rsid w:val="007313E8"/>
    <w:rsid w:val="00734C38"/>
    <w:rsid w:val="0073508F"/>
    <w:rsid w:val="00737D0B"/>
    <w:rsid w:val="00743E1A"/>
    <w:rsid w:val="00746B5B"/>
    <w:rsid w:val="007501D1"/>
    <w:rsid w:val="007576F0"/>
    <w:rsid w:val="007646DD"/>
    <w:rsid w:val="00773478"/>
    <w:rsid w:val="007734BB"/>
    <w:rsid w:val="00773FBF"/>
    <w:rsid w:val="00776D00"/>
    <w:rsid w:val="00783508"/>
    <w:rsid w:val="00784C4E"/>
    <w:rsid w:val="0079434C"/>
    <w:rsid w:val="00796C28"/>
    <w:rsid w:val="007A03E7"/>
    <w:rsid w:val="007A0DB4"/>
    <w:rsid w:val="007B2679"/>
    <w:rsid w:val="007B6B09"/>
    <w:rsid w:val="007B7B9B"/>
    <w:rsid w:val="007C1B6C"/>
    <w:rsid w:val="007C1D14"/>
    <w:rsid w:val="007C20FD"/>
    <w:rsid w:val="007C2ADC"/>
    <w:rsid w:val="007C6F22"/>
    <w:rsid w:val="007D315A"/>
    <w:rsid w:val="007D55A2"/>
    <w:rsid w:val="007E4D60"/>
    <w:rsid w:val="007E7EF4"/>
    <w:rsid w:val="007F3FFB"/>
    <w:rsid w:val="007F4A73"/>
    <w:rsid w:val="007F4E54"/>
    <w:rsid w:val="007F558D"/>
    <w:rsid w:val="008004C8"/>
    <w:rsid w:val="00804B06"/>
    <w:rsid w:val="00807737"/>
    <w:rsid w:val="00810520"/>
    <w:rsid w:val="008112CC"/>
    <w:rsid w:val="008170CD"/>
    <w:rsid w:val="00826732"/>
    <w:rsid w:val="00844E17"/>
    <w:rsid w:val="00851869"/>
    <w:rsid w:val="00853492"/>
    <w:rsid w:val="00854792"/>
    <w:rsid w:val="00873130"/>
    <w:rsid w:val="0088083F"/>
    <w:rsid w:val="00881F4A"/>
    <w:rsid w:val="008831CE"/>
    <w:rsid w:val="00886907"/>
    <w:rsid w:val="008A56C8"/>
    <w:rsid w:val="008A6C96"/>
    <w:rsid w:val="008B2932"/>
    <w:rsid w:val="008B2B22"/>
    <w:rsid w:val="008B582E"/>
    <w:rsid w:val="008B748B"/>
    <w:rsid w:val="008B7D38"/>
    <w:rsid w:val="008C2484"/>
    <w:rsid w:val="008D0F6A"/>
    <w:rsid w:val="008D26B7"/>
    <w:rsid w:val="008D321A"/>
    <w:rsid w:val="008E7A61"/>
    <w:rsid w:val="00902640"/>
    <w:rsid w:val="009078CD"/>
    <w:rsid w:val="00911DCB"/>
    <w:rsid w:val="00912E9A"/>
    <w:rsid w:val="00915FB9"/>
    <w:rsid w:val="00916FB7"/>
    <w:rsid w:val="009407AC"/>
    <w:rsid w:val="009447BC"/>
    <w:rsid w:val="00950450"/>
    <w:rsid w:val="009507C3"/>
    <w:rsid w:val="009529DF"/>
    <w:rsid w:val="009574DE"/>
    <w:rsid w:val="00960060"/>
    <w:rsid w:val="00960627"/>
    <w:rsid w:val="00970358"/>
    <w:rsid w:val="00971EC2"/>
    <w:rsid w:val="00976FD1"/>
    <w:rsid w:val="00983471"/>
    <w:rsid w:val="00986D71"/>
    <w:rsid w:val="009B0745"/>
    <w:rsid w:val="009B353B"/>
    <w:rsid w:val="009D0019"/>
    <w:rsid w:val="009D0425"/>
    <w:rsid w:val="009D69AB"/>
    <w:rsid w:val="009D7629"/>
    <w:rsid w:val="009E0A71"/>
    <w:rsid w:val="009F3A79"/>
    <w:rsid w:val="009F5B5C"/>
    <w:rsid w:val="00A023DB"/>
    <w:rsid w:val="00A025EF"/>
    <w:rsid w:val="00A02CAA"/>
    <w:rsid w:val="00A031E9"/>
    <w:rsid w:val="00A229C7"/>
    <w:rsid w:val="00A250EC"/>
    <w:rsid w:val="00A3047B"/>
    <w:rsid w:val="00A30B1D"/>
    <w:rsid w:val="00A33EED"/>
    <w:rsid w:val="00A44EBC"/>
    <w:rsid w:val="00A56064"/>
    <w:rsid w:val="00A56108"/>
    <w:rsid w:val="00A62E6C"/>
    <w:rsid w:val="00A65F63"/>
    <w:rsid w:val="00A70C20"/>
    <w:rsid w:val="00A730D1"/>
    <w:rsid w:val="00A752AA"/>
    <w:rsid w:val="00A81786"/>
    <w:rsid w:val="00A8415E"/>
    <w:rsid w:val="00A92C8D"/>
    <w:rsid w:val="00A93B40"/>
    <w:rsid w:val="00A96872"/>
    <w:rsid w:val="00A97BFE"/>
    <w:rsid w:val="00AB3A86"/>
    <w:rsid w:val="00AD2B6C"/>
    <w:rsid w:val="00AD458C"/>
    <w:rsid w:val="00AE133A"/>
    <w:rsid w:val="00AF1C1C"/>
    <w:rsid w:val="00AF468B"/>
    <w:rsid w:val="00AF614B"/>
    <w:rsid w:val="00AF693C"/>
    <w:rsid w:val="00AF6EE1"/>
    <w:rsid w:val="00B01AFB"/>
    <w:rsid w:val="00B04F9E"/>
    <w:rsid w:val="00B10024"/>
    <w:rsid w:val="00B10026"/>
    <w:rsid w:val="00B2627E"/>
    <w:rsid w:val="00B26F15"/>
    <w:rsid w:val="00B27844"/>
    <w:rsid w:val="00B47570"/>
    <w:rsid w:val="00B5107A"/>
    <w:rsid w:val="00B538B8"/>
    <w:rsid w:val="00B64EDA"/>
    <w:rsid w:val="00B67E1F"/>
    <w:rsid w:val="00B70A79"/>
    <w:rsid w:val="00B73A80"/>
    <w:rsid w:val="00B81A88"/>
    <w:rsid w:val="00B9588C"/>
    <w:rsid w:val="00BA0FFB"/>
    <w:rsid w:val="00BC1266"/>
    <w:rsid w:val="00BD488D"/>
    <w:rsid w:val="00BE4654"/>
    <w:rsid w:val="00BF1C44"/>
    <w:rsid w:val="00BF5750"/>
    <w:rsid w:val="00BF7EA9"/>
    <w:rsid w:val="00C0590D"/>
    <w:rsid w:val="00C0662E"/>
    <w:rsid w:val="00C21454"/>
    <w:rsid w:val="00C21A88"/>
    <w:rsid w:val="00C21E06"/>
    <w:rsid w:val="00C24A11"/>
    <w:rsid w:val="00C25653"/>
    <w:rsid w:val="00C3041E"/>
    <w:rsid w:val="00C33753"/>
    <w:rsid w:val="00C3633E"/>
    <w:rsid w:val="00C36768"/>
    <w:rsid w:val="00C442FF"/>
    <w:rsid w:val="00C674C5"/>
    <w:rsid w:val="00C70C07"/>
    <w:rsid w:val="00C724E7"/>
    <w:rsid w:val="00C72767"/>
    <w:rsid w:val="00C75A93"/>
    <w:rsid w:val="00C76DE8"/>
    <w:rsid w:val="00C84243"/>
    <w:rsid w:val="00C857D9"/>
    <w:rsid w:val="00C910E8"/>
    <w:rsid w:val="00C92A5E"/>
    <w:rsid w:val="00CB571C"/>
    <w:rsid w:val="00CB5D84"/>
    <w:rsid w:val="00CC7171"/>
    <w:rsid w:val="00CD6806"/>
    <w:rsid w:val="00CE29C8"/>
    <w:rsid w:val="00CF17DC"/>
    <w:rsid w:val="00CF5D51"/>
    <w:rsid w:val="00D05301"/>
    <w:rsid w:val="00D05C15"/>
    <w:rsid w:val="00D06579"/>
    <w:rsid w:val="00D1306C"/>
    <w:rsid w:val="00D1605B"/>
    <w:rsid w:val="00D232E6"/>
    <w:rsid w:val="00D234EC"/>
    <w:rsid w:val="00D2378B"/>
    <w:rsid w:val="00D23EA8"/>
    <w:rsid w:val="00D31071"/>
    <w:rsid w:val="00D31807"/>
    <w:rsid w:val="00D41484"/>
    <w:rsid w:val="00D532CC"/>
    <w:rsid w:val="00D615FF"/>
    <w:rsid w:val="00D64222"/>
    <w:rsid w:val="00D66C50"/>
    <w:rsid w:val="00D7272B"/>
    <w:rsid w:val="00D80054"/>
    <w:rsid w:val="00D85BBA"/>
    <w:rsid w:val="00DA21A2"/>
    <w:rsid w:val="00DA60E8"/>
    <w:rsid w:val="00DB3298"/>
    <w:rsid w:val="00DB7CF8"/>
    <w:rsid w:val="00DD4C6C"/>
    <w:rsid w:val="00DE0230"/>
    <w:rsid w:val="00DE21A4"/>
    <w:rsid w:val="00DE2916"/>
    <w:rsid w:val="00DE49BD"/>
    <w:rsid w:val="00DE508E"/>
    <w:rsid w:val="00DE5867"/>
    <w:rsid w:val="00DF73DF"/>
    <w:rsid w:val="00DF7ADF"/>
    <w:rsid w:val="00E00AAA"/>
    <w:rsid w:val="00E13616"/>
    <w:rsid w:val="00E14B89"/>
    <w:rsid w:val="00E24A67"/>
    <w:rsid w:val="00E25F4F"/>
    <w:rsid w:val="00E31856"/>
    <w:rsid w:val="00E33842"/>
    <w:rsid w:val="00E37806"/>
    <w:rsid w:val="00E37CEF"/>
    <w:rsid w:val="00E548A9"/>
    <w:rsid w:val="00E67549"/>
    <w:rsid w:val="00E71284"/>
    <w:rsid w:val="00E754E4"/>
    <w:rsid w:val="00E75B65"/>
    <w:rsid w:val="00E7684A"/>
    <w:rsid w:val="00E86708"/>
    <w:rsid w:val="00E929E7"/>
    <w:rsid w:val="00EA4079"/>
    <w:rsid w:val="00EC12FF"/>
    <w:rsid w:val="00EC2AB6"/>
    <w:rsid w:val="00EC5EB4"/>
    <w:rsid w:val="00ED609D"/>
    <w:rsid w:val="00EE6FF7"/>
    <w:rsid w:val="00EE7A94"/>
    <w:rsid w:val="00F039F5"/>
    <w:rsid w:val="00F07368"/>
    <w:rsid w:val="00F13DEA"/>
    <w:rsid w:val="00F168F5"/>
    <w:rsid w:val="00F2159A"/>
    <w:rsid w:val="00F21BFC"/>
    <w:rsid w:val="00F21EA9"/>
    <w:rsid w:val="00F37B66"/>
    <w:rsid w:val="00F44039"/>
    <w:rsid w:val="00F4769E"/>
    <w:rsid w:val="00F668DB"/>
    <w:rsid w:val="00F708DD"/>
    <w:rsid w:val="00F8096F"/>
    <w:rsid w:val="00F83721"/>
    <w:rsid w:val="00FA4F7A"/>
    <w:rsid w:val="00FA6E25"/>
    <w:rsid w:val="00FA6F9E"/>
    <w:rsid w:val="00FA78AE"/>
    <w:rsid w:val="00FB1318"/>
    <w:rsid w:val="00FB1AE2"/>
    <w:rsid w:val="00FB2B2D"/>
    <w:rsid w:val="00FC014A"/>
    <w:rsid w:val="00FD1135"/>
    <w:rsid w:val="00FD47E4"/>
    <w:rsid w:val="00FE1D42"/>
    <w:rsid w:val="00FE2B4D"/>
    <w:rsid w:val="00FE3726"/>
    <w:rsid w:val="00FE39D4"/>
    <w:rsid w:val="00FF5D96"/>
    <w:rsid w:val="01002650"/>
    <w:rsid w:val="01214B51"/>
    <w:rsid w:val="012A8173"/>
    <w:rsid w:val="013623F5"/>
    <w:rsid w:val="01D1C42B"/>
    <w:rsid w:val="02039FA3"/>
    <w:rsid w:val="02238BC1"/>
    <w:rsid w:val="026F00B0"/>
    <w:rsid w:val="0298ED6F"/>
    <w:rsid w:val="0313260D"/>
    <w:rsid w:val="045683D7"/>
    <w:rsid w:val="0508263E"/>
    <w:rsid w:val="053CE3F0"/>
    <w:rsid w:val="0554E7D5"/>
    <w:rsid w:val="05FD3A55"/>
    <w:rsid w:val="06AB632C"/>
    <w:rsid w:val="06D9F4A6"/>
    <w:rsid w:val="0733594E"/>
    <w:rsid w:val="076E5792"/>
    <w:rsid w:val="0820FD92"/>
    <w:rsid w:val="089B2382"/>
    <w:rsid w:val="08A47E4D"/>
    <w:rsid w:val="08DFE939"/>
    <w:rsid w:val="098460E6"/>
    <w:rsid w:val="09E47429"/>
    <w:rsid w:val="0A1EA7E2"/>
    <w:rsid w:val="0AD381EE"/>
    <w:rsid w:val="0AE36C59"/>
    <w:rsid w:val="0B31552A"/>
    <w:rsid w:val="0C6FC148"/>
    <w:rsid w:val="0CB2F9CF"/>
    <w:rsid w:val="0CB68328"/>
    <w:rsid w:val="0D57929B"/>
    <w:rsid w:val="0D9CBACC"/>
    <w:rsid w:val="0DD29945"/>
    <w:rsid w:val="0E039A4F"/>
    <w:rsid w:val="0F242105"/>
    <w:rsid w:val="0F473FD5"/>
    <w:rsid w:val="1029AB00"/>
    <w:rsid w:val="10C33917"/>
    <w:rsid w:val="117CA207"/>
    <w:rsid w:val="119B76EC"/>
    <w:rsid w:val="11A7ACA0"/>
    <w:rsid w:val="1287F346"/>
    <w:rsid w:val="12BBDCC9"/>
    <w:rsid w:val="13776DF4"/>
    <w:rsid w:val="13F265F4"/>
    <w:rsid w:val="1427761E"/>
    <w:rsid w:val="142B4FBE"/>
    <w:rsid w:val="14CE5503"/>
    <w:rsid w:val="170738CC"/>
    <w:rsid w:val="17E11025"/>
    <w:rsid w:val="18977ACC"/>
    <w:rsid w:val="18DB2980"/>
    <w:rsid w:val="1965209A"/>
    <w:rsid w:val="196C0AC1"/>
    <w:rsid w:val="1AEC4C72"/>
    <w:rsid w:val="1B12B0C2"/>
    <w:rsid w:val="1B204EE1"/>
    <w:rsid w:val="1C44AA56"/>
    <w:rsid w:val="1D23D45C"/>
    <w:rsid w:val="1DE5275B"/>
    <w:rsid w:val="1E49804F"/>
    <w:rsid w:val="1E51D42F"/>
    <w:rsid w:val="1EDA7899"/>
    <w:rsid w:val="1EFCE30B"/>
    <w:rsid w:val="1F6BB075"/>
    <w:rsid w:val="1F7EE0A8"/>
    <w:rsid w:val="1FB8A1CE"/>
    <w:rsid w:val="20DED2C8"/>
    <w:rsid w:val="20E32C26"/>
    <w:rsid w:val="24CBD5A1"/>
    <w:rsid w:val="24DCDEC0"/>
    <w:rsid w:val="24E9A98D"/>
    <w:rsid w:val="24F94F56"/>
    <w:rsid w:val="25FB5C38"/>
    <w:rsid w:val="26EA15F6"/>
    <w:rsid w:val="27A30220"/>
    <w:rsid w:val="27E03A54"/>
    <w:rsid w:val="285D2600"/>
    <w:rsid w:val="28A22912"/>
    <w:rsid w:val="29019052"/>
    <w:rsid w:val="2A2557D7"/>
    <w:rsid w:val="2A5334E0"/>
    <w:rsid w:val="2B360388"/>
    <w:rsid w:val="2BD24CF2"/>
    <w:rsid w:val="2D0C8C05"/>
    <w:rsid w:val="2E094341"/>
    <w:rsid w:val="2F4923AE"/>
    <w:rsid w:val="3062D758"/>
    <w:rsid w:val="30648D8D"/>
    <w:rsid w:val="30C9E8F8"/>
    <w:rsid w:val="31D442FA"/>
    <w:rsid w:val="31D77442"/>
    <w:rsid w:val="329AE996"/>
    <w:rsid w:val="32B1E4DA"/>
    <w:rsid w:val="33B8998C"/>
    <w:rsid w:val="33DE32B8"/>
    <w:rsid w:val="3477F8BC"/>
    <w:rsid w:val="3485170F"/>
    <w:rsid w:val="34F3F42B"/>
    <w:rsid w:val="350BFCE9"/>
    <w:rsid w:val="35EBA6DD"/>
    <w:rsid w:val="35ECBD9A"/>
    <w:rsid w:val="35F45C36"/>
    <w:rsid w:val="36176416"/>
    <w:rsid w:val="36BEB4B7"/>
    <w:rsid w:val="370F6E83"/>
    <w:rsid w:val="376B684E"/>
    <w:rsid w:val="3875E798"/>
    <w:rsid w:val="3A1C94FB"/>
    <w:rsid w:val="3A30EF3B"/>
    <w:rsid w:val="3A36C067"/>
    <w:rsid w:val="3A516D7D"/>
    <w:rsid w:val="3A6EA4F8"/>
    <w:rsid w:val="3A765742"/>
    <w:rsid w:val="3AAD2C3F"/>
    <w:rsid w:val="3C139B68"/>
    <w:rsid w:val="3C164002"/>
    <w:rsid w:val="3C1D9A88"/>
    <w:rsid w:val="3CF0328B"/>
    <w:rsid w:val="3E39FBED"/>
    <w:rsid w:val="3E7428F8"/>
    <w:rsid w:val="3E9A1798"/>
    <w:rsid w:val="3F732A03"/>
    <w:rsid w:val="40333CA9"/>
    <w:rsid w:val="40FF8A5F"/>
    <w:rsid w:val="412EA809"/>
    <w:rsid w:val="41E012B2"/>
    <w:rsid w:val="42437F98"/>
    <w:rsid w:val="428E217B"/>
    <w:rsid w:val="4290843D"/>
    <w:rsid w:val="430F1C9C"/>
    <w:rsid w:val="43372D02"/>
    <w:rsid w:val="434BEB74"/>
    <w:rsid w:val="435DCC04"/>
    <w:rsid w:val="43AE186D"/>
    <w:rsid w:val="444EEBF1"/>
    <w:rsid w:val="4479B700"/>
    <w:rsid w:val="46D8FCE6"/>
    <w:rsid w:val="47232778"/>
    <w:rsid w:val="4754A3B8"/>
    <w:rsid w:val="47733438"/>
    <w:rsid w:val="47857C17"/>
    <w:rsid w:val="4837CB3A"/>
    <w:rsid w:val="48A659C7"/>
    <w:rsid w:val="4927CF5A"/>
    <w:rsid w:val="493DDB85"/>
    <w:rsid w:val="4A4B5191"/>
    <w:rsid w:val="4B5D2CF3"/>
    <w:rsid w:val="4B6BC206"/>
    <w:rsid w:val="4B808C09"/>
    <w:rsid w:val="4CAEED8C"/>
    <w:rsid w:val="4DAA49E2"/>
    <w:rsid w:val="4F380341"/>
    <w:rsid w:val="4F74F17B"/>
    <w:rsid w:val="4F84359A"/>
    <w:rsid w:val="50E59935"/>
    <w:rsid w:val="51958A10"/>
    <w:rsid w:val="51BBE918"/>
    <w:rsid w:val="52212CC8"/>
    <w:rsid w:val="523E5DEA"/>
    <w:rsid w:val="52426B7D"/>
    <w:rsid w:val="5355FA3C"/>
    <w:rsid w:val="53BA1A90"/>
    <w:rsid w:val="5685C2E4"/>
    <w:rsid w:val="56A4A8C0"/>
    <w:rsid w:val="56AA58F1"/>
    <w:rsid w:val="56DC0DB5"/>
    <w:rsid w:val="5736FBC4"/>
    <w:rsid w:val="58E84818"/>
    <w:rsid w:val="59F6D781"/>
    <w:rsid w:val="5B56C7D3"/>
    <w:rsid w:val="5BD40F28"/>
    <w:rsid w:val="5C642542"/>
    <w:rsid w:val="5C88808F"/>
    <w:rsid w:val="5E1ED476"/>
    <w:rsid w:val="5E3A9E0A"/>
    <w:rsid w:val="5E3AEA34"/>
    <w:rsid w:val="5ED01B3B"/>
    <w:rsid w:val="5F47E432"/>
    <w:rsid w:val="606B47E4"/>
    <w:rsid w:val="6112B130"/>
    <w:rsid w:val="618BB016"/>
    <w:rsid w:val="62A9DF9A"/>
    <w:rsid w:val="63C66F20"/>
    <w:rsid w:val="63D0B05F"/>
    <w:rsid w:val="64EEC159"/>
    <w:rsid w:val="6572471E"/>
    <w:rsid w:val="67AE733F"/>
    <w:rsid w:val="682CEF6E"/>
    <w:rsid w:val="68D9649C"/>
    <w:rsid w:val="69163847"/>
    <w:rsid w:val="69345992"/>
    <w:rsid w:val="69776C9D"/>
    <w:rsid w:val="6A100848"/>
    <w:rsid w:val="6A44F4FD"/>
    <w:rsid w:val="6AC6667B"/>
    <w:rsid w:val="6B27768B"/>
    <w:rsid w:val="6B6760BE"/>
    <w:rsid w:val="6CEBEE29"/>
    <w:rsid w:val="6D1EE949"/>
    <w:rsid w:val="6E2759F3"/>
    <w:rsid w:val="6EED32A9"/>
    <w:rsid w:val="6FF1E170"/>
    <w:rsid w:val="6FF4FBDB"/>
    <w:rsid w:val="7017DFB9"/>
    <w:rsid w:val="706E3075"/>
    <w:rsid w:val="71308909"/>
    <w:rsid w:val="71377CA6"/>
    <w:rsid w:val="71F37C55"/>
    <w:rsid w:val="71FE5AEE"/>
    <w:rsid w:val="723E3903"/>
    <w:rsid w:val="723F55D2"/>
    <w:rsid w:val="7269B03D"/>
    <w:rsid w:val="72AD8FE9"/>
    <w:rsid w:val="72BB4535"/>
    <w:rsid w:val="7336390E"/>
    <w:rsid w:val="736E0DE1"/>
    <w:rsid w:val="73840995"/>
    <w:rsid w:val="739B47DE"/>
    <w:rsid w:val="73B0AF05"/>
    <w:rsid w:val="73C48DCF"/>
    <w:rsid w:val="73D1E337"/>
    <w:rsid w:val="747851D1"/>
    <w:rsid w:val="74973364"/>
    <w:rsid w:val="751E5856"/>
    <w:rsid w:val="75AD703A"/>
    <w:rsid w:val="768AFFB6"/>
    <w:rsid w:val="768FCB0C"/>
    <w:rsid w:val="76A2AD57"/>
    <w:rsid w:val="77127A28"/>
    <w:rsid w:val="771369E6"/>
    <w:rsid w:val="7717E4EE"/>
    <w:rsid w:val="775090A0"/>
    <w:rsid w:val="7753F51E"/>
    <w:rsid w:val="77F10D82"/>
    <w:rsid w:val="784D9471"/>
    <w:rsid w:val="7914C4A7"/>
    <w:rsid w:val="7941EFE8"/>
    <w:rsid w:val="795ED380"/>
    <w:rsid w:val="79A4C20E"/>
    <w:rsid w:val="7A4C0804"/>
    <w:rsid w:val="7A79068E"/>
    <w:rsid w:val="7AFFD32D"/>
    <w:rsid w:val="7B38EACB"/>
    <w:rsid w:val="7C68DDDF"/>
    <w:rsid w:val="7CB78BA0"/>
    <w:rsid w:val="7CF769DF"/>
    <w:rsid w:val="7D11A338"/>
    <w:rsid w:val="7DBC7004"/>
    <w:rsid w:val="7EE13794"/>
    <w:rsid w:val="7F672E13"/>
    <w:rsid w:val="7FA43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075"/>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unhideWhenUsed/>
    <w:rsid w:val="00C36768"/>
    <w:rPr>
      <w:sz w:val="20"/>
    </w:rPr>
  </w:style>
  <w:style w:type="character" w:customStyle="1" w:styleId="KomentarotekstasDiagrama">
    <w:name w:val="Komentaro tekstas Diagrama"/>
    <w:basedOn w:val="Numatytasispastraiposriftas"/>
    <w:link w:val="Komentarotekstas"/>
    <w:uiPriority w:val="99"/>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F51C4"/>
    <w:rPr>
      <w:sz w:val="24"/>
    </w:rPr>
  </w:style>
  <w:style w:type="paragraph" w:customStyle="1" w:styleId="paragraph">
    <w:name w:val="paragraph"/>
    <w:basedOn w:val="prastasis"/>
    <w:rsid w:val="0067746B"/>
    <w:pPr>
      <w:spacing w:before="100" w:beforeAutospacing="1" w:after="100" w:afterAutospacing="1"/>
    </w:pPr>
    <w:rPr>
      <w:szCs w:val="24"/>
    </w:rPr>
  </w:style>
  <w:style w:type="character" w:customStyle="1" w:styleId="normaltextrun">
    <w:name w:val="normaltextrun"/>
    <w:basedOn w:val="Numatytasispastraiposriftas"/>
    <w:rsid w:val="0067746B"/>
  </w:style>
  <w:style w:type="character" w:customStyle="1" w:styleId="eop">
    <w:name w:val="eop"/>
    <w:basedOn w:val="Numatytasispastraiposriftas"/>
    <w:rsid w:val="0067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411466347">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33303691">
      <w:bodyDiv w:val="1"/>
      <w:marLeft w:val="0"/>
      <w:marRight w:val="0"/>
      <w:marTop w:val="0"/>
      <w:marBottom w:val="0"/>
      <w:divBdr>
        <w:top w:val="none" w:sz="0" w:space="0" w:color="auto"/>
        <w:left w:val="none" w:sz="0" w:space="0" w:color="auto"/>
        <w:bottom w:val="none" w:sz="0" w:space="0" w:color="auto"/>
        <w:right w:val="none" w:sz="0" w:space="0" w:color="auto"/>
      </w:divBdr>
      <w:divsChild>
        <w:div w:id="830173571">
          <w:marLeft w:val="0"/>
          <w:marRight w:val="0"/>
          <w:marTop w:val="0"/>
          <w:marBottom w:val="0"/>
          <w:divBdr>
            <w:top w:val="none" w:sz="0" w:space="0" w:color="auto"/>
            <w:left w:val="none" w:sz="0" w:space="0" w:color="auto"/>
            <w:bottom w:val="none" w:sz="0" w:space="0" w:color="auto"/>
            <w:right w:val="none" w:sz="0" w:space="0" w:color="auto"/>
          </w:divBdr>
        </w:div>
        <w:div w:id="1586960100">
          <w:marLeft w:val="0"/>
          <w:marRight w:val="0"/>
          <w:marTop w:val="0"/>
          <w:marBottom w:val="0"/>
          <w:divBdr>
            <w:top w:val="none" w:sz="0" w:space="0" w:color="auto"/>
            <w:left w:val="none" w:sz="0" w:space="0" w:color="auto"/>
            <w:bottom w:val="none" w:sz="0" w:space="0" w:color="auto"/>
            <w:right w:val="none" w:sz="0" w:space="0" w:color="auto"/>
          </w:divBdr>
          <w:divsChild>
            <w:div w:id="2118789899">
              <w:marLeft w:val="-75"/>
              <w:marRight w:val="0"/>
              <w:marTop w:val="30"/>
              <w:marBottom w:val="30"/>
              <w:divBdr>
                <w:top w:val="none" w:sz="0" w:space="0" w:color="auto"/>
                <w:left w:val="none" w:sz="0" w:space="0" w:color="auto"/>
                <w:bottom w:val="none" w:sz="0" w:space="0" w:color="auto"/>
                <w:right w:val="none" w:sz="0" w:space="0" w:color="auto"/>
              </w:divBdr>
              <w:divsChild>
                <w:div w:id="12389897">
                  <w:marLeft w:val="0"/>
                  <w:marRight w:val="0"/>
                  <w:marTop w:val="0"/>
                  <w:marBottom w:val="0"/>
                  <w:divBdr>
                    <w:top w:val="none" w:sz="0" w:space="0" w:color="auto"/>
                    <w:left w:val="none" w:sz="0" w:space="0" w:color="auto"/>
                    <w:bottom w:val="none" w:sz="0" w:space="0" w:color="auto"/>
                    <w:right w:val="none" w:sz="0" w:space="0" w:color="auto"/>
                  </w:divBdr>
                  <w:divsChild>
                    <w:div w:id="1656108576">
                      <w:marLeft w:val="0"/>
                      <w:marRight w:val="0"/>
                      <w:marTop w:val="0"/>
                      <w:marBottom w:val="0"/>
                      <w:divBdr>
                        <w:top w:val="none" w:sz="0" w:space="0" w:color="auto"/>
                        <w:left w:val="none" w:sz="0" w:space="0" w:color="auto"/>
                        <w:bottom w:val="none" w:sz="0" w:space="0" w:color="auto"/>
                        <w:right w:val="none" w:sz="0" w:space="0" w:color="auto"/>
                      </w:divBdr>
                    </w:div>
                  </w:divsChild>
                </w:div>
                <w:div w:id="402722067">
                  <w:marLeft w:val="0"/>
                  <w:marRight w:val="0"/>
                  <w:marTop w:val="0"/>
                  <w:marBottom w:val="0"/>
                  <w:divBdr>
                    <w:top w:val="none" w:sz="0" w:space="0" w:color="auto"/>
                    <w:left w:val="none" w:sz="0" w:space="0" w:color="auto"/>
                    <w:bottom w:val="none" w:sz="0" w:space="0" w:color="auto"/>
                    <w:right w:val="none" w:sz="0" w:space="0" w:color="auto"/>
                  </w:divBdr>
                  <w:divsChild>
                    <w:div w:id="229007007">
                      <w:marLeft w:val="0"/>
                      <w:marRight w:val="0"/>
                      <w:marTop w:val="0"/>
                      <w:marBottom w:val="0"/>
                      <w:divBdr>
                        <w:top w:val="none" w:sz="0" w:space="0" w:color="auto"/>
                        <w:left w:val="none" w:sz="0" w:space="0" w:color="auto"/>
                        <w:bottom w:val="none" w:sz="0" w:space="0" w:color="auto"/>
                        <w:right w:val="none" w:sz="0" w:space="0" w:color="auto"/>
                      </w:divBdr>
                    </w:div>
                  </w:divsChild>
                </w:div>
                <w:div w:id="218979733">
                  <w:marLeft w:val="0"/>
                  <w:marRight w:val="0"/>
                  <w:marTop w:val="0"/>
                  <w:marBottom w:val="0"/>
                  <w:divBdr>
                    <w:top w:val="none" w:sz="0" w:space="0" w:color="auto"/>
                    <w:left w:val="none" w:sz="0" w:space="0" w:color="auto"/>
                    <w:bottom w:val="none" w:sz="0" w:space="0" w:color="auto"/>
                    <w:right w:val="none" w:sz="0" w:space="0" w:color="auto"/>
                  </w:divBdr>
                  <w:divsChild>
                    <w:div w:id="289215616">
                      <w:marLeft w:val="0"/>
                      <w:marRight w:val="0"/>
                      <w:marTop w:val="0"/>
                      <w:marBottom w:val="0"/>
                      <w:divBdr>
                        <w:top w:val="none" w:sz="0" w:space="0" w:color="auto"/>
                        <w:left w:val="none" w:sz="0" w:space="0" w:color="auto"/>
                        <w:bottom w:val="none" w:sz="0" w:space="0" w:color="auto"/>
                        <w:right w:val="none" w:sz="0" w:space="0" w:color="auto"/>
                      </w:divBdr>
                    </w:div>
                  </w:divsChild>
                </w:div>
                <w:div w:id="1501893054">
                  <w:marLeft w:val="0"/>
                  <w:marRight w:val="0"/>
                  <w:marTop w:val="0"/>
                  <w:marBottom w:val="0"/>
                  <w:divBdr>
                    <w:top w:val="none" w:sz="0" w:space="0" w:color="auto"/>
                    <w:left w:val="none" w:sz="0" w:space="0" w:color="auto"/>
                    <w:bottom w:val="none" w:sz="0" w:space="0" w:color="auto"/>
                    <w:right w:val="none" w:sz="0" w:space="0" w:color="auto"/>
                  </w:divBdr>
                  <w:divsChild>
                    <w:div w:id="1273322428">
                      <w:marLeft w:val="0"/>
                      <w:marRight w:val="0"/>
                      <w:marTop w:val="0"/>
                      <w:marBottom w:val="0"/>
                      <w:divBdr>
                        <w:top w:val="none" w:sz="0" w:space="0" w:color="auto"/>
                        <w:left w:val="none" w:sz="0" w:space="0" w:color="auto"/>
                        <w:bottom w:val="none" w:sz="0" w:space="0" w:color="auto"/>
                        <w:right w:val="none" w:sz="0" w:space="0" w:color="auto"/>
                      </w:divBdr>
                    </w:div>
                  </w:divsChild>
                </w:div>
                <w:div w:id="1092629774">
                  <w:marLeft w:val="0"/>
                  <w:marRight w:val="0"/>
                  <w:marTop w:val="0"/>
                  <w:marBottom w:val="0"/>
                  <w:divBdr>
                    <w:top w:val="none" w:sz="0" w:space="0" w:color="auto"/>
                    <w:left w:val="none" w:sz="0" w:space="0" w:color="auto"/>
                    <w:bottom w:val="none" w:sz="0" w:space="0" w:color="auto"/>
                    <w:right w:val="none" w:sz="0" w:space="0" w:color="auto"/>
                  </w:divBdr>
                  <w:divsChild>
                    <w:div w:id="636954975">
                      <w:marLeft w:val="0"/>
                      <w:marRight w:val="0"/>
                      <w:marTop w:val="0"/>
                      <w:marBottom w:val="0"/>
                      <w:divBdr>
                        <w:top w:val="none" w:sz="0" w:space="0" w:color="auto"/>
                        <w:left w:val="none" w:sz="0" w:space="0" w:color="auto"/>
                        <w:bottom w:val="none" w:sz="0" w:space="0" w:color="auto"/>
                        <w:right w:val="none" w:sz="0" w:space="0" w:color="auto"/>
                      </w:divBdr>
                    </w:div>
                  </w:divsChild>
                </w:div>
                <w:div w:id="470907936">
                  <w:marLeft w:val="0"/>
                  <w:marRight w:val="0"/>
                  <w:marTop w:val="0"/>
                  <w:marBottom w:val="0"/>
                  <w:divBdr>
                    <w:top w:val="none" w:sz="0" w:space="0" w:color="auto"/>
                    <w:left w:val="none" w:sz="0" w:space="0" w:color="auto"/>
                    <w:bottom w:val="none" w:sz="0" w:space="0" w:color="auto"/>
                    <w:right w:val="none" w:sz="0" w:space="0" w:color="auto"/>
                  </w:divBdr>
                  <w:divsChild>
                    <w:div w:id="1597590511">
                      <w:marLeft w:val="0"/>
                      <w:marRight w:val="0"/>
                      <w:marTop w:val="0"/>
                      <w:marBottom w:val="0"/>
                      <w:divBdr>
                        <w:top w:val="none" w:sz="0" w:space="0" w:color="auto"/>
                        <w:left w:val="none" w:sz="0" w:space="0" w:color="auto"/>
                        <w:bottom w:val="none" w:sz="0" w:space="0" w:color="auto"/>
                        <w:right w:val="none" w:sz="0" w:space="0" w:color="auto"/>
                      </w:divBdr>
                    </w:div>
                  </w:divsChild>
                </w:div>
                <w:div w:id="208028818">
                  <w:marLeft w:val="0"/>
                  <w:marRight w:val="0"/>
                  <w:marTop w:val="0"/>
                  <w:marBottom w:val="0"/>
                  <w:divBdr>
                    <w:top w:val="none" w:sz="0" w:space="0" w:color="auto"/>
                    <w:left w:val="none" w:sz="0" w:space="0" w:color="auto"/>
                    <w:bottom w:val="none" w:sz="0" w:space="0" w:color="auto"/>
                    <w:right w:val="none" w:sz="0" w:space="0" w:color="auto"/>
                  </w:divBdr>
                  <w:divsChild>
                    <w:div w:id="111752720">
                      <w:marLeft w:val="0"/>
                      <w:marRight w:val="0"/>
                      <w:marTop w:val="0"/>
                      <w:marBottom w:val="0"/>
                      <w:divBdr>
                        <w:top w:val="none" w:sz="0" w:space="0" w:color="auto"/>
                        <w:left w:val="none" w:sz="0" w:space="0" w:color="auto"/>
                        <w:bottom w:val="none" w:sz="0" w:space="0" w:color="auto"/>
                        <w:right w:val="none" w:sz="0" w:space="0" w:color="auto"/>
                      </w:divBdr>
                    </w:div>
                  </w:divsChild>
                </w:div>
                <w:div w:id="1402681355">
                  <w:marLeft w:val="0"/>
                  <w:marRight w:val="0"/>
                  <w:marTop w:val="0"/>
                  <w:marBottom w:val="0"/>
                  <w:divBdr>
                    <w:top w:val="none" w:sz="0" w:space="0" w:color="auto"/>
                    <w:left w:val="none" w:sz="0" w:space="0" w:color="auto"/>
                    <w:bottom w:val="none" w:sz="0" w:space="0" w:color="auto"/>
                    <w:right w:val="none" w:sz="0" w:space="0" w:color="auto"/>
                  </w:divBdr>
                  <w:divsChild>
                    <w:div w:id="528033843">
                      <w:marLeft w:val="0"/>
                      <w:marRight w:val="0"/>
                      <w:marTop w:val="0"/>
                      <w:marBottom w:val="0"/>
                      <w:divBdr>
                        <w:top w:val="none" w:sz="0" w:space="0" w:color="auto"/>
                        <w:left w:val="none" w:sz="0" w:space="0" w:color="auto"/>
                        <w:bottom w:val="none" w:sz="0" w:space="0" w:color="auto"/>
                        <w:right w:val="none" w:sz="0" w:space="0" w:color="auto"/>
                      </w:divBdr>
                    </w:div>
                  </w:divsChild>
                </w:div>
                <w:div w:id="1534002851">
                  <w:marLeft w:val="0"/>
                  <w:marRight w:val="0"/>
                  <w:marTop w:val="0"/>
                  <w:marBottom w:val="0"/>
                  <w:divBdr>
                    <w:top w:val="none" w:sz="0" w:space="0" w:color="auto"/>
                    <w:left w:val="none" w:sz="0" w:space="0" w:color="auto"/>
                    <w:bottom w:val="none" w:sz="0" w:space="0" w:color="auto"/>
                    <w:right w:val="none" w:sz="0" w:space="0" w:color="auto"/>
                  </w:divBdr>
                  <w:divsChild>
                    <w:div w:id="74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22101537">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073309877">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16de9a852b6c3198ea858f3066e0dbb0">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9bb8751bec7c3aaa3542f488080faf50"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2.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5853C909-A7C2-4C2C-AFF5-8504E0AB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6456</Words>
  <Characters>3680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4</cp:revision>
  <cp:lastPrinted>2024-03-08T05:12:00Z</cp:lastPrinted>
  <dcterms:created xsi:type="dcterms:W3CDTF">2026-04-29T09:06:00Z</dcterms:created>
  <dcterms:modified xsi:type="dcterms:W3CDTF">2026-04-30T05:02:00Z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