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bookmarkStart w:id="0" w:name="_Hlk203045890"/>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bookmarkEnd w:id="0"/>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68D32E4A"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VIEŠOJO PIRKIMO „</w:t>
      </w:r>
      <w:r w:rsidR="0097484B" w:rsidRPr="0097484B">
        <w:rPr>
          <w:b/>
          <w:lang w:eastAsia="lt-LT"/>
        </w:rPr>
        <w:t>KLAIPĖDOS SANTUOKŲ RŪMŲ ŠIMKAUS G. 11, KLAIPĖDA, LANGŲ KEITIMO DARB</w:t>
      </w:r>
      <w:r w:rsidR="0097484B">
        <w:rPr>
          <w:b/>
          <w:lang w:eastAsia="lt-LT"/>
        </w:rPr>
        <w:t>Ų</w:t>
      </w:r>
      <w:r w:rsidR="0018132C"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513AE9F2" w:rsidR="00011EC0" w:rsidRPr="00341A84" w:rsidRDefault="006C0AB8" w:rsidP="00D21285">
            <w:pPr>
              <w:autoSpaceDE w:val="0"/>
              <w:autoSpaceDN w:val="0"/>
              <w:adjustRightInd w:val="0"/>
              <w:jc w:val="both"/>
              <w:rPr>
                <w:bCs/>
              </w:rPr>
            </w:pPr>
            <w:bookmarkStart w:id="1" w:name="_Hlk223094932"/>
            <w:r>
              <w:rPr>
                <w:b/>
                <w:bCs/>
              </w:rPr>
              <w:t>K</w:t>
            </w:r>
            <w:r w:rsidRPr="006C0AB8">
              <w:rPr>
                <w:b/>
                <w:bCs/>
              </w:rPr>
              <w:t>valifikuot</w:t>
            </w:r>
            <w:r>
              <w:rPr>
                <w:b/>
                <w:bCs/>
              </w:rPr>
              <w:t>as</w:t>
            </w:r>
            <w:r w:rsidRPr="006C0AB8">
              <w:rPr>
                <w:b/>
                <w:bCs/>
              </w:rPr>
              <w:t xml:space="preserve"> statinio statybos vadov</w:t>
            </w:r>
            <w:r>
              <w:rPr>
                <w:b/>
                <w:bCs/>
              </w:rPr>
              <w:t>as</w:t>
            </w:r>
            <w:r w:rsidRPr="006C0AB8">
              <w:rPr>
                <w:b/>
                <w:bCs/>
              </w:rPr>
              <w:t xml:space="preserve">, </w:t>
            </w:r>
            <w:r w:rsidRPr="006C0AB8">
              <w:rPr>
                <w:bCs/>
              </w:rPr>
              <w:t xml:space="preserve"> </w:t>
            </w:r>
            <w:r w:rsidRPr="006C0AB8">
              <w:rPr>
                <w:b/>
                <w:bCs/>
              </w:rPr>
              <w:t>turint</w:t>
            </w:r>
            <w:r>
              <w:rPr>
                <w:b/>
                <w:bCs/>
              </w:rPr>
              <w:t>is</w:t>
            </w:r>
            <w:r w:rsidRPr="006C0AB8">
              <w:rPr>
                <w:b/>
                <w:bCs/>
              </w:rPr>
              <w:t xml:space="preserve"> teisę eiti ypatingojo statinio statybos vadovo pareigas </w:t>
            </w:r>
            <w:bookmarkEnd w:id="1"/>
            <w:r w:rsidRPr="006C0AB8">
              <w:rPr>
                <w:b/>
                <w:bCs/>
              </w:rPr>
              <w:t>(</w:t>
            </w:r>
            <w:r w:rsidRPr="006C0AB8">
              <w:rPr>
                <w:bCs/>
              </w:rPr>
              <w:t>statiniai: pastatai; pastatų paskirties grupė – negyvenamieji pastatai; paskirtis – administracinių)</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27CC3BF9" w:rsidR="00962244" w:rsidRPr="007F61C4" w:rsidRDefault="00962244" w:rsidP="00D21285">
            <w:pPr>
              <w:autoSpaceDE w:val="0"/>
              <w:autoSpaceDN w:val="0"/>
              <w:adjustRightInd w:val="0"/>
              <w:jc w:val="both"/>
              <w:rPr>
                <w:rFonts w:eastAsiaTheme="minorHAnsi"/>
                <w:shd w:val="clear" w:color="auto" w:fill="FFFFFF"/>
              </w:rPr>
            </w:pP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5812"/>
        <w:gridCol w:w="2976"/>
      </w:tblGrid>
      <w:tr w:rsidR="00962244" w14:paraId="4F428959" w14:textId="2AFFC273" w:rsidTr="003E0A75">
        <w:trPr>
          <w:trHeight w:val="562"/>
        </w:trPr>
        <w:tc>
          <w:tcPr>
            <w:tcW w:w="846" w:type="dxa"/>
            <w:shd w:val="clear" w:color="auto" w:fill="F2F2F2" w:themeFill="background1" w:themeFillShade="F2"/>
            <w:vAlign w:val="center"/>
          </w:tcPr>
          <w:p w14:paraId="02FD6CC6" w14:textId="4FF5C2A9" w:rsidR="00962244" w:rsidRDefault="00962244" w:rsidP="00962244">
            <w:pPr>
              <w:jc w:val="center"/>
              <w:rPr>
                <w:b/>
                <w:bCs/>
              </w:rPr>
            </w:pPr>
            <w:r>
              <w:rPr>
                <w:b/>
                <w:bCs/>
              </w:rPr>
              <w:t>Eil.</w:t>
            </w:r>
            <w:r w:rsidR="003E0A75">
              <w:rPr>
                <w:b/>
                <w:bCs/>
              </w:rPr>
              <w:t xml:space="preserve"> </w:t>
            </w:r>
            <w:r>
              <w:rPr>
                <w:b/>
                <w:bCs/>
              </w:rPr>
              <w:t>Nr.</w:t>
            </w:r>
          </w:p>
        </w:tc>
        <w:tc>
          <w:tcPr>
            <w:tcW w:w="5812" w:type="dxa"/>
            <w:shd w:val="clear" w:color="auto" w:fill="F2F2F2" w:themeFill="background1" w:themeFillShade="F2"/>
            <w:vAlign w:val="center"/>
          </w:tcPr>
          <w:p w14:paraId="67D63F76" w14:textId="77777777" w:rsidR="00962244" w:rsidRDefault="00962244"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62244" w:rsidRDefault="00962244" w:rsidP="00962244">
            <w:pPr>
              <w:jc w:val="center"/>
              <w:rPr>
                <w:b/>
                <w:bCs/>
              </w:rPr>
            </w:pPr>
            <w:r>
              <w:rPr>
                <w:b/>
                <w:bCs/>
              </w:rPr>
              <w:t>Kaina</w:t>
            </w:r>
          </w:p>
          <w:p w14:paraId="30D38BDF" w14:textId="79013A9E" w:rsidR="00962244" w:rsidRDefault="00962244"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846"/>
        <w:gridCol w:w="5812"/>
        <w:gridCol w:w="2976"/>
      </w:tblGrid>
      <w:tr w:rsidR="00962244" w:rsidRPr="00832DCA" w14:paraId="6527601A" w14:textId="77777777" w:rsidTr="00962244">
        <w:tc>
          <w:tcPr>
            <w:tcW w:w="846" w:type="dxa"/>
            <w:vAlign w:val="center"/>
          </w:tcPr>
          <w:p w14:paraId="587F9F23" w14:textId="77777777" w:rsidR="00962244" w:rsidRPr="00832DCA" w:rsidRDefault="00962244" w:rsidP="00D814B0">
            <w:pPr>
              <w:jc w:val="center"/>
            </w:pPr>
            <w:r w:rsidRPr="00832DCA">
              <w:t>1.</w:t>
            </w:r>
          </w:p>
        </w:tc>
        <w:tc>
          <w:tcPr>
            <w:tcW w:w="5812" w:type="dxa"/>
            <w:vAlign w:val="center"/>
          </w:tcPr>
          <w:p w14:paraId="3308E346" w14:textId="78F41986" w:rsidR="00962244" w:rsidRPr="00511473" w:rsidRDefault="0097484B" w:rsidP="00D814B0">
            <w:pPr>
              <w:jc w:val="both"/>
            </w:pPr>
            <w:r w:rsidRPr="0097484B">
              <w:t>Klaipėdos Santuokų rūmų Šimkaus g. 11, Klaipėda, langų keitimo darbai</w:t>
            </w:r>
          </w:p>
        </w:tc>
        <w:tc>
          <w:tcPr>
            <w:tcW w:w="2976" w:type="dxa"/>
            <w:vAlign w:val="center"/>
          </w:tcPr>
          <w:p w14:paraId="7703BAEF" w14:textId="77777777" w:rsidR="00962244" w:rsidRPr="00832DCA" w:rsidRDefault="00962244" w:rsidP="00D814B0">
            <w:pPr>
              <w:jc w:val="both"/>
            </w:pPr>
          </w:p>
        </w:tc>
      </w:tr>
      <w:tr w:rsidR="00962244" w:rsidRPr="001F3941" w14:paraId="18332906" w14:textId="77777777" w:rsidTr="00962244">
        <w:tc>
          <w:tcPr>
            <w:tcW w:w="846" w:type="dxa"/>
            <w:vAlign w:val="center"/>
          </w:tcPr>
          <w:p w14:paraId="329EBA42" w14:textId="7694789F" w:rsidR="00962244" w:rsidRPr="00832DCA" w:rsidRDefault="00962244" w:rsidP="00D814B0">
            <w:pPr>
              <w:jc w:val="center"/>
            </w:pPr>
          </w:p>
        </w:tc>
        <w:tc>
          <w:tcPr>
            <w:tcW w:w="5812" w:type="dxa"/>
            <w:vAlign w:val="center"/>
          </w:tcPr>
          <w:p w14:paraId="0E5C56A3" w14:textId="1C229AAC" w:rsidR="00962244" w:rsidRPr="00511473" w:rsidRDefault="00962244" w:rsidP="00D814B0">
            <w:pPr>
              <w:widowControl w:val="0"/>
            </w:pPr>
          </w:p>
        </w:tc>
        <w:tc>
          <w:tcPr>
            <w:tcW w:w="2976" w:type="dxa"/>
            <w:vAlign w:val="center"/>
          </w:tcPr>
          <w:p w14:paraId="07746AD5" w14:textId="77777777" w:rsidR="00962244" w:rsidRPr="001F3941" w:rsidRDefault="00962244"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A203A16" w:rsidR="00011EC0" w:rsidRPr="0062511A" w:rsidRDefault="00962244" w:rsidP="00D21285">
            <w:pPr>
              <w:jc w:val="right"/>
              <w:rPr>
                <w:b/>
              </w:rPr>
            </w:pPr>
            <w:r w:rsidRPr="00832DCA">
              <w:rPr>
                <w:b/>
              </w:rPr>
              <w:t>Pasiūlymo kaina</w:t>
            </w:r>
            <w:r>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2" w:name="_Hlk127263941"/>
      <w:r>
        <w:rPr>
          <w:i/>
        </w:rPr>
        <w:t xml:space="preserve">- </w:t>
      </w:r>
      <w:bookmarkEnd w:id="2"/>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F04D28" w:rsidRDefault="00011EC0" w:rsidP="00011EC0">
      <w:pPr>
        <w:widowControl w:val="0"/>
        <w:ind w:firstLine="709"/>
        <w:jc w:val="both"/>
      </w:pPr>
    </w:p>
    <w:p w14:paraId="38AD3BC5" w14:textId="26763FF6" w:rsidR="003E0A75" w:rsidRPr="00F04D28" w:rsidRDefault="003E0A75" w:rsidP="00011EC0">
      <w:pPr>
        <w:widowControl w:val="0"/>
        <w:ind w:firstLine="709"/>
        <w:jc w:val="both"/>
        <w:rPr>
          <w:b/>
        </w:rPr>
      </w:pPr>
      <w:r w:rsidRPr="00F04D28">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F04D28" w:rsidRDefault="003E0A75" w:rsidP="00011EC0">
      <w:pPr>
        <w:widowControl w:val="0"/>
        <w:ind w:firstLine="709"/>
        <w:jc w:val="both"/>
        <w:rPr>
          <w:b/>
        </w:rPr>
      </w:pPr>
    </w:p>
    <w:p w14:paraId="446236CD" w14:textId="68DACC28" w:rsidR="00011EC0" w:rsidRPr="00F04D28" w:rsidRDefault="00011EC0" w:rsidP="00011EC0">
      <w:pPr>
        <w:widowControl w:val="0"/>
        <w:ind w:firstLine="709"/>
        <w:jc w:val="both"/>
        <w:rPr>
          <w:b/>
        </w:rPr>
      </w:pPr>
      <w:r w:rsidRPr="00F04D28">
        <w:rPr>
          <w:b/>
        </w:rPr>
        <w:t xml:space="preserve">Pasiūlymas galioja Perkančiosios organizacijos </w:t>
      </w:r>
      <w:r w:rsidRPr="00F04D28">
        <w:rPr>
          <w:b/>
          <w:bCs/>
        </w:rPr>
        <w:t>pirkimo dokumentuose nurodytą terminą</w:t>
      </w:r>
      <w:r w:rsidRPr="00F04D28">
        <w:rPr>
          <w:bCs/>
        </w:rPr>
        <w:t>.</w:t>
      </w:r>
    </w:p>
    <w:p w14:paraId="06DD26E0" w14:textId="77777777" w:rsidR="00011EC0" w:rsidRDefault="00011EC0" w:rsidP="00011EC0">
      <w:pPr>
        <w:widowControl w:val="0"/>
        <w:ind w:firstLine="709"/>
        <w:jc w:val="both"/>
      </w:pPr>
    </w:p>
    <w:p w14:paraId="6D290F07" w14:textId="77777777" w:rsidR="00011EC0" w:rsidRPr="00F04D28" w:rsidRDefault="00011EC0" w:rsidP="00011EC0">
      <w:pPr>
        <w:widowControl w:val="0"/>
        <w:ind w:firstLine="709"/>
        <w:jc w:val="both"/>
      </w:pPr>
      <w:r w:rsidRPr="00F04D28">
        <w:t>Pateikdami CVP IS priemonėmis pateiktą pasiūlymą, patvirtiname, kad dokumentų skaitmeninės kopijos ir elektroninėmis priemonėmis pateikti duomenys yra tikri.</w:t>
      </w:r>
    </w:p>
    <w:p w14:paraId="5B326D76" w14:textId="77777777" w:rsidR="00011EC0" w:rsidRPr="00F04D28" w:rsidRDefault="00011EC0" w:rsidP="00011EC0">
      <w:pPr>
        <w:jc w:val="both"/>
        <w:rPr>
          <w:b/>
        </w:rPr>
      </w:pPr>
    </w:p>
    <w:p w14:paraId="389E33B1" w14:textId="77777777" w:rsidR="00011EC0" w:rsidRPr="00F04D28" w:rsidRDefault="00011EC0" w:rsidP="00011EC0">
      <w:pPr>
        <w:jc w:val="both"/>
        <w:rPr>
          <w:b/>
        </w:rPr>
      </w:pPr>
    </w:p>
    <w:p w14:paraId="2831CF64" w14:textId="069256C9" w:rsidR="00011EC0" w:rsidRPr="00F04D28" w:rsidRDefault="003E0A75" w:rsidP="00011EC0">
      <w:pPr>
        <w:jc w:val="center"/>
        <w:rPr>
          <w:b/>
        </w:rPr>
      </w:pPr>
      <w:r w:rsidRPr="00F04D28">
        <w:rPr>
          <w:b/>
        </w:rPr>
        <w:t>Perkančioji organizacija nereikalauja, kad pasiūlymas (pagal šią formą) būtų pasirašytas. Tiekėjui pateikus pasirašytą pasiūlymą, jo pasirašymas nebus vertinamas.</w:t>
      </w:r>
    </w:p>
    <w:p w14:paraId="0AC1AE1B" w14:textId="77777777" w:rsidR="0011217F" w:rsidRPr="00F04D28" w:rsidRDefault="0011217F"/>
    <w:sectPr w:rsidR="0011217F" w:rsidRPr="00F04D28"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63D77"/>
    <w:rsid w:val="0018132C"/>
    <w:rsid w:val="001D1CA1"/>
    <w:rsid w:val="00261ED3"/>
    <w:rsid w:val="003E0A75"/>
    <w:rsid w:val="00505349"/>
    <w:rsid w:val="006C0AB8"/>
    <w:rsid w:val="007079B9"/>
    <w:rsid w:val="008674D6"/>
    <w:rsid w:val="00962244"/>
    <w:rsid w:val="0097484B"/>
    <w:rsid w:val="00992E20"/>
    <w:rsid w:val="00A007D6"/>
    <w:rsid w:val="00C176FA"/>
    <w:rsid w:val="00C228A9"/>
    <w:rsid w:val="00C50CCB"/>
    <w:rsid w:val="00F04D28"/>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3015</Words>
  <Characters>1719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3</cp:revision>
  <dcterms:created xsi:type="dcterms:W3CDTF">2026-04-24T07:23:00Z</dcterms:created>
  <dcterms:modified xsi:type="dcterms:W3CDTF">2026-04-24T07:37:00Z</dcterms:modified>
</cp:coreProperties>
</file>