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22" w:rsidRDefault="00285322">
      <w:pPr>
        <w:jc w:val="center"/>
        <w:rPr>
          <w:b/>
          <w:sz w:val="22"/>
          <w:szCs w:val="22"/>
        </w:rPr>
      </w:pPr>
    </w:p>
    <w:p w:rsidR="00285322" w:rsidRDefault="0012545A">
      <w:pPr>
        <w:jc w:val="center"/>
        <w:rPr>
          <w:b/>
          <w:sz w:val="22"/>
          <w:szCs w:val="22"/>
        </w:rPr>
      </w:pPr>
      <w:r>
        <w:rPr>
          <w:b/>
          <w:sz w:val="22"/>
          <w:szCs w:val="22"/>
        </w:rPr>
        <w:t>PASIŪLYMAS</w:t>
      </w:r>
    </w:p>
    <w:p w:rsidR="00285322" w:rsidRDefault="0012545A">
      <w:pPr>
        <w:jc w:val="center"/>
        <w:rPr>
          <w:b/>
          <w:sz w:val="22"/>
          <w:szCs w:val="22"/>
        </w:rPr>
      </w:pPr>
      <w:r>
        <w:rPr>
          <w:b/>
          <w:sz w:val="22"/>
          <w:szCs w:val="22"/>
        </w:rPr>
        <w:t xml:space="preserve">DĖL PREKĖS PIRKIMO </w:t>
      </w:r>
    </w:p>
    <w:p w:rsidR="00285322" w:rsidRDefault="0012545A">
      <w:pPr>
        <w:jc w:val="center"/>
        <w:rPr>
          <w:sz w:val="22"/>
          <w:szCs w:val="22"/>
        </w:rPr>
      </w:pPr>
      <w:r>
        <w:rPr>
          <w:sz w:val="22"/>
          <w:szCs w:val="22"/>
        </w:rPr>
        <w:t>____________________</w:t>
      </w:r>
    </w:p>
    <w:p w:rsidR="00285322" w:rsidRDefault="0012545A">
      <w:pPr>
        <w:jc w:val="center"/>
        <w:rPr>
          <w:sz w:val="22"/>
          <w:szCs w:val="22"/>
        </w:rPr>
      </w:pPr>
      <w:r>
        <w:rPr>
          <w:sz w:val="22"/>
          <w:szCs w:val="22"/>
        </w:rPr>
        <w:t>(Data)</w:t>
      </w:r>
    </w:p>
    <w:p w:rsidR="00285322" w:rsidRDefault="00285322">
      <w:pPr>
        <w:jc w:val="center"/>
        <w:rPr>
          <w:sz w:val="22"/>
          <w:szCs w:val="22"/>
        </w:rPr>
      </w:pPr>
    </w:p>
    <w:p w:rsidR="00285322" w:rsidRDefault="0012545A">
      <w:pPr>
        <w:jc w:val="center"/>
        <w:rPr>
          <w:sz w:val="22"/>
          <w:szCs w:val="22"/>
        </w:rPr>
      </w:pPr>
      <w:r>
        <w:rPr>
          <w:sz w:val="22"/>
          <w:szCs w:val="22"/>
        </w:rPr>
        <w:t>____________________</w:t>
      </w:r>
    </w:p>
    <w:p w:rsidR="00285322" w:rsidRDefault="0012545A">
      <w:pPr>
        <w:jc w:val="center"/>
        <w:rPr>
          <w:sz w:val="22"/>
          <w:szCs w:val="22"/>
        </w:rPr>
      </w:pPr>
      <w:r>
        <w:rPr>
          <w:sz w:val="22"/>
          <w:szCs w:val="22"/>
        </w:rPr>
        <w:t>(Vieta)</w:t>
      </w:r>
    </w:p>
    <w:p w:rsidR="00285322" w:rsidRDefault="00285322">
      <w:pPr>
        <w:jc w:val="center"/>
        <w:rPr>
          <w:sz w:val="22"/>
          <w:szCs w:val="22"/>
        </w:rPr>
      </w:pPr>
    </w:p>
    <w:tbl>
      <w:tblPr>
        <w:tblW w:w="9855" w:type="dxa"/>
        <w:tblLayout w:type="fixed"/>
        <w:tblLook w:val="04A0" w:firstRow="1" w:lastRow="0" w:firstColumn="1" w:lastColumn="0" w:noHBand="0" w:noVBand="1"/>
      </w:tblPr>
      <w:tblGrid>
        <w:gridCol w:w="5058"/>
        <w:gridCol w:w="4797"/>
      </w:tblGrid>
      <w:tr w:rsidR="00285322">
        <w:trPr>
          <w:trHeight w:val="269"/>
        </w:trPr>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Pardavėjo pavadinimas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Pardavėjo registracijos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Pardavėjo buveinės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Įmonės kodas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PVM mokėtojo kodas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 xml:space="preserve">Už pasiūlymą atsakingo asmens pareigos vardas, pavardė, </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Telefono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Fakso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El. pašto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Atsiskaitomosios sąskaitos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Bankas (banko pavadinimas)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Banko kodas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Sutartį pasirašančio asmens pareigos, vardas, pavardė (jeigu sutartį pasirašys ne įmonės direktorius bus reikalingas įgaliojimas)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Už sutarties vykdymą asmens pareigos, vardas, pavardė</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Telefono numeris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spacing w:line="256" w:lineRule="auto"/>
              <w:rPr>
                <w:b/>
                <w:i/>
                <w:sz w:val="22"/>
                <w:szCs w:val="22"/>
              </w:rPr>
            </w:pPr>
            <w:r>
              <w:rPr>
                <w:b/>
                <w:i/>
                <w:sz w:val="22"/>
                <w:szCs w:val="22"/>
              </w:rPr>
              <w:t>El. pašto adresas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spacing w:line="256" w:lineRule="auto"/>
              <w:jc w:val="both"/>
              <w:rPr>
                <w:sz w:val="22"/>
                <w:szCs w:val="22"/>
              </w:rPr>
            </w:pPr>
          </w:p>
        </w:tc>
      </w:tr>
    </w:tbl>
    <w:p w:rsidR="00285322" w:rsidRDefault="00285322">
      <w:pPr>
        <w:spacing w:line="252" w:lineRule="auto"/>
        <w:ind w:left="2160" w:firstLine="720"/>
        <w:rPr>
          <w:b/>
          <w:bCs/>
          <w:sz w:val="22"/>
          <w:szCs w:val="22"/>
        </w:rPr>
      </w:pPr>
    </w:p>
    <w:p w:rsidR="00285322" w:rsidRDefault="00285322">
      <w:pPr>
        <w:spacing w:line="252" w:lineRule="auto"/>
        <w:ind w:left="2160" w:firstLine="720"/>
        <w:rPr>
          <w:b/>
          <w:bCs/>
          <w:sz w:val="22"/>
          <w:szCs w:val="22"/>
        </w:rPr>
      </w:pPr>
    </w:p>
    <w:p w:rsidR="00285322" w:rsidRDefault="0012545A">
      <w:pPr>
        <w:spacing w:line="252" w:lineRule="auto"/>
        <w:ind w:left="2160" w:firstLine="720"/>
        <w:rPr>
          <w:sz w:val="22"/>
          <w:szCs w:val="22"/>
        </w:rPr>
      </w:pPr>
      <w:r>
        <w:rPr>
          <w:b/>
          <w:bCs/>
          <w:sz w:val="22"/>
          <w:szCs w:val="22"/>
        </w:rPr>
        <w:t>INFORMACIJA APIE SUBTIEKĖJUS</w:t>
      </w:r>
    </w:p>
    <w:p w:rsidR="00285322" w:rsidRDefault="0012545A">
      <w:pPr>
        <w:spacing w:before="60"/>
        <w:jc w:val="center"/>
        <w:rPr>
          <w:i/>
          <w:sz w:val="22"/>
          <w:szCs w:val="22"/>
        </w:rPr>
      </w:pPr>
      <w:r>
        <w:rPr>
          <w:i/>
          <w:sz w:val="22"/>
          <w:szCs w:val="22"/>
        </w:rPr>
        <w:t>(pildoma, jei tiekėjas pasitelkia subtiekėjus)</w:t>
      </w:r>
    </w:p>
    <w:p w:rsidR="00285322" w:rsidRDefault="00285322">
      <w:pPr>
        <w:jc w:val="both"/>
        <w:rPr>
          <w:i/>
          <w:spacing w:val="-4"/>
          <w:szCs w:val="24"/>
        </w:rPr>
      </w:pPr>
    </w:p>
    <w:p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jc w:val="both"/>
              <w:rPr>
                <w:sz w:val="22"/>
                <w:szCs w:val="22"/>
              </w:rPr>
            </w:pPr>
          </w:p>
        </w:tc>
      </w:tr>
      <w:tr w:rsidR="00285322">
        <w:tc>
          <w:tcPr>
            <w:tcW w:w="5057" w:type="dxa"/>
            <w:tcBorders>
              <w:top w:val="single" w:sz="4" w:space="0" w:color="000000"/>
              <w:left w:val="single" w:sz="4" w:space="0" w:color="000000"/>
              <w:bottom w:val="single" w:sz="4" w:space="0" w:color="000000"/>
              <w:right w:val="single" w:sz="4" w:space="0" w:color="000000"/>
            </w:tcBorders>
          </w:tcPr>
          <w:p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rsidR="00285322" w:rsidRDefault="00285322">
            <w:pPr>
              <w:widowControl w:val="0"/>
              <w:jc w:val="both"/>
              <w:rPr>
                <w:sz w:val="22"/>
                <w:szCs w:val="22"/>
              </w:rPr>
            </w:pPr>
          </w:p>
        </w:tc>
      </w:tr>
    </w:tbl>
    <w:p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rsidR="00285322" w:rsidRDefault="00285322">
      <w:pPr>
        <w:ind w:firstLine="720"/>
        <w:jc w:val="both"/>
        <w:rPr>
          <w:szCs w:val="24"/>
        </w:rPr>
      </w:pPr>
    </w:p>
    <w:p w:rsidR="00285322" w:rsidRDefault="00285322">
      <w:pPr>
        <w:ind w:firstLine="720"/>
        <w:jc w:val="both"/>
        <w:rPr>
          <w:szCs w:val="24"/>
        </w:rPr>
      </w:pPr>
    </w:p>
    <w:p w:rsidR="00285322" w:rsidRDefault="00285322">
      <w:pPr>
        <w:ind w:firstLine="720"/>
        <w:jc w:val="both"/>
        <w:rPr>
          <w:szCs w:val="24"/>
        </w:rPr>
      </w:pPr>
    </w:p>
    <w:p w:rsidR="00285322" w:rsidRDefault="00285322">
      <w:pPr>
        <w:ind w:firstLine="720"/>
        <w:jc w:val="both"/>
        <w:rPr>
          <w:szCs w:val="24"/>
        </w:rPr>
      </w:pPr>
    </w:p>
    <w:p w:rsidR="00285322" w:rsidRDefault="00285322">
      <w:pPr>
        <w:ind w:firstLine="720"/>
        <w:jc w:val="both"/>
        <w:rPr>
          <w:sz w:val="22"/>
          <w:szCs w:val="22"/>
        </w:rPr>
      </w:pPr>
    </w:p>
    <w:tbl>
      <w:tblPr>
        <w:tblpPr w:leftFromText="180" w:rightFromText="180" w:vertAnchor="text" w:horzAnchor="margin" w:tblpXSpec="center" w:tblpY="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2126"/>
        <w:gridCol w:w="993"/>
        <w:gridCol w:w="1417"/>
        <w:gridCol w:w="1134"/>
        <w:gridCol w:w="1700"/>
      </w:tblGrid>
      <w:tr w:rsidR="007D55DF" w:rsidRPr="00CA2AA4" w:rsidTr="00F62621">
        <w:trPr>
          <w:trHeight w:val="835"/>
        </w:trPr>
        <w:tc>
          <w:tcPr>
            <w:tcW w:w="10342" w:type="dxa"/>
            <w:gridSpan w:val="7"/>
            <w:tcBorders>
              <w:top w:val="single" w:sz="4" w:space="0" w:color="auto"/>
              <w:left w:val="single" w:sz="4" w:space="0" w:color="auto"/>
              <w:bottom w:val="single" w:sz="4" w:space="0" w:color="auto"/>
              <w:right w:val="single" w:sz="4" w:space="0" w:color="auto"/>
            </w:tcBorders>
            <w:vAlign w:val="center"/>
          </w:tcPr>
          <w:p w:rsidR="007D55DF" w:rsidRDefault="007D55DF" w:rsidP="00F85804">
            <w:pPr>
              <w:jc w:val="center"/>
              <w:rPr>
                <w:b/>
                <w:sz w:val="22"/>
                <w:szCs w:val="22"/>
                <w:lang w:eastAsia="en-US"/>
              </w:rPr>
            </w:pPr>
            <w:r w:rsidRPr="001553E4">
              <w:rPr>
                <w:b/>
                <w:szCs w:val="24"/>
                <w:lang w:eastAsia="en-US"/>
              </w:rPr>
              <w:lastRenderedPageBreak/>
              <w:t>PIRMA PIRKIMO DALIS</w:t>
            </w:r>
          </w:p>
        </w:tc>
      </w:tr>
      <w:tr w:rsidR="00581375" w:rsidRPr="00CA2AA4" w:rsidTr="00F85804">
        <w:trPr>
          <w:trHeight w:val="835"/>
        </w:trPr>
        <w:tc>
          <w:tcPr>
            <w:tcW w:w="562"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581375" w:rsidP="00FC5C59">
            <w:pPr>
              <w:jc w:val="center"/>
              <w:rPr>
                <w:b/>
                <w:sz w:val="22"/>
                <w:szCs w:val="22"/>
                <w:lang w:eastAsia="en-US"/>
              </w:rPr>
            </w:pPr>
            <w:bookmarkStart w:id="0" w:name="_GoBack1"/>
            <w:bookmarkEnd w:id="0"/>
            <w:r w:rsidRPr="00CA2AA4">
              <w:rPr>
                <w:b/>
                <w:sz w:val="22"/>
                <w:szCs w:val="22"/>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581375" w:rsidP="00FC5C59">
            <w:pPr>
              <w:jc w:val="center"/>
              <w:rPr>
                <w:b/>
                <w:sz w:val="22"/>
                <w:szCs w:val="22"/>
                <w:lang w:eastAsia="en-US"/>
              </w:rPr>
            </w:pPr>
            <w:r w:rsidRPr="00CA2AA4">
              <w:rPr>
                <w:b/>
                <w:sz w:val="22"/>
                <w:szCs w:val="22"/>
                <w:lang w:eastAsia="en-US"/>
              </w:rPr>
              <w:t>Prekių pavadinimas</w:t>
            </w:r>
          </w:p>
        </w:tc>
        <w:tc>
          <w:tcPr>
            <w:tcW w:w="2126" w:type="dxa"/>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center"/>
              <w:rPr>
                <w:b/>
                <w:sz w:val="22"/>
                <w:szCs w:val="22"/>
                <w:lang w:eastAsia="en-US"/>
              </w:rPr>
            </w:pPr>
            <w:r>
              <w:rPr>
                <w:b/>
                <w:sz w:val="22"/>
                <w:szCs w:val="22"/>
                <w:lang w:eastAsia="en-US"/>
              </w:rPr>
              <w:t>*</w:t>
            </w:r>
            <w:r w:rsidRPr="00324609">
              <w:rPr>
                <w:b/>
                <w:sz w:val="22"/>
                <w:szCs w:val="22"/>
                <w:lang w:eastAsia="en-US"/>
              </w:rPr>
              <w:t>Prekės gamintojas, kilmės šalis</w:t>
            </w:r>
          </w:p>
        </w:tc>
        <w:tc>
          <w:tcPr>
            <w:tcW w:w="993"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F85804" w:rsidP="00FC5C59">
            <w:pPr>
              <w:jc w:val="center"/>
              <w:rPr>
                <w:sz w:val="22"/>
                <w:szCs w:val="22"/>
                <w:lang w:eastAsia="en-US"/>
              </w:rPr>
            </w:pPr>
            <w:r>
              <w:rPr>
                <w:b/>
                <w:sz w:val="22"/>
                <w:szCs w:val="22"/>
                <w:lang w:eastAsia="en-US"/>
              </w:rPr>
              <w:t>P</w:t>
            </w:r>
            <w:r w:rsidR="00581375" w:rsidRPr="00CA2AA4">
              <w:rPr>
                <w:b/>
                <w:sz w:val="22"/>
                <w:szCs w:val="22"/>
                <w:lang w:eastAsia="en-US"/>
              </w:rPr>
              <w:t>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1375" w:rsidRPr="00CA2AA4" w:rsidRDefault="00581375" w:rsidP="00FC5C59">
            <w:pPr>
              <w:jc w:val="center"/>
              <w:rPr>
                <w:sz w:val="22"/>
                <w:szCs w:val="22"/>
                <w:lang w:eastAsia="en-US"/>
              </w:rPr>
            </w:pPr>
            <w:r>
              <w:rPr>
                <w:b/>
                <w:sz w:val="22"/>
                <w:szCs w:val="22"/>
                <w:lang w:eastAsia="en-US"/>
              </w:rPr>
              <w:t>M</w:t>
            </w:r>
            <w:r w:rsidRPr="00CA2AA4">
              <w:rPr>
                <w:b/>
                <w:sz w:val="22"/>
                <w:szCs w:val="22"/>
                <w:lang w:eastAsia="en-US"/>
              </w:rPr>
              <w:t>aksimalus vieno 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center"/>
              <w:rPr>
                <w:b/>
                <w:sz w:val="22"/>
                <w:szCs w:val="22"/>
                <w:lang w:eastAsia="en-US"/>
              </w:rPr>
            </w:pPr>
            <w:r w:rsidRPr="00CA2AA4">
              <w:rPr>
                <w:b/>
                <w:sz w:val="22"/>
                <w:szCs w:val="22"/>
                <w:lang w:eastAsia="en-US"/>
              </w:rPr>
              <w:t>Vieno vieneto įkainis Eur su PVM</w:t>
            </w:r>
          </w:p>
        </w:tc>
        <w:tc>
          <w:tcPr>
            <w:tcW w:w="1700" w:type="dxa"/>
            <w:tcBorders>
              <w:top w:val="single" w:sz="4" w:space="0" w:color="auto"/>
              <w:left w:val="single" w:sz="4" w:space="0" w:color="auto"/>
              <w:bottom w:val="single" w:sz="4" w:space="0" w:color="auto"/>
              <w:right w:val="single" w:sz="4" w:space="0" w:color="auto"/>
            </w:tcBorders>
            <w:vAlign w:val="center"/>
          </w:tcPr>
          <w:p w:rsidR="00581375" w:rsidRDefault="00581375" w:rsidP="00F85804">
            <w:pPr>
              <w:jc w:val="center"/>
              <w:rPr>
                <w:b/>
                <w:sz w:val="22"/>
                <w:szCs w:val="22"/>
                <w:lang w:eastAsia="en-US"/>
              </w:rPr>
            </w:pPr>
            <w:r>
              <w:rPr>
                <w:b/>
                <w:sz w:val="22"/>
                <w:szCs w:val="22"/>
                <w:lang w:eastAsia="en-US"/>
              </w:rPr>
              <w:t>Bendra prekių kiekio suma Eur su PVM</w:t>
            </w:r>
          </w:p>
          <w:p w:rsidR="00F85804" w:rsidRPr="00F85804" w:rsidRDefault="00F85804" w:rsidP="00F85804">
            <w:pPr>
              <w:jc w:val="center"/>
              <w:rPr>
                <w:b/>
                <w:sz w:val="22"/>
                <w:szCs w:val="22"/>
                <w:lang w:val="en-US" w:eastAsia="en-US"/>
              </w:rPr>
            </w:pPr>
            <w:r>
              <w:rPr>
                <w:b/>
                <w:sz w:val="22"/>
                <w:szCs w:val="22"/>
                <w:lang w:eastAsia="en-US"/>
              </w:rPr>
              <w:t>(4*6</w:t>
            </w:r>
            <w:r>
              <w:rPr>
                <w:b/>
                <w:sz w:val="22"/>
                <w:szCs w:val="22"/>
                <w:lang w:val="en-US" w:eastAsia="en-US"/>
              </w:rPr>
              <w:t>=7)</w:t>
            </w:r>
          </w:p>
        </w:tc>
      </w:tr>
      <w:tr w:rsidR="00F85804" w:rsidRPr="00CA2AA4" w:rsidTr="00F85804">
        <w:trPr>
          <w:trHeight w:val="281"/>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C5C59">
            <w:pPr>
              <w:jc w:val="center"/>
              <w:rPr>
                <w:b/>
                <w:sz w:val="22"/>
                <w:szCs w:val="22"/>
                <w:lang w:eastAsia="en-US"/>
              </w:rPr>
            </w:pPr>
            <w:r>
              <w:rPr>
                <w:b/>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C5C59">
            <w:pPr>
              <w:jc w:val="center"/>
              <w:rPr>
                <w:b/>
                <w:sz w:val="22"/>
                <w:szCs w:val="22"/>
                <w:lang w:eastAsia="en-US"/>
              </w:rPr>
            </w:pPr>
            <w:r>
              <w:rPr>
                <w:b/>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Default="00F85804" w:rsidP="00FC5C59">
            <w:pPr>
              <w:jc w:val="center"/>
              <w:rPr>
                <w:b/>
                <w:sz w:val="22"/>
                <w:szCs w:val="22"/>
                <w:lang w:eastAsia="en-US"/>
              </w:rPr>
            </w:pPr>
            <w:r>
              <w:rPr>
                <w:b/>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C5C59">
            <w:pPr>
              <w:jc w:val="center"/>
              <w:rPr>
                <w:b/>
                <w:sz w:val="22"/>
                <w:szCs w:val="22"/>
                <w:lang w:eastAsia="en-US"/>
              </w:rPr>
            </w:pPr>
            <w:r>
              <w:rPr>
                <w:b/>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Default="00F85804" w:rsidP="00FC5C59">
            <w:pPr>
              <w:jc w:val="center"/>
              <w:rPr>
                <w:b/>
                <w:sz w:val="22"/>
                <w:szCs w:val="22"/>
                <w:lang w:eastAsia="en-US"/>
              </w:rPr>
            </w:pPr>
            <w:r>
              <w:rPr>
                <w:b/>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C5C59">
            <w:pPr>
              <w:jc w:val="center"/>
              <w:rPr>
                <w:b/>
                <w:sz w:val="22"/>
                <w:szCs w:val="22"/>
                <w:lang w:eastAsia="en-US"/>
              </w:rPr>
            </w:pPr>
            <w:r>
              <w:rPr>
                <w:b/>
                <w:sz w:val="22"/>
                <w:szCs w:val="22"/>
                <w:lang w:eastAsia="en-US"/>
              </w:rPr>
              <w:t>6.</w:t>
            </w:r>
          </w:p>
        </w:tc>
        <w:tc>
          <w:tcPr>
            <w:tcW w:w="1700" w:type="dxa"/>
            <w:tcBorders>
              <w:top w:val="single" w:sz="4" w:space="0" w:color="auto"/>
              <w:left w:val="single" w:sz="4" w:space="0" w:color="auto"/>
              <w:bottom w:val="single" w:sz="4" w:space="0" w:color="auto"/>
              <w:right w:val="single" w:sz="4" w:space="0" w:color="auto"/>
            </w:tcBorders>
            <w:vAlign w:val="center"/>
          </w:tcPr>
          <w:p w:rsidR="00F85804" w:rsidRDefault="00F85804" w:rsidP="00F85804">
            <w:pPr>
              <w:jc w:val="center"/>
              <w:rPr>
                <w:b/>
                <w:sz w:val="22"/>
                <w:szCs w:val="22"/>
                <w:lang w:eastAsia="en-US"/>
              </w:rPr>
            </w:pPr>
            <w:r>
              <w:rPr>
                <w:b/>
                <w:sz w:val="22"/>
                <w:szCs w:val="22"/>
                <w:lang w:eastAsia="en-US"/>
              </w:rPr>
              <w:t>7.</w:t>
            </w: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sidRPr="00CA2AA4">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Default="00F85804" w:rsidP="00F85804">
            <w:pPr>
              <w:widowControl w:val="0"/>
              <w:spacing w:after="200" w:line="276" w:lineRule="auto"/>
              <w:jc w:val="center"/>
              <w:rPr>
                <w:rFonts w:eastAsia="Calibri"/>
                <w:color w:val="000000"/>
                <w:sz w:val="22"/>
                <w:szCs w:val="22"/>
              </w:rPr>
            </w:pPr>
            <w:r>
              <w:rPr>
                <w:rFonts w:eastAsia="Calibri"/>
                <w:bCs/>
                <w:sz w:val="22"/>
                <w:szCs w:val="22"/>
                <w:lang w:eastAsia="en-US"/>
              </w:rPr>
              <w:t>Takti</w:t>
            </w:r>
            <w:r w:rsidRPr="0038399E">
              <w:rPr>
                <w:rFonts w:eastAsia="Calibri"/>
                <w:bCs/>
                <w:sz w:val="22"/>
                <w:szCs w:val="22"/>
                <w:lang w:eastAsia="en-US"/>
              </w:rPr>
              <w:t xml:space="preserve">nės </w:t>
            </w:r>
            <w:r>
              <w:rPr>
                <w:rFonts w:eastAsia="Calibri"/>
                <w:bCs/>
                <w:sz w:val="22"/>
                <w:szCs w:val="22"/>
                <w:lang w:eastAsia="en-US"/>
              </w:rPr>
              <w:t xml:space="preserve">aktyvios </w:t>
            </w:r>
            <w:r w:rsidRPr="0038399E">
              <w:rPr>
                <w:rFonts w:eastAsia="Calibri"/>
                <w:bCs/>
                <w:sz w:val="22"/>
                <w:szCs w:val="22"/>
                <w:lang w:eastAsia="en-US"/>
              </w:rPr>
              <w:t>ausinės</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B93AF1"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B93AF1" w:rsidRDefault="00111577" w:rsidP="00F85804">
            <w:pPr>
              <w:jc w:val="center"/>
              <w:rPr>
                <w:color w:val="000000" w:themeColor="text1"/>
                <w:sz w:val="22"/>
                <w:szCs w:val="22"/>
              </w:rPr>
            </w:pPr>
            <w:r>
              <w:rPr>
                <w:color w:val="000000" w:themeColor="text1"/>
                <w:sz w:val="22"/>
                <w:szCs w:val="22"/>
              </w:rPr>
              <w:t>45</w:t>
            </w:r>
            <w:r w:rsidR="00F85804">
              <w:rPr>
                <w:color w:val="000000" w:themeColor="text1"/>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sidRPr="00CA2AA4">
              <w:rPr>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Mikrofonas taktinėms aktyvioms ausinėms</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111577" w:rsidP="00F85804">
            <w:pPr>
              <w:jc w:val="center"/>
              <w:rPr>
                <w:color w:val="000000" w:themeColor="text1"/>
                <w:sz w:val="22"/>
                <w:szCs w:val="22"/>
              </w:rPr>
            </w:pPr>
            <w:r>
              <w:rPr>
                <w:color w:val="000000" w:themeColor="text1"/>
                <w:sz w:val="22"/>
                <w:szCs w:val="22"/>
              </w:rPr>
              <w:t>24</w:t>
            </w:r>
            <w:r w:rsidR="00F85804">
              <w:rPr>
                <w:color w:val="000000" w:themeColor="text1"/>
                <w:sz w:val="22"/>
                <w:szCs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Pr>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Racijos adapteris</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r>
              <w:rPr>
                <w:color w:val="000000" w:themeColor="text1"/>
                <w:sz w:val="22"/>
                <w:szCs w:val="22"/>
              </w:rPr>
              <w:t>65,00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Pr>
                <w:sz w:val="22"/>
                <w:szCs w:val="22"/>
                <w:lang w:eastAsia="en-US"/>
              </w:rPr>
              <w:t>4.</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PTT tengente su nexus jungtimi</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r>
              <w:rPr>
                <w:color w:val="000000" w:themeColor="text1"/>
                <w:sz w:val="22"/>
                <w:szCs w:val="22"/>
              </w:rPr>
              <w:t>320,00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F85804" w:rsidRPr="000F4574" w:rsidTr="00F85804">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F85804" w:rsidRPr="00CA2AA4" w:rsidRDefault="00F85804" w:rsidP="00F85804">
            <w:pPr>
              <w:jc w:val="center"/>
              <w:rPr>
                <w:sz w:val="22"/>
                <w:szCs w:val="22"/>
                <w:lang w:eastAsia="en-US"/>
              </w:rPr>
            </w:pPr>
            <w:r>
              <w:rPr>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tcPr>
          <w:p w:rsidR="00F85804" w:rsidRPr="0038399E" w:rsidRDefault="00F85804" w:rsidP="00F85804">
            <w:pPr>
              <w:widowControl w:val="0"/>
              <w:spacing w:after="200" w:line="276" w:lineRule="auto"/>
              <w:jc w:val="center"/>
              <w:rPr>
                <w:rFonts w:eastAsia="Calibri"/>
                <w:bCs/>
                <w:sz w:val="22"/>
                <w:szCs w:val="22"/>
                <w:lang w:eastAsia="en-US"/>
              </w:rPr>
            </w:pPr>
            <w:r>
              <w:rPr>
                <w:rFonts w:eastAsia="Calibri"/>
                <w:bCs/>
                <w:sz w:val="22"/>
                <w:szCs w:val="22"/>
                <w:lang w:eastAsia="en-US"/>
              </w:rPr>
              <w:t>Antena racijai NA-771</w:t>
            </w:r>
          </w:p>
        </w:tc>
        <w:tc>
          <w:tcPr>
            <w:tcW w:w="2126"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F85804" w:rsidRDefault="00F85804" w:rsidP="00F85804">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F85804" w:rsidRPr="005E6E8A" w:rsidRDefault="00F85804" w:rsidP="00F85804">
            <w:pPr>
              <w:jc w:val="center"/>
              <w:rPr>
                <w:color w:val="000000" w:themeColor="text1"/>
                <w:sz w:val="22"/>
                <w:szCs w:val="22"/>
              </w:rPr>
            </w:pPr>
            <w:r>
              <w:rPr>
                <w:color w:val="000000" w:themeColor="text1"/>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F85804" w:rsidRPr="000F4574" w:rsidRDefault="00F85804" w:rsidP="00F85804">
            <w:pPr>
              <w:jc w:val="center"/>
              <w:rPr>
                <w:color w:val="FF0000"/>
                <w:sz w:val="22"/>
                <w:szCs w:val="22"/>
                <w:lang w:eastAsia="en-US"/>
              </w:rPr>
            </w:pPr>
          </w:p>
        </w:tc>
      </w:tr>
      <w:tr w:rsidR="00581375" w:rsidRPr="00CA2AA4" w:rsidTr="00F85804">
        <w:trPr>
          <w:trHeight w:val="313"/>
        </w:trPr>
        <w:tc>
          <w:tcPr>
            <w:tcW w:w="8642" w:type="dxa"/>
            <w:gridSpan w:val="6"/>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right"/>
              <w:rPr>
                <w:sz w:val="22"/>
                <w:szCs w:val="22"/>
                <w:lang w:eastAsia="en-US"/>
              </w:rPr>
            </w:pPr>
            <w:r>
              <w:rPr>
                <w:b/>
                <w:bCs/>
                <w:sz w:val="22"/>
                <w:szCs w:val="22"/>
              </w:rPr>
              <w:t xml:space="preserve">Bendra </w:t>
            </w:r>
            <w:r w:rsidR="00F85804">
              <w:rPr>
                <w:b/>
                <w:bCs/>
                <w:color w:val="000000" w:themeColor="text1"/>
                <w:sz w:val="22"/>
                <w:szCs w:val="22"/>
              </w:rPr>
              <w:t>prekių 50</w:t>
            </w:r>
            <w:r w:rsidRPr="00DC09C4">
              <w:rPr>
                <w:b/>
                <w:bCs/>
                <w:color w:val="000000" w:themeColor="text1"/>
                <w:sz w:val="22"/>
                <w:szCs w:val="22"/>
              </w:rPr>
              <w:t xml:space="preserve"> vienetų </w:t>
            </w:r>
            <w:r w:rsidRPr="00CA2AA4">
              <w:rPr>
                <w:b/>
                <w:bCs/>
                <w:sz w:val="22"/>
                <w:szCs w:val="22"/>
              </w:rPr>
              <w:t>įkainių suma Eur su PVM</w:t>
            </w:r>
            <w:r>
              <w:rPr>
                <w:b/>
                <w:bCs/>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rsidR="00581375" w:rsidRPr="00CA2AA4" w:rsidRDefault="00581375" w:rsidP="00FC5C59">
            <w:pPr>
              <w:jc w:val="both"/>
              <w:rPr>
                <w:sz w:val="22"/>
                <w:szCs w:val="22"/>
                <w:lang w:eastAsia="en-US"/>
              </w:rPr>
            </w:pPr>
          </w:p>
        </w:tc>
      </w:tr>
    </w:tbl>
    <w:p w:rsidR="00883E03" w:rsidRDefault="00883E03" w:rsidP="00883E03">
      <w:pPr>
        <w:pStyle w:val="ListParagraph"/>
        <w:ind w:left="142" w:right="-108"/>
        <w:jc w:val="both"/>
        <w:rPr>
          <w:b/>
          <w:sz w:val="18"/>
          <w:szCs w:val="18"/>
          <w:lang w:eastAsia="en-US"/>
        </w:rPr>
      </w:pPr>
      <w:r w:rsidRPr="004B22D3">
        <w:rPr>
          <w:b/>
          <w:sz w:val="18"/>
          <w:szCs w:val="18"/>
          <w:lang w:eastAsia="en-US"/>
        </w:rPr>
        <w:t>*Pirkimo dokumentų 6.1.1.6. papunktis.</w:t>
      </w:r>
    </w:p>
    <w:p w:rsidR="00883E03" w:rsidRPr="002B7D22" w:rsidRDefault="00883E03" w:rsidP="00883E03">
      <w:pPr>
        <w:pStyle w:val="ListParagraph"/>
        <w:ind w:left="142" w:right="-108"/>
        <w:jc w:val="both"/>
        <w:rPr>
          <w:b/>
          <w:color w:val="000000" w:themeColor="text1"/>
          <w:sz w:val="18"/>
          <w:szCs w:val="18"/>
          <w:lang w:eastAsia="en-US"/>
        </w:rPr>
      </w:pPr>
    </w:p>
    <w:p w:rsidR="00285322" w:rsidRPr="002B7D22" w:rsidRDefault="0012545A" w:rsidP="002B7D22">
      <w:pPr>
        <w:jc w:val="both"/>
        <w:rPr>
          <w:b/>
          <w:color w:val="000000" w:themeColor="text1"/>
          <w:sz w:val="22"/>
          <w:szCs w:val="22"/>
          <w:lang w:eastAsia="en-US"/>
        </w:rPr>
      </w:pPr>
      <w:r w:rsidRPr="002B7D22">
        <w:rPr>
          <w:color w:val="000000" w:themeColor="text1"/>
          <w:sz w:val="22"/>
          <w:szCs w:val="22"/>
          <w:lang w:eastAsia="en-US"/>
        </w:rPr>
        <w:t>1. Stulpelyje „</w:t>
      </w:r>
      <w:r w:rsidR="006321A9" w:rsidRPr="002B7D22">
        <w:rPr>
          <w:b/>
          <w:color w:val="000000" w:themeColor="text1"/>
          <w:sz w:val="22"/>
          <w:szCs w:val="22"/>
          <w:lang w:eastAsia="en-US"/>
        </w:rPr>
        <w:t>Vieno vieneto įkainis Eur</w:t>
      </w:r>
      <w:r w:rsidRPr="002B7D22">
        <w:rPr>
          <w:b/>
          <w:color w:val="000000" w:themeColor="text1"/>
          <w:sz w:val="22"/>
          <w:szCs w:val="22"/>
          <w:lang w:eastAsia="en-US"/>
        </w:rPr>
        <w:t xml:space="preserve"> su PVM </w:t>
      </w:r>
      <w:r w:rsidR="002B7D22" w:rsidRPr="002B7D22">
        <w:rPr>
          <w:color w:val="000000" w:themeColor="text1"/>
          <w:sz w:val="22"/>
          <w:szCs w:val="22"/>
          <w:lang w:eastAsia="en-US"/>
        </w:rPr>
        <w:t xml:space="preserve"> ir</w:t>
      </w:r>
      <w:r w:rsidR="002B7D22" w:rsidRPr="002B7D22">
        <w:rPr>
          <w:b/>
          <w:color w:val="000000" w:themeColor="text1"/>
          <w:sz w:val="22"/>
          <w:szCs w:val="22"/>
          <w:lang w:eastAsia="en-US"/>
        </w:rPr>
        <w:t xml:space="preserve"> Bendra prekių kiekio suma Eur su PVM </w:t>
      </w:r>
      <w:r w:rsidRPr="002B7D22">
        <w:rPr>
          <w:color w:val="000000" w:themeColor="text1"/>
          <w:sz w:val="22"/>
          <w:szCs w:val="22"/>
          <w:lang w:eastAsia="en-US"/>
        </w:rPr>
        <w:t>nurodant 2 (du) skaičius po kablelio.</w:t>
      </w:r>
    </w:p>
    <w:p w:rsidR="00285322" w:rsidRPr="002B7D22" w:rsidRDefault="0012545A">
      <w:pPr>
        <w:jc w:val="both"/>
        <w:rPr>
          <w:color w:val="000000" w:themeColor="text1"/>
          <w:sz w:val="22"/>
          <w:szCs w:val="22"/>
          <w:lang w:eastAsia="en-US"/>
        </w:rPr>
      </w:pPr>
      <w:r w:rsidRPr="002B7D22">
        <w:rPr>
          <w:color w:val="000000" w:themeColor="text1"/>
          <w:sz w:val="22"/>
          <w:szCs w:val="22"/>
          <w:lang w:eastAsia="en-US"/>
        </w:rPr>
        <w:t xml:space="preserve">2. Jei PVM nepildomas, nurodomos priežastys pateikiant dokumentą, dėl kurių PVM nemokamas. </w:t>
      </w:r>
    </w:p>
    <w:p w:rsidR="00F85804" w:rsidRPr="002B7D22" w:rsidRDefault="00F85804">
      <w:pPr>
        <w:shd w:val="clear" w:color="auto" w:fill="FFFFFF"/>
        <w:rPr>
          <w:color w:val="000000" w:themeColor="text1"/>
          <w:sz w:val="22"/>
          <w:szCs w:val="22"/>
        </w:rPr>
      </w:pPr>
      <w:r w:rsidRPr="002B7D22">
        <w:rPr>
          <w:color w:val="000000" w:themeColor="text1"/>
          <w:sz w:val="22"/>
          <w:szCs w:val="22"/>
        </w:rPr>
        <w:t>3. Pasiūlymas galioja 60</w:t>
      </w:r>
      <w:r w:rsidR="0012545A" w:rsidRPr="002B7D22">
        <w:rPr>
          <w:color w:val="000000" w:themeColor="text1"/>
          <w:sz w:val="22"/>
          <w:szCs w:val="22"/>
        </w:rPr>
        <w:t xml:space="preserve"> dienų nuo jo pateikimo dienos</w:t>
      </w:r>
    </w:p>
    <w:p w:rsidR="00F85804" w:rsidRDefault="00F85804" w:rsidP="00F85804">
      <w:pPr>
        <w:ind w:right="-108"/>
        <w:jc w:val="both"/>
        <w:rPr>
          <w:sz w:val="22"/>
          <w:szCs w:val="22"/>
          <w:lang w:eastAsia="en-US"/>
        </w:rPr>
      </w:pPr>
      <w:r w:rsidRPr="002B7D22">
        <w:rPr>
          <w:color w:val="000000" w:themeColor="text1"/>
          <w:sz w:val="22"/>
          <w:szCs w:val="22"/>
        </w:rPr>
        <w:t>4</w:t>
      </w:r>
      <w:r w:rsidR="0012545A" w:rsidRPr="002B7D22">
        <w:rPr>
          <w:color w:val="000000" w:themeColor="text1"/>
          <w:sz w:val="22"/>
          <w:szCs w:val="22"/>
        </w:rPr>
        <w:t>.</w:t>
      </w:r>
      <w:r w:rsidRPr="002B7D22">
        <w:rPr>
          <w:color w:val="000000" w:themeColor="text1"/>
          <w:sz w:val="22"/>
          <w:szCs w:val="22"/>
        </w:rPr>
        <w:t xml:space="preserve"> </w:t>
      </w:r>
      <w:r w:rsidRPr="002B7D22">
        <w:rPr>
          <w:color w:val="000000" w:themeColor="text1"/>
          <w:sz w:val="22"/>
          <w:szCs w:val="22"/>
          <w:lang w:eastAsia="en-US"/>
        </w:rPr>
        <w:t xml:space="preserve">Viršijus perkančiosios organizacijos maksimalų </w:t>
      </w:r>
      <w:r w:rsidRPr="00F85804">
        <w:rPr>
          <w:sz w:val="22"/>
          <w:szCs w:val="22"/>
          <w:lang w:eastAsia="en-US"/>
        </w:rPr>
        <w:t>vieno vieneto įkainį Eur su PVM, pasiūlymas bus atmetamas.</w:t>
      </w:r>
    </w:p>
    <w:p w:rsidR="00F85804" w:rsidRDefault="00F85804" w:rsidP="00F85804">
      <w:pPr>
        <w:ind w:right="-108"/>
        <w:jc w:val="both"/>
        <w:rPr>
          <w:sz w:val="22"/>
          <w:szCs w:val="22"/>
          <w:lang w:eastAsia="en-US"/>
        </w:rPr>
      </w:pPr>
    </w:p>
    <w:p w:rsidR="00F85804" w:rsidRPr="00F85804" w:rsidRDefault="00F85804" w:rsidP="00F85804">
      <w:pPr>
        <w:ind w:right="-108" w:firstLine="720"/>
        <w:jc w:val="both"/>
        <w:rPr>
          <w:sz w:val="20"/>
          <w:lang w:eastAsia="en-US"/>
        </w:rPr>
      </w:pPr>
      <w:r w:rsidRPr="00700DC3">
        <w:rPr>
          <w:i/>
          <w:sz w:val="20"/>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285322" w:rsidRDefault="00285322">
      <w:pPr>
        <w:shd w:val="clear" w:color="auto" w:fill="FFFFFF"/>
        <w:rPr>
          <w:sz w:val="22"/>
          <w:szCs w:val="22"/>
        </w:rPr>
      </w:pPr>
    </w:p>
    <w:p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285322" w:rsidRDefault="0012545A">
            <w:pPr>
              <w:widowControl w:val="0"/>
              <w:ind w:right="-108"/>
              <w:jc w:val="center"/>
              <w:rPr>
                <w:sz w:val="22"/>
                <w:szCs w:val="22"/>
              </w:rPr>
            </w:pPr>
            <w:r>
              <w:rPr>
                <w:b/>
                <w:sz w:val="22"/>
                <w:szCs w:val="22"/>
              </w:rPr>
              <w:t>Dokumento pavadinimas</w:t>
            </w:r>
          </w:p>
        </w:tc>
      </w:tr>
      <w:tr w:rsidR="00285322">
        <w:trPr>
          <w:trHeight w:val="145"/>
        </w:trPr>
        <w:tc>
          <w:tcPr>
            <w:tcW w:w="757" w:type="dxa"/>
            <w:tcBorders>
              <w:top w:val="single" w:sz="4" w:space="0" w:color="000000"/>
              <w:left w:val="single" w:sz="4" w:space="0" w:color="000000"/>
              <w:bottom w:val="single" w:sz="4" w:space="0" w:color="000000"/>
              <w:right w:val="single" w:sz="4" w:space="0" w:color="000000"/>
            </w:tcBorders>
          </w:tcPr>
          <w:p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285322" w:rsidRDefault="00285322">
            <w:pPr>
              <w:widowControl w:val="0"/>
              <w:ind w:right="-108"/>
              <w:jc w:val="both"/>
              <w:rPr>
                <w:sz w:val="22"/>
                <w:szCs w:val="22"/>
              </w:rPr>
            </w:pPr>
          </w:p>
        </w:tc>
      </w:tr>
    </w:tbl>
    <w:p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rsidR="00285322" w:rsidRDefault="00285322">
      <w:pPr>
        <w:ind w:firstLine="851"/>
        <w:jc w:val="both"/>
        <w:rPr>
          <w:sz w:val="22"/>
          <w:szCs w:val="22"/>
          <w:lang w:eastAsia="en-US"/>
        </w:rPr>
      </w:pPr>
    </w:p>
    <w:p w:rsidR="00285322" w:rsidRDefault="00285322">
      <w:pPr>
        <w:ind w:firstLine="851"/>
        <w:jc w:val="both"/>
        <w:rPr>
          <w:szCs w:val="24"/>
          <w:lang w:eastAsia="en-US"/>
        </w:rPr>
      </w:pPr>
    </w:p>
    <w:p w:rsidR="00285322" w:rsidRDefault="00285322">
      <w:pPr>
        <w:ind w:firstLine="851"/>
        <w:jc w:val="both"/>
        <w:rPr>
          <w:szCs w:val="24"/>
          <w:lang w:eastAsia="en-US"/>
        </w:rPr>
      </w:pPr>
    </w:p>
    <w:p w:rsidR="00285322" w:rsidRDefault="00285322">
      <w:pPr>
        <w:ind w:firstLine="851"/>
        <w:jc w:val="both"/>
        <w:rPr>
          <w:szCs w:val="24"/>
          <w:lang w:eastAsia="en-US"/>
        </w:rPr>
      </w:pPr>
    </w:p>
    <w:p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rsidR="00285322" w:rsidRDefault="0012545A">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rsidR="00EF7B7E" w:rsidRPr="0035304A" w:rsidRDefault="00EF7B7E" w:rsidP="0035304A">
      <w:pPr>
        <w:tabs>
          <w:tab w:val="left" w:pos="6379"/>
        </w:tabs>
        <w:ind w:left="821" w:firstLine="6379"/>
        <w:rPr>
          <w:b/>
          <w:color w:val="000000" w:themeColor="text1"/>
          <w:szCs w:val="24"/>
          <w:lang w:eastAsia="en-US"/>
        </w:rPr>
      </w:pPr>
      <w:r>
        <w:br w:type="page"/>
      </w:r>
      <w:r w:rsidRPr="0035304A">
        <w:rPr>
          <w:b/>
          <w:bCs/>
          <w:color w:val="000000" w:themeColor="text1"/>
          <w:szCs w:val="24"/>
          <w:lang w:eastAsia="en-US"/>
        </w:rPr>
        <w:lastRenderedPageBreak/>
        <w:t>Pirkimo</w:t>
      </w:r>
      <w:r w:rsidRPr="0035304A">
        <w:rPr>
          <w:b/>
          <w:color w:val="000000" w:themeColor="text1"/>
          <w:szCs w:val="24"/>
          <w:lang w:eastAsia="en-US"/>
        </w:rPr>
        <w:t xml:space="preserve"> dokumentų</w:t>
      </w:r>
    </w:p>
    <w:p w:rsidR="00EF7B7E" w:rsidRPr="0035304A" w:rsidRDefault="0035304A" w:rsidP="00EF7B7E">
      <w:pPr>
        <w:tabs>
          <w:tab w:val="left" w:pos="6379"/>
        </w:tabs>
        <w:suppressAutoHyphens w:val="0"/>
        <w:ind w:left="6379"/>
        <w:rPr>
          <w:b/>
          <w:bCs/>
          <w:color w:val="000000" w:themeColor="text1"/>
          <w:szCs w:val="24"/>
          <w:lang w:eastAsia="en-US"/>
        </w:rPr>
      </w:pPr>
      <w:r w:rsidRPr="0035304A">
        <w:rPr>
          <w:b/>
          <w:color w:val="000000" w:themeColor="text1"/>
          <w:szCs w:val="24"/>
          <w:lang w:eastAsia="en-US"/>
        </w:rPr>
        <w:tab/>
      </w:r>
      <w:r w:rsidRPr="0035304A">
        <w:rPr>
          <w:b/>
          <w:color w:val="000000" w:themeColor="text1"/>
          <w:szCs w:val="24"/>
          <w:lang w:eastAsia="en-US"/>
        </w:rPr>
        <w:tab/>
      </w:r>
      <w:r w:rsidR="00EF7B7E" w:rsidRPr="0035304A">
        <w:rPr>
          <w:b/>
          <w:color w:val="000000" w:themeColor="text1"/>
          <w:szCs w:val="24"/>
          <w:lang w:eastAsia="en-US"/>
        </w:rPr>
        <w:t>2 priedo priedėlis</w:t>
      </w:r>
    </w:p>
    <w:p w:rsidR="00EF7B7E" w:rsidRPr="00EF7B7E" w:rsidRDefault="00EF7B7E" w:rsidP="00EF7B7E">
      <w:pPr>
        <w:shd w:val="clear" w:color="auto" w:fill="FFFFFF"/>
        <w:jc w:val="center"/>
        <w:rPr>
          <w:b/>
          <w:sz w:val="20"/>
          <w:lang w:eastAsia="en-US"/>
        </w:rPr>
      </w:pPr>
    </w:p>
    <w:p w:rsidR="00EF7B7E" w:rsidRPr="00EF7B7E" w:rsidRDefault="00EF7B7E" w:rsidP="00EF7B7E">
      <w:pPr>
        <w:widowControl w:val="0"/>
        <w:tabs>
          <w:tab w:val="right" w:leader="underscore" w:pos="9071"/>
        </w:tabs>
        <w:textAlignment w:val="baseline"/>
        <w:rPr>
          <w:lang w:eastAsia="en-US"/>
        </w:rPr>
      </w:pPr>
      <w:r w:rsidRPr="00EF7B7E">
        <w:rPr>
          <w:rFonts w:eastAsia="Calibri"/>
          <w:lang w:eastAsia="en-US"/>
        </w:rPr>
        <w:tab/>
      </w:r>
    </w:p>
    <w:p w:rsidR="00EF7B7E" w:rsidRPr="00EF7B7E" w:rsidRDefault="00EF7B7E" w:rsidP="00EF7B7E">
      <w:pPr>
        <w:shd w:val="clear" w:color="auto" w:fill="FFFFFF"/>
        <w:ind w:right="-178"/>
        <w:jc w:val="center"/>
        <w:rPr>
          <w:sz w:val="20"/>
          <w:lang w:eastAsia="en-US"/>
        </w:rPr>
      </w:pPr>
      <w:r w:rsidRPr="00EF7B7E">
        <w:rPr>
          <w:sz w:val="20"/>
          <w:lang w:eastAsia="en-US"/>
        </w:rPr>
        <w:t>(</w:t>
      </w:r>
      <w:r w:rsidRPr="00EF7B7E">
        <w:rPr>
          <w:i/>
          <w:iCs/>
          <w:sz w:val="20"/>
          <w:lang w:eastAsia="en-US"/>
        </w:rPr>
        <w:t>tiekėjo pavadinimas</w:t>
      </w:r>
      <w:r w:rsidRPr="00EF7B7E">
        <w:rPr>
          <w:sz w:val="20"/>
          <w:lang w:eastAsia="en-US"/>
        </w:rPr>
        <w:t>)</w:t>
      </w:r>
    </w:p>
    <w:p w:rsidR="00EF7B7E" w:rsidRPr="00EF7B7E" w:rsidRDefault="00EF7B7E" w:rsidP="00EF7B7E">
      <w:pPr>
        <w:widowControl w:val="0"/>
        <w:tabs>
          <w:tab w:val="right" w:leader="underscore" w:pos="9071"/>
        </w:tabs>
        <w:textAlignment w:val="baseline"/>
        <w:rPr>
          <w:rFonts w:eastAsia="Calibri"/>
          <w:lang w:eastAsia="en-US"/>
        </w:rPr>
      </w:pPr>
      <w:r w:rsidRPr="00EF7B7E">
        <w:rPr>
          <w:rFonts w:eastAsia="Calibri"/>
          <w:lang w:eastAsia="en-US"/>
        </w:rPr>
        <w:tab/>
      </w:r>
    </w:p>
    <w:p w:rsidR="00EF7B7E" w:rsidRPr="00EF7B7E" w:rsidRDefault="00EF7B7E" w:rsidP="00EF7B7E">
      <w:pPr>
        <w:jc w:val="center"/>
        <w:textAlignment w:val="baseline"/>
        <w:rPr>
          <w:lang w:eastAsia="en-US"/>
        </w:rPr>
      </w:pPr>
      <w:r w:rsidRPr="00EF7B7E">
        <w:rPr>
          <w:rFonts w:eastAsia="Calibri"/>
          <w:iCs/>
          <w:sz w:val="20"/>
          <w:lang w:eastAsia="en-US"/>
        </w:rPr>
        <w:t>(</w:t>
      </w:r>
      <w:r w:rsidRPr="00EF7B7E">
        <w:rPr>
          <w:rFonts w:eastAsia="Calibri"/>
          <w:i/>
          <w:sz w:val="20"/>
          <w:lang w:eastAsia="en-US"/>
        </w:rPr>
        <w:t>adresatas (perkančiosios organizacijos / perkančiojo subjekto pavadinimas</w:t>
      </w:r>
      <w:r w:rsidRPr="00EF7B7E">
        <w:rPr>
          <w:rFonts w:eastAsia="Calibri"/>
          <w:iCs/>
          <w:sz w:val="20"/>
          <w:lang w:eastAsia="en-US"/>
        </w:rPr>
        <w:t>)</w:t>
      </w:r>
    </w:p>
    <w:p w:rsidR="00EF7B7E" w:rsidRPr="00EF7B7E" w:rsidRDefault="00EF7B7E" w:rsidP="00EF7B7E">
      <w:pPr>
        <w:widowControl w:val="0"/>
        <w:tabs>
          <w:tab w:val="right" w:leader="underscore" w:pos="9071"/>
        </w:tabs>
        <w:jc w:val="center"/>
        <w:textAlignment w:val="baseline"/>
        <w:rPr>
          <w:rFonts w:eastAsia="Calibri"/>
          <w:b/>
          <w:bCs/>
          <w:sz w:val="20"/>
          <w:lang w:eastAsia="en-US"/>
        </w:rPr>
      </w:pPr>
    </w:p>
    <w:p w:rsidR="00EF7B7E" w:rsidRPr="00EF7B7E" w:rsidRDefault="00EF7B7E" w:rsidP="00EF7B7E">
      <w:pPr>
        <w:widowControl w:val="0"/>
        <w:tabs>
          <w:tab w:val="right" w:leader="underscore" w:pos="9071"/>
        </w:tabs>
        <w:jc w:val="center"/>
        <w:textAlignment w:val="baseline"/>
        <w:rPr>
          <w:lang w:eastAsia="en-US"/>
        </w:rPr>
      </w:pPr>
      <w:r w:rsidRPr="00EF7B7E">
        <w:rPr>
          <w:rFonts w:eastAsia="Calibri"/>
          <w:b/>
          <w:bCs/>
          <w:lang w:eastAsia="en-US"/>
        </w:rPr>
        <w:t>NACIONALINIO SAUGUMO REIKALAVIMŲ ATITIKTIES DEKLARACIJA</w:t>
      </w:r>
    </w:p>
    <w:p w:rsidR="00EF7B7E" w:rsidRPr="00EF7B7E" w:rsidRDefault="00EF7B7E" w:rsidP="00EF7B7E">
      <w:pPr>
        <w:widowControl w:val="0"/>
        <w:tabs>
          <w:tab w:val="right" w:leader="underscore" w:pos="9071"/>
        </w:tabs>
        <w:jc w:val="center"/>
        <w:textAlignment w:val="baseline"/>
        <w:rPr>
          <w:rFonts w:eastAsia="Calibri"/>
          <w:b/>
          <w:bCs/>
          <w:lang w:eastAsia="en-US"/>
        </w:rPr>
      </w:pPr>
    </w:p>
    <w:p w:rsidR="00EF7B7E" w:rsidRPr="00EF7B7E" w:rsidRDefault="00EF7B7E" w:rsidP="00EF7B7E">
      <w:pPr>
        <w:widowControl w:val="0"/>
        <w:tabs>
          <w:tab w:val="right" w:leader="underscore" w:pos="9071"/>
        </w:tabs>
        <w:jc w:val="center"/>
        <w:textAlignment w:val="baseline"/>
        <w:rPr>
          <w:rFonts w:eastAsia="Calibri"/>
          <w:lang w:eastAsia="en-US"/>
        </w:rPr>
      </w:pPr>
      <w:r w:rsidRPr="00EF7B7E">
        <w:rPr>
          <w:rFonts w:eastAsia="Calibri"/>
          <w:lang w:eastAsia="en-US"/>
        </w:rPr>
        <w:t>20__ m._____________ d. Nr. ______</w:t>
      </w:r>
    </w:p>
    <w:p w:rsidR="00EF7B7E" w:rsidRPr="00EF7B7E" w:rsidRDefault="00EF7B7E" w:rsidP="00EF7B7E">
      <w:pPr>
        <w:widowControl w:val="0"/>
        <w:tabs>
          <w:tab w:val="right" w:leader="underscore" w:pos="9071"/>
        </w:tabs>
        <w:jc w:val="center"/>
        <w:textAlignment w:val="baseline"/>
        <w:rPr>
          <w:rFonts w:eastAsia="Calibri"/>
          <w:lang w:eastAsia="en-US"/>
        </w:rPr>
      </w:pPr>
      <w:r w:rsidRPr="00EF7B7E">
        <w:rPr>
          <w:rFonts w:eastAsia="Calibri"/>
          <w:lang w:eastAsia="en-US"/>
        </w:rPr>
        <w:t>__________________________</w:t>
      </w:r>
    </w:p>
    <w:p w:rsidR="00EF7B7E" w:rsidRPr="00EF7B7E" w:rsidRDefault="00EF7B7E" w:rsidP="00EF7B7E">
      <w:pPr>
        <w:widowControl w:val="0"/>
        <w:tabs>
          <w:tab w:val="right" w:leader="underscore" w:pos="9071"/>
        </w:tabs>
        <w:jc w:val="center"/>
        <w:textAlignment w:val="baseline"/>
        <w:rPr>
          <w:lang w:eastAsia="en-US"/>
        </w:rPr>
      </w:pPr>
      <w:r w:rsidRPr="00EF7B7E">
        <w:rPr>
          <w:rFonts w:eastAsia="Calibri"/>
          <w:i/>
          <w:iCs/>
          <w:sz w:val="20"/>
          <w:lang w:eastAsia="en-US"/>
        </w:rPr>
        <w:t>(Sudarymo vieta)</w:t>
      </w:r>
    </w:p>
    <w:p w:rsidR="00EF7B7E" w:rsidRPr="00EF7B7E" w:rsidRDefault="00EF7B7E" w:rsidP="00EF7B7E">
      <w:pPr>
        <w:suppressAutoHyphens w:val="0"/>
        <w:ind w:firstLine="567"/>
        <w:jc w:val="both"/>
        <w:rPr>
          <w:color w:val="000000"/>
          <w:szCs w:val="24"/>
          <w:lang w:eastAsia="en-US"/>
        </w:rPr>
      </w:pPr>
      <w:r w:rsidRPr="00EF7B7E">
        <w:rPr>
          <w:color w:val="000000"/>
          <w:szCs w:val="24"/>
          <w:lang w:eastAsia="en-US"/>
        </w:rPr>
        <w:t>Aš, ___________________________________________________________________ ,</w:t>
      </w:r>
    </w:p>
    <w:p w:rsidR="00EF7B7E" w:rsidRPr="00EF7B7E" w:rsidRDefault="00EF7B7E" w:rsidP="00EF7B7E">
      <w:pPr>
        <w:suppressAutoHyphens w:val="0"/>
        <w:ind w:left="960" w:firstLine="318"/>
        <w:jc w:val="both"/>
        <w:rPr>
          <w:color w:val="000000"/>
          <w:sz w:val="20"/>
          <w:lang w:eastAsia="en-US"/>
        </w:rPr>
      </w:pPr>
      <w:r w:rsidRPr="00EF7B7E">
        <w:rPr>
          <w:i/>
          <w:iCs/>
          <w:color w:val="000000"/>
          <w:sz w:val="20"/>
          <w:lang w:eastAsia="en-US"/>
        </w:rPr>
        <w:t>(tiekėjo vadovo ar jo įgalioto asmens pareigų pavadinimas, vardas ir pavardė)</w:t>
      </w:r>
    </w:p>
    <w:p w:rsidR="00EF7B7E" w:rsidRPr="00EF7B7E" w:rsidRDefault="00EF7B7E" w:rsidP="00EF7B7E">
      <w:pPr>
        <w:suppressAutoHyphens w:val="0"/>
        <w:jc w:val="both"/>
        <w:rPr>
          <w:color w:val="000000"/>
          <w:szCs w:val="24"/>
          <w:lang w:eastAsia="en-US"/>
        </w:rPr>
      </w:pPr>
      <w:r w:rsidRPr="00EF7B7E">
        <w:rPr>
          <w:color w:val="000000"/>
          <w:szCs w:val="24"/>
          <w:lang w:eastAsia="en-US"/>
        </w:rPr>
        <w:t>patvirtinu, kad mano vadovaujamas (-a) (atstovaujamas (-a))____________________________ ,</w:t>
      </w:r>
    </w:p>
    <w:p w:rsidR="00EF7B7E" w:rsidRPr="00EF7B7E" w:rsidRDefault="00EF7B7E" w:rsidP="00EF7B7E">
      <w:pPr>
        <w:suppressAutoHyphens w:val="0"/>
        <w:ind w:left="5640" w:firstLine="742"/>
        <w:jc w:val="both"/>
        <w:rPr>
          <w:color w:val="000000"/>
          <w:sz w:val="20"/>
          <w:lang w:eastAsia="en-US"/>
        </w:rPr>
      </w:pPr>
      <w:r w:rsidRPr="00EF7B7E">
        <w:rPr>
          <w:i/>
          <w:iCs/>
          <w:color w:val="000000"/>
          <w:sz w:val="20"/>
          <w:lang w:eastAsia="en-US"/>
        </w:rPr>
        <w:t xml:space="preserve">(tiekėjo pavadinimas)    </w:t>
      </w:r>
    </w:p>
    <w:p w:rsidR="00EF7B7E" w:rsidRPr="00EF7B7E" w:rsidRDefault="00EF7B7E" w:rsidP="00EF7B7E">
      <w:pPr>
        <w:suppressAutoHyphens w:val="0"/>
        <w:jc w:val="both"/>
        <w:rPr>
          <w:color w:val="000000"/>
          <w:szCs w:val="24"/>
          <w:u w:val="single"/>
          <w:lang w:eastAsia="en-US"/>
        </w:rPr>
      </w:pPr>
      <w:r w:rsidRPr="00EF7B7E">
        <w:rPr>
          <w:color w:val="000000"/>
          <w:szCs w:val="24"/>
          <w:lang w:eastAsia="en-US"/>
        </w:rPr>
        <w:t>dalyvaujantis (-i) ______________________________________________________________</w:t>
      </w:r>
    </w:p>
    <w:p w:rsidR="00EF7B7E" w:rsidRPr="00EF7B7E" w:rsidRDefault="00EF7B7E" w:rsidP="00EF7B7E">
      <w:pPr>
        <w:suppressAutoHyphens w:val="0"/>
        <w:ind w:left="2040" w:firstLine="371"/>
        <w:jc w:val="both"/>
        <w:rPr>
          <w:color w:val="000000"/>
          <w:sz w:val="20"/>
          <w:lang w:eastAsia="en-US"/>
        </w:rPr>
      </w:pPr>
      <w:r w:rsidRPr="00EF7B7E">
        <w:rPr>
          <w:i/>
          <w:iCs/>
          <w:color w:val="000000"/>
          <w:sz w:val="20"/>
          <w:lang w:eastAsia="en-US"/>
        </w:rPr>
        <w:t>(perkančiosios organizacijos / perkančiojo subjekto pavadinimas)</w:t>
      </w:r>
    </w:p>
    <w:p w:rsidR="00EF7B7E" w:rsidRPr="00EF7B7E" w:rsidRDefault="00EF7B7E" w:rsidP="00EF7B7E">
      <w:pPr>
        <w:suppressAutoHyphens w:val="0"/>
        <w:jc w:val="both"/>
        <w:rPr>
          <w:color w:val="000000"/>
          <w:szCs w:val="24"/>
          <w:lang w:eastAsia="en-US"/>
        </w:rPr>
      </w:pPr>
      <w:r w:rsidRPr="00EF7B7E">
        <w:rPr>
          <w:color w:val="000000"/>
          <w:szCs w:val="24"/>
          <w:lang w:eastAsia="en-US"/>
        </w:rPr>
        <w:t>vykdomame  _____________________________________, atitinka toliau nurodomus reikalavimus:</w:t>
      </w:r>
    </w:p>
    <w:p w:rsidR="00EF7B7E" w:rsidRPr="00EF7B7E" w:rsidRDefault="00EF7B7E" w:rsidP="00EF7B7E">
      <w:pPr>
        <w:suppressAutoHyphens w:val="0"/>
        <w:ind w:firstLine="636"/>
        <w:jc w:val="both"/>
        <w:rPr>
          <w:color w:val="000000"/>
          <w:sz w:val="20"/>
          <w:lang w:eastAsia="en-US"/>
        </w:rPr>
      </w:pPr>
      <w:r w:rsidRPr="00EF7B7E">
        <w:rPr>
          <w:i/>
          <w:iCs/>
          <w:color w:val="000000"/>
          <w:sz w:val="20"/>
          <w:lang w:eastAsia="en-US"/>
        </w:rPr>
        <w:t>(pirkimo objekto pavadinimas, pirkimo numeris, pirkimo paskelbimo CVP IS data</w:t>
      </w:r>
      <w:r w:rsidRPr="00EF7B7E">
        <w:rPr>
          <w:color w:val="000000"/>
          <w:sz w:val="20"/>
          <w:lang w:eastAsia="en-US"/>
        </w:rPr>
        <w:t>)</w:t>
      </w:r>
    </w:p>
    <w:p w:rsidR="00EF7B7E" w:rsidRPr="00EF7B7E" w:rsidRDefault="00EF7B7E" w:rsidP="00EF7B7E">
      <w:pPr>
        <w:shd w:val="clear" w:color="auto" w:fill="FFFFFF"/>
        <w:suppressAutoHyphens w:val="0"/>
        <w:rPr>
          <w:iCs/>
          <w:sz w:val="20"/>
          <w:lang w:eastAsia="en-US"/>
        </w:rPr>
      </w:pPr>
    </w:p>
    <w:p w:rsidR="00EF7B7E" w:rsidRPr="00EF7B7E" w:rsidRDefault="00EF7B7E" w:rsidP="00EF7B7E">
      <w:pPr>
        <w:shd w:val="clear" w:color="auto" w:fill="FFFFFF"/>
        <w:suppressAutoHyphens w:val="0"/>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F7B7E" w:rsidRPr="00EF7B7E" w:rsidTr="00FC5C59">
        <w:tc>
          <w:tcPr>
            <w:tcW w:w="352" w:type="dxa"/>
            <w:tcBorders>
              <w:bottom w:val="single" w:sz="4" w:space="0" w:color="auto"/>
              <w:right w:val="nil"/>
            </w:tcBorders>
            <w:hideMark/>
          </w:tcPr>
          <w:p w:rsidR="00EF7B7E" w:rsidRPr="00EF7B7E" w:rsidRDefault="00EF7B7E" w:rsidP="00EF7B7E">
            <w:pPr>
              <w:suppressAutoHyphens w:val="0"/>
              <w:spacing w:line="276" w:lineRule="auto"/>
              <w:rPr>
                <w:szCs w:val="24"/>
              </w:rPr>
            </w:pPr>
            <w:r w:rsidRPr="00EF7B7E">
              <w:rPr>
                <w:szCs w:val="24"/>
              </w:rPr>
              <w:t>×</w:t>
            </w:r>
          </w:p>
        </w:tc>
        <w:tc>
          <w:tcPr>
            <w:tcW w:w="9574" w:type="dxa"/>
            <w:vMerge w:val="restart"/>
            <w:tcBorders>
              <w:top w:val="nil"/>
              <w:left w:val="nil"/>
              <w:bottom w:val="nil"/>
              <w:right w:val="nil"/>
            </w:tcBorders>
            <w:hideMark/>
          </w:tcPr>
          <w:p w:rsidR="00EF7B7E" w:rsidRPr="00EF7B7E" w:rsidRDefault="00EF7B7E" w:rsidP="00EF7B7E">
            <w:pPr>
              <w:shd w:val="clear" w:color="auto" w:fill="FFFFFF"/>
              <w:suppressAutoHyphens w:val="0"/>
              <w:spacing w:line="276" w:lineRule="auto"/>
              <w:jc w:val="both"/>
              <w:rPr>
                <w:i/>
                <w:iCs/>
                <w:sz w:val="20"/>
                <w:lang w:eastAsia="en-US"/>
              </w:rPr>
            </w:pPr>
            <w:r w:rsidRPr="00EF7B7E">
              <w:t xml:space="preserve">tiekėjo siūlomos teikti paslaugos nekelia grėsmės nacionaliniam saugumui </w:t>
            </w:r>
            <w:r w:rsidRPr="00EF7B7E">
              <w:rPr>
                <w:color w:val="000000"/>
                <w:bdr w:val="none" w:sz="0" w:space="0" w:color="auto" w:frame="1"/>
                <w:lang w:eastAsia="en-US"/>
              </w:rPr>
              <w:t>–</w:t>
            </w:r>
            <w:r w:rsidRPr="00EF7B7E">
              <w:t xml:space="preserve"> vadovaujantis VPĮ 37 straipsnio 9 dalies 2 punktu, </w:t>
            </w:r>
            <w:r w:rsidRPr="00EF7B7E">
              <w:rPr>
                <w:lang w:eastAsia="en-US"/>
              </w:rPr>
              <w:t xml:space="preserve">paslaugų teikimas nebus vykdomas iš VPĮ 92 straipsnio 14 dalyje numatytame sąraše nurodytų valstybių ar teritorijų. </w:t>
            </w:r>
            <w:r w:rsidRPr="00EF7B7E">
              <w:t>(_____________)</w:t>
            </w:r>
            <w:r w:rsidRPr="00EF7B7E">
              <w:rPr>
                <w:i/>
                <w:iCs/>
                <w:sz w:val="20"/>
                <w:lang w:eastAsia="en-US"/>
              </w:rPr>
              <w:t xml:space="preserve">   </w:t>
            </w:r>
          </w:p>
          <w:p w:rsidR="00EF7B7E" w:rsidRPr="00EF7B7E" w:rsidRDefault="00EF7B7E" w:rsidP="00EF7B7E">
            <w:pPr>
              <w:shd w:val="clear" w:color="auto" w:fill="FFFFFF"/>
              <w:suppressAutoHyphens w:val="0"/>
              <w:spacing w:line="276" w:lineRule="auto"/>
              <w:ind w:firstLine="3657"/>
              <w:rPr>
                <w:i/>
                <w:sz w:val="20"/>
                <w:lang w:eastAsia="en-US"/>
              </w:rPr>
            </w:pPr>
            <w:r w:rsidRPr="00EF7B7E">
              <w:rPr>
                <w:i/>
                <w:sz w:val="20"/>
                <w:lang w:eastAsia="en-US"/>
              </w:rPr>
              <w:t>(pirkimo dokumentų punktai)</w:t>
            </w:r>
          </w:p>
          <w:p w:rsidR="00EF7B7E" w:rsidRPr="00EF7B7E" w:rsidRDefault="00EF7B7E" w:rsidP="00EF7B7E">
            <w:pPr>
              <w:suppressAutoHyphens w:val="0"/>
              <w:spacing w:line="276" w:lineRule="auto"/>
              <w:jc w:val="both"/>
              <w:rPr>
                <w:szCs w:val="24"/>
                <w:lang w:eastAsia="en-US"/>
              </w:rPr>
            </w:pPr>
          </w:p>
          <w:p w:rsidR="00EF7B7E" w:rsidRPr="00EF7B7E" w:rsidRDefault="00EF7B7E" w:rsidP="00EF7B7E">
            <w:pPr>
              <w:suppressAutoHyphens w:val="0"/>
              <w:spacing w:line="276" w:lineRule="auto"/>
              <w:jc w:val="both"/>
              <w:rPr>
                <w:szCs w:val="24"/>
                <w:lang w:eastAsia="en-US"/>
              </w:rPr>
            </w:pPr>
          </w:p>
        </w:tc>
      </w:tr>
      <w:tr w:rsidR="00EF7B7E" w:rsidRPr="00EF7B7E" w:rsidTr="00FC5C59">
        <w:tc>
          <w:tcPr>
            <w:tcW w:w="352" w:type="dxa"/>
            <w:tcBorders>
              <w:left w:val="nil"/>
              <w:bottom w:val="nil"/>
              <w:right w:val="nil"/>
            </w:tcBorders>
          </w:tcPr>
          <w:p w:rsidR="00EF7B7E" w:rsidRPr="00EF7B7E" w:rsidRDefault="00EF7B7E" w:rsidP="00EF7B7E">
            <w:pPr>
              <w:suppressAutoHyphens w:val="0"/>
              <w:spacing w:line="276" w:lineRule="auto"/>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spacing w:line="276" w:lineRule="auto"/>
              <w:rPr>
                <w:szCs w:val="24"/>
              </w:rPr>
            </w:pPr>
          </w:p>
        </w:tc>
      </w:tr>
      <w:tr w:rsidR="00EF7B7E" w:rsidRPr="00EF7B7E" w:rsidTr="00FC5C59">
        <w:trPr>
          <w:trHeight w:val="708"/>
        </w:trPr>
        <w:tc>
          <w:tcPr>
            <w:tcW w:w="352" w:type="dxa"/>
            <w:tcBorders>
              <w:top w:val="nil"/>
              <w:left w:val="nil"/>
              <w:bottom w:val="nil"/>
              <w:right w:val="nil"/>
            </w:tcBorders>
          </w:tcPr>
          <w:p w:rsidR="00EF7B7E" w:rsidRPr="00EF7B7E" w:rsidRDefault="00EF7B7E" w:rsidP="00EF7B7E">
            <w:pPr>
              <w:suppressAutoHyphens w:val="0"/>
              <w:spacing w:line="276" w:lineRule="auto"/>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spacing w:line="276" w:lineRule="auto"/>
              <w:rPr>
                <w:szCs w:val="24"/>
              </w:rPr>
            </w:pPr>
          </w:p>
        </w:tc>
      </w:tr>
    </w:tbl>
    <w:p w:rsidR="00EF7B7E" w:rsidRPr="00EF7B7E" w:rsidRDefault="00EF7B7E" w:rsidP="00EF7B7E">
      <w:pPr>
        <w:shd w:val="clear" w:color="auto" w:fill="FFFFFF"/>
        <w:suppressAutoHyphens w:val="0"/>
        <w:spacing w:line="276" w:lineRule="auto"/>
        <w:rPr>
          <w:i/>
          <w:sz w:val="20"/>
          <w:lang w:eastAsia="en-US"/>
        </w:rPr>
      </w:pPr>
    </w:p>
    <w:p w:rsidR="00EF7B7E" w:rsidRPr="00EF7B7E" w:rsidRDefault="00EF7B7E" w:rsidP="00EF7B7E">
      <w:pPr>
        <w:shd w:val="clear" w:color="auto" w:fill="FFFFFF"/>
        <w:suppressAutoHyphens w:val="0"/>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F7B7E" w:rsidRPr="00EF7B7E" w:rsidTr="00FC5C59">
        <w:tc>
          <w:tcPr>
            <w:tcW w:w="352" w:type="dxa"/>
            <w:tcBorders>
              <w:top w:val="single" w:sz="4" w:space="0" w:color="auto"/>
              <w:left w:val="single" w:sz="4" w:space="0" w:color="auto"/>
              <w:bottom w:val="single" w:sz="4" w:space="0" w:color="auto"/>
              <w:right w:val="nil"/>
            </w:tcBorders>
            <w:hideMark/>
          </w:tcPr>
          <w:p w:rsidR="00EF7B7E" w:rsidRPr="00EF7B7E" w:rsidRDefault="00EF7B7E" w:rsidP="00EF7B7E">
            <w:pPr>
              <w:suppressAutoHyphens w:val="0"/>
              <w:rPr>
                <w:szCs w:val="24"/>
              </w:rPr>
            </w:pPr>
            <w:r w:rsidRPr="00EF7B7E">
              <w:rPr>
                <w:szCs w:val="24"/>
              </w:rPr>
              <w:t>×</w:t>
            </w:r>
          </w:p>
        </w:tc>
        <w:tc>
          <w:tcPr>
            <w:tcW w:w="9574" w:type="dxa"/>
            <w:vMerge w:val="restart"/>
            <w:tcBorders>
              <w:top w:val="nil"/>
              <w:left w:val="nil"/>
              <w:bottom w:val="nil"/>
              <w:right w:val="nil"/>
            </w:tcBorders>
            <w:hideMark/>
          </w:tcPr>
          <w:p w:rsidR="00EF7B7E" w:rsidRPr="00EF7B7E" w:rsidRDefault="00EF7B7E" w:rsidP="00EF7B7E">
            <w:pPr>
              <w:suppressAutoHyphens w:val="0"/>
              <w:jc w:val="both"/>
              <w:rPr>
                <w:szCs w:val="24"/>
                <w:lang w:eastAsia="en-US"/>
              </w:rPr>
            </w:pPr>
            <w:r w:rsidRPr="00EF7B7E">
              <w:rPr>
                <w:szCs w:val="24"/>
              </w:rPr>
              <w:t>tiekėjas neturi interesų, galinčių kelti grėsmę nacionaliniam saugumui – vadovaujantis VPĮ 47 straipsnio 9 dalimi, j</w:t>
            </w:r>
            <w:r w:rsidRPr="00EF7B7E">
              <w:t>is pats,</w:t>
            </w:r>
            <w:r w:rsidRPr="00EF7B7E">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F7B7E">
              <w:rPr>
                <w:szCs w:val="24"/>
              </w:rPr>
              <w:t>(_____________)</w:t>
            </w:r>
          </w:p>
        </w:tc>
      </w:tr>
      <w:tr w:rsidR="00EF7B7E" w:rsidRPr="00EF7B7E" w:rsidTr="00FC5C59">
        <w:tc>
          <w:tcPr>
            <w:tcW w:w="352" w:type="dxa"/>
            <w:tcBorders>
              <w:top w:val="single" w:sz="4" w:space="0" w:color="auto"/>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r w:rsidR="00EF7B7E" w:rsidRPr="00EF7B7E" w:rsidTr="00FC5C59">
        <w:tc>
          <w:tcPr>
            <w:tcW w:w="352" w:type="dxa"/>
            <w:tcBorders>
              <w:top w:val="nil"/>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bl>
    <w:p w:rsidR="00EF7B7E" w:rsidRPr="00EF7B7E" w:rsidRDefault="00EF7B7E" w:rsidP="00EF7B7E">
      <w:pPr>
        <w:shd w:val="clear" w:color="auto" w:fill="FFFFFF"/>
        <w:suppressAutoHyphens w:val="0"/>
        <w:ind w:firstLine="1219"/>
        <w:rPr>
          <w:i/>
          <w:sz w:val="20"/>
          <w:lang w:eastAsia="en-US"/>
        </w:rPr>
      </w:pPr>
      <w:r w:rsidRPr="00EF7B7E">
        <w:rPr>
          <w:i/>
          <w:sz w:val="20"/>
          <w:lang w:eastAsia="en-US"/>
        </w:rPr>
        <w:t>(pirkimo dokumentų punktai)</w:t>
      </w: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F7B7E" w:rsidRPr="00EF7B7E" w:rsidTr="00FC5C59">
        <w:tc>
          <w:tcPr>
            <w:tcW w:w="352" w:type="dxa"/>
            <w:tcBorders>
              <w:top w:val="single" w:sz="4" w:space="0" w:color="auto"/>
              <w:left w:val="single" w:sz="4" w:space="0" w:color="auto"/>
              <w:bottom w:val="single" w:sz="4" w:space="0" w:color="auto"/>
              <w:right w:val="nil"/>
            </w:tcBorders>
            <w:hideMark/>
          </w:tcPr>
          <w:p w:rsidR="00EF7B7E" w:rsidRPr="00EF7B7E" w:rsidRDefault="00EF7B7E" w:rsidP="00EF7B7E">
            <w:pPr>
              <w:suppressAutoHyphens w:val="0"/>
              <w:rPr>
                <w:szCs w:val="24"/>
              </w:rPr>
            </w:pPr>
            <w:r w:rsidRPr="00EF7B7E">
              <w:rPr>
                <w:szCs w:val="24"/>
              </w:rPr>
              <w:t>×</w:t>
            </w:r>
          </w:p>
        </w:tc>
        <w:tc>
          <w:tcPr>
            <w:tcW w:w="9574" w:type="dxa"/>
            <w:vMerge w:val="restart"/>
            <w:tcBorders>
              <w:top w:val="nil"/>
              <w:left w:val="nil"/>
              <w:bottom w:val="nil"/>
              <w:right w:val="nil"/>
            </w:tcBorders>
            <w:hideMark/>
          </w:tcPr>
          <w:p w:rsidR="00EF7B7E" w:rsidRPr="00EF7B7E" w:rsidRDefault="00EF7B7E" w:rsidP="00EF7B7E">
            <w:pPr>
              <w:shd w:val="clear" w:color="auto" w:fill="FFFFFF"/>
              <w:suppressAutoHyphens w:val="0"/>
              <w:spacing w:line="276" w:lineRule="auto"/>
              <w:jc w:val="both"/>
              <w:rPr>
                <w:i/>
                <w:iCs/>
                <w:sz w:val="20"/>
                <w:lang w:eastAsia="en-US"/>
              </w:rPr>
            </w:pPr>
            <w:r w:rsidRPr="00EF7B7E">
              <w:t xml:space="preserve">tiekėjo siūlomos teikti paslaugos nekelia grėsmės nacionaliniam saugumui </w:t>
            </w:r>
            <w:r w:rsidRPr="00EF7B7E">
              <w:rPr>
                <w:color w:val="000000"/>
                <w:bdr w:val="none" w:sz="0" w:space="0" w:color="auto" w:frame="1"/>
                <w:lang w:eastAsia="en-US"/>
              </w:rPr>
              <w:t>–</w:t>
            </w:r>
            <w:r w:rsidRPr="00EF7B7E">
              <w:t xml:space="preserve"> vadovaujantis PĮ 50 straipsnio 9 dalies 2 punktu, </w:t>
            </w:r>
            <w:r w:rsidRPr="00EF7B7E">
              <w:rPr>
                <w:lang w:eastAsia="en-US"/>
              </w:rPr>
              <w:t xml:space="preserve">paslaugų teikimas nebus vykdomas iš VPĮ 92 straipsnio 14 dalyje numatytame sąraše nurodytų valstybių ar teritorijų. </w:t>
            </w:r>
            <w:r w:rsidRPr="00EF7B7E">
              <w:t>(_____________)</w:t>
            </w:r>
            <w:r w:rsidRPr="00EF7B7E">
              <w:rPr>
                <w:i/>
                <w:iCs/>
                <w:sz w:val="20"/>
                <w:lang w:eastAsia="en-US"/>
              </w:rPr>
              <w:t xml:space="preserve">   </w:t>
            </w:r>
          </w:p>
          <w:p w:rsidR="00EF7B7E" w:rsidRPr="00EF7B7E" w:rsidRDefault="00EF7B7E" w:rsidP="00EF7B7E">
            <w:pPr>
              <w:shd w:val="clear" w:color="auto" w:fill="FFFFFF"/>
              <w:suppressAutoHyphens w:val="0"/>
              <w:spacing w:line="276" w:lineRule="auto"/>
              <w:ind w:firstLine="3339"/>
              <w:rPr>
                <w:i/>
                <w:sz w:val="20"/>
                <w:lang w:eastAsia="en-US"/>
              </w:rPr>
            </w:pPr>
            <w:r w:rsidRPr="00EF7B7E">
              <w:rPr>
                <w:i/>
                <w:sz w:val="20"/>
                <w:lang w:eastAsia="en-US"/>
              </w:rPr>
              <w:t xml:space="preserve">(pirkimo dokumentų punktai) </w:t>
            </w:r>
          </w:p>
          <w:p w:rsidR="00EF7B7E" w:rsidRPr="00EF7B7E" w:rsidRDefault="00EF7B7E" w:rsidP="00EF7B7E">
            <w:pPr>
              <w:suppressAutoHyphens w:val="0"/>
              <w:jc w:val="both"/>
              <w:rPr>
                <w:szCs w:val="24"/>
                <w:lang w:eastAsia="en-US"/>
              </w:rPr>
            </w:pPr>
          </w:p>
        </w:tc>
      </w:tr>
      <w:tr w:rsidR="00EF7B7E" w:rsidRPr="00EF7B7E" w:rsidTr="00FC5C59">
        <w:tc>
          <w:tcPr>
            <w:tcW w:w="352" w:type="dxa"/>
            <w:tcBorders>
              <w:top w:val="single" w:sz="4" w:space="0" w:color="auto"/>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r w:rsidR="00EF7B7E" w:rsidRPr="00EF7B7E" w:rsidTr="00FC5C59">
        <w:tc>
          <w:tcPr>
            <w:tcW w:w="352" w:type="dxa"/>
            <w:tcBorders>
              <w:top w:val="nil"/>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bl>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rPr>
          <w:i/>
          <w:sz w:val="20"/>
          <w:lang w:eastAsia="en-US"/>
        </w:rPr>
      </w:pPr>
    </w:p>
    <w:p w:rsidR="00EF7B7E" w:rsidRPr="00EF7B7E" w:rsidRDefault="00EF7B7E" w:rsidP="00EF7B7E">
      <w:pPr>
        <w:shd w:val="clear" w:color="auto" w:fill="FFFFFF"/>
        <w:suppressAutoHyphens w:val="0"/>
        <w:ind w:firstLine="424"/>
        <w:rPr>
          <w:i/>
          <w:sz w:val="20"/>
          <w:lang w:eastAsia="en-US"/>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EF7B7E" w:rsidRPr="00EF7B7E" w:rsidTr="00FC5C59">
        <w:trPr>
          <w:trHeight w:val="164"/>
        </w:trPr>
        <w:tc>
          <w:tcPr>
            <w:tcW w:w="353" w:type="dxa"/>
            <w:tcBorders>
              <w:top w:val="single" w:sz="4" w:space="0" w:color="auto"/>
              <w:left w:val="single" w:sz="4" w:space="0" w:color="auto"/>
              <w:bottom w:val="single" w:sz="4" w:space="0" w:color="auto"/>
              <w:right w:val="nil"/>
            </w:tcBorders>
            <w:hideMark/>
          </w:tcPr>
          <w:p w:rsidR="00EF7B7E" w:rsidRPr="00EF7B7E" w:rsidRDefault="00EF7B7E" w:rsidP="00EF7B7E">
            <w:pPr>
              <w:suppressAutoHyphens w:val="0"/>
            </w:pPr>
            <w:r w:rsidRPr="00EF7B7E">
              <w:t>×</w:t>
            </w:r>
          </w:p>
        </w:tc>
        <w:tc>
          <w:tcPr>
            <w:tcW w:w="9599" w:type="dxa"/>
            <w:vMerge w:val="restart"/>
            <w:tcBorders>
              <w:top w:val="nil"/>
              <w:left w:val="nil"/>
              <w:bottom w:val="nil"/>
              <w:right w:val="nil"/>
            </w:tcBorders>
            <w:hideMark/>
          </w:tcPr>
          <w:p w:rsidR="00EF7B7E" w:rsidRPr="00EF7B7E" w:rsidRDefault="00EF7B7E" w:rsidP="00EF7B7E">
            <w:pPr>
              <w:suppressAutoHyphens w:val="0"/>
              <w:jc w:val="both"/>
              <w:rPr>
                <w:lang w:eastAsia="en-US"/>
              </w:rPr>
            </w:pPr>
            <w:r w:rsidRPr="00EF7B7E">
              <w:t xml:space="preserve">tiekėjo siūlomos teikti paslaugos nekelia grėsmės nacionaliniam saugumui </w:t>
            </w:r>
            <w:r w:rsidRPr="00EF7B7E">
              <w:rPr>
                <w:color w:val="000000"/>
                <w:lang w:eastAsia="en-US"/>
              </w:rPr>
              <w:t xml:space="preserve">– </w:t>
            </w:r>
            <w:r w:rsidRPr="00EF7B7E">
              <w:t xml:space="preserve">vadovaujantis GĮ 40 straipsnio 9 dalies 2 punktu, </w:t>
            </w:r>
            <w:r w:rsidRPr="00EF7B7E">
              <w:rPr>
                <w:lang w:eastAsia="en-US"/>
              </w:rPr>
              <w:t xml:space="preserve">paslaugų teikimas nebūtų vykdomas iš VPĮ 92 straipsnio 14 dalyje numatytame sąraše nurodytų valstybių ar teritorijų. </w:t>
            </w:r>
            <w:r w:rsidRPr="00EF7B7E">
              <w:t>(_____________)</w:t>
            </w:r>
          </w:p>
        </w:tc>
      </w:tr>
      <w:tr w:rsidR="00EF7B7E" w:rsidRPr="00EF7B7E" w:rsidTr="00FC5C59">
        <w:trPr>
          <w:trHeight w:val="164"/>
        </w:trPr>
        <w:tc>
          <w:tcPr>
            <w:tcW w:w="353" w:type="dxa"/>
            <w:tcBorders>
              <w:top w:val="single" w:sz="4" w:space="0" w:color="auto"/>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r w:rsidR="00EF7B7E" w:rsidRPr="00EF7B7E" w:rsidTr="00FC5C59">
        <w:trPr>
          <w:trHeight w:val="329"/>
        </w:trPr>
        <w:tc>
          <w:tcPr>
            <w:tcW w:w="353" w:type="dxa"/>
            <w:tcBorders>
              <w:top w:val="nil"/>
              <w:left w:val="nil"/>
              <w:bottom w:val="nil"/>
              <w:right w:val="nil"/>
            </w:tcBorders>
          </w:tcPr>
          <w:p w:rsidR="00EF7B7E" w:rsidRPr="00EF7B7E" w:rsidRDefault="00EF7B7E" w:rsidP="00EF7B7E">
            <w:pPr>
              <w:suppressAutoHyphens w:val="0"/>
              <w:rPr>
                <w:szCs w:val="24"/>
              </w:rPr>
            </w:pPr>
          </w:p>
        </w:tc>
        <w:tc>
          <w:tcPr>
            <w:tcW w:w="0" w:type="auto"/>
            <w:vMerge/>
            <w:tcBorders>
              <w:top w:val="nil"/>
              <w:left w:val="nil"/>
              <w:bottom w:val="nil"/>
              <w:right w:val="nil"/>
            </w:tcBorders>
            <w:vAlign w:val="center"/>
            <w:hideMark/>
          </w:tcPr>
          <w:p w:rsidR="00EF7B7E" w:rsidRPr="00EF7B7E" w:rsidRDefault="00EF7B7E" w:rsidP="00EF7B7E">
            <w:pPr>
              <w:suppressAutoHyphens w:val="0"/>
              <w:rPr>
                <w:szCs w:val="24"/>
              </w:rPr>
            </w:pPr>
          </w:p>
        </w:tc>
      </w:tr>
    </w:tbl>
    <w:p w:rsidR="00EF7B7E" w:rsidRPr="00EF7B7E" w:rsidRDefault="00EF7B7E" w:rsidP="00EF7B7E">
      <w:pPr>
        <w:shd w:val="clear" w:color="auto" w:fill="FFFFFF"/>
        <w:suppressAutoHyphens w:val="0"/>
        <w:ind w:firstLine="3074"/>
        <w:rPr>
          <w:i/>
          <w:sz w:val="20"/>
          <w:lang w:eastAsia="en-US"/>
        </w:rPr>
      </w:pPr>
      <w:r w:rsidRPr="00EF7B7E">
        <w:rPr>
          <w:i/>
          <w:sz w:val="20"/>
          <w:lang w:eastAsia="en-US"/>
        </w:rPr>
        <w:t>(pirkimo dokumentų punktai)</w:t>
      </w:r>
    </w:p>
    <w:p w:rsidR="00EF7B7E" w:rsidRPr="00EF7B7E" w:rsidRDefault="00EF7B7E" w:rsidP="00EF7B7E">
      <w:pPr>
        <w:widowControl w:val="0"/>
        <w:jc w:val="both"/>
        <w:textAlignment w:val="baseline"/>
        <w:rPr>
          <w:sz w:val="20"/>
          <w:shd w:val="clear" w:color="auto" w:fill="008000"/>
          <w:lang w:eastAsia="en-US"/>
        </w:rPr>
      </w:pPr>
    </w:p>
    <w:p w:rsidR="00EF7B7E" w:rsidRPr="00EF7B7E" w:rsidRDefault="00EF7B7E" w:rsidP="00EF7B7E">
      <w:pPr>
        <w:widowControl w:val="0"/>
        <w:ind w:firstLine="567"/>
        <w:jc w:val="both"/>
        <w:textAlignment w:val="baseline"/>
        <w:rPr>
          <w:sz w:val="20"/>
          <w:shd w:val="clear" w:color="auto" w:fill="008000"/>
          <w:lang w:eastAsia="en-US"/>
        </w:rPr>
      </w:pPr>
    </w:p>
    <w:p w:rsidR="00EF7B7E" w:rsidRPr="00EF7B7E" w:rsidRDefault="00EF7B7E" w:rsidP="00EF7B7E">
      <w:pPr>
        <w:shd w:val="clear" w:color="auto" w:fill="FFFFFF"/>
        <w:suppressAutoHyphens w:val="0"/>
        <w:ind w:firstLine="720"/>
        <w:rPr>
          <w:szCs w:val="24"/>
          <w:lang w:eastAsia="en-US"/>
        </w:rPr>
      </w:pPr>
      <w:r w:rsidRPr="00EF7B7E">
        <w:rPr>
          <w:szCs w:val="24"/>
          <w:lang w:eastAsia="en-US"/>
        </w:rPr>
        <w:t>Patvirtinu, kad šie duomenys yra teisingi ir aktualūs pasiūlymo pateikimo dieną.</w:t>
      </w:r>
    </w:p>
    <w:p w:rsidR="00EF7B7E" w:rsidRPr="00EF7B7E" w:rsidRDefault="00EF7B7E" w:rsidP="00EF7B7E">
      <w:pPr>
        <w:shd w:val="clear" w:color="auto" w:fill="FFFFFF"/>
        <w:suppressAutoHyphens w:val="0"/>
        <w:ind w:firstLine="720"/>
        <w:rPr>
          <w:szCs w:val="24"/>
          <w:lang w:eastAsia="en-US"/>
        </w:rPr>
      </w:pPr>
    </w:p>
    <w:p w:rsidR="00EF7B7E" w:rsidRPr="00EF7B7E" w:rsidRDefault="00EF7B7E" w:rsidP="00EF7B7E">
      <w:pPr>
        <w:suppressAutoHyphens w:val="0"/>
        <w:ind w:left="709"/>
        <w:jc w:val="both"/>
        <w:rPr>
          <w:szCs w:val="24"/>
          <w:lang w:eastAsia="en-US"/>
        </w:rPr>
      </w:pPr>
      <w:r w:rsidRPr="00EF7B7E">
        <w:rPr>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EF7B7E" w:rsidRPr="00EF7B7E" w:rsidRDefault="00EF7B7E" w:rsidP="00EF7B7E">
      <w:pPr>
        <w:widowControl w:val="0"/>
        <w:jc w:val="both"/>
        <w:textAlignment w:val="baseline"/>
        <w:rPr>
          <w:color w:val="000000"/>
          <w:shd w:val="clear" w:color="auto" w:fill="00FF00"/>
          <w:lang w:eastAsia="en-US"/>
        </w:rPr>
      </w:pPr>
    </w:p>
    <w:p w:rsidR="00EF7B7E" w:rsidRPr="00EF7B7E" w:rsidRDefault="00EF7B7E" w:rsidP="00EF7B7E">
      <w:pPr>
        <w:suppressAutoHyphens w:val="0"/>
        <w:ind w:left="709"/>
        <w:jc w:val="both"/>
        <w:rPr>
          <w:szCs w:val="24"/>
          <w:lang w:eastAsia="en-US"/>
        </w:rPr>
      </w:pPr>
      <w:r w:rsidRPr="00EF7B7E">
        <w:rPr>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rsidR="00EF7B7E" w:rsidRPr="00EF7B7E" w:rsidRDefault="00EF7B7E" w:rsidP="00EF7B7E">
      <w:pPr>
        <w:widowControl w:val="0"/>
        <w:ind w:left="709"/>
        <w:jc w:val="both"/>
        <w:textAlignment w:val="baseline"/>
        <w:rPr>
          <w:sz w:val="18"/>
          <w:szCs w:val="18"/>
          <w:lang w:eastAsia="en-US"/>
        </w:rPr>
      </w:pPr>
    </w:p>
    <w:p w:rsidR="00EF7B7E" w:rsidRPr="00EF7B7E" w:rsidRDefault="00EF7B7E" w:rsidP="00EF7B7E">
      <w:pPr>
        <w:widowControl w:val="0"/>
        <w:jc w:val="center"/>
        <w:textAlignment w:val="baseline"/>
        <w:rPr>
          <w:sz w:val="18"/>
          <w:szCs w:val="18"/>
          <w:lang w:eastAsia="en-US"/>
        </w:rPr>
      </w:pPr>
    </w:p>
    <w:p w:rsidR="00EF7B7E" w:rsidRPr="00EF7B7E" w:rsidRDefault="00EF7B7E" w:rsidP="00EF7B7E">
      <w:pPr>
        <w:widowControl w:val="0"/>
        <w:textAlignment w:val="baseline"/>
        <w:rPr>
          <w:rFonts w:eastAsia="Calibri"/>
          <w:lang w:eastAsia="en-US"/>
        </w:rPr>
      </w:pPr>
      <w:r w:rsidRPr="00EF7B7E">
        <w:rPr>
          <w:rFonts w:eastAsia="Calibri"/>
          <w:lang w:eastAsia="en-US"/>
        </w:rPr>
        <w:t>____________________</w:t>
      </w:r>
      <w:r w:rsidRPr="00EF7B7E">
        <w:rPr>
          <w:rFonts w:eastAsia="Calibri"/>
          <w:i/>
          <w:iCs/>
          <w:sz w:val="22"/>
          <w:lang w:eastAsia="en-US"/>
        </w:rPr>
        <w:t xml:space="preserve">                   </w:t>
      </w:r>
      <w:r w:rsidRPr="00EF7B7E">
        <w:rPr>
          <w:rFonts w:eastAsia="Calibri"/>
          <w:lang w:eastAsia="en-US"/>
        </w:rPr>
        <w:t>____________________</w:t>
      </w:r>
      <w:r w:rsidRPr="00EF7B7E">
        <w:rPr>
          <w:rFonts w:eastAsia="Calibri"/>
          <w:lang w:eastAsia="en-US"/>
        </w:rPr>
        <w:tab/>
        <w:t xml:space="preserve">            ___________________</w:t>
      </w:r>
    </w:p>
    <w:p w:rsidR="00EF7B7E" w:rsidRPr="00EF7B7E" w:rsidRDefault="00EF7B7E" w:rsidP="00EF7B7E">
      <w:pPr>
        <w:widowControl w:val="0"/>
        <w:ind w:firstLine="471"/>
        <w:jc w:val="center"/>
        <w:textAlignment w:val="baseline"/>
        <w:rPr>
          <w:lang w:eastAsia="en-US"/>
        </w:rPr>
      </w:pPr>
      <w:r w:rsidRPr="00EF7B7E">
        <w:rPr>
          <w:rFonts w:eastAsia="Calibri"/>
          <w:i/>
          <w:iCs/>
          <w:sz w:val="22"/>
          <w:lang w:eastAsia="en-US"/>
        </w:rPr>
        <w:t>(pareigos)                                            (parašas)                                                 (vardas ir pavardė)</w:t>
      </w:r>
    </w:p>
    <w:p w:rsidR="00EF7B7E" w:rsidRDefault="00EF7B7E"/>
    <w:p w:rsidR="00285322" w:rsidRDefault="00285322">
      <w:pPr>
        <w:pStyle w:val="BodyText3"/>
        <w:ind w:left="7200"/>
        <w:rPr>
          <w:b/>
          <w:bCs/>
          <w:sz w:val="22"/>
          <w:szCs w:val="22"/>
          <w:lang w:eastAsia="en-US"/>
        </w:rPr>
      </w:pPr>
    </w:p>
    <w:p w:rsidR="00285322" w:rsidRPr="0039053D" w:rsidRDefault="00285322" w:rsidP="0039053D">
      <w:pPr>
        <w:rPr>
          <w:b/>
          <w:bCs/>
          <w:sz w:val="22"/>
          <w:szCs w:val="22"/>
          <w:lang w:eastAsia="en-US"/>
        </w:rPr>
      </w:pPr>
      <w:bookmarkStart w:id="1" w:name="_GoBack"/>
      <w:bookmarkEnd w:id="1"/>
    </w:p>
    <w:sectPr w:rsidR="00285322" w:rsidRPr="0039053D">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21" w:rsidRDefault="00F62621">
      <w:r>
        <w:separator/>
      </w:r>
    </w:p>
  </w:endnote>
  <w:endnote w:type="continuationSeparator" w:id="0">
    <w:p w:rsidR="00F62621" w:rsidRDefault="00F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Footer"/>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62621" w:rsidRDefault="00F6262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rsidR="006321A9" w:rsidRDefault="006321A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21" w:rsidRDefault="00F62621">
      <w:r>
        <w:separator/>
      </w:r>
    </w:p>
  </w:footnote>
  <w:footnote w:type="continuationSeparator" w:id="0">
    <w:p w:rsidR="00F62621" w:rsidRDefault="00F6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Header"/>
      <w:ind w:right="360"/>
    </w:pPr>
    <w:r>
      <w:rPr>
        <w:noProof/>
        <w:lang w:val="en-US" w:eastAsia="en-US"/>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62621" w:rsidRDefault="00F6262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rsidR="006321A9" w:rsidRDefault="006321A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Header"/>
      <w:ind w:right="360"/>
    </w:pPr>
  </w:p>
  <w:p w:rsidR="00F62621" w:rsidRDefault="00F6262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61AF1"/>
    <w:multiLevelType w:val="multilevel"/>
    <w:tmpl w:val="A27621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CA447B"/>
    <w:multiLevelType w:val="multilevel"/>
    <w:tmpl w:val="C46851BA"/>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4" w15:restartNumberingAfterBreak="0">
    <w:nsid w:val="31DB609A"/>
    <w:multiLevelType w:val="multilevel"/>
    <w:tmpl w:val="5B46E6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6" w15:restartNumberingAfterBreak="0">
    <w:nsid w:val="38931840"/>
    <w:multiLevelType w:val="multilevel"/>
    <w:tmpl w:val="22487E8C"/>
    <w:lvl w:ilvl="0">
      <w:start w:val="2"/>
      <w:numFmt w:val="decimal"/>
      <w:lvlText w:val="%1."/>
      <w:lvlJc w:val="left"/>
      <w:pPr>
        <w:ind w:left="540" w:hanging="540"/>
      </w:pPr>
      <w:rPr>
        <w:rFonts w:hint="default"/>
        <w:u w:val="none"/>
      </w:rPr>
    </w:lvl>
    <w:lvl w:ilvl="1">
      <w:start w:val="3"/>
      <w:numFmt w:val="decimal"/>
      <w:lvlText w:val="%1.%2."/>
      <w:lvlJc w:val="left"/>
      <w:pPr>
        <w:ind w:left="965" w:hanging="540"/>
      </w:pPr>
      <w:rPr>
        <w:rFonts w:hint="default"/>
        <w:u w:val="none"/>
      </w:rPr>
    </w:lvl>
    <w:lvl w:ilvl="2">
      <w:start w:val="2"/>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7" w15:restartNumberingAfterBreak="0">
    <w:nsid w:val="3D227F90"/>
    <w:multiLevelType w:val="multilevel"/>
    <w:tmpl w:val="3AB6B8C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0" w15:restartNumberingAfterBreak="0">
    <w:nsid w:val="4FC45663"/>
    <w:multiLevelType w:val="multilevel"/>
    <w:tmpl w:val="CBA2A8A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0648F8"/>
    <w:multiLevelType w:val="multilevel"/>
    <w:tmpl w:val="31669CCA"/>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2" w15:restartNumberingAfterBreak="0">
    <w:nsid w:val="57232544"/>
    <w:multiLevelType w:val="multilevel"/>
    <w:tmpl w:val="AF30566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9F96E32"/>
    <w:multiLevelType w:val="multilevel"/>
    <w:tmpl w:val="938E4D28"/>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4" w15:restartNumberingAfterBreak="0">
    <w:nsid w:val="68F26BCC"/>
    <w:multiLevelType w:val="multilevel"/>
    <w:tmpl w:val="952C3EEE"/>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5" w15:restartNumberingAfterBreak="0">
    <w:nsid w:val="6DFF0FEF"/>
    <w:multiLevelType w:val="multilevel"/>
    <w:tmpl w:val="1128A47C"/>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6" w15:restartNumberingAfterBreak="0">
    <w:nsid w:val="70855F9E"/>
    <w:multiLevelType w:val="multilevel"/>
    <w:tmpl w:val="067C256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596F7C"/>
    <w:multiLevelType w:val="multilevel"/>
    <w:tmpl w:val="74AEB916"/>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8"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C4B217E"/>
    <w:multiLevelType w:val="multilevel"/>
    <w:tmpl w:val="0D549FE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8"/>
  </w:num>
  <w:num w:numId="2">
    <w:abstractNumId w:val="9"/>
  </w:num>
  <w:num w:numId="3">
    <w:abstractNumId w:val="2"/>
  </w:num>
  <w:num w:numId="4">
    <w:abstractNumId w:val="5"/>
  </w:num>
  <w:num w:numId="5">
    <w:abstractNumId w:val="8"/>
  </w:num>
  <w:num w:numId="6">
    <w:abstractNumId w:val="18"/>
    <w:lvlOverride w:ilvl="0">
      <w:startOverride w:val="1"/>
    </w:lvlOverride>
  </w:num>
  <w:num w:numId="7">
    <w:abstractNumId w:val="18"/>
  </w:num>
  <w:num w:numId="8">
    <w:abstractNumId w:val="9"/>
    <w:lvlOverride w:ilvl="0"/>
    <w:lvlOverride w:ilvl="1">
      <w:startOverride w:val="1"/>
    </w:lvlOverride>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8"/>
  </w:num>
  <w:num w:numId="20">
    <w:abstractNumId w:val="18"/>
  </w:num>
  <w:num w:numId="21">
    <w:abstractNumId w:val="3"/>
  </w:num>
  <w:num w:numId="22">
    <w:abstractNumId w:val="15"/>
  </w:num>
  <w:num w:numId="23">
    <w:abstractNumId w:val="13"/>
  </w:num>
  <w:num w:numId="24">
    <w:abstractNumId w:val="11"/>
  </w:num>
  <w:num w:numId="25">
    <w:abstractNumId w:val="14"/>
  </w:num>
  <w:num w:numId="26">
    <w:abstractNumId w:val="17"/>
  </w:num>
  <w:num w:numId="27">
    <w:abstractNumId w:val="0"/>
  </w:num>
  <w:num w:numId="28">
    <w:abstractNumId w:val="1"/>
  </w:num>
  <w:num w:numId="29">
    <w:abstractNumId w:val="12"/>
  </w:num>
  <w:num w:numId="30">
    <w:abstractNumId w:val="19"/>
  </w:num>
  <w:num w:numId="31">
    <w:abstractNumId w:val="16"/>
  </w:num>
  <w:num w:numId="32">
    <w:abstractNumId w:val="4"/>
  </w:num>
  <w:num w:numId="33">
    <w:abstractNumId w:val="10"/>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04109"/>
    <w:rsid w:val="00052197"/>
    <w:rsid w:val="00052A33"/>
    <w:rsid w:val="00061CD5"/>
    <w:rsid w:val="000932A2"/>
    <w:rsid w:val="000E4165"/>
    <w:rsid w:val="00111577"/>
    <w:rsid w:val="0012545A"/>
    <w:rsid w:val="00125DF0"/>
    <w:rsid w:val="001664C3"/>
    <w:rsid w:val="001E0341"/>
    <w:rsid w:val="002377DE"/>
    <w:rsid w:val="00285322"/>
    <w:rsid w:val="002B7D22"/>
    <w:rsid w:val="0035304A"/>
    <w:rsid w:val="0038399E"/>
    <w:rsid w:val="0039053D"/>
    <w:rsid w:val="003956E4"/>
    <w:rsid w:val="0044117E"/>
    <w:rsid w:val="004B0A81"/>
    <w:rsid w:val="00581375"/>
    <w:rsid w:val="005C26AE"/>
    <w:rsid w:val="006321A9"/>
    <w:rsid w:val="00694FC4"/>
    <w:rsid w:val="0073560B"/>
    <w:rsid w:val="007D55DF"/>
    <w:rsid w:val="007F3EA1"/>
    <w:rsid w:val="008165CB"/>
    <w:rsid w:val="008643F8"/>
    <w:rsid w:val="00883E03"/>
    <w:rsid w:val="009A5BF0"/>
    <w:rsid w:val="00A91049"/>
    <w:rsid w:val="00CB586D"/>
    <w:rsid w:val="00ED679A"/>
    <w:rsid w:val="00EF4669"/>
    <w:rsid w:val="00EF7B7E"/>
    <w:rsid w:val="00F62621"/>
    <w:rsid w:val="00F82430"/>
    <w:rsid w:val="00F85804"/>
    <w:rsid w:val="00FC5C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CAD2"/>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F0"/>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78D5-7F4F-45AE-97BE-259F7C96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18</cp:revision>
  <cp:lastPrinted>2026-05-04T10:49:00Z</cp:lastPrinted>
  <dcterms:created xsi:type="dcterms:W3CDTF">2026-04-20T11:58:00Z</dcterms:created>
  <dcterms:modified xsi:type="dcterms:W3CDTF">2026-05-04T10:54:00Z</dcterms:modified>
  <dc:language>lt-LT</dc:language>
</cp:coreProperties>
</file>