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FC5D7" w14:textId="77777777" w:rsidR="00EA0405" w:rsidRPr="00EA0405" w:rsidRDefault="00EA0405" w:rsidP="00EA0405">
      <w:pPr>
        <w:spacing w:after="0" w:line="240" w:lineRule="auto"/>
        <w:jc w:val="center"/>
        <w:rPr>
          <w:rFonts w:ascii="Times New Roman" w:eastAsiaTheme="minorEastAsia" w:hAnsi="Times New Roman" w:cs="Times New Roman"/>
          <w:lang w:eastAsia="ja-JP"/>
        </w:rPr>
      </w:pPr>
      <w:r w:rsidRPr="00EA0405">
        <w:rPr>
          <w:rFonts w:ascii="Times New Roman" w:eastAsiaTheme="minorEastAsia" w:hAnsi="Times New Roman" w:cs="Times New Roman"/>
          <w:b/>
          <w:bCs/>
          <w:lang w:eastAsia="ja-JP"/>
        </w:rPr>
        <w:t>PREKIŲ VIEŠOJO PIRKIMO - PARDAVIMO SUTARTIS Nr.</w:t>
      </w:r>
      <w:r w:rsidRPr="00EA0405">
        <w:rPr>
          <w:rFonts w:ascii="Times New Roman" w:eastAsiaTheme="minorEastAsia" w:hAnsi="Times New Roman" w:cs="Times New Roman"/>
          <w:bCs/>
          <w:i/>
          <w:iCs/>
          <w:lang w:eastAsia="ja-JP"/>
        </w:rPr>
        <w:t xml:space="preserve"> </w:t>
      </w:r>
      <w:r w:rsidRPr="00EA0405">
        <w:rPr>
          <w:rFonts w:ascii="Times New Roman" w:eastAsiaTheme="minorEastAsia" w:hAnsi="Times New Roman" w:cs="Times New Roman"/>
          <w:bCs/>
          <w:i/>
          <w:iCs/>
          <w:highlight w:val="yellow"/>
          <w:lang w:eastAsia="ja-JP"/>
        </w:rPr>
        <w:t>irašyti Sutarties Nr.</w:t>
      </w:r>
    </w:p>
    <w:p w14:paraId="50C5BED1" w14:textId="015B5113" w:rsidR="00EA0405" w:rsidRPr="00EA0405" w:rsidRDefault="00C811B7" w:rsidP="00EA0405">
      <w:pPr>
        <w:spacing w:after="0" w:line="240" w:lineRule="auto"/>
        <w:jc w:val="center"/>
        <w:rPr>
          <w:rFonts w:ascii="Times New Roman" w:eastAsiaTheme="minorEastAsia" w:hAnsi="Times New Roman" w:cs="Times New Roman"/>
          <w:bCs/>
          <w:lang w:eastAsia="ja-JP"/>
        </w:rPr>
      </w:pPr>
      <w:sdt>
        <w:sdtPr>
          <w:rPr>
            <w:rFonts w:ascii="Times New Roman" w:eastAsiaTheme="minorEastAsia" w:hAnsi="Times New Roman" w:cs="Times New Roman"/>
            <w:bCs/>
            <w:i/>
            <w:iCs/>
            <w:highlight w:val="yellow"/>
            <w:lang w:eastAsia="ja-JP"/>
          </w:rPr>
          <w:id w:val="-980996218"/>
          <w:placeholder>
            <w:docPart w:val="8AB6BB037ECE42A683CF201BA8A574E9"/>
          </w:placeholder>
          <w:date>
            <w:dateFormat w:val="yyyy-MM-dd"/>
            <w:lid w:val="lt-LT"/>
            <w:storeMappedDataAs w:val="dateTime"/>
            <w:calendar w:val="gregorian"/>
          </w:date>
        </w:sdtPr>
        <w:sdtEndPr/>
        <w:sdtContent>
          <w:r w:rsidR="00EA0405">
            <w:rPr>
              <w:rFonts w:ascii="Times New Roman" w:eastAsiaTheme="minorEastAsia" w:hAnsi="Times New Roman" w:cs="Times New Roman"/>
              <w:bCs/>
              <w:i/>
              <w:iCs/>
              <w:highlight w:val="yellow"/>
              <w:lang w:eastAsia="ja-JP"/>
            </w:rPr>
            <w:t>2026-0</w:t>
          </w:r>
          <w:r>
            <w:rPr>
              <w:rFonts w:ascii="Times New Roman" w:eastAsiaTheme="minorEastAsia" w:hAnsi="Times New Roman" w:cs="Times New Roman"/>
              <w:bCs/>
              <w:i/>
              <w:iCs/>
              <w:highlight w:val="yellow"/>
              <w:lang w:eastAsia="ja-JP"/>
            </w:rPr>
            <w:t>0</w:t>
          </w:r>
          <w:r w:rsidR="00EA0405">
            <w:rPr>
              <w:rFonts w:ascii="Times New Roman" w:eastAsiaTheme="minorEastAsia" w:hAnsi="Times New Roman" w:cs="Times New Roman"/>
              <w:bCs/>
              <w:i/>
              <w:iCs/>
              <w:highlight w:val="yellow"/>
              <w:lang w:eastAsia="ja-JP"/>
            </w:rPr>
            <w:t>-</w:t>
          </w:r>
          <w:r>
            <w:rPr>
              <w:rFonts w:ascii="Times New Roman" w:eastAsiaTheme="minorEastAsia" w:hAnsi="Times New Roman" w:cs="Times New Roman"/>
              <w:bCs/>
              <w:i/>
              <w:iCs/>
              <w:highlight w:val="yellow"/>
              <w:lang w:eastAsia="ja-JP"/>
            </w:rPr>
            <w:t>00</w:t>
          </w:r>
        </w:sdtContent>
      </w:sdt>
      <w:r w:rsidR="00EA0405" w:rsidRPr="00EA0405">
        <w:rPr>
          <w:rFonts w:ascii="Times New Roman" w:eastAsiaTheme="minorEastAsia" w:hAnsi="Times New Roman" w:cs="Times New Roman"/>
          <w:bCs/>
          <w:highlight w:val="yellow"/>
          <w:lang w:eastAsia="ja-JP"/>
        </w:rPr>
        <w:t xml:space="preserve"> </w:t>
      </w:r>
    </w:p>
    <w:p w14:paraId="4D363F8D" w14:textId="77777777" w:rsidR="00EA0405" w:rsidRPr="00EA0405" w:rsidRDefault="00EA0405" w:rsidP="00EA0405">
      <w:pPr>
        <w:spacing w:after="0" w:line="240" w:lineRule="auto"/>
        <w:jc w:val="center"/>
        <w:rPr>
          <w:rFonts w:ascii="Times New Roman" w:eastAsiaTheme="minorEastAsia" w:hAnsi="Times New Roman" w:cs="Times New Roman"/>
          <w:bCs/>
          <w:i/>
          <w:iCs/>
          <w:lang w:eastAsia="ja-JP"/>
        </w:rPr>
      </w:pPr>
      <w:r w:rsidRPr="00EA0405">
        <w:rPr>
          <w:rFonts w:ascii="Times New Roman" w:eastAsiaTheme="minorEastAsia" w:hAnsi="Times New Roman" w:cs="Times New Roman"/>
          <w:bCs/>
          <w:lang w:eastAsia="ja-JP"/>
        </w:rPr>
        <w:t>Klaipėda</w:t>
      </w:r>
    </w:p>
    <w:p w14:paraId="3530E614" w14:textId="77777777" w:rsidR="00EA0405" w:rsidRPr="00EA0405" w:rsidRDefault="00EA0405" w:rsidP="00EA0405">
      <w:pPr>
        <w:spacing w:after="0" w:line="240" w:lineRule="auto"/>
        <w:jc w:val="center"/>
        <w:rPr>
          <w:rFonts w:ascii="Times New Roman" w:eastAsiaTheme="minorEastAsia" w:hAnsi="Times New Roman" w:cs="Times New Roman"/>
          <w:bCs/>
          <w:i/>
          <w:iCs/>
          <w:lang w:eastAsia="ja-JP"/>
        </w:rPr>
      </w:pPr>
    </w:p>
    <w:p w14:paraId="2FF76FA6" w14:textId="77777777" w:rsidR="00EA0405" w:rsidRPr="00EA0405" w:rsidRDefault="00EA0405" w:rsidP="00EA0405">
      <w:pPr>
        <w:spacing w:after="0" w:line="240" w:lineRule="auto"/>
        <w:jc w:val="center"/>
        <w:rPr>
          <w:rFonts w:ascii="Times New Roman" w:eastAsiaTheme="minorEastAsia" w:hAnsi="Times New Roman" w:cs="Times New Roman"/>
          <w:bCs/>
          <w:lang w:eastAsia="ja-JP"/>
        </w:rPr>
      </w:pPr>
    </w:p>
    <w:p w14:paraId="4282F9BD" w14:textId="77777777" w:rsidR="00EA0405" w:rsidRPr="00EA0405" w:rsidRDefault="00EA0405" w:rsidP="00EA0405">
      <w:pPr>
        <w:spacing w:after="0" w:line="240" w:lineRule="auto"/>
        <w:jc w:val="both"/>
        <w:rPr>
          <w:rFonts w:ascii="Times New Roman" w:eastAsiaTheme="minorEastAsia" w:hAnsi="Times New Roman" w:cs="Times New Roman"/>
          <w:lang w:eastAsia="ja-JP"/>
        </w:rPr>
      </w:pPr>
      <w:r w:rsidRPr="00EA0405">
        <w:rPr>
          <w:rFonts w:ascii="Times New Roman" w:eastAsiaTheme="minorEastAsia" w:hAnsi="Times New Roman" w:cs="Times New Roman"/>
          <w:b/>
          <w:bCs/>
          <w:lang w:eastAsia="ja-JP"/>
        </w:rPr>
        <w:t>AB „KN Energies“</w:t>
      </w:r>
      <w:r w:rsidRPr="00EA0405">
        <w:rPr>
          <w:rFonts w:ascii="Times New Roman" w:eastAsiaTheme="minorEastAsia" w:hAnsi="Times New Roman" w:cs="Times New Roman"/>
          <w:lang w:eastAsia="ja-JP"/>
        </w:rPr>
        <w:t>, (toliau – „</w:t>
      </w:r>
      <w:r w:rsidRPr="00EA0405">
        <w:rPr>
          <w:rFonts w:ascii="Times New Roman" w:eastAsiaTheme="minorEastAsia" w:hAnsi="Times New Roman" w:cs="Times New Roman"/>
          <w:b/>
          <w:bCs/>
          <w:lang w:eastAsia="ja-JP"/>
        </w:rPr>
        <w:t>Pirkėjas</w:t>
      </w:r>
      <w:r w:rsidRPr="00EA0405">
        <w:rPr>
          <w:rFonts w:ascii="Times New Roman" w:eastAsiaTheme="minorEastAsia" w:hAnsi="Times New Roman" w:cs="Times New Roman"/>
          <w:lang w:eastAsia="ja-JP"/>
        </w:rPr>
        <w:t xml:space="preserve">“), atstovaujamas </w:t>
      </w:r>
      <w:r w:rsidRPr="00EA0405">
        <w:rPr>
          <w:rFonts w:ascii="Times New Roman" w:eastAsiaTheme="minorEastAsia" w:hAnsi="Times New Roman" w:cs="Times New Roman"/>
          <w:i/>
          <w:iCs/>
          <w:highlight w:val="yellow"/>
          <w:lang w:eastAsia="ja-JP"/>
        </w:rPr>
        <w:t>(nurodomos atstovo pareigos, vardas, pavardė, įgaliojimų pagrindas)</w:t>
      </w:r>
      <w:r w:rsidRPr="00EA0405">
        <w:rPr>
          <w:rFonts w:eastAsiaTheme="minorEastAsia"/>
          <w:i/>
          <w:iCs/>
          <w:lang w:eastAsia="ja-JP"/>
        </w:rPr>
        <w:tab/>
      </w:r>
      <w:r w:rsidRPr="00EA0405">
        <w:rPr>
          <w:rFonts w:eastAsiaTheme="minorEastAsia"/>
          <w:i/>
          <w:iCs/>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ascii="Times New Roman" w:eastAsiaTheme="minorEastAsia" w:hAnsi="Times New Roman" w:cs="Times New Roman"/>
          <w:lang w:eastAsia="ja-JP"/>
        </w:rPr>
        <w:t xml:space="preserve">, </w:t>
      </w:r>
    </w:p>
    <w:p w14:paraId="35B3979C" w14:textId="77777777" w:rsidR="00EA0405" w:rsidRPr="00EA0405" w:rsidRDefault="00EA0405" w:rsidP="00EA0405">
      <w:pPr>
        <w:spacing w:after="0" w:line="240" w:lineRule="auto"/>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ir</w:t>
      </w:r>
    </w:p>
    <w:p w14:paraId="45CC0E3E" w14:textId="77777777" w:rsidR="00EA0405" w:rsidRPr="00EA0405" w:rsidRDefault="00EA0405" w:rsidP="00EA0405">
      <w:pPr>
        <w:spacing w:after="0" w:line="240" w:lineRule="auto"/>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________________, (toliau – „</w:t>
      </w:r>
      <w:r w:rsidRPr="00EA0405">
        <w:rPr>
          <w:rFonts w:ascii="Times New Roman" w:eastAsiaTheme="minorEastAsia" w:hAnsi="Times New Roman" w:cs="Times New Roman"/>
          <w:b/>
          <w:bCs/>
          <w:lang w:eastAsia="ja-JP"/>
        </w:rPr>
        <w:t>Tiekėjas/Pardavėjas</w:t>
      </w:r>
      <w:r w:rsidRPr="00EA0405">
        <w:rPr>
          <w:rFonts w:ascii="Times New Roman" w:eastAsiaTheme="minorEastAsia" w:hAnsi="Times New Roman" w:cs="Times New Roman"/>
          <w:lang w:eastAsia="ja-JP"/>
        </w:rPr>
        <w:t xml:space="preserve">“), atstovaujamas </w:t>
      </w:r>
      <w:r w:rsidRPr="00EA0405">
        <w:rPr>
          <w:rFonts w:ascii="Times New Roman" w:eastAsiaTheme="minorEastAsia" w:hAnsi="Times New Roman" w:cs="Times New Roman"/>
          <w:i/>
          <w:iCs/>
          <w:highlight w:val="yellow"/>
          <w:lang w:eastAsia="ja-JP"/>
        </w:rPr>
        <w:t>(nurodomos atstovo pareigos, vardas, pavardė, įgaliojimų pagrindas)</w:t>
      </w:r>
      <w:r w:rsidRPr="00EA0405">
        <w:rPr>
          <w:rFonts w:eastAsiaTheme="minorEastAsia"/>
          <w:i/>
          <w:iCs/>
          <w:lang w:eastAsia="ja-JP"/>
        </w:rPr>
        <w:tab/>
      </w:r>
      <w:r w:rsidRPr="00EA0405">
        <w:rPr>
          <w:rFonts w:eastAsiaTheme="minorEastAsia"/>
          <w:i/>
          <w:iCs/>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eastAsiaTheme="minorEastAsia"/>
          <w:lang w:eastAsia="ja-JP"/>
        </w:rPr>
        <w:tab/>
      </w:r>
      <w:r w:rsidRPr="00EA0405">
        <w:rPr>
          <w:rFonts w:ascii="Times New Roman" w:eastAsiaTheme="minorEastAsia" w:hAnsi="Times New Roman" w:cs="Times New Roman"/>
          <w:lang w:eastAsia="ja-JP"/>
        </w:rPr>
        <w:t xml:space="preserve">, toliau kartu ar atskirai vadinami „Šalimis“, </w:t>
      </w:r>
    </w:p>
    <w:p w14:paraId="404B40CE" w14:textId="0C809244" w:rsidR="00EA0405" w:rsidRPr="00EA0405" w:rsidRDefault="00EA0405" w:rsidP="00EA0405">
      <w:pPr>
        <w:autoSpaceDE w:val="0"/>
        <w:autoSpaceDN w:val="0"/>
        <w:adjustRightInd w:val="0"/>
        <w:spacing w:after="0" w:line="240" w:lineRule="auto"/>
        <w:jc w:val="both"/>
        <w:rPr>
          <w:rFonts w:ascii="Times New Roman" w:hAnsi="Times New Roman" w:cs="Times New Roman"/>
          <w:b/>
          <w:bCs/>
          <w:caps/>
          <w:color w:val="FF0000"/>
          <w:kern w:val="0"/>
          <w14:ligatures w14:val="none"/>
        </w:rPr>
      </w:pPr>
      <w:r w:rsidRPr="00EA0405">
        <w:rPr>
          <w:rFonts w:ascii="Times New Roman" w:hAnsi="Times New Roman" w:cs="Times New Roman"/>
          <w:color w:val="000000"/>
          <w:kern w:val="0"/>
          <w14:ligatures w14:val="none"/>
        </w:rPr>
        <w:t xml:space="preserve">vadovaudamiesi Pirkimų, atliekamų vandentvarkos, energetikos, transporto ar pašto paslaugų srities perkančiųjų subjektų, įstatymu, ir Pirkėjo sprendimu dėl </w:t>
      </w:r>
      <w:r w:rsidRPr="00EA0405">
        <w:rPr>
          <w:rFonts w:ascii="Times New Roman" w:hAnsi="Times New Roman" w:cs="Times New Roman"/>
          <w:b/>
          <w:bCs/>
          <w:color w:val="000000"/>
          <w:kern w:val="0"/>
          <w14:ligatures w14:val="none"/>
        </w:rPr>
        <w:t>„(</w:t>
      </w:r>
      <w:r>
        <w:rPr>
          <w:rFonts w:ascii="Times New Roman" w:hAnsi="Times New Roman" w:cs="Times New Roman"/>
        </w:rPr>
        <w:t>587-26</w:t>
      </w:r>
      <w:r w:rsidRPr="00EA0405">
        <w:rPr>
          <w:rFonts w:ascii="Times New Roman" w:hAnsi="Times New Roman" w:cs="Times New Roman"/>
        </w:rPr>
        <w:t xml:space="preserve">) </w:t>
      </w:r>
      <w:r>
        <w:rPr>
          <w:rFonts w:ascii="Times New Roman" w:hAnsi="Times New Roman" w:cs="Times New Roman"/>
        </w:rPr>
        <w:t>Leidimų kontrolės sistema ir jos diegimo paslaugos</w:t>
      </w:r>
      <w:r w:rsidRPr="00EA0405">
        <w:rPr>
          <w:rFonts w:ascii="Times New Roman" w:hAnsi="Times New Roman" w:cs="Times New Roman"/>
        </w:rPr>
        <w:t>“</w:t>
      </w:r>
      <w:r w:rsidRPr="00EA0405">
        <w:rPr>
          <w:rFonts w:ascii="Times New Roman" w:hAnsi="Times New Roman" w:cs="Times New Roman"/>
          <w:color w:val="000000"/>
          <w:kern w:val="0"/>
          <w14:ligatures w14:val="none"/>
        </w:rPr>
        <w:t>, CVP IS Nr.  pirkimo laimėtojo, sudaro šią prekių viešojo pirkimo-pardavimo sutartį  (toliau – Sutartis).</w:t>
      </w:r>
    </w:p>
    <w:p w14:paraId="22020856" w14:textId="77777777" w:rsidR="00EA0405" w:rsidRPr="00EA0405" w:rsidRDefault="00EA0405" w:rsidP="00EA0405">
      <w:pPr>
        <w:spacing w:after="0" w:line="240" w:lineRule="auto"/>
        <w:jc w:val="both"/>
        <w:rPr>
          <w:rFonts w:ascii="Times New Roman" w:eastAsiaTheme="minorEastAsia" w:hAnsi="Times New Roman" w:cs="Times New Roman"/>
          <w:lang w:eastAsia="ja-JP"/>
        </w:rPr>
      </w:pPr>
    </w:p>
    <w:p w14:paraId="43069B7E" w14:textId="77777777" w:rsidR="00EA0405" w:rsidRPr="00EA0405" w:rsidRDefault="00EA0405" w:rsidP="00EA0405">
      <w:pPr>
        <w:numPr>
          <w:ilvl w:val="0"/>
          <w:numId w:val="1"/>
        </w:numPr>
        <w:spacing w:after="0" w:line="240" w:lineRule="auto"/>
        <w:contextualSpacing/>
        <w:jc w:val="center"/>
        <w:rPr>
          <w:rFonts w:ascii="Times New Roman" w:eastAsiaTheme="minorEastAsia" w:hAnsi="Times New Roman" w:cs="Times New Roman"/>
          <w:lang w:eastAsia="ja-JP"/>
        </w:rPr>
      </w:pPr>
      <w:r w:rsidRPr="00EA0405">
        <w:rPr>
          <w:rFonts w:ascii="Times New Roman" w:eastAsiaTheme="minorEastAsia" w:hAnsi="Times New Roman" w:cs="Times New Roman"/>
          <w:b/>
          <w:lang w:eastAsia="ja-JP"/>
        </w:rPr>
        <w:t>SUTARTIES OBJEKTAS</w:t>
      </w:r>
    </w:p>
    <w:p w14:paraId="6F87F8DA" w14:textId="77777777" w:rsidR="00EA0405" w:rsidRPr="00EA0405" w:rsidRDefault="00EA0405" w:rsidP="00EA0405">
      <w:pPr>
        <w:spacing w:after="0" w:line="240" w:lineRule="auto"/>
        <w:contextualSpacing/>
        <w:rPr>
          <w:rFonts w:ascii="Times New Roman" w:eastAsiaTheme="minorEastAsia" w:hAnsi="Times New Roman" w:cs="Times New Roman"/>
          <w:lang w:eastAsia="ja-JP"/>
        </w:rPr>
      </w:pPr>
    </w:p>
    <w:p w14:paraId="4E62B95B" w14:textId="09924019" w:rsidR="00EA0405" w:rsidRPr="00EA0405" w:rsidRDefault="00EA0405" w:rsidP="00EA0405">
      <w:pPr>
        <w:autoSpaceDE w:val="0"/>
        <w:autoSpaceDN w:val="0"/>
        <w:adjustRightInd w:val="0"/>
        <w:spacing w:after="0" w:line="240" w:lineRule="auto"/>
        <w:ind w:firstLine="567"/>
        <w:jc w:val="both"/>
        <w:rPr>
          <w:rFonts w:ascii="Times New Roman" w:hAnsi="Times New Roman" w:cs="Times New Roman"/>
          <w:b/>
          <w:bCs/>
          <w:caps/>
          <w:color w:val="FF0000"/>
          <w:kern w:val="0"/>
          <w14:ligatures w14:val="none"/>
        </w:rPr>
      </w:pPr>
      <w:r w:rsidRPr="00EA0405">
        <w:rPr>
          <w:rFonts w:ascii="Times New Roman" w:hAnsi="Times New Roman" w:cs="Times New Roman"/>
          <w:color w:val="000000"/>
          <w:kern w:val="0"/>
          <w14:ligatures w14:val="none"/>
        </w:rPr>
        <w:t xml:space="preserve">1.1. Pardavėjas įsipareigoja Sutartyje nustatyta tvarka ir sąlygomis </w:t>
      </w:r>
      <w:r>
        <w:rPr>
          <w:rFonts w:ascii="Times New Roman" w:hAnsi="Times New Roman" w:cs="Times New Roman"/>
          <w:color w:val="000000"/>
          <w:kern w:val="0"/>
          <w14:ligatures w14:val="none"/>
        </w:rPr>
        <w:t>suteik</w:t>
      </w:r>
      <w:r w:rsidRPr="00EA0405">
        <w:rPr>
          <w:rFonts w:ascii="Times New Roman" w:hAnsi="Times New Roman" w:cs="Times New Roman"/>
          <w:color w:val="000000"/>
          <w:kern w:val="0"/>
          <w14:ligatures w14:val="none"/>
        </w:rPr>
        <w:t>ti nuosavybės teise Pirkėjui</w:t>
      </w:r>
      <w:r>
        <w:rPr>
          <w:rFonts w:ascii="Times New Roman" w:hAnsi="Times New Roman" w:cs="Times New Roman"/>
          <w:color w:val="000000"/>
          <w:kern w:val="0"/>
          <w14:ligatures w14:val="none"/>
        </w:rPr>
        <w:t xml:space="preserve"> Leidimų kontrolės sistemą, įskaitant aparatinę ir (ar) programinę įrangą </w:t>
      </w:r>
      <w:r w:rsidRPr="00EA0405">
        <w:rPr>
          <w:rFonts w:ascii="Times New Roman" w:hAnsi="Times New Roman" w:cs="Times New Roman"/>
          <w:color w:val="000000"/>
          <w:kern w:val="0"/>
          <w14:ligatures w14:val="none"/>
        </w:rPr>
        <w:t xml:space="preserve">(toliau – prekė), kurios </w:t>
      </w:r>
      <w:r>
        <w:rPr>
          <w:rFonts w:ascii="Times New Roman" w:hAnsi="Times New Roman" w:cs="Times New Roman"/>
          <w:color w:val="000000"/>
          <w:kern w:val="0"/>
          <w14:ligatures w14:val="none"/>
        </w:rPr>
        <w:t xml:space="preserve">detali </w:t>
      </w:r>
      <w:r w:rsidRPr="00EA0405">
        <w:rPr>
          <w:rFonts w:ascii="Times New Roman" w:hAnsi="Times New Roman" w:cs="Times New Roman"/>
          <w:color w:val="000000"/>
          <w:kern w:val="0"/>
          <w14:ligatures w14:val="none"/>
        </w:rPr>
        <w:t>specifikacija nurodyta Sutarties 1 priede – Techninėje  specifikacijoje (toliau – Sutarties 1 priedas), konkretus modelis – Pardavėjo užpildytoje pasiūlymo formoje, bei suteikti su preke susijusias</w:t>
      </w:r>
      <w:r>
        <w:rPr>
          <w:rFonts w:ascii="Times New Roman" w:hAnsi="Times New Roman" w:cs="Times New Roman"/>
          <w:color w:val="000000"/>
          <w:kern w:val="0"/>
          <w14:ligatures w14:val="none"/>
        </w:rPr>
        <w:t xml:space="preserve"> projektavimo (techninio pritaikymo), diegimo, konfigūravimo, testavimo ir sistemos</w:t>
      </w:r>
      <w:r w:rsidRPr="00EA0405">
        <w:rPr>
          <w:rFonts w:ascii="Times New Roman" w:hAnsi="Times New Roman" w:cs="Times New Roman"/>
          <w:color w:val="000000"/>
          <w:kern w:val="0"/>
          <w14:ligatures w14:val="none"/>
        </w:rPr>
        <w:t xml:space="preserve"> paleidimo – derinimo paslaugas</w:t>
      </w:r>
      <w:r w:rsidR="00002263">
        <w:rPr>
          <w:rFonts w:ascii="Times New Roman" w:hAnsi="Times New Roman" w:cs="Times New Roman"/>
          <w:color w:val="000000"/>
          <w:kern w:val="0"/>
          <w14:ligatures w14:val="none"/>
        </w:rPr>
        <w:t xml:space="preserve">, būtinas prekei tinkamai įdiegti, sukonfigūruoti ir parengti naudoti, kaip tai apibrėžta </w:t>
      </w:r>
      <w:r w:rsidR="00B52071">
        <w:rPr>
          <w:rFonts w:ascii="Times New Roman" w:hAnsi="Times New Roman" w:cs="Times New Roman"/>
          <w:color w:val="000000"/>
          <w:kern w:val="0"/>
          <w14:ligatures w14:val="none"/>
        </w:rPr>
        <w:t>Sutarties 1 priede</w:t>
      </w:r>
      <w:r w:rsidRPr="00EA0405">
        <w:rPr>
          <w:rFonts w:ascii="Times New Roman" w:hAnsi="Times New Roman" w:cs="Times New Roman"/>
          <w:color w:val="000000"/>
          <w:kern w:val="0"/>
          <w14:ligatures w14:val="none"/>
        </w:rPr>
        <w:t xml:space="preserve"> (toliau - susijusios paslaugos), o Pirkėjas įsipareigoja priimti Sutarties ir Sutarties priedų</w:t>
      </w:r>
      <w:r w:rsidRPr="00EA0405">
        <w:rPr>
          <w:rFonts w:ascii="Times New Roman" w:hAnsi="Times New Roman" w:cs="Times New Roman"/>
          <w:i/>
          <w:iCs/>
          <w:color w:val="000000"/>
          <w:kern w:val="0"/>
          <w14:ligatures w14:val="none"/>
        </w:rPr>
        <w:t xml:space="preserve"> </w:t>
      </w:r>
      <w:r w:rsidRPr="00EA0405">
        <w:rPr>
          <w:rFonts w:ascii="Times New Roman" w:hAnsi="Times New Roman" w:cs="Times New Roman"/>
          <w:color w:val="000000"/>
          <w:kern w:val="0"/>
          <w14:ligatures w14:val="none"/>
        </w:rPr>
        <w:t>reikalavimus atitinkančią prekę ir susijusias paslaugas bei sumokėti už jas Sutartyje nustatytomis sąlygomis ir tvarka.</w:t>
      </w:r>
      <w:r w:rsidR="003D358E">
        <w:rPr>
          <w:rFonts w:ascii="Times New Roman" w:hAnsi="Times New Roman" w:cs="Times New Roman"/>
          <w:color w:val="000000"/>
          <w:kern w:val="0"/>
          <w14:ligatures w14:val="none"/>
        </w:rPr>
        <w:t xml:space="preserve"> </w:t>
      </w:r>
    </w:p>
    <w:p w14:paraId="3C6DC322" w14:textId="57532318" w:rsidR="00EA0405" w:rsidRPr="00EA0405" w:rsidRDefault="00EA0405" w:rsidP="00EA0405">
      <w:pPr>
        <w:spacing w:after="0" w:line="240" w:lineRule="auto"/>
        <w:ind w:firstLine="540"/>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1.2. Sutarties dalykas apima prekės pirkimą-pardavimą, prekės pristatymą, montavimą</w:t>
      </w:r>
      <w:r>
        <w:rPr>
          <w:rFonts w:ascii="Times New Roman" w:eastAsiaTheme="minorEastAsia" w:hAnsi="Times New Roman" w:cs="Times New Roman"/>
          <w:lang w:eastAsia="ja-JP"/>
        </w:rPr>
        <w:t>, susijusias projektavimo, paleidimo-derinimo paslaugas</w:t>
      </w:r>
      <w:r w:rsidRPr="00EA0405">
        <w:rPr>
          <w:rFonts w:ascii="Times New Roman" w:eastAsiaTheme="minorEastAsia" w:hAnsi="Times New Roman" w:cs="Times New Roman"/>
          <w:lang w:eastAsia="ja-JP"/>
        </w:rPr>
        <w:t xml:space="preserve"> ir garantinę priežiūrą.</w:t>
      </w:r>
    </w:p>
    <w:p w14:paraId="59E3B87B" w14:textId="77777777" w:rsidR="00EA0405" w:rsidRPr="00EA0405" w:rsidRDefault="00EA0405" w:rsidP="00EA0405">
      <w:pPr>
        <w:spacing w:after="0" w:line="240" w:lineRule="auto"/>
        <w:ind w:firstLine="360"/>
        <w:jc w:val="both"/>
        <w:rPr>
          <w:rFonts w:ascii="Times New Roman" w:eastAsiaTheme="minorEastAsia" w:hAnsi="Times New Roman" w:cs="Times New Roman"/>
          <w:lang w:eastAsia="ja-JP"/>
        </w:rPr>
      </w:pPr>
    </w:p>
    <w:p w14:paraId="10292B51" w14:textId="77777777" w:rsidR="00EA0405" w:rsidRPr="00EA0405" w:rsidRDefault="00EA0405" w:rsidP="00EA0405">
      <w:pPr>
        <w:tabs>
          <w:tab w:val="left" w:pos="9630"/>
        </w:tabs>
        <w:spacing w:after="0" w:line="240" w:lineRule="auto"/>
        <w:jc w:val="center"/>
        <w:rPr>
          <w:rFonts w:ascii="Times New Roman" w:eastAsiaTheme="minorEastAsia" w:hAnsi="Times New Roman" w:cs="Times New Roman"/>
          <w:b/>
          <w:lang w:eastAsia="ja-JP"/>
        </w:rPr>
      </w:pPr>
      <w:r w:rsidRPr="00EA0405">
        <w:rPr>
          <w:rFonts w:ascii="Times New Roman" w:eastAsiaTheme="minorEastAsia" w:hAnsi="Times New Roman" w:cs="Times New Roman"/>
          <w:b/>
          <w:lang w:eastAsia="ja-JP"/>
        </w:rPr>
        <w:t>2. SUTARTIES KAINA IR ATSISKAITYMO TVARKA</w:t>
      </w:r>
    </w:p>
    <w:p w14:paraId="166F73BB" w14:textId="77777777" w:rsidR="00EA0405" w:rsidRPr="00EA0405" w:rsidRDefault="00EA0405" w:rsidP="00EA0405">
      <w:pPr>
        <w:tabs>
          <w:tab w:val="left" w:pos="9630"/>
          <w:tab w:val="left" w:pos="9720"/>
        </w:tabs>
        <w:spacing w:after="0" w:line="240" w:lineRule="auto"/>
        <w:ind w:firstLine="360"/>
        <w:jc w:val="both"/>
        <w:rPr>
          <w:rFonts w:ascii="Times New Roman" w:eastAsia="Times New Roman" w:hAnsi="Times New Roman" w:cs="Times New Roman"/>
          <w:kern w:val="0"/>
          <w14:ligatures w14:val="none"/>
        </w:rPr>
      </w:pPr>
    </w:p>
    <w:p w14:paraId="4CB79457" w14:textId="77777777" w:rsidR="00EA0405" w:rsidRPr="00EA0405" w:rsidRDefault="00EA0405" w:rsidP="00EA0405">
      <w:pPr>
        <w:autoSpaceDE w:val="0"/>
        <w:autoSpaceDN w:val="0"/>
        <w:adjustRightInd w:val="0"/>
        <w:spacing w:after="0" w:line="240" w:lineRule="auto"/>
        <w:ind w:firstLine="567"/>
        <w:jc w:val="both"/>
        <w:rPr>
          <w:rFonts w:ascii="Times New Roman" w:hAnsi="Times New Roman" w:cs="Times New Roman"/>
          <w:color w:val="000000"/>
          <w:kern w:val="0"/>
          <w14:ligatures w14:val="none"/>
        </w:rPr>
      </w:pPr>
      <w:r w:rsidRPr="00EA0405">
        <w:rPr>
          <w:rFonts w:ascii="Times New Roman" w:hAnsi="Times New Roman" w:cs="Times New Roman"/>
          <w:kern w:val="0"/>
          <w14:ligatures w14:val="none"/>
        </w:rPr>
        <w:t>2.1</w:t>
      </w:r>
      <w:r w:rsidRPr="00EA0405">
        <w:rPr>
          <w:rFonts w:ascii="Times New Roman" w:hAnsi="Times New Roman" w:cs="Times New Roman"/>
          <w:i/>
          <w:iCs/>
          <w:kern w:val="0"/>
          <w14:ligatures w14:val="none"/>
        </w:rPr>
        <w:t xml:space="preserve">. </w:t>
      </w:r>
      <w:r w:rsidRPr="00EA0405">
        <w:rPr>
          <w:rFonts w:ascii="Times New Roman" w:hAnsi="Times New Roman" w:cs="Times New Roman"/>
          <w:kern w:val="0"/>
          <w14:ligatures w14:val="none"/>
        </w:rPr>
        <w:t>Sutarties kaina –</w:t>
      </w:r>
      <w:r w:rsidRPr="00EA0405">
        <w:rPr>
          <w:rFonts w:ascii="Times New Roman" w:hAnsi="Times New Roman" w:cs="Times New Roman"/>
          <w:b/>
          <w:bCs/>
          <w:kern w:val="0"/>
          <w14:ligatures w14:val="none"/>
        </w:rPr>
        <w:t xml:space="preserve">  XXX Eur</w:t>
      </w:r>
      <w:r w:rsidRPr="00EA0405">
        <w:rPr>
          <w:rFonts w:ascii="Times New Roman" w:hAnsi="Times New Roman" w:cs="Times New Roman"/>
          <w:kern w:val="0"/>
          <w14:ligatures w14:val="none"/>
        </w:rPr>
        <w:t xml:space="preserve"> (</w:t>
      </w:r>
      <w:r w:rsidRPr="00EA0405">
        <w:rPr>
          <w:rFonts w:ascii="Calibri" w:hAnsi="Calibri" w:cs="Calibri"/>
          <w:color w:val="000000"/>
          <w:kern w:val="0"/>
          <w14:ligatures w14:val="none"/>
        </w:rPr>
        <w:tab/>
      </w:r>
      <w:r w:rsidRPr="00EA0405">
        <w:rPr>
          <w:rFonts w:ascii="Times New Roman" w:hAnsi="Times New Roman" w:cs="Times New Roman"/>
          <w:b/>
          <w:bCs/>
          <w:kern w:val="0"/>
          <w14:ligatures w14:val="none"/>
        </w:rPr>
        <w:t xml:space="preserve">skaičiai </w:t>
      </w:r>
      <w:r w:rsidRPr="00EA0405">
        <w:rPr>
          <w:rFonts w:ascii="Times New Roman" w:hAnsi="Times New Roman" w:cs="Times New Roman"/>
          <w:b/>
          <w:bCs/>
          <w:color w:val="000000"/>
          <w:kern w:val="0"/>
          <w14:ligatures w14:val="none"/>
        </w:rPr>
        <w:t xml:space="preserve">žodžiu </w:t>
      </w:r>
      <w:r w:rsidRPr="00EA0405">
        <w:rPr>
          <w:rFonts w:ascii="Times New Roman" w:hAnsi="Times New Roman" w:cs="Times New Roman"/>
          <w:kern w:val="0"/>
          <w14:ligatures w14:val="none"/>
        </w:rPr>
        <w:t xml:space="preserve">), įskaitant pridėtinės vertės mokestį (toliau </w:t>
      </w:r>
      <w:r w:rsidRPr="00EA0405">
        <w:rPr>
          <w:rFonts w:ascii="Times New Roman" w:hAnsi="Times New Roman" w:cs="Times New Roman"/>
          <w:color w:val="000000"/>
          <w:kern w:val="0"/>
          <w14:ligatures w14:val="none"/>
        </w:rPr>
        <w:t xml:space="preserve">– </w:t>
      </w:r>
      <w:r w:rsidRPr="00EA0405">
        <w:rPr>
          <w:rFonts w:ascii="Times New Roman" w:hAnsi="Times New Roman" w:cs="Times New Roman"/>
          <w:kern w:val="0"/>
          <w14:ligatures w14:val="none"/>
        </w:rPr>
        <w:t>PVM). Sutarties kaina be PVM –</w:t>
      </w:r>
      <w:r w:rsidRPr="00EA0405">
        <w:rPr>
          <w:rFonts w:ascii="Times New Roman" w:hAnsi="Times New Roman" w:cs="Times New Roman"/>
          <w:b/>
          <w:bCs/>
          <w:kern w:val="0"/>
          <w14:ligatures w14:val="none"/>
        </w:rPr>
        <w:t xml:space="preserve"> </w:t>
      </w:r>
      <w:r w:rsidRPr="00EA0405">
        <w:rPr>
          <w:rFonts w:ascii="Times New Roman" w:hAnsi="Times New Roman" w:cs="Times New Roman"/>
          <w:kern w:val="0"/>
          <w14:ligatures w14:val="none"/>
        </w:rPr>
        <w:t xml:space="preserve"> XXX Eur</w:t>
      </w:r>
      <w:r w:rsidRPr="00EA0405">
        <w:rPr>
          <w:rFonts w:ascii="Times New Roman" w:hAnsi="Times New Roman" w:cs="Times New Roman"/>
          <w:b/>
          <w:bCs/>
          <w:kern w:val="0"/>
          <w14:ligatures w14:val="none"/>
        </w:rPr>
        <w:t xml:space="preserve"> ( </w:t>
      </w:r>
      <w:r w:rsidRPr="00EA0405">
        <w:rPr>
          <w:rFonts w:ascii="Times New Roman" w:hAnsi="Times New Roman" w:cs="Times New Roman"/>
          <w:kern w:val="0"/>
          <w14:ligatures w14:val="none"/>
        </w:rPr>
        <w:t xml:space="preserve">skaičiai </w:t>
      </w:r>
      <w:r w:rsidRPr="00EA0405">
        <w:rPr>
          <w:rFonts w:ascii="Times New Roman" w:hAnsi="Times New Roman" w:cs="Times New Roman"/>
          <w:color w:val="000000"/>
          <w:kern w:val="0"/>
          <w14:ligatures w14:val="none"/>
        </w:rPr>
        <w:t>žodžiu ).</w:t>
      </w:r>
      <w:r w:rsidRPr="00EA0405">
        <w:rPr>
          <w:rFonts w:ascii="Times New Roman" w:hAnsi="Times New Roman" w:cs="Times New Roman"/>
          <w:b/>
          <w:bCs/>
          <w:kern w:val="0"/>
          <w14:ligatures w14:val="none"/>
        </w:rPr>
        <w:t xml:space="preserve"> </w:t>
      </w:r>
      <w:r w:rsidRPr="00EA0405">
        <w:rPr>
          <w:rFonts w:ascii="Times New Roman" w:hAnsi="Times New Roman" w:cs="Times New Roman"/>
          <w:kern w:val="0"/>
          <w14:ligatures w14:val="none"/>
        </w:rPr>
        <w:t xml:space="preserve">PVM </w:t>
      </w:r>
      <w:r w:rsidRPr="00EA0405">
        <w:rPr>
          <w:rFonts w:ascii="Times New Roman" w:hAnsi="Times New Roman" w:cs="Times New Roman"/>
          <w:color w:val="000000"/>
          <w:kern w:val="0"/>
          <w14:ligatures w14:val="none"/>
        </w:rPr>
        <w:t>– XXX (skaičiai žodžiu).</w:t>
      </w:r>
    </w:p>
    <w:p w14:paraId="39C2AB6B" w14:textId="77777777" w:rsidR="00EA0405" w:rsidRPr="00EA0405" w:rsidRDefault="00EA0405" w:rsidP="00EA0405">
      <w:pPr>
        <w:tabs>
          <w:tab w:val="left" w:pos="993"/>
        </w:tabs>
        <w:spacing w:after="0" w:line="240" w:lineRule="auto"/>
        <w:ind w:firstLine="540"/>
        <w:jc w:val="both"/>
        <w:rPr>
          <w:rFonts w:ascii="Times New Roman" w:hAnsi="Times New Roman" w:cs="Times New Roman"/>
          <w:kern w:val="0"/>
          <w:lang w:bidi="en-US"/>
          <w14:ligatures w14:val="none"/>
        </w:rPr>
      </w:pPr>
      <w:r w:rsidRPr="00EA0405">
        <w:rPr>
          <w:rFonts w:ascii="Times New Roman" w:eastAsia="Calibri" w:hAnsi="Times New Roman" w:cs="Times New Roman"/>
          <w:kern w:val="0"/>
          <w14:ligatures w14:val="none"/>
        </w:rPr>
        <w:t xml:space="preserve">2.2. Sutarties kainai apskaičiuoti taikomas kainodaros būdas: fiksuotos kainos kainodara. </w:t>
      </w:r>
    </w:p>
    <w:p w14:paraId="7C36EB3A"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2.3. Į Sutarties kainą/prekių vienetų kainas (įkainius) įskaitomi visi mokesčiai ir rinkliavos, vertimo žodžiu ir raštu bei kitos tiesioginės bei netiesioginės Pardavėjo išlaidos, susijusios su tinkamu Sutarties vykdymu (įskaitant ir PVM sąskaitų faktūrų / sąskaitų faktūrų teikimo elektroniniu būdu išlaidas).</w:t>
      </w:r>
    </w:p>
    <w:p w14:paraId="61EB1B96" w14:textId="77777777" w:rsidR="00EA0405" w:rsidRPr="00EA0405" w:rsidRDefault="00EA0405" w:rsidP="00EA0405">
      <w:pPr>
        <w:spacing w:after="0" w:line="240" w:lineRule="auto"/>
        <w:ind w:firstLine="555"/>
        <w:jc w:val="both"/>
        <w:textAlignment w:val="baseline"/>
        <w:rPr>
          <w:rFonts w:ascii="Segoe UI" w:eastAsia="Times New Roman" w:hAnsi="Segoe UI" w:cs="Segoe UI"/>
          <w:kern w:val="0"/>
          <w:sz w:val="18"/>
          <w:szCs w:val="18"/>
          <w:lang w:eastAsia="lt-LT"/>
          <w14:ligatures w14:val="none"/>
        </w:rPr>
      </w:pPr>
      <w:r w:rsidRPr="00EA0405">
        <w:rPr>
          <w:rFonts w:ascii="Times New Roman" w:eastAsia="Times New Roman" w:hAnsi="Times New Roman" w:cs="Times New Roman"/>
          <w:kern w:val="0"/>
          <w:lang w:eastAsia="lt-LT"/>
          <w14:ligatures w14:val="none"/>
        </w:rPr>
        <w:t>2.4. S</w:t>
      </w:r>
      <w:r w:rsidRPr="00EA0405">
        <w:rPr>
          <w:rFonts w:ascii="Times New Roman" w:eastAsiaTheme="majorEastAsia" w:hAnsi="Times New Roman" w:cs="Times New Roman"/>
          <w:kern w:val="0"/>
          <w:lang w:eastAsia="lt-LT"/>
          <w14:ligatures w14:val="none"/>
        </w:rPr>
        <w:t>utarties kaina nekeičiama per visą Sutarties galiojimo laikotarpį, išskyrus šioje Sutartyje nustatyta tvarka ir sąlygomis: </w:t>
      </w:r>
    </w:p>
    <w:p w14:paraId="138E2BBA" w14:textId="77777777" w:rsidR="00EA0405" w:rsidRPr="00EA0405" w:rsidRDefault="00EA0405" w:rsidP="00EA0405">
      <w:pPr>
        <w:spacing w:after="0" w:line="240" w:lineRule="auto"/>
        <w:ind w:firstLine="555"/>
        <w:jc w:val="both"/>
        <w:textAlignment w:val="baseline"/>
        <w:rPr>
          <w:rFonts w:ascii="Segoe UI" w:eastAsia="Times New Roman" w:hAnsi="Segoe UI" w:cs="Segoe UI"/>
          <w:kern w:val="0"/>
          <w:sz w:val="18"/>
          <w:szCs w:val="18"/>
          <w:lang w:eastAsia="lt-LT"/>
          <w14:ligatures w14:val="none"/>
        </w:rPr>
      </w:pPr>
      <w:r w:rsidRPr="00EA0405">
        <w:rPr>
          <w:rFonts w:ascii="Times New Roman" w:eastAsiaTheme="majorEastAsia" w:hAnsi="Times New Roman" w:cs="Times New Roman"/>
          <w:kern w:val="0"/>
          <w:lang w:eastAsia="lt-LT"/>
          <w14:ligatures w14:val="none"/>
        </w:rPr>
        <w:t xml:space="preserve">2.4.1. Sutarties kaina/įkainiai jos galiojimo laikotarpiu perskaičiuojama (didinama ar mažinama) pasikeitus (padidėjus ar sumažėjus) PVM, kuris turėjo tiesioginės įtakos Sutarties kainai/įkainiams. Raštiškai susitarus Paslaugų teikėjui ir Užsakovui ne vėliau kaip iki paskutinio paslaugų perdavimo – priėmimo akto pasirašymo dienos, perskaičiuojama tik ta Sutarties </w:t>
      </w:r>
      <w:r w:rsidRPr="00EA0405">
        <w:rPr>
          <w:rFonts w:ascii="Times New Roman" w:eastAsiaTheme="majorEastAsia" w:hAnsi="Times New Roman" w:cs="Times New Roman"/>
          <w:kern w:val="0"/>
          <w:lang w:eastAsia="lt-LT"/>
          <w14:ligatures w14:val="none"/>
        </w:rPr>
        <w:lastRenderedPageBreak/>
        <w:t>kainos/įkainių dalis, kuriai turėjo įtakos pasikeitęs PVM ir tik pasikeitusio mokesčio dydžiu. Sutarties kainos/įkainių perskaičiavimą dėl pasikeitusio (padidėjusio ar sumažėjusio) PVM inicijuoja Paslaugų teikėjas, kreipdamasis į Užsakovą raštu, pateikdamas konkrečius skaičiavimus dėl pasikeitusio mokesčio įtakos Sutarties kainai/įkainiams. Užsakovas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14:paraId="50303711" w14:textId="77777777" w:rsidR="00EA0405" w:rsidRPr="00EA0405" w:rsidRDefault="00EA0405" w:rsidP="00EA0405">
      <w:pPr>
        <w:spacing w:after="0" w:line="240" w:lineRule="auto"/>
        <w:ind w:firstLine="555"/>
        <w:jc w:val="both"/>
        <w:textAlignment w:val="baseline"/>
        <w:rPr>
          <w:rFonts w:ascii="Segoe UI" w:eastAsia="Times New Roman" w:hAnsi="Segoe UI" w:cs="Segoe UI"/>
          <w:kern w:val="0"/>
          <w:sz w:val="18"/>
          <w:szCs w:val="18"/>
          <w:lang w:eastAsia="lt-LT"/>
          <w14:ligatures w14:val="none"/>
        </w:rPr>
      </w:pPr>
      <w:r w:rsidRPr="00EA0405">
        <w:rPr>
          <w:rFonts w:ascii="Times New Roman" w:eastAsiaTheme="majorEastAsia" w:hAnsi="Times New Roman" w:cs="Times New Roman"/>
          <w:kern w:val="0"/>
          <w:lang w:eastAsia="lt-LT"/>
          <w14:ligatures w14:val="none"/>
        </w:rPr>
        <w:t>2.4.2. Sutarties kaina didinama arba mažinama, kai Sutartyje nustatyta tvarka arba Lietuvos Respublikos viešųjų Pirkimų, atliekamų vandentvarkos, energetikos, transporto ar pašto paslaugų srities perkančiųjų subjektų, įstatymo (toliau – PĮ) 97 str. 1 d. 2 - 5 punktų ir 2 dalies nustatytais pagrindais Užsakovas atsisako dalies paslaugų arba įsigyja papildomas paslaugas. </w:t>
      </w:r>
    </w:p>
    <w:p w14:paraId="64BD5F5D" w14:textId="74CFE68D" w:rsidR="00EA0405" w:rsidRPr="00EA0405" w:rsidRDefault="00EA0405" w:rsidP="00EA0405">
      <w:pPr>
        <w:tabs>
          <w:tab w:val="left" w:pos="1134"/>
          <w:tab w:val="left" w:pos="9630"/>
          <w:tab w:val="left" w:pos="9720"/>
        </w:tabs>
        <w:spacing w:after="0" w:line="240" w:lineRule="auto"/>
        <w:ind w:firstLine="630"/>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2.5. Tiekėjas, pristato prekę</w:t>
      </w:r>
      <w:r w:rsidR="003D358E">
        <w:rPr>
          <w:rFonts w:ascii="Times New Roman" w:eastAsiaTheme="minorEastAsia" w:hAnsi="Times New Roman" w:cs="Times New Roman"/>
          <w:lang w:eastAsia="ja-JP"/>
        </w:rPr>
        <w:t xml:space="preserve"> ir </w:t>
      </w:r>
      <w:r w:rsidR="00984D4C">
        <w:rPr>
          <w:rFonts w:ascii="Times New Roman" w:eastAsiaTheme="minorEastAsia" w:hAnsi="Times New Roman" w:cs="Times New Roman"/>
          <w:lang w:eastAsia="ja-JP"/>
        </w:rPr>
        <w:t>su</w:t>
      </w:r>
      <w:r w:rsidR="003D358E">
        <w:rPr>
          <w:rFonts w:ascii="Times New Roman" w:eastAsiaTheme="minorEastAsia" w:hAnsi="Times New Roman" w:cs="Times New Roman"/>
          <w:lang w:eastAsia="ja-JP"/>
        </w:rPr>
        <w:t>teikia susijusias paslaugas</w:t>
      </w:r>
      <w:r w:rsidRPr="00EA0405">
        <w:rPr>
          <w:rFonts w:ascii="Times New Roman" w:eastAsiaTheme="minorEastAsia" w:hAnsi="Times New Roman" w:cs="Times New Roman"/>
          <w:lang w:eastAsia="ja-JP"/>
        </w:rPr>
        <w:t xml:space="preserve"> vadovaujantis Sutarties 1 priedo nurodyta tvarka. </w:t>
      </w:r>
    </w:p>
    <w:p w14:paraId="7AB46716" w14:textId="4776F3DB" w:rsidR="0023449A" w:rsidRPr="00B52071" w:rsidRDefault="00EA0405" w:rsidP="00936310">
      <w:pPr>
        <w:tabs>
          <w:tab w:val="left" w:pos="1134"/>
          <w:tab w:val="left" w:pos="9630"/>
          <w:tab w:val="left" w:pos="9720"/>
        </w:tabs>
        <w:spacing w:after="0" w:line="240" w:lineRule="auto"/>
        <w:ind w:firstLine="709"/>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2.6. Prekės perdavimas ir priėmimas įforminamas prekės perdavimo–priėmimo aktu, kuris Sutartyje nustatyta tvarka pasirašomas Pardavėjo ir Pirkėjo</w:t>
      </w:r>
      <w:r w:rsidR="0023449A">
        <w:rPr>
          <w:rFonts w:ascii="Times New Roman" w:eastAsiaTheme="minorEastAsia" w:hAnsi="Times New Roman" w:cs="Times New Roman"/>
          <w:lang w:eastAsia="ja-JP"/>
        </w:rPr>
        <w:t xml:space="preserve"> konkrečiam Sutarties vykdymo etapui patvirtinti. </w:t>
      </w:r>
      <w:r w:rsidR="00B52071" w:rsidRPr="00EA0405">
        <w:rPr>
          <w:rFonts w:ascii="Times New Roman" w:eastAsiaTheme="minorEastAsia" w:hAnsi="Times New Roman" w:cs="Times New Roman"/>
          <w:lang w:eastAsia="ja-JP"/>
        </w:rPr>
        <w:t>Šalių pasirašytas perdavimo-priėmimo aktas yra pagrindas PVM sąskaitai faktūrai / sąskaitai faktūrai išrašyti</w:t>
      </w:r>
      <w:r w:rsidR="00B52071">
        <w:rPr>
          <w:rFonts w:ascii="Times New Roman" w:eastAsiaTheme="minorEastAsia" w:hAnsi="Times New Roman" w:cs="Times New Roman"/>
          <w:lang w:eastAsia="ja-JP"/>
        </w:rPr>
        <w:t xml:space="preserve"> už atitinkamą Sutarties įvykdymo etapą. </w:t>
      </w:r>
      <w:commentRangeStart w:id="0"/>
      <w:commentRangeStart w:id="1"/>
      <w:commentRangeStart w:id="2"/>
      <w:commentRangeStart w:id="3"/>
      <w:r w:rsidR="0023449A">
        <w:rPr>
          <w:rFonts w:ascii="Times New Roman" w:eastAsiaTheme="minorEastAsia" w:hAnsi="Times New Roman" w:cs="Times New Roman"/>
          <w:lang w:eastAsia="ja-JP"/>
        </w:rPr>
        <w:t xml:space="preserve">Atsižvelgiant į Sutarties vykdymo eigą, numatomi </w:t>
      </w:r>
      <w:r w:rsidR="0023449A" w:rsidRPr="00B52071">
        <w:rPr>
          <w:rFonts w:ascii="Times New Roman" w:eastAsiaTheme="minorEastAsia" w:hAnsi="Times New Roman" w:cs="Times New Roman"/>
          <w:lang w:eastAsia="ja-JP"/>
        </w:rPr>
        <w:t xml:space="preserve">tokie </w:t>
      </w:r>
      <w:r w:rsidR="00B52071" w:rsidRPr="00B52071">
        <w:rPr>
          <w:rFonts w:ascii="Times New Roman" w:eastAsiaTheme="minorEastAsia" w:hAnsi="Times New Roman" w:cs="Times New Roman"/>
          <w:lang w:eastAsia="ja-JP"/>
        </w:rPr>
        <w:t xml:space="preserve">Sutarties vykdymo </w:t>
      </w:r>
      <w:r w:rsidR="0023449A" w:rsidRPr="00B52071">
        <w:rPr>
          <w:rFonts w:ascii="Times New Roman" w:eastAsiaTheme="minorEastAsia" w:hAnsi="Times New Roman" w:cs="Times New Roman"/>
          <w:lang w:eastAsia="ja-JP"/>
        </w:rPr>
        <w:t>etapai:</w:t>
      </w:r>
    </w:p>
    <w:p w14:paraId="0ACA934F" w14:textId="4D94313F" w:rsidR="0023449A" w:rsidRPr="00B52071" w:rsidRDefault="0023449A" w:rsidP="00EA0405">
      <w:pPr>
        <w:tabs>
          <w:tab w:val="left" w:pos="1134"/>
          <w:tab w:val="left" w:pos="9630"/>
          <w:tab w:val="left" w:pos="9720"/>
        </w:tabs>
        <w:spacing w:after="0" w:line="240" w:lineRule="auto"/>
        <w:ind w:firstLine="630"/>
        <w:jc w:val="both"/>
        <w:rPr>
          <w:rFonts w:ascii="Times New Roman" w:eastAsiaTheme="minorEastAsia" w:hAnsi="Times New Roman" w:cs="Times New Roman"/>
          <w:lang w:eastAsia="ja-JP"/>
        </w:rPr>
      </w:pPr>
      <w:r w:rsidRPr="00B52071">
        <w:rPr>
          <w:rFonts w:ascii="Times New Roman" w:eastAsiaTheme="minorEastAsia" w:hAnsi="Times New Roman" w:cs="Times New Roman"/>
          <w:lang w:eastAsia="ja-JP"/>
        </w:rPr>
        <w:t xml:space="preserve">2.6.1. </w:t>
      </w:r>
      <w:r w:rsidR="0059548E">
        <w:rPr>
          <w:rFonts w:ascii="Times New Roman" w:eastAsiaTheme="minorEastAsia" w:hAnsi="Times New Roman" w:cs="Times New Roman"/>
          <w:lang w:eastAsia="ja-JP"/>
        </w:rPr>
        <w:t xml:space="preserve">1 etapas - </w:t>
      </w:r>
      <w:r w:rsidRPr="00B52071">
        <w:rPr>
          <w:rFonts w:ascii="Times New Roman" w:eastAsiaTheme="minorEastAsia" w:hAnsi="Times New Roman" w:cs="Times New Roman"/>
          <w:lang w:eastAsia="ja-JP"/>
        </w:rPr>
        <w:t>Dalinis perdavimo-priėmimo aktas, patvirtinantis prekės pristatymą</w:t>
      </w:r>
      <w:r w:rsidR="570BA732" w:rsidRPr="482794C8">
        <w:rPr>
          <w:rFonts w:ascii="Times New Roman" w:eastAsiaTheme="minorEastAsia" w:hAnsi="Times New Roman" w:cs="Times New Roman"/>
          <w:lang w:eastAsia="ja-JP"/>
        </w:rPr>
        <w:t>,</w:t>
      </w:r>
      <w:r w:rsidR="0059548E" w:rsidRPr="482794C8">
        <w:rPr>
          <w:rFonts w:ascii="Times New Roman" w:eastAsiaTheme="minorEastAsia" w:hAnsi="Times New Roman" w:cs="Times New Roman"/>
          <w:lang w:eastAsia="ja-JP"/>
        </w:rPr>
        <w:t xml:space="preserve"> </w:t>
      </w:r>
      <w:r w:rsidR="0059548E" w:rsidRPr="00B52071">
        <w:rPr>
          <w:rFonts w:ascii="Times New Roman" w:eastAsiaTheme="minorEastAsia" w:hAnsi="Times New Roman" w:cs="Times New Roman"/>
          <w:lang w:eastAsia="ja-JP"/>
        </w:rPr>
        <w:t xml:space="preserve"> </w:t>
      </w:r>
      <w:r w:rsidR="00B52071" w:rsidRPr="00B52071">
        <w:rPr>
          <w:rFonts w:ascii="Times New Roman" w:eastAsiaTheme="minorEastAsia" w:hAnsi="Times New Roman" w:cs="Times New Roman"/>
          <w:lang w:eastAsia="ja-JP"/>
        </w:rPr>
        <w:t>kurio pagrindu Pirkėjas apmoka 40 (keturiasdešimt) procentų Sutarties kainos</w:t>
      </w:r>
      <w:r w:rsidRPr="00B52071">
        <w:rPr>
          <w:rFonts w:ascii="Times New Roman" w:eastAsiaTheme="minorEastAsia" w:hAnsi="Times New Roman" w:cs="Times New Roman"/>
          <w:lang w:eastAsia="ja-JP"/>
        </w:rPr>
        <w:t>;</w:t>
      </w:r>
    </w:p>
    <w:p w14:paraId="175998DE" w14:textId="328323A0" w:rsidR="00B52071" w:rsidRPr="004A55FB" w:rsidRDefault="0023449A" w:rsidP="00F56005">
      <w:pPr>
        <w:tabs>
          <w:tab w:val="left" w:pos="1134"/>
          <w:tab w:val="left" w:pos="9630"/>
          <w:tab w:val="left" w:pos="9720"/>
        </w:tabs>
        <w:spacing w:after="0" w:line="240" w:lineRule="auto"/>
        <w:ind w:firstLine="630"/>
        <w:jc w:val="both"/>
        <w:rPr>
          <w:rFonts w:ascii="Times New Roman" w:eastAsiaTheme="minorEastAsia" w:hAnsi="Times New Roman" w:cs="Times New Roman"/>
          <w:lang w:eastAsia="ja-JP"/>
        </w:rPr>
      </w:pPr>
      <w:r w:rsidRPr="00B52071">
        <w:rPr>
          <w:rFonts w:ascii="Times New Roman" w:eastAsiaTheme="minorEastAsia" w:hAnsi="Times New Roman" w:cs="Times New Roman"/>
          <w:lang w:eastAsia="ja-JP"/>
        </w:rPr>
        <w:t>2.6.2.</w:t>
      </w:r>
      <w:r w:rsidR="00F56005">
        <w:rPr>
          <w:rFonts w:ascii="Times New Roman" w:eastAsiaTheme="minorEastAsia" w:hAnsi="Times New Roman" w:cs="Times New Roman"/>
          <w:lang w:eastAsia="ja-JP"/>
        </w:rPr>
        <w:t xml:space="preserve"> 2 etapas - G</w:t>
      </w:r>
      <w:r w:rsidRPr="00B52071">
        <w:rPr>
          <w:rFonts w:ascii="Times New Roman" w:eastAsiaTheme="minorEastAsia" w:hAnsi="Times New Roman" w:cs="Times New Roman"/>
          <w:lang w:eastAsia="ja-JP"/>
        </w:rPr>
        <w:t>alutinis prek</w:t>
      </w:r>
      <w:r w:rsidR="00B52071" w:rsidRPr="00B52071">
        <w:rPr>
          <w:rFonts w:ascii="Times New Roman" w:eastAsiaTheme="minorEastAsia" w:hAnsi="Times New Roman" w:cs="Times New Roman"/>
          <w:lang w:eastAsia="ja-JP"/>
        </w:rPr>
        <w:t>ės</w:t>
      </w:r>
      <w:r w:rsidRPr="00B52071">
        <w:rPr>
          <w:rFonts w:ascii="Times New Roman" w:eastAsiaTheme="minorEastAsia" w:hAnsi="Times New Roman" w:cs="Times New Roman"/>
          <w:lang w:eastAsia="ja-JP"/>
        </w:rPr>
        <w:t xml:space="preserve"> ir susijusių paslaugų perdavimo-priėmimo aktas, </w:t>
      </w:r>
      <w:r w:rsidR="2C921847" w:rsidRPr="482794C8">
        <w:rPr>
          <w:rFonts w:ascii="Times New Roman" w:eastAsiaTheme="minorEastAsia" w:hAnsi="Times New Roman" w:cs="Times New Roman"/>
          <w:lang w:eastAsia="ja-JP"/>
        </w:rPr>
        <w:t xml:space="preserve">patvirtinantis, kad prekė įdiegta ir veikia pagal Sutarties ir Techninės specifikacijos reikalavimus, </w:t>
      </w:r>
      <w:r w:rsidRPr="00B52071">
        <w:rPr>
          <w:rFonts w:ascii="Times New Roman" w:eastAsiaTheme="minorEastAsia" w:hAnsi="Times New Roman" w:cs="Times New Roman"/>
          <w:lang w:eastAsia="ja-JP"/>
        </w:rPr>
        <w:t>pasirašomas</w:t>
      </w:r>
      <w:r w:rsidR="00B52071" w:rsidRPr="00B52071">
        <w:rPr>
          <w:rFonts w:ascii="Times New Roman" w:eastAsiaTheme="minorEastAsia" w:hAnsi="Times New Roman" w:cs="Times New Roman"/>
          <w:lang w:eastAsia="ja-JP"/>
        </w:rPr>
        <w:t xml:space="preserve"> po to, kai pašalinti visi testavimo metu nustatyti trūkumai, kurio pagrindu Pirkėjas apmoka likusius </w:t>
      </w:r>
      <w:r w:rsidR="004D0CE2">
        <w:rPr>
          <w:rFonts w:ascii="Times New Roman" w:eastAsiaTheme="minorEastAsia" w:hAnsi="Times New Roman" w:cs="Times New Roman"/>
          <w:lang w:eastAsia="ja-JP"/>
        </w:rPr>
        <w:t>6</w:t>
      </w:r>
      <w:r w:rsidR="00B52071" w:rsidRPr="00B52071">
        <w:rPr>
          <w:rFonts w:ascii="Times New Roman" w:eastAsiaTheme="minorEastAsia" w:hAnsi="Times New Roman" w:cs="Times New Roman"/>
          <w:lang w:eastAsia="ja-JP"/>
        </w:rPr>
        <w:t>0 (</w:t>
      </w:r>
      <w:r w:rsidR="004D0CE2">
        <w:rPr>
          <w:rFonts w:ascii="Times New Roman" w:eastAsiaTheme="minorEastAsia" w:hAnsi="Times New Roman" w:cs="Times New Roman"/>
          <w:lang w:eastAsia="ja-JP"/>
        </w:rPr>
        <w:t>šešias</w:t>
      </w:r>
      <w:r w:rsidR="00B52071" w:rsidRPr="00B52071">
        <w:rPr>
          <w:rFonts w:ascii="Times New Roman" w:eastAsiaTheme="minorEastAsia" w:hAnsi="Times New Roman" w:cs="Times New Roman"/>
          <w:lang w:eastAsia="ja-JP"/>
        </w:rPr>
        <w:t>dešimt) procentų Sutarties kainos.</w:t>
      </w:r>
      <w:commentRangeEnd w:id="0"/>
      <w:r w:rsidR="004A55FB" w:rsidRPr="004A55FB">
        <w:rPr>
          <w:rStyle w:val="CommentReference"/>
          <w:rFonts w:ascii="Times New Roman" w:eastAsiaTheme="minorEastAsia" w:hAnsi="Times New Roman" w:cs="Times New Roman"/>
          <w:sz w:val="24"/>
          <w:szCs w:val="24"/>
          <w:lang w:eastAsia="ja-JP"/>
        </w:rPr>
        <w:commentReference w:id="0"/>
      </w:r>
      <w:commentRangeEnd w:id="1"/>
      <w:r w:rsidR="00B52071" w:rsidRPr="004A55FB">
        <w:rPr>
          <w:rStyle w:val="CommentReference"/>
          <w:rFonts w:ascii="Times New Roman" w:eastAsiaTheme="minorEastAsia" w:hAnsi="Times New Roman" w:cs="Times New Roman"/>
          <w:sz w:val="24"/>
          <w:szCs w:val="24"/>
          <w:lang w:eastAsia="ja-JP"/>
        </w:rPr>
        <w:commentReference w:id="1"/>
      </w:r>
      <w:commentRangeEnd w:id="2"/>
      <w:r w:rsidR="00E816DA" w:rsidRPr="004A55FB">
        <w:rPr>
          <w:rStyle w:val="CommentReference"/>
          <w:rFonts w:ascii="Times New Roman" w:eastAsiaTheme="minorEastAsia" w:hAnsi="Times New Roman" w:cs="Times New Roman"/>
          <w:sz w:val="24"/>
          <w:szCs w:val="24"/>
          <w:lang w:eastAsia="ja-JP"/>
        </w:rPr>
        <w:commentReference w:id="2"/>
      </w:r>
      <w:commentRangeEnd w:id="3"/>
      <w:r w:rsidR="00B52071" w:rsidRPr="004A55FB">
        <w:rPr>
          <w:rStyle w:val="CommentReference"/>
          <w:rFonts w:ascii="Times New Roman" w:eastAsiaTheme="minorEastAsia" w:hAnsi="Times New Roman" w:cs="Times New Roman"/>
          <w:sz w:val="24"/>
          <w:szCs w:val="24"/>
          <w:lang w:eastAsia="ja-JP"/>
        </w:rPr>
        <w:commentReference w:id="3"/>
      </w:r>
    </w:p>
    <w:p w14:paraId="3B14936C" w14:textId="49EE2422" w:rsidR="00EA0405" w:rsidRPr="00EA0405" w:rsidRDefault="00EA0405" w:rsidP="00EA0405">
      <w:pPr>
        <w:tabs>
          <w:tab w:val="left" w:pos="993"/>
        </w:tabs>
        <w:spacing w:after="0" w:line="240" w:lineRule="auto"/>
        <w:ind w:firstLine="630"/>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 xml:space="preserve">2.7. Nuo </w:t>
      </w:r>
      <w:r w:rsidR="00B52071">
        <w:rPr>
          <w:rFonts w:ascii="Times New Roman" w:eastAsiaTheme="minorEastAsia" w:hAnsi="Times New Roman" w:cs="Times New Roman"/>
          <w:lang w:eastAsia="ja-JP"/>
        </w:rPr>
        <w:t>galutinio prekės ir susijusių paslaugų</w:t>
      </w:r>
      <w:r w:rsidRPr="00EA0405">
        <w:rPr>
          <w:rFonts w:ascii="Times New Roman" w:eastAsiaTheme="minorEastAsia" w:hAnsi="Times New Roman" w:cs="Times New Roman"/>
          <w:lang w:eastAsia="ja-JP"/>
        </w:rPr>
        <w:t xml:space="preserve"> perdavimo–priėmimo akto pasirašymo dienos prekės nuosavybės teisė pereina Pirkėjui.</w:t>
      </w:r>
    </w:p>
    <w:p w14:paraId="1F685C38" w14:textId="77777777" w:rsidR="00EA0405" w:rsidRPr="00EA0405" w:rsidRDefault="00EA0405" w:rsidP="00EA0405">
      <w:pPr>
        <w:tabs>
          <w:tab w:val="left" w:pos="1134"/>
          <w:tab w:val="left" w:pos="9630"/>
          <w:tab w:val="left" w:pos="9720"/>
        </w:tabs>
        <w:spacing w:after="0" w:line="240" w:lineRule="auto"/>
        <w:ind w:firstLine="634"/>
        <w:jc w:val="both"/>
        <w:rPr>
          <w:rFonts w:ascii="Times New Roman" w:eastAsiaTheme="minorEastAsia" w:hAnsi="Times New Roman" w:cs="Times New Roman"/>
          <w:i/>
          <w:iCs/>
          <w:lang w:eastAsia="ja-JP"/>
        </w:rPr>
      </w:pPr>
      <w:r w:rsidRPr="00EA0405">
        <w:rPr>
          <w:rFonts w:ascii="Times New Roman" w:eastAsiaTheme="minorEastAsia" w:hAnsi="Times New Roman" w:cs="Times New Roman"/>
          <w:lang w:eastAsia="ja-JP"/>
        </w:rPr>
        <w:t>2.8. Pirkėjas su Tiekėju atsiskaito už tinkamai perduotą prekę ir tinkamai suteiktas susijusias paslaugas mokėjimo pavedimu, pinigus pervesdamas į Sutartyje nurodytą Tiekėjo atsiskaitomąją sąskaitą ne vėliau kaip per 30 (trisdešimt) dienų nuo prekės perdavimo-priėmimo akto pasirašymo ir teisingos sąskaitos faktūros gavimo dienos. Tiekėjas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Tiekėjas privalo pateikti, naudodamasis informacinės sistemos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Pardavėjo bendravimas ir keitimasis informacija naudojantis SABIS. Tiekėjui nepateikus sąskaitos faktūros elektroniniu būdu, Pirkėjas turi teisę nevykdyti mokėjimo.</w:t>
      </w:r>
      <w:r w:rsidRPr="00EA0405">
        <w:rPr>
          <w:rFonts w:ascii="Times New Roman" w:eastAsiaTheme="minorEastAsia" w:hAnsi="Times New Roman" w:cs="Times New Roman"/>
          <w:i/>
          <w:iCs/>
          <w:lang w:eastAsia="ja-JP"/>
        </w:rPr>
        <w:t xml:space="preserve">  </w:t>
      </w:r>
    </w:p>
    <w:p w14:paraId="01A69CDA" w14:textId="77777777" w:rsidR="00EA0405" w:rsidRPr="00D922F4" w:rsidRDefault="00EA0405" w:rsidP="00EA0405">
      <w:pPr>
        <w:tabs>
          <w:tab w:val="left" w:pos="1134"/>
          <w:tab w:val="left" w:pos="9630"/>
          <w:tab w:val="left" w:pos="9720"/>
        </w:tabs>
        <w:spacing w:after="0" w:line="240" w:lineRule="auto"/>
        <w:jc w:val="both"/>
        <w:rPr>
          <w:rFonts w:ascii="Times New Roman" w:eastAsiaTheme="minorEastAsia" w:hAnsi="Times New Roman" w:cs="Times New Roman"/>
          <w:lang w:eastAsia="ja-JP"/>
        </w:rPr>
      </w:pPr>
    </w:p>
    <w:p w14:paraId="6FDBF5C3" w14:textId="77777777" w:rsidR="00EA0405" w:rsidRPr="00EA0405" w:rsidRDefault="00EA0405" w:rsidP="00EA0405">
      <w:pPr>
        <w:tabs>
          <w:tab w:val="left" w:pos="9630"/>
        </w:tabs>
        <w:spacing w:after="0" w:line="240" w:lineRule="auto"/>
        <w:jc w:val="center"/>
        <w:rPr>
          <w:rFonts w:ascii="Times New Roman" w:eastAsiaTheme="minorEastAsia" w:hAnsi="Times New Roman" w:cs="Times New Roman"/>
          <w:b/>
          <w:lang w:eastAsia="ja-JP"/>
        </w:rPr>
      </w:pPr>
      <w:r w:rsidRPr="00EA0405">
        <w:rPr>
          <w:rFonts w:ascii="Times New Roman" w:eastAsiaTheme="minorEastAsia" w:hAnsi="Times New Roman" w:cs="Times New Roman"/>
          <w:b/>
          <w:lang w:eastAsia="ja-JP"/>
        </w:rPr>
        <w:t>3. ŠALIŲ ĮSIPAREIGOJIMAI</w:t>
      </w:r>
    </w:p>
    <w:p w14:paraId="64703E3D" w14:textId="77777777" w:rsidR="00EA0405" w:rsidRPr="00EA0405" w:rsidRDefault="00EA0405" w:rsidP="00EA0405">
      <w:pPr>
        <w:tabs>
          <w:tab w:val="left" w:pos="9630"/>
        </w:tabs>
        <w:spacing w:after="0" w:line="240" w:lineRule="auto"/>
        <w:ind w:firstLine="360"/>
        <w:jc w:val="both"/>
        <w:rPr>
          <w:rFonts w:ascii="Times New Roman" w:eastAsiaTheme="minorEastAsia" w:hAnsi="Times New Roman" w:cs="Times New Roman"/>
          <w:lang w:eastAsia="ja-JP"/>
        </w:rPr>
      </w:pPr>
    </w:p>
    <w:p w14:paraId="41108E0A"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3.1. Tiekėjas įsipareigoja:</w:t>
      </w:r>
    </w:p>
    <w:p w14:paraId="3325F458" w14:textId="77777777" w:rsidR="00EA0405" w:rsidRPr="00EA0405" w:rsidRDefault="00EA0405" w:rsidP="00EA0405">
      <w:pPr>
        <w:tabs>
          <w:tab w:val="left" w:pos="108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3.1.1. Sutartyje ir Sutarties 1 priede nustatyta tvarka, sąlygomis ir terminais pristatyti prekę ir suteikti susijusias paslaugas, užtikrinant atitiktį tokios rūšies ir tokio naudojimo laiko daiktams įprastai keliamiems reikalavimams, garantuoti tinkamą parduodamos prekės kokybę;</w:t>
      </w:r>
    </w:p>
    <w:p w14:paraId="521B9E39" w14:textId="7980B323" w:rsidR="00EA0405" w:rsidRPr="00EA0405" w:rsidRDefault="00EA0405" w:rsidP="00EA0405">
      <w:pPr>
        <w:tabs>
          <w:tab w:val="left" w:pos="1080"/>
        </w:tabs>
        <w:spacing w:after="0" w:line="240" w:lineRule="auto"/>
        <w:ind w:firstLine="562"/>
        <w:jc w:val="both"/>
        <w:rPr>
          <w:rFonts w:ascii="Times New Roman" w:eastAsiaTheme="minorEastAsia" w:hAnsi="Times New Roman" w:cs="Times New Roman"/>
          <w:i/>
          <w:iCs/>
          <w:lang w:eastAsia="ja-JP"/>
        </w:rPr>
      </w:pPr>
      <w:r w:rsidRPr="00EA0405">
        <w:rPr>
          <w:rFonts w:ascii="Times New Roman" w:eastAsiaTheme="minorEastAsia" w:hAnsi="Times New Roman" w:cs="Times New Roman"/>
          <w:lang w:eastAsia="ja-JP"/>
        </w:rPr>
        <w:t xml:space="preserve">3.1.2. be papildomo mokesčio savo transportu pristatyti Sutarties reikalavimus atitinkančią prekę </w:t>
      </w:r>
      <w:r w:rsidR="003507AD">
        <w:rPr>
          <w:rFonts w:ascii="Times New Roman" w:eastAsiaTheme="minorEastAsia" w:hAnsi="Times New Roman" w:cs="Times New Roman"/>
          <w:lang w:eastAsia="ja-JP"/>
        </w:rPr>
        <w:t>Sut</w:t>
      </w:r>
      <w:r w:rsidR="006166CA">
        <w:rPr>
          <w:rFonts w:ascii="Times New Roman" w:eastAsiaTheme="minorEastAsia" w:hAnsi="Times New Roman" w:cs="Times New Roman"/>
          <w:lang w:eastAsia="ja-JP"/>
        </w:rPr>
        <w:t>arties 1 priede</w:t>
      </w:r>
      <w:r w:rsidR="004D0CE2">
        <w:rPr>
          <w:rFonts w:ascii="Times New Roman" w:eastAsiaTheme="minorEastAsia" w:hAnsi="Times New Roman" w:cs="Times New Roman"/>
          <w:lang w:eastAsia="ja-JP"/>
        </w:rPr>
        <w:t xml:space="preserve"> nustatytais </w:t>
      </w:r>
      <w:r w:rsidR="006166CA">
        <w:rPr>
          <w:rFonts w:ascii="Times New Roman" w:eastAsiaTheme="minorEastAsia" w:hAnsi="Times New Roman" w:cs="Times New Roman"/>
          <w:lang w:eastAsia="ja-JP"/>
        </w:rPr>
        <w:t xml:space="preserve">adresu ir </w:t>
      </w:r>
      <w:r w:rsidR="004D0CE2">
        <w:rPr>
          <w:rFonts w:ascii="Times New Roman" w:eastAsiaTheme="minorEastAsia" w:hAnsi="Times New Roman" w:cs="Times New Roman"/>
          <w:lang w:eastAsia="ja-JP"/>
        </w:rPr>
        <w:t>terminais</w:t>
      </w:r>
      <w:r w:rsidRPr="00EA0405">
        <w:rPr>
          <w:rFonts w:ascii="Times New Roman" w:eastAsiaTheme="minorEastAsia" w:hAnsi="Times New Roman" w:cs="Times New Roman"/>
          <w:lang w:eastAsia="ja-JP"/>
        </w:rPr>
        <w:t xml:space="preserve"> bei atlikti Sutarties 1 priede nurodytas </w:t>
      </w:r>
      <w:r w:rsidRPr="00EA0405">
        <w:rPr>
          <w:rFonts w:ascii="Times New Roman" w:eastAsiaTheme="minorEastAsia" w:hAnsi="Times New Roman" w:cs="Times New Roman"/>
          <w:lang w:eastAsia="ja-JP"/>
        </w:rPr>
        <w:lastRenderedPageBreak/>
        <w:t>susijusias paslaugas</w:t>
      </w:r>
      <w:r w:rsidR="0039107C">
        <w:rPr>
          <w:rFonts w:ascii="Times New Roman" w:eastAsiaTheme="minorEastAsia" w:hAnsi="Times New Roman" w:cs="Times New Roman"/>
          <w:lang w:eastAsia="ja-JP"/>
        </w:rPr>
        <w:t>. Pardavėjas privalo atlikti visus Sutartyje numatytus Prekės derinimo ir paleidimo darbus</w:t>
      </w:r>
      <w:r w:rsidRPr="00EA0405">
        <w:rPr>
          <w:rFonts w:ascii="Times New Roman" w:eastAsiaTheme="minorEastAsia" w:hAnsi="Times New Roman" w:cs="Times New Roman"/>
          <w:lang w:eastAsia="ja-JP"/>
        </w:rPr>
        <w:t xml:space="preserve"> ne vėliau kaip per </w:t>
      </w:r>
      <w:r w:rsidR="0039107C">
        <w:rPr>
          <w:rFonts w:ascii="Times New Roman" w:eastAsiaTheme="minorEastAsia" w:hAnsi="Times New Roman" w:cs="Times New Roman"/>
          <w:lang w:eastAsia="ja-JP"/>
        </w:rPr>
        <w:t>5</w:t>
      </w:r>
      <w:r w:rsidRPr="00EA0405">
        <w:rPr>
          <w:rFonts w:ascii="Times New Roman" w:eastAsiaTheme="minorEastAsia" w:hAnsi="Times New Roman" w:cs="Times New Roman"/>
          <w:lang w:eastAsia="ja-JP"/>
        </w:rPr>
        <w:t xml:space="preserve"> (</w:t>
      </w:r>
      <w:r w:rsidR="0039107C">
        <w:rPr>
          <w:rFonts w:ascii="Times New Roman" w:eastAsiaTheme="minorEastAsia" w:hAnsi="Times New Roman" w:cs="Times New Roman"/>
          <w:lang w:eastAsia="ja-JP"/>
        </w:rPr>
        <w:t>penkis</w:t>
      </w:r>
      <w:r w:rsidRPr="00EA0405">
        <w:rPr>
          <w:rFonts w:ascii="Times New Roman" w:eastAsiaTheme="minorEastAsia" w:hAnsi="Times New Roman" w:cs="Times New Roman"/>
          <w:lang w:eastAsia="ja-JP"/>
        </w:rPr>
        <w:t xml:space="preserve">) </w:t>
      </w:r>
      <w:r w:rsidR="0039107C">
        <w:rPr>
          <w:rFonts w:ascii="Times New Roman" w:eastAsiaTheme="minorEastAsia" w:hAnsi="Times New Roman" w:cs="Times New Roman"/>
          <w:lang w:eastAsia="ja-JP"/>
        </w:rPr>
        <w:t>mėnesius</w:t>
      </w:r>
      <w:r w:rsidRPr="00EA0405">
        <w:rPr>
          <w:rFonts w:ascii="Times New Roman" w:eastAsiaTheme="minorEastAsia" w:hAnsi="Times New Roman" w:cs="Times New Roman"/>
          <w:lang w:eastAsia="ja-JP"/>
        </w:rPr>
        <w:t xml:space="preserve"> nuo</w:t>
      </w:r>
      <w:r w:rsidR="0039107C">
        <w:rPr>
          <w:rFonts w:ascii="Times New Roman" w:eastAsiaTheme="minorEastAsia" w:hAnsi="Times New Roman" w:cs="Times New Roman"/>
          <w:lang w:eastAsia="ja-JP"/>
        </w:rPr>
        <w:t xml:space="preserve"> Sutarties įsigaliojimo</w:t>
      </w:r>
      <w:r w:rsidRPr="00EA0405">
        <w:rPr>
          <w:rFonts w:ascii="Times New Roman" w:eastAsiaTheme="minorEastAsia" w:hAnsi="Times New Roman" w:cs="Times New Roman"/>
          <w:lang w:eastAsia="ja-JP"/>
        </w:rPr>
        <w:t xml:space="preserve"> dienos;</w:t>
      </w:r>
    </w:p>
    <w:p w14:paraId="0891CAC6" w14:textId="77777777" w:rsidR="00EA0405" w:rsidRPr="00EA0405" w:rsidRDefault="00EA0405" w:rsidP="00EA0405">
      <w:pPr>
        <w:tabs>
          <w:tab w:val="left" w:pos="108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3.1.3. kartu su preke pateikti Pirkėjui visą būtiną dokumentaciją, įskaitant prekės naudojimo ir priežiūros instrukcijas, bei konsultuoti Pirkėją kitais klausimais;</w:t>
      </w:r>
    </w:p>
    <w:p w14:paraId="5C1CCE24" w14:textId="77777777" w:rsidR="00EA0405" w:rsidRPr="00EA0405" w:rsidRDefault="00EA0405" w:rsidP="00EA0405">
      <w:pPr>
        <w:tabs>
          <w:tab w:val="left" w:pos="108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3.1.4. tinkamai ir faktiškai pristatęs kokybišką prekę, atitinkančią Sutartyje ir Sutarties 1 priede nurodytus reikalavimus, pateikti Pirkėjui pasirašytą prekės perdavimo–priėmimo aktą ir PVM sąskaitą faktūrą;</w:t>
      </w:r>
    </w:p>
    <w:p w14:paraId="581D2E77" w14:textId="77777777" w:rsidR="00EA0405" w:rsidRPr="00EA0405" w:rsidRDefault="00EA0405" w:rsidP="00EA0405">
      <w:pPr>
        <w:tabs>
          <w:tab w:val="left" w:pos="1080"/>
        </w:tabs>
        <w:spacing w:after="0" w:line="240" w:lineRule="auto"/>
        <w:ind w:firstLine="562"/>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3.1.5. nekokybišką prekę savo sąskaita atsiimti ir pakeisti ją kokybiška ir techninius reikalavimus atitinkančia per Pirkėjo nurodytą protingą terminą;</w:t>
      </w:r>
    </w:p>
    <w:p w14:paraId="728C80F1" w14:textId="77777777" w:rsidR="00EA0405" w:rsidRPr="00EA0405" w:rsidRDefault="00EA0405" w:rsidP="00EA0405">
      <w:pPr>
        <w:tabs>
          <w:tab w:val="left" w:pos="1080"/>
        </w:tabs>
        <w:spacing w:after="0" w:line="240" w:lineRule="auto"/>
        <w:ind w:firstLine="562"/>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3.1.6. dalyvauti su Pirkėjo atstovu tikrinant pristatytos prekės kokybę;</w:t>
      </w:r>
    </w:p>
    <w:p w14:paraId="133B851B" w14:textId="77777777" w:rsidR="00EA0405" w:rsidRPr="00EA0405" w:rsidRDefault="00EA0405" w:rsidP="00EA0405">
      <w:pPr>
        <w:tabs>
          <w:tab w:val="left" w:pos="567"/>
          <w:tab w:val="left" w:pos="1276"/>
          <w:tab w:val="left" w:pos="1418"/>
          <w:tab w:val="left" w:pos="1843"/>
        </w:tabs>
        <w:spacing w:after="0" w:line="240" w:lineRule="auto"/>
        <w:ind w:firstLine="562"/>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3.1.8. sunaudoti kaip įmanoma mažiau gamtos išteklių. Dėl šios priežasties visa su Sutartimi susijusiu dokumentacija perduodama skaitmeniniu formatu (elektroninė versija). Vykdydamas Sutartį Tiekėjas turi mažinti popieriaus sunaudojimą, atsisakyti nebūtino dokumentų kopijavimo ar spausdinimo. Dokumentus (tarpinius ir galutinius) teikti tik elektroniniu formatu, esant poreikiui pasirašyti – pasirašyti juos el. parašu;</w:t>
      </w:r>
    </w:p>
    <w:p w14:paraId="6D6E117B" w14:textId="77777777" w:rsidR="00EA0405" w:rsidRPr="00EA0405" w:rsidRDefault="00EA0405" w:rsidP="00EA0405">
      <w:pPr>
        <w:tabs>
          <w:tab w:val="left" w:pos="108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3.1.9. nedelsdamas (ne vėliau kaip per 3 (tris) darbo dienas) raštu informuoti Pirkėją:</w:t>
      </w:r>
    </w:p>
    <w:p w14:paraId="32A19020" w14:textId="77777777" w:rsidR="00EA0405" w:rsidRPr="00EA0405" w:rsidRDefault="00EA0405" w:rsidP="00EA0405">
      <w:pPr>
        <w:tabs>
          <w:tab w:val="left" w:pos="108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3.1.9.1. jei laiku negali pristatyti prekės;</w:t>
      </w:r>
    </w:p>
    <w:p w14:paraId="7B22D996" w14:textId="77777777" w:rsidR="00EA0405" w:rsidRPr="00EA0405" w:rsidRDefault="00EA0405" w:rsidP="00EA0405">
      <w:pPr>
        <w:tabs>
          <w:tab w:val="left" w:pos="108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3.1.9.2. apie pasikeitusius savo rekvizitus, teisinį statusą, paskirtą atstovą;</w:t>
      </w:r>
    </w:p>
    <w:p w14:paraId="03025804" w14:textId="77777777" w:rsidR="00EA0405" w:rsidRPr="00EA0405" w:rsidRDefault="00EA0405" w:rsidP="00EA0405">
      <w:pPr>
        <w:tabs>
          <w:tab w:val="left" w:pos="108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3.1.9.3. kilus Šalių ginčui dėl Sutarties, ne vėliau kaip per 3 (tris) darbo dienas nuo ginčo kilimo dienos, deleguoti atstovą spręsti ginčo;</w:t>
      </w:r>
    </w:p>
    <w:p w14:paraId="0BF74322" w14:textId="77777777" w:rsidR="00EA0405" w:rsidRPr="00EA0405" w:rsidRDefault="00EA0405" w:rsidP="00EA0405">
      <w:pPr>
        <w:tabs>
          <w:tab w:val="left" w:pos="108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 xml:space="preserve">3.1.10. </w:t>
      </w:r>
      <w:r w:rsidRPr="00EA0405">
        <w:rPr>
          <w:rFonts w:ascii="Times New Roman" w:eastAsia="Calibri" w:hAnsi="Times New Roman" w:cs="Times New Roman"/>
          <w:kern w:val="24"/>
          <w:lang w:eastAsia="ja-JP"/>
        </w:rPr>
        <w:t>suteikti visą su Sutarties vykdymu ir apmokėjimu už pristatytą prekę, susijusią informaciją Pirkėjo prašymu, bet kuriuo Sutarties vykdymo metu;</w:t>
      </w:r>
    </w:p>
    <w:p w14:paraId="27D7333E" w14:textId="77777777" w:rsidR="00EA0405" w:rsidRPr="00EA0405" w:rsidRDefault="00EA0405" w:rsidP="00EA0405">
      <w:pPr>
        <w:tabs>
          <w:tab w:val="left" w:pos="1080"/>
        </w:tabs>
        <w:spacing w:after="0" w:line="240" w:lineRule="auto"/>
        <w:ind w:firstLine="567"/>
        <w:jc w:val="both"/>
        <w:rPr>
          <w:rFonts w:ascii="Times New Roman" w:eastAsiaTheme="minorEastAsia" w:hAnsi="Times New Roman" w:cs="Times New Roman"/>
          <w:i/>
          <w:iCs/>
          <w:lang w:eastAsia="ja-JP"/>
        </w:rPr>
      </w:pPr>
      <w:r w:rsidRPr="00EA0405">
        <w:rPr>
          <w:rFonts w:ascii="Times New Roman" w:eastAsia="Calibri" w:hAnsi="Times New Roman" w:cs="Times New Roman"/>
          <w:kern w:val="24"/>
          <w:lang w:eastAsia="ja-JP"/>
        </w:rPr>
        <w:t xml:space="preserve">3.1.11. </w:t>
      </w:r>
      <w:r w:rsidRPr="00EA0405">
        <w:rPr>
          <w:rFonts w:ascii="Times New Roman" w:eastAsiaTheme="minorEastAsia" w:hAnsi="Times New Roman" w:cs="Times New Roman"/>
          <w:lang w:eastAsia="ja-JP"/>
        </w:rPr>
        <w:t>gavęs Sutarties 3.2.1 papunktyje numatytą Pirkėjo raštišką atsisakymą priimti prekę, per Pirkėjo nurodytą terminą įgyvendinti Pirkėjo reikalavimą, nurodytą Sutarties 4.2.2 papunktyje;</w:t>
      </w:r>
    </w:p>
    <w:p w14:paraId="05D58B5D" w14:textId="77777777" w:rsidR="00EA0405" w:rsidRPr="00EA0405" w:rsidRDefault="00EA0405" w:rsidP="00EA0405">
      <w:pPr>
        <w:tabs>
          <w:tab w:val="left" w:pos="108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3.1.12. užtikrinti, kad Sutarties sudarymo ir galiojimo metu Tiekėjas, jo subtiekėjai, verslo subjektai, akcininkai ir naudos gavėjai nėra įtraukti į jokius sankcijų sąrašus (ES, JT, Jungtinės Karalystės, JAV ar Lietuvos) ir nedalyvauja pinigų plovimo, teroristų finansavimo ar su mokestiniu sukčiavimu susijusioje veikloje. Tiekėjas nedelsdamas, bet ne vėliau kaip per 1 (vieną) darbo dieną, praneša Pirkėjui apie bet kokį įvykį, susijusį su šiais subjektais;</w:t>
      </w:r>
    </w:p>
    <w:p w14:paraId="6C501BB4" w14:textId="77777777" w:rsidR="00EA0405" w:rsidRPr="00EA0405" w:rsidRDefault="00EA0405" w:rsidP="00EA0405">
      <w:pPr>
        <w:tabs>
          <w:tab w:val="left" w:pos="108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3.1.13. užtikrinti, kad visą Sutarties vykdymo laikotarpį Tiekėjas atitiktų pirkimo dokumentuose nustatytus, Sutarties tinkamam vykdymui būtinus kvalifikacijos reikalavimus bei neturėtų pirkimo dokumentuose nustatytų pašalinimo pagrindų;</w:t>
      </w:r>
    </w:p>
    <w:p w14:paraId="5843B154" w14:textId="77777777" w:rsidR="00EA0405" w:rsidRPr="00EA0405" w:rsidRDefault="00EA0405" w:rsidP="00EA0405">
      <w:pPr>
        <w:suppressAutoHyphens/>
        <w:autoSpaceDE w:val="0"/>
        <w:spacing w:after="0" w:line="240" w:lineRule="auto"/>
        <w:ind w:firstLine="601"/>
        <w:jc w:val="both"/>
        <w:rPr>
          <w:rFonts w:ascii="Times New Roman" w:eastAsia="Times New Roman" w:hAnsi="Times New Roman" w:cs="Times New Roman"/>
          <w:kern w:val="0"/>
          <w14:ligatures w14:val="none"/>
        </w:rPr>
      </w:pPr>
      <w:r w:rsidRPr="00EA0405">
        <w:rPr>
          <w:rFonts w:ascii="Times New Roman" w:eastAsia="Times New Roman" w:hAnsi="Times New Roman" w:cs="Times New Roman"/>
          <w:kern w:val="0"/>
          <w:lang w:eastAsia="ar-SA"/>
          <w14:ligatures w14:val="none"/>
        </w:rPr>
        <w:t>3.1.14. rūpestingai tvarkyti sąskaitas, įrašus ir kvitus, susijusius su Pirkėjo vykdomais mokėjimais pagal šią Sutartį. Pirkėjo prašymu Tiekėjas pateikia Pirkėjui ar nepriklausomam auditoriui ar kitai institucijai, turinčiai teisę gauti informaciją apie šios Sutarties vykdymą, visas sąskaitas, įrašus ir kvitus. Tiekėjas pateikia visus paaiškinimus, susijusius su išlaidomis, kurias Pirkėjas prašo paaiškinti;</w:t>
      </w:r>
    </w:p>
    <w:p w14:paraId="37F6B929" w14:textId="77777777" w:rsidR="00EA0405" w:rsidRPr="00EA0405" w:rsidRDefault="00EA0405" w:rsidP="00EA0405">
      <w:pPr>
        <w:spacing w:after="0" w:line="240" w:lineRule="auto"/>
        <w:ind w:firstLine="540"/>
        <w:jc w:val="both"/>
        <w:rPr>
          <w:rFonts w:ascii="Times New Roman" w:eastAsiaTheme="majorEastAsia" w:hAnsi="Times New Roman" w:cs="Times New Roman"/>
          <w:kern w:val="0"/>
          <w:lang w:eastAsia="lt-LT"/>
          <w14:ligatures w14:val="none"/>
        </w:rPr>
      </w:pPr>
      <w:r w:rsidRPr="00EA0405">
        <w:rPr>
          <w:rFonts w:ascii="Times New Roman" w:eastAsia="Times New Roman" w:hAnsi="Times New Roman" w:cs="Times New Roman"/>
          <w:kern w:val="0"/>
          <w:lang w:eastAsia="lt-LT"/>
          <w14:ligatures w14:val="none"/>
        </w:rPr>
        <w:t xml:space="preserve">3.1.15. garantuoti prekės kokybę bei paslėptų trūkumų nebuvimą, </w:t>
      </w:r>
      <w:r w:rsidRPr="00EA0405">
        <w:rPr>
          <w:rFonts w:ascii="Times New Roman" w:hAnsi="Times New Roman" w:cs="Times New Roman"/>
          <w:kern w:val="0"/>
          <w14:ligatures w14:val="none"/>
        </w:rPr>
        <w:t xml:space="preserve">savo sąskaita šalinti prekės kokybės trūkumus visą Sutarties galiojimo laikotarpį. </w:t>
      </w:r>
      <w:r w:rsidRPr="00EA0405">
        <w:rPr>
          <w:rFonts w:ascii="Times New Roman" w:eastAsiaTheme="majorEastAsia" w:hAnsi="Times New Roman" w:cs="Times New Roman"/>
          <w:kern w:val="0"/>
          <w:lang w:eastAsia="lt-LT"/>
          <w14:ligatures w14:val="none"/>
        </w:rPr>
        <w:t xml:space="preserve">Prekės kokybė turi atitikti Sutartyje bei teisės aktuose, reglamentuojančiuose tokio pobūdžio prekių teikimą, keliamus reikalavimus ir standartus. </w:t>
      </w:r>
    </w:p>
    <w:p w14:paraId="0F2A24FA" w14:textId="778DCC25" w:rsidR="00EA0405" w:rsidRPr="00EA0405" w:rsidRDefault="00EA0405" w:rsidP="00EA0405">
      <w:pPr>
        <w:spacing w:after="0" w:line="240" w:lineRule="auto"/>
        <w:ind w:firstLine="540"/>
        <w:jc w:val="both"/>
        <w:rPr>
          <w:rFonts w:ascii="Times New Roman" w:eastAsiaTheme="minorEastAsia" w:hAnsi="Times New Roman" w:cs="Times New Roman"/>
          <w:kern w:val="0"/>
          <w14:ligatures w14:val="none"/>
        </w:rPr>
      </w:pPr>
      <w:r w:rsidRPr="00EA0405">
        <w:rPr>
          <w:rFonts w:ascii="Times New Roman" w:eastAsiaTheme="majorEastAsia" w:hAnsi="Times New Roman" w:cs="Times New Roman"/>
          <w:kern w:val="0"/>
          <w:lang w:eastAsia="lt-LT"/>
          <w14:ligatures w14:val="none"/>
        </w:rPr>
        <w:t xml:space="preserve">3.1.16. </w:t>
      </w:r>
      <w:r w:rsidRPr="00EA0405">
        <w:rPr>
          <w:rFonts w:ascii="Times New Roman" w:eastAsiaTheme="minorEastAsia" w:hAnsi="Times New Roman" w:cs="Times New Roman"/>
          <w:kern w:val="0"/>
          <w14:ligatures w14:val="none"/>
        </w:rPr>
        <w:t>šalinti visus trūkumus savo lėšomis Sutartyje</w:t>
      </w:r>
      <w:r w:rsidR="0039107C">
        <w:rPr>
          <w:rFonts w:ascii="Times New Roman" w:eastAsiaTheme="minorEastAsia" w:hAnsi="Times New Roman" w:cs="Times New Roman"/>
          <w:kern w:val="0"/>
          <w14:ligatures w14:val="none"/>
        </w:rPr>
        <w:t xml:space="preserve"> ir Sutarties 1 priede</w:t>
      </w:r>
      <w:r w:rsidRPr="00EA0405">
        <w:rPr>
          <w:rFonts w:ascii="Times New Roman" w:eastAsiaTheme="minorEastAsia" w:hAnsi="Times New Roman" w:cs="Times New Roman"/>
          <w:kern w:val="0"/>
          <w14:ligatures w14:val="none"/>
        </w:rPr>
        <w:t xml:space="preserve"> nustatyta tvarka ir terminais. Garantinis terminas prekėms ar jų dalims įsigalioja nuo prekių perdavimo Pirkėjui, Šalims pasirašius prekių perdavimo – priėmimo aktą. Garantinis įsipareigojimų terminas pratęsiamas Tiekėjo sąskaita tokiam laikotarpiui, kuriuo Pirkėjas negalėjo naudotis prekėmis dėl Tiekėjo kaltės ar kuriuo buvo šalinami trūkumai. Prekėms nustatomas garantinio termino laikotarpis – 24 mėnesiai.</w:t>
      </w:r>
    </w:p>
    <w:p w14:paraId="5ED93E72" w14:textId="2CC78788" w:rsidR="00EA0405" w:rsidRPr="00EA0405" w:rsidRDefault="00EA0405" w:rsidP="00EA0405">
      <w:pPr>
        <w:spacing w:after="0" w:line="240" w:lineRule="auto"/>
        <w:ind w:firstLine="450"/>
        <w:jc w:val="both"/>
        <w:rPr>
          <w:rFonts w:eastAsiaTheme="minorEastAsia"/>
          <w:lang w:eastAsia="lt-LT"/>
        </w:rPr>
      </w:pPr>
      <w:r w:rsidRPr="00EA0405">
        <w:rPr>
          <w:rFonts w:ascii="Times New Roman" w:hAnsi="Times New Roman" w:cs="Times New Roman"/>
          <w:bdr w:val="none" w:sz="0" w:space="0" w:color="auto" w:frame="1"/>
          <w:lang w:eastAsia="lt-LT"/>
        </w:rPr>
        <w:t>3.1.17. susipažinti ir Sutarties vykdymo metu laikytis KN tiekėjų etikos kodekso nuostatų ir jame nurodytų reikalavimų</w:t>
      </w:r>
      <w:r w:rsidR="0039107C">
        <w:rPr>
          <w:rFonts w:ascii="Times New Roman" w:hAnsi="Times New Roman" w:cs="Times New Roman"/>
          <w:bdr w:val="none" w:sz="0" w:space="0" w:color="auto" w:frame="1"/>
          <w:lang w:eastAsia="lt-LT"/>
        </w:rPr>
        <w:t xml:space="preserve"> (Sutarties priedas Nr. </w:t>
      </w:r>
      <w:r w:rsidR="00B75EDF">
        <w:rPr>
          <w:rFonts w:ascii="Times New Roman" w:hAnsi="Times New Roman" w:cs="Times New Roman"/>
          <w:bdr w:val="none" w:sz="0" w:space="0" w:color="auto" w:frame="1"/>
          <w:lang w:eastAsia="lt-LT"/>
        </w:rPr>
        <w:t>4</w:t>
      </w:r>
      <w:r w:rsidR="0039107C">
        <w:rPr>
          <w:rFonts w:ascii="Times New Roman" w:hAnsi="Times New Roman" w:cs="Times New Roman"/>
          <w:bdr w:val="none" w:sz="0" w:space="0" w:color="auto" w:frame="1"/>
          <w:lang w:eastAsia="lt-LT"/>
        </w:rPr>
        <w:t>).</w:t>
      </w:r>
    </w:p>
    <w:p w14:paraId="4F3D7B06"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3.2. Pirkėjas įsipareigoja:</w:t>
      </w:r>
    </w:p>
    <w:p w14:paraId="04A56655" w14:textId="6DBB8E18" w:rsidR="00EA0405" w:rsidRPr="00EA0405" w:rsidRDefault="00EA0405" w:rsidP="00EA0405">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EA0405">
        <w:rPr>
          <w:rFonts w:ascii="Times New Roman" w:eastAsia="Times New Roman" w:hAnsi="Times New Roman" w:cs="Times New Roman"/>
          <w:kern w:val="0"/>
          <w14:ligatures w14:val="none"/>
        </w:rPr>
        <w:t>3.2.1. patikrinęs ir įsitikinęs, kad yra įvykdyti visi Pardavėjo įsipareigojimai (pristatyta prekė, tinkamai atliktos susijusios paslaugos) pagal Sutartį, ne vėliau kaip per 5 (penkias) darbo dienas</w:t>
      </w:r>
      <w:r w:rsidR="0039107C">
        <w:rPr>
          <w:rFonts w:ascii="Times New Roman" w:eastAsia="Times New Roman" w:hAnsi="Times New Roman" w:cs="Times New Roman"/>
          <w:kern w:val="0"/>
          <w14:ligatures w14:val="none"/>
        </w:rPr>
        <w:t xml:space="preserve"> nuo </w:t>
      </w:r>
      <w:r w:rsidR="0039107C">
        <w:rPr>
          <w:rFonts w:ascii="Times New Roman" w:eastAsia="Times New Roman" w:hAnsi="Times New Roman" w:cs="Times New Roman"/>
          <w:kern w:val="0"/>
          <w14:ligatures w14:val="none"/>
        </w:rPr>
        <w:lastRenderedPageBreak/>
        <w:t xml:space="preserve">atitinkamo Sutarties vykdymo etapo prekės perdavimo ir (ar) su ja susijusių paslaugų atlikimo dienos: </w:t>
      </w:r>
      <w:r w:rsidRPr="00EA0405">
        <w:rPr>
          <w:rFonts w:ascii="Times New Roman" w:eastAsia="Times New Roman" w:hAnsi="Times New Roman" w:cs="Times New Roman"/>
          <w:kern w:val="0"/>
          <w14:ligatures w14:val="none"/>
        </w:rPr>
        <w:t xml:space="preserve"> pasiraš</w:t>
      </w:r>
      <w:r w:rsidR="007822C3">
        <w:rPr>
          <w:rFonts w:ascii="Times New Roman" w:eastAsia="Times New Roman" w:hAnsi="Times New Roman" w:cs="Times New Roman"/>
          <w:kern w:val="0"/>
          <w14:ligatures w14:val="none"/>
        </w:rPr>
        <w:t>yti atitinkamo Sutarties vykdymo etapo</w:t>
      </w:r>
      <w:r w:rsidRPr="00EA0405">
        <w:rPr>
          <w:rFonts w:ascii="Times New Roman" w:eastAsia="Times New Roman" w:hAnsi="Times New Roman" w:cs="Times New Roman"/>
          <w:kern w:val="0"/>
          <w14:ligatures w14:val="none"/>
        </w:rPr>
        <w:t xml:space="preserve"> perdavimo-priėmimo aktą,</w:t>
      </w:r>
      <w:r w:rsidR="007822C3">
        <w:rPr>
          <w:rFonts w:ascii="Times New Roman" w:eastAsia="Times New Roman" w:hAnsi="Times New Roman" w:cs="Times New Roman"/>
          <w:kern w:val="0"/>
          <w14:ligatures w14:val="none"/>
        </w:rPr>
        <w:t xml:space="preserve"> arb</w:t>
      </w:r>
      <w:r w:rsidRPr="00EA0405">
        <w:rPr>
          <w:rFonts w:ascii="Times New Roman" w:eastAsia="Times New Roman" w:hAnsi="Times New Roman" w:cs="Times New Roman"/>
          <w:kern w:val="0"/>
          <w14:ligatures w14:val="none"/>
        </w:rPr>
        <w:t>a raštu informuoti Tiekėją apie atsisakymą priimti prekę,</w:t>
      </w:r>
      <w:r w:rsidR="007822C3">
        <w:rPr>
          <w:rFonts w:ascii="Times New Roman" w:eastAsia="Times New Roman" w:hAnsi="Times New Roman" w:cs="Times New Roman"/>
          <w:kern w:val="0"/>
          <w14:ligatures w14:val="none"/>
        </w:rPr>
        <w:t xml:space="preserve"> susijusias paslaugas, </w:t>
      </w:r>
      <w:r w:rsidRPr="00EA0405">
        <w:rPr>
          <w:rFonts w:ascii="Times New Roman" w:eastAsia="Times New Roman" w:hAnsi="Times New Roman" w:cs="Times New Roman"/>
          <w:kern w:val="0"/>
          <w14:ligatures w14:val="none"/>
        </w:rPr>
        <w:t>pasirašyti perdavimo-priėmimo aktą ir nurodyti trūkumus ir sprendimą, nurodytą Sutarties 4.2.2 papunktyje;</w:t>
      </w:r>
    </w:p>
    <w:p w14:paraId="5853737D" w14:textId="28382985" w:rsidR="00EA0405" w:rsidRPr="00EA0405" w:rsidRDefault="00EA0405" w:rsidP="00EA0405">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EA0405">
        <w:rPr>
          <w:rFonts w:ascii="Times New Roman" w:eastAsia="Times New Roman" w:hAnsi="Times New Roman" w:cs="Times New Roman"/>
          <w:kern w:val="0"/>
          <w14:ligatures w14:val="none"/>
        </w:rPr>
        <w:t>3.2.2.  sumokėti Tiekėjui už kokybiškas paslaugas, Sutarties reikalavimus atitinkančias prekes</w:t>
      </w:r>
      <w:r w:rsidR="007822C3">
        <w:rPr>
          <w:rFonts w:ascii="Times New Roman" w:eastAsia="Times New Roman" w:hAnsi="Times New Roman" w:cs="Times New Roman"/>
          <w:kern w:val="0"/>
          <w14:ligatures w14:val="none"/>
        </w:rPr>
        <w:t xml:space="preserve"> bei susijusias paslaugas</w:t>
      </w:r>
      <w:r w:rsidRPr="00EA0405">
        <w:rPr>
          <w:rFonts w:ascii="Times New Roman" w:eastAsia="Times New Roman" w:hAnsi="Times New Roman" w:cs="Times New Roman"/>
          <w:kern w:val="0"/>
          <w14:ligatures w14:val="none"/>
        </w:rPr>
        <w:t>, Sutartyje numatyta tvarka ir sąlygomis;</w:t>
      </w:r>
    </w:p>
    <w:p w14:paraId="14826D7C" w14:textId="77777777" w:rsidR="00EA0405" w:rsidRPr="00EA0405" w:rsidRDefault="00EA0405" w:rsidP="00EA0405">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EA0405">
        <w:rPr>
          <w:rFonts w:ascii="Times New Roman" w:eastAsia="Times New Roman" w:hAnsi="Times New Roman" w:cs="Times New Roman"/>
          <w:kern w:val="0"/>
          <w14:ligatures w14:val="none"/>
        </w:rPr>
        <w:t>3.2.3. teikti Tiekėjui Sutarčiai vykdyti pagrįstai reikalingą turimą informaciją;</w:t>
      </w:r>
    </w:p>
    <w:p w14:paraId="6AAEF72D" w14:textId="77777777" w:rsidR="00EA0405" w:rsidRPr="00EA0405" w:rsidRDefault="00EA0405" w:rsidP="00EA0405">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EA0405">
        <w:rPr>
          <w:rFonts w:ascii="Times New Roman" w:eastAsia="Times New Roman" w:hAnsi="Times New Roman" w:cs="Times New Roman"/>
          <w:kern w:val="0"/>
          <w14:ligatures w14:val="none"/>
        </w:rPr>
        <w:t>3.2.4. kilus Šalių ginčui dėl Sutarties, ne vėliau kaip per 3 (tris) darbo dienas nuo ginčo kilimo dienos deleguoti atstovą spręsti ginčo;</w:t>
      </w:r>
    </w:p>
    <w:p w14:paraId="554D5DFA" w14:textId="77777777" w:rsidR="00EA0405" w:rsidRPr="00EA0405" w:rsidRDefault="00EA0405" w:rsidP="00EA0405">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EA0405">
        <w:rPr>
          <w:rFonts w:ascii="Times New Roman" w:eastAsia="Times New Roman" w:hAnsi="Times New Roman" w:cs="Times New Roman"/>
          <w:kern w:val="0"/>
          <w14:ligatures w14:val="none"/>
        </w:rPr>
        <w:t>3.2.5. nedelsdamas (ne vėliau kaip per 3 (tris) darbo dienas) raštu pranešti Tiekėjui apie savo pasikeitusius rekvizitus, teisinį statusą, paskirtą atstovą.</w:t>
      </w:r>
    </w:p>
    <w:p w14:paraId="36C51545" w14:textId="1B6D2EF8" w:rsidR="00EA0405" w:rsidRPr="00EA0405" w:rsidRDefault="00EA0405" w:rsidP="00EA0405">
      <w:pPr>
        <w:tabs>
          <w:tab w:val="left" w:pos="1276"/>
          <w:tab w:val="left" w:pos="9630"/>
          <w:tab w:val="left" w:pos="9720"/>
        </w:tabs>
        <w:spacing w:after="0" w:line="240" w:lineRule="auto"/>
        <w:ind w:firstLine="562"/>
        <w:jc w:val="both"/>
        <w:rPr>
          <w:rFonts w:ascii="Times New Roman" w:eastAsia="Times New Roman" w:hAnsi="Times New Roman" w:cs="Times New Roman"/>
          <w:kern w:val="0"/>
          <w14:ligatures w14:val="none"/>
        </w:rPr>
      </w:pPr>
      <w:r w:rsidRPr="00EA0405">
        <w:rPr>
          <w:rFonts w:ascii="Times New Roman" w:eastAsia="Times New Roman" w:hAnsi="Times New Roman" w:cs="Times New Roman"/>
          <w:kern w:val="0"/>
          <w14:ligatures w14:val="none"/>
        </w:rPr>
        <w:t>3.</w:t>
      </w:r>
      <w:r w:rsidR="003E7FFE">
        <w:rPr>
          <w:rFonts w:ascii="Times New Roman" w:eastAsia="Times New Roman" w:hAnsi="Times New Roman" w:cs="Times New Roman"/>
          <w:kern w:val="0"/>
          <w14:ligatures w14:val="none"/>
        </w:rPr>
        <w:t>3</w:t>
      </w:r>
      <w:r w:rsidRPr="00EA0405">
        <w:rPr>
          <w:rFonts w:ascii="Times New Roman" w:eastAsia="Times New Roman" w:hAnsi="Times New Roman" w:cs="Times New Roman"/>
          <w:kern w:val="0"/>
          <w14:ligatures w14:val="none"/>
        </w:rPr>
        <w:t>. kilus ginčui tarp Pirkėjo ir Tiekėjo dėl prekių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p>
    <w:p w14:paraId="41CDD880" w14:textId="5C970D5A" w:rsidR="00EA0405" w:rsidRPr="00EA0405" w:rsidRDefault="00EA0405" w:rsidP="00EA0405">
      <w:pPr>
        <w:spacing w:after="0" w:line="240" w:lineRule="auto"/>
        <w:ind w:firstLine="562"/>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3.</w:t>
      </w:r>
      <w:r w:rsidR="003E7FFE">
        <w:rPr>
          <w:rFonts w:ascii="Times New Roman" w:eastAsiaTheme="minorEastAsia" w:hAnsi="Times New Roman" w:cs="Times New Roman"/>
          <w:lang w:eastAsia="ja-JP"/>
        </w:rPr>
        <w:t>4</w:t>
      </w:r>
      <w:r w:rsidRPr="00EA0405">
        <w:rPr>
          <w:rFonts w:ascii="Times New Roman" w:eastAsiaTheme="minorEastAsia" w:hAnsi="Times New Roman" w:cs="Times New Roman"/>
          <w:lang w:eastAsia="ja-JP"/>
        </w:rPr>
        <w:t>. susitikimai tarp Tiekėjo ir Pirkėjo organizuojami nuotoliniu būdu, taip sumažinant aplinkos taršą (degalų išmetimą), išskyrus atvejus, kai fizinis susitikimas objektyviai būtinas.</w:t>
      </w:r>
      <w:r w:rsidRPr="00EA0405">
        <w:rPr>
          <w:rFonts w:eastAsiaTheme="minorEastAsia"/>
          <w:lang w:eastAsia="ja-JP"/>
        </w:rPr>
        <w:t xml:space="preserve"> </w:t>
      </w:r>
    </w:p>
    <w:p w14:paraId="10F77793" w14:textId="477AA300" w:rsidR="00EA0405" w:rsidRPr="00EA0405" w:rsidRDefault="00EA0405" w:rsidP="00EA0405">
      <w:pPr>
        <w:tabs>
          <w:tab w:val="left" w:pos="1170"/>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EA0405">
        <w:rPr>
          <w:rFonts w:ascii="Times New Roman" w:eastAsia="Times New Roman" w:hAnsi="Times New Roman" w:cs="Times New Roman"/>
          <w:kern w:val="0"/>
          <w14:ligatures w14:val="none"/>
        </w:rPr>
        <w:t>3.</w:t>
      </w:r>
      <w:r w:rsidR="003E7FFE">
        <w:rPr>
          <w:rFonts w:ascii="Times New Roman" w:eastAsia="Times New Roman" w:hAnsi="Times New Roman" w:cs="Times New Roman"/>
          <w:kern w:val="0"/>
          <w14:ligatures w14:val="none"/>
        </w:rPr>
        <w:t>5</w:t>
      </w:r>
      <w:r w:rsidRPr="00EA0405">
        <w:rPr>
          <w:rFonts w:ascii="Times New Roman" w:eastAsia="Times New Roman" w:hAnsi="Times New Roman" w:cs="Times New Roman"/>
          <w:kern w:val="0"/>
          <w14:ligatures w14:val="none"/>
        </w:rPr>
        <w:t>. Kiti Šalių įsipareigojimai nurodyti Sutarties 1 priede.</w:t>
      </w:r>
    </w:p>
    <w:p w14:paraId="00B30A6A" w14:textId="77777777" w:rsidR="00EA0405" w:rsidRPr="00EA0405" w:rsidRDefault="00EA0405" w:rsidP="00EA0405">
      <w:pPr>
        <w:tabs>
          <w:tab w:val="left" w:pos="567"/>
          <w:tab w:val="left" w:pos="1276"/>
          <w:tab w:val="left" w:pos="1418"/>
          <w:tab w:val="left" w:pos="1843"/>
        </w:tabs>
        <w:spacing w:after="0" w:line="240" w:lineRule="auto"/>
        <w:ind w:firstLine="567"/>
        <w:jc w:val="both"/>
        <w:rPr>
          <w:rFonts w:ascii="Times New Roman" w:eastAsiaTheme="minorEastAsia" w:hAnsi="Times New Roman" w:cs="Times New Roman"/>
          <w:lang w:eastAsia="ja-JP"/>
        </w:rPr>
      </w:pPr>
    </w:p>
    <w:p w14:paraId="6FA326F9" w14:textId="77777777" w:rsidR="00EA0405" w:rsidRPr="00EA0405" w:rsidRDefault="00EA0405" w:rsidP="00EA0405">
      <w:pPr>
        <w:tabs>
          <w:tab w:val="left" w:pos="9630"/>
        </w:tabs>
        <w:spacing w:after="0" w:line="240" w:lineRule="auto"/>
        <w:contextualSpacing/>
        <w:jc w:val="center"/>
        <w:rPr>
          <w:rFonts w:ascii="Times New Roman" w:eastAsiaTheme="minorEastAsia" w:hAnsi="Times New Roman" w:cs="Times New Roman"/>
          <w:b/>
          <w:lang w:eastAsia="ja-JP"/>
        </w:rPr>
      </w:pPr>
      <w:r w:rsidRPr="00EA0405">
        <w:rPr>
          <w:rFonts w:ascii="Times New Roman" w:eastAsiaTheme="minorEastAsia" w:hAnsi="Times New Roman" w:cs="Times New Roman"/>
          <w:b/>
          <w:lang w:eastAsia="ja-JP"/>
        </w:rPr>
        <w:t>4. ŠALIŲ TEISĖS</w:t>
      </w:r>
    </w:p>
    <w:p w14:paraId="611B0D93" w14:textId="77777777" w:rsidR="00EA0405" w:rsidRPr="00EA0405" w:rsidRDefault="00EA0405" w:rsidP="00EA0405">
      <w:pPr>
        <w:tabs>
          <w:tab w:val="left" w:pos="9630"/>
          <w:tab w:val="left" w:pos="9720"/>
        </w:tabs>
        <w:spacing w:after="0" w:line="240" w:lineRule="auto"/>
        <w:ind w:firstLine="360"/>
        <w:jc w:val="both"/>
        <w:rPr>
          <w:rFonts w:ascii="Times New Roman" w:eastAsia="Times New Roman" w:hAnsi="Times New Roman" w:cs="Times New Roman"/>
          <w:kern w:val="0"/>
          <w:lang w:eastAsia="lt-LT"/>
          <w14:ligatures w14:val="none"/>
        </w:rPr>
      </w:pPr>
    </w:p>
    <w:p w14:paraId="65E4B42A"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4.1. Pardavėjas turi teisę:</w:t>
      </w:r>
    </w:p>
    <w:p w14:paraId="11E0A174" w14:textId="5CE0A841" w:rsidR="00EA0405" w:rsidRPr="00EA0405" w:rsidRDefault="00EA0405" w:rsidP="00EA0405">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EA0405">
        <w:rPr>
          <w:rFonts w:ascii="Times New Roman" w:eastAsia="Times New Roman" w:hAnsi="Times New Roman" w:cs="Times New Roman"/>
          <w:kern w:val="0"/>
          <w14:ligatures w14:val="none"/>
        </w:rPr>
        <w:t>4.1.1. reikalauti, kad Pirkėjas priimtų Sutarties ir Sutarties priedų reikalavimus atitinkančią kokybišką prekę</w:t>
      </w:r>
      <w:r w:rsidR="007822C3">
        <w:rPr>
          <w:rFonts w:ascii="Times New Roman" w:eastAsia="Times New Roman" w:hAnsi="Times New Roman" w:cs="Times New Roman"/>
          <w:kern w:val="0"/>
          <w14:ligatures w14:val="none"/>
        </w:rPr>
        <w:t>, susijusias paslaugas</w:t>
      </w:r>
      <w:r w:rsidRPr="00EA0405">
        <w:rPr>
          <w:rFonts w:ascii="Times New Roman" w:eastAsia="Times New Roman" w:hAnsi="Times New Roman" w:cs="Times New Roman"/>
          <w:kern w:val="0"/>
          <w14:ligatures w14:val="none"/>
        </w:rPr>
        <w:t>, arba atsisakyti vykdyti Sutartį, jei Pirkėjas, pažeisdamas savo įsipareigojimus, nepriima ar atsisako priimti kokybišką prekę</w:t>
      </w:r>
      <w:r w:rsidR="007822C3">
        <w:rPr>
          <w:rFonts w:ascii="Times New Roman" w:eastAsia="Times New Roman" w:hAnsi="Times New Roman" w:cs="Times New Roman"/>
          <w:kern w:val="0"/>
          <w14:ligatures w14:val="none"/>
        </w:rPr>
        <w:t>, susijusias paslaugas</w:t>
      </w:r>
      <w:r w:rsidRPr="00EA0405">
        <w:rPr>
          <w:rFonts w:ascii="Times New Roman" w:eastAsia="Times New Roman" w:hAnsi="Times New Roman" w:cs="Times New Roman"/>
          <w:kern w:val="0"/>
          <w14:ligatures w14:val="none"/>
        </w:rPr>
        <w:t>;</w:t>
      </w:r>
    </w:p>
    <w:p w14:paraId="719E8BB8" w14:textId="0AB2588D" w:rsidR="00EA0405" w:rsidRPr="00EA0405" w:rsidRDefault="00EA0405" w:rsidP="00EA0405">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EA0405">
        <w:rPr>
          <w:rFonts w:ascii="Times New Roman" w:eastAsia="Times New Roman" w:hAnsi="Times New Roman" w:cs="Times New Roman"/>
          <w:kern w:val="0"/>
          <w14:ligatures w14:val="none"/>
        </w:rPr>
        <w:t>4.1.2. reikalauti iš Pirkėjo sumokėti už Sutarties ir Sutarties priedų reikalavimus atitinkančią prekę</w:t>
      </w:r>
      <w:r w:rsidR="007822C3">
        <w:rPr>
          <w:rFonts w:ascii="Times New Roman" w:eastAsia="Times New Roman" w:hAnsi="Times New Roman" w:cs="Times New Roman"/>
          <w:kern w:val="0"/>
          <w14:ligatures w14:val="none"/>
        </w:rPr>
        <w:t>, susijusias paslaugas</w:t>
      </w:r>
      <w:r w:rsidRPr="00EA0405">
        <w:rPr>
          <w:rFonts w:ascii="Times New Roman" w:eastAsia="Times New Roman" w:hAnsi="Times New Roman" w:cs="Times New Roman"/>
          <w:kern w:val="0"/>
          <w14:ligatures w14:val="none"/>
        </w:rPr>
        <w:t xml:space="preserve"> Sutartyje nurodyta tvarka, sąlygomis ir terminais.</w:t>
      </w:r>
    </w:p>
    <w:p w14:paraId="6A6314F7"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4.2. Pirkėjas turi teisę:</w:t>
      </w:r>
    </w:p>
    <w:p w14:paraId="76284322" w14:textId="1643EDB1" w:rsidR="00EA0405" w:rsidRPr="00EA0405" w:rsidRDefault="00EA0405" w:rsidP="00EA0405">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EA0405">
        <w:rPr>
          <w:rFonts w:ascii="Times New Roman" w:eastAsia="Times New Roman" w:hAnsi="Times New Roman" w:cs="Times New Roman"/>
          <w:kern w:val="0"/>
          <w14:ligatures w14:val="none"/>
        </w:rPr>
        <w:t>4.2.1. nemokėti už prekę</w:t>
      </w:r>
      <w:r w:rsidR="007822C3">
        <w:rPr>
          <w:rFonts w:ascii="Times New Roman" w:eastAsia="Times New Roman" w:hAnsi="Times New Roman" w:cs="Times New Roman"/>
          <w:kern w:val="0"/>
          <w14:ligatures w14:val="none"/>
        </w:rPr>
        <w:t xml:space="preserve"> ir susijusias paslaugas</w:t>
      </w:r>
      <w:r w:rsidRPr="00EA0405">
        <w:rPr>
          <w:rFonts w:ascii="Times New Roman" w:eastAsia="Times New Roman" w:hAnsi="Times New Roman" w:cs="Times New Roman"/>
          <w:kern w:val="0"/>
          <w14:ligatures w14:val="none"/>
        </w:rPr>
        <w:t xml:space="preserve">, jei pateikta neteisinga PVM sąskaita faktūra/sąskaita faktūra (kol bus išsiaiškinta su Pardavėju ir bus pateikta teisinga PVM sąskaita faktūra/sąskaita faktūra);  </w:t>
      </w:r>
    </w:p>
    <w:p w14:paraId="01A475C7" w14:textId="77777777" w:rsidR="00EA0405" w:rsidRPr="00EA0405" w:rsidRDefault="00EA0405" w:rsidP="00EA0405">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EA0405">
        <w:rPr>
          <w:rFonts w:ascii="Times New Roman" w:eastAsia="Times New Roman" w:hAnsi="Times New Roman" w:cs="Times New Roman"/>
          <w:kern w:val="0"/>
          <w14:ligatures w14:val="none"/>
        </w:rPr>
        <w:t>4.2.2. nustatęs trūkumus reikalauti, kad Pardavėjas neatlygintinai pašalintų trūkumus per Pirkėjo nustatytą protingą terminą ir (arba) atlygintų nuostolius, susijusius su netinkamu Sutarties vykdymu;</w:t>
      </w:r>
    </w:p>
    <w:p w14:paraId="1D4701AD" w14:textId="77777777" w:rsidR="00EA0405" w:rsidRPr="00EA0405" w:rsidRDefault="00EA0405" w:rsidP="00EA0405">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EA0405">
        <w:rPr>
          <w:rFonts w:ascii="Times New Roman" w:eastAsia="Times New Roman" w:hAnsi="Times New Roman" w:cs="Times New Roman"/>
          <w:kern w:val="0"/>
          <w14:ligatures w14:val="none"/>
        </w:rPr>
        <w:t>4.2.3. Pardavėjui neįvykdžius Pirkėjo reikalavimų, nurodytų Sutarties 4.2.2 papunktyje, ar Pardavėjui nevykdant Sutarties, vienašališkai nutraukti Sutartį ir reikalauti nuostolių atlyginimo.</w:t>
      </w:r>
    </w:p>
    <w:p w14:paraId="48180E09" w14:textId="77777777" w:rsidR="00EA0405" w:rsidRPr="00EA0405" w:rsidRDefault="00EA0405" w:rsidP="00EA0405">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EA0405">
        <w:rPr>
          <w:rFonts w:ascii="Times New Roman" w:eastAsia="Times New Roman" w:hAnsi="Times New Roman" w:cs="Times New Roman"/>
          <w:kern w:val="0"/>
          <w14:ligatures w14:val="none"/>
        </w:rPr>
        <w:t>4.2.4. priskaičiuotų netesybų sumos dydžiu mažinti savo piniginę prievolę Pardavėjui apie tai raštiškai informuodamas Pardavėją;</w:t>
      </w:r>
    </w:p>
    <w:p w14:paraId="5DDF397C" w14:textId="77777777" w:rsidR="00EA0405" w:rsidRPr="00EA0405" w:rsidRDefault="00EA0405" w:rsidP="00EA0405">
      <w:pPr>
        <w:tabs>
          <w:tab w:val="left" w:pos="1276"/>
          <w:tab w:val="left" w:pos="9630"/>
          <w:tab w:val="left" w:pos="9720"/>
        </w:tabs>
        <w:spacing w:after="0" w:line="240" w:lineRule="auto"/>
        <w:ind w:firstLine="567"/>
        <w:jc w:val="both"/>
        <w:rPr>
          <w:rFonts w:ascii="Times New Roman" w:eastAsia="Times New Roman" w:hAnsi="Times New Roman" w:cs="Times New Roman"/>
          <w:kern w:val="0"/>
          <w14:ligatures w14:val="none"/>
        </w:rPr>
      </w:pPr>
      <w:r w:rsidRPr="00EA0405">
        <w:rPr>
          <w:rFonts w:ascii="Times New Roman" w:eastAsia="Times New Roman" w:hAnsi="Times New Roman" w:cs="Times New Roman"/>
          <w:kern w:val="0"/>
          <w14:ligatures w14:val="none"/>
        </w:rPr>
        <w:t>4.2.5. sulaikyti Pardavėjui pagal Sutartį mokėtinas sumas, jei nustatomi trūkumai arba nevykdomi kiti sutartiniai įsipareigojimai. Pardavėjas turi teisę pasinaudoti šiame punkte nurodyta sulaikymo teise tik tokia apimtimi, kuri yra būtina užtikrinti pagrįstų reikalavimų įvykdymą.</w:t>
      </w:r>
    </w:p>
    <w:p w14:paraId="57AD33D8" w14:textId="77777777" w:rsidR="00EA0405" w:rsidRPr="00EA0405" w:rsidRDefault="00EA0405" w:rsidP="00EA0405">
      <w:pPr>
        <w:spacing w:after="0" w:line="240" w:lineRule="auto"/>
        <w:ind w:firstLine="562"/>
        <w:contextualSpacing/>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 xml:space="preserve">4.2.6. Sutarties vykdymo metu patikrinti Pardavėjo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 dalyje/ PĮ 58 straipsnio 4 1 dalyje, ir (arba) VPĮ 37 straipsnio 9 dalyje / PĮ 50 straipsnio 9 dalyje, ir (arba) VPĮ 47 straipsnio 9 dalyje numatytiems reikalavimams. Tuo atveju, jei Sutarties galiojimo metu paaiškėja, jog Tiekėjas neatitinka šių kriterijų/ nuostatų / principų ir nustatytų neatitikimų neištaiso per Pirkėjo nurodytą terminą, Pirkėjas įgyja teisę, įspėjęs prieš 10 (dešimt) dienų, vienašališkai nutraukti Sutartį, neatlygindamas jokių </w:t>
      </w:r>
      <w:r w:rsidRPr="00EA0405">
        <w:rPr>
          <w:rFonts w:ascii="Times New Roman" w:eastAsiaTheme="minorEastAsia" w:hAnsi="Times New Roman" w:cs="Times New Roman"/>
          <w:lang w:eastAsia="ja-JP"/>
        </w:rPr>
        <w:lastRenderedPageBreak/>
        <w:t>nuostolių, apimant bet neapsiribojant, nuostolius dėl minimalių šios Sutarties objekto kiekių išpirkimo.</w:t>
      </w:r>
      <w:r w:rsidRPr="00EA0405" w:rsidDel="00A2018F">
        <w:rPr>
          <w:rFonts w:ascii="Times New Roman" w:eastAsiaTheme="minorEastAsia" w:hAnsi="Times New Roman" w:cs="Times New Roman"/>
          <w:lang w:eastAsia="ja-JP"/>
        </w:rPr>
        <w:t xml:space="preserve"> </w:t>
      </w:r>
    </w:p>
    <w:p w14:paraId="2AAAD198" w14:textId="77777777" w:rsidR="00EA0405" w:rsidRPr="00EA0405" w:rsidRDefault="00EA0405" w:rsidP="00EA0405">
      <w:pPr>
        <w:spacing w:after="0" w:line="240" w:lineRule="auto"/>
        <w:ind w:firstLine="562"/>
        <w:contextualSpacing/>
        <w:jc w:val="both"/>
        <w:rPr>
          <w:rFonts w:eastAsiaTheme="minorEastAsia"/>
          <w:lang w:eastAsia="ja-JP"/>
        </w:rPr>
      </w:pPr>
      <w:r w:rsidRPr="00EA0405">
        <w:rPr>
          <w:rFonts w:ascii="Times New Roman" w:eastAsiaTheme="minorEastAsia" w:hAnsi="Times New Roman" w:cs="Times New Roman"/>
          <w:lang w:eastAsia="ja-JP"/>
        </w:rPr>
        <w:t>4.3. Kitos Šalių teisės nurodytos Sutarties 1 priede.</w:t>
      </w:r>
    </w:p>
    <w:p w14:paraId="76376BD0" w14:textId="77777777" w:rsidR="00EA0405" w:rsidRPr="00EA0405" w:rsidRDefault="00EA0405" w:rsidP="00EA0405">
      <w:pPr>
        <w:tabs>
          <w:tab w:val="left" w:pos="1170"/>
          <w:tab w:val="left" w:pos="9630"/>
          <w:tab w:val="left" w:pos="9720"/>
        </w:tabs>
        <w:spacing w:after="0" w:line="240" w:lineRule="auto"/>
        <w:ind w:firstLine="567"/>
        <w:jc w:val="both"/>
        <w:rPr>
          <w:rFonts w:ascii="Times New Roman" w:eastAsia="Times New Roman" w:hAnsi="Times New Roman" w:cs="Times New Roman"/>
          <w:kern w:val="0"/>
          <w14:ligatures w14:val="none"/>
        </w:rPr>
      </w:pPr>
    </w:p>
    <w:p w14:paraId="47300239" w14:textId="77777777" w:rsidR="00EA0405" w:rsidRPr="00EA0405" w:rsidRDefault="00EA0405" w:rsidP="00EA0405">
      <w:pPr>
        <w:tabs>
          <w:tab w:val="left" w:pos="9630"/>
        </w:tabs>
        <w:spacing w:after="0" w:line="240" w:lineRule="auto"/>
        <w:contextualSpacing/>
        <w:jc w:val="center"/>
        <w:rPr>
          <w:rFonts w:ascii="Times New Roman" w:eastAsiaTheme="minorEastAsia" w:hAnsi="Times New Roman" w:cs="Times New Roman"/>
          <w:b/>
          <w:lang w:eastAsia="ja-JP"/>
        </w:rPr>
      </w:pPr>
      <w:r w:rsidRPr="00EA0405">
        <w:rPr>
          <w:rFonts w:ascii="Times New Roman" w:eastAsiaTheme="minorEastAsia" w:hAnsi="Times New Roman" w:cs="Times New Roman"/>
          <w:b/>
          <w:lang w:eastAsia="ja-JP"/>
        </w:rPr>
        <w:t>5. ŠALIŲ ATSAKOMYBĖ</w:t>
      </w:r>
    </w:p>
    <w:p w14:paraId="17D221B2" w14:textId="77777777" w:rsidR="00EA0405" w:rsidRPr="00EA0405" w:rsidRDefault="00EA0405" w:rsidP="00EA0405">
      <w:pPr>
        <w:tabs>
          <w:tab w:val="left" w:pos="9630"/>
        </w:tabs>
        <w:spacing w:after="0" w:line="240" w:lineRule="auto"/>
        <w:contextualSpacing/>
        <w:jc w:val="center"/>
        <w:rPr>
          <w:rFonts w:ascii="Times New Roman" w:eastAsiaTheme="minorEastAsia" w:hAnsi="Times New Roman" w:cs="Times New Roman"/>
          <w:b/>
          <w:lang w:eastAsia="ja-JP"/>
        </w:rPr>
      </w:pPr>
    </w:p>
    <w:p w14:paraId="73636D19"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5.1. Už įsipareigojimų, prisiimtų Sutartimi, nevykdymą arba netinkamą vykdymą Šalys atsako įstatymų nustatyta tvarka, atsižvelgdamos į Sutartyje nustatytus ypatumus.</w:t>
      </w:r>
    </w:p>
    <w:p w14:paraId="485D4434" w14:textId="77777777" w:rsidR="00EA0405" w:rsidRPr="00EA0405" w:rsidRDefault="00EA0405" w:rsidP="00EA0405">
      <w:pPr>
        <w:tabs>
          <w:tab w:val="left" w:pos="0"/>
          <w:tab w:val="left" w:pos="1134"/>
        </w:tabs>
        <w:spacing w:after="0" w:line="240" w:lineRule="auto"/>
        <w:ind w:firstLine="562"/>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5.2. Tiekėjas atsako už visus pagal Sutartį prisiimtus įsipareigojimus, nepaisant to, ar jiems vykdyti bus pasitelkti tretieji asmenys. Pardavėjui taip pat tenka prekės atsitiktinio žuvimo rizika iki prekių perdavimo–priėmimo akto pasirašymo momento.</w:t>
      </w:r>
    </w:p>
    <w:p w14:paraId="3D0E5CED" w14:textId="77777777" w:rsidR="00EA0405" w:rsidRPr="00EA0405" w:rsidRDefault="00EA0405" w:rsidP="00EA0405">
      <w:pPr>
        <w:spacing w:after="0" w:line="240" w:lineRule="auto"/>
        <w:ind w:firstLine="562"/>
        <w:jc w:val="both"/>
        <w:rPr>
          <w:rFonts w:ascii="Times New Roman" w:eastAsia="Calibri" w:hAnsi="Times New Roman" w:cs="Times New Roman"/>
          <w:kern w:val="24"/>
          <w:lang w:eastAsia="ja-JP"/>
        </w:rPr>
      </w:pPr>
      <w:r w:rsidRPr="00EA0405">
        <w:rPr>
          <w:rFonts w:ascii="Times New Roman" w:eastAsiaTheme="minorEastAsia" w:hAnsi="Times New Roman" w:cs="Times New Roman"/>
          <w:lang w:eastAsia="ja-JP"/>
        </w:rPr>
        <w:t xml:space="preserve">5.3. </w:t>
      </w:r>
      <w:r w:rsidRPr="00EA0405">
        <w:rPr>
          <w:rFonts w:ascii="Times New Roman" w:eastAsia="Calibri" w:hAnsi="Times New Roman" w:cs="Times New Roman"/>
          <w:kern w:val="24"/>
          <w:lang w:eastAsia="ja-JP"/>
        </w:rPr>
        <w:t xml:space="preserve">Netesybų sumokėjimas nepanaikina Šalies teisės reikalauti, kad kita Šalis kompensuotų jos patirtus tiesioginius nuostolius. Šioje Sutartyje nustatytos netesybos yra laikomos minimaliais, neįrodinėtinais Šalių nuostoliais. </w:t>
      </w:r>
    </w:p>
    <w:p w14:paraId="6B0FC85C" w14:textId="77777777" w:rsidR="00EA0405" w:rsidRPr="00EA0405" w:rsidRDefault="00EA0405" w:rsidP="00EA0405">
      <w:pPr>
        <w:spacing w:after="0" w:line="240" w:lineRule="auto"/>
        <w:ind w:firstLine="567"/>
        <w:jc w:val="both"/>
        <w:rPr>
          <w:rFonts w:ascii="Times New Roman" w:eastAsia="Calibri" w:hAnsi="Times New Roman" w:cs="Times New Roman"/>
          <w:kern w:val="24"/>
          <w:lang w:eastAsia="ja-JP"/>
        </w:rPr>
      </w:pPr>
      <w:r w:rsidRPr="00EA0405">
        <w:rPr>
          <w:rFonts w:ascii="Times New Roman" w:eastAsia="Calibri" w:hAnsi="Times New Roman" w:cs="Times New Roman"/>
          <w:kern w:val="24"/>
          <w:lang w:eastAsia="ja-JP"/>
        </w:rPr>
        <w:t xml:space="preserve">5.4. </w:t>
      </w:r>
      <w:r w:rsidRPr="00EA0405">
        <w:rPr>
          <w:rFonts w:ascii="Times New Roman" w:eastAsiaTheme="minorEastAsia" w:hAnsi="Times New Roman" w:cs="Times New Roman"/>
          <w:lang w:eastAsia="ja-JP"/>
        </w:rPr>
        <w:t>Nei viena iš Šalių nėra atsakinga už įsipareigojimų nevykdymą ar netinkamą vykdymą, jeigu juos vykdyti trukdė nenugalima jėga (force majeure).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57867093"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5.5. 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5B999AAE"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p>
    <w:p w14:paraId="2ECFF8E7" w14:textId="77777777" w:rsidR="00EA0405" w:rsidRPr="00EA0405" w:rsidRDefault="00EA0405" w:rsidP="00EA0405">
      <w:pPr>
        <w:tabs>
          <w:tab w:val="left" w:pos="1170"/>
          <w:tab w:val="left" w:pos="9630"/>
          <w:tab w:val="left" w:pos="9720"/>
        </w:tabs>
        <w:spacing w:after="0" w:line="240" w:lineRule="auto"/>
        <w:jc w:val="center"/>
        <w:rPr>
          <w:rFonts w:ascii="Times New Roman" w:eastAsia="Times New Roman" w:hAnsi="Times New Roman" w:cs="Times New Roman"/>
          <w:b/>
          <w:kern w:val="0"/>
          <w14:ligatures w14:val="none"/>
        </w:rPr>
      </w:pPr>
      <w:r w:rsidRPr="00EA0405">
        <w:rPr>
          <w:rFonts w:ascii="Times New Roman" w:eastAsia="Times New Roman" w:hAnsi="Times New Roman" w:cs="Times New Roman"/>
          <w:b/>
          <w:kern w:val="0"/>
          <w14:ligatures w14:val="none"/>
        </w:rPr>
        <w:t xml:space="preserve">6. PARDAVĖJO TEISĖ PASITELKTI TREČIUOSIUS ASMENIS (SUBTIEKIMAS) </w:t>
      </w:r>
    </w:p>
    <w:p w14:paraId="7B8C7AC6" w14:textId="77777777" w:rsidR="00EA0405" w:rsidRPr="00EA0405" w:rsidRDefault="00EA0405" w:rsidP="00EA0405">
      <w:pPr>
        <w:tabs>
          <w:tab w:val="left" w:pos="9630"/>
        </w:tabs>
        <w:spacing w:after="0" w:line="240" w:lineRule="auto"/>
        <w:rPr>
          <w:rFonts w:ascii="Times New Roman" w:eastAsiaTheme="minorEastAsia" w:hAnsi="Times New Roman" w:cs="Times New Roman"/>
          <w:b/>
          <w:lang w:eastAsia="ja-JP"/>
        </w:rPr>
      </w:pPr>
    </w:p>
    <w:p w14:paraId="574EFB5C" w14:textId="77777777" w:rsidR="00EA0405" w:rsidRPr="00EA0405" w:rsidRDefault="00EA0405" w:rsidP="00EA0405">
      <w:pPr>
        <w:spacing w:after="0" w:line="240" w:lineRule="auto"/>
        <w:ind w:left="567"/>
        <w:jc w:val="both"/>
        <w:rPr>
          <w:rFonts w:ascii="Times New Roman" w:eastAsiaTheme="minorEastAsia" w:hAnsi="Times New Roman" w:cs="Times New Roman"/>
          <w:lang w:eastAsia="ja-JP"/>
        </w:rPr>
      </w:pPr>
      <w:r w:rsidRPr="00EA0405">
        <w:rPr>
          <w:rFonts w:ascii="Times New Roman" w:eastAsiaTheme="minorEastAsia" w:hAnsi="Times New Roman" w:cs="Times New Roman"/>
          <w:bCs/>
          <w:lang w:eastAsia="ja-JP"/>
        </w:rPr>
        <w:t xml:space="preserve">6.1. </w:t>
      </w:r>
      <w:r w:rsidRPr="00EA0405">
        <w:rPr>
          <w:rFonts w:ascii="Times New Roman" w:eastAsiaTheme="minorEastAsia" w:hAnsi="Times New Roman" w:cs="Times New Roman"/>
          <w:lang w:eastAsia="ja-JP"/>
        </w:rPr>
        <w:t>Pardavėjas Sutarties vykdymui turi teisę pasitelkti:</w:t>
      </w:r>
    </w:p>
    <w:p w14:paraId="0C0DD4F6" w14:textId="77777777" w:rsidR="00EA0405" w:rsidRPr="00EA0405" w:rsidRDefault="00EA0405" w:rsidP="00EA0405">
      <w:pPr>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bCs/>
          <w:lang w:eastAsia="ja-JP"/>
        </w:rPr>
        <w:t xml:space="preserve">6.1.1. </w:t>
      </w:r>
      <w:r w:rsidRPr="00EA0405">
        <w:rPr>
          <w:rFonts w:ascii="Times New Roman" w:eastAsiaTheme="minorEastAsia" w:hAnsi="Times New Roman" w:cs="Times New Roman"/>
          <w:lang w:eastAsia="ja-JP"/>
        </w:rPr>
        <w:t>savo pasiūlyme nurodytus ūkio subjektus, kuriais grindžiama Tiekėjo kvalifikacija;</w:t>
      </w:r>
    </w:p>
    <w:p w14:paraId="09AFA15C" w14:textId="77777777" w:rsidR="00EA0405" w:rsidRPr="00EA0405" w:rsidRDefault="00EA0405" w:rsidP="00EA0405">
      <w:pPr>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6.1.2. kitus subtiekėjus – (</w:t>
      </w:r>
      <w:r w:rsidRPr="00EA0405">
        <w:rPr>
          <w:rFonts w:ascii="Times New Roman" w:eastAsiaTheme="minorEastAsia" w:hAnsi="Times New Roman" w:cs="Times New Roman"/>
          <w:i/>
          <w:iCs/>
          <w:highlight w:val="yellow"/>
          <w:lang w:eastAsia="ja-JP"/>
        </w:rPr>
        <w:t>įrašyti subtiekėjų pavadinimą jei taikoma</w:t>
      </w:r>
      <w:r w:rsidRPr="00EA0405">
        <w:rPr>
          <w:rFonts w:ascii="Times New Roman" w:eastAsiaTheme="minorEastAsia" w:hAnsi="Times New Roman" w:cs="Times New Roman"/>
          <w:lang w:eastAsia="ja-JP"/>
        </w:rPr>
        <w:t>) jeigu pasiūlymo pateikimo metu jie buvo žinomi. Tuo atveju, jei pasiūlymo pateikimo metu Tiekėjui nebuvo žinomi kiti subtiekėjai, Tiekėjas po Sutarties įsigaliojimo įsipareigoja ne vėliau kaip likus 2 (dviem) darbo dienoms iki Sutarties etapo, kurio veiklas vykdys numatomas pasitelkti subtiekėjas, vykdymo pradžios Pirkėjui pranešti tuo metu žinomų subtiekėjų pavadinimus, kontaktinius duomenis ir jų atstovus. Tiekėjas privalo informuoti Pirkėją apie minėtos informacijos pasikeitimus visu Sutarties vykdymo metu.</w:t>
      </w:r>
    </w:p>
    <w:p w14:paraId="31CDFE8B" w14:textId="77777777" w:rsidR="00EA0405" w:rsidRPr="00EA0405" w:rsidRDefault="00EA0405" w:rsidP="00EA0405">
      <w:pPr>
        <w:spacing w:after="0" w:line="240" w:lineRule="auto"/>
        <w:ind w:firstLine="562"/>
        <w:jc w:val="both"/>
        <w:rPr>
          <w:rFonts w:ascii="Times New Roman" w:eastAsiaTheme="minorEastAsia" w:hAnsi="Times New Roman" w:cs="Times New Roman"/>
          <w:lang w:eastAsia="ja-JP"/>
        </w:rPr>
      </w:pPr>
      <w:r w:rsidRPr="00EA0405">
        <w:rPr>
          <w:rFonts w:ascii="Times New Roman" w:eastAsiaTheme="minorEastAsia" w:hAnsi="Times New Roman" w:cs="Times New Roman"/>
          <w:bCs/>
          <w:lang w:eastAsia="ja-JP"/>
        </w:rPr>
        <w:t xml:space="preserve">6.2. </w:t>
      </w:r>
      <w:r w:rsidRPr="00EA0405">
        <w:rPr>
          <w:rFonts w:ascii="Times New Roman" w:eastAsiaTheme="minorEastAsia" w:hAnsi="Times New Roman" w:cs="Times New Roman"/>
          <w:lang w:eastAsia="ja-JP"/>
        </w:rPr>
        <w:t>Subtiekėjo ar ūkio subjekto, kuriuo grindžiama Tiekėjo kvalifikacija pasitelkimas nekeičia Tiekėjo atsakomybės dėl Sutarties įvykdymo.</w:t>
      </w:r>
    </w:p>
    <w:p w14:paraId="46AAF635" w14:textId="77777777" w:rsidR="00EA0405" w:rsidRPr="00EA0405" w:rsidRDefault="00EA0405" w:rsidP="00EA0405">
      <w:pPr>
        <w:spacing w:after="0" w:line="240" w:lineRule="auto"/>
        <w:ind w:firstLine="562"/>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6.3. Tiekėjas gali pakeisti ūkio subjektus, kurių pajėgumais remiamasi (kuriais grindžiama Tiekėjo kvalifikacija) ir subtiekėjus, jeigu Sutarties vykdymo metu jie:</w:t>
      </w:r>
    </w:p>
    <w:p w14:paraId="27B435AF" w14:textId="77777777" w:rsidR="00EA0405" w:rsidRPr="00EA0405" w:rsidRDefault="00EA0405" w:rsidP="00EA0405">
      <w:pPr>
        <w:spacing w:after="0" w:line="240" w:lineRule="auto"/>
        <w:ind w:firstLine="562"/>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 xml:space="preserve">6.3.1. 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 </w:t>
      </w:r>
    </w:p>
    <w:p w14:paraId="477C39AA" w14:textId="77777777" w:rsidR="00EA0405" w:rsidRPr="00EA0405" w:rsidRDefault="00EA0405" w:rsidP="00EA0405">
      <w:pPr>
        <w:spacing w:after="0" w:line="240" w:lineRule="auto"/>
        <w:ind w:firstLine="562"/>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 xml:space="preserve">6.3.2. Pardavėjo pasiūlyme nurodyto ūkio subjekto, kuriuo grindžiama Pardavėjo kvalifikacija, padėtis atitinka bent vieną iš pirkimo dokumentuose vadovaujantis VPĮ 46 straipsniu nustatytų pašalinimo pagrindų. </w:t>
      </w:r>
    </w:p>
    <w:p w14:paraId="03BD065A" w14:textId="77777777" w:rsidR="00EA0405" w:rsidRPr="00EA0405" w:rsidRDefault="00EA0405" w:rsidP="00EA0405">
      <w:pPr>
        <w:spacing w:after="0" w:line="240" w:lineRule="auto"/>
        <w:ind w:firstLine="562"/>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lastRenderedPageBreak/>
        <w:t>6.4. Apie ūkio subjektų, kurių pajėgumais remiamasi (kuriais grindžiama Tiekėjo kvalifikacija), ir subtiekėjų keitimą ir naujų papildomų subtiekėjų pasitelkimą Tiekėjas iš anksto raštu turi informuoti Pirkėją, nurodydamas ūkio subjektų, kurių pajėgumais remiamasi (kuriais grindžiama Tiekėjo kvalifikacija), ir subtiekėjų pakeitimo ar naujų papildomų subtiekėjų pasitelkimo priežastis ir būsimus ūkio subjektus, kurių pajėgumais remiamasi (kuriais grindžiama Tiekėjo kvalifikacija), ir subtiekėjus. Pasitelkdamas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Pirkėjo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Pirkėją su prašymu juos pakeisti. Prieš duodamas sutikimą keisti Tiekėjo pasiūlyme nurodytus ūkio subjektus, kurių pajėgumais remiamasi (kuriais grindžiama Tiekėjo kvalifikacija), Pirkėjas privalo patikrinti naujų, Tiekėjo pasiūlyme nenurodytų ūkio subjektų, kurių pajėgumais remiamasi (kuriais grindžiama Tiekėjo kvalifikacija), pašalinimo pagrindų nebuvimą ir kvalifikacijos atitiktį. Prieš duodant sutikimą keisti Tiekėjo pasiūlyme nenurodytus ūkio subjektus, kurių pajėgumais remiamasi (kuriais grindžiama Tiekėjo kvalifikacija) ar subtiekėjus bei pasitelkti naujus papildomus subtiekėjus Pirkėjas privalo atlikti jų patikrą Lietuvos Respublikos nacionaliniam saugumui užtikrinti svarbių objektų apsaugos įstatyme nustatyta tvarka ir Tiekėjas turės pateikti tokiai patikrai atlikti reikalingus dokumentus. Taip pat naujai pasitelkiami subtiekėjai turės atitikti Pirkimo dokumentuose nustatytus kvalifikacijos reikalavimus.</w:t>
      </w:r>
    </w:p>
    <w:p w14:paraId="05A96B23" w14:textId="77777777" w:rsidR="00EA0405" w:rsidRPr="00EA0405" w:rsidRDefault="00EA0405" w:rsidP="00EA0405">
      <w:pPr>
        <w:spacing w:after="0" w:line="240" w:lineRule="auto"/>
        <w:ind w:firstLine="562"/>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 xml:space="preserve">6.5. Tiekėjas, kartu su raštu, kuriuo prašoma pakeisti ūkio subjektus, kurių pajėgumais remiamasi (kuriais grindžiama Tiekėjo kvalifikacija), ar subtiekėjus ar pasitelkti papildomus subtiekėjus, pateikia naujai pasitelkiamų ūkio subjektų, kurių pajėgumais remiamasi (kuriais grindžiama Tiekėjo kvalifikacija), ar subtiekėjų atitikimą Sutarties 6.4 papunkčio lentelėje nurodytiems reikalavimams patvirtinančius dokumentus. </w:t>
      </w:r>
    </w:p>
    <w:p w14:paraId="4F7FD948" w14:textId="77777777" w:rsidR="00EA0405" w:rsidRPr="00EA0405" w:rsidRDefault="00EA0405" w:rsidP="00EA0405">
      <w:pPr>
        <w:spacing w:after="0" w:line="240" w:lineRule="auto"/>
        <w:ind w:firstLine="562"/>
        <w:jc w:val="both"/>
        <w:rPr>
          <w:rFonts w:eastAsiaTheme="minorEastAsia"/>
          <w:lang w:eastAsia="ja-JP"/>
        </w:rPr>
      </w:pPr>
      <w:r w:rsidRPr="00EA0405">
        <w:rPr>
          <w:rFonts w:ascii="Times New Roman" w:eastAsiaTheme="minorEastAsia" w:hAnsi="Times New Roman" w:cs="Times New Roman"/>
          <w:lang w:eastAsia="ja-JP"/>
        </w:rPr>
        <w:t>6.6.</w:t>
      </w:r>
      <w:r w:rsidRPr="00EA0405">
        <w:rPr>
          <w:rFonts w:ascii="Times New Roman" w:eastAsiaTheme="minorEastAsia" w:hAnsi="Times New Roman" w:cs="Times New Roman"/>
          <w:i/>
          <w:iCs/>
          <w:lang w:eastAsia="ja-JP"/>
        </w:rPr>
        <w:t xml:space="preserve"> </w:t>
      </w:r>
      <w:r w:rsidRPr="00EA0405">
        <w:rPr>
          <w:rFonts w:ascii="Times New Roman" w:eastAsiaTheme="minorEastAsia" w:hAnsi="Times New Roman" w:cs="Times New Roman"/>
          <w:lang w:eastAsia="ja-JP"/>
        </w:rPr>
        <w:t>Pirkėjas pasilieka teisę Sutarties vykdymo metu patikrinti Tiekėjo ir (arba) jo pasitelktų asmenų atitiktį Lietuvos Respublikos teisės aktams, reglamentuojantiems privalomus nacionalinio saugumo ir kitų strateginių interesų užtikrinimo kriterijus / principus ir (arba) dėl VPĮ 45 straipsnio 21 dalyje/ PĮ 58 straipsnio 4 1 dalyje, ir (arba) VPĮ 37 straipsnio 9 dalyje / PĮ 50 straipsnio 9 dalyje, ir (arba) VPĮ 47 straipsnio 9 dalyje numatytiems reikalavimams. Tuo atveju, jei Sutarties galiojimo metu paaiškėja, jog Tiekėjas neatitinka šių kriterijų/ nuostatų / principų ir nustatytų neatitikimų neištaiso per Pirkėjo nurodytą terminą, Pirkėjas įgyja teisę, įspėjęs prieš 10 (dešimt) dienų, vienašališkai nutraukti Sutartį, neatlygindamas jokių nuostolių, apimant bet neapsiribojant, nuostolius dėl minimalių šios Sutarties objekto kiekių išpirkimo.</w:t>
      </w:r>
    </w:p>
    <w:p w14:paraId="76BF8881" w14:textId="77777777" w:rsidR="00EA0405" w:rsidRPr="00EA0405" w:rsidRDefault="00EA0405" w:rsidP="00EA0405">
      <w:pPr>
        <w:tabs>
          <w:tab w:val="left" w:pos="9630"/>
        </w:tabs>
        <w:spacing w:after="0" w:line="240" w:lineRule="auto"/>
        <w:rPr>
          <w:rFonts w:ascii="Times New Roman" w:eastAsiaTheme="minorEastAsia" w:hAnsi="Times New Roman" w:cs="Times New Roman"/>
          <w:b/>
          <w:lang w:eastAsia="ja-JP"/>
        </w:rPr>
      </w:pPr>
    </w:p>
    <w:p w14:paraId="2CE4A58A" w14:textId="77777777" w:rsidR="00EA0405" w:rsidRPr="00EA0405" w:rsidRDefault="00EA0405" w:rsidP="00EA0405">
      <w:pPr>
        <w:tabs>
          <w:tab w:val="left" w:pos="9630"/>
        </w:tabs>
        <w:spacing w:after="0" w:line="240" w:lineRule="auto"/>
        <w:jc w:val="center"/>
        <w:rPr>
          <w:rFonts w:ascii="Times New Roman" w:eastAsiaTheme="minorEastAsia" w:hAnsi="Times New Roman" w:cs="Times New Roman"/>
          <w:b/>
          <w:bCs/>
          <w:lang w:eastAsia="ja-JP"/>
        </w:rPr>
      </w:pPr>
      <w:r w:rsidRPr="00EA0405">
        <w:rPr>
          <w:rFonts w:ascii="Times New Roman" w:eastAsiaTheme="minorEastAsia" w:hAnsi="Times New Roman" w:cs="Times New Roman"/>
          <w:b/>
          <w:bCs/>
          <w:lang w:eastAsia="ja-JP"/>
        </w:rPr>
        <w:t>7. SUTARTIES ĮVYKDYMO UŽTIKRINIMAS</w:t>
      </w:r>
    </w:p>
    <w:p w14:paraId="5AAF6F88" w14:textId="77777777" w:rsidR="00EA0405" w:rsidRPr="00EA0405" w:rsidRDefault="00EA0405" w:rsidP="00EA0405">
      <w:pPr>
        <w:tabs>
          <w:tab w:val="left" w:pos="9630"/>
        </w:tabs>
        <w:spacing w:after="0" w:line="240" w:lineRule="auto"/>
        <w:jc w:val="center"/>
        <w:rPr>
          <w:rFonts w:ascii="Times New Roman" w:eastAsiaTheme="minorEastAsia" w:hAnsi="Times New Roman" w:cs="Times New Roman"/>
          <w:b/>
          <w:bCs/>
          <w:lang w:eastAsia="ja-JP"/>
        </w:rPr>
      </w:pPr>
    </w:p>
    <w:p w14:paraId="17568A6D" w14:textId="77777777" w:rsidR="00EA0405" w:rsidRPr="00EA0405" w:rsidRDefault="00EA0405" w:rsidP="00EA0405">
      <w:pPr>
        <w:tabs>
          <w:tab w:val="left" w:pos="993"/>
        </w:tabs>
        <w:spacing w:after="0" w:line="240" w:lineRule="auto"/>
        <w:ind w:firstLine="540"/>
        <w:contextualSpacing/>
        <w:jc w:val="both"/>
        <w:rPr>
          <w:rFonts w:ascii="Times New Roman" w:hAnsi="Times New Roman" w:cs="Times New Roman"/>
          <w:kern w:val="0"/>
          <w:lang w:bidi="en-US"/>
          <w14:ligatures w14:val="none"/>
        </w:rPr>
      </w:pPr>
      <w:r w:rsidRPr="00EA0405">
        <w:rPr>
          <w:rFonts w:ascii="Times New Roman" w:eastAsiaTheme="minorEastAsia" w:hAnsi="Times New Roman" w:cs="Times New Roman"/>
          <w:kern w:val="0"/>
          <w:lang w:bidi="en-US"/>
          <w14:ligatures w14:val="none"/>
        </w:rPr>
        <w:t xml:space="preserve">7.1. </w:t>
      </w:r>
      <w:r w:rsidRPr="00EA0405">
        <w:rPr>
          <w:rFonts w:ascii="Times New Roman" w:eastAsia="Calibri" w:hAnsi="Times New Roman" w:cs="Times New Roman"/>
          <w:kern w:val="24"/>
          <w14:ligatures w14:val="none"/>
        </w:rPr>
        <w:t>Pirkėjui nutraukus Sutartį dėl esminio Sutarties pažeidimo ar Pardavėjui nepagrįstai nutraukus Sutartį, Pardavėjas, Pirkėjo raštišku pareikalavimu, moka Pirkėjui 10 (dešimt) procentų Sutarties vertės be PVM dydžio baudą.</w:t>
      </w:r>
    </w:p>
    <w:p w14:paraId="6E093F27" w14:textId="0D6EA66C" w:rsidR="00EA0405" w:rsidRPr="00EA0405" w:rsidRDefault="00EA0405" w:rsidP="00EA0405">
      <w:pPr>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7.2. Jei Pardavėjas dėl savo kaltės nevykdo savo sutartinių įsipareigojimų pristatyti prekę ir suteikti susijusias paslaugas Sutart</w:t>
      </w:r>
      <w:r w:rsidR="00CC050A">
        <w:rPr>
          <w:rFonts w:ascii="Times New Roman" w:eastAsiaTheme="minorEastAsia" w:hAnsi="Times New Roman" w:cs="Times New Roman"/>
          <w:lang w:eastAsia="ja-JP"/>
        </w:rPr>
        <w:t xml:space="preserve">ies 1 priede </w:t>
      </w:r>
      <w:r w:rsidRPr="00EA0405">
        <w:rPr>
          <w:rFonts w:ascii="Times New Roman" w:eastAsiaTheme="minorEastAsia" w:hAnsi="Times New Roman" w:cs="Times New Roman"/>
          <w:lang w:eastAsia="ja-JP"/>
        </w:rPr>
        <w:t xml:space="preserve">numatytais </w:t>
      </w:r>
      <w:r w:rsidR="006166CA">
        <w:rPr>
          <w:rFonts w:ascii="Times New Roman" w:eastAsiaTheme="minorEastAsia" w:hAnsi="Times New Roman" w:cs="Times New Roman"/>
          <w:lang w:eastAsia="ja-JP"/>
        </w:rPr>
        <w:t>terminais</w:t>
      </w:r>
      <w:r w:rsidR="00CC050A">
        <w:rPr>
          <w:rFonts w:ascii="Times New Roman" w:eastAsiaTheme="minorEastAsia" w:hAnsi="Times New Roman" w:cs="Times New Roman"/>
          <w:lang w:eastAsia="ja-JP"/>
        </w:rPr>
        <w:t>,</w:t>
      </w:r>
      <w:r w:rsidRPr="00EA0405">
        <w:rPr>
          <w:rFonts w:ascii="Times New Roman" w:eastAsiaTheme="minorEastAsia" w:hAnsi="Times New Roman" w:cs="Times New Roman"/>
          <w:lang w:eastAsia="ja-JP"/>
        </w:rPr>
        <w:t xml:space="preserve"> Pirkėjas turi teisę be oficialaus įspėjimo ir neribodamas kitų savo teisių gynimo būdų pradėti skaičiuoti 0,05 (penkių šimtųjų) procentų dydžio delspinigius nuo Sutarties</w:t>
      </w:r>
      <w:r w:rsidR="007822C3">
        <w:rPr>
          <w:rFonts w:ascii="Times New Roman" w:eastAsiaTheme="minorEastAsia" w:hAnsi="Times New Roman" w:cs="Times New Roman"/>
          <w:lang w:eastAsia="ja-JP"/>
        </w:rPr>
        <w:t xml:space="preserve"> </w:t>
      </w:r>
      <w:r w:rsidRPr="00EA0405">
        <w:rPr>
          <w:rFonts w:ascii="Times New Roman" w:eastAsiaTheme="minorEastAsia" w:hAnsi="Times New Roman" w:cs="Times New Roman"/>
          <w:lang w:eastAsia="ja-JP"/>
        </w:rPr>
        <w:t>vertės be PVM, už kiekvieną uždelstą dieną.</w:t>
      </w:r>
    </w:p>
    <w:p w14:paraId="73C8A6E9" w14:textId="77777777" w:rsidR="00EA0405" w:rsidRPr="00EA0405" w:rsidRDefault="00EA0405" w:rsidP="00EA0405">
      <w:pPr>
        <w:tabs>
          <w:tab w:val="left" w:pos="9630"/>
        </w:tabs>
        <w:spacing w:after="0" w:line="240" w:lineRule="auto"/>
        <w:ind w:firstLine="540"/>
        <w:jc w:val="both"/>
        <w:rPr>
          <w:rFonts w:ascii="Times New Roman" w:eastAsia="Calibri" w:hAnsi="Times New Roman" w:cs="Times New Roman"/>
          <w:kern w:val="24"/>
          <w:lang w:eastAsia="ja-JP"/>
        </w:rPr>
      </w:pPr>
      <w:r w:rsidRPr="00EA0405">
        <w:rPr>
          <w:rFonts w:ascii="Times New Roman" w:eastAsiaTheme="minorEastAsia" w:hAnsi="Times New Roman" w:cs="Times New Roman"/>
          <w:lang w:eastAsia="ja-JP"/>
        </w:rPr>
        <w:t xml:space="preserve">7.6. Jei Pirkėjas nevykdo savo sutartinių įsipareigojimų apmokėti už prekę ir susijusias paslaugas Sutartyje numatytais terminais, Pirkėjas, Pardavėjo pareikalavimu, moka 0,05 (penkių šimtųjų) procentų dydžio delspinigius nuo </w:t>
      </w:r>
      <w:r w:rsidRPr="00EA0405">
        <w:rPr>
          <w:rFonts w:ascii="Times New Roman" w:eastAsiaTheme="minorEastAsia" w:hAnsi="Times New Roman" w:cs="Times New Roman"/>
          <w:kern w:val="24"/>
          <w:lang w:eastAsia="ja-JP"/>
        </w:rPr>
        <w:t xml:space="preserve">laiku neapmokėtos sumos be PVM už kiekvieną uždelstą </w:t>
      </w:r>
      <w:r w:rsidRPr="00EA0405">
        <w:rPr>
          <w:rFonts w:ascii="Times New Roman" w:eastAsiaTheme="minorEastAsia" w:hAnsi="Times New Roman" w:cs="Times New Roman"/>
          <w:kern w:val="24"/>
          <w:lang w:eastAsia="ja-JP"/>
        </w:rPr>
        <w:lastRenderedPageBreak/>
        <w:t>dieną</w:t>
      </w:r>
      <w:r w:rsidRPr="00EA0405">
        <w:rPr>
          <w:rFonts w:ascii="Times New Roman" w:eastAsia="Calibri" w:hAnsi="Times New Roman" w:cs="Times New Roman"/>
          <w:kern w:val="24"/>
          <w:lang w:eastAsia="ja-JP"/>
        </w:rPr>
        <w:t>. Mokėjimo sulaikymas nustačius prekių trūkumus (iki kol trūkumai bus pašalinti ir prekės perduotos Sutartyje nustatyta tvarka) nebus laikomas vėlavimu apmokėti už prekes.</w:t>
      </w:r>
    </w:p>
    <w:p w14:paraId="73B840A3" w14:textId="77777777" w:rsidR="00EA0405" w:rsidRPr="00EA0405" w:rsidRDefault="00EA0405" w:rsidP="00EA0405">
      <w:pPr>
        <w:tabs>
          <w:tab w:val="left" w:pos="9630"/>
        </w:tabs>
        <w:spacing w:after="0" w:line="240" w:lineRule="auto"/>
        <w:jc w:val="both"/>
        <w:rPr>
          <w:rFonts w:ascii="Times New Roman" w:eastAsia="Calibri" w:hAnsi="Times New Roman" w:cs="Times New Roman"/>
          <w:kern w:val="24"/>
          <w:lang w:eastAsia="ja-JP"/>
        </w:rPr>
      </w:pPr>
    </w:p>
    <w:p w14:paraId="7E94A120" w14:textId="77777777" w:rsidR="00EA0405" w:rsidRPr="00EA0405" w:rsidRDefault="00EA0405" w:rsidP="00EA0405">
      <w:pPr>
        <w:tabs>
          <w:tab w:val="left" w:pos="9630"/>
        </w:tabs>
        <w:spacing w:after="0" w:line="240" w:lineRule="auto"/>
        <w:jc w:val="center"/>
        <w:rPr>
          <w:rFonts w:ascii="Times New Roman" w:eastAsiaTheme="minorEastAsia" w:hAnsi="Times New Roman" w:cs="Times New Roman"/>
          <w:b/>
          <w:lang w:eastAsia="ja-JP"/>
        </w:rPr>
      </w:pPr>
      <w:r w:rsidRPr="00EA0405">
        <w:rPr>
          <w:rFonts w:ascii="Times New Roman" w:eastAsiaTheme="minorEastAsia" w:hAnsi="Times New Roman" w:cs="Times New Roman"/>
          <w:b/>
          <w:lang w:eastAsia="ja-JP"/>
        </w:rPr>
        <w:t>8. SUTARTIES GALIOJIMAS</w:t>
      </w:r>
    </w:p>
    <w:p w14:paraId="26F648D4" w14:textId="77777777" w:rsidR="00EA0405" w:rsidRPr="00EA0405" w:rsidRDefault="00EA0405" w:rsidP="00EA0405">
      <w:pPr>
        <w:tabs>
          <w:tab w:val="left" w:pos="9630"/>
        </w:tabs>
        <w:spacing w:after="0" w:line="240" w:lineRule="auto"/>
        <w:jc w:val="center"/>
        <w:rPr>
          <w:rFonts w:ascii="Times New Roman" w:eastAsiaTheme="minorEastAsia" w:hAnsi="Times New Roman" w:cs="Times New Roman"/>
          <w:b/>
          <w:lang w:eastAsia="ja-JP"/>
        </w:rPr>
      </w:pPr>
    </w:p>
    <w:p w14:paraId="5154BEC3" w14:textId="77777777" w:rsidR="00EA0405" w:rsidRPr="00CD2F22"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 xml:space="preserve">8.1. Sutartis įsigalioja </w:t>
      </w:r>
      <w:commentRangeStart w:id="7"/>
      <w:commentRangeStart w:id="8"/>
      <w:r w:rsidRPr="00EA0405">
        <w:rPr>
          <w:rFonts w:ascii="Times New Roman" w:eastAsiaTheme="minorEastAsia" w:hAnsi="Times New Roman" w:cs="Times New Roman"/>
          <w:lang w:eastAsia="ja-JP"/>
        </w:rPr>
        <w:t xml:space="preserve">nuo Sutarties pasirašymo dienos ir galioja iki visiško Šalių sutartinių įsipareigojimų įvykdymo arba iki kol ji nėra nutraukiama teisės aktuose ar šioje Sutartyje nustatytais atvejais. </w:t>
      </w:r>
      <w:commentRangeEnd w:id="7"/>
      <w:r w:rsidR="00CD2F22" w:rsidRPr="00CD2F22">
        <w:rPr>
          <w:rStyle w:val="CommentReference"/>
          <w:rFonts w:ascii="Times New Roman" w:eastAsiaTheme="minorEastAsia" w:hAnsi="Times New Roman" w:cs="Times New Roman"/>
          <w:sz w:val="24"/>
          <w:szCs w:val="24"/>
          <w:lang w:eastAsia="ja-JP"/>
        </w:rPr>
        <w:commentReference w:id="7"/>
      </w:r>
      <w:commentRangeEnd w:id="8"/>
      <w:r w:rsidR="00974636" w:rsidRPr="00CD2F22">
        <w:rPr>
          <w:rStyle w:val="CommentReference"/>
          <w:rFonts w:ascii="Times New Roman" w:eastAsiaTheme="minorEastAsia" w:hAnsi="Times New Roman" w:cs="Times New Roman"/>
          <w:sz w:val="24"/>
          <w:szCs w:val="24"/>
          <w:lang w:eastAsia="ja-JP"/>
        </w:rPr>
        <w:commentReference w:id="8"/>
      </w:r>
    </w:p>
    <w:p w14:paraId="3B271F33"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8.2. Nutraukus Sutartį ar jai pasibaigus, lieka galioti Sutarties nuostatos, susijusios su ginčų nagrinėjimo tvarka, taip pat visos kitos Sutarties nuostatos, jeigu šios nuostatos pagal savo esmę lieka galioti ir po Sutarties nutraukimo.</w:t>
      </w:r>
    </w:p>
    <w:p w14:paraId="66E4B1A1" w14:textId="1DEEBF31"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8.3. Jei viena iš Šalių nevykdo sutartinių įsipareigojimų ar juos vykdo netinkamai ir tai yra esminis Sutarties pažeidimas, kita Šalis gali vienašališkai nutraukti Sutartį, raštu įspėjusi apie tai kitą Šalį prieš 10 (dešimt) darbo dienų ir pateikusi pagrįstus motyvus. Esminis Sutarties pažeidimas turi būti suprantamas ir pagal Lietuvos Respublikos civilinio kodekso 6.217 straipsnio 2 dalies kriterijus,</w:t>
      </w:r>
      <w:r w:rsidRPr="00EA0405">
        <w:rPr>
          <w:rFonts w:ascii="Times New Roman" w:eastAsiaTheme="minorEastAsia" w:hAnsi="Times New Roman" w:cs="Times New Roman"/>
          <w:i/>
          <w:iCs/>
          <w:lang w:eastAsia="ja-JP"/>
        </w:rPr>
        <w:t xml:space="preserve"> ir</w:t>
      </w:r>
      <w:r w:rsidRPr="00EA0405">
        <w:rPr>
          <w:rFonts w:ascii="Times New Roman" w:eastAsiaTheme="minorEastAsia" w:hAnsi="Times New Roman" w:cs="Times New Roman"/>
          <w:lang w:eastAsia="ja-JP"/>
        </w:rPr>
        <w:t xml:space="preserve"> pagal Sutartį (kai Šalys susitaria, ką laikys esminiu Sutarties pažeidimu). Esminiais Sutarties pažeidimais pagal Sutartį </w:t>
      </w:r>
      <w:commentRangeStart w:id="10"/>
      <w:commentRangeStart w:id="11"/>
      <w:commentRangeStart w:id="12"/>
      <w:commentRangeStart w:id="13"/>
      <w:commentRangeStart w:id="14"/>
      <w:commentRangeStart w:id="15"/>
      <w:r w:rsidRPr="00EA0405">
        <w:rPr>
          <w:rFonts w:ascii="Times New Roman" w:eastAsiaTheme="minorEastAsia" w:hAnsi="Times New Roman" w:cs="Times New Roman"/>
          <w:lang w:eastAsia="ja-JP"/>
        </w:rPr>
        <w:t>laikomi:</w:t>
      </w:r>
      <w:commentRangeEnd w:id="10"/>
      <w:r w:rsidR="00C25F15" w:rsidRPr="00EA0405">
        <w:rPr>
          <w:rStyle w:val="CommentReference"/>
          <w:rFonts w:ascii="Times New Roman" w:eastAsiaTheme="minorEastAsia" w:hAnsi="Times New Roman" w:cs="Times New Roman"/>
          <w:sz w:val="24"/>
          <w:szCs w:val="24"/>
          <w:lang w:eastAsia="ja-JP"/>
        </w:rPr>
        <w:commentReference w:id="10"/>
      </w:r>
      <w:commentRangeEnd w:id="11"/>
      <w:r w:rsidRPr="00EA0405">
        <w:rPr>
          <w:rStyle w:val="CommentReference"/>
          <w:rFonts w:ascii="Times New Roman" w:eastAsiaTheme="minorEastAsia" w:hAnsi="Times New Roman" w:cs="Times New Roman"/>
          <w:sz w:val="24"/>
          <w:szCs w:val="24"/>
          <w:lang w:eastAsia="ja-JP"/>
        </w:rPr>
        <w:commentReference w:id="11"/>
      </w:r>
      <w:commentRangeEnd w:id="12"/>
      <w:r w:rsidRPr="00EA0405">
        <w:rPr>
          <w:rStyle w:val="CommentReference"/>
          <w:rFonts w:ascii="Times New Roman" w:eastAsiaTheme="minorEastAsia" w:hAnsi="Times New Roman" w:cs="Times New Roman"/>
          <w:sz w:val="24"/>
          <w:szCs w:val="24"/>
          <w:lang w:eastAsia="ja-JP"/>
        </w:rPr>
        <w:commentReference w:id="12"/>
      </w:r>
      <w:commentRangeEnd w:id="13"/>
      <w:r w:rsidR="007E6030" w:rsidRPr="00EA0405">
        <w:rPr>
          <w:rStyle w:val="CommentReference"/>
          <w:rFonts w:ascii="Times New Roman" w:eastAsiaTheme="minorEastAsia" w:hAnsi="Times New Roman" w:cs="Times New Roman"/>
          <w:sz w:val="24"/>
          <w:szCs w:val="24"/>
          <w:lang w:eastAsia="ja-JP"/>
        </w:rPr>
        <w:commentReference w:id="13"/>
      </w:r>
      <w:commentRangeEnd w:id="14"/>
      <w:r w:rsidR="00856DFE">
        <w:rPr>
          <w:rStyle w:val="CommentReference"/>
        </w:rPr>
        <w:commentReference w:id="14"/>
      </w:r>
      <w:commentRangeEnd w:id="15"/>
      <w:r w:rsidR="00FD3817">
        <w:rPr>
          <w:rStyle w:val="CommentReference"/>
        </w:rPr>
        <w:commentReference w:id="15"/>
      </w:r>
    </w:p>
    <w:p w14:paraId="6E7F5FFA" w14:textId="43F90780"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 xml:space="preserve">8.3.1. Tiekėjo </w:t>
      </w:r>
      <w:r w:rsidR="00C25F15">
        <w:rPr>
          <w:rFonts w:ascii="Times New Roman" w:eastAsiaTheme="minorEastAsia" w:hAnsi="Times New Roman" w:cs="Times New Roman"/>
          <w:lang w:eastAsia="ja-JP"/>
        </w:rPr>
        <w:t>Sutartyje nustatyto prekės pristatymo, diegimo ir (ar) galutinio perdavimo termino praleidimas daugiau</w:t>
      </w:r>
      <w:r w:rsidRPr="00EA0405">
        <w:rPr>
          <w:rFonts w:ascii="Times New Roman" w:eastAsiaTheme="minorEastAsia" w:hAnsi="Times New Roman" w:cs="Times New Roman"/>
          <w:lang w:eastAsia="ja-JP"/>
        </w:rPr>
        <w:t xml:space="preserve"> </w:t>
      </w:r>
      <w:r w:rsidRPr="00FD3817">
        <w:rPr>
          <w:rFonts w:ascii="Times New Roman" w:eastAsiaTheme="minorEastAsia" w:hAnsi="Times New Roman" w:cs="Times New Roman"/>
          <w:lang w:eastAsia="ja-JP"/>
        </w:rPr>
        <w:t>kaip 30 (trisdešimt) dienų dėl Tiekėjo</w:t>
      </w:r>
      <w:r w:rsidRPr="00EA0405">
        <w:rPr>
          <w:rFonts w:ascii="Times New Roman" w:eastAsiaTheme="minorEastAsia" w:hAnsi="Times New Roman" w:cs="Times New Roman"/>
          <w:lang w:eastAsia="ja-JP"/>
        </w:rPr>
        <w:t xml:space="preserve"> kaltės; </w:t>
      </w:r>
    </w:p>
    <w:p w14:paraId="2791E8A4" w14:textId="7DF43C51"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8.3.2. Jei Pirkėjas daugiau kaip 2 (du) kartus iš eilės nustato, Tiekėjo pristatytos  prekės kokybės trūkumus</w:t>
      </w:r>
      <w:r w:rsidR="00C25F15">
        <w:rPr>
          <w:rFonts w:ascii="Times New Roman" w:eastAsiaTheme="minorEastAsia" w:hAnsi="Times New Roman" w:cs="Times New Roman"/>
          <w:lang w:eastAsia="ja-JP"/>
        </w:rPr>
        <w:t xml:space="preserve">, dėl kurių prekė ar jos veikimas neatitinka Sutarties ir (ar) </w:t>
      </w:r>
      <w:r w:rsidR="00011727">
        <w:rPr>
          <w:rFonts w:ascii="Times New Roman" w:eastAsiaTheme="minorEastAsia" w:hAnsi="Times New Roman" w:cs="Times New Roman"/>
          <w:lang w:eastAsia="ja-JP"/>
        </w:rPr>
        <w:t>Sutarties priedų reikalavimų.</w:t>
      </w:r>
    </w:p>
    <w:p w14:paraId="2396A7EF" w14:textId="77777777" w:rsidR="00EA0405" w:rsidRPr="00EA0405" w:rsidRDefault="00EA0405" w:rsidP="00EA0405">
      <w:pPr>
        <w:tabs>
          <w:tab w:val="left" w:pos="1134"/>
          <w:tab w:val="left" w:pos="9630"/>
          <w:tab w:val="left" w:pos="9720"/>
        </w:tabs>
        <w:spacing w:after="0" w:line="240" w:lineRule="auto"/>
        <w:ind w:firstLine="562"/>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8.3.3. Pirkėjo mokėjimo prievolės termino praleidimas daugiau kaip 30 (trisdešimt) dienų, dėl Pirkėjo kaltės.</w:t>
      </w:r>
    </w:p>
    <w:p w14:paraId="65B532D2"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8.4. Pirkėjas turi teisę vienašališkai nutraukti Sutartį, apie tai pranešęs Tiekėjui prieš 20 (dvidešimt) dienų. Šiuo atveju Pirkėjas privalo sumokėti Tiekėjui protingas išlaidas, kurias Tiekėjas, norėdamas įvykdyti Sutartį, padarė iki pranešimo apie Sutarties nutraukimą gavimo iš Pirkėjo momento. Tiekėjas turi teisę vienašališkai nutraukti Sutartį tik dėl svarbių priežasčių, apie tai pranešęs Pirkėjui raštu prieš 20 (dvidešimt) dienų. Šiuo atveju Tiekėjas privalo visiškai atlyginti Pirkėjo patirtus nuostolius.</w:t>
      </w:r>
    </w:p>
    <w:p w14:paraId="736B8890"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8.5. Sutartis bet kada gali būti nutraukta raštišku abiejų Šalių susitarimu, PĮ 98 straipsnio nustatytais atvejais ir tvarka bei kitų teisės aktų numatytais atvejais.</w:t>
      </w:r>
    </w:p>
    <w:p w14:paraId="7F62FA30"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8.6. 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14:paraId="132509A3"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p>
    <w:p w14:paraId="0EEF71FB" w14:textId="77777777" w:rsidR="00EA0405" w:rsidRPr="00EA0405" w:rsidRDefault="00EA0405" w:rsidP="00EA0405">
      <w:pPr>
        <w:tabs>
          <w:tab w:val="left" w:pos="9630"/>
        </w:tabs>
        <w:spacing w:after="0" w:line="240" w:lineRule="auto"/>
        <w:jc w:val="center"/>
        <w:rPr>
          <w:rFonts w:ascii="Times New Roman" w:eastAsiaTheme="minorEastAsia" w:hAnsi="Times New Roman" w:cs="Times New Roman"/>
          <w:b/>
          <w:lang w:eastAsia="ja-JP"/>
        </w:rPr>
      </w:pPr>
      <w:r w:rsidRPr="00EA0405">
        <w:rPr>
          <w:rFonts w:ascii="Times New Roman" w:eastAsiaTheme="minorEastAsia" w:hAnsi="Times New Roman" w:cs="Times New Roman"/>
          <w:b/>
          <w:bCs/>
          <w:lang w:eastAsia="ja-JP"/>
        </w:rPr>
        <w:t>9. KONFIDENCIALUMAS IR INTELEKTINĖ NUOSAVYBĖ</w:t>
      </w:r>
      <w:bookmarkStart w:id="18" w:name="_Hlk181085452"/>
    </w:p>
    <w:p w14:paraId="12F473C4" w14:textId="77777777" w:rsidR="00EA0405" w:rsidRPr="00EA0405" w:rsidRDefault="00EA0405" w:rsidP="00EA0405">
      <w:pPr>
        <w:tabs>
          <w:tab w:val="left" w:pos="9630"/>
        </w:tabs>
        <w:spacing w:after="0" w:line="240" w:lineRule="auto"/>
        <w:jc w:val="center"/>
        <w:rPr>
          <w:rFonts w:ascii="Times New Roman" w:eastAsiaTheme="minorEastAsia" w:hAnsi="Times New Roman" w:cs="Times New Roman"/>
          <w:b/>
          <w:lang w:eastAsia="ja-JP"/>
        </w:rPr>
      </w:pPr>
    </w:p>
    <w:bookmarkEnd w:id="18"/>
    <w:p w14:paraId="4709E7EA" w14:textId="77777777" w:rsidR="00EA0405" w:rsidRPr="00EA0405" w:rsidRDefault="00EA0405" w:rsidP="00EA0405">
      <w:pPr>
        <w:spacing w:after="0" w:line="240" w:lineRule="auto"/>
        <w:ind w:firstLine="634"/>
        <w:jc w:val="both"/>
        <w:rPr>
          <w:rFonts w:ascii="Times New Roman" w:eastAsiaTheme="minorEastAsia" w:hAnsi="Times New Roman" w:cs="Times New Roman"/>
        </w:rPr>
      </w:pPr>
      <w:r w:rsidRPr="00EA0405">
        <w:rPr>
          <w:rFonts w:ascii="Times New Roman" w:eastAsiaTheme="minorEastAsia" w:hAnsi="Times New Roman" w:cs="Times New Roman"/>
          <w:lang w:eastAsia="ja-JP"/>
        </w:rPr>
        <w:t xml:space="preserve">9.1. </w:t>
      </w:r>
      <w:bookmarkStart w:id="19" w:name="_Hlk185763082"/>
      <w:r w:rsidRPr="00EA0405">
        <w:rPr>
          <w:rFonts w:ascii="Times New Roman" w:eastAsiaTheme="minorEastAsia" w:hAnsi="Times New Roman" w:cs="Times New Roman"/>
          <w:lang w:eastAsia="ja-JP"/>
        </w:rPr>
        <w:t>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Konfidencialumo pasižadėjimą neatskleisti informacijos, kuri taps žinoma vykdant Sutartį, pagal Sutartyje nustatytą formą (Sutarties 2 priedas), užpildo Tiekėjo specialistai ir darbuotojai, vykdysiantys Sutartį, ir Tiekėjas ne vėliau kaip per 5 (penkias) darbo dienas po Sutarties pasirašymo dienos pateikia užpildytus ir pasirašytus Konfidencialumo pasižadėjimus neatskleisti informacijos, kuri taps žinoma vykdant Sutartį, Pirkėjui.</w:t>
      </w:r>
      <w:r w:rsidRPr="00EA0405">
        <w:rPr>
          <w:rFonts w:ascii="Times New Roman" w:eastAsiaTheme="minorEastAsia" w:hAnsi="Times New Roman" w:cs="Times New Roman"/>
        </w:rPr>
        <w:t xml:space="preserve"> Jei Tiekėjas keičia ar skiria papildomą specialistą Sutarčiai įgyvendinti, kartu su prašymu skirti </w:t>
      </w:r>
      <w:r w:rsidRPr="00EA0405">
        <w:rPr>
          <w:rFonts w:ascii="Times New Roman" w:eastAsiaTheme="minorEastAsia" w:hAnsi="Times New Roman" w:cs="Times New Roman"/>
        </w:rPr>
        <w:lastRenderedPageBreak/>
        <w:t>(pakeisti) specialistą, turi būti pateiktas kiekvieno specialisto pasirašytas konfidencialumo pasižadėjimas.</w:t>
      </w:r>
    </w:p>
    <w:p w14:paraId="6212E14F" w14:textId="77777777" w:rsidR="00EA0405" w:rsidRPr="00EA0405" w:rsidRDefault="00EA0405" w:rsidP="00EA0405">
      <w:pPr>
        <w:spacing w:after="0" w:line="240" w:lineRule="auto"/>
        <w:ind w:firstLine="634"/>
        <w:jc w:val="both"/>
        <w:rPr>
          <w:rFonts w:ascii="Times New Roman" w:eastAsia="Times New Roman" w:hAnsi="Times New Roman" w:cs="Times New Roman"/>
          <w:kern w:val="0"/>
          <w:lang w:eastAsia="lt-LT"/>
          <w14:ligatures w14:val="none"/>
        </w:rPr>
      </w:pPr>
      <w:r w:rsidRPr="00EA0405">
        <w:rPr>
          <w:rFonts w:ascii="Times New Roman" w:hAnsi="Times New Roman" w:cs="Times New Roman"/>
          <w:bCs/>
        </w:rPr>
        <w:t xml:space="preserve">9.2. </w:t>
      </w:r>
      <w:r w:rsidRPr="00EA0405">
        <w:rPr>
          <w:rFonts w:ascii="Times New Roman" w:eastAsia="Times New Roman" w:hAnsi="Times New Roman" w:cs="Times New Roman"/>
          <w:kern w:val="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r w:rsidRPr="00EA0405">
        <w:rPr>
          <w:rFonts w:ascii="Times New Roman" w:eastAsia="Times New Roman" w:hAnsi="Times New Roman" w:cs="Times New Roman"/>
          <w:i/>
          <w:iCs/>
          <w:kern w:val="0"/>
          <w:lang w:eastAsia="lt-LT"/>
          <w14:ligatures w14:val="none"/>
        </w:rPr>
        <w:t>know-how</w:t>
      </w:r>
      <w:r w:rsidRPr="00EA0405">
        <w:rPr>
          <w:rFonts w:ascii="Times New Roman" w:eastAsia="Times New Roman" w:hAnsi="Times New Roman" w:cs="Times New Roman"/>
          <w:kern w:val="0"/>
          <w:lang w:eastAsia="lt-LT"/>
          <w14:ligatures w14:val="none"/>
        </w:rPr>
        <w:t>,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„Intelektinės nuosavybės objektai“), kuriuos Tiekėjas sukūrė, sumanė ar parengė pagal šią Sutartį, išimtinai priklauso Pirkėjui ir yra Pirkėjo nuosavybė, ir šios teisės yra saugomos pagal galiojančius įstatymus, be jokių geografinių ar kitų apribojimų, suteikiant Pirkėjui teisę perduoti šias teises ir Intelektinės nuosavybės objektus.</w:t>
      </w:r>
    </w:p>
    <w:p w14:paraId="095A83B8" w14:textId="77777777" w:rsidR="00EA0405" w:rsidRPr="00EA0405" w:rsidRDefault="00EA0405" w:rsidP="00EA0405">
      <w:pPr>
        <w:spacing w:after="0" w:line="240" w:lineRule="auto"/>
        <w:ind w:firstLine="634"/>
        <w:jc w:val="both"/>
        <w:rPr>
          <w:rFonts w:ascii="Times New Roman" w:eastAsia="Times New Roman" w:hAnsi="Times New Roman" w:cs="Times New Roman"/>
          <w:kern w:val="0"/>
          <w:lang w:eastAsia="lt-LT"/>
          <w14:ligatures w14:val="none"/>
        </w:rPr>
      </w:pPr>
      <w:r w:rsidRPr="00EA0405">
        <w:rPr>
          <w:rFonts w:ascii="Times New Roman" w:eastAsia="Times New Roman" w:hAnsi="Times New Roman" w:cs="Times New Roman"/>
          <w:kern w:val="0"/>
          <w:lang w:eastAsia="lt-LT"/>
          <w14:ligatures w14:val="none"/>
        </w:rPr>
        <w:t xml:space="preserve">9.3. Šalys susitaria, kad Pirkėjas turi teisę naudoti Intelektinės nuosavybės objektus savo nuožiūra, įskaitant, bet neapsiribojant: </w:t>
      </w:r>
      <w:r w:rsidRPr="00EA0405">
        <w:rPr>
          <w:rFonts w:ascii="Times New Roman" w:eastAsia="Times New Roman" w:hAnsi="Times New Roman" w:cs="Times New Roman"/>
          <w:i/>
          <w:iCs/>
          <w:kern w:val="0"/>
          <w:lang w:eastAsia="lt-LT"/>
          <w14:ligatures w14:val="none"/>
        </w:rPr>
        <w:t>(i)</w:t>
      </w:r>
      <w:r w:rsidRPr="00EA0405">
        <w:rPr>
          <w:rFonts w:ascii="Times New Roman" w:eastAsia="Times New Roman" w:hAnsi="Times New Roman" w:cs="Times New Roman"/>
          <w:kern w:val="0"/>
          <w:lang w:eastAsia="lt-LT"/>
          <w14:ligatures w14:val="none"/>
        </w:rPr>
        <w:t xml:space="preserve"> atgaminti bet kokia forma ar būdu; </w:t>
      </w:r>
      <w:r w:rsidRPr="00EA0405">
        <w:rPr>
          <w:rFonts w:ascii="Times New Roman" w:eastAsia="Times New Roman" w:hAnsi="Times New Roman" w:cs="Times New Roman"/>
          <w:i/>
          <w:iCs/>
          <w:kern w:val="0"/>
          <w:lang w:eastAsia="lt-LT"/>
          <w14:ligatures w14:val="none"/>
        </w:rPr>
        <w:t>(ii)</w:t>
      </w:r>
      <w:r w:rsidRPr="00EA0405">
        <w:rPr>
          <w:rFonts w:ascii="Times New Roman" w:eastAsia="Times New Roman" w:hAnsi="Times New Roman" w:cs="Times New Roman"/>
          <w:kern w:val="0"/>
          <w:lang w:eastAsia="lt-LT"/>
          <w14:ligatures w14:val="none"/>
        </w:rPr>
        <w:t xml:space="preserve"> publikuoti; </w:t>
      </w:r>
      <w:r w:rsidRPr="00EA0405">
        <w:rPr>
          <w:rFonts w:ascii="Times New Roman" w:eastAsia="Times New Roman" w:hAnsi="Times New Roman" w:cs="Times New Roman"/>
          <w:i/>
          <w:iCs/>
          <w:kern w:val="0"/>
          <w:lang w:eastAsia="lt-LT"/>
          <w14:ligatures w14:val="none"/>
        </w:rPr>
        <w:t>(iii)</w:t>
      </w:r>
      <w:r w:rsidRPr="00EA0405">
        <w:rPr>
          <w:rFonts w:ascii="Times New Roman" w:eastAsia="Times New Roman" w:hAnsi="Times New Roman" w:cs="Times New Roman"/>
          <w:kern w:val="0"/>
          <w:lang w:eastAsia="lt-LT"/>
          <w14:ligatures w14:val="none"/>
        </w:rPr>
        <w:t xml:space="preserve"> versti; </w:t>
      </w:r>
      <w:r w:rsidRPr="00EA0405">
        <w:rPr>
          <w:rFonts w:ascii="Times New Roman" w:eastAsia="Times New Roman" w:hAnsi="Times New Roman" w:cs="Times New Roman"/>
          <w:i/>
          <w:iCs/>
          <w:kern w:val="0"/>
          <w:lang w:eastAsia="lt-LT"/>
          <w14:ligatures w14:val="none"/>
        </w:rPr>
        <w:t>(iv)</w:t>
      </w:r>
      <w:r w:rsidRPr="00EA0405">
        <w:rPr>
          <w:rFonts w:ascii="Times New Roman" w:eastAsia="Times New Roman" w:hAnsi="Times New Roman" w:cs="Times New Roman"/>
          <w:kern w:val="0"/>
          <w:lang w:eastAsia="lt-LT"/>
          <w14:ligatures w14:val="none"/>
        </w:rPr>
        <w:t xml:space="preserve"> adaptuoti, perdirbti, inscenizuoti ar kitaip pertvarkyti; </w:t>
      </w:r>
      <w:r w:rsidRPr="00EA0405">
        <w:rPr>
          <w:rFonts w:ascii="Times New Roman" w:eastAsia="Times New Roman" w:hAnsi="Times New Roman" w:cs="Times New Roman"/>
          <w:i/>
          <w:iCs/>
          <w:kern w:val="0"/>
          <w:lang w:eastAsia="lt-LT"/>
          <w14:ligatures w14:val="none"/>
        </w:rPr>
        <w:t>(v)</w:t>
      </w:r>
      <w:r w:rsidRPr="00EA0405">
        <w:rPr>
          <w:rFonts w:ascii="Times New Roman" w:eastAsia="Times New Roman" w:hAnsi="Times New Roman" w:cs="Times New Roman"/>
          <w:kern w:val="0"/>
          <w:lang w:eastAsia="lt-LT"/>
          <w14:ligatures w14:val="none"/>
        </w:rPr>
        <w:t xml:space="preserve"> platinti originalą ar jo kopiją pardavimo, nuomos, paskolos ar kitais nuosavybės ar naudojimo teisių perdavimo būdais, taip pat importuojant ar eksportuojant; </w:t>
      </w:r>
      <w:r w:rsidRPr="00EA0405">
        <w:rPr>
          <w:rFonts w:ascii="Times New Roman" w:eastAsia="Times New Roman" w:hAnsi="Times New Roman" w:cs="Times New Roman"/>
          <w:i/>
          <w:iCs/>
          <w:kern w:val="0"/>
          <w:lang w:eastAsia="lt-LT"/>
          <w14:ligatures w14:val="none"/>
        </w:rPr>
        <w:t>(vi)</w:t>
      </w:r>
      <w:r w:rsidRPr="00EA0405">
        <w:rPr>
          <w:rFonts w:ascii="Times New Roman" w:eastAsia="Times New Roman" w:hAnsi="Times New Roman" w:cs="Times New Roman"/>
          <w:kern w:val="0"/>
          <w:lang w:eastAsia="lt-LT"/>
          <w14:ligatures w14:val="none"/>
        </w:rPr>
        <w:t xml:space="preserve"> viešai rodyti originalą ar kopijas</w:t>
      </w:r>
      <w:r w:rsidRPr="00EA0405">
        <w:rPr>
          <w:rFonts w:ascii="Times New Roman" w:eastAsia="Times New Roman" w:hAnsi="Times New Roman" w:cs="Times New Roman"/>
          <w:i/>
          <w:iCs/>
          <w:kern w:val="0"/>
          <w:lang w:eastAsia="lt-LT"/>
          <w14:ligatures w14:val="none"/>
        </w:rPr>
        <w:t>; (vii)</w:t>
      </w:r>
      <w:r w:rsidRPr="00EA0405">
        <w:rPr>
          <w:rFonts w:ascii="Times New Roman" w:eastAsia="Times New Roman" w:hAnsi="Times New Roman" w:cs="Times New Roman"/>
          <w:kern w:val="0"/>
          <w:lang w:eastAsia="lt-LT"/>
          <w14:ligatures w14:val="none"/>
        </w:rPr>
        <w:t xml:space="preserve"> viešai atlikti bet kokiu būdu ir bet kokiomis priemonėmis; </w:t>
      </w:r>
      <w:r w:rsidRPr="00EA0405">
        <w:rPr>
          <w:rFonts w:ascii="Times New Roman" w:eastAsia="Times New Roman" w:hAnsi="Times New Roman" w:cs="Times New Roman"/>
          <w:i/>
          <w:iCs/>
          <w:kern w:val="0"/>
          <w:lang w:eastAsia="lt-LT"/>
          <w14:ligatures w14:val="none"/>
        </w:rPr>
        <w:t>(viii)</w:t>
      </w:r>
      <w:r w:rsidRPr="00EA0405">
        <w:rPr>
          <w:rFonts w:ascii="Times New Roman" w:eastAsia="Times New Roman" w:hAnsi="Times New Roman" w:cs="Times New Roman"/>
          <w:kern w:val="0"/>
          <w:lang w:eastAsia="lt-LT"/>
          <w14:ligatures w14:val="none"/>
        </w:rPr>
        <w:t xml:space="preserve"> transliuoti, retransliuoti ir kitaip padaryti viešai prieinamais, įskaitant prieigą per kompiuterių tinklus (internetą). Pirkėjas turi teisę naudotis aukščiau nurodytomis teisėmis bet kokiu Pirkėjo pageidaujamu būdu: </w:t>
      </w:r>
      <w:r w:rsidRPr="00EA0405">
        <w:rPr>
          <w:rFonts w:ascii="Times New Roman" w:eastAsia="Times New Roman" w:hAnsi="Times New Roman" w:cs="Times New Roman"/>
          <w:i/>
          <w:iCs/>
          <w:kern w:val="0"/>
          <w:lang w:eastAsia="lt-LT"/>
          <w14:ligatures w14:val="none"/>
        </w:rPr>
        <w:t>(i)</w:t>
      </w:r>
      <w:r w:rsidRPr="00EA0405">
        <w:rPr>
          <w:rFonts w:ascii="Times New Roman" w:eastAsia="Times New Roman" w:hAnsi="Times New Roman" w:cs="Times New Roman"/>
          <w:kern w:val="0"/>
          <w:lang w:eastAsia="lt-LT"/>
          <w14:ligatures w14:val="none"/>
        </w:rPr>
        <w:t xml:space="preserve"> nurodant ar nenurodant autorystės; </w:t>
      </w:r>
      <w:r w:rsidRPr="00EA0405">
        <w:rPr>
          <w:rFonts w:ascii="Times New Roman" w:eastAsia="Times New Roman" w:hAnsi="Times New Roman" w:cs="Times New Roman"/>
          <w:i/>
          <w:iCs/>
          <w:kern w:val="0"/>
          <w:lang w:eastAsia="lt-LT"/>
          <w14:ligatures w14:val="none"/>
        </w:rPr>
        <w:t>(ii)</w:t>
      </w:r>
      <w:r w:rsidRPr="00EA0405">
        <w:rPr>
          <w:rFonts w:ascii="Times New Roman" w:eastAsia="Times New Roman" w:hAnsi="Times New Roman" w:cs="Times New Roman"/>
          <w:kern w:val="0"/>
          <w:lang w:eastAsia="lt-LT"/>
          <w14:ligatures w14:val="none"/>
        </w:rPr>
        <w:t xml:space="preserve"> su ar be kitų autoriaus teisių turinio; </w:t>
      </w:r>
      <w:r w:rsidRPr="00EA0405">
        <w:rPr>
          <w:rFonts w:ascii="Times New Roman" w:eastAsia="Times New Roman" w:hAnsi="Times New Roman" w:cs="Times New Roman"/>
          <w:i/>
          <w:iCs/>
          <w:kern w:val="0"/>
          <w:lang w:eastAsia="lt-LT"/>
          <w14:ligatures w14:val="none"/>
        </w:rPr>
        <w:t>(iii)</w:t>
      </w:r>
      <w:r w:rsidRPr="00EA0405">
        <w:rPr>
          <w:rFonts w:ascii="Times New Roman" w:eastAsia="Times New Roman" w:hAnsi="Times New Roman" w:cs="Times New Roman"/>
          <w:kern w:val="0"/>
          <w:lang w:eastAsia="lt-LT"/>
          <w14:ligatures w14:val="none"/>
        </w:rPr>
        <w:t xml:space="preserve"> su ar be kitų tekstų, garsų, informacijos ar vaizdų; </w:t>
      </w:r>
      <w:r w:rsidRPr="00EA0405">
        <w:rPr>
          <w:rFonts w:ascii="Times New Roman" w:eastAsia="Times New Roman" w:hAnsi="Times New Roman" w:cs="Times New Roman"/>
          <w:i/>
          <w:iCs/>
          <w:kern w:val="0"/>
          <w:lang w:eastAsia="lt-LT"/>
          <w14:ligatures w14:val="none"/>
        </w:rPr>
        <w:t>(iv)</w:t>
      </w:r>
      <w:r w:rsidRPr="00EA0405">
        <w:rPr>
          <w:rFonts w:ascii="Times New Roman" w:eastAsia="Times New Roman" w:hAnsi="Times New Roman" w:cs="Times New Roman"/>
          <w:kern w:val="0"/>
          <w:lang w:eastAsia="lt-LT"/>
          <w14:ligatures w14:val="none"/>
        </w:rPr>
        <w:t xml:space="preserve"> be pavadinimo, su tuo pačiu pavadinimu ar kitu pavadinimu; </w:t>
      </w:r>
      <w:r w:rsidRPr="00EA0405">
        <w:rPr>
          <w:rFonts w:ascii="Times New Roman" w:eastAsia="Times New Roman" w:hAnsi="Times New Roman" w:cs="Times New Roman"/>
          <w:i/>
          <w:iCs/>
          <w:kern w:val="0"/>
          <w:lang w:eastAsia="lt-LT"/>
          <w14:ligatures w14:val="none"/>
        </w:rPr>
        <w:t>(v)</w:t>
      </w:r>
      <w:r w:rsidRPr="00EA0405">
        <w:rPr>
          <w:rFonts w:ascii="Times New Roman" w:eastAsia="Times New Roman" w:hAnsi="Times New Roman" w:cs="Times New Roman"/>
          <w:kern w:val="0"/>
          <w:lang w:eastAsia="lt-LT"/>
          <w14:ligatures w14:val="none"/>
        </w:rPr>
        <w:t xml:space="preserve"> bet kokioje aplinkoje ar kontekste. Atlygis už Intelektinės nuosavybės teises yra įskaičiuotas į šios Sutarties mokėjimą, ir Tiekėjui nebus mokama papildoma kompensacija už visišką Intelektinės nuosavybės objektų perleidimą.</w:t>
      </w:r>
    </w:p>
    <w:p w14:paraId="707BF286" w14:textId="77777777" w:rsidR="00EA0405" w:rsidRPr="00EA0405" w:rsidRDefault="00EA0405" w:rsidP="00EA0405">
      <w:pPr>
        <w:spacing w:after="0" w:line="240" w:lineRule="auto"/>
        <w:ind w:firstLine="634"/>
        <w:jc w:val="both"/>
        <w:rPr>
          <w:rFonts w:ascii="Times New Roman" w:eastAsia="Times New Roman" w:hAnsi="Times New Roman" w:cs="Times New Roman"/>
          <w:kern w:val="0"/>
          <w:lang w:eastAsia="lt-LT"/>
          <w14:ligatures w14:val="none"/>
        </w:rPr>
      </w:pPr>
      <w:r w:rsidRPr="00EA0405">
        <w:rPr>
          <w:rFonts w:ascii="Times New Roman" w:eastAsia="Times New Roman" w:hAnsi="Times New Roman" w:cs="Times New Roman"/>
          <w:kern w:val="0"/>
          <w:lang w:eastAsia="lt-LT"/>
          <w14:ligatures w14:val="none"/>
        </w:rPr>
        <w:t>9.4. Be išankstinio rašytinio Pirkėjo sutikimo, Tiekėjas negali skelbti straipsnių apie prekes ar susijusias paslaugas, remtis jomis teikdamas prekes kitiems ar atskleisti informaciją, gautą iš Pirkėjo.</w:t>
      </w:r>
    </w:p>
    <w:p w14:paraId="5E13DFDC" w14:textId="77777777" w:rsidR="00EA0405" w:rsidRPr="00EA0405" w:rsidRDefault="00EA0405" w:rsidP="00EA0405">
      <w:pPr>
        <w:spacing w:after="0" w:line="240" w:lineRule="auto"/>
        <w:ind w:firstLine="634"/>
        <w:jc w:val="both"/>
        <w:rPr>
          <w:rFonts w:ascii="Times New Roman" w:eastAsia="Times New Roman" w:hAnsi="Times New Roman" w:cs="Times New Roman"/>
          <w:kern w:val="0"/>
          <w:lang w:eastAsia="lt-LT"/>
          <w14:ligatures w14:val="none"/>
        </w:rPr>
      </w:pPr>
      <w:r w:rsidRPr="00EA0405">
        <w:rPr>
          <w:rFonts w:ascii="Times New Roman" w:eastAsia="Times New Roman" w:hAnsi="Times New Roman" w:cs="Times New Roman"/>
          <w:kern w:val="0"/>
          <w:lang w:eastAsia="lt-LT"/>
          <w14:ligatures w14:val="none"/>
        </w:rPr>
        <w:t>9.5. Tiekėjas garantuoja Pirkėjui kompensaciją (įskaitant teisines išlaidas) už bet kokius reikalavimus, kilusius dėl Intelektinės nuosavybės objektų naudojimo, išskyrus atvejus, kai tokį pažeidimą sukėlė Pirkėjo veiksmai. Jei trečiosios šalys pateikia pagrįstus reikalavimus Pirkėjui dėl intelektinės nuosavybės pažeidimų, susijusių su paslaugomis, Tiekėjas nedelsdamas pašalina tokius pažeidimus savo lėšomis ir atlygina Pirkėjui dėl to patirtus nuostolius.</w:t>
      </w:r>
    </w:p>
    <w:p w14:paraId="3B7FEB64" w14:textId="77777777" w:rsidR="00EA0405" w:rsidRPr="00EA0405" w:rsidRDefault="00EA0405" w:rsidP="00EA0405">
      <w:pPr>
        <w:spacing w:after="0" w:line="240" w:lineRule="auto"/>
        <w:ind w:firstLine="634"/>
        <w:jc w:val="both"/>
        <w:rPr>
          <w:rFonts w:ascii="Times New Roman" w:eastAsia="Times New Roman" w:hAnsi="Times New Roman" w:cs="Times New Roman"/>
          <w:kern w:val="0"/>
          <w:lang w:eastAsia="lt-LT"/>
          <w14:ligatures w14:val="none"/>
        </w:rPr>
      </w:pPr>
      <w:r w:rsidRPr="00EA0405">
        <w:rPr>
          <w:rFonts w:ascii="Times New Roman" w:eastAsia="Times New Roman" w:hAnsi="Times New Roman" w:cs="Times New Roman"/>
          <w:kern w:val="0"/>
          <w:lang w:eastAsia="lt-LT"/>
          <w14:ligatures w14:val="none"/>
        </w:rPr>
        <w:t>9.6. Tiekėjas garantuoja, kad nei jis, nei Intelektinės nuosavybės objektų autoriai nepateiks Pirkėjui ar trečiosioms šalims jokių reikalavimų ar pretenzijų dėl Pirkėjo naudojimosi pagal šią Sutartį įgytais Intelektinės nuosavybės objektais.</w:t>
      </w:r>
    </w:p>
    <w:p w14:paraId="35762775" w14:textId="77777777" w:rsidR="00EA0405" w:rsidRPr="00EA0405" w:rsidRDefault="00EA0405" w:rsidP="00EA0405">
      <w:pPr>
        <w:spacing w:after="0" w:line="240" w:lineRule="auto"/>
        <w:ind w:firstLine="634"/>
        <w:jc w:val="both"/>
        <w:rPr>
          <w:rFonts w:ascii="Times New Roman" w:eastAsia="Times New Roman" w:hAnsi="Times New Roman" w:cs="Times New Roman"/>
          <w:kern w:val="0"/>
          <w:lang w:eastAsia="lt-LT"/>
          <w14:ligatures w14:val="none"/>
        </w:rPr>
      </w:pPr>
      <w:r w:rsidRPr="00EA0405">
        <w:rPr>
          <w:rFonts w:ascii="Times New Roman" w:eastAsia="Times New Roman" w:hAnsi="Times New Roman" w:cs="Times New Roman"/>
          <w:kern w:val="0"/>
          <w:lang w:eastAsia="lt-LT"/>
          <w14:ligatures w14:val="none"/>
        </w:rPr>
        <w:t>9.7. Tiekėjas įsipareigoja neįtraukti į Pirkėjo Intelektinės nuosavybės objektus ar kitus Pirkėjui pateiktus trečiųjų šalių Intelektinės nuosavybės objektus savo ar trečiųjų šalių Intelektinės nuosavybės objektų, kuriems jis neturi leidimo. Pažymima, kad jokia anksčiau egzistavusi intelektinė nuosavybė arba Tiekėjo teisės, įgytos prieš Sutarties vykdymo pradžią (vadinamosios „pradinės intelektinės nuosavybės teisės“), netampa Pirkėjo nuosavybe, jei Pirkėjas buvo apie tai informuotas iš anksto ir sutiko, kad tokia intelektinė nuosavybė būtų įtraukta. Jei Pirkėjui reikia pradinės intelektinės nuosavybės teisių, kad galėtų naudotis paslaugomis ar jų rezultatais, Tiekėjas suteiks Pirkėjui neatšaukiamą, neišimtinę, nemokamą, pasaulinę licenciją naudotis tokiomis teisėmis.</w:t>
      </w:r>
    </w:p>
    <w:p w14:paraId="10D47BF6" w14:textId="77777777" w:rsidR="00EA0405" w:rsidRPr="00EA0405" w:rsidRDefault="00EA0405" w:rsidP="00EA0405">
      <w:pPr>
        <w:spacing w:after="0" w:line="240" w:lineRule="auto"/>
        <w:ind w:firstLine="634"/>
        <w:jc w:val="both"/>
        <w:rPr>
          <w:rFonts w:ascii="Times New Roman" w:eastAsia="Times New Roman" w:hAnsi="Times New Roman" w:cs="Times New Roman"/>
          <w:kern w:val="0"/>
          <w:lang w:eastAsia="lt-LT"/>
          <w14:ligatures w14:val="none"/>
        </w:rPr>
      </w:pPr>
      <w:r w:rsidRPr="00EA0405">
        <w:rPr>
          <w:rFonts w:ascii="Times New Roman" w:eastAsia="Times New Roman" w:hAnsi="Times New Roman" w:cs="Times New Roman"/>
          <w:kern w:val="0"/>
          <w:lang w:eastAsia="lt-LT"/>
          <w14:ligatures w14:val="none"/>
        </w:rPr>
        <w:t>9.8. Šalys susitaria, kad šio skyriaus nuostatos galioja ir po Sutarties pasibaigimo ar nutraukimo.</w:t>
      </w:r>
      <w:bookmarkEnd w:id="19"/>
    </w:p>
    <w:p w14:paraId="42A458A5" w14:textId="77777777" w:rsidR="00EA0405" w:rsidRPr="00EA0405" w:rsidRDefault="00EA0405" w:rsidP="00EA0405">
      <w:pPr>
        <w:spacing w:after="0" w:line="240" w:lineRule="auto"/>
        <w:ind w:firstLine="630"/>
        <w:jc w:val="both"/>
        <w:rPr>
          <w:rFonts w:ascii="Times New Roman" w:eastAsiaTheme="minorEastAsia" w:hAnsi="Times New Roman" w:cs="Times New Roman"/>
          <w:lang w:eastAsia="ja-JP"/>
        </w:rPr>
      </w:pPr>
    </w:p>
    <w:p w14:paraId="35E98856" w14:textId="77777777" w:rsidR="00EA0405" w:rsidRPr="00EA0405" w:rsidRDefault="00EA0405" w:rsidP="00EA0405">
      <w:pPr>
        <w:tabs>
          <w:tab w:val="left" w:pos="9630"/>
        </w:tabs>
        <w:spacing w:after="0" w:line="240" w:lineRule="auto"/>
        <w:jc w:val="center"/>
        <w:rPr>
          <w:rFonts w:ascii="Times New Roman" w:eastAsiaTheme="minorEastAsia" w:hAnsi="Times New Roman" w:cs="Times New Roman"/>
          <w:b/>
          <w:lang w:eastAsia="ja-JP"/>
        </w:rPr>
      </w:pPr>
      <w:bookmarkStart w:id="20" w:name="_Hlk181084394"/>
      <w:r w:rsidRPr="00EA0405">
        <w:rPr>
          <w:rFonts w:ascii="Times New Roman" w:eastAsiaTheme="minorEastAsia" w:hAnsi="Times New Roman" w:cs="Times New Roman"/>
          <w:b/>
          <w:lang w:eastAsia="ja-JP"/>
        </w:rPr>
        <w:t>10. SUTARTIES VYKDYMO SUSTABDYMAS</w:t>
      </w:r>
    </w:p>
    <w:p w14:paraId="5B200F47" w14:textId="77777777" w:rsidR="00EA0405" w:rsidRPr="00EA0405" w:rsidRDefault="00EA0405" w:rsidP="00EA0405">
      <w:pPr>
        <w:tabs>
          <w:tab w:val="left" w:pos="9630"/>
        </w:tabs>
        <w:spacing w:after="0" w:line="240" w:lineRule="auto"/>
        <w:jc w:val="center"/>
        <w:rPr>
          <w:rFonts w:ascii="Times New Roman" w:eastAsiaTheme="minorEastAsia" w:hAnsi="Times New Roman" w:cs="Times New Roman"/>
          <w:b/>
          <w:lang w:eastAsia="ja-JP"/>
        </w:rPr>
      </w:pPr>
    </w:p>
    <w:p w14:paraId="77F6EDEE" w14:textId="77777777" w:rsidR="00EA0405" w:rsidRPr="00EA0405" w:rsidRDefault="00EA0405" w:rsidP="00EA0405">
      <w:pPr>
        <w:tabs>
          <w:tab w:val="left" w:pos="993"/>
          <w:tab w:val="left" w:pos="1134"/>
          <w:tab w:val="left" w:pos="1843"/>
        </w:tabs>
        <w:spacing w:after="0" w:line="240" w:lineRule="auto"/>
        <w:ind w:firstLine="630"/>
        <w:jc w:val="both"/>
        <w:rPr>
          <w:rFonts w:ascii="Times New Roman" w:hAnsi="Times New Roman" w:cs="Times New Roman"/>
          <w:bCs/>
        </w:rPr>
      </w:pPr>
      <w:r w:rsidRPr="00EA0405">
        <w:rPr>
          <w:rFonts w:ascii="Times New Roman" w:eastAsiaTheme="minorEastAsia" w:hAnsi="Times New Roman" w:cs="Times New Roman"/>
          <w:bCs/>
          <w:lang w:eastAsia="ja-JP"/>
        </w:rPr>
        <w:t xml:space="preserve">10.1. </w:t>
      </w:r>
      <w:r w:rsidRPr="00EA0405">
        <w:rPr>
          <w:rFonts w:ascii="Times New Roman" w:hAnsi="Times New Roman" w:cs="Times New Roman"/>
          <w:bCs/>
        </w:rPr>
        <w:t xml:space="preserve">Esant svarbioms aplinkybėms, nepriklausančiomis nuo Pardavėjo valios, dėl kurių Pardavėjas negali vykdyti savo sutartinių įsipareigojimų ir/arba esant kitoms nenumatytoms aplinkybėms (pavyzdžiui pasikeitus galiojančiam teisės aktui ar įsigaliojus naujam teises aktui, kuris </w:t>
      </w:r>
      <w:r w:rsidRPr="00EA0405">
        <w:rPr>
          <w:rFonts w:ascii="Times New Roman" w:hAnsi="Times New Roman" w:cs="Times New Roman"/>
          <w:bCs/>
        </w:rPr>
        <w:lastRenderedPageBreak/>
        <w:t xml:space="preserve">turi įtakos šios Sutarties vykdymui; kitos aplinkybės, kurios nebuvo žinomos pirkimo vykdymo metu su kuriomis susidurtų bet kuris kitas Pirkėjas), Pirkėjas turi teisę sustabdyti Pardavėjo sutartinių įsipareigojimų ar jų dalies vykdymą. </w:t>
      </w:r>
    </w:p>
    <w:p w14:paraId="5712CD2E" w14:textId="77777777" w:rsidR="00EA0405" w:rsidRPr="00EA0405" w:rsidRDefault="00EA0405" w:rsidP="00EA0405">
      <w:pPr>
        <w:tabs>
          <w:tab w:val="left" w:pos="993"/>
          <w:tab w:val="left" w:pos="1134"/>
          <w:tab w:val="left" w:pos="1843"/>
        </w:tabs>
        <w:spacing w:after="0" w:line="240" w:lineRule="auto"/>
        <w:ind w:firstLine="630"/>
        <w:jc w:val="both"/>
        <w:rPr>
          <w:rFonts w:ascii="Times New Roman" w:hAnsi="Times New Roman" w:cs="Times New Roman"/>
          <w:bCs/>
        </w:rPr>
      </w:pPr>
      <w:r w:rsidRPr="00EA0405">
        <w:rPr>
          <w:rFonts w:ascii="Times New Roman" w:hAnsi="Times New Roman" w:cs="Times New Roman"/>
          <w:bCs/>
        </w:rPr>
        <w:t xml:space="preserve">10.2. Atsiradus aplinkybėms, dėl kurių Tiekėjas negali vykdyti sutartinių įsipareigojimų, Tiekėjas apie tai nedelsdamas privalo informuoti Pirkėją, pateikdamas informaciją ir dokumentus, įrodančius sutartinių įsipareigojimų vykdymo negalimumą dėl aplinkybių, nepriklausančią nuo Tiekėjo. Išnykus aplinkybėms, trukdžiusioms Tiekėjui vykdyti sutartinius įsipareigojimus, sustabdytas Sutarties terminas (ai) atnaujinamas. </w:t>
      </w:r>
    </w:p>
    <w:p w14:paraId="10CEF736" w14:textId="2F917D68" w:rsidR="00EA0405" w:rsidRPr="00EA0405" w:rsidRDefault="00EA0405" w:rsidP="00011727">
      <w:pPr>
        <w:tabs>
          <w:tab w:val="left" w:pos="993"/>
          <w:tab w:val="left" w:pos="1134"/>
          <w:tab w:val="left" w:pos="1843"/>
        </w:tabs>
        <w:spacing w:after="0" w:line="240" w:lineRule="auto"/>
        <w:ind w:firstLine="630"/>
        <w:jc w:val="both"/>
        <w:rPr>
          <w:rFonts w:ascii="Times New Roman" w:hAnsi="Times New Roman" w:cs="Times New Roman"/>
          <w:bCs/>
        </w:rPr>
      </w:pPr>
      <w:r w:rsidRPr="00EA0405">
        <w:rPr>
          <w:rFonts w:ascii="Times New Roman" w:hAnsi="Times New Roman" w:cs="Times New Roman"/>
          <w:bCs/>
        </w:rPr>
        <w:t>10.3. Pirkėjas ir Pardavėjas 10.1 ar 10.2 papunkčiuose nurodytu atveju pasirašo susitarimą dėl sutartinių įsipareigojimų vykdymo sustabdymo, jame nurodant priežastis ir sustabdymo terminą, bei pridedant dokumentus, patvirtinančius sustabdymo pagrindą (jeigu tokie yra).</w:t>
      </w:r>
    </w:p>
    <w:p w14:paraId="6EEE7B73" w14:textId="1C098854" w:rsidR="00EA0405" w:rsidRPr="00EA0405" w:rsidRDefault="00EA0405" w:rsidP="00EA0405">
      <w:pPr>
        <w:tabs>
          <w:tab w:val="left" w:pos="993"/>
          <w:tab w:val="left" w:pos="1134"/>
          <w:tab w:val="left" w:pos="1843"/>
        </w:tabs>
        <w:spacing w:after="0" w:line="240" w:lineRule="auto"/>
        <w:ind w:firstLine="630"/>
        <w:jc w:val="both"/>
        <w:rPr>
          <w:rFonts w:ascii="Times New Roman" w:hAnsi="Times New Roman" w:cs="Times New Roman"/>
          <w:bCs/>
        </w:rPr>
      </w:pPr>
      <w:r w:rsidRPr="00EA0405">
        <w:rPr>
          <w:rFonts w:ascii="Times New Roman" w:hAnsi="Times New Roman" w:cs="Times New Roman"/>
          <w:bCs/>
        </w:rPr>
        <w:t>10.</w:t>
      </w:r>
      <w:r w:rsidR="00011727" w:rsidRPr="00D922F4">
        <w:rPr>
          <w:rFonts w:ascii="Times New Roman" w:hAnsi="Times New Roman" w:cs="Times New Roman"/>
          <w:bCs/>
        </w:rPr>
        <w:t>4</w:t>
      </w:r>
      <w:r w:rsidRPr="00EA0405">
        <w:rPr>
          <w:rFonts w:ascii="Times New Roman" w:hAnsi="Times New Roman" w:cs="Times New Roman"/>
          <w:bCs/>
        </w:rPr>
        <w:t xml:space="preserve">. Tais atvejais, kai </w:t>
      </w:r>
      <w:r w:rsidRPr="00EA0405">
        <w:rPr>
          <w:rFonts w:ascii="Times New Roman" w:hAnsi="Times New Roman" w:cs="Times New Roman"/>
        </w:rPr>
        <w:t>S</w:t>
      </w:r>
      <w:r w:rsidRPr="00EA0405">
        <w:rPr>
          <w:rFonts w:ascii="Times New Roman" w:hAnsi="Times New Roman" w:cs="Times New Roman"/>
          <w:bC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4E02EAC1" w14:textId="3CFEC233" w:rsidR="00EA0405" w:rsidRPr="00EA0405" w:rsidRDefault="00EA0405" w:rsidP="00EA0405">
      <w:pPr>
        <w:tabs>
          <w:tab w:val="left" w:pos="993"/>
          <w:tab w:val="left" w:pos="1134"/>
          <w:tab w:val="left" w:pos="1843"/>
        </w:tabs>
        <w:spacing w:after="0" w:line="240" w:lineRule="auto"/>
        <w:ind w:firstLine="630"/>
        <w:jc w:val="both"/>
        <w:rPr>
          <w:rFonts w:ascii="Times New Roman" w:eastAsiaTheme="minorEastAsia" w:hAnsi="Times New Roman" w:cs="Times New Roman"/>
          <w:bCs/>
          <w:lang w:eastAsia="ja-JP"/>
        </w:rPr>
      </w:pPr>
      <w:r w:rsidRPr="00EA0405">
        <w:rPr>
          <w:rFonts w:ascii="Times New Roman" w:hAnsi="Times New Roman" w:cs="Times New Roman"/>
          <w:bCs/>
        </w:rPr>
        <w:t>10.</w:t>
      </w:r>
      <w:r w:rsidR="00011727">
        <w:rPr>
          <w:rFonts w:ascii="Times New Roman" w:hAnsi="Times New Roman" w:cs="Times New Roman"/>
          <w:bCs/>
        </w:rPr>
        <w:t>5</w:t>
      </w:r>
      <w:r w:rsidRPr="00EA0405">
        <w:rPr>
          <w:rFonts w:ascii="Times New Roman" w:hAnsi="Times New Roman" w:cs="Times New Roman"/>
          <w:bCs/>
        </w:rPr>
        <w:t xml:space="preserve">. </w:t>
      </w:r>
      <w:r w:rsidRPr="00EA0405">
        <w:rPr>
          <w:rFonts w:ascii="Times New Roman" w:eastAsiaTheme="minorEastAsia" w:hAnsi="Times New Roman" w:cs="Times New Roman"/>
          <w:bCs/>
          <w:lang w:eastAsia="ja-JP"/>
        </w:rPr>
        <w:t xml:space="preserve">Tais atvejais, kai </w:t>
      </w:r>
      <w:r w:rsidRPr="00EA0405">
        <w:rPr>
          <w:rFonts w:ascii="Times New Roman" w:eastAsiaTheme="minorEastAsia" w:hAnsi="Times New Roman" w:cs="Times New Roman"/>
          <w:lang w:eastAsia="ja-JP"/>
        </w:rPr>
        <w:t>S</w:t>
      </w:r>
      <w:r w:rsidRPr="00EA0405">
        <w:rPr>
          <w:rFonts w:ascii="Times New Roman" w:eastAsiaTheme="minorEastAsia" w:hAnsi="Times New Roman" w:cs="Times New Roman"/>
          <w:bCs/>
          <w:lang w:eastAsia="ja-JP"/>
        </w:rPr>
        <w:t xml:space="preserve">utarties vykdymas sustabdomas likus iki </w:t>
      </w:r>
      <w:r w:rsidRPr="00EA0405">
        <w:rPr>
          <w:rFonts w:ascii="Times New Roman" w:eastAsiaTheme="minorEastAsia" w:hAnsi="Times New Roman" w:cs="Times New Roman"/>
          <w:lang w:eastAsia="ja-JP"/>
        </w:rPr>
        <w:t>S</w:t>
      </w:r>
      <w:r w:rsidRPr="00EA0405">
        <w:rPr>
          <w:rFonts w:ascii="Times New Roman" w:eastAsiaTheme="minorEastAsia" w:hAnsi="Times New Roman" w:cs="Times New Roman"/>
          <w:bCs/>
          <w:lang w:eastAsia="ja-JP"/>
        </w:rPr>
        <w:t>utarties termino pabaigos daugiau laiko, nei galimas sustabdymo terminas, Sutarties terminas pratęsiamas tokiam laikotarpiui, kuriam jis buvo sustabdytas.</w:t>
      </w:r>
    </w:p>
    <w:p w14:paraId="60F4D13E" w14:textId="32788BB8" w:rsidR="00EA0405" w:rsidRPr="00EA0405" w:rsidRDefault="00EA0405" w:rsidP="00EA0405">
      <w:pPr>
        <w:spacing w:after="0" w:line="240" w:lineRule="auto"/>
        <w:ind w:firstLine="630"/>
        <w:jc w:val="both"/>
        <w:outlineLvl w:val="0"/>
        <w:rPr>
          <w:rFonts w:ascii="Times New Roman" w:eastAsiaTheme="minorEastAsia" w:hAnsi="Times New Roman" w:cs="Times New Roman"/>
          <w:lang w:eastAsia="ja-JP"/>
        </w:rPr>
      </w:pPr>
      <w:r w:rsidRPr="00EA0405">
        <w:rPr>
          <w:rFonts w:ascii="Times New Roman" w:eastAsiaTheme="minorEastAsia" w:hAnsi="Times New Roman" w:cs="Times New Roman"/>
          <w:bCs/>
          <w:lang w:eastAsia="ja-JP"/>
        </w:rPr>
        <w:t>10.</w:t>
      </w:r>
      <w:r w:rsidR="00011727">
        <w:rPr>
          <w:rFonts w:ascii="Times New Roman" w:eastAsiaTheme="minorEastAsia" w:hAnsi="Times New Roman" w:cs="Times New Roman"/>
          <w:bCs/>
          <w:lang w:eastAsia="ja-JP"/>
        </w:rPr>
        <w:t>6</w:t>
      </w:r>
      <w:r w:rsidRPr="00EA0405">
        <w:rPr>
          <w:rFonts w:ascii="Times New Roman" w:eastAsiaTheme="minorEastAsia" w:hAnsi="Times New Roman" w:cs="Times New Roman"/>
          <w:bCs/>
          <w:lang w:eastAsia="ja-JP"/>
        </w:rPr>
        <w:t xml:space="preserve">. </w:t>
      </w:r>
      <w:r w:rsidRPr="00EA0405">
        <w:rPr>
          <w:rFonts w:ascii="Times New Roman" w:eastAsiaTheme="minorEastAsia" w:hAnsi="Times New Roman" w:cs="Times New Roman"/>
          <w:lang w:eastAsia="ja-JP"/>
        </w:rPr>
        <w:t>Atnaujinant sutartinių įsipareigojimų vykdymą pasirašomas susitarimas dėl sutartinių įsipareigojimų atnaujinimo.</w:t>
      </w:r>
    </w:p>
    <w:p w14:paraId="2B0C1D47" w14:textId="77777777" w:rsidR="00EA0405" w:rsidRPr="00EA0405" w:rsidRDefault="00EA0405" w:rsidP="00EA0405">
      <w:pPr>
        <w:tabs>
          <w:tab w:val="left" w:pos="9630"/>
        </w:tabs>
        <w:spacing w:after="0" w:line="240" w:lineRule="auto"/>
        <w:rPr>
          <w:rFonts w:ascii="Times New Roman" w:eastAsiaTheme="minorEastAsia" w:hAnsi="Times New Roman" w:cs="Times New Roman"/>
          <w:b/>
          <w:lang w:eastAsia="ja-JP"/>
        </w:rPr>
      </w:pPr>
    </w:p>
    <w:p w14:paraId="0ACBF9E6" w14:textId="77777777" w:rsidR="00EA0405" w:rsidRPr="00EA0405" w:rsidRDefault="00EA0405" w:rsidP="00EA0405">
      <w:pPr>
        <w:tabs>
          <w:tab w:val="left" w:pos="9630"/>
        </w:tabs>
        <w:spacing w:after="0" w:line="240" w:lineRule="auto"/>
        <w:jc w:val="center"/>
        <w:rPr>
          <w:rFonts w:ascii="Times New Roman" w:eastAsiaTheme="minorEastAsia" w:hAnsi="Times New Roman" w:cs="Times New Roman"/>
          <w:b/>
          <w:lang w:eastAsia="ja-JP"/>
        </w:rPr>
      </w:pPr>
      <w:r w:rsidRPr="00EA0405">
        <w:rPr>
          <w:rFonts w:ascii="Times New Roman" w:eastAsiaTheme="minorEastAsia" w:hAnsi="Times New Roman" w:cs="Times New Roman"/>
          <w:b/>
          <w:lang w:eastAsia="ja-JP"/>
        </w:rPr>
        <w:t>11. KITOS SĄLYGOS</w:t>
      </w:r>
    </w:p>
    <w:p w14:paraId="4E3E9C82" w14:textId="77777777" w:rsidR="00EA0405" w:rsidRPr="00EA0405" w:rsidRDefault="00EA0405" w:rsidP="00EA0405">
      <w:pPr>
        <w:tabs>
          <w:tab w:val="left" w:pos="9630"/>
        </w:tabs>
        <w:spacing w:after="0" w:line="240" w:lineRule="auto"/>
        <w:jc w:val="center"/>
        <w:rPr>
          <w:rFonts w:ascii="Times New Roman" w:eastAsiaTheme="minorEastAsia" w:hAnsi="Times New Roman" w:cs="Times New Roman"/>
          <w:b/>
          <w:lang w:eastAsia="ja-JP"/>
        </w:rPr>
      </w:pPr>
    </w:p>
    <w:p w14:paraId="53070AA8" w14:textId="77777777" w:rsidR="00EA0405" w:rsidRPr="00EA0405" w:rsidRDefault="00EA0405" w:rsidP="00EA0405">
      <w:pPr>
        <w:tabs>
          <w:tab w:val="left" w:pos="9630"/>
        </w:tabs>
        <w:spacing w:after="0" w:line="240" w:lineRule="auto"/>
        <w:ind w:firstLine="630"/>
        <w:jc w:val="both"/>
        <w:rPr>
          <w:rFonts w:ascii="Times New Roman" w:eastAsiaTheme="minorEastAsia" w:hAnsi="Times New Roman" w:cs="Times New Roman"/>
          <w:lang w:eastAsia="ja-JP"/>
        </w:rPr>
      </w:pPr>
      <w:r w:rsidRPr="00EA0405">
        <w:rPr>
          <w:rFonts w:ascii="Times New Roman" w:eastAsiaTheme="minorEastAsia" w:hAnsi="Times New Roman" w:cs="Times New Roman"/>
          <w:bCs/>
          <w:lang w:eastAsia="ja-JP"/>
        </w:rPr>
        <w:t xml:space="preserve">11.1. </w:t>
      </w:r>
      <w:bookmarkEnd w:id="20"/>
      <w:r w:rsidRPr="00EA0405">
        <w:rPr>
          <w:rFonts w:ascii="Times New Roman" w:eastAsiaTheme="minorEastAsia" w:hAnsi="Times New Roman" w:cs="Times New Roman"/>
          <w:lang w:eastAsia="ja-JP"/>
        </w:rPr>
        <w:t>Sutarties sąlygos Sutarties galiojimo laikotarpiu gali būti keičiamos šioje Sutartyje</w:t>
      </w:r>
      <w:r w:rsidRPr="00EA0405">
        <w:rPr>
          <w:rFonts w:ascii="Times New Roman" w:eastAsiaTheme="minorEastAsia" w:hAnsi="Times New Roman" w:cs="Times New Roman"/>
          <w:i/>
          <w:lang w:eastAsia="ja-JP"/>
        </w:rPr>
        <w:t xml:space="preserve"> </w:t>
      </w:r>
      <w:r w:rsidRPr="00EA0405">
        <w:rPr>
          <w:rFonts w:ascii="Times New Roman" w:eastAsiaTheme="minorEastAsia" w:hAnsi="Times New Roman" w:cs="Times New Roman"/>
          <w:lang w:eastAsia="ja-JP"/>
        </w:rPr>
        <w:t>ir PĮ 97 straipsnyje numatytais atvejais.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14:paraId="5030AA4B" w14:textId="77777777" w:rsidR="00EA0405" w:rsidRPr="00EA0405" w:rsidRDefault="00EA0405" w:rsidP="00EA0405">
      <w:pPr>
        <w:tabs>
          <w:tab w:val="left" w:pos="9630"/>
        </w:tabs>
        <w:spacing w:after="0" w:line="240" w:lineRule="auto"/>
        <w:ind w:firstLine="630"/>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11.2. Šalių įgalioti asmenys:</w:t>
      </w:r>
    </w:p>
    <w:p w14:paraId="7601E239" w14:textId="77777777" w:rsidR="00EA0405" w:rsidRPr="00EA0405" w:rsidRDefault="00EA0405" w:rsidP="00EA0405">
      <w:pPr>
        <w:tabs>
          <w:tab w:val="left" w:pos="9630"/>
        </w:tabs>
        <w:spacing w:after="0" w:line="240" w:lineRule="auto"/>
        <w:ind w:firstLine="630"/>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 xml:space="preserve">11.2.1. Pirkėjas atsakingu už Sutarties vykdymą asmeniu skiria </w:t>
      </w:r>
      <w:r w:rsidRPr="00EA0405">
        <w:rPr>
          <w:rFonts w:ascii="Times New Roman" w:eastAsiaTheme="minorEastAsia" w:hAnsi="Times New Roman" w:cs="Times New Roman"/>
          <w:i/>
          <w:iCs/>
          <w:highlight w:val="yellow"/>
          <w:lang w:eastAsia="ja-JP"/>
        </w:rPr>
        <w:t xml:space="preserve">vardas pavardė, AB „KN Energies“ pareigos (el. paštas </w:t>
      </w:r>
      <w:hyperlink r:id="rId14">
        <w:r w:rsidRPr="00EA0405">
          <w:rPr>
            <w:rFonts w:ascii="Times New Roman" w:eastAsiaTheme="minorEastAsia" w:hAnsi="Times New Roman" w:cs="Times New Roman"/>
            <w:i/>
            <w:iCs/>
            <w:color w:val="467886" w:themeColor="hyperlink"/>
            <w:highlight w:val="yellow"/>
            <w:u w:val="single"/>
            <w:lang w:eastAsia="ja-JP"/>
          </w:rPr>
          <w:t>@kn.lt</w:t>
        </w:r>
      </w:hyperlink>
      <w:r w:rsidRPr="00EA0405">
        <w:rPr>
          <w:rFonts w:ascii="Times New Roman" w:eastAsiaTheme="minorEastAsia" w:hAnsi="Times New Roman" w:cs="Times New Roman"/>
          <w:i/>
          <w:iCs/>
          <w:highlight w:val="yellow"/>
          <w:lang w:eastAsia="ja-JP"/>
        </w:rPr>
        <w:t xml:space="preserve">, tel. </w:t>
      </w:r>
      <w:r w:rsidRPr="00EA0405">
        <w:rPr>
          <w:rFonts w:ascii="Times New Roman" w:eastAsiaTheme="minorEastAsia" w:hAnsi="Times New Roman" w:cs="Times New Roman"/>
          <w:i/>
          <w:highlight w:val="yellow"/>
          <w:lang w:eastAsia="ja-JP"/>
        </w:rPr>
        <w:t>+370</w:t>
      </w:r>
      <w:r w:rsidRPr="00EA0405">
        <w:rPr>
          <w:rFonts w:ascii="Times New Roman" w:eastAsiaTheme="minorEastAsia" w:hAnsi="Times New Roman" w:cs="Times New Roman"/>
          <w:i/>
          <w:iCs/>
          <w:lang w:eastAsia="ja-JP"/>
        </w:rPr>
        <w:t>).</w:t>
      </w:r>
      <w:r w:rsidRPr="00EA0405">
        <w:rPr>
          <w:rFonts w:ascii="Times New Roman" w:eastAsiaTheme="minorEastAsia" w:hAnsi="Times New Roman" w:cs="Times New Roman"/>
          <w:lang w:eastAsia="ja-JP"/>
        </w:rPr>
        <w:t xml:space="preserve"> Šiame punkte nurodytas Pirkėjo atstovas Sutartyje 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p w14:paraId="4150A2E3" w14:textId="77777777" w:rsidR="00EA0405" w:rsidRPr="00EA0405" w:rsidRDefault="00EA0405" w:rsidP="00EA0405">
      <w:pPr>
        <w:tabs>
          <w:tab w:val="left" w:pos="9630"/>
        </w:tabs>
        <w:spacing w:after="0" w:line="240" w:lineRule="auto"/>
        <w:ind w:firstLine="630"/>
        <w:jc w:val="both"/>
        <w:rPr>
          <w:rFonts w:ascii="Times New Roman" w:eastAsiaTheme="minorEastAsia" w:hAnsi="Times New Roman" w:cs="Times New Roman"/>
          <w:i/>
          <w:iCs/>
          <w:lang w:eastAsia="ja-JP"/>
        </w:rPr>
      </w:pPr>
      <w:r w:rsidRPr="00EA0405">
        <w:rPr>
          <w:rFonts w:ascii="Times New Roman" w:eastAsiaTheme="minorEastAsia" w:hAnsi="Times New Roman" w:cs="Times New Roman"/>
          <w:lang w:eastAsia="ja-JP"/>
        </w:rPr>
        <w:t xml:space="preserve">11.2.2. Pardavėjo atstovas – </w:t>
      </w:r>
      <w:r w:rsidRPr="00EA0405">
        <w:rPr>
          <w:rFonts w:ascii="Times New Roman" w:eastAsiaTheme="minorEastAsia" w:hAnsi="Times New Roman" w:cs="Times New Roman"/>
          <w:i/>
          <w:iCs/>
          <w:highlight w:val="yellow"/>
          <w:lang w:eastAsia="ja-JP"/>
        </w:rPr>
        <w:t>įrašyti</w:t>
      </w:r>
    </w:p>
    <w:p w14:paraId="4D85B3CF" w14:textId="77777777" w:rsidR="00EA0405" w:rsidRPr="00EA0405" w:rsidRDefault="00EA0405" w:rsidP="00EA0405">
      <w:pPr>
        <w:tabs>
          <w:tab w:val="left" w:pos="9630"/>
        </w:tabs>
        <w:spacing w:after="0" w:line="240" w:lineRule="auto"/>
        <w:ind w:firstLine="630"/>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11.3. Šalių tarpusavio santykiai, neaptarti Sutartyje, reguliuojami Lietuvos Respublikos civilinio kodekso ir kitų teisės aktų nustatyta tvarka.</w:t>
      </w:r>
    </w:p>
    <w:p w14:paraId="1D4FE1C5" w14:textId="77777777" w:rsidR="00EA0405" w:rsidRPr="00EA0405" w:rsidRDefault="00EA0405" w:rsidP="00EA0405">
      <w:pPr>
        <w:tabs>
          <w:tab w:val="left" w:pos="1134"/>
          <w:tab w:val="left" w:pos="9630"/>
          <w:tab w:val="left" w:pos="9720"/>
        </w:tabs>
        <w:spacing w:after="0" w:line="240" w:lineRule="auto"/>
        <w:ind w:firstLine="630"/>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 xml:space="preserve">11.4.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1C9506AE" w14:textId="77777777" w:rsidR="00EA0405" w:rsidRPr="00EA0405" w:rsidRDefault="00EA0405" w:rsidP="00EA0405">
      <w:pPr>
        <w:tabs>
          <w:tab w:val="left" w:pos="1134"/>
          <w:tab w:val="left" w:pos="9630"/>
          <w:tab w:val="left" w:pos="9720"/>
        </w:tabs>
        <w:spacing w:after="0" w:line="240" w:lineRule="auto"/>
        <w:ind w:firstLine="630"/>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11.5.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1C2DF8F6"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11.6. Sutarčiai aiškinti bei ginčams spręsti taikoma Lietuvos Respublikos teisė.</w:t>
      </w:r>
    </w:p>
    <w:p w14:paraId="2AB4AE3D"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hAnsi="Times New Roman" w:cs="Times New Roman"/>
          <w:bCs/>
        </w:rPr>
      </w:pPr>
      <w:r w:rsidRPr="00EA0405">
        <w:rPr>
          <w:rFonts w:ascii="Times New Roman" w:eastAsiaTheme="minorEastAsia" w:hAnsi="Times New Roman" w:cs="Times New Roman"/>
          <w:lang w:eastAsia="ja-JP"/>
        </w:rPr>
        <w:t xml:space="preserve">11.7. </w:t>
      </w:r>
      <w:r w:rsidRPr="00EA0405">
        <w:rPr>
          <w:rFonts w:ascii="Times New Roman" w:hAnsi="Times New Roman" w:cs="Times New Roman"/>
          <w:bCs/>
        </w:rPr>
        <w:t xml:space="preserve">Tiekėjas įsipareigoja laikytis Lietuvos Respublikos civilinio kodekso bei kitų, su Tiekėjo sutartinių įsipareigojimų vykdymu susijusių, Lietuvos Respublikoje galiojančių teisės aktų nuostatų </w:t>
      </w:r>
      <w:r w:rsidRPr="00EA0405">
        <w:rPr>
          <w:rFonts w:ascii="Times New Roman" w:hAnsi="Times New Roman" w:cs="Times New Roman"/>
          <w:bCs/>
        </w:rPr>
        <w:lastRenderedPageBreak/>
        <w:t>ir užtikrinti, kad Tiekėjo specialistai, darbuotojai bei atstovai jų laikytųsi. Tiekėjas garantuoja Pirkėjui ir/ar tretiesiems asmenims nuostolių atlyginimą, jei Tiekėjas ar jo specialistai, darbuotojai, atstovai nesilaikytų Lietuvos Respublikoje galiojančių teisės aktų reikalavimų ir dėl to Pirkėjui ir/ar tretiesiems asmenims būtų pateikti kokie nors reikalavimai ar pradėti procesiniai veiksmai.</w:t>
      </w:r>
    </w:p>
    <w:p w14:paraId="708D2ED4"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 xml:space="preserve">11.8. Sutarties Šalys susirašinėja lietuvių kalba. </w:t>
      </w:r>
    </w:p>
    <w:p w14:paraId="734A5E98"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hAnsi="Times New Roman" w:cs="Times New Roman"/>
          <w:bCs/>
          <w:i/>
          <w:iCs/>
        </w:rPr>
      </w:pPr>
      <w:r w:rsidRPr="00EA0405">
        <w:rPr>
          <w:rFonts w:ascii="Times New Roman" w:eastAsiaTheme="minorEastAsia" w:hAnsi="Times New Roman" w:cs="Times New Roman"/>
          <w:lang w:eastAsia="ja-JP"/>
        </w:rPr>
        <w:t>11.9. Šalys įsipareigoja užtikrinti asmens duomenų saugumą bei asmens duomenų tvarkymą vykdyti teisėtai, vadovaujantis 2016 m balandžio 27 d. priimto Europos Parlamento ir Tarybos reglamentu (</w:t>
      </w:r>
      <w:hyperlink r:id="rId15" w:history="1">
        <w:r w:rsidRPr="00EA0405">
          <w:rPr>
            <w:rFonts w:ascii="Times New Roman" w:eastAsiaTheme="minorEastAsia" w:hAnsi="Times New Roman" w:cs="Times New Roman"/>
            <w:lang w:eastAsia="ja-JP"/>
          </w:rPr>
          <w:t>ES) 2016/679</w:t>
        </w:r>
      </w:hyperlink>
      <w:r w:rsidRPr="00EA0405">
        <w:rPr>
          <w:rFonts w:ascii="Times New Roman" w:eastAsiaTheme="minorEastAsia" w:hAnsi="Times New Roman" w:cs="Times New Roman"/>
          <w:lang w:eastAsia="ja-JP"/>
        </w:rPr>
        <w:t xml:space="preserve"> dėl fizinių asmenų apsaugos tvarkant asmens duomenis ir dėl laisvo tokių duomenų judėjimo ir kuriuo panaikinama Direktyva </w:t>
      </w:r>
      <w:hyperlink r:id="rId16" w:history="1">
        <w:r w:rsidRPr="00EA0405">
          <w:rPr>
            <w:rFonts w:ascii="Times New Roman" w:eastAsiaTheme="minorEastAsia" w:hAnsi="Times New Roman" w:cs="Times New Roman"/>
            <w:lang w:eastAsia="ja-JP"/>
          </w:rPr>
          <w:t>95/46/EB</w:t>
        </w:r>
      </w:hyperlink>
      <w:r w:rsidRPr="00EA0405">
        <w:rPr>
          <w:rFonts w:ascii="Times New Roman" w:eastAsiaTheme="minorEastAsia" w:hAnsi="Times New Roman" w:cs="Times New Roman"/>
          <w:lang w:eastAsia="ja-JP"/>
        </w:rPr>
        <w:t xml:space="preserve"> (Bendrasis duomenų apsaugos reglamentas) ir kitų teisės aktų, reglamentuojančių asmens duomenų tvarkymą, nuostatomis</w:t>
      </w:r>
      <w:r w:rsidRPr="00EA0405">
        <w:rPr>
          <w:rFonts w:ascii="Times New Roman" w:eastAsiaTheme="minorEastAsia" w:hAnsi="Times New Roman" w:cs="Times New Roman"/>
          <w:i/>
          <w:iCs/>
          <w:lang w:eastAsia="ja-JP"/>
        </w:rPr>
        <w:t>.</w:t>
      </w:r>
    </w:p>
    <w:p w14:paraId="071BD67F" w14:textId="77777777" w:rsidR="00EA0405" w:rsidRPr="00EA0405" w:rsidRDefault="00EA0405" w:rsidP="00EA0405">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11.10.</w:t>
      </w:r>
      <w:r w:rsidRPr="00EA0405">
        <w:rPr>
          <w:rFonts w:ascii="Times New Roman" w:eastAsiaTheme="minorEastAsia" w:hAnsi="Times New Roman" w:cs="Times New Roman"/>
          <w:i/>
          <w:iCs/>
          <w:lang w:eastAsia="ja-JP"/>
        </w:rPr>
        <w:t xml:space="preserve"> </w:t>
      </w:r>
      <w:r w:rsidRPr="00EA0405">
        <w:rPr>
          <w:rFonts w:ascii="Times New Roman" w:eastAsiaTheme="minorEastAsia" w:hAnsi="Times New Roman" w:cs="Times New Roman"/>
          <w:lang w:eastAsia="ja-JP"/>
        </w:rPr>
        <w:t>Sutartis sudaryta vadovaujantis Lietuvos Respublikos civilinio kodekso ir PĮ, VPĮ, pirkimo konkurso sąlygų ir Tiekėjo pasiūlymo, pripažinto laimėjusiu, nuostatomis.</w:t>
      </w:r>
    </w:p>
    <w:p w14:paraId="5200818E" w14:textId="23D165EA" w:rsidR="00EA0405" w:rsidRDefault="00EA0405" w:rsidP="00EA0405">
      <w:pPr>
        <w:tabs>
          <w:tab w:val="left" w:pos="1134"/>
          <w:tab w:val="left" w:pos="9630"/>
          <w:tab w:val="left" w:pos="9720"/>
        </w:tabs>
        <w:spacing w:after="0" w:line="240" w:lineRule="auto"/>
        <w:ind w:firstLine="567"/>
        <w:jc w:val="both"/>
        <w:rPr>
          <w:rFonts w:ascii="Times New Roman" w:eastAsia="Times New Roman" w:hAnsi="Times New Roman" w:cs="Times New Roman"/>
          <w:lang w:eastAsia="lt-LT"/>
        </w:rPr>
      </w:pPr>
      <w:r w:rsidRPr="00EA0405">
        <w:rPr>
          <w:rFonts w:ascii="Times New Roman" w:eastAsiaTheme="minorEastAsia" w:hAnsi="Times New Roman" w:cs="Times New Roman"/>
          <w:lang w:eastAsia="ja-JP"/>
        </w:rPr>
        <w:t>11.11. Pirkėjo vidaus teisės aktai, kuriais Tiekėjas privalo vadovautis vykdydamas Sutartį</w:t>
      </w:r>
      <w:r w:rsidR="001B79AE">
        <w:rPr>
          <w:rFonts w:ascii="Times New Roman" w:eastAsiaTheme="minorEastAsia" w:hAnsi="Times New Roman" w:cs="Times New Roman"/>
          <w:lang w:eastAsia="ja-JP"/>
        </w:rPr>
        <w:t xml:space="preserve"> </w:t>
      </w:r>
      <w:r w:rsidR="00C667A6">
        <w:rPr>
          <w:rFonts w:ascii="Times New Roman" w:eastAsiaTheme="minorEastAsia" w:hAnsi="Times New Roman" w:cs="Times New Roman"/>
          <w:lang w:eastAsia="ja-JP"/>
        </w:rPr>
        <w:t xml:space="preserve">yra </w:t>
      </w:r>
      <w:r w:rsidR="00C667A6" w:rsidRPr="00EA0405">
        <w:rPr>
          <w:rFonts w:ascii="Times New Roman" w:eastAsia="Times New Roman" w:hAnsi="Times New Roman" w:cs="Times New Roman"/>
          <w:lang w:eastAsia="lt-LT"/>
        </w:rPr>
        <w:t xml:space="preserve">viešai ir laisvai prieinami visoms suinteresuotoms šalims, skelbiami viešai Pirkėjo tinklapyje </w:t>
      </w:r>
      <w:hyperlink r:id="rId17" w:history="1">
        <w:r w:rsidR="00C667A6" w:rsidRPr="00EA0405">
          <w:rPr>
            <w:rFonts w:ascii="Times New Roman" w:eastAsia="Times New Roman" w:hAnsi="Times New Roman" w:cs="Times New Roman"/>
            <w:color w:val="467886" w:themeColor="hyperlink"/>
            <w:u w:val="single"/>
            <w:lang w:eastAsia="lt-LT"/>
          </w:rPr>
          <w:t>www.kn.lt</w:t>
        </w:r>
      </w:hyperlink>
      <w:r w:rsidR="00C667A6" w:rsidRPr="00EA0405">
        <w:rPr>
          <w:rFonts w:ascii="Times New Roman" w:eastAsia="Times New Roman" w:hAnsi="Times New Roman" w:cs="Times New Roman"/>
          <w:lang w:eastAsia="lt-LT"/>
        </w:rPr>
        <w:t>.</w:t>
      </w:r>
    </w:p>
    <w:p w14:paraId="48200B81" w14:textId="77BB15BD" w:rsidR="00EA0405" w:rsidRPr="00C667A6" w:rsidRDefault="00C667A6" w:rsidP="00C667A6">
      <w:pPr>
        <w:tabs>
          <w:tab w:val="left" w:pos="1134"/>
          <w:tab w:val="left" w:pos="9630"/>
          <w:tab w:val="left" w:pos="9720"/>
        </w:tabs>
        <w:spacing w:after="0" w:line="240" w:lineRule="auto"/>
        <w:ind w:firstLine="567"/>
        <w:jc w:val="both"/>
        <w:rPr>
          <w:rFonts w:ascii="Times New Roman" w:eastAsiaTheme="minorEastAsia" w:hAnsi="Times New Roman" w:cs="Times New Roman"/>
          <w:lang w:eastAsia="ja-JP"/>
        </w:rPr>
      </w:pPr>
      <w:r>
        <w:rPr>
          <w:rFonts w:ascii="Times New Roman" w:eastAsia="Times New Roman" w:hAnsi="Times New Roman" w:cs="Times New Roman"/>
          <w:lang w:eastAsia="lt-LT"/>
        </w:rPr>
        <w:t xml:space="preserve">11.12. </w:t>
      </w:r>
      <w:r w:rsidR="00EA0405" w:rsidRPr="7FAB1109">
        <w:rPr>
          <w:rFonts w:ascii="Times New Roman" w:eastAsia="Times New Roman" w:hAnsi="Times New Roman" w:cs="Times New Roman"/>
          <w:lang w:val="pt-BR" w:eastAsia="lt-LT"/>
        </w:rPr>
        <w:t>Sutarties neatskiriami priedai:</w:t>
      </w:r>
    </w:p>
    <w:p w14:paraId="2F9D4250" w14:textId="77777777" w:rsidR="00011727" w:rsidRDefault="00011727" w:rsidP="00011727">
      <w:pPr>
        <w:tabs>
          <w:tab w:val="left" w:pos="1134"/>
          <w:tab w:val="left" w:pos="9630"/>
          <w:tab w:val="left" w:pos="9720"/>
        </w:tabs>
        <w:spacing w:after="0" w:line="240" w:lineRule="auto"/>
        <w:contextualSpacing/>
        <w:jc w:val="both"/>
        <w:rPr>
          <w:rFonts w:ascii="Times New Roman" w:eastAsiaTheme="minorEastAsia" w:hAnsi="Times New Roman" w:cs="Times New Roman"/>
          <w:lang w:eastAsia="ja-JP"/>
        </w:rPr>
      </w:pPr>
      <w:r w:rsidRPr="00D922F4">
        <w:rPr>
          <w:rFonts w:ascii="Times New Roman" w:eastAsia="Times New Roman" w:hAnsi="Times New Roman" w:cs="Times New Roman"/>
          <w:lang w:eastAsia="lt-LT"/>
        </w:rPr>
        <w:t>11.12.1.</w:t>
      </w:r>
      <w:r w:rsidRPr="00011727">
        <w:rPr>
          <w:rFonts w:ascii="Times New Roman" w:eastAsiaTheme="minorEastAsia" w:hAnsi="Times New Roman" w:cs="Times New Roman"/>
          <w:lang w:eastAsia="ja-JP"/>
        </w:rPr>
        <w:t xml:space="preserve">Sutarties 1 priedas – Techninė specifikacija, </w:t>
      </w:r>
      <w:r w:rsidRPr="00011727">
        <w:rPr>
          <w:rFonts w:ascii="Times New Roman" w:eastAsiaTheme="minorEastAsia" w:hAnsi="Times New Roman" w:cs="Times New Roman"/>
          <w:highlight w:val="yellow"/>
          <w:lang w:eastAsia="ja-JP"/>
        </w:rPr>
        <w:t>x</w:t>
      </w:r>
      <w:r w:rsidRPr="00011727">
        <w:rPr>
          <w:rFonts w:ascii="Times New Roman" w:eastAsiaTheme="minorEastAsia" w:hAnsi="Times New Roman" w:cs="Times New Roman"/>
          <w:lang w:eastAsia="ja-JP"/>
        </w:rPr>
        <w:t xml:space="preserve"> lapai;</w:t>
      </w:r>
    </w:p>
    <w:p w14:paraId="2136B333" w14:textId="6C777BC3" w:rsidR="00011727" w:rsidRDefault="00011727" w:rsidP="00011727">
      <w:pPr>
        <w:tabs>
          <w:tab w:val="left" w:pos="1134"/>
          <w:tab w:val="left" w:pos="9630"/>
          <w:tab w:val="left" w:pos="9720"/>
        </w:tabs>
        <w:spacing w:after="0" w:line="240" w:lineRule="auto"/>
        <w:contextualSpacing/>
        <w:jc w:val="both"/>
        <w:rPr>
          <w:rFonts w:ascii="Times New Roman" w:eastAsiaTheme="minorEastAsia" w:hAnsi="Times New Roman" w:cs="Times New Roman"/>
          <w:lang w:eastAsia="ja-JP"/>
        </w:rPr>
      </w:pPr>
      <w:r>
        <w:rPr>
          <w:rFonts w:ascii="Times New Roman" w:eastAsiaTheme="minorEastAsia" w:hAnsi="Times New Roman" w:cs="Times New Roman"/>
          <w:lang w:eastAsia="ja-JP"/>
        </w:rPr>
        <w:t xml:space="preserve">11.12.2. </w:t>
      </w:r>
      <w:r w:rsidRPr="00011727">
        <w:rPr>
          <w:rFonts w:ascii="Times New Roman" w:eastAsiaTheme="minorEastAsia" w:hAnsi="Times New Roman" w:cs="Times New Roman"/>
          <w:lang w:eastAsia="ja-JP"/>
        </w:rPr>
        <w:t>Sutarties 2 priedas – Konfidencialumo pasižadėjimo forma, 2 lapai;</w:t>
      </w:r>
    </w:p>
    <w:p w14:paraId="4A855CC1" w14:textId="4F755D0D" w:rsidR="00011727" w:rsidRDefault="00011727" w:rsidP="00011727">
      <w:pPr>
        <w:tabs>
          <w:tab w:val="left" w:pos="1134"/>
          <w:tab w:val="left" w:pos="9630"/>
          <w:tab w:val="left" w:pos="9720"/>
        </w:tabs>
        <w:spacing w:after="0" w:line="240" w:lineRule="auto"/>
        <w:contextualSpacing/>
        <w:jc w:val="both"/>
        <w:rPr>
          <w:rFonts w:ascii="Times New Roman" w:eastAsiaTheme="minorEastAsia" w:hAnsi="Times New Roman" w:cs="Times New Roman"/>
          <w:lang w:eastAsia="ja-JP"/>
        </w:rPr>
      </w:pPr>
      <w:r>
        <w:rPr>
          <w:rFonts w:ascii="Times New Roman" w:eastAsiaTheme="minorEastAsia" w:hAnsi="Times New Roman" w:cs="Times New Roman"/>
          <w:lang w:eastAsia="ja-JP"/>
        </w:rPr>
        <w:t xml:space="preserve">11.12.3. </w:t>
      </w:r>
      <w:r w:rsidRPr="00011727">
        <w:rPr>
          <w:rFonts w:ascii="Times New Roman" w:eastAsiaTheme="minorEastAsia" w:hAnsi="Times New Roman" w:cs="Times New Roman"/>
          <w:lang w:eastAsia="ja-JP"/>
        </w:rPr>
        <w:t xml:space="preserve">Sutarties 3 priedas – Paslaugų teikėjo užpildyta pasiūlymo forma, </w:t>
      </w:r>
      <w:r w:rsidRPr="00011727">
        <w:rPr>
          <w:rFonts w:ascii="Times New Roman" w:eastAsiaTheme="minorEastAsia" w:hAnsi="Times New Roman" w:cs="Times New Roman"/>
          <w:highlight w:val="yellow"/>
          <w:lang w:eastAsia="ja-JP"/>
        </w:rPr>
        <w:t>xxx</w:t>
      </w:r>
      <w:r w:rsidRPr="00011727">
        <w:rPr>
          <w:rFonts w:ascii="Times New Roman" w:eastAsiaTheme="minorEastAsia" w:hAnsi="Times New Roman" w:cs="Times New Roman"/>
          <w:lang w:eastAsia="ja-JP"/>
        </w:rPr>
        <w:t xml:space="preserve"> lapų;</w:t>
      </w:r>
    </w:p>
    <w:p w14:paraId="79443EE9" w14:textId="2B896632" w:rsidR="00011727" w:rsidRDefault="00011727" w:rsidP="00011727">
      <w:pPr>
        <w:tabs>
          <w:tab w:val="left" w:pos="1134"/>
          <w:tab w:val="left" w:pos="9630"/>
          <w:tab w:val="left" w:pos="9720"/>
        </w:tabs>
        <w:spacing w:after="0" w:line="240" w:lineRule="auto"/>
        <w:contextualSpacing/>
        <w:jc w:val="both"/>
        <w:rPr>
          <w:rFonts w:ascii="Times New Roman" w:eastAsiaTheme="minorEastAsia" w:hAnsi="Times New Roman" w:cs="Times New Roman"/>
          <w:lang w:eastAsia="ja-JP"/>
        </w:rPr>
      </w:pPr>
      <w:r>
        <w:rPr>
          <w:rFonts w:ascii="Times New Roman" w:eastAsiaTheme="minorEastAsia" w:hAnsi="Times New Roman" w:cs="Times New Roman"/>
          <w:lang w:eastAsia="ja-JP"/>
        </w:rPr>
        <w:t xml:space="preserve">11.12.4. </w:t>
      </w:r>
      <w:r w:rsidRPr="00011727">
        <w:rPr>
          <w:rFonts w:ascii="Times New Roman" w:eastAsiaTheme="minorEastAsia" w:hAnsi="Times New Roman" w:cs="Times New Roman"/>
          <w:lang w:eastAsia="ja-JP"/>
        </w:rPr>
        <w:t xml:space="preserve">Sutarties 4 priedas – </w:t>
      </w:r>
      <w:r w:rsidR="00B75EDF">
        <w:rPr>
          <w:rFonts w:ascii="Times New Roman" w:eastAsiaTheme="minorEastAsia" w:hAnsi="Times New Roman" w:cs="Times New Roman"/>
          <w:lang w:eastAsia="ja-JP"/>
        </w:rPr>
        <w:t>Etikos kodeksas;</w:t>
      </w:r>
    </w:p>
    <w:p w14:paraId="4A2E78F0" w14:textId="41A1F1F1" w:rsidR="00011727" w:rsidRDefault="00011727" w:rsidP="00011727">
      <w:pPr>
        <w:tabs>
          <w:tab w:val="left" w:pos="1134"/>
          <w:tab w:val="left" w:pos="9630"/>
          <w:tab w:val="left" w:pos="9720"/>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lang w:eastAsia="ja-JP"/>
        </w:rPr>
        <w:t xml:space="preserve">11.12.5. Sutarties </w:t>
      </w:r>
      <w:r w:rsidR="00B75EDF">
        <w:rPr>
          <w:rFonts w:ascii="Times New Roman" w:eastAsiaTheme="minorEastAsia" w:hAnsi="Times New Roman" w:cs="Times New Roman"/>
          <w:lang w:eastAsia="ja-JP"/>
        </w:rPr>
        <w:t xml:space="preserve">5 priedas - </w:t>
      </w:r>
      <w:r w:rsidR="00B75EDF" w:rsidRPr="00011727">
        <w:rPr>
          <w:rFonts w:ascii="Times New Roman" w:eastAsiaTheme="minorEastAsia" w:hAnsi="Times New Roman" w:cs="Times New Roman"/>
          <w:lang w:eastAsia="ja-JP"/>
        </w:rPr>
        <w:t xml:space="preserve">Informacija apie Paslaugų teikėjo specialistus ir jų patirtį, </w:t>
      </w:r>
      <w:r w:rsidR="00B75EDF" w:rsidRPr="00011727">
        <w:rPr>
          <w:rFonts w:ascii="Times New Roman" w:eastAsiaTheme="minorEastAsia" w:hAnsi="Times New Roman" w:cs="Times New Roman"/>
          <w:highlight w:val="yellow"/>
          <w:lang w:eastAsia="ja-JP"/>
        </w:rPr>
        <w:t>xxx</w:t>
      </w:r>
      <w:r w:rsidR="00B75EDF" w:rsidRPr="00011727">
        <w:rPr>
          <w:rFonts w:ascii="Times New Roman" w:eastAsiaTheme="minorEastAsia" w:hAnsi="Times New Roman" w:cs="Times New Roman"/>
          <w:lang w:eastAsia="ja-JP"/>
        </w:rPr>
        <w:t xml:space="preserve"> lapų;</w:t>
      </w:r>
    </w:p>
    <w:p w14:paraId="73E2789C" w14:textId="491223A4" w:rsidR="00011727" w:rsidRDefault="00011727" w:rsidP="00011727">
      <w:pPr>
        <w:tabs>
          <w:tab w:val="left" w:pos="1134"/>
          <w:tab w:val="left" w:pos="9630"/>
          <w:tab w:val="left" w:pos="9720"/>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11.12.6. </w:t>
      </w:r>
      <w:r w:rsidRPr="00011727">
        <w:rPr>
          <w:rFonts w:ascii="Times New Roman" w:eastAsiaTheme="minorEastAsia" w:hAnsi="Times New Roman" w:cs="Times New Roman"/>
          <w:highlight w:val="yellow"/>
          <w:lang w:eastAsia="ja-JP"/>
        </w:rPr>
        <w:t xml:space="preserve">Sutarties x priedas – </w:t>
      </w:r>
      <w:r w:rsidRPr="00011727">
        <w:rPr>
          <w:rFonts w:ascii="Times New Roman" w:eastAsiaTheme="minorEastAsia" w:hAnsi="Times New Roman" w:cs="Times New Roman"/>
          <w:kern w:val="0"/>
          <w:highlight w:val="yellow"/>
          <w:lang w:eastAsia="lt-LT"/>
          <w14:ligatures w14:val="none"/>
        </w:rPr>
        <w:t>Darbuotojų saugos, priešgaisrinės saugos, aplinkos apsaugos ir fizinės saugos reikalavimų vykdymo kontrolės tvarka vykdant darbus AB “KN Energies” teritorijoje;</w:t>
      </w:r>
    </w:p>
    <w:p w14:paraId="5239E850" w14:textId="72B4D2C1" w:rsidR="00011727" w:rsidRDefault="00011727" w:rsidP="00011727">
      <w:pPr>
        <w:tabs>
          <w:tab w:val="left" w:pos="1134"/>
          <w:tab w:val="left" w:pos="9630"/>
          <w:tab w:val="left" w:pos="9720"/>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11.12.7. </w:t>
      </w:r>
      <w:r w:rsidRPr="00011727">
        <w:rPr>
          <w:rFonts w:ascii="Times New Roman" w:eastAsiaTheme="minorEastAsia" w:hAnsi="Times New Roman" w:cs="Times New Roman"/>
          <w:highlight w:val="yellow"/>
          <w:lang w:eastAsia="ja-JP"/>
        </w:rPr>
        <w:t xml:space="preserve">Sutarties x priedas  – </w:t>
      </w:r>
      <w:r w:rsidRPr="00011727">
        <w:rPr>
          <w:rFonts w:ascii="Times New Roman" w:eastAsiaTheme="minorEastAsia" w:hAnsi="Times New Roman" w:cs="Times New Roman"/>
          <w:kern w:val="0"/>
          <w:highlight w:val="yellow"/>
          <w:lang w:eastAsia="lt-LT"/>
          <w14:ligatures w14:val="none"/>
        </w:rPr>
        <w:t>Su darbuotojų sauga ir sveikata susijusių įvykių registravimo taisyklės;</w:t>
      </w:r>
    </w:p>
    <w:p w14:paraId="4165E3DD" w14:textId="5D8BBAA8" w:rsidR="00011727" w:rsidRDefault="00011727" w:rsidP="00011727">
      <w:pPr>
        <w:tabs>
          <w:tab w:val="left" w:pos="1134"/>
          <w:tab w:val="left" w:pos="9630"/>
          <w:tab w:val="left" w:pos="9720"/>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11.12.8. </w:t>
      </w:r>
      <w:r w:rsidRPr="00011727">
        <w:rPr>
          <w:rFonts w:ascii="Times New Roman" w:eastAsiaTheme="minorEastAsia" w:hAnsi="Times New Roman" w:cs="Times New Roman"/>
          <w:kern w:val="0"/>
          <w:lang w:eastAsia="lt-LT"/>
          <w14:ligatures w14:val="none"/>
        </w:rPr>
        <w:t xml:space="preserve">Sutarties x priedas </w:t>
      </w:r>
      <w:r w:rsidRPr="00011727">
        <w:rPr>
          <w:rFonts w:ascii="Times New Roman" w:eastAsiaTheme="minorEastAsia" w:hAnsi="Times New Roman" w:cs="Times New Roman"/>
          <w:lang w:eastAsia="ja-JP"/>
        </w:rPr>
        <w:t xml:space="preserve">– </w:t>
      </w:r>
      <w:r w:rsidRPr="00011727">
        <w:rPr>
          <w:rFonts w:ascii="Times New Roman" w:eastAsiaTheme="minorEastAsia" w:hAnsi="Times New Roman" w:cs="Times New Roman"/>
          <w:kern w:val="0"/>
          <w:highlight w:val="yellow"/>
          <w:lang w:eastAsia="lt-LT"/>
          <w14:ligatures w14:val="none"/>
        </w:rPr>
        <w:t>Saugaus patekimo į AB „KN Energies“ objektus instrukcija;</w:t>
      </w:r>
    </w:p>
    <w:p w14:paraId="129237C8" w14:textId="48BA922E" w:rsidR="00011727" w:rsidRDefault="00011727" w:rsidP="00011727">
      <w:pPr>
        <w:tabs>
          <w:tab w:val="left" w:pos="1134"/>
          <w:tab w:val="left" w:pos="9630"/>
          <w:tab w:val="left" w:pos="9720"/>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11.12.9. </w:t>
      </w:r>
      <w:r w:rsidRPr="00011727">
        <w:rPr>
          <w:rFonts w:ascii="Times New Roman" w:eastAsiaTheme="minorEastAsia" w:hAnsi="Times New Roman" w:cs="Times New Roman"/>
          <w:kern w:val="0"/>
          <w:lang w:eastAsia="lt-LT"/>
          <w14:ligatures w14:val="none"/>
        </w:rPr>
        <w:t xml:space="preserve">Sutarties x priedas </w:t>
      </w:r>
      <w:r w:rsidRPr="00011727">
        <w:rPr>
          <w:rFonts w:ascii="Times New Roman" w:eastAsiaTheme="minorEastAsia" w:hAnsi="Times New Roman" w:cs="Times New Roman"/>
          <w:lang w:eastAsia="ja-JP"/>
        </w:rPr>
        <w:t xml:space="preserve">– </w:t>
      </w:r>
      <w:r w:rsidRPr="00011727">
        <w:rPr>
          <w:rFonts w:ascii="Times New Roman" w:eastAsiaTheme="minorEastAsia" w:hAnsi="Times New Roman" w:cs="Times New Roman"/>
          <w:kern w:val="0"/>
          <w:highlight w:val="yellow"/>
          <w:lang w:eastAsia="lt-LT"/>
          <w14:ligatures w14:val="none"/>
        </w:rPr>
        <w:t>Paslaugų teikėjams taikomų Bendrųjų aplinkos apsaugos reikalavimų instrukcija;</w:t>
      </w:r>
    </w:p>
    <w:p w14:paraId="0E72AAA8" w14:textId="75718707" w:rsidR="00011727" w:rsidRPr="00011727" w:rsidRDefault="00011727" w:rsidP="00011727">
      <w:pPr>
        <w:tabs>
          <w:tab w:val="left" w:pos="1134"/>
          <w:tab w:val="left" w:pos="9630"/>
          <w:tab w:val="left" w:pos="9720"/>
        </w:tabs>
        <w:spacing w:after="0" w:line="240" w:lineRule="auto"/>
        <w:contextualSpacing/>
        <w:jc w:val="both"/>
        <w:rPr>
          <w:rFonts w:ascii="Times New Roman" w:eastAsiaTheme="minorEastAsia" w:hAnsi="Times New Roman" w:cs="Times New Roman"/>
          <w:lang w:eastAsia="ja-JP"/>
        </w:rPr>
      </w:pPr>
      <w:r>
        <w:rPr>
          <w:rFonts w:ascii="Times New Roman" w:eastAsiaTheme="minorEastAsia" w:hAnsi="Times New Roman" w:cs="Times New Roman"/>
          <w:kern w:val="0"/>
          <w:lang w:eastAsia="lt-LT"/>
          <w14:ligatures w14:val="none"/>
        </w:rPr>
        <w:t xml:space="preserve">11.12.9. </w:t>
      </w:r>
      <w:r w:rsidRPr="00011727">
        <w:rPr>
          <w:rFonts w:ascii="Times New Roman" w:eastAsiaTheme="minorEastAsia" w:hAnsi="Times New Roman" w:cs="Times New Roman"/>
          <w:lang w:eastAsia="ja-JP"/>
        </w:rPr>
        <w:t>Sutarties x priedas – Perdavimo-priėmimo akto forma</w:t>
      </w:r>
    </w:p>
    <w:p w14:paraId="657B983E" w14:textId="77777777" w:rsidR="00EA0405" w:rsidRPr="00EA0405" w:rsidRDefault="00EA0405" w:rsidP="00EA0405">
      <w:pPr>
        <w:tabs>
          <w:tab w:val="left" w:pos="851"/>
        </w:tabs>
        <w:spacing w:before="120" w:line="240" w:lineRule="auto"/>
        <w:jc w:val="both"/>
        <w:rPr>
          <w:rFonts w:ascii="Times New Roman" w:eastAsiaTheme="minorEastAsia" w:hAnsi="Times New Roman" w:cs="Times New Roman"/>
          <w:i/>
          <w:iCs/>
          <w:lang w:eastAsia="ja-JP"/>
        </w:rPr>
      </w:pPr>
    </w:p>
    <w:p w14:paraId="518C60B5" w14:textId="77777777" w:rsidR="00EA0405" w:rsidRPr="00EA0405" w:rsidRDefault="00EA0405" w:rsidP="00EA0405">
      <w:pPr>
        <w:tabs>
          <w:tab w:val="left" w:pos="9630"/>
        </w:tabs>
        <w:ind w:left="360" w:right="8"/>
        <w:jc w:val="center"/>
        <w:rPr>
          <w:rFonts w:ascii="Times New Roman" w:eastAsiaTheme="minorEastAsia" w:hAnsi="Times New Roman" w:cs="Times New Roman"/>
          <w:b/>
          <w:lang w:eastAsia="ja-JP"/>
        </w:rPr>
      </w:pPr>
      <w:r w:rsidRPr="00EA0405">
        <w:rPr>
          <w:rFonts w:ascii="Times New Roman" w:eastAsiaTheme="minorEastAsia" w:hAnsi="Times New Roman" w:cs="Times New Roman"/>
          <w:b/>
          <w:lang w:eastAsia="ja-JP"/>
        </w:rPr>
        <w:t>12. ŠALIŲ REKVIZITAI</w:t>
      </w:r>
    </w:p>
    <w:tbl>
      <w:tblPr>
        <w:tblW w:w="9374" w:type="dxa"/>
        <w:tblInd w:w="165" w:type="dxa"/>
        <w:tblLook w:val="0000" w:firstRow="0" w:lastRow="0" w:firstColumn="0" w:lastColumn="0" w:noHBand="0" w:noVBand="0"/>
      </w:tblPr>
      <w:tblGrid>
        <w:gridCol w:w="4659"/>
        <w:gridCol w:w="4715"/>
      </w:tblGrid>
      <w:tr w:rsidR="00EA0405" w:rsidRPr="00EA0405" w14:paraId="4C6D1977" w14:textId="77777777" w:rsidTr="00BE7162">
        <w:trPr>
          <w:trHeight w:val="3403"/>
        </w:trPr>
        <w:tc>
          <w:tcPr>
            <w:tcW w:w="4659" w:type="dxa"/>
          </w:tcPr>
          <w:p w14:paraId="1166E5F6" w14:textId="77777777" w:rsidR="00EA0405" w:rsidRPr="00EA0405" w:rsidRDefault="00EA0405" w:rsidP="00EA0405">
            <w:pPr>
              <w:tabs>
                <w:tab w:val="left" w:pos="9630"/>
              </w:tabs>
              <w:ind w:right="8"/>
              <w:rPr>
                <w:rFonts w:ascii="Times New Roman" w:eastAsiaTheme="minorEastAsia" w:hAnsi="Times New Roman" w:cs="Times New Roman"/>
                <w:b/>
                <w:lang w:eastAsia="ja-JP"/>
              </w:rPr>
            </w:pPr>
          </w:p>
          <w:p w14:paraId="3390B88E" w14:textId="77777777" w:rsidR="00EA0405" w:rsidRPr="00EA0405" w:rsidRDefault="00EA0405" w:rsidP="00EA0405">
            <w:pPr>
              <w:tabs>
                <w:tab w:val="left" w:pos="720"/>
                <w:tab w:val="left" w:pos="1008"/>
                <w:tab w:val="left" w:pos="9630"/>
              </w:tabs>
              <w:ind w:right="8"/>
              <w:rPr>
                <w:rFonts w:ascii="Times New Roman" w:eastAsiaTheme="minorEastAsia" w:hAnsi="Times New Roman" w:cs="Times New Roman"/>
                <w:b/>
                <w:lang w:eastAsia="ja-JP"/>
              </w:rPr>
            </w:pPr>
            <w:r w:rsidRPr="00EA0405">
              <w:rPr>
                <w:rFonts w:ascii="Times New Roman" w:eastAsiaTheme="minorEastAsia" w:hAnsi="Times New Roman" w:cs="Times New Roman"/>
                <w:b/>
                <w:lang w:eastAsia="ja-JP"/>
              </w:rPr>
              <w:t>PIRKĖJAS</w:t>
            </w:r>
          </w:p>
          <w:p w14:paraId="5204DD2D" w14:textId="77777777" w:rsidR="00EA0405" w:rsidRPr="00EA0405" w:rsidRDefault="00EA0405" w:rsidP="00EA0405">
            <w:pPr>
              <w:jc w:val="both"/>
              <w:rPr>
                <w:rFonts w:ascii="Times New Roman" w:eastAsiaTheme="minorEastAsia" w:hAnsi="Times New Roman" w:cs="Times New Roman"/>
                <w:b/>
                <w:bCs/>
                <w:lang w:eastAsia="ja-JP"/>
              </w:rPr>
            </w:pPr>
            <w:r w:rsidRPr="00EA0405">
              <w:rPr>
                <w:rFonts w:ascii="Times New Roman" w:eastAsiaTheme="minorEastAsia" w:hAnsi="Times New Roman" w:cs="Times New Roman"/>
                <w:b/>
                <w:bCs/>
                <w:lang w:eastAsia="ja-JP"/>
              </w:rPr>
              <w:t>AB „KN Energies“</w:t>
            </w:r>
          </w:p>
          <w:p w14:paraId="1FA5ED07" w14:textId="77777777" w:rsidR="00EA0405" w:rsidRPr="00EA0405" w:rsidRDefault="00EA0405" w:rsidP="00EA0405">
            <w:pPr>
              <w:jc w:val="both"/>
              <w:rPr>
                <w:rFonts w:ascii="Times New Roman" w:eastAsiaTheme="minorEastAsia" w:hAnsi="Times New Roman" w:cs="Times New Roman"/>
                <w:b/>
                <w:bCs/>
                <w:lang w:eastAsia="ja-JP"/>
              </w:rPr>
            </w:pPr>
          </w:p>
          <w:p w14:paraId="3B82EBAD" w14:textId="77777777" w:rsidR="00EA0405" w:rsidRPr="00EA0405" w:rsidRDefault="00EA0405" w:rsidP="00EA0405">
            <w:pPr>
              <w:spacing w:after="0" w:line="276" w:lineRule="auto"/>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 xml:space="preserve">Duomenys kaupiami ir saugomi Juridinių </w:t>
            </w:r>
          </w:p>
          <w:p w14:paraId="2898264A" w14:textId="77777777" w:rsidR="00EA0405" w:rsidRPr="00EA0405" w:rsidRDefault="00EA0405" w:rsidP="00EA0405">
            <w:pPr>
              <w:spacing w:after="0" w:line="276" w:lineRule="auto"/>
              <w:rPr>
                <w:rFonts w:ascii="Times New Roman" w:eastAsiaTheme="minorEastAsia" w:hAnsi="Times New Roman" w:cs="Times New Roman"/>
                <w:bCs/>
                <w:lang w:eastAsia="ja-JP"/>
              </w:rPr>
            </w:pPr>
            <w:r w:rsidRPr="00EA0405">
              <w:rPr>
                <w:rFonts w:ascii="Times New Roman" w:eastAsiaTheme="minorEastAsia" w:hAnsi="Times New Roman" w:cs="Times New Roman"/>
                <w:lang w:eastAsia="ja-JP"/>
              </w:rPr>
              <w:t xml:space="preserve">asmenų registre, kodas </w:t>
            </w:r>
            <w:r w:rsidRPr="00EA0405">
              <w:rPr>
                <w:rFonts w:ascii="Times New Roman" w:eastAsiaTheme="minorEastAsia" w:hAnsi="Times New Roman" w:cs="Times New Roman"/>
                <w:bCs/>
                <w:lang w:eastAsia="ja-JP"/>
              </w:rPr>
              <w:t>110648893</w:t>
            </w:r>
          </w:p>
          <w:p w14:paraId="7001A192" w14:textId="77777777" w:rsidR="00EA0405" w:rsidRPr="00EA0405" w:rsidRDefault="00EA0405" w:rsidP="00EA0405">
            <w:pPr>
              <w:spacing w:after="0" w:line="276" w:lineRule="auto"/>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 xml:space="preserve">PVM mokėtojo kodas </w:t>
            </w:r>
            <w:r w:rsidRPr="00EA0405">
              <w:rPr>
                <w:rFonts w:ascii="Times New Roman" w:eastAsia="Calibri" w:hAnsi="Times New Roman" w:cs="Times New Roman"/>
                <w:bCs/>
                <w:kern w:val="0"/>
                <w14:ligatures w14:val="none"/>
              </w:rPr>
              <w:t>LT106488917</w:t>
            </w:r>
          </w:p>
          <w:p w14:paraId="09A06331" w14:textId="77777777" w:rsidR="00EA0405" w:rsidRPr="00EA0405" w:rsidRDefault="00EA0405" w:rsidP="00EA0405">
            <w:pPr>
              <w:spacing w:after="0" w:line="276" w:lineRule="auto"/>
              <w:rPr>
                <w:rFonts w:ascii="Times New Roman" w:eastAsiaTheme="minorEastAsia" w:hAnsi="Times New Roman" w:cs="Times New Roman"/>
                <w:bCs/>
                <w:lang w:eastAsia="ja-JP"/>
              </w:rPr>
            </w:pPr>
            <w:r w:rsidRPr="00EA0405">
              <w:rPr>
                <w:rFonts w:ascii="Times New Roman" w:eastAsiaTheme="minorEastAsia" w:hAnsi="Times New Roman" w:cs="Times New Roman"/>
                <w:bCs/>
                <w:lang w:eastAsia="ja-JP"/>
              </w:rPr>
              <w:t>Adresas: Burių g. 19, LT-92276 Klaipėda</w:t>
            </w:r>
          </w:p>
          <w:p w14:paraId="6909F9BC" w14:textId="77777777" w:rsidR="00EA0405" w:rsidRPr="00EA0405" w:rsidRDefault="00EA0405" w:rsidP="00EA0405">
            <w:pPr>
              <w:spacing w:after="0" w:line="276" w:lineRule="auto"/>
              <w:rPr>
                <w:rFonts w:ascii="Times New Roman" w:eastAsiaTheme="minorEastAsia" w:hAnsi="Times New Roman" w:cs="Times New Roman"/>
                <w:bCs/>
                <w:lang w:eastAsia="ja-JP"/>
              </w:rPr>
            </w:pPr>
            <w:r w:rsidRPr="00EA0405">
              <w:rPr>
                <w:rFonts w:ascii="Times New Roman" w:eastAsiaTheme="minorEastAsia" w:hAnsi="Times New Roman" w:cs="Times New Roman"/>
                <w:bCs/>
                <w:lang w:eastAsia="ja-JP"/>
              </w:rPr>
              <w:t xml:space="preserve">Adresas korespondencijai: </w:t>
            </w:r>
          </w:p>
          <w:p w14:paraId="3EBE7E35" w14:textId="77777777" w:rsidR="00EA0405" w:rsidRPr="00EA0405" w:rsidRDefault="00EA0405" w:rsidP="00EA0405">
            <w:pPr>
              <w:spacing w:after="0" w:line="276" w:lineRule="auto"/>
              <w:rPr>
                <w:rFonts w:ascii="Times New Roman" w:eastAsiaTheme="minorEastAsia" w:hAnsi="Times New Roman" w:cs="Times New Roman"/>
                <w:lang w:eastAsia="ja-JP"/>
              </w:rPr>
            </w:pPr>
            <w:r w:rsidRPr="00EA0405">
              <w:rPr>
                <w:rFonts w:ascii="Times New Roman" w:eastAsiaTheme="minorEastAsia" w:hAnsi="Times New Roman" w:cs="Times New Roman"/>
                <w:bCs/>
                <w:lang w:eastAsia="ja-JP"/>
              </w:rPr>
              <w:t>Janonio g. 6B, LT-92252,  Klaipėda</w:t>
            </w:r>
          </w:p>
          <w:p w14:paraId="2CFC9A16" w14:textId="77777777" w:rsidR="00EA0405" w:rsidRPr="00EA0405" w:rsidRDefault="00EA0405" w:rsidP="00EA0405">
            <w:pPr>
              <w:spacing w:after="0" w:line="276" w:lineRule="auto"/>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Tel. +370 46</w:t>
            </w:r>
            <w:r w:rsidRPr="00EA0405">
              <w:rPr>
                <w:rFonts w:ascii="Times New Roman" w:eastAsiaTheme="minorEastAsia" w:hAnsi="Times New Roman" w:cs="Times New Roman"/>
                <w:bCs/>
                <w:lang w:eastAsia="ja-JP"/>
              </w:rPr>
              <w:t xml:space="preserve"> 391772</w:t>
            </w:r>
          </w:p>
          <w:p w14:paraId="71B007DE" w14:textId="77777777" w:rsidR="00EA0405" w:rsidRPr="00EA0405" w:rsidRDefault="00EA0405" w:rsidP="00EA0405">
            <w:pPr>
              <w:spacing w:after="0" w:line="276" w:lineRule="auto"/>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 xml:space="preserve">El. paštas: </w:t>
            </w:r>
            <w:hyperlink r:id="rId18" w:history="1">
              <w:r w:rsidRPr="00EA0405">
                <w:rPr>
                  <w:rFonts w:ascii="Times New Roman" w:eastAsiaTheme="minorEastAsia" w:hAnsi="Times New Roman" w:cs="Times New Roman"/>
                  <w:bCs/>
                  <w:color w:val="467886" w:themeColor="hyperlink"/>
                  <w:u w:val="single"/>
                  <w:lang w:eastAsia="ja-JP"/>
                </w:rPr>
                <w:t>info@kn.lt</w:t>
              </w:r>
            </w:hyperlink>
          </w:p>
          <w:p w14:paraId="092AD39A" w14:textId="77777777" w:rsidR="00EA0405" w:rsidRPr="00EA0405" w:rsidRDefault="00EA0405" w:rsidP="00EA0405">
            <w:pPr>
              <w:spacing w:after="0" w:line="276" w:lineRule="auto"/>
              <w:rPr>
                <w:rFonts w:ascii="Times New Roman" w:eastAsiaTheme="minorEastAsia" w:hAnsi="Times New Roman" w:cs="Times New Roman"/>
                <w:lang w:eastAsia="ja-JP"/>
              </w:rPr>
            </w:pPr>
            <w:r w:rsidRPr="00EA0405">
              <w:rPr>
                <w:rFonts w:ascii="Times New Roman" w:eastAsiaTheme="minorEastAsia" w:hAnsi="Times New Roman" w:cs="Times New Roman"/>
                <w:lang w:eastAsia="ja-JP"/>
              </w:rPr>
              <w:t xml:space="preserve">A. s. </w:t>
            </w:r>
            <w:r w:rsidRPr="00EA0405">
              <w:rPr>
                <w:rFonts w:ascii="Times New Roman" w:eastAsiaTheme="minorEastAsia" w:hAnsi="Times New Roman" w:cs="Times New Roman"/>
                <w:bCs/>
                <w:lang w:eastAsia="ja-JP"/>
              </w:rPr>
              <w:t>LT90 7044 0600 0076 4196</w:t>
            </w:r>
          </w:p>
          <w:p w14:paraId="4B04697A" w14:textId="77777777" w:rsidR="00EA0405" w:rsidRPr="00EA0405" w:rsidRDefault="00EA0405" w:rsidP="00EA0405">
            <w:pPr>
              <w:spacing w:after="0" w:line="276" w:lineRule="auto"/>
              <w:rPr>
                <w:rFonts w:ascii="Times New Roman" w:eastAsiaTheme="minorEastAsia" w:hAnsi="Times New Roman" w:cs="Times New Roman"/>
                <w:lang w:eastAsia="ja-JP"/>
              </w:rPr>
            </w:pPr>
            <w:r w:rsidRPr="00EA0405">
              <w:rPr>
                <w:rFonts w:ascii="Times New Roman" w:eastAsiaTheme="minorEastAsia" w:hAnsi="Times New Roman" w:cs="Times New Roman"/>
                <w:bCs/>
                <w:lang w:eastAsia="ja-JP"/>
              </w:rPr>
              <w:t>AB SEB bankas</w:t>
            </w:r>
          </w:p>
          <w:p w14:paraId="034F3F72" w14:textId="77777777" w:rsidR="00EA0405" w:rsidRPr="00EA0405" w:rsidRDefault="00EA0405" w:rsidP="00EA0405">
            <w:pPr>
              <w:spacing w:after="0" w:line="276" w:lineRule="auto"/>
              <w:rPr>
                <w:rFonts w:ascii="Times New Roman" w:eastAsiaTheme="minorEastAsia" w:hAnsi="Times New Roman" w:cs="Times New Roman"/>
                <w:bCs/>
                <w:lang w:eastAsia="ja-JP"/>
              </w:rPr>
            </w:pPr>
            <w:r w:rsidRPr="00EA0405">
              <w:rPr>
                <w:rFonts w:ascii="Times New Roman" w:eastAsiaTheme="minorEastAsia" w:hAnsi="Times New Roman" w:cs="Times New Roman"/>
                <w:lang w:eastAsia="ja-JP"/>
              </w:rPr>
              <w:lastRenderedPageBreak/>
              <w:t xml:space="preserve">Banko kodas </w:t>
            </w:r>
            <w:r w:rsidRPr="00EA0405">
              <w:rPr>
                <w:rFonts w:ascii="Times New Roman" w:eastAsiaTheme="minorEastAsia" w:hAnsi="Times New Roman" w:cs="Times New Roman"/>
                <w:bCs/>
                <w:lang w:eastAsia="ja-JP"/>
              </w:rPr>
              <w:t>70440</w:t>
            </w:r>
          </w:p>
          <w:p w14:paraId="1241AEE4" w14:textId="77777777" w:rsidR="00EA0405" w:rsidRPr="00EA0405" w:rsidRDefault="00EA0405" w:rsidP="00EA0405">
            <w:pPr>
              <w:spacing w:after="0" w:line="276" w:lineRule="auto"/>
              <w:rPr>
                <w:rFonts w:ascii="Times New Roman" w:eastAsiaTheme="minorEastAsia" w:hAnsi="Times New Roman" w:cs="Times New Roman"/>
                <w:bCs/>
                <w:lang w:eastAsia="ja-JP"/>
              </w:rPr>
            </w:pPr>
          </w:p>
          <w:p w14:paraId="7CDF1653" w14:textId="77777777" w:rsidR="00EA0405" w:rsidRPr="00EA0405" w:rsidRDefault="00EA0405" w:rsidP="00EA0405">
            <w:pPr>
              <w:spacing w:after="0" w:line="276" w:lineRule="auto"/>
              <w:rPr>
                <w:rFonts w:ascii="Times New Roman" w:eastAsiaTheme="minorEastAsia" w:hAnsi="Times New Roman" w:cs="Times New Roman"/>
                <w:i/>
                <w:iCs/>
                <w:highlight w:val="yellow"/>
                <w:lang w:eastAsia="ja-JP"/>
              </w:rPr>
            </w:pPr>
            <w:r w:rsidRPr="00EA0405">
              <w:rPr>
                <w:rFonts w:ascii="Times New Roman" w:eastAsiaTheme="minorEastAsia" w:hAnsi="Times New Roman" w:cs="Times New Roman"/>
                <w:i/>
                <w:iCs/>
                <w:highlight w:val="yellow"/>
                <w:lang w:eastAsia="ja-JP"/>
              </w:rPr>
              <w:t>(nurodomos atstovo pareigos, vardas, pavardė)</w:t>
            </w:r>
          </w:p>
          <w:p w14:paraId="15687986" w14:textId="77777777" w:rsidR="00EA0405" w:rsidRPr="00EA0405" w:rsidRDefault="00EA0405" w:rsidP="00EA0405">
            <w:pPr>
              <w:spacing w:after="0" w:line="276" w:lineRule="auto"/>
              <w:rPr>
                <w:rFonts w:ascii="Times New Roman" w:eastAsiaTheme="minorEastAsia" w:hAnsi="Times New Roman" w:cs="Times New Roman"/>
                <w:i/>
                <w:iCs/>
                <w:lang w:eastAsia="ja-JP"/>
              </w:rPr>
            </w:pPr>
            <w:r w:rsidRPr="00EA0405">
              <w:rPr>
                <w:rFonts w:ascii="Times New Roman" w:eastAsiaTheme="minorEastAsia" w:hAnsi="Times New Roman" w:cs="Times New Roman"/>
                <w:i/>
                <w:iCs/>
                <w:highlight w:val="yellow"/>
                <w:lang w:eastAsia="ja-JP"/>
              </w:rPr>
              <w:t>(parašas)</w:t>
            </w:r>
          </w:p>
        </w:tc>
        <w:tc>
          <w:tcPr>
            <w:tcW w:w="4715" w:type="dxa"/>
          </w:tcPr>
          <w:p w14:paraId="640AB776" w14:textId="77777777" w:rsidR="00EA0405" w:rsidRPr="00EA0405" w:rsidRDefault="00EA0405" w:rsidP="00EA0405">
            <w:pPr>
              <w:keepNext/>
              <w:tabs>
                <w:tab w:val="left" w:pos="9630"/>
              </w:tabs>
              <w:ind w:right="8"/>
              <w:jc w:val="both"/>
              <w:outlineLvl w:val="0"/>
              <w:rPr>
                <w:rFonts w:ascii="Times New Roman" w:eastAsia="Arial Unicode MS" w:hAnsi="Times New Roman" w:cs="Times New Roman"/>
                <w:b/>
                <w:bCs/>
                <w:lang w:eastAsia="ja-JP"/>
              </w:rPr>
            </w:pPr>
          </w:p>
          <w:p w14:paraId="0A2D0309" w14:textId="77777777" w:rsidR="00EA0405" w:rsidRPr="00EA0405" w:rsidRDefault="00EA0405" w:rsidP="00EA0405">
            <w:pPr>
              <w:keepNext/>
              <w:tabs>
                <w:tab w:val="left" w:pos="9630"/>
              </w:tabs>
              <w:ind w:right="8"/>
              <w:jc w:val="both"/>
              <w:outlineLvl w:val="0"/>
              <w:rPr>
                <w:rFonts w:ascii="Times New Roman" w:eastAsia="Arial Unicode MS" w:hAnsi="Times New Roman" w:cs="Times New Roman"/>
                <w:b/>
                <w:bCs/>
                <w:lang w:eastAsia="ja-JP"/>
              </w:rPr>
            </w:pPr>
            <w:r w:rsidRPr="00EA0405">
              <w:rPr>
                <w:rFonts w:ascii="Times New Roman" w:eastAsia="Arial Unicode MS" w:hAnsi="Times New Roman" w:cs="Times New Roman"/>
                <w:b/>
                <w:bCs/>
                <w:lang w:eastAsia="ja-JP"/>
              </w:rPr>
              <w:t>PARDAVĖJAS</w:t>
            </w:r>
          </w:p>
          <w:p w14:paraId="7BDA2996" w14:textId="77777777" w:rsidR="00EA0405" w:rsidRPr="00EA0405" w:rsidRDefault="00EA0405" w:rsidP="00EA0405">
            <w:pPr>
              <w:keepNext/>
              <w:tabs>
                <w:tab w:val="left" w:pos="9360"/>
              </w:tabs>
              <w:jc w:val="both"/>
              <w:outlineLvl w:val="0"/>
              <w:rPr>
                <w:rFonts w:ascii="Times New Roman" w:eastAsiaTheme="minorEastAsia" w:hAnsi="Times New Roman" w:cs="Times New Roman"/>
                <w:bCs/>
                <w:lang w:eastAsia="ja-JP"/>
              </w:rPr>
            </w:pPr>
          </w:p>
          <w:p w14:paraId="7B7A5DF8" w14:textId="77777777" w:rsidR="00EA0405" w:rsidRPr="00EA0405" w:rsidRDefault="00EA0405" w:rsidP="00EA0405">
            <w:pPr>
              <w:rPr>
                <w:rFonts w:ascii="Times New Roman" w:eastAsiaTheme="minorEastAsia" w:hAnsi="Times New Roman" w:cs="Times New Roman"/>
                <w:lang w:eastAsia="ja-JP"/>
              </w:rPr>
            </w:pPr>
          </w:p>
          <w:p w14:paraId="2073E450" w14:textId="77777777" w:rsidR="00EA0405" w:rsidRPr="00EA0405" w:rsidRDefault="00EA0405" w:rsidP="00EA0405">
            <w:pPr>
              <w:tabs>
                <w:tab w:val="left" w:pos="720"/>
              </w:tabs>
              <w:rPr>
                <w:rFonts w:ascii="Times New Roman" w:eastAsiaTheme="minorEastAsia" w:hAnsi="Times New Roman" w:cs="Times New Roman"/>
                <w:i/>
                <w:lang w:eastAsia="ja-JP"/>
              </w:rPr>
            </w:pPr>
          </w:p>
          <w:p w14:paraId="190A9639" w14:textId="77777777" w:rsidR="00EA0405" w:rsidRPr="00EA0405" w:rsidRDefault="00EA0405" w:rsidP="00EA0405">
            <w:pPr>
              <w:tabs>
                <w:tab w:val="left" w:pos="720"/>
              </w:tabs>
              <w:rPr>
                <w:rFonts w:ascii="Times New Roman" w:eastAsiaTheme="minorEastAsia" w:hAnsi="Times New Roman" w:cs="Times New Roman"/>
                <w:i/>
                <w:lang w:eastAsia="ja-JP"/>
              </w:rPr>
            </w:pPr>
          </w:p>
          <w:p w14:paraId="4631D549" w14:textId="77777777" w:rsidR="00EA0405" w:rsidRPr="00EA0405" w:rsidRDefault="00EA0405" w:rsidP="00EA0405">
            <w:pPr>
              <w:tabs>
                <w:tab w:val="left" w:pos="720"/>
              </w:tabs>
              <w:rPr>
                <w:rFonts w:ascii="Times New Roman" w:eastAsiaTheme="minorEastAsia" w:hAnsi="Times New Roman" w:cs="Times New Roman"/>
                <w:i/>
                <w:lang w:eastAsia="ja-JP"/>
              </w:rPr>
            </w:pPr>
          </w:p>
          <w:p w14:paraId="00D01D6D" w14:textId="77777777" w:rsidR="00EA0405" w:rsidRPr="00EA0405" w:rsidRDefault="00EA0405" w:rsidP="00EA0405">
            <w:pPr>
              <w:tabs>
                <w:tab w:val="left" w:pos="720"/>
              </w:tabs>
              <w:rPr>
                <w:rFonts w:ascii="Times New Roman" w:eastAsiaTheme="minorEastAsia" w:hAnsi="Times New Roman" w:cs="Times New Roman"/>
                <w:i/>
                <w:lang w:eastAsia="ja-JP"/>
              </w:rPr>
            </w:pPr>
          </w:p>
          <w:p w14:paraId="4B059226" w14:textId="77777777" w:rsidR="00EA0405" w:rsidRPr="00EA0405" w:rsidRDefault="00EA0405" w:rsidP="00EA0405">
            <w:pPr>
              <w:tabs>
                <w:tab w:val="left" w:pos="720"/>
              </w:tabs>
              <w:rPr>
                <w:rFonts w:ascii="Times New Roman" w:eastAsiaTheme="minorEastAsia" w:hAnsi="Times New Roman" w:cs="Times New Roman"/>
                <w:i/>
                <w:lang w:eastAsia="ja-JP"/>
              </w:rPr>
            </w:pPr>
          </w:p>
          <w:p w14:paraId="2FC49473" w14:textId="77777777" w:rsidR="00EA0405" w:rsidRPr="00EA0405" w:rsidRDefault="00EA0405" w:rsidP="00EA0405">
            <w:pPr>
              <w:tabs>
                <w:tab w:val="left" w:pos="720"/>
              </w:tabs>
              <w:rPr>
                <w:rFonts w:ascii="Times New Roman" w:eastAsiaTheme="minorEastAsia" w:hAnsi="Times New Roman" w:cs="Times New Roman"/>
                <w:i/>
                <w:lang w:eastAsia="ja-JP"/>
              </w:rPr>
            </w:pPr>
          </w:p>
          <w:p w14:paraId="237FBA26" w14:textId="77777777" w:rsidR="00EA0405" w:rsidRPr="00EA0405" w:rsidRDefault="00EA0405" w:rsidP="00EA0405">
            <w:pPr>
              <w:tabs>
                <w:tab w:val="left" w:pos="720"/>
              </w:tabs>
              <w:rPr>
                <w:rFonts w:ascii="Times New Roman" w:eastAsiaTheme="minorEastAsia" w:hAnsi="Times New Roman" w:cs="Times New Roman"/>
                <w:i/>
                <w:lang w:eastAsia="ja-JP"/>
              </w:rPr>
            </w:pPr>
          </w:p>
          <w:p w14:paraId="76150A62" w14:textId="77777777" w:rsidR="00EA0405" w:rsidRPr="00EA0405" w:rsidRDefault="00EA0405" w:rsidP="00EA0405">
            <w:pPr>
              <w:spacing w:after="0" w:line="276" w:lineRule="auto"/>
              <w:rPr>
                <w:rFonts w:ascii="Times New Roman" w:eastAsiaTheme="minorEastAsia" w:hAnsi="Times New Roman" w:cs="Times New Roman"/>
                <w:bCs/>
                <w:lang w:eastAsia="ja-JP"/>
              </w:rPr>
            </w:pPr>
          </w:p>
          <w:p w14:paraId="203C55DA" w14:textId="77777777" w:rsidR="00EA0405" w:rsidRPr="00EA0405" w:rsidRDefault="00EA0405" w:rsidP="00EA0405">
            <w:pPr>
              <w:spacing w:after="0" w:line="276" w:lineRule="auto"/>
              <w:rPr>
                <w:rFonts w:ascii="Times New Roman" w:eastAsiaTheme="minorEastAsia" w:hAnsi="Times New Roman" w:cs="Times New Roman"/>
                <w:i/>
                <w:iCs/>
                <w:highlight w:val="yellow"/>
                <w:lang w:eastAsia="ja-JP"/>
              </w:rPr>
            </w:pPr>
            <w:r w:rsidRPr="00EA0405">
              <w:rPr>
                <w:rFonts w:ascii="Times New Roman" w:eastAsiaTheme="minorEastAsia" w:hAnsi="Times New Roman" w:cs="Times New Roman"/>
                <w:i/>
                <w:iCs/>
                <w:highlight w:val="yellow"/>
                <w:lang w:eastAsia="ja-JP"/>
              </w:rPr>
              <w:t>(nurodomos atstovo pareigos, vardas, pavardė)</w:t>
            </w:r>
          </w:p>
          <w:p w14:paraId="45B65699" w14:textId="77777777" w:rsidR="00EA0405" w:rsidRPr="00EA0405" w:rsidRDefault="00EA0405" w:rsidP="00EA0405">
            <w:pPr>
              <w:spacing w:after="0" w:line="276" w:lineRule="auto"/>
              <w:rPr>
                <w:rFonts w:ascii="Times New Roman" w:eastAsiaTheme="minorEastAsia" w:hAnsi="Times New Roman" w:cs="Times New Roman"/>
                <w:i/>
                <w:iCs/>
                <w:lang w:eastAsia="ja-JP"/>
              </w:rPr>
            </w:pPr>
            <w:r w:rsidRPr="00EA0405">
              <w:rPr>
                <w:rFonts w:ascii="Times New Roman" w:eastAsiaTheme="minorEastAsia" w:hAnsi="Times New Roman" w:cs="Times New Roman"/>
                <w:i/>
                <w:iCs/>
                <w:highlight w:val="yellow"/>
                <w:lang w:eastAsia="ja-JP"/>
              </w:rPr>
              <w:t>(parašas)</w:t>
            </w:r>
          </w:p>
          <w:p w14:paraId="7F251394" w14:textId="77777777" w:rsidR="00EA0405" w:rsidRPr="00EA0405" w:rsidRDefault="00EA0405" w:rsidP="00EA0405">
            <w:pPr>
              <w:tabs>
                <w:tab w:val="left" w:pos="720"/>
              </w:tabs>
              <w:rPr>
                <w:rFonts w:ascii="Times New Roman" w:eastAsiaTheme="minorEastAsia" w:hAnsi="Times New Roman" w:cs="Times New Roman"/>
                <w:i/>
                <w:lang w:eastAsia="ja-JP"/>
              </w:rPr>
            </w:pPr>
          </w:p>
        </w:tc>
      </w:tr>
    </w:tbl>
    <w:p w14:paraId="1076B816" w14:textId="77777777" w:rsidR="00EA0405" w:rsidRPr="00EA0405" w:rsidRDefault="00EA0405" w:rsidP="00EA0405">
      <w:pPr>
        <w:jc w:val="center"/>
        <w:rPr>
          <w:rFonts w:eastAsiaTheme="minorEastAsia"/>
          <w:lang w:eastAsia="ja-JP"/>
        </w:rPr>
      </w:pPr>
      <w:r w:rsidRPr="00EA0405">
        <w:rPr>
          <w:rFonts w:eastAsiaTheme="minorEastAsia"/>
          <w:lang w:eastAsia="ja-JP"/>
        </w:rPr>
        <w:lastRenderedPageBreak/>
        <w:t>_______________________</w:t>
      </w:r>
    </w:p>
    <w:p w14:paraId="3580CCE7" w14:textId="77777777" w:rsidR="00EA0405" w:rsidRPr="00EA0405" w:rsidRDefault="00EA0405" w:rsidP="00EA0405">
      <w:pPr>
        <w:rPr>
          <w:rFonts w:eastAsiaTheme="minorEastAsia"/>
          <w:lang w:eastAsia="ja-JP"/>
        </w:rPr>
      </w:pPr>
    </w:p>
    <w:p w14:paraId="29419A81" w14:textId="77777777" w:rsidR="00EA0405" w:rsidRPr="00EA0405" w:rsidRDefault="00EA0405" w:rsidP="00EA0405"/>
    <w:p w14:paraId="14B0F7E9" w14:textId="77777777" w:rsidR="007A3090" w:rsidRDefault="007A3090"/>
    <w:sectPr w:rsidR="007A3090" w:rsidSect="00EA0405">
      <w:headerReference w:type="default" r:id="rId19"/>
      <w:pgSz w:w="11906" w:h="16838"/>
      <w:pgMar w:top="1701"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eima Savukynaitė" w:date="2026-04-27T10:50:00Z" w:initials="DS">
    <w:p w14:paraId="3E9CB67F" w14:textId="5401DCA9" w:rsidR="004A55FB" w:rsidRDefault="004A55FB" w:rsidP="004A55FB">
      <w:pPr>
        <w:pStyle w:val="CommentText"/>
      </w:pPr>
      <w:r>
        <w:rPr>
          <w:rStyle w:val="CommentReference"/>
        </w:rPr>
        <w:annotationRef/>
      </w:r>
      <w:r>
        <w:fldChar w:fldCharType="begin"/>
      </w:r>
      <w:r>
        <w:instrText>HYPERLINK "mailto:a.montvydas@kn.lt"</w:instrText>
      </w:r>
      <w:bookmarkStart w:id="4" w:name="_@_4BBA2C33C1A448FBA07CFE36EFC48085Z"/>
      <w:r>
        <w:fldChar w:fldCharType="separate"/>
      </w:r>
      <w:bookmarkEnd w:id="4"/>
      <w:r w:rsidRPr="004A55FB">
        <w:rPr>
          <w:rStyle w:val="Mention"/>
          <w:noProof/>
        </w:rPr>
        <w:t>@Andrius Montvydas</w:t>
      </w:r>
      <w:r>
        <w:fldChar w:fldCharType="end"/>
      </w:r>
      <w:r>
        <w:t xml:space="preserve">  - prašau įvertinti ar tinka. Jeigu tinka tai bus ir kituose sutarties piktuose, o Grafike tai turės būti įtvirtinta</w:t>
      </w:r>
    </w:p>
  </w:comment>
  <w:comment w:id="1" w:author="Andrius Montvydas" w:date="1900-01-01T00:00:00Z" w:initials="AM">
    <w:p w14:paraId="1A3DA296" w14:textId="3E7CD30B" w:rsidR="00143F60" w:rsidRDefault="00143F60">
      <w:pPr>
        <w:pStyle w:val="CommentText"/>
      </w:pPr>
      <w:r>
        <w:rPr>
          <w:rStyle w:val="CommentReference"/>
        </w:rPr>
        <w:annotationRef/>
      </w:r>
      <w:r>
        <w:fldChar w:fldCharType="begin"/>
      </w:r>
      <w:r>
        <w:instrText xml:space="preserve"> HYPERLINK "mailto:d.savukynaite@kn.lt"</w:instrText>
      </w:r>
      <w:bookmarkStart w:id="5" w:name="_@_DCC5FFF43C614FF1BB9D6C66772C98DDZ"/>
      <w:r>
        <w:fldChar w:fldCharType="separate"/>
      </w:r>
      <w:bookmarkEnd w:id="5"/>
      <w:r w:rsidRPr="6C168B49">
        <w:rPr>
          <w:rStyle w:val="Mention"/>
          <w:noProof/>
        </w:rPr>
        <w:t>@Deima Savukynaitė</w:t>
      </w:r>
      <w:r>
        <w:fldChar w:fldCharType="end"/>
      </w:r>
      <w:r w:rsidRPr="25AFEA25">
        <w:t xml:space="preserve"> į 2 etapus neina sutalpinti, nes projekto apraše buvau numatęs tik 2?</w:t>
      </w:r>
    </w:p>
  </w:comment>
  <w:comment w:id="2" w:author="Deima Savukynaitė" w:date="2026-04-27T13:03:00Z" w:initials="DS">
    <w:p w14:paraId="4E6487C8" w14:textId="77777777" w:rsidR="00E816DA" w:rsidRDefault="00E816DA" w:rsidP="00E816DA">
      <w:pPr>
        <w:pStyle w:val="CommentText"/>
      </w:pPr>
      <w:r>
        <w:rPr>
          <w:rStyle w:val="CommentReference"/>
        </w:rPr>
        <w:annotationRef/>
      </w:r>
      <w:r>
        <w:rPr>
          <w:lang w:val="en-US"/>
        </w:rPr>
        <w:t>Tai kaip nori taip ir para</w:t>
      </w:r>
      <w:r>
        <w:t>šysiu, tai koks procentas apmokėjimamas 2? 40+60?</w:t>
      </w:r>
    </w:p>
  </w:comment>
  <w:comment w:id="3" w:author="Andrius Montvydas" w:date="2026-04-27T13:19:00Z" w:initials="AM">
    <w:p w14:paraId="415369E7" w14:textId="3B6298BC" w:rsidR="00BD49AD" w:rsidRDefault="00BD49AD">
      <w:pPr>
        <w:pStyle w:val="CommentText"/>
      </w:pPr>
      <w:r>
        <w:rPr>
          <w:rStyle w:val="CommentReference"/>
        </w:rPr>
        <w:annotationRef/>
      </w:r>
      <w:r>
        <w:fldChar w:fldCharType="begin"/>
      </w:r>
      <w:r>
        <w:instrText xml:space="preserve"> HYPERLINK "mailto:d.savukynaite@kn.lt"</w:instrText>
      </w:r>
      <w:bookmarkStart w:id="6" w:name="_@_29355DB87EBE492B81C9BD188AACD02BZ"/>
      <w:r>
        <w:fldChar w:fldCharType="separate"/>
      </w:r>
      <w:bookmarkEnd w:id="6"/>
      <w:r w:rsidRPr="36305EC9">
        <w:rPr>
          <w:rStyle w:val="Mention"/>
          <w:noProof/>
        </w:rPr>
        <w:t>@Deima Savukynaitė</w:t>
      </w:r>
      <w:r>
        <w:fldChar w:fldCharType="end"/>
      </w:r>
      <w:r w:rsidRPr="25DBB6AA">
        <w:t xml:space="preserve"> - darom 40+60</w:t>
      </w:r>
    </w:p>
    <w:p w14:paraId="21B34593" w14:textId="4B44A9E2" w:rsidR="00BD49AD" w:rsidRDefault="00BD49AD">
      <w:pPr>
        <w:pStyle w:val="CommentText"/>
      </w:pPr>
    </w:p>
  </w:comment>
  <w:comment w:id="7" w:author="Diana Magelinskaitė" w:date="2026-04-27T06:30:00Z" w:initials="DM">
    <w:p w14:paraId="78165449" w14:textId="03614D60" w:rsidR="00CD2F22" w:rsidRPr="00E816DA" w:rsidRDefault="00CD2F22" w:rsidP="00CD2F22">
      <w:pPr>
        <w:pStyle w:val="CommentText"/>
        <w:rPr>
          <w:lang w:val="en-US"/>
        </w:rPr>
      </w:pPr>
      <w:r>
        <w:rPr>
          <w:rStyle w:val="CommentReference"/>
        </w:rPr>
        <w:annotationRef/>
      </w:r>
      <w:r>
        <w:fldChar w:fldCharType="begin"/>
      </w:r>
      <w:r>
        <w:instrText>HYPERLINK "mailto:d.savukynaite@kn.lt"</w:instrText>
      </w:r>
      <w:bookmarkStart w:id="9" w:name="_@_F9C1CAAC1F3D41DB826A226633529B9DZ"/>
      <w:r>
        <w:fldChar w:fldCharType="separate"/>
      </w:r>
      <w:bookmarkEnd w:id="9"/>
      <w:r w:rsidRPr="00CD2F22">
        <w:rPr>
          <w:rStyle w:val="Mention"/>
          <w:noProof/>
        </w:rPr>
        <w:t>@Deima Savukynaitė</w:t>
      </w:r>
      <w:r>
        <w:fldChar w:fldCharType="end"/>
      </w:r>
      <w:r>
        <w:t xml:space="preserve"> TS išbraukei terminą sutarties galiojimo - tai kiek sutartis galios? Man reikės CVP IS skelbimuose visur nurodyt, šiaip ir šiame punkte turi būti nurodytas terminas, ar paliekam </w:t>
      </w:r>
      <w:r>
        <w:rPr>
          <w:lang w:val="en-US"/>
        </w:rPr>
        <w:t>12 m</w:t>
      </w:r>
      <w:r>
        <w:t xml:space="preserve">ėn., ar dėt kokį kitą terminą? </w:t>
      </w:r>
    </w:p>
  </w:comment>
  <w:comment w:id="8" w:author="Deima Savukynaitė" w:date="2026-04-27T11:06:00Z" w:initials="DS">
    <w:p w14:paraId="3C10D95D" w14:textId="77777777" w:rsidR="00974636" w:rsidRDefault="00974636" w:rsidP="00974636">
      <w:pPr>
        <w:pStyle w:val="CommentText"/>
      </w:pPr>
      <w:r>
        <w:rPr>
          <w:rStyle w:val="CommentReference"/>
        </w:rPr>
        <w:annotationRef/>
      </w:r>
      <w:r>
        <w:t>TS patikslinsiu tuomet taip - Sutartis įsigalioja nuo pasirašymo dienos ir galioja 12 mėnesių arba iki visiško šalių įsipareigojimų įvykdymo, atsižvelgiant į tai, kuri aplinkybė įvyksta anksčiau - o čia paliekame standartiškai, iki įsipareigojimų įvykdymo</w:t>
      </w:r>
    </w:p>
  </w:comment>
  <w:comment w:id="10" w:author="Deima Savukynaitė" w:date="2026-04-23T18:31:00Z" w:initials="DS">
    <w:p w14:paraId="48B804BC" w14:textId="7CB8C015" w:rsidR="00C25F15" w:rsidRPr="00127715" w:rsidRDefault="00C25F15" w:rsidP="00C25F15">
      <w:pPr>
        <w:pStyle w:val="CommentText"/>
        <w:rPr>
          <w:lang w:val="en-US"/>
        </w:rPr>
      </w:pPr>
      <w:r>
        <w:rPr>
          <w:rStyle w:val="CommentReference"/>
        </w:rPr>
        <w:annotationRef/>
      </w:r>
      <w:r>
        <w:rPr>
          <w:lang w:val="en-US"/>
        </w:rPr>
        <w:t>K</w:t>
      </w:r>
      <w:r>
        <w:t>ą laikysime esminiais?</w:t>
      </w:r>
    </w:p>
  </w:comment>
  <w:comment w:id="11" w:author="Diana Magelinskaitė" w:date="2026-04-27T06:27:00Z" w:initials="DM">
    <w:p w14:paraId="355A8949" w14:textId="60533D24" w:rsidR="00127715" w:rsidRDefault="00127715" w:rsidP="00127715">
      <w:pPr>
        <w:pStyle w:val="CommentText"/>
      </w:pPr>
      <w:r>
        <w:rPr>
          <w:rStyle w:val="CommentReference"/>
        </w:rPr>
        <w:annotationRef/>
      </w:r>
      <w:r>
        <w:fldChar w:fldCharType="begin"/>
      </w:r>
      <w:r>
        <w:instrText>HYPERLINK "mailto:a.montvydas@kn.lt"</w:instrText>
      </w:r>
      <w:bookmarkStart w:id="16" w:name="_@_2B785128EDA24DB9B4F7B4DCEEC1B63FZ"/>
      <w:r>
        <w:fldChar w:fldCharType="separate"/>
      </w:r>
      <w:bookmarkEnd w:id="16"/>
      <w:r w:rsidRPr="00127715">
        <w:rPr>
          <w:rStyle w:val="Mention"/>
          <w:noProof/>
        </w:rPr>
        <w:t>@Andrius Montvydas</w:t>
      </w:r>
      <w:r>
        <w:fldChar w:fldCharType="end"/>
      </w:r>
      <w:r>
        <w:t xml:space="preserve"> klausimas jums</w:t>
      </w:r>
    </w:p>
  </w:comment>
  <w:comment w:id="12" w:author="Andrius Montvydas" w:date="2026-04-27T08:42:00Z" w:initials="AM">
    <w:p w14:paraId="4455B5D0" w14:textId="77777777" w:rsidR="00C52807" w:rsidRDefault="00C52807" w:rsidP="00C52807">
      <w:pPr>
        <w:pStyle w:val="CommentText"/>
      </w:pPr>
      <w:r>
        <w:rPr>
          <w:rStyle w:val="CommentReference"/>
        </w:rPr>
        <w:annotationRef/>
      </w:r>
      <w:r>
        <w:t>Man esminiai dalykai: įrangos pristatymas, montavimo darbai, integravimo darbai</w:t>
      </w:r>
    </w:p>
  </w:comment>
  <w:comment w:id="13" w:author="Deima Savukynaitė" w:date="2026-04-27T13:06:00Z" w:initials="DS">
    <w:p w14:paraId="1623D645" w14:textId="77777777" w:rsidR="007E6030" w:rsidRDefault="007E6030" w:rsidP="007E6030">
      <w:pPr>
        <w:pStyle w:val="CommentText"/>
      </w:pPr>
      <w:r>
        <w:rPr>
          <w:rStyle w:val="CommentReference"/>
        </w:rPr>
        <w:annotationRef/>
      </w:r>
      <w:r>
        <w:t>30 dienų praleidimas bus esminis pazeidimas, ar maziau, pvz 10 dienų?</w:t>
      </w:r>
    </w:p>
  </w:comment>
  <w:comment w:id="14" w:author="Diana Magelinskaitė" w:date="2026-04-28T11:38:00Z" w:initials="DM">
    <w:p w14:paraId="6D2EB7B3" w14:textId="31CEBECC" w:rsidR="00856DFE" w:rsidRDefault="00856DFE" w:rsidP="00856DFE">
      <w:pPr>
        <w:pStyle w:val="CommentText"/>
      </w:pPr>
      <w:r>
        <w:rPr>
          <w:rStyle w:val="CommentReference"/>
        </w:rPr>
        <w:annotationRef/>
      </w:r>
      <w:r>
        <w:fldChar w:fldCharType="begin"/>
      </w:r>
      <w:r>
        <w:instrText>HYPERLINK "mailto:a.montvydas@kn.lt"</w:instrText>
      </w:r>
      <w:bookmarkStart w:id="17" w:name="_@_320500D24D934820A2931523B9A70221Z"/>
      <w:r>
        <w:fldChar w:fldCharType="separate"/>
      </w:r>
      <w:bookmarkEnd w:id="17"/>
      <w:r w:rsidRPr="00856DFE">
        <w:rPr>
          <w:rStyle w:val="Mention"/>
          <w:noProof/>
        </w:rPr>
        <w:t>@Andrius Montvydas</w:t>
      </w:r>
      <w:r>
        <w:fldChar w:fldCharType="end"/>
      </w:r>
      <w:r>
        <w:t xml:space="preserve"> šis klausimas liko neatsakytas, kokį terminą paliekam ?</w:t>
      </w:r>
    </w:p>
  </w:comment>
  <w:comment w:id="15" w:author="Deima Savukynaitė" w:date="2026-04-28T12:58:00Z" w:initials="DS">
    <w:p w14:paraId="0DAFF19D" w14:textId="77777777" w:rsidR="00FD3817" w:rsidRDefault="00FD3817" w:rsidP="00FD3817">
      <w:pPr>
        <w:pStyle w:val="CommentText"/>
      </w:pPr>
      <w:r>
        <w:rPr>
          <w:rStyle w:val="CommentReference"/>
        </w:rPr>
        <w:annotationRef/>
      </w:r>
      <w:r>
        <w:t>Pamiršau paminėti, sutarėm, kad bus laikoma 30 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9CB67F" w15:done="1"/>
  <w15:commentEx w15:paraId="1A3DA296" w15:paraIdParent="3E9CB67F" w15:done="1"/>
  <w15:commentEx w15:paraId="4E6487C8" w15:paraIdParent="3E9CB67F" w15:done="1"/>
  <w15:commentEx w15:paraId="21B34593" w15:paraIdParent="3E9CB67F" w15:done="1"/>
  <w15:commentEx w15:paraId="78165449" w15:done="1"/>
  <w15:commentEx w15:paraId="3C10D95D" w15:paraIdParent="78165449" w15:done="1"/>
  <w15:commentEx w15:paraId="48B804BC" w15:done="1"/>
  <w15:commentEx w15:paraId="355A8949" w15:paraIdParent="48B804BC" w15:done="1"/>
  <w15:commentEx w15:paraId="4455B5D0" w15:paraIdParent="48B804BC" w15:done="1"/>
  <w15:commentEx w15:paraId="1623D645" w15:paraIdParent="48B804BC" w15:done="1"/>
  <w15:commentEx w15:paraId="6D2EB7B3" w15:paraIdParent="48B804BC" w15:done="1"/>
  <w15:commentEx w15:paraId="0DAFF19D" w15:paraIdParent="48B804B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0CE985" w16cex:dateUtc="2026-04-27T07:50:00Z"/>
  <w16cex:commentExtensible w16cex:durableId="6EC16149" w16cex:dateUtc="2026-04-27T09:27:00Z"/>
  <w16cex:commentExtensible w16cex:durableId="15717126" w16cex:dateUtc="2026-04-27T10:03:00Z"/>
  <w16cex:commentExtensible w16cex:durableId="177CEE6D" w16cex:dateUtc="2026-04-27T10:19:00Z"/>
  <w16cex:commentExtensible w16cex:durableId="25322BDB" w16cex:dateUtc="2026-04-27T03:30:00Z"/>
  <w16cex:commentExtensible w16cex:durableId="4C3DB8FD" w16cex:dateUtc="2026-04-27T08:06:00Z">
    <w16cex:extLst>
      <w16:ext w16:uri="{CE6994B0-6A32-4C9F-8C6B-6E91EDA988CE}">
        <cr:reactions xmlns:cr="http://schemas.microsoft.com/office/comments/2020/reactions">
          <cr:reaction reactionType="1">
            <cr:reactionInfo dateUtc="2026-04-28T08:38:35Z">
              <cr:user userId="S::d.magelinskaite@kn.lt::ce5315d9-b28b-4348-a6d4-198005f25421" userProvider="AD" userName="Diana Magelinskaitė"/>
            </cr:reactionInfo>
          </cr:reaction>
        </cr:reactions>
      </w16:ext>
    </w16cex:extLst>
  </w16cex:commentExtensible>
  <w16cex:commentExtensible w16cex:durableId="05023311" w16cex:dateUtc="2026-04-23T15:31:00Z"/>
  <w16cex:commentExtensible w16cex:durableId="14502928" w16cex:dateUtc="2026-04-27T03:27:00Z"/>
  <w16cex:commentExtensible w16cex:durableId="12DE7F82" w16cex:dateUtc="2026-04-27T05:42:00Z"/>
  <w16cex:commentExtensible w16cex:durableId="5F428327" w16cex:dateUtc="2026-04-27T10:06:00Z"/>
  <w16cex:commentExtensible w16cex:durableId="411D6F7E" w16cex:dateUtc="2026-04-28T08:38:00Z"/>
  <w16cex:commentExtensible w16cex:durableId="15F331F2" w16cex:dateUtc="2026-04-28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9CB67F" w16cid:durableId="5B0CE985"/>
  <w16cid:commentId w16cid:paraId="1A3DA296" w16cid:durableId="6EC16149"/>
  <w16cid:commentId w16cid:paraId="4E6487C8" w16cid:durableId="15717126"/>
  <w16cid:commentId w16cid:paraId="21B34593" w16cid:durableId="177CEE6D"/>
  <w16cid:commentId w16cid:paraId="78165449" w16cid:durableId="25322BDB"/>
  <w16cid:commentId w16cid:paraId="3C10D95D" w16cid:durableId="4C3DB8FD"/>
  <w16cid:commentId w16cid:paraId="48B804BC" w16cid:durableId="05023311"/>
  <w16cid:commentId w16cid:paraId="355A8949" w16cid:durableId="14502928"/>
  <w16cid:commentId w16cid:paraId="4455B5D0" w16cid:durableId="12DE7F82"/>
  <w16cid:commentId w16cid:paraId="1623D645" w16cid:durableId="5F428327"/>
  <w16cid:commentId w16cid:paraId="6D2EB7B3" w16cid:durableId="411D6F7E"/>
  <w16cid:commentId w16cid:paraId="0DAFF19D" w16cid:durableId="15F331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EF0E4" w14:textId="77777777" w:rsidR="00B34B9D" w:rsidRDefault="00B34B9D">
      <w:pPr>
        <w:spacing w:after="0" w:line="240" w:lineRule="auto"/>
      </w:pPr>
      <w:r>
        <w:separator/>
      </w:r>
    </w:p>
  </w:endnote>
  <w:endnote w:type="continuationSeparator" w:id="0">
    <w:p w14:paraId="76E47A1D" w14:textId="77777777" w:rsidR="00B34B9D" w:rsidRDefault="00B34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7A226" w14:textId="77777777" w:rsidR="00B34B9D" w:rsidRDefault="00B34B9D">
      <w:pPr>
        <w:spacing w:after="0" w:line="240" w:lineRule="auto"/>
      </w:pPr>
      <w:r>
        <w:separator/>
      </w:r>
    </w:p>
  </w:footnote>
  <w:footnote w:type="continuationSeparator" w:id="0">
    <w:p w14:paraId="0573DD52" w14:textId="77777777" w:rsidR="00B34B9D" w:rsidRDefault="00B34B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EndPr/>
    <w:sdtContent>
      <w:p w14:paraId="70E7045A" w14:textId="77777777" w:rsidR="00EA0405" w:rsidRDefault="00EA0405">
        <w:pPr>
          <w:pStyle w:val="Header"/>
          <w:jc w:val="center"/>
        </w:pPr>
        <w:r>
          <w:fldChar w:fldCharType="begin"/>
        </w:r>
        <w:r>
          <w:instrText>PAGE   \* MERGEFORMAT</w:instrText>
        </w:r>
        <w:r>
          <w:fldChar w:fldCharType="separate"/>
        </w:r>
        <w:r>
          <w:t>2</w:t>
        </w:r>
        <w:r>
          <w:fldChar w:fldCharType="end"/>
        </w:r>
      </w:p>
    </w:sdtContent>
  </w:sdt>
  <w:p w14:paraId="699EE0A3" w14:textId="77777777" w:rsidR="00EA0405" w:rsidRDefault="00EA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E1F31"/>
    <w:multiLevelType w:val="multilevel"/>
    <w:tmpl w:val="801C3612"/>
    <w:lvl w:ilvl="0">
      <w:start w:val="11"/>
      <w:numFmt w:val="decimal"/>
      <w:lvlText w:val="%1."/>
      <w:lvlJc w:val="left"/>
      <w:pPr>
        <w:ind w:left="770" w:hanging="770"/>
      </w:pPr>
      <w:rPr>
        <w:rFonts w:hint="default"/>
      </w:rPr>
    </w:lvl>
    <w:lvl w:ilvl="1">
      <w:start w:val="12"/>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1"/>
      <w:numFmt w:val="decimal"/>
      <w:lvlText w:val="%1.%2.%3.%4."/>
      <w:lvlJc w:val="left"/>
      <w:pPr>
        <w:ind w:left="770" w:hanging="77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F4A083A"/>
    <w:multiLevelType w:val="multilevel"/>
    <w:tmpl w:val="520E52A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3302444">
    <w:abstractNumId w:val="1"/>
  </w:num>
  <w:num w:numId="2" w16cid:durableId="16525644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ima Savukynaitė">
    <w15:presenceInfo w15:providerId="AD" w15:userId="S::d.savukynaite@kn.lt::5170f720-fb0b-49b4-aa6f-5ec2a4aa4cfd"/>
  </w15:person>
  <w15:person w15:author="Andrius Montvydas">
    <w15:presenceInfo w15:providerId="AD" w15:userId="S::a.montvydas@kn.lt::e2d70590-b247-4050-8a6f-97b4305b2735"/>
  </w15:person>
  <w15:person w15:author="Diana Magelinskaitė">
    <w15:presenceInfo w15:providerId="AD" w15:userId="S::d.magelinskaite@kn.lt::ce5315d9-b28b-4348-a6d4-198005f25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405"/>
    <w:rsid w:val="00002263"/>
    <w:rsid w:val="00011727"/>
    <w:rsid w:val="000130BB"/>
    <w:rsid w:val="00016EA7"/>
    <w:rsid w:val="000368D7"/>
    <w:rsid w:val="0004647C"/>
    <w:rsid w:val="00086704"/>
    <w:rsid w:val="000A1020"/>
    <w:rsid w:val="000B2DD0"/>
    <w:rsid w:val="000B5E00"/>
    <w:rsid w:val="000F34F6"/>
    <w:rsid w:val="00112168"/>
    <w:rsid w:val="00121D47"/>
    <w:rsid w:val="0012632B"/>
    <w:rsid w:val="00127715"/>
    <w:rsid w:val="00134A56"/>
    <w:rsid w:val="00140164"/>
    <w:rsid w:val="00143F60"/>
    <w:rsid w:val="00143FE0"/>
    <w:rsid w:val="001B79AE"/>
    <w:rsid w:val="001C2D77"/>
    <w:rsid w:val="001D1848"/>
    <w:rsid w:val="001F4C9B"/>
    <w:rsid w:val="00214E6E"/>
    <w:rsid w:val="002161EC"/>
    <w:rsid w:val="0023449A"/>
    <w:rsid w:val="00240526"/>
    <w:rsid w:val="00250B3C"/>
    <w:rsid w:val="002871CE"/>
    <w:rsid w:val="00287F66"/>
    <w:rsid w:val="002D352B"/>
    <w:rsid w:val="003027ED"/>
    <w:rsid w:val="00325EDE"/>
    <w:rsid w:val="0033163C"/>
    <w:rsid w:val="00333744"/>
    <w:rsid w:val="00341436"/>
    <w:rsid w:val="003507AD"/>
    <w:rsid w:val="003518DE"/>
    <w:rsid w:val="0039107C"/>
    <w:rsid w:val="003946E4"/>
    <w:rsid w:val="003B6707"/>
    <w:rsid w:val="003B7F6D"/>
    <w:rsid w:val="003C1E28"/>
    <w:rsid w:val="003C2D18"/>
    <w:rsid w:val="003D358E"/>
    <w:rsid w:val="003D6EB6"/>
    <w:rsid w:val="003E7FFE"/>
    <w:rsid w:val="00406FF8"/>
    <w:rsid w:val="004670E8"/>
    <w:rsid w:val="0047714C"/>
    <w:rsid w:val="00492D70"/>
    <w:rsid w:val="004A55FB"/>
    <w:rsid w:val="004B608A"/>
    <w:rsid w:val="004D0CE2"/>
    <w:rsid w:val="004E3080"/>
    <w:rsid w:val="0052023D"/>
    <w:rsid w:val="0052628F"/>
    <w:rsid w:val="00551588"/>
    <w:rsid w:val="005544BE"/>
    <w:rsid w:val="00586660"/>
    <w:rsid w:val="0059300F"/>
    <w:rsid w:val="0059548E"/>
    <w:rsid w:val="005A7A01"/>
    <w:rsid w:val="005E4A84"/>
    <w:rsid w:val="005F5CFF"/>
    <w:rsid w:val="005F67E1"/>
    <w:rsid w:val="006166CA"/>
    <w:rsid w:val="00616A36"/>
    <w:rsid w:val="006577EA"/>
    <w:rsid w:val="00672A09"/>
    <w:rsid w:val="00691E4A"/>
    <w:rsid w:val="006C1D16"/>
    <w:rsid w:val="007349F4"/>
    <w:rsid w:val="007451C6"/>
    <w:rsid w:val="007822C3"/>
    <w:rsid w:val="007A1E9A"/>
    <w:rsid w:val="007A3090"/>
    <w:rsid w:val="007A468D"/>
    <w:rsid w:val="007D1842"/>
    <w:rsid w:val="007E6030"/>
    <w:rsid w:val="00806953"/>
    <w:rsid w:val="00814945"/>
    <w:rsid w:val="008317CD"/>
    <w:rsid w:val="00837915"/>
    <w:rsid w:val="0084122A"/>
    <w:rsid w:val="00842CB4"/>
    <w:rsid w:val="00856DFE"/>
    <w:rsid w:val="00863C71"/>
    <w:rsid w:val="00866D54"/>
    <w:rsid w:val="00895CF6"/>
    <w:rsid w:val="008D00F2"/>
    <w:rsid w:val="008F7EF9"/>
    <w:rsid w:val="00936310"/>
    <w:rsid w:val="009631EC"/>
    <w:rsid w:val="00974636"/>
    <w:rsid w:val="00984D4C"/>
    <w:rsid w:val="009A6C08"/>
    <w:rsid w:val="009B1088"/>
    <w:rsid w:val="009E57D9"/>
    <w:rsid w:val="00A10941"/>
    <w:rsid w:val="00A568D1"/>
    <w:rsid w:val="00AB013F"/>
    <w:rsid w:val="00AD5190"/>
    <w:rsid w:val="00B0755C"/>
    <w:rsid w:val="00B12454"/>
    <w:rsid w:val="00B31A76"/>
    <w:rsid w:val="00B34B9D"/>
    <w:rsid w:val="00B36E50"/>
    <w:rsid w:val="00B52071"/>
    <w:rsid w:val="00B56933"/>
    <w:rsid w:val="00B75EDF"/>
    <w:rsid w:val="00B873FE"/>
    <w:rsid w:val="00BB6BFB"/>
    <w:rsid w:val="00BC2BC2"/>
    <w:rsid w:val="00BC632B"/>
    <w:rsid w:val="00BD49AD"/>
    <w:rsid w:val="00BE7162"/>
    <w:rsid w:val="00C146BF"/>
    <w:rsid w:val="00C217D5"/>
    <w:rsid w:val="00C21A31"/>
    <w:rsid w:val="00C25F15"/>
    <w:rsid w:val="00C52807"/>
    <w:rsid w:val="00C667A6"/>
    <w:rsid w:val="00C709F9"/>
    <w:rsid w:val="00C811B7"/>
    <w:rsid w:val="00C942B3"/>
    <w:rsid w:val="00CC050A"/>
    <w:rsid w:val="00CC357A"/>
    <w:rsid w:val="00CD2F22"/>
    <w:rsid w:val="00CE3CA3"/>
    <w:rsid w:val="00D15DAB"/>
    <w:rsid w:val="00D1646E"/>
    <w:rsid w:val="00D226E7"/>
    <w:rsid w:val="00D2582C"/>
    <w:rsid w:val="00D7406C"/>
    <w:rsid w:val="00D922F4"/>
    <w:rsid w:val="00DA4D91"/>
    <w:rsid w:val="00DA6F48"/>
    <w:rsid w:val="00DB5E79"/>
    <w:rsid w:val="00DC7996"/>
    <w:rsid w:val="00DF45FD"/>
    <w:rsid w:val="00DF5B3F"/>
    <w:rsid w:val="00E219CC"/>
    <w:rsid w:val="00E26E87"/>
    <w:rsid w:val="00E642E0"/>
    <w:rsid w:val="00E816DA"/>
    <w:rsid w:val="00E87A9D"/>
    <w:rsid w:val="00E95137"/>
    <w:rsid w:val="00EA0405"/>
    <w:rsid w:val="00EB6426"/>
    <w:rsid w:val="00F44136"/>
    <w:rsid w:val="00F468D7"/>
    <w:rsid w:val="00F56005"/>
    <w:rsid w:val="00F64D5C"/>
    <w:rsid w:val="00F67D76"/>
    <w:rsid w:val="00F93272"/>
    <w:rsid w:val="00FC330B"/>
    <w:rsid w:val="00FD3817"/>
    <w:rsid w:val="2C921847"/>
    <w:rsid w:val="482794C8"/>
    <w:rsid w:val="570BA732"/>
    <w:rsid w:val="5A9A2071"/>
    <w:rsid w:val="7FAB110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DFD60"/>
  <w15:chartTrackingRefBased/>
  <w15:docId w15:val="{6BD56AF7-6583-40F5-BAAB-609346CCF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04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04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04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04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04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04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04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04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04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04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04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04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04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04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04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04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04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0405"/>
    <w:rPr>
      <w:rFonts w:eastAsiaTheme="majorEastAsia" w:cstheme="majorBidi"/>
      <w:color w:val="272727" w:themeColor="text1" w:themeTint="D8"/>
    </w:rPr>
  </w:style>
  <w:style w:type="paragraph" w:styleId="Title">
    <w:name w:val="Title"/>
    <w:basedOn w:val="Normal"/>
    <w:next w:val="Normal"/>
    <w:link w:val="TitleChar"/>
    <w:uiPriority w:val="10"/>
    <w:qFormat/>
    <w:rsid w:val="00EA04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04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04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04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0405"/>
    <w:pPr>
      <w:spacing w:before="160"/>
      <w:jc w:val="center"/>
    </w:pPr>
    <w:rPr>
      <w:i/>
      <w:iCs/>
      <w:color w:val="404040" w:themeColor="text1" w:themeTint="BF"/>
    </w:rPr>
  </w:style>
  <w:style w:type="character" w:customStyle="1" w:styleId="QuoteChar">
    <w:name w:val="Quote Char"/>
    <w:basedOn w:val="DefaultParagraphFont"/>
    <w:link w:val="Quote"/>
    <w:uiPriority w:val="29"/>
    <w:rsid w:val="00EA0405"/>
    <w:rPr>
      <w:i/>
      <w:iCs/>
      <w:color w:val="404040" w:themeColor="text1" w:themeTint="BF"/>
    </w:rPr>
  </w:style>
  <w:style w:type="paragraph" w:styleId="ListParagraph">
    <w:name w:val="List Paragraph"/>
    <w:basedOn w:val="Normal"/>
    <w:uiPriority w:val="34"/>
    <w:qFormat/>
    <w:rsid w:val="00EA0405"/>
    <w:pPr>
      <w:ind w:left="720"/>
      <w:contextualSpacing/>
    </w:pPr>
  </w:style>
  <w:style w:type="character" w:styleId="IntenseEmphasis">
    <w:name w:val="Intense Emphasis"/>
    <w:basedOn w:val="DefaultParagraphFont"/>
    <w:uiPriority w:val="21"/>
    <w:qFormat/>
    <w:rsid w:val="00EA0405"/>
    <w:rPr>
      <w:i/>
      <w:iCs/>
      <w:color w:val="0F4761" w:themeColor="accent1" w:themeShade="BF"/>
    </w:rPr>
  </w:style>
  <w:style w:type="paragraph" w:styleId="IntenseQuote">
    <w:name w:val="Intense Quote"/>
    <w:basedOn w:val="Normal"/>
    <w:next w:val="Normal"/>
    <w:link w:val="IntenseQuoteChar"/>
    <w:uiPriority w:val="30"/>
    <w:qFormat/>
    <w:rsid w:val="00EA04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0405"/>
    <w:rPr>
      <w:i/>
      <w:iCs/>
      <w:color w:val="0F4761" w:themeColor="accent1" w:themeShade="BF"/>
    </w:rPr>
  </w:style>
  <w:style w:type="character" w:styleId="IntenseReference">
    <w:name w:val="Intense Reference"/>
    <w:basedOn w:val="DefaultParagraphFont"/>
    <w:uiPriority w:val="32"/>
    <w:qFormat/>
    <w:rsid w:val="00EA0405"/>
    <w:rPr>
      <w:b/>
      <w:bCs/>
      <w:smallCaps/>
      <w:color w:val="0F4761" w:themeColor="accent1" w:themeShade="BF"/>
      <w:spacing w:val="5"/>
    </w:rPr>
  </w:style>
  <w:style w:type="paragraph" w:styleId="Header">
    <w:name w:val="header"/>
    <w:basedOn w:val="Normal"/>
    <w:link w:val="HeaderChar"/>
    <w:uiPriority w:val="99"/>
    <w:unhideWhenUsed/>
    <w:rsid w:val="00EA0405"/>
    <w:pPr>
      <w:tabs>
        <w:tab w:val="center" w:pos="4819"/>
        <w:tab w:val="right" w:pos="9638"/>
      </w:tabs>
      <w:spacing w:after="0" w:line="240" w:lineRule="auto"/>
    </w:pPr>
    <w:rPr>
      <w:rFonts w:eastAsiaTheme="minorEastAsia"/>
      <w:lang w:eastAsia="ja-JP"/>
    </w:rPr>
  </w:style>
  <w:style w:type="character" w:customStyle="1" w:styleId="HeaderChar">
    <w:name w:val="Header Char"/>
    <w:basedOn w:val="DefaultParagraphFont"/>
    <w:link w:val="Header"/>
    <w:uiPriority w:val="99"/>
    <w:rsid w:val="00EA0405"/>
    <w:rPr>
      <w:rFonts w:eastAsiaTheme="minorEastAsia"/>
      <w:lang w:eastAsia="ja-JP"/>
    </w:rPr>
  </w:style>
  <w:style w:type="character" w:styleId="CommentReference">
    <w:name w:val="annotation reference"/>
    <w:basedOn w:val="DefaultParagraphFont"/>
    <w:uiPriority w:val="99"/>
    <w:semiHidden/>
    <w:unhideWhenUsed/>
    <w:rsid w:val="00EA0405"/>
    <w:rPr>
      <w:sz w:val="16"/>
      <w:szCs w:val="16"/>
    </w:rPr>
  </w:style>
  <w:style w:type="paragraph" w:styleId="CommentText">
    <w:name w:val="annotation text"/>
    <w:basedOn w:val="Normal"/>
    <w:link w:val="CommentTextChar"/>
    <w:uiPriority w:val="99"/>
    <w:unhideWhenUsed/>
    <w:rsid w:val="00EA0405"/>
    <w:pPr>
      <w:spacing w:line="240" w:lineRule="auto"/>
    </w:pPr>
    <w:rPr>
      <w:sz w:val="20"/>
      <w:szCs w:val="20"/>
    </w:rPr>
  </w:style>
  <w:style w:type="character" w:customStyle="1" w:styleId="CommentTextChar">
    <w:name w:val="Comment Text Char"/>
    <w:basedOn w:val="DefaultParagraphFont"/>
    <w:link w:val="CommentText"/>
    <w:uiPriority w:val="99"/>
    <w:rsid w:val="00EA0405"/>
    <w:rPr>
      <w:sz w:val="20"/>
      <w:szCs w:val="20"/>
    </w:rPr>
  </w:style>
  <w:style w:type="paragraph" w:styleId="CommentSubject">
    <w:name w:val="annotation subject"/>
    <w:basedOn w:val="CommentText"/>
    <w:next w:val="CommentText"/>
    <w:link w:val="CommentSubjectChar"/>
    <w:uiPriority w:val="99"/>
    <w:semiHidden/>
    <w:unhideWhenUsed/>
    <w:rsid w:val="0039107C"/>
    <w:rPr>
      <w:b/>
      <w:bCs/>
    </w:rPr>
  </w:style>
  <w:style w:type="character" w:customStyle="1" w:styleId="CommentSubjectChar">
    <w:name w:val="Comment Subject Char"/>
    <w:basedOn w:val="CommentTextChar"/>
    <w:link w:val="CommentSubject"/>
    <w:uiPriority w:val="99"/>
    <w:semiHidden/>
    <w:rsid w:val="0039107C"/>
    <w:rPr>
      <w:b/>
      <w:bCs/>
      <w:sz w:val="20"/>
      <w:szCs w:val="20"/>
    </w:rPr>
  </w:style>
  <w:style w:type="character" w:styleId="Mention">
    <w:name w:val="Mention"/>
    <w:basedOn w:val="DefaultParagraphFont"/>
    <w:uiPriority w:val="99"/>
    <w:unhideWhenUsed/>
    <w:rsid w:val="00406FF8"/>
    <w:rPr>
      <w:color w:val="2B579A"/>
      <w:shd w:val="clear" w:color="auto" w:fill="E1DFDD"/>
    </w:rPr>
  </w:style>
  <w:style w:type="paragraph" w:styleId="Footer">
    <w:name w:val="footer"/>
    <w:basedOn w:val="Normal"/>
    <w:link w:val="FooterChar"/>
    <w:uiPriority w:val="99"/>
    <w:semiHidden/>
    <w:unhideWhenUsed/>
    <w:rsid w:val="00A568D1"/>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56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yperlink" Target="mailto:info@kn.lt"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hyperlink" Target="http://eur-lex.europa.eu/legal-content/LIT/TXT/?uri=CELEX:31995L0046&amp;locale=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microsoft.com/office/2019/05/relationships/documenttasks" Target="documenttasks/documenttasks1.xml"/><Relationship Id="rId5" Type="http://schemas.openxmlformats.org/officeDocument/2006/relationships/styles" Target="styles.xml"/><Relationship Id="rId15" Type="http://schemas.openxmlformats.org/officeDocument/2006/relationships/hyperlink" Target="https://knlt-my.sharepoint.com/personal/d_savukynaite_kn_lt/Documents/Desktop/preki&#371;/ES)%202016/679" TargetMode="Externa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tumeniene@kn.lt" TargetMode="External"/><Relationship Id="rId22"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47D9092-5840-4643-8B35-5CDE1EF693FA}">
    <t:Anchor>
      <t:Comment id="1527572869"/>
    </t:Anchor>
    <t:History>
      <t:Event id="{9A091E3F-9251-48C6-97AB-B41573F714E7}" time="2026-04-27T07:50:20.803Z">
        <t:Attribution userId="S::d.savukynaite@kn.lt::5170f720-fb0b-49b4-aa6f-5ec2a4aa4cfd" userProvider="AD" userName="Deima Savukynaitė"/>
        <t:Anchor>
          <t:Comment id="1527572869"/>
        </t:Anchor>
        <t:Create/>
      </t:Event>
      <t:Event id="{90A39AEE-B395-416D-806D-967B93A4BFA4}" time="2026-04-27T07:50:20.803Z">
        <t:Attribution userId="S::d.savukynaite@kn.lt::5170f720-fb0b-49b4-aa6f-5ec2a4aa4cfd" userProvider="AD" userName="Deima Savukynaitė"/>
        <t:Anchor>
          <t:Comment id="1527572869"/>
        </t:Anchor>
        <t:Assign userId="S::a.montvydas@kn.lt::e2d70590-b247-4050-8a6f-97b4305b2735" userProvider="AD" userName="Andrius Montvydas"/>
      </t:Event>
      <t:Event id="{F1E7912A-F52C-42A9-84AC-F7696250AB2E}" time="2026-04-27T07:50:20.803Z">
        <t:Attribution userId="S::d.savukynaite@kn.lt::5170f720-fb0b-49b4-aa6f-5ec2a4aa4cfd" userProvider="AD" userName="Deima Savukynaitė"/>
        <t:Anchor>
          <t:Comment id="1527572869"/>
        </t:Anchor>
        <t:SetTitle title="@Andrius Montvydas - prašau įvertinti ar tinka. Jeigu tinka tai bus ir kituose sutarties piktuose, o Grafike tai turės būti įtvirtinta"/>
      </t:Event>
      <t:Event id="{010D9E83-0D56-43E2-86C5-7C1609F38A7C}" time="2026-04-27T12:08:40.972Z">
        <t:Attribution userId="S::d.savukynaite@kn.lt::5170f720-fb0b-49b4-aa6f-5ec2a4aa4cfd" userProvider="AD" userName="Deima Savukynaitė"/>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B6BB037ECE42A683CF201BA8A574E9"/>
        <w:category>
          <w:name w:val="General"/>
          <w:gallery w:val="placeholder"/>
        </w:category>
        <w:types>
          <w:type w:val="bbPlcHdr"/>
        </w:types>
        <w:behaviors>
          <w:behavior w:val="content"/>
        </w:behaviors>
        <w:guid w:val="{01AA7D01-40D9-4D4D-8AC9-BED73B8C9BC1}"/>
      </w:docPartPr>
      <w:docPartBody>
        <w:p w:rsidR="00710116" w:rsidRDefault="00710116" w:rsidP="00710116">
          <w:pPr>
            <w:pStyle w:val="8AB6BB037ECE42A683CF201BA8A574E9"/>
          </w:pPr>
          <w:r w:rsidRPr="0097421B">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116"/>
    <w:rsid w:val="001C2D77"/>
    <w:rsid w:val="005544BE"/>
    <w:rsid w:val="00586660"/>
    <w:rsid w:val="006577EA"/>
    <w:rsid w:val="00710116"/>
    <w:rsid w:val="00842CB4"/>
    <w:rsid w:val="00855FAA"/>
    <w:rsid w:val="009330EF"/>
    <w:rsid w:val="00A008A8"/>
    <w:rsid w:val="00AB013F"/>
    <w:rsid w:val="00CF249D"/>
    <w:rsid w:val="00F536A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0116"/>
    <w:rPr>
      <w:color w:val="666666"/>
    </w:rPr>
  </w:style>
  <w:style w:type="paragraph" w:customStyle="1" w:styleId="8AB6BB037ECE42A683CF201BA8A574E9">
    <w:name w:val="8AB6BB037ECE42A683CF201BA8A574E9"/>
    <w:rsid w:val="007101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632502900C9374A9B9CBDCF11D10B09" ma:contentTypeVersion="3" ma:contentTypeDescription="Kurkite naują dokumentą." ma:contentTypeScope="" ma:versionID="dff41712f95397e8fbd92c33e16e50ce">
  <xsd:schema xmlns:xsd="http://www.w3.org/2001/XMLSchema" xmlns:xs="http://www.w3.org/2001/XMLSchema" xmlns:p="http://schemas.microsoft.com/office/2006/metadata/properties" xmlns:ns2="870db38c-1b81-437f-84f3-7c20b14783f1" targetNamespace="http://schemas.microsoft.com/office/2006/metadata/properties" ma:root="true" ma:fieldsID="110e9f72a57f69fb893976d190c24dc3" ns2:_="">
    <xsd:import namespace="870db38c-1b81-437f-84f3-7c20b14783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db38c-1b81-437f-84f3-7c20b1478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DFBF83-D004-4533-82FA-AD0FA1312008}">
  <ds:schemaRefs>
    <ds:schemaRef ds:uri="http://schemas.microsoft.com/sharepoint/v3/contenttype/forms"/>
  </ds:schemaRefs>
</ds:datastoreItem>
</file>

<file path=customXml/itemProps2.xml><?xml version="1.0" encoding="utf-8"?>
<ds:datastoreItem xmlns:ds="http://schemas.openxmlformats.org/officeDocument/2006/customXml" ds:itemID="{E233AA16-A1C3-46B7-B458-7DEA7F790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db38c-1b81-437f-84f3-7c20b1478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19CCD3-A026-47DE-9E89-E5BCB93EA88E}">
  <ds:schemaRefs>
    <ds:schemaRef ds:uri="http://purl.org/dc/terms/"/>
    <ds:schemaRef ds:uri="http://schemas.microsoft.com/office/2006/metadata/properties"/>
    <ds:schemaRef ds:uri="http://schemas.openxmlformats.org/package/2006/metadata/core-properties"/>
    <ds:schemaRef ds:uri="870db38c-1b81-437f-84f3-7c20b14783f1"/>
    <ds:schemaRef ds:uri="http://schemas.microsoft.com/office/2006/documentManagement/types"/>
    <ds:schemaRef ds:uri="http://schemas.microsoft.com/office/infopath/2007/PartnerControls"/>
    <ds:schemaRef ds:uri="http://www.w3.org/XML/1998/namespace"/>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11</Pages>
  <Words>24432</Words>
  <Characters>13927</Characters>
  <Application>Microsoft Office Word</Application>
  <DocSecurity>0</DocSecurity>
  <Lines>116</Lines>
  <Paragraphs>76</Paragraphs>
  <ScaleCrop>false</ScaleCrop>
  <Company/>
  <LinksUpToDate>false</LinksUpToDate>
  <CharactersWithSpaces>38283</CharactersWithSpaces>
  <SharedDoc>false</SharedDoc>
  <HLinks>
    <vt:vector size="126" baseType="variant">
      <vt:variant>
        <vt:i4>3080206</vt:i4>
      </vt:variant>
      <vt:variant>
        <vt:i4>42</vt:i4>
      </vt:variant>
      <vt:variant>
        <vt:i4>0</vt:i4>
      </vt:variant>
      <vt:variant>
        <vt:i4>5</vt:i4>
      </vt:variant>
      <vt:variant>
        <vt:lpwstr>mailto:info@kn.lt</vt:lpwstr>
      </vt:variant>
      <vt:variant>
        <vt:lpwstr/>
      </vt:variant>
      <vt:variant>
        <vt:i4>1704018</vt:i4>
      </vt:variant>
      <vt:variant>
        <vt:i4>39</vt:i4>
      </vt:variant>
      <vt:variant>
        <vt:i4>0</vt:i4>
      </vt:variant>
      <vt:variant>
        <vt:i4>5</vt:i4>
      </vt:variant>
      <vt:variant>
        <vt:lpwstr>http://www.kn.lt/</vt:lpwstr>
      </vt:variant>
      <vt:variant>
        <vt:lpwstr/>
      </vt:variant>
      <vt:variant>
        <vt:i4>6684680</vt:i4>
      </vt:variant>
      <vt:variant>
        <vt:i4>36</vt:i4>
      </vt:variant>
      <vt:variant>
        <vt:i4>0</vt:i4>
      </vt:variant>
      <vt:variant>
        <vt:i4>5</vt:i4>
      </vt:variant>
      <vt:variant>
        <vt:lpwstr>https://www.kn.lt/uploads/files/dir569/dir28/dir1/16_0.php)</vt:lpwstr>
      </vt:variant>
      <vt:variant>
        <vt:lpwstr/>
      </vt:variant>
      <vt:variant>
        <vt:i4>131137</vt:i4>
      </vt:variant>
      <vt:variant>
        <vt:i4>33</vt:i4>
      </vt:variant>
      <vt:variant>
        <vt:i4>0</vt:i4>
      </vt:variant>
      <vt:variant>
        <vt:i4>5</vt:i4>
      </vt:variant>
      <vt:variant>
        <vt:lpwstr>https://www.kn.lt/skystuju-produktu-terminalai/klaipedos-skystuju-produktu-terminalas/135</vt:lpwstr>
      </vt:variant>
      <vt:variant>
        <vt:lpwstr/>
      </vt:variant>
      <vt:variant>
        <vt:i4>6684680</vt:i4>
      </vt:variant>
      <vt:variant>
        <vt:i4>30</vt:i4>
      </vt:variant>
      <vt:variant>
        <vt:i4>0</vt:i4>
      </vt:variant>
      <vt:variant>
        <vt:i4>5</vt:i4>
      </vt:variant>
      <vt:variant>
        <vt:lpwstr>https://www.kn.lt/uploads/files/dir569/dir28/dir1/16_0.php)</vt:lpwstr>
      </vt:variant>
      <vt:variant>
        <vt:lpwstr/>
      </vt:variant>
      <vt:variant>
        <vt:i4>131137</vt:i4>
      </vt:variant>
      <vt:variant>
        <vt:i4>27</vt:i4>
      </vt:variant>
      <vt:variant>
        <vt:i4>0</vt:i4>
      </vt:variant>
      <vt:variant>
        <vt:i4>5</vt:i4>
      </vt:variant>
      <vt:variant>
        <vt:lpwstr>https://www.kn.lt/skystuju-produktu-terminalai/klaipedos-skystuju-produktu-terminalas/135</vt:lpwstr>
      </vt:variant>
      <vt:variant>
        <vt:lpwstr/>
      </vt:variant>
      <vt:variant>
        <vt:i4>6684680</vt:i4>
      </vt:variant>
      <vt:variant>
        <vt:i4>24</vt:i4>
      </vt:variant>
      <vt:variant>
        <vt:i4>0</vt:i4>
      </vt:variant>
      <vt:variant>
        <vt:i4>5</vt:i4>
      </vt:variant>
      <vt:variant>
        <vt:lpwstr>https://www.kn.lt/uploads/files/dir569/dir28/dir1/16_0.php)</vt:lpwstr>
      </vt:variant>
      <vt:variant>
        <vt:lpwstr/>
      </vt:variant>
      <vt:variant>
        <vt:i4>131137</vt:i4>
      </vt:variant>
      <vt:variant>
        <vt:i4>21</vt:i4>
      </vt:variant>
      <vt:variant>
        <vt:i4>0</vt:i4>
      </vt:variant>
      <vt:variant>
        <vt:i4>5</vt:i4>
      </vt:variant>
      <vt:variant>
        <vt:lpwstr>https://www.kn.lt/skystuju-produktu-terminalai/klaipedos-skystuju-produktu-terminalas/135</vt:lpwstr>
      </vt:variant>
      <vt:variant>
        <vt:lpwstr/>
      </vt:variant>
      <vt:variant>
        <vt:i4>6684680</vt:i4>
      </vt:variant>
      <vt:variant>
        <vt:i4>18</vt:i4>
      </vt:variant>
      <vt:variant>
        <vt:i4>0</vt:i4>
      </vt:variant>
      <vt:variant>
        <vt:i4>5</vt:i4>
      </vt:variant>
      <vt:variant>
        <vt:lpwstr>https://www.kn.lt/uploads/files/dir569/dir28/dir1/16_0.php)</vt:lpwstr>
      </vt:variant>
      <vt:variant>
        <vt:lpwstr/>
      </vt:variant>
      <vt:variant>
        <vt:i4>131137</vt:i4>
      </vt:variant>
      <vt:variant>
        <vt:i4>15</vt:i4>
      </vt:variant>
      <vt:variant>
        <vt:i4>0</vt:i4>
      </vt:variant>
      <vt:variant>
        <vt:i4>5</vt:i4>
      </vt:variant>
      <vt:variant>
        <vt:lpwstr>https://www.kn.lt/skystuju-produktu-terminalai/klaipedos-skystuju-produktu-terminalas/135</vt:lpwstr>
      </vt:variant>
      <vt:variant>
        <vt:lpwstr/>
      </vt:variant>
      <vt:variant>
        <vt:i4>6684680</vt:i4>
      </vt:variant>
      <vt:variant>
        <vt:i4>12</vt:i4>
      </vt:variant>
      <vt:variant>
        <vt:i4>0</vt:i4>
      </vt:variant>
      <vt:variant>
        <vt:i4>5</vt:i4>
      </vt:variant>
      <vt:variant>
        <vt:lpwstr>https://www.kn.lt/uploads/files/dir569/dir28/dir1/16_0.php)</vt:lpwstr>
      </vt:variant>
      <vt:variant>
        <vt:lpwstr/>
      </vt:variant>
      <vt:variant>
        <vt:i4>131137</vt:i4>
      </vt:variant>
      <vt:variant>
        <vt:i4>9</vt:i4>
      </vt:variant>
      <vt:variant>
        <vt:i4>0</vt:i4>
      </vt:variant>
      <vt:variant>
        <vt:i4>5</vt:i4>
      </vt:variant>
      <vt:variant>
        <vt:lpwstr>https://www.kn.lt/skystuju-produktu-terminalai/klaipedos-skystuju-produktu-terminalas/135</vt:lpwstr>
      </vt:variant>
      <vt:variant>
        <vt:lpwstr/>
      </vt:variant>
      <vt:variant>
        <vt:i4>7667768</vt:i4>
      </vt:variant>
      <vt:variant>
        <vt:i4>6</vt:i4>
      </vt:variant>
      <vt:variant>
        <vt:i4>0</vt:i4>
      </vt:variant>
      <vt:variant>
        <vt:i4>5</vt:i4>
      </vt:variant>
      <vt:variant>
        <vt:lpwstr>http://eur-lex.europa.eu/legal-content/LIT/TXT/?uri=CELEX:31995L0046&amp;locale=lt</vt:lpwstr>
      </vt:variant>
      <vt:variant>
        <vt:lpwstr/>
      </vt:variant>
      <vt:variant>
        <vt:i4>17825891</vt:i4>
      </vt:variant>
      <vt:variant>
        <vt:i4>3</vt:i4>
      </vt:variant>
      <vt:variant>
        <vt:i4>0</vt:i4>
      </vt:variant>
      <vt:variant>
        <vt:i4>5</vt:i4>
      </vt:variant>
      <vt:variant>
        <vt:lpwstr>https://knlt-my.sharepoint.com/personal/d_savukynaite_kn_lt/Documents/Desktop/prekių/ES) 2016/679</vt:lpwstr>
      </vt:variant>
      <vt:variant>
        <vt:lpwstr/>
      </vt:variant>
      <vt:variant>
        <vt:i4>5636145</vt:i4>
      </vt:variant>
      <vt:variant>
        <vt:i4>0</vt:i4>
      </vt:variant>
      <vt:variant>
        <vt:i4>0</vt:i4>
      </vt:variant>
      <vt:variant>
        <vt:i4>5</vt:i4>
      </vt:variant>
      <vt:variant>
        <vt:lpwstr>mailto:r.tumeniene@kn.lt</vt:lpwstr>
      </vt:variant>
      <vt:variant>
        <vt:lpwstr/>
      </vt:variant>
      <vt:variant>
        <vt:i4>5242917</vt:i4>
      </vt:variant>
      <vt:variant>
        <vt:i4>15</vt:i4>
      </vt:variant>
      <vt:variant>
        <vt:i4>0</vt:i4>
      </vt:variant>
      <vt:variant>
        <vt:i4>5</vt:i4>
      </vt:variant>
      <vt:variant>
        <vt:lpwstr>mailto:a.montvydas@kn.lt</vt:lpwstr>
      </vt:variant>
      <vt:variant>
        <vt:lpwstr/>
      </vt:variant>
      <vt:variant>
        <vt:i4>5242917</vt:i4>
      </vt:variant>
      <vt:variant>
        <vt:i4>12</vt:i4>
      </vt:variant>
      <vt:variant>
        <vt:i4>0</vt:i4>
      </vt:variant>
      <vt:variant>
        <vt:i4>5</vt:i4>
      </vt:variant>
      <vt:variant>
        <vt:lpwstr>mailto:a.montvydas@kn.lt</vt:lpwstr>
      </vt:variant>
      <vt:variant>
        <vt:lpwstr/>
      </vt:variant>
      <vt:variant>
        <vt:i4>3866718</vt:i4>
      </vt:variant>
      <vt:variant>
        <vt:i4>9</vt:i4>
      </vt:variant>
      <vt:variant>
        <vt:i4>0</vt:i4>
      </vt:variant>
      <vt:variant>
        <vt:i4>5</vt:i4>
      </vt:variant>
      <vt:variant>
        <vt:lpwstr>mailto:d.savukynaite@kn.lt</vt:lpwstr>
      </vt:variant>
      <vt:variant>
        <vt:lpwstr/>
      </vt:variant>
      <vt:variant>
        <vt:i4>3866718</vt:i4>
      </vt:variant>
      <vt:variant>
        <vt:i4>6</vt:i4>
      </vt:variant>
      <vt:variant>
        <vt:i4>0</vt:i4>
      </vt:variant>
      <vt:variant>
        <vt:i4>5</vt:i4>
      </vt:variant>
      <vt:variant>
        <vt:lpwstr>mailto:d.savukynaite@kn.lt</vt:lpwstr>
      </vt:variant>
      <vt:variant>
        <vt:lpwstr/>
      </vt:variant>
      <vt:variant>
        <vt:i4>3866718</vt:i4>
      </vt:variant>
      <vt:variant>
        <vt:i4>3</vt:i4>
      </vt:variant>
      <vt:variant>
        <vt:i4>0</vt:i4>
      </vt:variant>
      <vt:variant>
        <vt:i4>5</vt:i4>
      </vt:variant>
      <vt:variant>
        <vt:lpwstr>mailto:d.savukynaite@kn.lt</vt:lpwstr>
      </vt:variant>
      <vt:variant>
        <vt:lpwstr/>
      </vt:variant>
      <vt:variant>
        <vt:i4>5242917</vt:i4>
      </vt:variant>
      <vt:variant>
        <vt:i4>0</vt:i4>
      </vt:variant>
      <vt:variant>
        <vt:i4>0</vt:i4>
      </vt:variant>
      <vt:variant>
        <vt:i4>5</vt:i4>
      </vt:variant>
      <vt:variant>
        <vt:lpwstr>mailto:a.montvydas@kn.lt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Diana Magelinskaitė</cp:lastModifiedBy>
  <cp:revision>58</cp:revision>
  <dcterms:created xsi:type="dcterms:W3CDTF">2026-04-23T11:25:00Z</dcterms:created>
  <dcterms:modified xsi:type="dcterms:W3CDTF">2026-04-28T10:21:00Z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0x010100D632502900C9374A9B9CBDCF11D10B09</vt:lpwstr>
  </property>
  <property fmtid="{D5CDD505-2E9C-101B-9397-08002B2CF9AE}" pid="3" name="docLang">
    <vt:lpwstr>lt</vt:lpwstr>
  </property>
</Properties>
</file>