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0091" w14:textId="11232C25" w:rsidR="004E2587" w:rsidRPr="00B06E14" w:rsidRDefault="004E2587" w:rsidP="004E2587">
      <w:pPr>
        <w:keepNext/>
        <w:keepLines/>
        <w:pBdr>
          <w:bottom w:val="single" w:sz="4" w:space="2" w:color="ED7D31" w:themeColor="accent2"/>
        </w:pBdr>
        <w:spacing w:before="360" w:after="120"/>
        <w:jc w:val="right"/>
        <w:outlineLvl w:val="0"/>
        <w:rPr>
          <w:rFonts w:eastAsiaTheme="majorEastAsia" w:cstheme="minorHAnsi"/>
          <w:b/>
        </w:rPr>
      </w:pPr>
      <w:bookmarkStart w:id="0" w:name="_Toc124404956"/>
      <w:r w:rsidRPr="00B06E14">
        <w:rPr>
          <w:rFonts w:eastAsiaTheme="majorEastAsia" w:cstheme="minorHAnsi"/>
          <w:b/>
        </w:rPr>
        <w:t xml:space="preserve">Pirkimo sąlygų </w:t>
      </w:r>
      <w:r w:rsidR="00BE35CA">
        <w:rPr>
          <w:rFonts w:eastAsiaTheme="majorEastAsia" w:cstheme="minorHAnsi"/>
          <w:b/>
        </w:rPr>
        <w:t>6.1</w:t>
      </w:r>
      <w:r w:rsidRPr="00B06E14">
        <w:rPr>
          <w:rFonts w:eastAsiaTheme="majorEastAsia" w:cstheme="minorHAnsi"/>
          <w:b/>
        </w:rPr>
        <w:t xml:space="preserve"> priedas „</w:t>
      </w:r>
      <w:r w:rsidR="00BE35CA">
        <w:rPr>
          <w:rFonts w:eastAsiaTheme="majorEastAsia" w:cstheme="minorHAnsi"/>
          <w:b/>
        </w:rPr>
        <w:t>Pasiūlymo forma. I pirkimo dalis</w:t>
      </w:r>
      <w:r w:rsidRPr="00B06E14">
        <w:rPr>
          <w:rFonts w:eastAsiaTheme="majorEastAsia" w:cstheme="minorHAnsi"/>
          <w:b/>
        </w:rPr>
        <w:t>“</w:t>
      </w:r>
      <w:bookmarkEnd w:id="0"/>
    </w:p>
    <w:p w14:paraId="1AAB5D7D" w14:textId="77777777" w:rsidR="006422E9" w:rsidRPr="0045180C" w:rsidRDefault="006422E9" w:rsidP="006422E9">
      <w:pPr>
        <w:rPr>
          <w:b/>
          <w:sz w:val="22"/>
          <w:szCs w:val="22"/>
        </w:rPr>
      </w:pPr>
    </w:p>
    <w:p w14:paraId="3B2E351D" w14:textId="77777777" w:rsidR="006422E9" w:rsidRDefault="006422E9" w:rsidP="006422E9">
      <w:pPr>
        <w:jc w:val="center"/>
        <w:rPr>
          <w:b/>
        </w:rPr>
      </w:pPr>
      <w:r w:rsidRPr="00656C02">
        <w:rPr>
          <w:b/>
        </w:rPr>
        <w:t>PASIŪLYMO FORMA</w:t>
      </w:r>
    </w:p>
    <w:p w14:paraId="68733A02" w14:textId="7BF6703C" w:rsidR="006422E9" w:rsidRDefault="006422E9" w:rsidP="006422E9">
      <w:pPr>
        <w:jc w:val="center"/>
        <w:rPr>
          <w:b/>
        </w:rPr>
      </w:pPr>
      <w:r>
        <w:rPr>
          <w:b/>
        </w:rPr>
        <w:t>(I pirkimo dalis)</w:t>
      </w:r>
    </w:p>
    <w:p w14:paraId="76B875EB" w14:textId="77777777" w:rsidR="006422E9" w:rsidRPr="00656C02" w:rsidRDefault="006422E9" w:rsidP="006422E9">
      <w:pPr>
        <w:jc w:val="center"/>
        <w:rPr>
          <w:b/>
        </w:rPr>
      </w:pPr>
    </w:p>
    <w:p w14:paraId="1D90B727" w14:textId="789782FA" w:rsidR="006422E9" w:rsidRPr="000F66D9" w:rsidRDefault="008C45ED" w:rsidP="006422E9">
      <w:pPr>
        <w:jc w:val="center"/>
        <w:rPr>
          <w:b/>
          <w:color w:val="FF0000"/>
          <w:lang w:val="fr-FR"/>
        </w:rPr>
      </w:pPr>
      <w:r>
        <w:rPr>
          <w:b/>
        </w:rPr>
        <w:t xml:space="preserve">INTEGRUOTAS LABORATORINIS – PILOTINIS </w:t>
      </w:r>
      <w:r w:rsidR="001753C0">
        <w:rPr>
          <w:b/>
        </w:rPr>
        <w:t>MIKROBANGINIS IR ULTRAGARSINIS EKSTRAKTORIUS</w:t>
      </w:r>
    </w:p>
    <w:p w14:paraId="53CF1388" w14:textId="77777777" w:rsidR="006422E9" w:rsidRPr="00E92924" w:rsidRDefault="006422E9" w:rsidP="006422E9">
      <w:pPr>
        <w:jc w:val="center"/>
        <w:rPr>
          <w:sz w:val="22"/>
          <w:szCs w:val="22"/>
          <w:u w:val="single"/>
        </w:rPr>
      </w:pPr>
    </w:p>
    <w:p w14:paraId="4A2D235E" w14:textId="77777777" w:rsidR="006422E9" w:rsidRDefault="006422E9" w:rsidP="006422E9">
      <w:pPr>
        <w:rPr>
          <w:sz w:val="22"/>
          <w:szCs w:val="22"/>
        </w:rPr>
      </w:pPr>
      <w:r>
        <w:rPr>
          <w:sz w:val="22"/>
          <w:szCs w:val="22"/>
        </w:rPr>
        <w:t>Kauno technologijos universitetui</w:t>
      </w:r>
    </w:p>
    <w:p w14:paraId="40B2BA9E" w14:textId="77777777" w:rsidR="006422E9" w:rsidRPr="0045180C" w:rsidRDefault="006422E9" w:rsidP="006422E9">
      <w:pPr>
        <w:rPr>
          <w:sz w:val="22"/>
          <w:szCs w:val="22"/>
        </w:rPr>
      </w:pPr>
    </w:p>
    <w:p w14:paraId="23AE27B3" w14:textId="77777777" w:rsidR="006422E9" w:rsidRDefault="006422E9" w:rsidP="006422E9">
      <w:pPr>
        <w:numPr>
          <w:ilvl w:val="0"/>
          <w:numId w:val="2"/>
        </w:numPr>
        <w:contextualSpacing/>
        <w:jc w:val="center"/>
        <w:rPr>
          <w:b/>
          <w:sz w:val="22"/>
          <w:szCs w:val="22"/>
        </w:rPr>
      </w:pPr>
      <w:r w:rsidRPr="0045180C">
        <w:rPr>
          <w:b/>
          <w:sz w:val="22"/>
          <w:szCs w:val="22"/>
        </w:rPr>
        <w:t>INFORMACIJA APIE TIEKĖJĄ</w:t>
      </w:r>
    </w:p>
    <w:p w14:paraId="6B35D1DF" w14:textId="77777777" w:rsidR="006422E9" w:rsidRPr="0045180C" w:rsidRDefault="006422E9" w:rsidP="006422E9">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6422E9" w:rsidRPr="0045180C" w14:paraId="562D6333" w14:textId="77777777" w:rsidTr="00D3506D">
        <w:tc>
          <w:tcPr>
            <w:tcW w:w="4928" w:type="dxa"/>
            <w:tcBorders>
              <w:top w:val="single" w:sz="4" w:space="0" w:color="auto"/>
              <w:left w:val="single" w:sz="4" w:space="0" w:color="auto"/>
              <w:bottom w:val="single" w:sz="4" w:space="0" w:color="auto"/>
              <w:right w:val="single" w:sz="4" w:space="0" w:color="auto"/>
            </w:tcBorders>
          </w:tcPr>
          <w:p w14:paraId="0AC13BAC" w14:textId="77777777" w:rsidR="006422E9" w:rsidRPr="0045180C" w:rsidRDefault="006422E9" w:rsidP="00D3506D">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321AD914" w14:textId="77777777" w:rsidR="006422E9" w:rsidRPr="0045180C" w:rsidRDefault="006422E9" w:rsidP="00D3506D">
            <w:pPr>
              <w:jc w:val="both"/>
              <w:rPr>
                <w:sz w:val="22"/>
                <w:szCs w:val="22"/>
              </w:rPr>
            </w:pPr>
          </w:p>
          <w:p w14:paraId="4B069275" w14:textId="77777777" w:rsidR="006422E9" w:rsidRPr="0045180C" w:rsidRDefault="006422E9" w:rsidP="00D3506D">
            <w:pPr>
              <w:jc w:val="both"/>
              <w:rPr>
                <w:sz w:val="22"/>
                <w:szCs w:val="22"/>
              </w:rPr>
            </w:pPr>
          </w:p>
        </w:tc>
      </w:tr>
      <w:tr w:rsidR="006422E9" w:rsidRPr="0045180C" w14:paraId="5BDEE094" w14:textId="77777777" w:rsidTr="00D3506D">
        <w:tc>
          <w:tcPr>
            <w:tcW w:w="4928" w:type="dxa"/>
            <w:tcBorders>
              <w:top w:val="single" w:sz="4" w:space="0" w:color="auto"/>
              <w:left w:val="single" w:sz="4" w:space="0" w:color="auto"/>
              <w:bottom w:val="single" w:sz="4" w:space="0" w:color="auto"/>
              <w:right w:val="single" w:sz="4" w:space="0" w:color="auto"/>
            </w:tcBorders>
          </w:tcPr>
          <w:p w14:paraId="26438D6C" w14:textId="77777777" w:rsidR="006422E9" w:rsidRPr="0045180C" w:rsidRDefault="006422E9" w:rsidP="00D3506D">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8951F4F" w14:textId="77777777" w:rsidR="006422E9" w:rsidRPr="0045180C" w:rsidRDefault="006422E9" w:rsidP="00D3506D">
            <w:pPr>
              <w:jc w:val="both"/>
              <w:rPr>
                <w:sz w:val="22"/>
                <w:szCs w:val="22"/>
              </w:rPr>
            </w:pPr>
          </w:p>
        </w:tc>
      </w:tr>
      <w:tr w:rsidR="006422E9" w:rsidRPr="0045180C" w14:paraId="401E89FF" w14:textId="77777777" w:rsidTr="00D3506D">
        <w:tc>
          <w:tcPr>
            <w:tcW w:w="4928" w:type="dxa"/>
            <w:tcBorders>
              <w:top w:val="single" w:sz="4" w:space="0" w:color="auto"/>
              <w:left w:val="single" w:sz="4" w:space="0" w:color="auto"/>
              <w:bottom w:val="single" w:sz="4" w:space="0" w:color="auto"/>
              <w:right w:val="single" w:sz="4" w:space="0" w:color="auto"/>
            </w:tcBorders>
          </w:tcPr>
          <w:p w14:paraId="105A8787" w14:textId="77777777" w:rsidR="006422E9" w:rsidRPr="0045180C" w:rsidRDefault="006422E9" w:rsidP="00D3506D">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C0DFFE2" w14:textId="77777777" w:rsidR="006422E9" w:rsidRPr="0045180C" w:rsidRDefault="006422E9" w:rsidP="00D3506D">
            <w:pPr>
              <w:jc w:val="both"/>
              <w:rPr>
                <w:sz w:val="22"/>
                <w:szCs w:val="22"/>
              </w:rPr>
            </w:pPr>
          </w:p>
        </w:tc>
      </w:tr>
      <w:tr w:rsidR="006422E9" w:rsidRPr="0045180C" w14:paraId="13EF73B0" w14:textId="77777777" w:rsidTr="00D3506D">
        <w:tc>
          <w:tcPr>
            <w:tcW w:w="4928" w:type="dxa"/>
            <w:tcBorders>
              <w:top w:val="single" w:sz="4" w:space="0" w:color="auto"/>
              <w:left w:val="single" w:sz="4" w:space="0" w:color="auto"/>
              <w:bottom w:val="single" w:sz="4" w:space="0" w:color="auto"/>
              <w:right w:val="single" w:sz="4" w:space="0" w:color="auto"/>
            </w:tcBorders>
          </w:tcPr>
          <w:p w14:paraId="6EA0D014" w14:textId="77777777" w:rsidR="006422E9" w:rsidRPr="0045180C" w:rsidRDefault="006422E9" w:rsidP="00D3506D">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5B844E" w14:textId="77777777" w:rsidR="006422E9" w:rsidRPr="0045180C" w:rsidRDefault="006422E9" w:rsidP="00D3506D">
            <w:pPr>
              <w:jc w:val="both"/>
              <w:rPr>
                <w:sz w:val="22"/>
                <w:szCs w:val="22"/>
              </w:rPr>
            </w:pPr>
          </w:p>
        </w:tc>
      </w:tr>
      <w:tr w:rsidR="006422E9" w:rsidRPr="0045180C" w14:paraId="21C8FE18" w14:textId="77777777" w:rsidTr="00D3506D">
        <w:tc>
          <w:tcPr>
            <w:tcW w:w="4928" w:type="dxa"/>
            <w:tcBorders>
              <w:top w:val="single" w:sz="4" w:space="0" w:color="auto"/>
              <w:left w:val="single" w:sz="4" w:space="0" w:color="auto"/>
              <w:bottom w:val="single" w:sz="4" w:space="0" w:color="auto"/>
              <w:right w:val="single" w:sz="4" w:space="0" w:color="auto"/>
            </w:tcBorders>
          </w:tcPr>
          <w:p w14:paraId="6435E820" w14:textId="77777777" w:rsidR="006422E9" w:rsidRPr="0045180C" w:rsidRDefault="006422E9" w:rsidP="00D3506D">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316EE84" w14:textId="77777777" w:rsidR="006422E9" w:rsidRPr="0045180C" w:rsidRDefault="006422E9" w:rsidP="00D3506D">
            <w:pPr>
              <w:jc w:val="both"/>
              <w:rPr>
                <w:sz w:val="22"/>
                <w:szCs w:val="22"/>
              </w:rPr>
            </w:pPr>
          </w:p>
        </w:tc>
      </w:tr>
      <w:tr w:rsidR="006422E9" w:rsidRPr="0045180C" w14:paraId="52354D50" w14:textId="77777777" w:rsidTr="00D3506D">
        <w:tc>
          <w:tcPr>
            <w:tcW w:w="4928" w:type="dxa"/>
            <w:tcBorders>
              <w:top w:val="single" w:sz="4" w:space="0" w:color="auto"/>
              <w:left w:val="single" w:sz="4" w:space="0" w:color="auto"/>
              <w:bottom w:val="single" w:sz="4" w:space="0" w:color="auto"/>
              <w:right w:val="single" w:sz="4" w:space="0" w:color="auto"/>
            </w:tcBorders>
          </w:tcPr>
          <w:p w14:paraId="36C8A4C8" w14:textId="77777777" w:rsidR="006422E9" w:rsidRPr="0045180C" w:rsidRDefault="006422E9" w:rsidP="00D3506D">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A6650C4" w14:textId="77777777" w:rsidR="006422E9" w:rsidRPr="0045180C" w:rsidRDefault="006422E9" w:rsidP="00D3506D">
            <w:pPr>
              <w:jc w:val="both"/>
              <w:rPr>
                <w:sz w:val="22"/>
                <w:szCs w:val="22"/>
              </w:rPr>
            </w:pPr>
          </w:p>
        </w:tc>
      </w:tr>
      <w:tr w:rsidR="006422E9" w:rsidRPr="0045180C" w14:paraId="06571C60" w14:textId="77777777" w:rsidTr="00D3506D">
        <w:tc>
          <w:tcPr>
            <w:tcW w:w="4928" w:type="dxa"/>
            <w:tcBorders>
              <w:top w:val="single" w:sz="4" w:space="0" w:color="auto"/>
              <w:left w:val="single" w:sz="4" w:space="0" w:color="auto"/>
              <w:bottom w:val="single" w:sz="4" w:space="0" w:color="auto"/>
              <w:right w:val="single" w:sz="4" w:space="0" w:color="auto"/>
            </w:tcBorders>
          </w:tcPr>
          <w:p w14:paraId="61E3D54B" w14:textId="77777777" w:rsidR="006422E9" w:rsidRPr="0045180C" w:rsidRDefault="006422E9" w:rsidP="00D3506D">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C7A9946" w14:textId="77777777" w:rsidR="006422E9" w:rsidRPr="0045180C" w:rsidRDefault="006422E9" w:rsidP="00D3506D">
            <w:pPr>
              <w:jc w:val="both"/>
              <w:rPr>
                <w:sz w:val="22"/>
                <w:szCs w:val="22"/>
              </w:rPr>
            </w:pPr>
          </w:p>
        </w:tc>
      </w:tr>
      <w:tr w:rsidR="006422E9" w:rsidRPr="0045180C" w14:paraId="0AFC4D05" w14:textId="77777777" w:rsidTr="00D3506D">
        <w:tc>
          <w:tcPr>
            <w:tcW w:w="4928" w:type="dxa"/>
            <w:tcBorders>
              <w:top w:val="single" w:sz="4" w:space="0" w:color="auto"/>
              <w:left w:val="single" w:sz="4" w:space="0" w:color="auto"/>
              <w:bottom w:val="single" w:sz="4" w:space="0" w:color="auto"/>
              <w:right w:val="single" w:sz="4" w:space="0" w:color="auto"/>
            </w:tcBorders>
          </w:tcPr>
          <w:p w14:paraId="56E851C9" w14:textId="77777777" w:rsidR="006422E9" w:rsidRPr="0045180C" w:rsidRDefault="006422E9" w:rsidP="00D3506D">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966DBA" w14:textId="77777777" w:rsidR="006422E9" w:rsidRPr="0045180C" w:rsidRDefault="006422E9" w:rsidP="00D3506D">
            <w:pPr>
              <w:jc w:val="both"/>
              <w:rPr>
                <w:sz w:val="22"/>
                <w:szCs w:val="22"/>
              </w:rPr>
            </w:pPr>
          </w:p>
        </w:tc>
      </w:tr>
      <w:tr w:rsidR="006422E9" w:rsidRPr="0045180C" w14:paraId="1891510E" w14:textId="77777777" w:rsidTr="00D3506D">
        <w:tc>
          <w:tcPr>
            <w:tcW w:w="4928" w:type="dxa"/>
            <w:tcBorders>
              <w:top w:val="single" w:sz="4" w:space="0" w:color="auto"/>
              <w:left w:val="single" w:sz="4" w:space="0" w:color="auto"/>
              <w:bottom w:val="single" w:sz="4" w:space="0" w:color="auto"/>
              <w:right w:val="single" w:sz="4" w:space="0" w:color="auto"/>
            </w:tcBorders>
          </w:tcPr>
          <w:p w14:paraId="0C236122" w14:textId="77777777" w:rsidR="006422E9" w:rsidRPr="0045180C" w:rsidRDefault="006422E9" w:rsidP="00D3506D">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451FE30" w14:textId="77777777" w:rsidR="006422E9" w:rsidRPr="0045180C" w:rsidRDefault="006422E9" w:rsidP="00D3506D">
            <w:pPr>
              <w:jc w:val="both"/>
              <w:rPr>
                <w:sz w:val="22"/>
                <w:szCs w:val="22"/>
              </w:rPr>
            </w:pPr>
          </w:p>
        </w:tc>
      </w:tr>
      <w:tr w:rsidR="006422E9" w:rsidRPr="0045180C" w14:paraId="20235961" w14:textId="77777777" w:rsidTr="00D3506D">
        <w:tc>
          <w:tcPr>
            <w:tcW w:w="4928" w:type="dxa"/>
            <w:tcBorders>
              <w:top w:val="single" w:sz="4" w:space="0" w:color="auto"/>
              <w:left w:val="single" w:sz="4" w:space="0" w:color="auto"/>
              <w:bottom w:val="single" w:sz="4" w:space="0" w:color="auto"/>
              <w:right w:val="single" w:sz="4" w:space="0" w:color="auto"/>
            </w:tcBorders>
          </w:tcPr>
          <w:p w14:paraId="19DF42DB" w14:textId="77777777" w:rsidR="006422E9" w:rsidRPr="0045180C" w:rsidRDefault="006422E9" w:rsidP="00D3506D">
            <w:pPr>
              <w:jc w:val="both"/>
              <w:rPr>
                <w:sz w:val="22"/>
                <w:szCs w:val="22"/>
              </w:rPr>
            </w:pPr>
            <w:bookmarkStart w:id="1"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5148AF3" w14:textId="77777777" w:rsidR="006422E9" w:rsidRPr="0045180C" w:rsidRDefault="006422E9" w:rsidP="00D3506D">
            <w:pPr>
              <w:jc w:val="both"/>
              <w:rPr>
                <w:sz w:val="22"/>
                <w:szCs w:val="22"/>
              </w:rPr>
            </w:pPr>
          </w:p>
        </w:tc>
      </w:tr>
      <w:bookmarkEnd w:id="1"/>
    </w:tbl>
    <w:p w14:paraId="0728B48F" w14:textId="77777777" w:rsidR="006422E9" w:rsidRPr="0045180C" w:rsidRDefault="006422E9" w:rsidP="006422E9">
      <w:pPr>
        <w:jc w:val="center"/>
        <w:rPr>
          <w:sz w:val="22"/>
          <w:szCs w:val="22"/>
        </w:rPr>
      </w:pPr>
    </w:p>
    <w:p w14:paraId="3FA38F04" w14:textId="77777777" w:rsidR="006422E9" w:rsidRPr="0045180C" w:rsidRDefault="006422E9" w:rsidP="006422E9">
      <w:pPr>
        <w:jc w:val="both"/>
        <w:rPr>
          <w:sz w:val="22"/>
          <w:szCs w:val="22"/>
        </w:rPr>
      </w:pPr>
      <w:r w:rsidRPr="0045180C">
        <w:rPr>
          <w:sz w:val="22"/>
          <w:szCs w:val="22"/>
        </w:rPr>
        <w:t>1.1. Šiuo pasiūlymu pažymime, kad sutinkame su visomis pirkimo sąlygomis, nustatytomis:</w:t>
      </w:r>
    </w:p>
    <w:p w14:paraId="00B267B8" w14:textId="77777777" w:rsidR="006422E9" w:rsidRPr="0045180C" w:rsidRDefault="006422E9" w:rsidP="006422E9">
      <w:pPr>
        <w:jc w:val="both"/>
        <w:rPr>
          <w:rFonts w:eastAsia="Calibri"/>
          <w:sz w:val="22"/>
          <w:szCs w:val="22"/>
        </w:rPr>
      </w:pPr>
      <w:r w:rsidRPr="0045180C">
        <w:rPr>
          <w:rFonts w:eastAsia="Calibri"/>
          <w:sz w:val="22"/>
          <w:szCs w:val="22"/>
        </w:rPr>
        <w:t>1.1.1. skelbime apie pirkimą;</w:t>
      </w:r>
    </w:p>
    <w:p w14:paraId="5741BA76" w14:textId="77777777" w:rsidR="006422E9" w:rsidRPr="0045180C" w:rsidRDefault="006422E9" w:rsidP="006422E9">
      <w:pPr>
        <w:jc w:val="both"/>
        <w:rPr>
          <w:rFonts w:eastAsia="Calibri"/>
          <w:sz w:val="22"/>
          <w:szCs w:val="22"/>
        </w:rPr>
      </w:pPr>
      <w:r w:rsidRPr="0045180C">
        <w:rPr>
          <w:rFonts w:eastAsia="Calibri"/>
          <w:sz w:val="22"/>
          <w:szCs w:val="22"/>
        </w:rPr>
        <w:t>1.1.2. konkurso bendrosiose ir specialiosiose sąlygose (kartu su priedais);</w:t>
      </w:r>
    </w:p>
    <w:p w14:paraId="0F9B18B0" w14:textId="77777777" w:rsidR="006422E9" w:rsidRPr="0045180C" w:rsidRDefault="006422E9" w:rsidP="006422E9">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4C0ED262" w14:textId="77777777" w:rsidR="006422E9" w:rsidRPr="0045180C" w:rsidRDefault="006422E9" w:rsidP="006422E9">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6FA9C726" w14:textId="77777777" w:rsidR="006422E9" w:rsidRPr="0045180C" w:rsidRDefault="006422E9" w:rsidP="006422E9">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5F49FCEE" w14:textId="77777777" w:rsidR="006422E9" w:rsidRPr="0045180C" w:rsidRDefault="006422E9" w:rsidP="006422E9">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47927AE" w14:textId="77777777" w:rsidR="006422E9" w:rsidRPr="0045180C" w:rsidRDefault="006422E9" w:rsidP="006422E9">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6F4034C" w14:textId="77777777" w:rsidR="006422E9" w:rsidRPr="0045180C" w:rsidRDefault="006422E9" w:rsidP="006422E9">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7A2F4037" w14:textId="77777777" w:rsidR="006422E9" w:rsidRPr="0045180C" w:rsidRDefault="006422E9" w:rsidP="006422E9">
      <w:pPr>
        <w:tabs>
          <w:tab w:val="left" w:pos="993"/>
        </w:tabs>
        <w:jc w:val="both"/>
        <w:rPr>
          <w:sz w:val="22"/>
          <w:szCs w:val="22"/>
        </w:rPr>
      </w:pPr>
      <w:bookmarkStart w:id="2" w:name="_Hlk117688856"/>
    </w:p>
    <w:bookmarkEnd w:id="2"/>
    <w:p w14:paraId="01BF745F" w14:textId="77777777" w:rsidR="006422E9" w:rsidRPr="0045180C" w:rsidRDefault="006422E9" w:rsidP="006422E9">
      <w:pPr>
        <w:jc w:val="both"/>
        <w:rPr>
          <w:sz w:val="22"/>
          <w:szCs w:val="22"/>
        </w:rPr>
      </w:pPr>
    </w:p>
    <w:p w14:paraId="28E013B1" w14:textId="77777777" w:rsidR="006422E9" w:rsidRPr="0045180C" w:rsidRDefault="006422E9" w:rsidP="006422E9">
      <w:pPr>
        <w:jc w:val="center"/>
        <w:rPr>
          <w:sz w:val="22"/>
          <w:szCs w:val="22"/>
        </w:rPr>
      </w:pPr>
      <w:r w:rsidRPr="0045180C">
        <w:rPr>
          <w:b/>
          <w:bCs/>
          <w:sz w:val="22"/>
          <w:szCs w:val="22"/>
        </w:rPr>
        <w:t xml:space="preserve">2. INFORMACIJA APIE PLANUOJAMUS PASITELKTI SUBTIEKĖJUS AR RĖMIMĄSI KITŲ ŪKIO SUBJEKTŲ PAJĖGUMAIS </w:t>
      </w:r>
    </w:p>
    <w:p w14:paraId="3760231A" w14:textId="77777777" w:rsidR="006422E9" w:rsidRPr="0045180C" w:rsidRDefault="006422E9" w:rsidP="006422E9">
      <w:pPr>
        <w:jc w:val="center"/>
        <w:rPr>
          <w:i/>
          <w:sz w:val="22"/>
          <w:szCs w:val="22"/>
        </w:rPr>
      </w:pPr>
    </w:p>
    <w:p w14:paraId="7E2F76F5" w14:textId="77777777" w:rsidR="006422E9" w:rsidRPr="0045180C" w:rsidRDefault="006422E9" w:rsidP="006422E9">
      <w:pPr>
        <w:jc w:val="both"/>
        <w:rPr>
          <w:iCs/>
          <w:sz w:val="22"/>
          <w:szCs w:val="22"/>
        </w:rPr>
      </w:pPr>
      <w:r w:rsidRPr="0045180C">
        <w:rPr>
          <w:iCs/>
          <w:sz w:val="22"/>
          <w:szCs w:val="22"/>
        </w:rPr>
        <w:t>2.1. Lentelėje nurodomi ūkio subjektai, kurių pajėgumais remiamasi, siekiant atitikti pirkimo dokumentuose nurodytus kvalifikacijos reikalavimus (jei taikoma):</w:t>
      </w:r>
    </w:p>
    <w:p w14:paraId="7DF37F06" w14:textId="77777777" w:rsidR="006422E9" w:rsidRPr="0045180C" w:rsidRDefault="006422E9" w:rsidP="006422E9">
      <w:pPr>
        <w:jc w:val="both"/>
        <w:rPr>
          <w:iCs/>
          <w:sz w:val="22"/>
          <w:szCs w:val="22"/>
        </w:rPr>
      </w:pPr>
    </w:p>
    <w:tbl>
      <w:tblPr>
        <w:tblStyle w:val="TableGrid"/>
        <w:tblW w:w="5000" w:type="pct"/>
        <w:tblLook w:val="04A0" w:firstRow="1" w:lastRow="0" w:firstColumn="1" w:lastColumn="0" w:noHBand="0" w:noVBand="1"/>
      </w:tblPr>
      <w:tblGrid>
        <w:gridCol w:w="783"/>
        <w:gridCol w:w="2734"/>
        <w:gridCol w:w="3666"/>
        <w:gridCol w:w="2779"/>
      </w:tblGrid>
      <w:tr w:rsidR="006422E9" w:rsidRPr="0045180C" w14:paraId="097EE054" w14:textId="77777777" w:rsidTr="00D3506D">
        <w:tc>
          <w:tcPr>
            <w:tcW w:w="393" w:type="pct"/>
          </w:tcPr>
          <w:p w14:paraId="015D0A49" w14:textId="77777777" w:rsidR="006422E9" w:rsidRPr="0045180C" w:rsidRDefault="006422E9" w:rsidP="00D3506D">
            <w:pPr>
              <w:jc w:val="center"/>
              <w:rPr>
                <w:sz w:val="22"/>
                <w:szCs w:val="22"/>
              </w:rPr>
            </w:pPr>
            <w:r w:rsidRPr="0045180C">
              <w:rPr>
                <w:sz w:val="22"/>
                <w:szCs w:val="22"/>
              </w:rPr>
              <w:lastRenderedPageBreak/>
              <w:t>Eil.</w:t>
            </w:r>
          </w:p>
          <w:p w14:paraId="696044CB" w14:textId="77777777" w:rsidR="006422E9" w:rsidRPr="0045180C" w:rsidRDefault="006422E9" w:rsidP="00D3506D">
            <w:pPr>
              <w:jc w:val="center"/>
              <w:rPr>
                <w:sz w:val="22"/>
                <w:szCs w:val="22"/>
              </w:rPr>
            </w:pPr>
            <w:r w:rsidRPr="0045180C">
              <w:rPr>
                <w:sz w:val="22"/>
                <w:szCs w:val="22"/>
              </w:rPr>
              <w:t>Nr.</w:t>
            </w:r>
          </w:p>
        </w:tc>
        <w:tc>
          <w:tcPr>
            <w:tcW w:w="1372" w:type="pct"/>
          </w:tcPr>
          <w:p w14:paraId="2D3C1B61" w14:textId="77777777" w:rsidR="006422E9" w:rsidRPr="0045180C" w:rsidRDefault="006422E9" w:rsidP="00D3506D">
            <w:pPr>
              <w:jc w:val="center"/>
              <w:rPr>
                <w:sz w:val="22"/>
                <w:szCs w:val="22"/>
              </w:rPr>
            </w:pPr>
            <w:r w:rsidRPr="0045180C">
              <w:rPr>
                <w:sz w:val="22"/>
                <w:szCs w:val="22"/>
              </w:rPr>
              <w:t xml:space="preserve">Ūkio subjekto, kurio pajėgumais remiamasi (pavadinimas, juridinio asmens  kodas, adresas) ir/arba </w:t>
            </w:r>
            <w:proofErr w:type="spellStart"/>
            <w:r w:rsidRPr="0045180C">
              <w:rPr>
                <w:sz w:val="22"/>
                <w:szCs w:val="22"/>
              </w:rPr>
              <w:t>kvazisubtiekėjo</w:t>
            </w:r>
            <w:proofErr w:type="spellEnd"/>
            <w:r w:rsidRPr="0045180C">
              <w:rPr>
                <w:sz w:val="22"/>
                <w:szCs w:val="22"/>
              </w:rPr>
              <w:t xml:space="preserve"> vardas, pavardė</w:t>
            </w:r>
          </w:p>
        </w:tc>
        <w:tc>
          <w:tcPr>
            <w:tcW w:w="1840" w:type="pct"/>
          </w:tcPr>
          <w:p w14:paraId="75F3324D" w14:textId="77777777" w:rsidR="006422E9" w:rsidRPr="0045180C" w:rsidRDefault="006422E9" w:rsidP="00D3506D">
            <w:pPr>
              <w:jc w:val="center"/>
              <w:rPr>
                <w:sz w:val="22"/>
                <w:szCs w:val="22"/>
              </w:rPr>
            </w:pPr>
            <w:r w:rsidRPr="0045180C">
              <w:rPr>
                <w:sz w:val="22"/>
                <w:szCs w:val="22"/>
              </w:rPr>
              <w:t xml:space="preserve">Nuoroda į konkurso specialiųjų sąlygų punktą (kvalifikacijos reikalavimą), kuriam atitikti remiamasi ūkio subjekto ar </w:t>
            </w:r>
            <w:proofErr w:type="spellStart"/>
            <w:r w:rsidRPr="0045180C">
              <w:rPr>
                <w:sz w:val="22"/>
                <w:szCs w:val="22"/>
              </w:rPr>
              <w:t>kvazisubtiekėjo</w:t>
            </w:r>
            <w:proofErr w:type="spellEnd"/>
            <w:r w:rsidRPr="0045180C">
              <w:rPr>
                <w:sz w:val="22"/>
                <w:szCs w:val="22"/>
              </w:rPr>
              <w:t xml:space="preserve"> pajėgumais</w:t>
            </w:r>
          </w:p>
        </w:tc>
        <w:tc>
          <w:tcPr>
            <w:tcW w:w="1396" w:type="pct"/>
          </w:tcPr>
          <w:p w14:paraId="0DDD9A8E" w14:textId="77777777" w:rsidR="006422E9" w:rsidRPr="0045180C" w:rsidRDefault="006422E9" w:rsidP="00D3506D">
            <w:pPr>
              <w:jc w:val="center"/>
              <w:rPr>
                <w:sz w:val="22"/>
                <w:szCs w:val="22"/>
              </w:rPr>
            </w:pPr>
            <w:r w:rsidRPr="0045180C">
              <w:rPr>
                <w:sz w:val="22"/>
                <w:szCs w:val="22"/>
              </w:rPr>
              <w:t xml:space="preserve">Sutarties dalis (apimtis eurais, dalis procentais), kuriai ketinama pasitelkti ūkio subjektą, kurio pajėgumais remiamasi ir/ar  </w:t>
            </w:r>
            <w:proofErr w:type="spellStart"/>
            <w:r w:rsidRPr="0045180C">
              <w:rPr>
                <w:sz w:val="22"/>
                <w:szCs w:val="22"/>
              </w:rPr>
              <w:t>kvazisubtiekėją</w:t>
            </w:r>
            <w:proofErr w:type="spellEnd"/>
          </w:p>
        </w:tc>
      </w:tr>
      <w:tr w:rsidR="006422E9" w:rsidRPr="0045180C" w14:paraId="7AF27E76" w14:textId="77777777" w:rsidTr="00D3506D">
        <w:tc>
          <w:tcPr>
            <w:tcW w:w="393" w:type="pct"/>
          </w:tcPr>
          <w:p w14:paraId="6370A678" w14:textId="77777777" w:rsidR="006422E9" w:rsidRPr="0045180C" w:rsidRDefault="006422E9" w:rsidP="00D3506D">
            <w:pPr>
              <w:rPr>
                <w:sz w:val="22"/>
                <w:szCs w:val="22"/>
              </w:rPr>
            </w:pPr>
            <w:r w:rsidRPr="0045180C">
              <w:rPr>
                <w:sz w:val="22"/>
                <w:szCs w:val="22"/>
              </w:rPr>
              <w:t>1.</w:t>
            </w:r>
          </w:p>
        </w:tc>
        <w:tc>
          <w:tcPr>
            <w:tcW w:w="1372" w:type="pct"/>
          </w:tcPr>
          <w:p w14:paraId="73AF2D05" w14:textId="77777777" w:rsidR="006422E9" w:rsidRPr="0045180C" w:rsidRDefault="006422E9" w:rsidP="00D3506D">
            <w:pPr>
              <w:rPr>
                <w:sz w:val="22"/>
                <w:szCs w:val="22"/>
              </w:rPr>
            </w:pPr>
          </w:p>
        </w:tc>
        <w:tc>
          <w:tcPr>
            <w:tcW w:w="1840" w:type="pct"/>
          </w:tcPr>
          <w:p w14:paraId="225F1A72" w14:textId="77777777" w:rsidR="006422E9" w:rsidRPr="0045180C" w:rsidRDefault="006422E9" w:rsidP="00D3506D">
            <w:pPr>
              <w:rPr>
                <w:sz w:val="22"/>
                <w:szCs w:val="22"/>
              </w:rPr>
            </w:pPr>
          </w:p>
        </w:tc>
        <w:tc>
          <w:tcPr>
            <w:tcW w:w="1396" w:type="pct"/>
          </w:tcPr>
          <w:p w14:paraId="3586442F" w14:textId="77777777" w:rsidR="006422E9" w:rsidRPr="0045180C" w:rsidRDefault="006422E9" w:rsidP="00D3506D">
            <w:pPr>
              <w:rPr>
                <w:sz w:val="22"/>
                <w:szCs w:val="22"/>
              </w:rPr>
            </w:pPr>
          </w:p>
        </w:tc>
      </w:tr>
      <w:tr w:rsidR="006422E9" w:rsidRPr="0045180C" w14:paraId="5F956BDD" w14:textId="77777777" w:rsidTr="00D3506D">
        <w:tc>
          <w:tcPr>
            <w:tcW w:w="393" w:type="pct"/>
          </w:tcPr>
          <w:p w14:paraId="43EA6855" w14:textId="77777777" w:rsidR="006422E9" w:rsidRPr="0045180C" w:rsidRDefault="006422E9" w:rsidP="00D3506D">
            <w:pPr>
              <w:rPr>
                <w:sz w:val="22"/>
                <w:szCs w:val="22"/>
              </w:rPr>
            </w:pPr>
            <w:r w:rsidRPr="0045180C">
              <w:rPr>
                <w:sz w:val="22"/>
                <w:szCs w:val="22"/>
              </w:rPr>
              <w:t>2.</w:t>
            </w:r>
          </w:p>
        </w:tc>
        <w:tc>
          <w:tcPr>
            <w:tcW w:w="1372" w:type="pct"/>
          </w:tcPr>
          <w:p w14:paraId="12B15B46" w14:textId="77777777" w:rsidR="006422E9" w:rsidRPr="0045180C" w:rsidRDefault="006422E9" w:rsidP="00D3506D">
            <w:pPr>
              <w:rPr>
                <w:sz w:val="22"/>
                <w:szCs w:val="22"/>
              </w:rPr>
            </w:pPr>
          </w:p>
        </w:tc>
        <w:tc>
          <w:tcPr>
            <w:tcW w:w="1840" w:type="pct"/>
          </w:tcPr>
          <w:p w14:paraId="39075077" w14:textId="77777777" w:rsidR="006422E9" w:rsidRPr="0045180C" w:rsidRDefault="006422E9" w:rsidP="00D3506D">
            <w:pPr>
              <w:rPr>
                <w:sz w:val="22"/>
                <w:szCs w:val="22"/>
              </w:rPr>
            </w:pPr>
          </w:p>
        </w:tc>
        <w:tc>
          <w:tcPr>
            <w:tcW w:w="1396" w:type="pct"/>
          </w:tcPr>
          <w:p w14:paraId="68A6BC5F" w14:textId="77777777" w:rsidR="006422E9" w:rsidRPr="0045180C" w:rsidRDefault="006422E9" w:rsidP="00D3506D">
            <w:pPr>
              <w:rPr>
                <w:sz w:val="22"/>
                <w:szCs w:val="22"/>
              </w:rPr>
            </w:pPr>
          </w:p>
        </w:tc>
      </w:tr>
    </w:tbl>
    <w:p w14:paraId="0257F7F2" w14:textId="77777777" w:rsidR="006422E9" w:rsidRPr="0045180C" w:rsidRDefault="006422E9" w:rsidP="006422E9">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03CFBFA8" w14:textId="77777777" w:rsidR="006422E9" w:rsidRPr="0045180C" w:rsidRDefault="006422E9" w:rsidP="006422E9">
      <w:pPr>
        <w:jc w:val="both"/>
        <w:rPr>
          <w:b/>
          <w:bCs/>
          <w:i/>
          <w:iCs/>
          <w:sz w:val="22"/>
          <w:szCs w:val="22"/>
        </w:rPr>
      </w:pPr>
      <w:r w:rsidRPr="0045180C">
        <w:rPr>
          <w:b/>
          <w:bCs/>
          <w:i/>
          <w:iCs/>
          <w:sz w:val="22"/>
          <w:szCs w:val="22"/>
        </w:rPr>
        <w:t>Kartu su pasiūlymu turi būti pateikti ūkio subjektų, kurių pajėgumais remiamasi, užpildyti ir pasirašyti EBVPD.</w:t>
      </w:r>
    </w:p>
    <w:p w14:paraId="53F8411C" w14:textId="77777777" w:rsidR="006422E9" w:rsidRPr="0045180C" w:rsidRDefault="006422E9" w:rsidP="006422E9">
      <w:pPr>
        <w:jc w:val="both"/>
        <w:rPr>
          <w:bCs/>
          <w:i/>
          <w:iCs/>
          <w:sz w:val="22"/>
          <w:szCs w:val="22"/>
        </w:rPr>
      </w:pPr>
      <w:r w:rsidRPr="0045180C">
        <w:rPr>
          <w:bCs/>
          <w:i/>
          <w:iCs/>
          <w:sz w:val="22"/>
          <w:szCs w:val="22"/>
        </w:rPr>
        <w:t>Nepildyti, jei pasiūlymą teikia ūkio subjektų grupė, veikianti pagal jungtinės veiklos sutartį.</w:t>
      </w:r>
    </w:p>
    <w:p w14:paraId="75E6BF07" w14:textId="77777777" w:rsidR="006422E9" w:rsidRPr="0045180C" w:rsidRDefault="006422E9" w:rsidP="006422E9">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303B67BB" w14:textId="77777777" w:rsidR="006422E9" w:rsidRPr="0045180C" w:rsidRDefault="006422E9" w:rsidP="006422E9">
      <w:pPr>
        <w:jc w:val="both"/>
        <w:rPr>
          <w:iCs/>
          <w:sz w:val="22"/>
          <w:szCs w:val="22"/>
        </w:rPr>
      </w:pPr>
    </w:p>
    <w:p w14:paraId="720731E5" w14:textId="77777777" w:rsidR="006422E9" w:rsidRPr="0045180C" w:rsidRDefault="006422E9" w:rsidP="006422E9">
      <w:pPr>
        <w:jc w:val="both"/>
        <w:rPr>
          <w:iCs/>
          <w:sz w:val="22"/>
          <w:szCs w:val="22"/>
        </w:rPr>
      </w:pPr>
      <w:r w:rsidRPr="0045180C">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6422E9" w:rsidRPr="0045180C" w14:paraId="039371C8" w14:textId="77777777" w:rsidTr="00D3506D">
        <w:tc>
          <w:tcPr>
            <w:tcW w:w="445" w:type="pct"/>
            <w:tcBorders>
              <w:top w:val="single" w:sz="4" w:space="0" w:color="auto"/>
              <w:left w:val="single" w:sz="4" w:space="0" w:color="auto"/>
              <w:bottom w:val="single" w:sz="4" w:space="0" w:color="auto"/>
              <w:right w:val="single" w:sz="4" w:space="0" w:color="auto"/>
            </w:tcBorders>
          </w:tcPr>
          <w:p w14:paraId="19120A8A" w14:textId="77777777" w:rsidR="006422E9" w:rsidRPr="0045180C" w:rsidRDefault="006422E9" w:rsidP="00D3506D">
            <w:pPr>
              <w:jc w:val="center"/>
              <w:rPr>
                <w:sz w:val="22"/>
                <w:szCs w:val="22"/>
              </w:rPr>
            </w:pPr>
            <w:r w:rsidRPr="0045180C">
              <w:rPr>
                <w:sz w:val="22"/>
                <w:szCs w:val="22"/>
              </w:rPr>
              <w:t>Eil.</w:t>
            </w:r>
          </w:p>
          <w:p w14:paraId="642B1CC8" w14:textId="77777777" w:rsidR="006422E9" w:rsidRPr="0045180C" w:rsidRDefault="006422E9" w:rsidP="00D3506D">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64FC1DE3" w14:textId="77777777" w:rsidR="006422E9" w:rsidRPr="0045180C" w:rsidRDefault="006422E9" w:rsidP="00D3506D">
            <w:pPr>
              <w:jc w:val="center"/>
              <w:rPr>
                <w:sz w:val="22"/>
                <w:szCs w:val="22"/>
              </w:rPr>
            </w:pPr>
            <w:r w:rsidRPr="0045180C">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713899F" w14:textId="77777777" w:rsidR="006422E9" w:rsidRPr="0045180C" w:rsidRDefault="006422E9" w:rsidP="00D3506D">
            <w:pPr>
              <w:jc w:val="center"/>
              <w:rPr>
                <w:sz w:val="22"/>
                <w:szCs w:val="22"/>
              </w:rPr>
            </w:pPr>
            <w:r w:rsidRPr="0045180C">
              <w:rPr>
                <w:sz w:val="22"/>
                <w:szCs w:val="22"/>
              </w:rPr>
              <w:t>Subtiekėjui perduodama vykdyti  sutartinių įsipareigojimų dalis (eurais, procentais), kuriai nekeliami kvalifikacijos reikalavimai</w:t>
            </w:r>
          </w:p>
        </w:tc>
      </w:tr>
      <w:tr w:rsidR="006422E9" w:rsidRPr="0045180C" w14:paraId="2627935E" w14:textId="77777777" w:rsidTr="00D3506D">
        <w:tc>
          <w:tcPr>
            <w:tcW w:w="445" w:type="pct"/>
            <w:tcBorders>
              <w:top w:val="single" w:sz="4" w:space="0" w:color="auto"/>
              <w:left w:val="single" w:sz="4" w:space="0" w:color="auto"/>
              <w:bottom w:val="single" w:sz="4" w:space="0" w:color="auto"/>
              <w:right w:val="single" w:sz="4" w:space="0" w:color="auto"/>
            </w:tcBorders>
          </w:tcPr>
          <w:p w14:paraId="4A80B10A" w14:textId="77777777" w:rsidR="006422E9" w:rsidRPr="0045180C" w:rsidRDefault="006422E9" w:rsidP="00D3506D">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4614ACFE" w14:textId="77777777" w:rsidR="006422E9" w:rsidRPr="0045180C" w:rsidRDefault="006422E9" w:rsidP="00D3506D">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23D5661" w14:textId="77777777" w:rsidR="006422E9" w:rsidRPr="0045180C" w:rsidRDefault="006422E9" w:rsidP="00D3506D">
            <w:pPr>
              <w:rPr>
                <w:sz w:val="22"/>
                <w:szCs w:val="22"/>
              </w:rPr>
            </w:pPr>
          </w:p>
        </w:tc>
      </w:tr>
      <w:tr w:rsidR="006422E9" w:rsidRPr="0045180C" w14:paraId="0803E781" w14:textId="77777777" w:rsidTr="00D3506D">
        <w:tc>
          <w:tcPr>
            <w:tcW w:w="445" w:type="pct"/>
            <w:tcBorders>
              <w:top w:val="single" w:sz="4" w:space="0" w:color="auto"/>
              <w:left w:val="single" w:sz="4" w:space="0" w:color="auto"/>
              <w:bottom w:val="single" w:sz="4" w:space="0" w:color="auto"/>
              <w:right w:val="single" w:sz="4" w:space="0" w:color="auto"/>
            </w:tcBorders>
          </w:tcPr>
          <w:p w14:paraId="574D459A" w14:textId="77777777" w:rsidR="006422E9" w:rsidRPr="0045180C" w:rsidRDefault="006422E9" w:rsidP="00D3506D">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4A741796" w14:textId="77777777" w:rsidR="006422E9" w:rsidRPr="0045180C" w:rsidRDefault="006422E9" w:rsidP="00D3506D">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2B9ABE2" w14:textId="77777777" w:rsidR="006422E9" w:rsidRPr="0045180C" w:rsidRDefault="006422E9" w:rsidP="00D3506D">
            <w:pPr>
              <w:rPr>
                <w:sz w:val="22"/>
                <w:szCs w:val="22"/>
              </w:rPr>
            </w:pPr>
          </w:p>
        </w:tc>
      </w:tr>
    </w:tbl>
    <w:p w14:paraId="18D4F0A5" w14:textId="77777777" w:rsidR="006422E9" w:rsidRPr="0045180C" w:rsidRDefault="006422E9" w:rsidP="006422E9">
      <w:pPr>
        <w:rPr>
          <w:bCs/>
          <w:i/>
          <w:iCs/>
          <w:sz w:val="22"/>
          <w:szCs w:val="22"/>
        </w:rPr>
      </w:pPr>
      <w:r w:rsidRPr="0045180C">
        <w:rPr>
          <w:bCs/>
          <w:i/>
          <w:iCs/>
          <w:sz w:val="22"/>
          <w:szCs w:val="22"/>
        </w:rPr>
        <w:t>Nepildyti, jei pasiūlymą teikia ūkio subjektų grupė, veikianti pagal jungtinės veiklos sutartį.</w:t>
      </w:r>
    </w:p>
    <w:p w14:paraId="3C20A6EF" w14:textId="77777777" w:rsidR="006422E9" w:rsidRPr="0045180C" w:rsidRDefault="006422E9" w:rsidP="006422E9">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4BB0F31E" w14:textId="77777777" w:rsidR="006422E9" w:rsidRPr="0045180C" w:rsidRDefault="006422E9" w:rsidP="006422E9">
      <w:pPr>
        <w:jc w:val="both"/>
        <w:rPr>
          <w:sz w:val="22"/>
          <w:szCs w:val="22"/>
        </w:rPr>
      </w:pPr>
    </w:p>
    <w:p w14:paraId="5E6BAD00" w14:textId="77777777" w:rsidR="006422E9" w:rsidRPr="0045180C" w:rsidRDefault="006422E9" w:rsidP="006422E9">
      <w:pPr>
        <w:jc w:val="center"/>
        <w:rPr>
          <w:b/>
          <w:sz w:val="22"/>
          <w:szCs w:val="22"/>
        </w:rPr>
      </w:pPr>
      <w:bookmarkStart w:id="3" w:name="_Hlk8377959"/>
      <w:bookmarkStart w:id="4" w:name="_Hlk96519690"/>
      <w:r w:rsidRPr="0045180C">
        <w:rPr>
          <w:b/>
          <w:sz w:val="22"/>
          <w:szCs w:val="22"/>
        </w:rPr>
        <w:t xml:space="preserve">3. PASIŪLYMO KAINA </w:t>
      </w:r>
    </w:p>
    <w:bookmarkEnd w:id="3"/>
    <w:p w14:paraId="63D8B071" w14:textId="77777777" w:rsidR="006422E9" w:rsidRPr="0045180C" w:rsidRDefault="006422E9" w:rsidP="006422E9">
      <w:pPr>
        <w:jc w:val="both"/>
        <w:rPr>
          <w:b/>
          <w:sz w:val="22"/>
          <w:szCs w:val="22"/>
        </w:rPr>
      </w:pPr>
    </w:p>
    <w:p w14:paraId="0AF5B7EB" w14:textId="77777777" w:rsidR="006422E9" w:rsidRDefault="006422E9" w:rsidP="006422E9">
      <w:pPr>
        <w:jc w:val="both"/>
        <w:rPr>
          <w:sz w:val="22"/>
          <w:szCs w:val="22"/>
        </w:rPr>
      </w:pPr>
      <w:r w:rsidRPr="0045180C">
        <w:rPr>
          <w:sz w:val="22"/>
          <w:szCs w:val="22"/>
        </w:rPr>
        <w:t>3.1. Pasiūlymo kaina nurodoma eurais užpildant pateikt</w:t>
      </w:r>
      <w:r>
        <w:rPr>
          <w:sz w:val="22"/>
          <w:szCs w:val="22"/>
        </w:rPr>
        <w:t>ą</w:t>
      </w:r>
      <w:r w:rsidRPr="0045180C">
        <w:rPr>
          <w:sz w:val="22"/>
          <w:szCs w:val="22"/>
        </w:rPr>
        <w:t xml:space="preserve"> </w:t>
      </w:r>
      <w:hyperlink r:id="rId11" w:history="1">
        <w:r w:rsidRPr="00DC76AD">
          <w:rPr>
            <w:rStyle w:val="Hyperlink"/>
            <w:sz w:val="22"/>
            <w:szCs w:val="22"/>
          </w:rPr>
          <w:t>lentel</w:t>
        </w:r>
      </w:hyperlink>
      <w:r w:rsidRPr="00DC76AD">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F9D762F" w14:textId="77777777" w:rsidR="006422E9" w:rsidRDefault="006422E9" w:rsidP="006422E9">
      <w:pPr>
        <w:widowControl w:val="0"/>
        <w:autoSpaceDE w:val="0"/>
        <w:autoSpaceDN w:val="0"/>
        <w:adjustRightInd w:val="0"/>
        <w:jc w:val="both"/>
        <w:rPr>
          <w:rFonts w:cs="Arial"/>
          <w:b/>
        </w:rPr>
      </w:pPr>
    </w:p>
    <w:p w14:paraId="26CBAB50" w14:textId="77777777" w:rsidR="006422E9" w:rsidRPr="000A33A7" w:rsidRDefault="006422E9" w:rsidP="006422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4394"/>
        <w:gridCol w:w="921"/>
        <w:gridCol w:w="817"/>
        <w:gridCol w:w="1486"/>
        <w:gridCol w:w="16"/>
        <w:gridCol w:w="1461"/>
      </w:tblGrid>
      <w:tr w:rsidR="006422E9" w:rsidRPr="00305B45" w14:paraId="09C54891" w14:textId="77777777" w:rsidTr="00D3506D">
        <w:trPr>
          <w:trHeight w:val="601"/>
        </w:trPr>
        <w:tc>
          <w:tcPr>
            <w:tcW w:w="368" w:type="pct"/>
            <w:vAlign w:val="center"/>
          </w:tcPr>
          <w:p w14:paraId="6E77E56A" w14:textId="77777777" w:rsidR="006422E9" w:rsidRPr="00305B45" w:rsidRDefault="006422E9" w:rsidP="00D3506D">
            <w:pPr>
              <w:jc w:val="center"/>
              <w:rPr>
                <w:color w:val="000000" w:themeColor="text1"/>
              </w:rPr>
            </w:pPr>
            <w:r w:rsidRPr="00305B45">
              <w:rPr>
                <w:color w:val="000000" w:themeColor="text1"/>
              </w:rPr>
              <w:t>Eil. Nr.</w:t>
            </w:r>
          </w:p>
        </w:tc>
        <w:tc>
          <w:tcPr>
            <w:tcW w:w="2238" w:type="pct"/>
            <w:vAlign w:val="center"/>
          </w:tcPr>
          <w:p w14:paraId="08A90D0C" w14:textId="77777777" w:rsidR="006422E9" w:rsidRPr="00305B45" w:rsidRDefault="006422E9" w:rsidP="00D3506D">
            <w:pPr>
              <w:jc w:val="center"/>
              <w:rPr>
                <w:color w:val="000000" w:themeColor="text1"/>
              </w:rPr>
            </w:pPr>
            <w:r w:rsidRPr="00305B45">
              <w:rPr>
                <w:color w:val="000000" w:themeColor="text1"/>
              </w:rPr>
              <w:t xml:space="preserve">Pirkimo objekto pavadinimas </w:t>
            </w:r>
          </w:p>
        </w:tc>
        <w:tc>
          <w:tcPr>
            <w:tcW w:w="469" w:type="pct"/>
            <w:vAlign w:val="center"/>
          </w:tcPr>
          <w:p w14:paraId="58662A73" w14:textId="77777777" w:rsidR="006422E9" w:rsidRPr="00305B45" w:rsidRDefault="006422E9" w:rsidP="00D3506D">
            <w:pPr>
              <w:jc w:val="center"/>
              <w:rPr>
                <w:color w:val="000000" w:themeColor="text1"/>
              </w:rPr>
            </w:pPr>
            <w:r w:rsidRPr="00305B45">
              <w:rPr>
                <w:color w:val="000000" w:themeColor="text1"/>
              </w:rPr>
              <w:t xml:space="preserve">Mato vnt. </w:t>
            </w:r>
          </w:p>
        </w:tc>
        <w:tc>
          <w:tcPr>
            <w:tcW w:w="416" w:type="pct"/>
            <w:vAlign w:val="center"/>
          </w:tcPr>
          <w:p w14:paraId="6277543E" w14:textId="77777777" w:rsidR="006422E9" w:rsidRPr="00305B45" w:rsidRDefault="006422E9" w:rsidP="00D3506D">
            <w:pPr>
              <w:jc w:val="center"/>
              <w:rPr>
                <w:color w:val="000000" w:themeColor="text1"/>
              </w:rPr>
            </w:pPr>
            <w:r w:rsidRPr="00305B45">
              <w:rPr>
                <w:color w:val="000000" w:themeColor="text1"/>
              </w:rPr>
              <w:t>kiekis</w:t>
            </w:r>
          </w:p>
        </w:tc>
        <w:tc>
          <w:tcPr>
            <w:tcW w:w="757" w:type="pct"/>
          </w:tcPr>
          <w:p w14:paraId="16E7BFE5" w14:textId="77777777" w:rsidR="006422E9" w:rsidRPr="00305B45" w:rsidRDefault="006422E9" w:rsidP="00D3506D">
            <w:pPr>
              <w:jc w:val="center"/>
              <w:rPr>
                <w:color w:val="000000" w:themeColor="text1"/>
              </w:rPr>
            </w:pPr>
            <w:r w:rsidRPr="00305B45">
              <w:rPr>
                <w:color w:val="000000" w:themeColor="text1"/>
              </w:rPr>
              <w:t>Mato vnt. kaina, EUR be PVM</w:t>
            </w:r>
          </w:p>
        </w:tc>
        <w:tc>
          <w:tcPr>
            <w:tcW w:w="752" w:type="pct"/>
            <w:gridSpan w:val="2"/>
          </w:tcPr>
          <w:p w14:paraId="53B960D9" w14:textId="77777777" w:rsidR="006422E9" w:rsidRPr="00305B45" w:rsidRDefault="006422E9" w:rsidP="00D3506D">
            <w:pPr>
              <w:jc w:val="center"/>
              <w:rPr>
                <w:color w:val="000000" w:themeColor="text1"/>
              </w:rPr>
            </w:pPr>
            <w:r w:rsidRPr="00305B45">
              <w:rPr>
                <w:color w:val="000000" w:themeColor="text1"/>
              </w:rPr>
              <w:t>Viso kaina, EUR be PVM</w:t>
            </w:r>
          </w:p>
        </w:tc>
      </w:tr>
      <w:tr w:rsidR="006422E9" w:rsidRPr="00305B45" w14:paraId="222B66BC" w14:textId="77777777" w:rsidTr="00D3506D">
        <w:tc>
          <w:tcPr>
            <w:tcW w:w="368" w:type="pct"/>
            <w:vAlign w:val="center"/>
          </w:tcPr>
          <w:p w14:paraId="707D8D15" w14:textId="77777777" w:rsidR="006422E9" w:rsidRPr="00305B45" w:rsidRDefault="006422E9" w:rsidP="00D3506D">
            <w:pPr>
              <w:jc w:val="center"/>
              <w:rPr>
                <w:color w:val="000000" w:themeColor="text1"/>
                <w:sz w:val="20"/>
                <w:szCs w:val="20"/>
              </w:rPr>
            </w:pPr>
            <w:r w:rsidRPr="00305B45">
              <w:rPr>
                <w:color w:val="000000" w:themeColor="text1"/>
                <w:sz w:val="20"/>
                <w:szCs w:val="20"/>
              </w:rPr>
              <w:t>1</w:t>
            </w:r>
          </w:p>
        </w:tc>
        <w:tc>
          <w:tcPr>
            <w:tcW w:w="2238" w:type="pct"/>
          </w:tcPr>
          <w:p w14:paraId="1B9A577E" w14:textId="77777777" w:rsidR="006422E9" w:rsidRPr="00305B45" w:rsidRDefault="006422E9" w:rsidP="00D3506D">
            <w:pPr>
              <w:jc w:val="center"/>
              <w:rPr>
                <w:color w:val="000000" w:themeColor="text1"/>
                <w:sz w:val="20"/>
                <w:szCs w:val="20"/>
              </w:rPr>
            </w:pPr>
            <w:r w:rsidRPr="00305B45">
              <w:rPr>
                <w:color w:val="000000" w:themeColor="text1"/>
                <w:sz w:val="20"/>
                <w:szCs w:val="20"/>
              </w:rPr>
              <w:t>2</w:t>
            </w:r>
          </w:p>
        </w:tc>
        <w:tc>
          <w:tcPr>
            <w:tcW w:w="469" w:type="pct"/>
            <w:vAlign w:val="center"/>
          </w:tcPr>
          <w:p w14:paraId="0B1B2FCE" w14:textId="77777777" w:rsidR="006422E9" w:rsidRPr="00305B45" w:rsidRDefault="006422E9" w:rsidP="00D3506D">
            <w:pPr>
              <w:jc w:val="center"/>
              <w:rPr>
                <w:color w:val="000000" w:themeColor="text1"/>
                <w:sz w:val="20"/>
                <w:szCs w:val="20"/>
              </w:rPr>
            </w:pPr>
            <w:r w:rsidRPr="00305B45">
              <w:rPr>
                <w:color w:val="000000" w:themeColor="text1"/>
                <w:sz w:val="20"/>
                <w:szCs w:val="20"/>
              </w:rPr>
              <w:t>3</w:t>
            </w:r>
          </w:p>
        </w:tc>
        <w:tc>
          <w:tcPr>
            <w:tcW w:w="416" w:type="pct"/>
            <w:vAlign w:val="center"/>
          </w:tcPr>
          <w:p w14:paraId="2D0599B3" w14:textId="77777777" w:rsidR="006422E9" w:rsidRPr="00305B45" w:rsidRDefault="006422E9" w:rsidP="00D3506D">
            <w:pPr>
              <w:jc w:val="center"/>
              <w:rPr>
                <w:color w:val="000000" w:themeColor="text1"/>
                <w:sz w:val="20"/>
                <w:szCs w:val="20"/>
              </w:rPr>
            </w:pPr>
            <w:r w:rsidRPr="00305B45">
              <w:rPr>
                <w:color w:val="000000" w:themeColor="text1"/>
                <w:sz w:val="20"/>
                <w:szCs w:val="20"/>
              </w:rPr>
              <w:t>4</w:t>
            </w:r>
          </w:p>
        </w:tc>
        <w:tc>
          <w:tcPr>
            <w:tcW w:w="757" w:type="pct"/>
            <w:vAlign w:val="center"/>
          </w:tcPr>
          <w:p w14:paraId="4AE633C8" w14:textId="77777777" w:rsidR="006422E9" w:rsidRPr="00305B45" w:rsidRDefault="006422E9" w:rsidP="00D3506D">
            <w:pPr>
              <w:jc w:val="center"/>
              <w:rPr>
                <w:color w:val="000000" w:themeColor="text1"/>
                <w:sz w:val="20"/>
                <w:szCs w:val="20"/>
              </w:rPr>
            </w:pPr>
            <w:r w:rsidRPr="00305B45">
              <w:rPr>
                <w:color w:val="000000" w:themeColor="text1"/>
                <w:sz w:val="20"/>
                <w:szCs w:val="20"/>
              </w:rPr>
              <w:t>5</w:t>
            </w:r>
          </w:p>
        </w:tc>
        <w:tc>
          <w:tcPr>
            <w:tcW w:w="752" w:type="pct"/>
            <w:gridSpan w:val="2"/>
          </w:tcPr>
          <w:p w14:paraId="7C5D4BA1" w14:textId="77777777" w:rsidR="006422E9" w:rsidRPr="00305B45" w:rsidRDefault="006422E9" w:rsidP="00D3506D">
            <w:pPr>
              <w:jc w:val="center"/>
              <w:rPr>
                <w:color w:val="000000" w:themeColor="text1"/>
                <w:sz w:val="20"/>
                <w:szCs w:val="20"/>
                <w:lang w:val="en-US"/>
              </w:rPr>
            </w:pPr>
            <w:r w:rsidRPr="00305B45">
              <w:rPr>
                <w:color w:val="000000" w:themeColor="text1"/>
                <w:sz w:val="20"/>
                <w:szCs w:val="20"/>
              </w:rPr>
              <w:t>6= 4*5</w:t>
            </w:r>
          </w:p>
        </w:tc>
      </w:tr>
      <w:tr w:rsidR="006422E9" w:rsidRPr="00305B45" w14:paraId="465CE4DA" w14:textId="77777777" w:rsidTr="00D3506D">
        <w:tc>
          <w:tcPr>
            <w:tcW w:w="368" w:type="pct"/>
            <w:vAlign w:val="center"/>
          </w:tcPr>
          <w:p w14:paraId="76110EE3" w14:textId="77777777" w:rsidR="006422E9" w:rsidRPr="00305B45" w:rsidRDefault="006422E9" w:rsidP="00D3506D">
            <w:pPr>
              <w:jc w:val="center"/>
              <w:rPr>
                <w:color w:val="000000" w:themeColor="text1"/>
              </w:rPr>
            </w:pPr>
            <w:r w:rsidRPr="00305B45">
              <w:rPr>
                <w:color w:val="000000" w:themeColor="text1"/>
              </w:rPr>
              <w:t>1</w:t>
            </w:r>
          </w:p>
        </w:tc>
        <w:tc>
          <w:tcPr>
            <w:tcW w:w="2238" w:type="pct"/>
          </w:tcPr>
          <w:p w14:paraId="07751D71" w14:textId="29166999" w:rsidR="006422E9" w:rsidRPr="00AE3C76" w:rsidRDefault="00387155" w:rsidP="00D3506D">
            <w:pPr>
              <w:rPr>
                <w:color w:val="000000" w:themeColor="text1"/>
                <w:sz w:val="22"/>
                <w:szCs w:val="22"/>
              </w:rPr>
            </w:pPr>
            <w:r>
              <w:rPr>
                <w:color w:val="000000" w:themeColor="text1"/>
                <w:sz w:val="22"/>
                <w:szCs w:val="22"/>
              </w:rPr>
              <w:t xml:space="preserve">Integruotas </w:t>
            </w:r>
            <w:r w:rsidR="006422E9">
              <w:rPr>
                <w:color w:val="000000" w:themeColor="text1"/>
                <w:sz w:val="22"/>
                <w:szCs w:val="22"/>
              </w:rPr>
              <w:t xml:space="preserve"> </w:t>
            </w:r>
            <w:r>
              <w:rPr>
                <w:color w:val="000000" w:themeColor="text1"/>
                <w:sz w:val="22"/>
                <w:szCs w:val="22"/>
              </w:rPr>
              <w:t>laboratorinis – pilotinis mikrobanginis ir ultragarsinis ek</w:t>
            </w:r>
            <w:r w:rsidR="003826BA">
              <w:rPr>
                <w:color w:val="000000" w:themeColor="text1"/>
                <w:sz w:val="22"/>
                <w:szCs w:val="22"/>
              </w:rPr>
              <w:t>s</w:t>
            </w:r>
            <w:r>
              <w:rPr>
                <w:color w:val="000000" w:themeColor="text1"/>
                <w:sz w:val="22"/>
                <w:szCs w:val="22"/>
              </w:rPr>
              <w:t>traktorius</w:t>
            </w:r>
            <w:r w:rsidR="003826BA">
              <w:rPr>
                <w:color w:val="000000" w:themeColor="text1"/>
                <w:sz w:val="22"/>
                <w:szCs w:val="22"/>
              </w:rPr>
              <w:t xml:space="preserve"> </w:t>
            </w:r>
          </w:p>
        </w:tc>
        <w:tc>
          <w:tcPr>
            <w:tcW w:w="469" w:type="pct"/>
            <w:vAlign w:val="center"/>
          </w:tcPr>
          <w:p w14:paraId="32F73F02" w14:textId="77777777" w:rsidR="006422E9" w:rsidRPr="00305B45" w:rsidRDefault="006422E9" w:rsidP="00D3506D">
            <w:pPr>
              <w:jc w:val="center"/>
              <w:rPr>
                <w:color w:val="000000" w:themeColor="text1"/>
              </w:rPr>
            </w:pPr>
            <w:r>
              <w:rPr>
                <w:color w:val="000000" w:themeColor="text1"/>
              </w:rPr>
              <w:t>Vnt.</w:t>
            </w:r>
          </w:p>
        </w:tc>
        <w:tc>
          <w:tcPr>
            <w:tcW w:w="416" w:type="pct"/>
            <w:vAlign w:val="center"/>
          </w:tcPr>
          <w:p w14:paraId="52390A17" w14:textId="77777777" w:rsidR="006422E9" w:rsidRPr="00305B45" w:rsidRDefault="006422E9" w:rsidP="00D3506D">
            <w:pPr>
              <w:jc w:val="center"/>
              <w:rPr>
                <w:color w:val="000000" w:themeColor="text1"/>
              </w:rPr>
            </w:pPr>
            <w:r w:rsidRPr="00305B45">
              <w:rPr>
                <w:color w:val="000000" w:themeColor="text1"/>
              </w:rPr>
              <w:t>1</w:t>
            </w:r>
          </w:p>
        </w:tc>
        <w:tc>
          <w:tcPr>
            <w:tcW w:w="757" w:type="pct"/>
            <w:vAlign w:val="center"/>
          </w:tcPr>
          <w:p w14:paraId="7144F071" w14:textId="77777777" w:rsidR="006422E9" w:rsidRPr="00305B45" w:rsidRDefault="006422E9" w:rsidP="00D3506D">
            <w:pPr>
              <w:jc w:val="center"/>
              <w:rPr>
                <w:b/>
                <w:color w:val="000000" w:themeColor="text1"/>
              </w:rPr>
            </w:pPr>
          </w:p>
        </w:tc>
        <w:tc>
          <w:tcPr>
            <w:tcW w:w="752" w:type="pct"/>
            <w:gridSpan w:val="2"/>
          </w:tcPr>
          <w:p w14:paraId="7CC901F4" w14:textId="77777777" w:rsidR="006422E9" w:rsidRPr="00305B45" w:rsidRDefault="006422E9" w:rsidP="00D3506D">
            <w:pPr>
              <w:jc w:val="center"/>
              <w:rPr>
                <w:b/>
                <w:color w:val="000000" w:themeColor="text1"/>
              </w:rPr>
            </w:pPr>
          </w:p>
        </w:tc>
      </w:tr>
      <w:tr w:rsidR="006422E9" w:rsidRPr="00305B45" w14:paraId="5B577287" w14:textId="77777777" w:rsidTr="00D3506D">
        <w:tc>
          <w:tcPr>
            <w:tcW w:w="4256" w:type="pct"/>
            <w:gridSpan w:val="6"/>
            <w:vAlign w:val="center"/>
          </w:tcPr>
          <w:p w14:paraId="74C458BB" w14:textId="77777777" w:rsidR="006422E9" w:rsidRPr="00305B45" w:rsidRDefault="006422E9" w:rsidP="00D3506D">
            <w:pPr>
              <w:jc w:val="right"/>
              <w:rPr>
                <w:color w:val="000000" w:themeColor="text1"/>
              </w:rPr>
            </w:pPr>
            <w:r w:rsidRPr="00305B45">
              <w:rPr>
                <w:color w:val="000000" w:themeColor="text1"/>
              </w:rPr>
              <w:t>PVM dydis, %</w:t>
            </w:r>
          </w:p>
        </w:tc>
        <w:tc>
          <w:tcPr>
            <w:tcW w:w="744" w:type="pct"/>
          </w:tcPr>
          <w:p w14:paraId="2B8D0076" w14:textId="77777777" w:rsidR="006422E9" w:rsidRPr="00305B45" w:rsidRDefault="006422E9" w:rsidP="00D3506D">
            <w:pPr>
              <w:jc w:val="center"/>
              <w:rPr>
                <w:b/>
                <w:color w:val="000000" w:themeColor="text1"/>
              </w:rPr>
            </w:pPr>
          </w:p>
        </w:tc>
      </w:tr>
      <w:tr w:rsidR="006422E9" w:rsidRPr="00305B45" w14:paraId="5AA2931D" w14:textId="77777777" w:rsidTr="00D3506D">
        <w:tc>
          <w:tcPr>
            <w:tcW w:w="4256" w:type="pct"/>
            <w:gridSpan w:val="6"/>
            <w:vAlign w:val="center"/>
          </w:tcPr>
          <w:p w14:paraId="44D17FB5" w14:textId="77777777" w:rsidR="006422E9" w:rsidRPr="00305B45" w:rsidRDefault="006422E9" w:rsidP="00D3506D">
            <w:pPr>
              <w:jc w:val="right"/>
              <w:rPr>
                <w:color w:val="000000" w:themeColor="text1"/>
              </w:rPr>
            </w:pPr>
            <w:r w:rsidRPr="00305B45">
              <w:rPr>
                <w:color w:val="000000" w:themeColor="text1"/>
              </w:rPr>
              <w:t>PVM suma, EUR</w:t>
            </w:r>
          </w:p>
        </w:tc>
        <w:tc>
          <w:tcPr>
            <w:tcW w:w="744" w:type="pct"/>
          </w:tcPr>
          <w:p w14:paraId="341D145A" w14:textId="77777777" w:rsidR="006422E9" w:rsidRPr="00305B45" w:rsidRDefault="006422E9" w:rsidP="00D3506D">
            <w:pPr>
              <w:jc w:val="center"/>
              <w:rPr>
                <w:b/>
                <w:color w:val="000000" w:themeColor="text1"/>
              </w:rPr>
            </w:pPr>
          </w:p>
        </w:tc>
      </w:tr>
      <w:tr w:rsidR="006422E9" w:rsidRPr="00305B45" w14:paraId="287D4434" w14:textId="77777777" w:rsidTr="00D3506D">
        <w:trPr>
          <w:trHeight w:val="311"/>
        </w:trPr>
        <w:tc>
          <w:tcPr>
            <w:tcW w:w="4256" w:type="pct"/>
            <w:gridSpan w:val="6"/>
            <w:vAlign w:val="center"/>
          </w:tcPr>
          <w:p w14:paraId="29F2B83F" w14:textId="77777777" w:rsidR="006422E9" w:rsidRPr="00305B45" w:rsidRDefault="006422E9" w:rsidP="00D3506D">
            <w:pPr>
              <w:jc w:val="right"/>
              <w:rPr>
                <w:color w:val="000000" w:themeColor="text1"/>
              </w:rPr>
            </w:pPr>
            <w:r w:rsidRPr="00305B45">
              <w:rPr>
                <w:color w:val="000000" w:themeColor="text1"/>
              </w:rPr>
              <w:t>Bendra pasiūlymo kaina, EUR su PVM</w:t>
            </w:r>
            <w:r>
              <w:rPr>
                <w:color w:val="000000" w:themeColor="text1"/>
              </w:rPr>
              <w:t>*</w:t>
            </w:r>
          </w:p>
        </w:tc>
        <w:tc>
          <w:tcPr>
            <w:tcW w:w="744" w:type="pct"/>
          </w:tcPr>
          <w:p w14:paraId="5F931443" w14:textId="77777777" w:rsidR="006422E9" w:rsidRPr="00305B45" w:rsidRDefault="006422E9" w:rsidP="00D3506D">
            <w:pPr>
              <w:jc w:val="center"/>
              <w:rPr>
                <w:b/>
                <w:color w:val="000000" w:themeColor="text1"/>
              </w:rPr>
            </w:pPr>
          </w:p>
        </w:tc>
      </w:tr>
    </w:tbl>
    <w:p w14:paraId="68AE4E03" w14:textId="77777777" w:rsidR="006422E9" w:rsidRPr="00E92924" w:rsidRDefault="006422E9" w:rsidP="006422E9">
      <w:pPr>
        <w:rPr>
          <w:rFonts w:cstheme="minorHAnsi"/>
          <w:b/>
          <w:sz w:val="22"/>
          <w:szCs w:val="22"/>
        </w:rPr>
      </w:pPr>
    </w:p>
    <w:p w14:paraId="01F3C21A" w14:textId="77777777" w:rsidR="006422E9" w:rsidRPr="00E92924" w:rsidRDefault="006422E9" w:rsidP="006422E9">
      <w:pPr>
        <w:jc w:val="both"/>
        <w:rPr>
          <w:b/>
          <w:sz w:val="22"/>
          <w:szCs w:val="22"/>
        </w:rPr>
      </w:pPr>
    </w:p>
    <w:p w14:paraId="7F6A2054" w14:textId="3FA2A738" w:rsidR="006422E9" w:rsidRPr="00DF534C" w:rsidRDefault="006422E9" w:rsidP="006422E9">
      <w:pPr>
        <w:jc w:val="both"/>
        <w:rPr>
          <w:color w:val="FF0000"/>
        </w:rPr>
      </w:pPr>
      <w:r w:rsidRPr="003742E9">
        <w:rPr>
          <w:b/>
          <w:color w:val="000000" w:themeColor="text1"/>
        </w:rPr>
        <w:t xml:space="preserve">PASTABA. </w:t>
      </w:r>
      <w:r w:rsidRPr="00DF534C">
        <w:rPr>
          <w:color w:val="FF0000"/>
        </w:rPr>
        <w:t xml:space="preserve">Tiekėjų pasiūlymo kaina su visomis įskaičiuotomis išlaidomis negali būti didesnė nei </w:t>
      </w:r>
      <w:bookmarkStart w:id="5" w:name="_Hlk147425619"/>
      <w:r w:rsidR="003826BA">
        <w:rPr>
          <w:color w:val="FF0000"/>
          <w:sz w:val="22"/>
          <w:szCs w:val="22"/>
        </w:rPr>
        <w:t>105 167</w:t>
      </w:r>
      <w:r>
        <w:rPr>
          <w:color w:val="FF0000"/>
          <w:sz w:val="22"/>
          <w:szCs w:val="22"/>
        </w:rPr>
        <w:t>,</w:t>
      </w:r>
      <w:r w:rsidR="003826BA">
        <w:rPr>
          <w:color w:val="FF0000"/>
          <w:sz w:val="22"/>
          <w:szCs w:val="22"/>
        </w:rPr>
        <w:t>5</w:t>
      </w:r>
      <w:r>
        <w:rPr>
          <w:color w:val="FF0000"/>
          <w:sz w:val="22"/>
          <w:szCs w:val="22"/>
        </w:rPr>
        <w:t>0</w:t>
      </w:r>
      <w:r w:rsidRPr="00DF534C">
        <w:rPr>
          <w:color w:val="FF0000"/>
          <w:sz w:val="22"/>
          <w:szCs w:val="22"/>
        </w:rPr>
        <w:t xml:space="preserve"> </w:t>
      </w:r>
      <w:r w:rsidRPr="00DF534C">
        <w:rPr>
          <w:color w:val="FF0000"/>
        </w:rPr>
        <w:t>(</w:t>
      </w:r>
      <w:r w:rsidR="003826BA">
        <w:rPr>
          <w:color w:val="FF0000"/>
        </w:rPr>
        <w:t>vienas šimtas penkti tūkstančiai vienas šimtas šešiasdešimt septyni</w:t>
      </w:r>
      <w:r>
        <w:rPr>
          <w:color w:val="FF0000"/>
        </w:rPr>
        <w:t xml:space="preserve"> Eur., </w:t>
      </w:r>
      <w:r w:rsidR="003826BA">
        <w:rPr>
          <w:color w:val="FF0000"/>
        </w:rPr>
        <w:t>5</w:t>
      </w:r>
      <w:r>
        <w:rPr>
          <w:color w:val="FF0000"/>
        </w:rPr>
        <w:t>0 ct.)</w:t>
      </w:r>
      <w:r w:rsidRPr="00DF534C">
        <w:rPr>
          <w:color w:val="FF0000"/>
        </w:rPr>
        <w:t xml:space="preserve"> </w:t>
      </w:r>
      <w:r>
        <w:rPr>
          <w:color w:val="FF0000"/>
        </w:rPr>
        <w:t>be</w:t>
      </w:r>
      <w:r w:rsidRPr="00DF534C">
        <w:rPr>
          <w:color w:val="FF0000"/>
        </w:rPr>
        <w:t xml:space="preserve"> PVM</w:t>
      </w:r>
      <w:bookmarkEnd w:id="5"/>
      <w:r>
        <w:rPr>
          <w:color w:val="FF0000"/>
        </w:rPr>
        <w:t>.</w:t>
      </w:r>
    </w:p>
    <w:p w14:paraId="25674243" w14:textId="77777777" w:rsidR="006422E9" w:rsidRDefault="006422E9" w:rsidP="006422E9">
      <w:pPr>
        <w:jc w:val="both"/>
        <w:rPr>
          <w:sz w:val="22"/>
          <w:szCs w:val="22"/>
        </w:rPr>
      </w:pPr>
    </w:p>
    <w:p w14:paraId="0565C59B" w14:textId="3FB549FA" w:rsidR="006422E9" w:rsidRDefault="006422E9" w:rsidP="006422E9">
      <w:pPr>
        <w:jc w:val="both"/>
        <w:rPr>
          <w:b/>
          <w:i/>
          <w:color w:val="000000" w:themeColor="text1"/>
        </w:rPr>
      </w:pPr>
      <w:r>
        <w:rPr>
          <w:b/>
          <w:i/>
          <w:color w:val="000000" w:themeColor="text1"/>
        </w:rPr>
        <w:t>Kartu su pasiūlymų privalo būti pateikta užpildyta techninė specifikacija (pirkimo sąlygų 2</w:t>
      </w:r>
      <w:r w:rsidR="00DE355C">
        <w:rPr>
          <w:b/>
          <w:i/>
          <w:color w:val="000000" w:themeColor="text1"/>
        </w:rPr>
        <w:t>.1</w:t>
      </w:r>
      <w:r>
        <w:rPr>
          <w:b/>
          <w:i/>
          <w:color w:val="000000" w:themeColor="text1"/>
        </w:rPr>
        <w:t xml:space="preserve"> priedas). </w:t>
      </w:r>
    </w:p>
    <w:p w14:paraId="2C5A86CE" w14:textId="77777777" w:rsidR="006422E9" w:rsidRDefault="006422E9" w:rsidP="006422E9">
      <w:pPr>
        <w:ind w:firstLine="567"/>
        <w:jc w:val="both"/>
        <w:rPr>
          <w:b/>
          <w:i/>
          <w:color w:val="000000" w:themeColor="text1"/>
        </w:rPr>
      </w:pPr>
    </w:p>
    <w:p w14:paraId="27F248DB" w14:textId="77777777" w:rsidR="006422E9" w:rsidRDefault="006422E9" w:rsidP="006422E9">
      <w:pPr>
        <w:rPr>
          <w:b/>
          <w:color w:val="000000" w:themeColor="text1"/>
        </w:rPr>
      </w:pPr>
    </w:p>
    <w:p w14:paraId="14E1BFFF" w14:textId="77777777" w:rsidR="006422E9" w:rsidRPr="00305B45" w:rsidRDefault="006422E9" w:rsidP="006422E9">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338F4339" w14:textId="77777777" w:rsidR="006422E9" w:rsidRPr="00305B45" w:rsidRDefault="006422E9" w:rsidP="006422E9">
      <w:pPr>
        <w:ind w:firstLine="567"/>
        <w:jc w:val="both"/>
        <w:rPr>
          <w:rFonts w:eastAsia="Calibri"/>
          <w:i/>
          <w:color w:val="000000" w:themeColor="text1"/>
        </w:rPr>
      </w:pPr>
    </w:p>
    <w:p w14:paraId="1A12B448" w14:textId="77777777" w:rsidR="006422E9" w:rsidRDefault="006422E9" w:rsidP="006422E9">
      <w:pPr>
        <w:keepNext/>
        <w:jc w:val="both"/>
        <w:rPr>
          <w:b/>
          <w:color w:val="000000" w:themeColor="text1"/>
        </w:rPr>
      </w:pPr>
    </w:p>
    <w:p w14:paraId="5A9AE813" w14:textId="77777777" w:rsidR="006422E9" w:rsidRDefault="006422E9" w:rsidP="006422E9">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03C60A68" w14:textId="77777777" w:rsidR="006422E9" w:rsidRDefault="006422E9" w:rsidP="006422E9">
      <w:pPr>
        <w:keepNext/>
        <w:jc w:val="both"/>
        <w:rPr>
          <w:b/>
        </w:rPr>
      </w:pPr>
    </w:p>
    <w:p w14:paraId="5F89E1AA" w14:textId="77777777" w:rsidR="006422E9" w:rsidRPr="00305B45" w:rsidRDefault="006422E9" w:rsidP="006422E9">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47A32534" w14:textId="77777777" w:rsidR="006422E9" w:rsidRPr="00305B45" w:rsidRDefault="006422E9" w:rsidP="006422E9">
      <w:pPr>
        <w:pBdr>
          <w:top w:val="nil"/>
          <w:left w:val="nil"/>
          <w:bottom w:val="nil"/>
          <w:right w:val="nil"/>
          <w:between w:val="nil"/>
          <w:bar w:val="nil"/>
        </w:pBdr>
        <w:jc w:val="center"/>
        <w:rPr>
          <w:rFonts w:eastAsia="Arial Unicode MS"/>
          <w:b/>
          <w:color w:val="000000" w:themeColor="text1"/>
          <w:bdr w:val="nil"/>
          <w:lang w:eastAsia="en-US"/>
        </w:rPr>
      </w:pPr>
    </w:p>
    <w:p w14:paraId="58D70BB0" w14:textId="77777777" w:rsidR="006422E9" w:rsidRDefault="006422E9" w:rsidP="006422E9">
      <w:pPr>
        <w:widowControl w:val="0"/>
        <w:jc w:val="both"/>
        <w:rPr>
          <w:sz w:val="22"/>
          <w:szCs w:val="22"/>
        </w:rPr>
      </w:pPr>
    </w:p>
    <w:p w14:paraId="4CE849EF" w14:textId="77777777" w:rsidR="006422E9" w:rsidRPr="0045180C" w:rsidRDefault="006422E9" w:rsidP="006422E9">
      <w:pPr>
        <w:widowControl w:val="0"/>
        <w:jc w:val="both"/>
        <w:rPr>
          <w:sz w:val="22"/>
          <w:szCs w:val="22"/>
        </w:rPr>
      </w:pPr>
      <w:r w:rsidRPr="0045180C">
        <w:rPr>
          <w:sz w:val="22"/>
          <w:szCs w:val="22"/>
        </w:rPr>
        <w:t xml:space="preserve">*Tais atvejais, kai pagal galiojančius teisės aktus tiekėjui nereikia mokėti PVM, jis nepildo lentelės skilčių kur </w:t>
      </w:r>
      <w:r w:rsidRPr="0045180C">
        <w:rPr>
          <w:sz w:val="22"/>
          <w:szCs w:val="22"/>
        </w:rPr>
        <w:lastRenderedPageBreak/>
        <w:t xml:space="preserve">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06693E5A" w14:textId="3906DD58" w:rsidR="006422E9" w:rsidRPr="0045180C" w:rsidRDefault="001D726B" w:rsidP="006422E9">
      <w:pPr>
        <w:jc w:val="both"/>
        <w:rPr>
          <w:sz w:val="22"/>
          <w:szCs w:val="22"/>
        </w:rPr>
      </w:pPr>
      <w:r>
        <w:rPr>
          <w:sz w:val="22"/>
          <w:szCs w:val="22"/>
        </w:rPr>
        <w:t>P</w:t>
      </w:r>
      <w:r w:rsidR="006422E9" w:rsidRPr="0045180C">
        <w:rPr>
          <w:sz w:val="22"/>
          <w:szCs w:val="22"/>
        </w:rPr>
        <w:t xml:space="preserve">asiūlymo kaina pateikiama, nurodant </w:t>
      </w:r>
      <w:r w:rsidR="006422E9" w:rsidRPr="0045180C">
        <w:rPr>
          <w:rFonts w:eastAsia="Calibri"/>
          <w:sz w:val="22"/>
          <w:szCs w:val="22"/>
        </w:rPr>
        <w:t>2 (du)</w:t>
      </w:r>
      <w:r w:rsidR="006422E9" w:rsidRPr="0045180C">
        <w:rPr>
          <w:sz w:val="22"/>
          <w:szCs w:val="22"/>
        </w:rPr>
        <w:t xml:space="preserve"> skaičius po kablelio.</w:t>
      </w:r>
    </w:p>
    <w:p w14:paraId="0E89C516" w14:textId="77777777" w:rsidR="006422E9" w:rsidRDefault="006422E9" w:rsidP="006422E9">
      <w:pPr>
        <w:jc w:val="both"/>
        <w:rPr>
          <w:sz w:val="22"/>
          <w:szCs w:val="22"/>
        </w:rPr>
      </w:pPr>
    </w:p>
    <w:p w14:paraId="565A8DEB" w14:textId="77777777" w:rsidR="006422E9" w:rsidRPr="0045180C" w:rsidRDefault="006422E9" w:rsidP="006422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4"/>
    <w:p w14:paraId="6B0361A9" w14:textId="77777777" w:rsidR="006422E9" w:rsidRPr="008A2CB5" w:rsidRDefault="006422E9" w:rsidP="006422E9">
      <w:pPr>
        <w:jc w:val="both"/>
        <w:rPr>
          <w:sz w:val="22"/>
          <w:szCs w:val="22"/>
          <w:highlight w:val="yellow"/>
        </w:rPr>
      </w:pPr>
    </w:p>
    <w:p w14:paraId="7BC682CF" w14:textId="77777777" w:rsidR="006422E9" w:rsidRPr="0045180C" w:rsidRDefault="006422E9" w:rsidP="006422E9">
      <w:pPr>
        <w:jc w:val="center"/>
        <w:rPr>
          <w:b/>
          <w:sz w:val="22"/>
          <w:szCs w:val="22"/>
        </w:rPr>
      </w:pPr>
      <w:r w:rsidRPr="0045180C">
        <w:rPr>
          <w:b/>
          <w:sz w:val="22"/>
          <w:szCs w:val="22"/>
        </w:rPr>
        <w:t>4. TECHNINĖ SPECIFIKACIJA</w:t>
      </w:r>
    </w:p>
    <w:p w14:paraId="09952721" w14:textId="77777777" w:rsidR="006422E9" w:rsidRPr="0045180C" w:rsidRDefault="006422E9" w:rsidP="006422E9">
      <w:pPr>
        <w:jc w:val="center"/>
        <w:rPr>
          <w:b/>
          <w:sz w:val="22"/>
          <w:szCs w:val="22"/>
          <w:highlight w:val="yellow"/>
        </w:rPr>
      </w:pPr>
    </w:p>
    <w:p w14:paraId="3A0ACE11" w14:textId="3C9ED57E" w:rsidR="006422E9" w:rsidRPr="0028595F" w:rsidRDefault="006422E9" w:rsidP="006422E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prekės atitinka techninius reikalavimus</w:t>
      </w:r>
      <w:r>
        <w:rPr>
          <w:color w:val="000000" w:themeColor="text1"/>
          <w:sz w:val="22"/>
          <w:szCs w:val="22"/>
        </w:rPr>
        <w:t>,</w:t>
      </w:r>
      <w:r w:rsidRPr="0028595F">
        <w:rPr>
          <w:color w:val="000000" w:themeColor="text1"/>
          <w:sz w:val="22"/>
          <w:szCs w:val="22"/>
        </w:rPr>
        <w:t xml:space="preserve"> nurodytus pirkimo sąlygų 2</w:t>
      </w:r>
      <w:r>
        <w:rPr>
          <w:color w:val="000000" w:themeColor="text1"/>
          <w:sz w:val="22"/>
          <w:szCs w:val="22"/>
        </w:rPr>
        <w:t>.1</w:t>
      </w:r>
      <w:r w:rsidRPr="0028595F">
        <w:rPr>
          <w:color w:val="000000" w:themeColor="text1"/>
          <w:sz w:val="22"/>
          <w:szCs w:val="22"/>
        </w:rPr>
        <w:t xml:space="preserve"> priede „Techninė specifikacija</w:t>
      </w:r>
      <w:r w:rsidR="00DE355C">
        <w:rPr>
          <w:color w:val="000000" w:themeColor="text1"/>
          <w:sz w:val="22"/>
          <w:szCs w:val="22"/>
        </w:rPr>
        <w:t>. I pirkimo dalis</w:t>
      </w:r>
      <w:r w:rsidRPr="0028595F">
        <w:rPr>
          <w:color w:val="000000" w:themeColor="text1"/>
          <w:sz w:val="22"/>
          <w:szCs w:val="22"/>
        </w:rPr>
        <w:t xml:space="preserve">“ ir prekėms galios pasiūlyta kaina. </w:t>
      </w:r>
    </w:p>
    <w:p w14:paraId="4B903B0A" w14:textId="77777777" w:rsidR="006422E9" w:rsidRPr="0028595F" w:rsidRDefault="006422E9" w:rsidP="006422E9">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7735D8CE" w14:textId="77777777" w:rsidR="006422E9" w:rsidRPr="0028595F" w:rsidRDefault="006422E9" w:rsidP="006422E9">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4.3. Perkančioji organizacija siekia mažinti poveikį aplinkai, įsigydama prekes naudoti kuo mažiau gamtinių išteklių,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6422E9" w:rsidRPr="0028595F" w14:paraId="658FFA2A"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67CB3F6F" w14:textId="77777777" w:rsidR="006422E9" w:rsidRPr="0028595F" w:rsidRDefault="006422E9" w:rsidP="00D3506D">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7B4D750A" w14:textId="77777777" w:rsidR="006422E9" w:rsidRPr="0028595F" w:rsidRDefault="006422E9" w:rsidP="00D3506D">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6422E9" w:rsidRPr="0028595F" w14:paraId="420B6184"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5F7D0F13"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5BB8225E" w14:textId="77777777" w:rsidR="006422E9" w:rsidRPr="0028595F" w:rsidRDefault="006422E9" w:rsidP="00D3506D">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6422E9" w:rsidRPr="0028595F" w14:paraId="5554B536"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49A8D7F9"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6D724F2F" w14:textId="77777777" w:rsidR="006422E9" w:rsidRPr="0028595F" w:rsidRDefault="006422E9" w:rsidP="00D3506D">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6422E9" w:rsidRPr="0028595F" w14:paraId="2B7C563C"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2DB8AB44"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08F1098"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6422E9" w:rsidRPr="0028595F" w14:paraId="2E94004E" w14:textId="77777777" w:rsidTr="00D3506D">
        <w:tc>
          <w:tcPr>
            <w:tcW w:w="851" w:type="dxa"/>
            <w:tcBorders>
              <w:top w:val="single" w:sz="4" w:space="0" w:color="auto"/>
              <w:left w:val="single" w:sz="4" w:space="0" w:color="auto"/>
              <w:bottom w:val="single" w:sz="4" w:space="0" w:color="auto"/>
              <w:right w:val="single" w:sz="4" w:space="0" w:color="auto"/>
            </w:tcBorders>
          </w:tcPr>
          <w:p w14:paraId="5C050C6B"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48BA4FCB" w14:textId="77777777" w:rsidR="006422E9" w:rsidRPr="0028595F" w:rsidRDefault="006422E9" w:rsidP="00D3506D">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7EDC76D7" w14:textId="77777777" w:rsidR="006422E9" w:rsidRPr="0045180C" w:rsidRDefault="006422E9" w:rsidP="006422E9">
      <w:pPr>
        <w:jc w:val="both"/>
        <w:rPr>
          <w:b/>
          <w:sz w:val="22"/>
          <w:szCs w:val="22"/>
          <w:u w:val="single"/>
        </w:rPr>
      </w:pPr>
    </w:p>
    <w:p w14:paraId="6AC81362" w14:textId="77777777" w:rsidR="006422E9" w:rsidRPr="0045180C" w:rsidRDefault="006422E9" w:rsidP="006422E9">
      <w:pPr>
        <w:jc w:val="center"/>
        <w:rPr>
          <w:sz w:val="22"/>
          <w:szCs w:val="22"/>
        </w:rPr>
      </w:pPr>
      <w:r w:rsidRPr="0045180C">
        <w:rPr>
          <w:b/>
          <w:sz w:val="22"/>
          <w:szCs w:val="22"/>
        </w:rPr>
        <w:t xml:space="preserve">5. KARTU SU PASIŪLYMU PATEIKIAMI DOKUMENTAI/INFORMACIJA </w:t>
      </w:r>
    </w:p>
    <w:p w14:paraId="189C8B6B" w14:textId="77777777" w:rsidR="006422E9" w:rsidRPr="0045180C" w:rsidRDefault="006422E9" w:rsidP="006422E9">
      <w:pPr>
        <w:rPr>
          <w:bCs/>
          <w:iCs/>
          <w:sz w:val="22"/>
          <w:szCs w:val="22"/>
        </w:rPr>
      </w:pPr>
      <w:bookmarkStart w:id="6"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6422E9" w:rsidRPr="0045180C" w14:paraId="7CFFF74D" w14:textId="77777777" w:rsidTr="00D3506D">
        <w:tc>
          <w:tcPr>
            <w:tcW w:w="704" w:type="dxa"/>
            <w:tcBorders>
              <w:top w:val="single" w:sz="4" w:space="0" w:color="auto"/>
              <w:left w:val="single" w:sz="4" w:space="0" w:color="auto"/>
              <w:bottom w:val="single" w:sz="4" w:space="0" w:color="auto"/>
              <w:right w:val="single" w:sz="4" w:space="0" w:color="auto"/>
            </w:tcBorders>
          </w:tcPr>
          <w:bookmarkEnd w:id="6"/>
          <w:p w14:paraId="489D423D" w14:textId="77777777" w:rsidR="006422E9" w:rsidRPr="0045180C" w:rsidRDefault="006422E9" w:rsidP="00D3506D">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030B1B" w14:textId="77777777" w:rsidR="006422E9" w:rsidRPr="0045180C" w:rsidRDefault="006422E9" w:rsidP="00D3506D">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3CDE8B2" w14:textId="77777777" w:rsidR="006422E9" w:rsidRPr="0045180C" w:rsidRDefault="006422E9" w:rsidP="00D3506D">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4BEFE" w14:textId="77777777" w:rsidR="006422E9" w:rsidRPr="0045180C" w:rsidRDefault="006422E9" w:rsidP="00D3506D">
            <w:pPr>
              <w:jc w:val="center"/>
              <w:rPr>
                <w:bCs/>
                <w:sz w:val="22"/>
                <w:szCs w:val="22"/>
              </w:rPr>
            </w:pPr>
            <w:r w:rsidRPr="0045180C">
              <w:rPr>
                <w:bCs/>
                <w:sz w:val="22"/>
                <w:szCs w:val="22"/>
              </w:rPr>
              <w:t>Argumentai, (pagrindimas) kodėl informacija yra konfidenciali</w:t>
            </w:r>
          </w:p>
        </w:tc>
      </w:tr>
      <w:tr w:rsidR="006422E9" w:rsidRPr="0045180C" w14:paraId="4BBC8447" w14:textId="77777777" w:rsidTr="00D3506D">
        <w:tc>
          <w:tcPr>
            <w:tcW w:w="704" w:type="dxa"/>
            <w:tcBorders>
              <w:top w:val="single" w:sz="4" w:space="0" w:color="auto"/>
              <w:left w:val="single" w:sz="4" w:space="0" w:color="auto"/>
              <w:bottom w:val="single" w:sz="4" w:space="0" w:color="auto"/>
              <w:right w:val="single" w:sz="4" w:space="0" w:color="auto"/>
            </w:tcBorders>
          </w:tcPr>
          <w:p w14:paraId="02BF4DCC" w14:textId="77777777" w:rsidR="006422E9" w:rsidRPr="0045180C" w:rsidRDefault="006422E9" w:rsidP="00D3506D">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0018324D"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B4E6760" w14:textId="77777777" w:rsidR="006422E9" w:rsidRPr="0045180C" w:rsidRDefault="006422E9" w:rsidP="00D3506D">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9E0AF93" w14:textId="77777777" w:rsidR="006422E9" w:rsidRPr="0045180C" w:rsidRDefault="006422E9" w:rsidP="00D3506D">
            <w:pPr>
              <w:rPr>
                <w:bCs/>
                <w:sz w:val="22"/>
                <w:szCs w:val="22"/>
              </w:rPr>
            </w:pPr>
          </w:p>
        </w:tc>
      </w:tr>
      <w:tr w:rsidR="006422E9" w:rsidRPr="0045180C" w14:paraId="25D10862" w14:textId="77777777" w:rsidTr="00D3506D">
        <w:tc>
          <w:tcPr>
            <w:tcW w:w="704" w:type="dxa"/>
            <w:tcBorders>
              <w:top w:val="single" w:sz="4" w:space="0" w:color="auto"/>
              <w:left w:val="single" w:sz="4" w:space="0" w:color="auto"/>
              <w:bottom w:val="single" w:sz="4" w:space="0" w:color="auto"/>
              <w:right w:val="single" w:sz="4" w:space="0" w:color="auto"/>
            </w:tcBorders>
          </w:tcPr>
          <w:p w14:paraId="1A2B6486" w14:textId="77777777" w:rsidR="006422E9" w:rsidRPr="0045180C" w:rsidRDefault="006422E9" w:rsidP="00D3506D">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0DBC1C29"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90FC35" w14:textId="77777777" w:rsidR="006422E9" w:rsidRPr="0045180C" w:rsidRDefault="006422E9" w:rsidP="00D3506D">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9283048" w14:textId="77777777" w:rsidR="006422E9" w:rsidRPr="0045180C" w:rsidRDefault="006422E9" w:rsidP="00D3506D">
            <w:pPr>
              <w:rPr>
                <w:bCs/>
                <w:sz w:val="22"/>
                <w:szCs w:val="22"/>
              </w:rPr>
            </w:pPr>
          </w:p>
        </w:tc>
      </w:tr>
      <w:tr w:rsidR="006422E9" w:rsidRPr="0045180C" w14:paraId="6B023994" w14:textId="77777777" w:rsidTr="00D3506D">
        <w:trPr>
          <w:trHeight w:val="173"/>
        </w:trPr>
        <w:tc>
          <w:tcPr>
            <w:tcW w:w="704" w:type="dxa"/>
            <w:tcBorders>
              <w:top w:val="single" w:sz="4" w:space="0" w:color="auto"/>
              <w:left w:val="single" w:sz="4" w:space="0" w:color="auto"/>
              <w:bottom w:val="single" w:sz="4" w:space="0" w:color="auto"/>
              <w:right w:val="single" w:sz="4" w:space="0" w:color="auto"/>
            </w:tcBorders>
          </w:tcPr>
          <w:p w14:paraId="5F3B635A" w14:textId="77777777" w:rsidR="006422E9" w:rsidRPr="0045180C" w:rsidRDefault="006422E9" w:rsidP="00D3506D">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5F660A"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DA4827" w14:textId="77777777" w:rsidR="006422E9" w:rsidRPr="0045180C" w:rsidRDefault="006422E9" w:rsidP="00D3506D">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30ED4B1" w14:textId="77777777" w:rsidR="006422E9" w:rsidRPr="0045180C" w:rsidRDefault="006422E9" w:rsidP="00D3506D">
            <w:pPr>
              <w:rPr>
                <w:bCs/>
                <w:sz w:val="22"/>
                <w:szCs w:val="22"/>
              </w:rPr>
            </w:pPr>
          </w:p>
        </w:tc>
      </w:tr>
    </w:tbl>
    <w:p w14:paraId="4F67D435" w14:textId="77777777" w:rsidR="006422E9" w:rsidRPr="0045180C" w:rsidRDefault="006422E9" w:rsidP="006422E9">
      <w:pPr>
        <w:jc w:val="both"/>
        <w:rPr>
          <w:b/>
          <w:bCs/>
          <w:i/>
          <w:iCs/>
          <w:sz w:val="22"/>
          <w:szCs w:val="22"/>
        </w:rPr>
      </w:pPr>
      <w:r w:rsidRPr="0045180C">
        <w:rPr>
          <w:b/>
          <w:i/>
          <w:sz w:val="22"/>
          <w:szCs w:val="22"/>
        </w:rPr>
        <w:t>Pastaba:</w:t>
      </w:r>
      <w:r w:rsidRPr="0045180C">
        <w:rPr>
          <w:i/>
          <w:sz w:val="22"/>
          <w:szCs w:val="22"/>
        </w:rPr>
        <w:t xml:space="preserve"> </w:t>
      </w:r>
      <w:r w:rsidRPr="0045180C">
        <w:rPr>
          <w:bCs/>
          <w:i/>
          <w:sz w:val="22"/>
          <w:szCs w:val="22"/>
        </w:rPr>
        <w:t xml:space="preserve">Tiekėjas negali nurodyti, kad visas pasiūlymas yra konfidencialus. </w:t>
      </w:r>
      <w:r w:rsidRPr="0045180C">
        <w:rPr>
          <w:rStyle w:val="Strong"/>
          <w:b w:val="0"/>
          <w:bCs w:val="0"/>
          <w:i/>
          <w:iCs/>
          <w:spacing w:val="2"/>
          <w:sz w:val="22"/>
          <w:szCs w:val="22"/>
          <w:shd w:val="clear" w:color="auto" w:fill="FFFFFF"/>
        </w:rPr>
        <w:t>Tiekėjo pavadinimas, kainos, įkainiai</w:t>
      </w:r>
      <w:r>
        <w:rPr>
          <w:rStyle w:val="Strong"/>
          <w:b w:val="0"/>
          <w:bCs w:val="0"/>
          <w:i/>
          <w:iCs/>
          <w:spacing w:val="2"/>
          <w:sz w:val="22"/>
          <w:szCs w:val="22"/>
          <w:shd w:val="clear" w:color="auto" w:fill="FFFFFF"/>
        </w:rPr>
        <w:t xml:space="preserve"> </w:t>
      </w:r>
      <w:r w:rsidRPr="0045180C">
        <w:rPr>
          <w:rStyle w:val="Strong"/>
          <w:b w:val="0"/>
          <w:bCs w:val="0"/>
          <w:i/>
          <w:iCs/>
          <w:spacing w:val="2"/>
          <w:sz w:val="22"/>
          <w:szCs w:val="22"/>
          <w:shd w:val="clear" w:color="auto" w:fill="FFFFFF"/>
        </w:rPr>
        <w:t>nėra konfidenciali informacija.</w:t>
      </w:r>
    </w:p>
    <w:p w14:paraId="5D44E652" w14:textId="77777777" w:rsidR="006422E9" w:rsidRPr="0045180C" w:rsidRDefault="006422E9" w:rsidP="006422E9">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744B54D" w14:textId="77777777" w:rsidR="006422E9" w:rsidRPr="0045180C" w:rsidRDefault="006422E9" w:rsidP="006422E9">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61EC18D2" w14:textId="77777777" w:rsidR="006422E9" w:rsidRPr="0045180C" w:rsidRDefault="006422E9" w:rsidP="006422E9">
      <w:pPr>
        <w:rPr>
          <w:i/>
          <w:iCs/>
          <w:sz w:val="22"/>
          <w:szCs w:val="22"/>
        </w:rPr>
      </w:pPr>
    </w:p>
    <w:p w14:paraId="398125ED" w14:textId="77777777" w:rsidR="006422E9" w:rsidRPr="0045180C" w:rsidRDefault="006422E9" w:rsidP="006422E9">
      <w:pPr>
        <w:rPr>
          <w:sz w:val="22"/>
          <w:szCs w:val="22"/>
        </w:rPr>
      </w:pPr>
    </w:p>
    <w:p w14:paraId="2A98D5AF" w14:textId="77777777" w:rsidR="006422E9" w:rsidRPr="0045180C" w:rsidRDefault="006422E9" w:rsidP="006422E9">
      <w:pPr>
        <w:tabs>
          <w:tab w:val="left" w:pos="0"/>
          <w:tab w:val="left" w:pos="1701"/>
          <w:tab w:val="left" w:pos="2268"/>
          <w:tab w:val="left" w:pos="6379"/>
          <w:tab w:val="left" w:pos="6663"/>
          <w:tab w:val="left" w:pos="9638"/>
        </w:tabs>
        <w:rPr>
          <w:sz w:val="22"/>
          <w:szCs w:val="22"/>
        </w:rPr>
      </w:pPr>
      <w:r w:rsidRPr="0045180C">
        <w:rPr>
          <w:sz w:val="22"/>
          <w:szCs w:val="22"/>
        </w:rPr>
        <w:t>____________________                          _____________                                 ___________________</w:t>
      </w:r>
    </w:p>
    <w:p w14:paraId="444A5338" w14:textId="77777777" w:rsidR="006422E9" w:rsidRPr="0045180C" w:rsidRDefault="006422E9" w:rsidP="006422E9">
      <w:pPr>
        <w:tabs>
          <w:tab w:val="left" w:pos="2552"/>
          <w:tab w:val="left" w:pos="7230"/>
        </w:tabs>
        <w:rPr>
          <w:sz w:val="22"/>
          <w:szCs w:val="22"/>
        </w:rPr>
      </w:pPr>
      <w:r w:rsidRPr="0045180C">
        <w:rPr>
          <w:sz w:val="22"/>
          <w:szCs w:val="22"/>
        </w:rPr>
        <w:t xml:space="preserve">     (pareigos)</w:t>
      </w:r>
      <w:r w:rsidRPr="0045180C">
        <w:rPr>
          <w:sz w:val="22"/>
          <w:szCs w:val="22"/>
        </w:rPr>
        <w:tab/>
        <w:t xml:space="preserve">  </w:t>
      </w:r>
      <w:r>
        <w:rPr>
          <w:sz w:val="22"/>
          <w:szCs w:val="22"/>
        </w:rPr>
        <w:t xml:space="preserve">     </w:t>
      </w:r>
      <w:r w:rsidRPr="0045180C">
        <w:rPr>
          <w:sz w:val="22"/>
          <w:szCs w:val="22"/>
        </w:rPr>
        <w:t xml:space="preserve">                 (parašas)</w:t>
      </w:r>
      <w:r w:rsidRPr="0045180C">
        <w:rPr>
          <w:sz w:val="22"/>
          <w:szCs w:val="22"/>
        </w:rPr>
        <w:tab/>
        <w:t>(vardas pavardė)</w:t>
      </w:r>
    </w:p>
    <w:p w14:paraId="72677178" w14:textId="77777777" w:rsidR="006422E9" w:rsidRPr="0045180C" w:rsidRDefault="006422E9" w:rsidP="006422E9">
      <w:pPr>
        <w:rPr>
          <w:i/>
          <w:iCs/>
          <w:sz w:val="22"/>
          <w:szCs w:val="22"/>
        </w:rPr>
      </w:pPr>
    </w:p>
    <w:p w14:paraId="0578F88A" w14:textId="77777777" w:rsidR="006422E9" w:rsidRPr="0045180C" w:rsidRDefault="006422E9" w:rsidP="006422E9">
      <w:pPr>
        <w:jc w:val="both"/>
        <w:rPr>
          <w:i/>
          <w:iCs/>
          <w:sz w:val="22"/>
          <w:szCs w:val="22"/>
        </w:rPr>
      </w:pPr>
      <w:r w:rsidRPr="0045180C">
        <w:rPr>
          <w:i/>
          <w:iCs/>
          <w:sz w:val="22"/>
          <w:szCs w:val="22"/>
        </w:rPr>
        <w:t>Jei pasiūlymą pasirašo Tiekėjo įgaliotas asmuo, kartu su pasiūlymu turi būti pateiktas dokumentas (įgaliojimas) suteikiantis teisę nurodytam asmeniui pasirašyti Tiekėjo vardu.</w:t>
      </w:r>
    </w:p>
    <w:p w14:paraId="2CE4E319" w14:textId="77777777" w:rsidR="004E2587" w:rsidRPr="00132486" w:rsidRDefault="004E2587" w:rsidP="004E2587">
      <w:pPr>
        <w:spacing w:line="276" w:lineRule="auto"/>
        <w:rPr>
          <w:rFonts w:eastAsia="Calibri" w:cstheme="minorHAnsi"/>
          <w:sz w:val="21"/>
          <w:szCs w:val="21"/>
        </w:rPr>
      </w:pPr>
    </w:p>
    <w:p w14:paraId="63E8FE3C" w14:textId="77777777" w:rsidR="004E2587" w:rsidRDefault="004E2587" w:rsidP="004E2587"/>
    <w:p w14:paraId="158DD41E" w14:textId="3C3E12A2" w:rsidR="00716E69" w:rsidRPr="004E2587" w:rsidRDefault="00716E69" w:rsidP="004E2587"/>
    <w:sectPr w:rsidR="00716E69" w:rsidRPr="004E2587" w:rsidSect="00BE35CA">
      <w:pgSz w:w="12240" w:h="15840"/>
      <w:pgMar w:top="426"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94FF" w14:textId="77777777" w:rsidR="00A3444B" w:rsidRDefault="00A3444B" w:rsidP="00D5620E">
      <w:r>
        <w:separator/>
      </w:r>
    </w:p>
  </w:endnote>
  <w:endnote w:type="continuationSeparator" w:id="0">
    <w:p w14:paraId="592A1E0C" w14:textId="77777777" w:rsidR="00A3444B" w:rsidRDefault="00A3444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4D0D" w14:textId="77777777" w:rsidR="00A3444B" w:rsidRDefault="00A3444B" w:rsidP="00D5620E">
      <w:r>
        <w:separator/>
      </w:r>
    </w:p>
  </w:footnote>
  <w:footnote w:type="continuationSeparator" w:id="0">
    <w:p w14:paraId="78668E51" w14:textId="77777777" w:rsidR="00A3444B" w:rsidRDefault="00A3444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7"/>
  </w:num>
  <w:num w:numId="18" w16cid:durableId="1519005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3C0"/>
    <w:rsid w:val="00175A3D"/>
    <w:rsid w:val="001771C0"/>
    <w:rsid w:val="0018414D"/>
    <w:rsid w:val="0018752B"/>
    <w:rsid w:val="001906A5"/>
    <w:rsid w:val="001A5383"/>
    <w:rsid w:val="001B4079"/>
    <w:rsid w:val="001C0700"/>
    <w:rsid w:val="001C5FAD"/>
    <w:rsid w:val="001D21B0"/>
    <w:rsid w:val="001D4F60"/>
    <w:rsid w:val="001D726B"/>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826BA"/>
    <w:rsid w:val="00387155"/>
    <w:rsid w:val="00393DC9"/>
    <w:rsid w:val="003B5537"/>
    <w:rsid w:val="003C70AF"/>
    <w:rsid w:val="003D6A4C"/>
    <w:rsid w:val="003E0ACE"/>
    <w:rsid w:val="003E4C1A"/>
    <w:rsid w:val="003E5559"/>
    <w:rsid w:val="003E5B7D"/>
    <w:rsid w:val="003E5E4F"/>
    <w:rsid w:val="003E64DB"/>
    <w:rsid w:val="003F53BC"/>
    <w:rsid w:val="003F785C"/>
    <w:rsid w:val="00400D73"/>
    <w:rsid w:val="00401E29"/>
    <w:rsid w:val="00404898"/>
    <w:rsid w:val="0040587E"/>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2587"/>
    <w:rsid w:val="004E6D36"/>
    <w:rsid w:val="0050018A"/>
    <w:rsid w:val="00507D8B"/>
    <w:rsid w:val="00522D6B"/>
    <w:rsid w:val="005237AF"/>
    <w:rsid w:val="005241C9"/>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22E9"/>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32077"/>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45ED"/>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444B"/>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35CA"/>
    <w:rsid w:val="00BE7DA4"/>
    <w:rsid w:val="00BF34B0"/>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355C"/>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34D61"/>
    <w:rsid w:val="00F35D3C"/>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1249</Words>
  <Characters>7124</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73</cp:revision>
  <dcterms:created xsi:type="dcterms:W3CDTF">2023-06-13T10:15:00Z</dcterms:created>
  <dcterms:modified xsi:type="dcterms:W3CDTF">2026-04-30T14:38:00Z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