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05F7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76E5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662658105"/>
        <w:placeholder>
          <w:docPart w:val="534E152D2F184F1FA2375B8B8DD0A58E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72B308" w14:textId="31F2C2CF" w:rsidR="00945862" w:rsidRPr="00576E5E" w:rsidRDefault="00346716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346716">
            <w:rPr>
              <w:rStyle w:val="Style3"/>
              <w:rFonts w:ascii="Arial" w:hAnsi="Arial" w:cs="Arial"/>
              <w:sz w:val="20"/>
              <w:szCs w:val="20"/>
            </w:rPr>
            <w:t>Duomenų bazių valdymo sistemų (Oracle Database Standard Edition) (VU IS ir EPAS) techninis palaikymas</w:t>
          </w:r>
          <w:r>
            <w:rPr>
              <w:rStyle w:val="Style3"/>
              <w:rFonts w:ascii="Arial" w:hAnsi="Arial" w:cs="Arial"/>
              <w:sz w:val="20"/>
              <w:szCs w:val="20"/>
            </w:rPr>
            <w:t xml:space="preserve">, Nr. </w:t>
          </w:r>
          <w:r w:rsidRPr="00346716">
            <w:rPr>
              <w:rStyle w:val="Style3"/>
              <w:rFonts w:ascii="Arial" w:hAnsi="Arial" w:cs="Arial"/>
              <w:sz w:val="20"/>
              <w:szCs w:val="20"/>
            </w:rPr>
            <w:t>2585/2026/ITPC</w:t>
          </w:r>
        </w:p>
      </w:sdtContent>
    </w:sdt>
    <w:p w14:paraId="20A39632" w14:textId="77777777" w:rsidR="00945862" w:rsidRPr="00576E5E" w:rsidRDefault="00945862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576E5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576E5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576E5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576E5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576E5E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576E5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576E5E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576E5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576E5E" w:rsidRDefault="00082E7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576E5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576E5E" w:rsidRDefault="00082E75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576E5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576E5E" w:rsidRDefault="00082E75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576E5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576E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576E5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576E5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576E5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576E5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45188EB" w14:textId="77777777" w:rsidTr="00D27FF1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576E5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10E3D026" w14:textId="77777777" w:rsidTr="00D27FF1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576E5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072D6661" w14:textId="77777777" w:rsidTr="00D27FF1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576E5E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3C96B7E1" w14:textId="77777777" w:rsidTr="00D27FF1">
        <w:trPr>
          <w:trHeight w:val="265"/>
        </w:trPr>
        <w:tc>
          <w:tcPr>
            <w:tcW w:w="1838" w:type="dxa"/>
            <w:vMerge/>
          </w:tcPr>
          <w:p w14:paraId="0BA26843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869300" w14:textId="719D17FB" w:rsidR="006C7073" w:rsidRPr="00576E5E" w:rsidRDefault="006C7073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Vadovas </w:t>
            </w:r>
          </w:p>
        </w:tc>
        <w:tc>
          <w:tcPr>
            <w:tcW w:w="4962" w:type="dxa"/>
          </w:tcPr>
          <w:p w14:paraId="75C25DD5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073" w:rsidRPr="00576E5E" w14:paraId="6A8F2023" w14:textId="77777777" w:rsidTr="00D27FF1">
        <w:trPr>
          <w:trHeight w:val="265"/>
        </w:trPr>
        <w:tc>
          <w:tcPr>
            <w:tcW w:w="1838" w:type="dxa"/>
            <w:vMerge/>
          </w:tcPr>
          <w:p w14:paraId="361CC386" w14:textId="77777777" w:rsidR="006C7073" w:rsidRPr="00576E5E" w:rsidRDefault="006C707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85B9FC" w14:textId="740B7121" w:rsidR="006C7073" w:rsidRPr="00576E5E" w:rsidRDefault="001A0957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962" w:type="dxa"/>
          </w:tcPr>
          <w:p w14:paraId="0D3CA4E8" w14:textId="77777777" w:rsidR="006C7073" w:rsidRPr="00576E5E" w:rsidRDefault="006C707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576E5E" w14:paraId="3A748D7E" w14:textId="77777777" w:rsidTr="00D27FF1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576E5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576E5E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576E5E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576E5E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576E5E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576E5E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576E5E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576E5E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4962" w:type="dxa"/>
          </w:tcPr>
          <w:p w14:paraId="193C5423" w14:textId="77777777" w:rsidR="00FA391A" w:rsidRPr="00576E5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576E5E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576E5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576E5E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576E5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576E5E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576E5E" w14:paraId="3C5AED00" w14:textId="77777777" w:rsidTr="43F8CD6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1BD4A0E7" w:rsidR="001D2B99" w:rsidRPr="00576E5E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576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576E5E" w:rsidRDefault="00082E75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576E5E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32143A" w:rsidRPr="00576E5E" w14:paraId="3E6FD07C" w14:textId="77777777" w:rsidTr="0032143A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32143A" w:rsidRPr="00576E5E" w:rsidRDefault="0032143A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4B8FFD25" w:rsidR="0032143A" w:rsidRPr="00576E5E" w:rsidRDefault="0032143A" w:rsidP="43F8CD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576E5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</w:t>
            </w:r>
            <w:r w:rsidRPr="00576E5E">
              <w:rPr>
                <w:rFonts w:ascii="Arial" w:eastAsia="Times New Roman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32143A" w:rsidRPr="00576E5E" w14:paraId="721FAA96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43A" w:rsidRPr="00576E5E" w14:paraId="394CA7BA" w14:textId="77777777" w:rsidTr="0032143A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32143A" w:rsidRPr="00576E5E" w:rsidRDefault="0032143A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32143A" w:rsidRPr="00576E5E" w:rsidRDefault="0032143A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576E5E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01"/>
        <w:gridCol w:w="1562"/>
        <w:gridCol w:w="1428"/>
        <w:gridCol w:w="1290"/>
        <w:gridCol w:w="1985"/>
      </w:tblGrid>
      <w:tr w:rsidR="003946F3" w:rsidRPr="00576E5E" w14:paraId="2B0843C0" w14:textId="77777777" w:rsidTr="000741B2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07364B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576E5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7AF550D4" w:rsidR="009336D3" w:rsidRPr="001759C9" w:rsidRDefault="00681E27" w:rsidP="001759C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1368799423"/>
                <w:placeholder>
                  <w:docPart w:val="978FAB189E2C4B5BB5942AC899E6126E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. Apvalinama pagal matematinę taisyklę)" w:value="(bendra pasiūlymo kaina/įkainiai/sudedamųjų dalių kaina su PVM ir be PVM nurodoma ne daugiau kaip 2 skaičių po kablelio tikslumu. Apvalinama pagal matematinę taisyklę)"/>
                  <w:listItem w:displayText="(bendra pasiūlymo kaina su PVM ir be PVM nurodoma ne daugiau kaip 2 skaitmenų po kablelio tikslumu. Šios kainos sudedamosios dalys ar įkainiai gali būti išreikštos neribojant skaitmenų po kablelio kiekio. Apvalinama pagal matematinę taisyklę)" w:value="(bendra pasiūlymo kaina su PVM ir be PVM nurodoma ne daugiau kaip 2 skaitmenų po kablelio tikslumu. Šios kainos sudedamosios dalys ar įkainiai gali būti išreikštos neribojant skaitmenų po kablelio kiekio. Apvalinama pagal matematinę taisyklę)"/>
                </w:comboBox>
              </w:sdtPr>
              <w:sdtEndPr/>
              <w:sdtContent>
                <w:r w:rsidR="00AB144B" w:rsidRPr="00AB144B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tikslumu. Apvalinama pagal matematinę taisyklę)</w:t>
                </w:r>
              </w:sdtContent>
            </w:sdt>
          </w:p>
        </w:tc>
      </w:tr>
      <w:tr w:rsidR="009336D3" w:rsidRPr="00576E5E" w14:paraId="70F909EC" w14:textId="77777777" w:rsidTr="00761190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576E5E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  <w:hideMark/>
          </w:tcPr>
          <w:p w14:paraId="16A97E27" w14:textId="55DBECE9" w:rsidR="009336D3" w:rsidRPr="00576E5E" w:rsidRDefault="004525B2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Maksimalus  </w:t>
            </w:r>
            <w:r w:rsidR="0053532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</w:t>
            </w:r>
            <w:r w:rsidR="009336D3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5A5D7699" w14:textId="6C49346D" w:rsidR="008F4F67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AB144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kaina </w:t>
            </w:r>
          </w:p>
          <w:p w14:paraId="21E889BE" w14:textId="4F6D21D3" w:rsidR="009336D3" w:rsidRPr="00576E5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EUR be PVM</w:t>
            </w:r>
          </w:p>
        </w:tc>
      </w:tr>
      <w:tr w:rsidR="00E0744C" w:rsidRPr="00576E5E" w14:paraId="4D71523E" w14:textId="77777777" w:rsidTr="00761190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2801" w:type="dxa"/>
            <w:shd w:val="clear" w:color="auto" w:fill="F2F2F2" w:themeFill="background1" w:themeFillShade="F2"/>
          </w:tcPr>
          <w:p w14:paraId="6FC082BA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562" w:type="dxa"/>
            <w:shd w:val="clear" w:color="auto" w:fill="F2F2F2" w:themeFill="background1" w:themeFillShade="F2"/>
          </w:tcPr>
          <w:p w14:paraId="47641534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</w:tcPr>
          <w:p w14:paraId="658E3AA3" w14:textId="7777777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030F248E" w14:textId="2B371BB9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76E5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576E5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B74FB">
              <w:rPr>
                <w:rFonts w:ascii="Arial" w:hAnsi="Arial" w:cs="Arial"/>
                <w:bCs/>
                <w:i/>
                <w:color w:val="00B050"/>
                <w:sz w:val="20"/>
                <w:szCs w:val="20"/>
                <w:lang w:val="lt-LT"/>
              </w:rPr>
              <w:t>6</w:t>
            </w:r>
            <w:r w:rsidRPr="003B74FB"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  <w:t>=4x5</w:t>
            </w:r>
          </w:p>
        </w:tc>
      </w:tr>
      <w:tr w:rsidR="00761190" w:rsidRPr="00576E5E" w14:paraId="7A86FC20" w14:textId="77777777" w:rsidTr="008F4F67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761190" w:rsidRPr="00576E5E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801" w:type="dxa"/>
            <w:vAlign w:val="center"/>
          </w:tcPr>
          <w:p w14:paraId="624328F9" w14:textId="5AB44863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4F67">
              <w:rPr>
                <w:rFonts w:ascii="Arial" w:hAnsi="Arial" w:cs="Arial"/>
                <w:noProof/>
                <w:sz w:val="20"/>
                <w:szCs w:val="20"/>
                <w:lang w:eastAsia="lt-LT"/>
              </w:rPr>
              <w:t>Licencija 1 kalendoriniams metams</w:t>
            </w:r>
            <w:r w:rsidRPr="008F4F67">
              <w:rPr>
                <w:rFonts w:ascii="Arial" w:hAnsi="Arial" w:cs="Arial"/>
                <w:noProof/>
                <w:sz w:val="20"/>
                <w:szCs w:val="20"/>
              </w:rPr>
              <w:t xml:space="preserve"> 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t>Oracle Database Standard Edition - Processor Perpetual arba lygiavertė 15398151 FULL USE</w:t>
            </w:r>
          </w:p>
        </w:tc>
        <w:tc>
          <w:tcPr>
            <w:tcW w:w="1562" w:type="dxa"/>
            <w:vAlign w:val="center"/>
          </w:tcPr>
          <w:p w14:paraId="4587B0A6" w14:textId="28B7689B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4F6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28" w:type="dxa"/>
            <w:vAlign w:val="center"/>
          </w:tcPr>
          <w:p w14:paraId="0190A221" w14:textId="1690AE56" w:rsidR="00761190" w:rsidRPr="0053532D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53532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290" w:type="dxa"/>
            <w:vAlign w:val="center"/>
          </w:tcPr>
          <w:p w14:paraId="71B64F45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761190" w:rsidRPr="00576E5E" w14:paraId="2801DE78" w14:textId="77777777" w:rsidTr="008F4F67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761190" w:rsidRPr="00576E5E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01" w:type="dxa"/>
            <w:vAlign w:val="center"/>
          </w:tcPr>
          <w:p w14:paraId="08D2F918" w14:textId="4B99AC11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noProof/>
                <w:sz w:val="20"/>
                <w:szCs w:val="20"/>
                <w:lang w:eastAsia="lt-LT"/>
              </w:rPr>
              <w:t>Licencija 1 kalendoriniams metams</w:t>
            </w:r>
            <w:r w:rsidRPr="008F4F67">
              <w:rPr>
                <w:rFonts w:ascii="Arial" w:hAnsi="Arial" w:cs="Arial"/>
                <w:noProof/>
                <w:sz w:val="20"/>
                <w:szCs w:val="20"/>
              </w:rPr>
              <w:t xml:space="preserve"> 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t>Oracle Database Standard Edition - Processor Perpetual arba lygiavertė 15398151 FULL USE 3 vnt.</w:t>
            </w:r>
          </w:p>
        </w:tc>
        <w:tc>
          <w:tcPr>
            <w:tcW w:w="1562" w:type="dxa"/>
            <w:vAlign w:val="center"/>
          </w:tcPr>
          <w:p w14:paraId="20AAD61A" w14:textId="1F34CAB1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28" w:type="dxa"/>
            <w:vAlign w:val="center"/>
          </w:tcPr>
          <w:p w14:paraId="54E468C1" w14:textId="6484E08A" w:rsidR="00761190" w:rsidRPr="0053532D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32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290" w:type="dxa"/>
            <w:vAlign w:val="center"/>
          </w:tcPr>
          <w:p w14:paraId="59938EA0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190" w:rsidRPr="00576E5E" w14:paraId="58736A2A" w14:textId="77777777" w:rsidTr="008F4F67">
        <w:trPr>
          <w:trHeight w:val="419"/>
        </w:trPr>
        <w:tc>
          <w:tcPr>
            <w:tcW w:w="567" w:type="dxa"/>
            <w:noWrap/>
            <w:vAlign w:val="center"/>
          </w:tcPr>
          <w:p w14:paraId="58EEB3EF" w14:textId="56AE078D" w:rsidR="00761190" w:rsidRPr="00576E5E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01" w:type="dxa"/>
            <w:vAlign w:val="center"/>
          </w:tcPr>
          <w:p w14:paraId="5879B1BD" w14:textId="25A69B3D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noProof/>
                <w:sz w:val="20"/>
                <w:szCs w:val="20"/>
                <w:lang w:eastAsia="lt-LT"/>
              </w:rPr>
              <w:t>Licencija 1 kalendoriniams metams</w:t>
            </w:r>
            <w:r w:rsidRPr="008F4F67">
              <w:rPr>
                <w:rFonts w:ascii="Arial" w:hAnsi="Arial" w:cs="Arial"/>
                <w:noProof/>
                <w:sz w:val="20"/>
                <w:szCs w:val="20"/>
              </w:rPr>
              <w:t xml:space="preserve"> 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t xml:space="preserve">Oracle Database Standard Edition One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Processor Perpetual arba lygiavertė </w:t>
            </w:r>
            <w:r w:rsidRPr="00761190">
              <w:rPr>
                <w:rFonts w:ascii="Arial" w:hAnsi="Arial" w:cs="Arial"/>
                <w:noProof/>
                <w:sz w:val="20"/>
                <w:szCs w:val="20"/>
              </w:rPr>
              <w:t>17747583 FULL USE</w:t>
            </w:r>
          </w:p>
        </w:tc>
        <w:tc>
          <w:tcPr>
            <w:tcW w:w="1562" w:type="dxa"/>
            <w:vAlign w:val="center"/>
          </w:tcPr>
          <w:p w14:paraId="4FA4784D" w14:textId="4750AD9C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sz w:val="20"/>
                <w:szCs w:val="20"/>
              </w:rPr>
              <w:lastRenderedPageBreak/>
              <w:t>vnt.</w:t>
            </w:r>
          </w:p>
        </w:tc>
        <w:tc>
          <w:tcPr>
            <w:tcW w:w="1428" w:type="dxa"/>
            <w:vAlign w:val="center"/>
          </w:tcPr>
          <w:p w14:paraId="73A7F73D" w14:textId="18A4D009" w:rsidR="00761190" w:rsidRPr="0053532D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32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290" w:type="dxa"/>
            <w:vAlign w:val="center"/>
          </w:tcPr>
          <w:p w14:paraId="0DC4D420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530A97EE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190" w:rsidRPr="00576E5E" w14:paraId="5159A1E1" w14:textId="77777777" w:rsidTr="008F4F67">
        <w:trPr>
          <w:trHeight w:val="419"/>
        </w:trPr>
        <w:tc>
          <w:tcPr>
            <w:tcW w:w="567" w:type="dxa"/>
            <w:noWrap/>
            <w:vAlign w:val="center"/>
          </w:tcPr>
          <w:p w14:paraId="3530B393" w14:textId="447225BE" w:rsidR="00761190" w:rsidRPr="00576E5E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01" w:type="dxa"/>
            <w:vAlign w:val="center"/>
          </w:tcPr>
          <w:p w14:paraId="2865D489" w14:textId="67BD16CA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noProof/>
                <w:sz w:val="20"/>
                <w:szCs w:val="20"/>
                <w:lang w:eastAsia="lt-LT"/>
              </w:rPr>
              <w:t>Licencija 1 kalendoriniams metams</w:t>
            </w:r>
            <w:r w:rsidRPr="008F4F67">
              <w:rPr>
                <w:rFonts w:ascii="Arial" w:hAnsi="Arial" w:cs="Arial"/>
                <w:noProof/>
                <w:sz w:val="20"/>
                <w:szCs w:val="20"/>
              </w:rPr>
              <w:t xml:space="preserve"> 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t>Oracle Database Standard Edition - Processor Perpetual arba lygiavertė 19157370 FULL USE</w:t>
            </w:r>
          </w:p>
        </w:tc>
        <w:tc>
          <w:tcPr>
            <w:tcW w:w="1562" w:type="dxa"/>
            <w:vAlign w:val="center"/>
          </w:tcPr>
          <w:p w14:paraId="65976635" w14:textId="7D21142F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28" w:type="dxa"/>
            <w:vAlign w:val="center"/>
          </w:tcPr>
          <w:p w14:paraId="7C38E24E" w14:textId="3AF7C916" w:rsidR="00761190" w:rsidRPr="0053532D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32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290" w:type="dxa"/>
            <w:vAlign w:val="center"/>
          </w:tcPr>
          <w:p w14:paraId="2D4ECF7C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437A9958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190" w:rsidRPr="00576E5E" w14:paraId="4F9075F9" w14:textId="77777777" w:rsidTr="008F4F67">
        <w:trPr>
          <w:trHeight w:val="419"/>
        </w:trPr>
        <w:tc>
          <w:tcPr>
            <w:tcW w:w="567" w:type="dxa"/>
            <w:noWrap/>
            <w:vAlign w:val="center"/>
          </w:tcPr>
          <w:p w14:paraId="76A41791" w14:textId="3A77B982" w:rsidR="00761190" w:rsidRPr="00576E5E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01" w:type="dxa"/>
            <w:vAlign w:val="center"/>
          </w:tcPr>
          <w:p w14:paraId="102905EC" w14:textId="5C2031FA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noProof/>
                <w:sz w:val="20"/>
                <w:szCs w:val="20"/>
                <w:lang w:eastAsia="lt-LT"/>
              </w:rPr>
              <w:t>Licencija 1 kalendoriniams metams</w:t>
            </w:r>
            <w:r w:rsidRPr="008F4F67">
              <w:rPr>
                <w:rFonts w:ascii="Arial" w:hAnsi="Arial" w:cs="Arial"/>
                <w:noProof/>
                <w:sz w:val="20"/>
                <w:szCs w:val="20"/>
              </w:rPr>
              <w:t xml:space="preserve">  - </w:t>
            </w:r>
            <w:r w:rsidRPr="002A252E">
              <w:rPr>
                <w:rFonts w:ascii="Arial" w:hAnsi="Arial" w:cs="Arial"/>
                <w:noProof/>
                <w:sz w:val="20"/>
                <w:szCs w:val="20"/>
              </w:rPr>
              <w:t>Oracle Database Standard Edition - Processor Perpetual arba lygiavertė 19159815 FULL USE</w:t>
            </w:r>
          </w:p>
        </w:tc>
        <w:tc>
          <w:tcPr>
            <w:tcW w:w="1562" w:type="dxa"/>
            <w:vAlign w:val="center"/>
          </w:tcPr>
          <w:p w14:paraId="10D4E61C" w14:textId="7E6B4ED1" w:rsidR="00761190" w:rsidRPr="00761190" w:rsidRDefault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F6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  <w:tc>
          <w:tcPr>
            <w:tcW w:w="1428" w:type="dxa"/>
            <w:vAlign w:val="center"/>
          </w:tcPr>
          <w:p w14:paraId="528C7C90" w14:textId="085A607A" w:rsidR="00761190" w:rsidRPr="0053532D" w:rsidRDefault="00761190" w:rsidP="00761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32D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290" w:type="dxa"/>
            <w:vAlign w:val="center"/>
          </w:tcPr>
          <w:p w14:paraId="72938996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21122133" w14:textId="77777777" w:rsidR="00761190" w:rsidRPr="00576E5E" w:rsidRDefault="00761190" w:rsidP="00761190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576E5E" w14:paraId="6D4843E2" w14:textId="77777777" w:rsidTr="000741B2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3F2BB401" w:rsidR="00E0744C" w:rsidRPr="00576E5E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576E5E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1FF" w:rsidRPr="00576E5E" w14:paraId="68B01320" w14:textId="77777777" w:rsidTr="000741B2">
        <w:trPr>
          <w:trHeight w:val="337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7D6D7E87" w:rsidR="00226F34" w:rsidRPr="00576E5E" w:rsidRDefault="00EB01FF" w:rsidP="00895058">
            <w:pPr>
              <w:ind w:firstLine="709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07019921"/>
                <w:placeholder>
                  <w:docPart w:val="B9C6AAC391284FADA36D383DF6D5AD5F"/>
                </w:placeholder>
                <w:showingPlcHdr/>
              </w:sdtPr>
              <w:sdtEndPr/>
              <w:sdtContent>
                <w:r w:rsidR="00785966" w:rsidRPr="00576E5E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[nurodykite taikomą procentą]</w:t>
                </w:r>
              </w:sdtContent>
            </w:sdt>
            <w:r w:rsidR="00785966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4862D3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</w:t>
            </w: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  <w:r w:rsidR="0013691D"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*</w:t>
            </w:r>
          </w:p>
        </w:tc>
        <w:tc>
          <w:tcPr>
            <w:tcW w:w="1985" w:type="dxa"/>
            <w:noWrap/>
            <w:vAlign w:val="center"/>
          </w:tcPr>
          <w:p w14:paraId="274A4E71" w14:textId="4D965FAE" w:rsidR="00EB01FF" w:rsidRPr="00576E5E" w:rsidRDefault="00EB01FF" w:rsidP="0052471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576E5E" w14:paraId="19DEC639" w14:textId="77777777" w:rsidTr="000741B2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02872D7C" w:rsidR="00E0744C" w:rsidRPr="00576E5E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576E5E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576E5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576E5E" w14:paraId="2D43C952" w14:textId="77777777" w:rsidTr="00D27FF1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A3DAF85" w:rsidR="009E46F0" w:rsidRPr="00576E5E" w:rsidRDefault="0013691D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576E5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576E5E" w14:paraId="3B7DF581" w14:textId="77777777" w:rsidTr="00D27FF1">
        <w:tc>
          <w:tcPr>
            <w:tcW w:w="9493" w:type="dxa"/>
          </w:tcPr>
          <w:p w14:paraId="1C8F2B54" w14:textId="77777777" w:rsidR="009E46F0" w:rsidRPr="00576E5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576E5E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576E5E" w14:paraId="006482CA" w14:textId="77777777" w:rsidTr="2C86F67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576E5E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576E5E" w14:paraId="08884C86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576E5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576E5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576E5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576E5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576E5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576E5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576E5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576E5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576E5E" w14:paraId="5206242D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2E6CF6FE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72094B05" w:rsidR="009D76C7" w:rsidRPr="00576E5E" w:rsidRDefault="00F6435A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0BE37B74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576E5E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576E5E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1E8E2F69" w:rsidR="009D76C7" w:rsidRPr="00576E5E" w:rsidRDefault="003A6031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576E5E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576E5E" w14:paraId="58B88F70" w14:textId="77777777" w:rsidTr="2C86F67B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D57200F" w:rsidR="009D76C7" w:rsidRPr="00576E5E" w:rsidRDefault="000A782B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576E5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7EDE" w:rsidRPr="00576E5E" w14:paraId="1229FE9A" w14:textId="77777777" w:rsidTr="2C86F6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76E5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31A4E087" w:rsidR="00957EDE" w:rsidRPr="00576E5E" w:rsidRDefault="00957EDE" w:rsidP="00957EDE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576E5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957EDE" w:rsidRPr="00576E5E" w:rsidRDefault="00957EDE" w:rsidP="00957E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576E5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576E5E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576E5E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576E5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576E5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11A9A0DE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 xml:space="preserve">1. Šiuo pasiūlymu </w:t>
      </w:r>
      <w:r w:rsidR="00801C80">
        <w:rPr>
          <w:rFonts w:ascii="Arial" w:eastAsia="Times New Roman" w:hAnsi="Arial" w:cs="Arial"/>
          <w:sz w:val="20"/>
          <w:szCs w:val="20"/>
        </w:rPr>
        <w:t xml:space="preserve">tiekėjas </w:t>
      </w:r>
      <w:r w:rsidRPr="00576E5E">
        <w:rPr>
          <w:rFonts w:ascii="Arial" w:eastAsia="Times New Roman" w:hAnsi="Arial" w:cs="Arial"/>
          <w:sz w:val="20"/>
          <w:szCs w:val="20"/>
        </w:rPr>
        <w:t xml:space="preserve">pažymi, kad </w:t>
      </w:r>
      <w:r w:rsidR="00296607" w:rsidRPr="00576E5E">
        <w:rPr>
          <w:rFonts w:ascii="Arial" w:eastAsia="Times New Roman" w:hAnsi="Arial" w:cs="Arial"/>
          <w:sz w:val="20"/>
          <w:szCs w:val="20"/>
        </w:rPr>
        <w:t xml:space="preserve">sutinka </w:t>
      </w:r>
      <w:r w:rsidRPr="00576E5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576E5E">
        <w:rPr>
          <w:rFonts w:ascii="Arial" w:eastAsia="Times New Roman" w:hAnsi="Arial" w:cs="Arial"/>
          <w:sz w:val="20"/>
          <w:szCs w:val="20"/>
        </w:rPr>
        <w:t xml:space="preserve"> ir </w:t>
      </w:r>
      <w:r w:rsidRPr="00576E5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="003063F4">
        <w:rPr>
          <w:rFonts w:ascii="Arial" w:eastAsia="Times New Roman" w:hAnsi="Arial" w:cs="Arial"/>
          <w:sz w:val="20"/>
          <w:szCs w:val="20"/>
        </w:rPr>
        <w:t>T</w:t>
      </w:r>
      <w:r w:rsidRPr="00576E5E">
        <w:rPr>
          <w:rFonts w:ascii="Arial" w:eastAsia="Times New Roman" w:hAnsi="Arial" w:cs="Arial"/>
          <w:sz w:val="20"/>
          <w:szCs w:val="20"/>
        </w:rPr>
        <w:t>eik</w:t>
      </w:r>
      <w:r w:rsidR="003063F4">
        <w:rPr>
          <w:rFonts w:ascii="Arial" w:eastAsia="Times New Roman" w:hAnsi="Arial" w:cs="Arial"/>
          <w:sz w:val="20"/>
          <w:szCs w:val="20"/>
        </w:rPr>
        <w:t xml:space="preserve">damas </w:t>
      </w:r>
      <w:r w:rsidRPr="00576E5E">
        <w:rPr>
          <w:rFonts w:ascii="Arial" w:eastAsia="Times New Roman" w:hAnsi="Arial" w:cs="Arial"/>
          <w:sz w:val="20"/>
          <w:szCs w:val="20"/>
        </w:rPr>
        <w:t>savo pasiūlymą</w:t>
      </w:r>
      <w:r w:rsidR="003063F4">
        <w:rPr>
          <w:rFonts w:ascii="Arial" w:eastAsia="Times New Roman" w:hAnsi="Arial" w:cs="Arial"/>
          <w:sz w:val="20"/>
          <w:szCs w:val="20"/>
        </w:rPr>
        <w:t xml:space="preserve"> tiekėjas </w:t>
      </w:r>
      <w:r w:rsidRPr="00576E5E">
        <w:rPr>
          <w:rFonts w:ascii="Arial" w:eastAsia="Times New Roman" w:hAnsi="Arial" w:cs="Arial"/>
          <w:sz w:val="20"/>
          <w:szCs w:val="20"/>
        </w:rPr>
        <w:t>nurodo techninę informaciją bei duomenis apie pasirengimą įvykdyti numatomą sudaryti pirkimo sutartį.</w:t>
      </w:r>
      <w:r w:rsidR="004418AE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C0E4839" w14:textId="49057CBA" w:rsidR="009F6A5E" w:rsidRPr="00576E5E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76E5E">
        <w:rPr>
          <w:rFonts w:ascii="Arial" w:eastAsia="Times New Roman" w:hAnsi="Arial" w:cs="Arial"/>
          <w:sz w:val="20"/>
          <w:szCs w:val="20"/>
        </w:rPr>
        <w:t xml:space="preserve">2. </w:t>
      </w:r>
      <w:r w:rsidR="00967538">
        <w:rPr>
          <w:rFonts w:ascii="Arial" w:eastAsia="Times New Roman" w:hAnsi="Arial" w:cs="Arial"/>
          <w:sz w:val="20"/>
          <w:szCs w:val="20"/>
        </w:rPr>
        <w:t xml:space="preserve">Tiekėjas </w:t>
      </w:r>
      <w:r w:rsidRPr="00576E5E">
        <w:rPr>
          <w:rFonts w:ascii="Arial" w:eastAsia="Times New Roman" w:hAnsi="Arial" w:cs="Arial"/>
          <w:sz w:val="20"/>
          <w:szCs w:val="20"/>
        </w:rPr>
        <w:t xml:space="preserve">siūlo </w:t>
      </w:r>
      <w:r w:rsidR="00444F6C" w:rsidRPr="00576E5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576E5E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576E5E">
        <w:rPr>
          <w:rFonts w:ascii="Arial" w:eastAsia="Times New Roman" w:hAnsi="Arial" w:cs="Arial"/>
          <w:sz w:val="20"/>
          <w:szCs w:val="20"/>
        </w:rPr>
        <w:t>3</w:t>
      </w:r>
      <w:r w:rsidR="00A07EA1" w:rsidRPr="00576E5E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ą pirkimo objektą</w:t>
      </w:r>
      <w:r w:rsidRPr="00576E5E">
        <w:rPr>
          <w:rFonts w:ascii="Arial" w:eastAsia="Times New Roman" w:hAnsi="Arial" w:cs="Arial"/>
          <w:sz w:val="20"/>
          <w:szCs w:val="20"/>
        </w:rPr>
        <w:t>,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576E5E">
        <w:rPr>
          <w:rFonts w:ascii="Arial" w:eastAsia="Times New Roman" w:hAnsi="Arial" w:cs="Arial"/>
          <w:sz w:val="20"/>
          <w:szCs w:val="20"/>
        </w:rPr>
        <w:t>a (-</w:t>
      </w:r>
      <w:r w:rsidR="008B034E" w:rsidRPr="00576E5E">
        <w:rPr>
          <w:rFonts w:ascii="Arial" w:eastAsia="Times New Roman" w:hAnsi="Arial" w:cs="Arial"/>
          <w:sz w:val="20"/>
          <w:szCs w:val="20"/>
        </w:rPr>
        <w:t>omis</w:t>
      </w:r>
      <w:r w:rsidR="00C14CCD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>, į kuri</w:t>
      </w:r>
      <w:r w:rsidR="003A55E6" w:rsidRPr="00576E5E">
        <w:rPr>
          <w:rFonts w:ascii="Arial" w:eastAsia="Times New Roman" w:hAnsi="Arial" w:cs="Arial"/>
          <w:sz w:val="20"/>
          <w:szCs w:val="20"/>
        </w:rPr>
        <w:t>ą (-i</w:t>
      </w:r>
      <w:r w:rsidR="008B034E" w:rsidRPr="00576E5E">
        <w:rPr>
          <w:rFonts w:ascii="Arial" w:eastAsia="Times New Roman" w:hAnsi="Arial" w:cs="Arial"/>
          <w:sz w:val="20"/>
          <w:szCs w:val="20"/>
        </w:rPr>
        <w:t>as</w:t>
      </w:r>
      <w:r w:rsidR="003A55E6" w:rsidRPr="00576E5E">
        <w:rPr>
          <w:rFonts w:ascii="Arial" w:eastAsia="Times New Roman" w:hAnsi="Arial" w:cs="Arial"/>
          <w:sz w:val="20"/>
          <w:szCs w:val="20"/>
        </w:rPr>
        <w:t>)</w:t>
      </w:r>
      <w:r w:rsidR="008B034E" w:rsidRPr="00576E5E">
        <w:rPr>
          <w:rFonts w:ascii="Arial" w:eastAsia="Times New Roman" w:hAnsi="Arial" w:cs="Arial"/>
          <w:sz w:val="20"/>
          <w:szCs w:val="20"/>
        </w:rPr>
        <w:t xml:space="preserve"> </w:t>
      </w:r>
      <w:r w:rsidRPr="00576E5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576E5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576E5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16C7D4A7" w:rsidR="009D76C7" w:rsidRPr="00576E5E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4. </w:t>
      </w:r>
      <w:r w:rsidR="00C91588">
        <w:rPr>
          <w:rFonts w:ascii="Arial" w:eastAsia="Times New Roman" w:hAnsi="Arial" w:cs="Arial"/>
          <w:sz w:val="20"/>
          <w:szCs w:val="20"/>
          <w:lang w:eastAsia="lt-LT"/>
        </w:rPr>
        <w:t>Tiekėjas p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atvirtin</w:t>
      </w:r>
      <w:r w:rsidR="00691388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visa pasiūlyme pateikta informacija yra teisinga ir kad 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jis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nenuslė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pė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jokios informacijos, kurią buvo prašoma pateikti pirkimo dokumentuose.</w:t>
      </w:r>
    </w:p>
    <w:p w14:paraId="0A469072" w14:textId="2805E087" w:rsidR="00E56B91" w:rsidRPr="00576E5E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576E5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576E5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80171B">
        <w:rPr>
          <w:rFonts w:ascii="Arial" w:eastAsia="Times New Roman" w:hAnsi="Arial" w:cs="Arial"/>
          <w:sz w:val="20"/>
          <w:szCs w:val="20"/>
          <w:lang w:eastAsia="lt-LT"/>
        </w:rPr>
        <w:t>s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576E5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dalimi </w:t>
      </w:r>
      <w:r w:rsidR="0000153C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deklaruoj</w:t>
      </w:r>
      <w:r w:rsidR="00896B4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896B4A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576E5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ECCBAF6" w:rsidR="00E56B91" w:rsidRPr="00576E5E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576E5E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</w:t>
      </w:r>
      <w:r w:rsidR="00B15F88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 kontroliuojantys asmenys</w:t>
      </w:r>
      <w:r w:rsidR="00B3402E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576E5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dalyje, 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lastRenderedPageBreak/>
        <w:t>(toliau – kontroliuojant</w:t>
      </w:r>
      <w:r w:rsidR="006D66A6" w:rsidRPr="00576E5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576E5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7BFB3FB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576E5E">
        <w:rPr>
          <w:rFonts w:ascii="Arial" w:eastAsia="Times New Roman" w:hAnsi="Arial" w:cs="Arial"/>
          <w:sz w:val="20"/>
          <w:szCs w:val="20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 kontroliuojantys asmenys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CA481F0" w:rsidR="00426DF9" w:rsidRPr="00576E5E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576E5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F41D9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576E5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 prekes ir (ar) teiks paslaugas, kurių kilmės šalis </w:t>
      </w:r>
      <w:r w:rsidR="002F68D2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576E5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576E5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576E5E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576E5E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5024ED38" w:rsidR="00426DF9" w:rsidRPr="00576E5E" w:rsidRDefault="003F78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576E5E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75432E">
        <w:rPr>
          <w:rFonts w:ascii="Arial" w:eastAsia="Times New Roman" w:hAnsi="Arial" w:cs="Arial"/>
          <w:sz w:val="20"/>
          <w:szCs w:val="20"/>
          <w:lang w:eastAsia="lt-LT"/>
        </w:rPr>
        <w:t>Tiekėjas d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eklaruoj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576E5E">
        <w:rPr>
          <w:rFonts w:ascii="Arial" w:eastAsia="Times New Roman" w:hAnsi="Arial" w:cs="Arial"/>
          <w:sz w:val="20"/>
          <w:szCs w:val="20"/>
        </w:rPr>
        <w:t xml:space="preserve">tiekėjui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</w:t>
      </w:r>
      <w:r w:rsidR="00E63AAE" w:rsidRPr="00576E5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</w:t>
      </w:r>
      <w:r w:rsidR="008650D9">
        <w:rPr>
          <w:rFonts w:ascii="Arial" w:eastAsia="Times New Roman" w:hAnsi="Arial" w:cs="Arial"/>
          <w:sz w:val="20"/>
          <w:szCs w:val="20"/>
          <w:lang w:eastAsia="lt-LT"/>
        </w:rPr>
        <w:t xml:space="preserve">tiekėjas remiasi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 xml:space="preserve">ar (ir) remsis, šiuo metu ar ateityje pasitelkti subtiekėjai, netenkins Reglamento 5k straipsnyje nustatytų ribojimų, o jei taip nutiktų, </w:t>
      </w:r>
      <w:r w:rsidR="00AF38D7">
        <w:rPr>
          <w:rFonts w:ascii="Arial" w:eastAsia="Times New Roman" w:hAnsi="Arial" w:cs="Arial"/>
          <w:sz w:val="20"/>
          <w:szCs w:val="20"/>
          <w:lang w:eastAsia="lt-LT"/>
        </w:rPr>
        <w:t xml:space="preserve">tiekėjas </w:t>
      </w:r>
      <w:r w:rsidR="00426DF9" w:rsidRPr="00576E5E">
        <w:rPr>
          <w:rFonts w:ascii="Arial" w:eastAsia="Times New Roman" w:hAnsi="Arial" w:cs="Arial"/>
          <w:sz w:val="20"/>
          <w:szCs w:val="20"/>
          <w:lang w:eastAsia="lt-LT"/>
        </w:rPr>
        <w:t>juos pakeis kitais, pirkimo sąlygų reikalavimus atitinkančiais, subjektais.</w:t>
      </w:r>
    </w:p>
    <w:p w14:paraId="0636785D" w14:textId="3E55C552" w:rsidR="009D76C7" w:rsidRPr="00576E5E" w:rsidRDefault="00A343E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>
        <w:rPr>
          <w:rFonts w:ascii="Arial" w:eastAsia="Times New Roman" w:hAnsi="Arial" w:cs="Arial"/>
          <w:sz w:val="20"/>
          <w:szCs w:val="20"/>
          <w:lang w:eastAsia="lt-LT"/>
        </w:rPr>
        <w:t xml:space="preserve">7.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Tiekėj</w:t>
      </w:r>
      <w:r>
        <w:rPr>
          <w:rFonts w:ascii="Arial" w:eastAsia="Times New Roman" w:hAnsi="Arial" w:cs="Arial"/>
          <w:sz w:val="20"/>
          <w:szCs w:val="20"/>
          <w:lang w:eastAsia="lt-LT"/>
        </w:rPr>
        <w:t xml:space="preserve">as supranta, kad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per CVP</w:t>
      </w:r>
      <w:r w:rsidR="00B736C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Pr="00130ECC">
        <w:rPr>
          <w:rFonts w:ascii="Arial" w:eastAsia="Times New Roman" w:hAnsi="Arial" w:cs="Arial"/>
          <w:sz w:val="20"/>
          <w:szCs w:val="20"/>
          <w:lang w:eastAsia="lt-LT"/>
        </w:rPr>
        <w:t>IS pateikti pasiūlymo dokumentai yra prilyginami tiekėjo pasirašytiems dokumentams, laikoma, kad tiekėjas juos tinkamai patvirtino ir prisiima pilną atsakomybę dėl juose pateiktos informacijos teisingumo bei nurodytų įsipareigojimų</w:t>
      </w:r>
      <w:r>
        <w:rPr>
          <w:rFonts w:ascii="Arial" w:eastAsia="Times New Roman" w:hAnsi="Arial" w:cs="Arial"/>
          <w:sz w:val="20"/>
          <w:szCs w:val="20"/>
          <w:lang w:eastAsia="lt-LT"/>
        </w:rPr>
        <w:t>.</w:t>
      </w:r>
    </w:p>
    <w:sectPr w:rsidR="009D76C7" w:rsidRPr="00576E5E" w:rsidSect="00B5597D">
      <w:headerReference w:type="default" r:id="rId11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BDEF" w14:textId="77777777" w:rsidR="00082E75" w:rsidRDefault="00082E75" w:rsidP="00D1651E">
      <w:pPr>
        <w:spacing w:after="0" w:line="240" w:lineRule="auto"/>
      </w:pPr>
      <w:r>
        <w:separator/>
      </w:r>
    </w:p>
  </w:endnote>
  <w:endnote w:type="continuationSeparator" w:id="0">
    <w:p w14:paraId="629646EB" w14:textId="77777777" w:rsidR="00082E75" w:rsidRDefault="00082E75" w:rsidP="00D1651E">
      <w:pPr>
        <w:spacing w:after="0" w:line="240" w:lineRule="auto"/>
      </w:pPr>
      <w:r>
        <w:continuationSeparator/>
      </w:r>
    </w:p>
  </w:endnote>
  <w:endnote w:type="continuationNotice" w:id="1">
    <w:p w14:paraId="3431A6F8" w14:textId="77777777" w:rsidR="00082E75" w:rsidRDefault="00082E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D40D" w14:textId="77777777" w:rsidR="00082E75" w:rsidRDefault="00082E75" w:rsidP="00D1651E">
      <w:pPr>
        <w:spacing w:after="0" w:line="240" w:lineRule="auto"/>
      </w:pPr>
      <w:r>
        <w:separator/>
      </w:r>
    </w:p>
  </w:footnote>
  <w:footnote w:type="continuationSeparator" w:id="0">
    <w:p w14:paraId="2C430CEF" w14:textId="77777777" w:rsidR="00082E75" w:rsidRDefault="00082E75" w:rsidP="00D1651E">
      <w:pPr>
        <w:spacing w:after="0" w:line="240" w:lineRule="auto"/>
      </w:pPr>
      <w:r>
        <w:continuationSeparator/>
      </w:r>
    </w:p>
  </w:footnote>
  <w:footnote w:type="continuationNotice" w:id="1">
    <w:p w14:paraId="699ED8C8" w14:textId="77777777" w:rsidR="00082E75" w:rsidRDefault="00082E75">
      <w:pPr>
        <w:spacing w:after="0" w:line="240" w:lineRule="auto"/>
      </w:pPr>
    </w:p>
  </w:footnote>
  <w:footnote w:id="2">
    <w:p w14:paraId="7191D07A" w14:textId="15465875" w:rsidR="00243589" w:rsidRPr="00576E5E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576E5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576E5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576E5E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576E5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576E5E">
        <w:rPr>
          <w:rStyle w:val="FootnoteReference"/>
          <w:rFonts w:ascii="Arial" w:hAnsi="Arial" w:cs="Arial"/>
          <w:sz w:val="18"/>
          <w:szCs w:val="18"/>
        </w:rPr>
        <w:footnoteRef/>
      </w:r>
      <w:r w:rsidRPr="00576E5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576E5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50D6" w14:textId="1E37FA6C" w:rsidR="00E64C50" w:rsidRPr="003E4B91" w:rsidRDefault="00E64C50" w:rsidP="00E64C50">
    <w:pPr>
      <w:pStyle w:val="Header"/>
      <w:jc w:val="right"/>
      <w:rPr>
        <w:rFonts w:ascii="Arial" w:hAnsi="Arial" w:cs="Arial"/>
        <w:i/>
        <w:iCs/>
      </w:rPr>
    </w:pPr>
    <w:r w:rsidRPr="003E4B91">
      <w:rPr>
        <w:rFonts w:ascii="Arial" w:hAnsi="Arial" w:cs="Arial"/>
        <w:i/>
        <w:iCs/>
      </w:rPr>
      <w:t>Specialiųjų pirkimo sąlygų priedas Nr. 1</w:t>
    </w:r>
    <w:r w:rsidR="00346716" w:rsidRPr="003E4B91">
      <w:rPr>
        <w:rFonts w:ascii="Arial" w:hAnsi="Arial" w:cs="Arial"/>
        <w:i/>
        <w:iCs/>
      </w:rPr>
      <w:t xml:space="preserve">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C7"/>
    <w:rsid w:val="0000153C"/>
    <w:rsid w:val="000042DA"/>
    <w:rsid w:val="0001071A"/>
    <w:rsid w:val="00010B2B"/>
    <w:rsid w:val="00022EB6"/>
    <w:rsid w:val="00023F4E"/>
    <w:rsid w:val="00025CBD"/>
    <w:rsid w:val="00033B6F"/>
    <w:rsid w:val="00034F9C"/>
    <w:rsid w:val="0003561E"/>
    <w:rsid w:val="0003643A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364B"/>
    <w:rsid w:val="000741B2"/>
    <w:rsid w:val="000769EF"/>
    <w:rsid w:val="000815D9"/>
    <w:rsid w:val="00082E75"/>
    <w:rsid w:val="00086245"/>
    <w:rsid w:val="000872A2"/>
    <w:rsid w:val="000919E7"/>
    <w:rsid w:val="00094335"/>
    <w:rsid w:val="000A5BC3"/>
    <w:rsid w:val="000A782B"/>
    <w:rsid w:val="000B7C35"/>
    <w:rsid w:val="000D5EB4"/>
    <w:rsid w:val="000E17D9"/>
    <w:rsid w:val="000E34F2"/>
    <w:rsid w:val="000E68E1"/>
    <w:rsid w:val="000F202D"/>
    <w:rsid w:val="000F7E72"/>
    <w:rsid w:val="001000E3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691D"/>
    <w:rsid w:val="00137EEE"/>
    <w:rsid w:val="00140EEF"/>
    <w:rsid w:val="0014465B"/>
    <w:rsid w:val="00146780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759C9"/>
    <w:rsid w:val="00176DAC"/>
    <w:rsid w:val="00180244"/>
    <w:rsid w:val="00186BEB"/>
    <w:rsid w:val="0019068C"/>
    <w:rsid w:val="001912CC"/>
    <w:rsid w:val="00192D13"/>
    <w:rsid w:val="00193896"/>
    <w:rsid w:val="00195AD9"/>
    <w:rsid w:val="001A0957"/>
    <w:rsid w:val="001A507B"/>
    <w:rsid w:val="001B0966"/>
    <w:rsid w:val="001B28BC"/>
    <w:rsid w:val="001B3BD3"/>
    <w:rsid w:val="001B4B1B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046C2"/>
    <w:rsid w:val="002101E8"/>
    <w:rsid w:val="00213AFB"/>
    <w:rsid w:val="00213D98"/>
    <w:rsid w:val="002269C4"/>
    <w:rsid w:val="00226F34"/>
    <w:rsid w:val="00227FAE"/>
    <w:rsid w:val="002319B6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978"/>
    <w:rsid w:val="00281A59"/>
    <w:rsid w:val="00281D57"/>
    <w:rsid w:val="00284587"/>
    <w:rsid w:val="00284659"/>
    <w:rsid w:val="00284E8E"/>
    <w:rsid w:val="00293925"/>
    <w:rsid w:val="00296607"/>
    <w:rsid w:val="002A252E"/>
    <w:rsid w:val="002A2F5B"/>
    <w:rsid w:val="002B0ED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16D1"/>
    <w:rsid w:val="002E323D"/>
    <w:rsid w:val="002E5CF8"/>
    <w:rsid w:val="002E7F16"/>
    <w:rsid w:val="002F0E73"/>
    <w:rsid w:val="002F393C"/>
    <w:rsid w:val="002F5208"/>
    <w:rsid w:val="002F68D2"/>
    <w:rsid w:val="002F6C3F"/>
    <w:rsid w:val="00301FC6"/>
    <w:rsid w:val="003063F4"/>
    <w:rsid w:val="003067C2"/>
    <w:rsid w:val="003154FA"/>
    <w:rsid w:val="0031EC87"/>
    <w:rsid w:val="0032025A"/>
    <w:rsid w:val="0032143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33F9"/>
    <w:rsid w:val="003459A1"/>
    <w:rsid w:val="00345B73"/>
    <w:rsid w:val="00346716"/>
    <w:rsid w:val="00353223"/>
    <w:rsid w:val="003579B0"/>
    <w:rsid w:val="003608DC"/>
    <w:rsid w:val="00361B61"/>
    <w:rsid w:val="00361C38"/>
    <w:rsid w:val="003620E2"/>
    <w:rsid w:val="00367037"/>
    <w:rsid w:val="00367894"/>
    <w:rsid w:val="0037263C"/>
    <w:rsid w:val="003740F0"/>
    <w:rsid w:val="003755DC"/>
    <w:rsid w:val="00381E95"/>
    <w:rsid w:val="00384B6C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A6031"/>
    <w:rsid w:val="003B3BF4"/>
    <w:rsid w:val="003B3DC8"/>
    <w:rsid w:val="003B56F9"/>
    <w:rsid w:val="003B74FB"/>
    <w:rsid w:val="003C72CD"/>
    <w:rsid w:val="003D03CC"/>
    <w:rsid w:val="003D1A1D"/>
    <w:rsid w:val="003E21F0"/>
    <w:rsid w:val="003E3D1F"/>
    <w:rsid w:val="003E4B91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4546"/>
    <w:rsid w:val="00437FD3"/>
    <w:rsid w:val="004418AE"/>
    <w:rsid w:val="00444F6C"/>
    <w:rsid w:val="00450922"/>
    <w:rsid w:val="004525B2"/>
    <w:rsid w:val="00453B59"/>
    <w:rsid w:val="004542B9"/>
    <w:rsid w:val="00464E68"/>
    <w:rsid w:val="0046559B"/>
    <w:rsid w:val="00466ACF"/>
    <w:rsid w:val="00467C59"/>
    <w:rsid w:val="0047614D"/>
    <w:rsid w:val="004766B0"/>
    <w:rsid w:val="00483044"/>
    <w:rsid w:val="004862D3"/>
    <w:rsid w:val="0049286F"/>
    <w:rsid w:val="00496157"/>
    <w:rsid w:val="004A0562"/>
    <w:rsid w:val="004A2AF8"/>
    <w:rsid w:val="004A512F"/>
    <w:rsid w:val="004A616F"/>
    <w:rsid w:val="004B09F3"/>
    <w:rsid w:val="004B157D"/>
    <w:rsid w:val="004B17FF"/>
    <w:rsid w:val="004C0800"/>
    <w:rsid w:val="004C19CE"/>
    <w:rsid w:val="004D3CBE"/>
    <w:rsid w:val="004E1F29"/>
    <w:rsid w:val="004E2889"/>
    <w:rsid w:val="004E79C3"/>
    <w:rsid w:val="004F21D5"/>
    <w:rsid w:val="004F2F29"/>
    <w:rsid w:val="004F41D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221FC"/>
    <w:rsid w:val="00524719"/>
    <w:rsid w:val="00530948"/>
    <w:rsid w:val="00532216"/>
    <w:rsid w:val="005335B1"/>
    <w:rsid w:val="00534EE3"/>
    <w:rsid w:val="0053532D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73087"/>
    <w:rsid w:val="00576E5E"/>
    <w:rsid w:val="00583092"/>
    <w:rsid w:val="00587FF9"/>
    <w:rsid w:val="00590786"/>
    <w:rsid w:val="00591153"/>
    <w:rsid w:val="00596853"/>
    <w:rsid w:val="005A7214"/>
    <w:rsid w:val="005B52B4"/>
    <w:rsid w:val="005C423F"/>
    <w:rsid w:val="005D73B1"/>
    <w:rsid w:val="005E5168"/>
    <w:rsid w:val="005E51B0"/>
    <w:rsid w:val="005E75E0"/>
    <w:rsid w:val="005F1D7D"/>
    <w:rsid w:val="005F6E3E"/>
    <w:rsid w:val="00600A74"/>
    <w:rsid w:val="00613A2A"/>
    <w:rsid w:val="006217C0"/>
    <w:rsid w:val="006222FE"/>
    <w:rsid w:val="0062477F"/>
    <w:rsid w:val="00627E09"/>
    <w:rsid w:val="00632DFA"/>
    <w:rsid w:val="006341C8"/>
    <w:rsid w:val="006369FA"/>
    <w:rsid w:val="006443C2"/>
    <w:rsid w:val="0064525B"/>
    <w:rsid w:val="0064717B"/>
    <w:rsid w:val="00647298"/>
    <w:rsid w:val="00647C1E"/>
    <w:rsid w:val="00653FDC"/>
    <w:rsid w:val="006667B0"/>
    <w:rsid w:val="00671B00"/>
    <w:rsid w:val="0067451B"/>
    <w:rsid w:val="00674D73"/>
    <w:rsid w:val="00681E27"/>
    <w:rsid w:val="006843BE"/>
    <w:rsid w:val="00684DC2"/>
    <w:rsid w:val="00684EB4"/>
    <w:rsid w:val="00685BD3"/>
    <w:rsid w:val="00686222"/>
    <w:rsid w:val="00691388"/>
    <w:rsid w:val="006922E4"/>
    <w:rsid w:val="006944D7"/>
    <w:rsid w:val="006A197A"/>
    <w:rsid w:val="006A23E8"/>
    <w:rsid w:val="006A40AB"/>
    <w:rsid w:val="006C3022"/>
    <w:rsid w:val="006C7073"/>
    <w:rsid w:val="006D4561"/>
    <w:rsid w:val="006D66A6"/>
    <w:rsid w:val="006D6774"/>
    <w:rsid w:val="006E2E98"/>
    <w:rsid w:val="006E31F2"/>
    <w:rsid w:val="006E4A2A"/>
    <w:rsid w:val="006F0393"/>
    <w:rsid w:val="006F373F"/>
    <w:rsid w:val="006F71D7"/>
    <w:rsid w:val="00701A72"/>
    <w:rsid w:val="0070375F"/>
    <w:rsid w:val="00704C34"/>
    <w:rsid w:val="00705255"/>
    <w:rsid w:val="00706D6F"/>
    <w:rsid w:val="00712B08"/>
    <w:rsid w:val="00715187"/>
    <w:rsid w:val="00715DD5"/>
    <w:rsid w:val="007178F2"/>
    <w:rsid w:val="00722648"/>
    <w:rsid w:val="00725B36"/>
    <w:rsid w:val="00726FD1"/>
    <w:rsid w:val="00734EAF"/>
    <w:rsid w:val="007411AC"/>
    <w:rsid w:val="00741643"/>
    <w:rsid w:val="0074193C"/>
    <w:rsid w:val="00742100"/>
    <w:rsid w:val="00742D8E"/>
    <w:rsid w:val="007458B4"/>
    <w:rsid w:val="00753299"/>
    <w:rsid w:val="0075394F"/>
    <w:rsid w:val="0075432E"/>
    <w:rsid w:val="00761190"/>
    <w:rsid w:val="00763895"/>
    <w:rsid w:val="0076551A"/>
    <w:rsid w:val="00765D82"/>
    <w:rsid w:val="00766874"/>
    <w:rsid w:val="00775B1C"/>
    <w:rsid w:val="00780E64"/>
    <w:rsid w:val="00782BF3"/>
    <w:rsid w:val="00785966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E4C52"/>
    <w:rsid w:val="007F22E2"/>
    <w:rsid w:val="0080171B"/>
    <w:rsid w:val="00801C80"/>
    <w:rsid w:val="008046EA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43C76"/>
    <w:rsid w:val="00854517"/>
    <w:rsid w:val="008558E3"/>
    <w:rsid w:val="008601CE"/>
    <w:rsid w:val="00864F9B"/>
    <w:rsid w:val="008650D9"/>
    <w:rsid w:val="00865308"/>
    <w:rsid w:val="008660C2"/>
    <w:rsid w:val="00874A60"/>
    <w:rsid w:val="00874BFF"/>
    <w:rsid w:val="008752F5"/>
    <w:rsid w:val="0087700E"/>
    <w:rsid w:val="00894B48"/>
    <w:rsid w:val="00895058"/>
    <w:rsid w:val="00896889"/>
    <w:rsid w:val="00896B4A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2A50"/>
    <w:rsid w:val="008D4BD1"/>
    <w:rsid w:val="008E4EEA"/>
    <w:rsid w:val="008E5977"/>
    <w:rsid w:val="008E70EA"/>
    <w:rsid w:val="008F2032"/>
    <w:rsid w:val="008F36FF"/>
    <w:rsid w:val="008F4338"/>
    <w:rsid w:val="008F484A"/>
    <w:rsid w:val="008F4F67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5126"/>
    <w:rsid w:val="00945862"/>
    <w:rsid w:val="009462F3"/>
    <w:rsid w:val="00957EDE"/>
    <w:rsid w:val="009636D3"/>
    <w:rsid w:val="009669AE"/>
    <w:rsid w:val="00967538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14F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3BB"/>
    <w:rsid w:val="00A238F0"/>
    <w:rsid w:val="00A2694C"/>
    <w:rsid w:val="00A323B1"/>
    <w:rsid w:val="00A343E9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5CBA"/>
    <w:rsid w:val="00AB144B"/>
    <w:rsid w:val="00AB1DC4"/>
    <w:rsid w:val="00AB6B6F"/>
    <w:rsid w:val="00AC5D04"/>
    <w:rsid w:val="00AC7102"/>
    <w:rsid w:val="00AE0C96"/>
    <w:rsid w:val="00AE1440"/>
    <w:rsid w:val="00AE2B26"/>
    <w:rsid w:val="00AE3293"/>
    <w:rsid w:val="00AE561F"/>
    <w:rsid w:val="00AE7738"/>
    <w:rsid w:val="00AF38D7"/>
    <w:rsid w:val="00AF47B4"/>
    <w:rsid w:val="00AF6F7C"/>
    <w:rsid w:val="00AF79F4"/>
    <w:rsid w:val="00B046C1"/>
    <w:rsid w:val="00B11E52"/>
    <w:rsid w:val="00B15F8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736C9"/>
    <w:rsid w:val="00B77241"/>
    <w:rsid w:val="00B80F67"/>
    <w:rsid w:val="00B854EB"/>
    <w:rsid w:val="00B90484"/>
    <w:rsid w:val="00B9428C"/>
    <w:rsid w:val="00B9450B"/>
    <w:rsid w:val="00BB082A"/>
    <w:rsid w:val="00BB2578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212C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0FA9"/>
    <w:rsid w:val="00C117D6"/>
    <w:rsid w:val="00C11BD2"/>
    <w:rsid w:val="00C14CCD"/>
    <w:rsid w:val="00C1693B"/>
    <w:rsid w:val="00C2099B"/>
    <w:rsid w:val="00C30A00"/>
    <w:rsid w:val="00C3131A"/>
    <w:rsid w:val="00C35D6D"/>
    <w:rsid w:val="00C36D4E"/>
    <w:rsid w:val="00C40287"/>
    <w:rsid w:val="00C45C03"/>
    <w:rsid w:val="00C50FAE"/>
    <w:rsid w:val="00C7430C"/>
    <w:rsid w:val="00C74824"/>
    <w:rsid w:val="00C80C05"/>
    <w:rsid w:val="00C81136"/>
    <w:rsid w:val="00C832B6"/>
    <w:rsid w:val="00C90336"/>
    <w:rsid w:val="00C91588"/>
    <w:rsid w:val="00CA3627"/>
    <w:rsid w:val="00CB5645"/>
    <w:rsid w:val="00CB6B37"/>
    <w:rsid w:val="00CC0AB0"/>
    <w:rsid w:val="00CC2AF5"/>
    <w:rsid w:val="00CD5209"/>
    <w:rsid w:val="00CD71EB"/>
    <w:rsid w:val="00CE1159"/>
    <w:rsid w:val="00CE1E1B"/>
    <w:rsid w:val="00CE26D5"/>
    <w:rsid w:val="00CE44C1"/>
    <w:rsid w:val="00CE4857"/>
    <w:rsid w:val="00CE5CE4"/>
    <w:rsid w:val="00CE6917"/>
    <w:rsid w:val="00CF08A3"/>
    <w:rsid w:val="00CF1154"/>
    <w:rsid w:val="00CF1E37"/>
    <w:rsid w:val="00CF342B"/>
    <w:rsid w:val="00CF6BC6"/>
    <w:rsid w:val="00D0090B"/>
    <w:rsid w:val="00D15AEF"/>
    <w:rsid w:val="00D162A6"/>
    <w:rsid w:val="00D1651E"/>
    <w:rsid w:val="00D20C81"/>
    <w:rsid w:val="00D24E6F"/>
    <w:rsid w:val="00D27FF1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E66"/>
    <w:rsid w:val="00D650EA"/>
    <w:rsid w:val="00D67449"/>
    <w:rsid w:val="00D67917"/>
    <w:rsid w:val="00D71668"/>
    <w:rsid w:val="00D719B1"/>
    <w:rsid w:val="00D75561"/>
    <w:rsid w:val="00D77108"/>
    <w:rsid w:val="00D8101A"/>
    <w:rsid w:val="00D85E12"/>
    <w:rsid w:val="00D8688A"/>
    <w:rsid w:val="00D91397"/>
    <w:rsid w:val="00D94C1B"/>
    <w:rsid w:val="00D97B49"/>
    <w:rsid w:val="00D97C3F"/>
    <w:rsid w:val="00DA3FD2"/>
    <w:rsid w:val="00DA7ED1"/>
    <w:rsid w:val="00DB09CB"/>
    <w:rsid w:val="00DB21E3"/>
    <w:rsid w:val="00DB2A03"/>
    <w:rsid w:val="00DB6783"/>
    <w:rsid w:val="00DB6958"/>
    <w:rsid w:val="00DC186C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2740"/>
    <w:rsid w:val="00E275FA"/>
    <w:rsid w:val="00E337C5"/>
    <w:rsid w:val="00E37935"/>
    <w:rsid w:val="00E435DE"/>
    <w:rsid w:val="00E4429C"/>
    <w:rsid w:val="00E56605"/>
    <w:rsid w:val="00E56B91"/>
    <w:rsid w:val="00E57CE7"/>
    <w:rsid w:val="00E63AAE"/>
    <w:rsid w:val="00E649CE"/>
    <w:rsid w:val="00E64C50"/>
    <w:rsid w:val="00E65B5E"/>
    <w:rsid w:val="00E66E24"/>
    <w:rsid w:val="00E675BA"/>
    <w:rsid w:val="00E7018A"/>
    <w:rsid w:val="00E72FEB"/>
    <w:rsid w:val="00E82CC4"/>
    <w:rsid w:val="00E91EF6"/>
    <w:rsid w:val="00E939C4"/>
    <w:rsid w:val="00E9489F"/>
    <w:rsid w:val="00E94E99"/>
    <w:rsid w:val="00E96AA3"/>
    <w:rsid w:val="00E97B04"/>
    <w:rsid w:val="00EA0EBC"/>
    <w:rsid w:val="00EA41BC"/>
    <w:rsid w:val="00EB01FF"/>
    <w:rsid w:val="00EB283D"/>
    <w:rsid w:val="00EC1DB7"/>
    <w:rsid w:val="00EC3626"/>
    <w:rsid w:val="00EC7B00"/>
    <w:rsid w:val="00EC7D92"/>
    <w:rsid w:val="00ED3003"/>
    <w:rsid w:val="00ED4270"/>
    <w:rsid w:val="00ED7D94"/>
    <w:rsid w:val="00EE2E23"/>
    <w:rsid w:val="00EE55D8"/>
    <w:rsid w:val="00EE6C54"/>
    <w:rsid w:val="00EF0D5D"/>
    <w:rsid w:val="00EF1082"/>
    <w:rsid w:val="00EF1E01"/>
    <w:rsid w:val="00EF397D"/>
    <w:rsid w:val="00EF4FB1"/>
    <w:rsid w:val="00EF616A"/>
    <w:rsid w:val="00EF68DC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40943"/>
    <w:rsid w:val="00F50D61"/>
    <w:rsid w:val="00F51E0A"/>
    <w:rsid w:val="00F616BF"/>
    <w:rsid w:val="00F6435A"/>
    <w:rsid w:val="00F67FEC"/>
    <w:rsid w:val="00F706E1"/>
    <w:rsid w:val="00F7390C"/>
    <w:rsid w:val="00F77710"/>
    <w:rsid w:val="00F800F4"/>
    <w:rsid w:val="00F809CF"/>
    <w:rsid w:val="00F83C52"/>
    <w:rsid w:val="00F91D22"/>
    <w:rsid w:val="00F93EEC"/>
    <w:rsid w:val="00F94D5E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D7214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77E8D9C"/>
    <w:rsid w:val="0FFDA8C2"/>
    <w:rsid w:val="10A27F71"/>
    <w:rsid w:val="1DF88BB2"/>
    <w:rsid w:val="21132B22"/>
    <w:rsid w:val="227A90E9"/>
    <w:rsid w:val="2514391C"/>
    <w:rsid w:val="28D70480"/>
    <w:rsid w:val="2A57075B"/>
    <w:rsid w:val="2C3B0AE5"/>
    <w:rsid w:val="2C86F67B"/>
    <w:rsid w:val="2EBAD5B2"/>
    <w:rsid w:val="3261A9F9"/>
    <w:rsid w:val="335526A1"/>
    <w:rsid w:val="35BD59AC"/>
    <w:rsid w:val="36E39555"/>
    <w:rsid w:val="3AA561EA"/>
    <w:rsid w:val="3C360CC4"/>
    <w:rsid w:val="3C9C1BE7"/>
    <w:rsid w:val="3CCD7C4A"/>
    <w:rsid w:val="3D62A59C"/>
    <w:rsid w:val="4081FE06"/>
    <w:rsid w:val="42AB9EFF"/>
    <w:rsid w:val="43F8CD65"/>
    <w:rsid w:val="4599F98F"/>
    <w:rsid w:val="4733322B"/>
    <w:rsid w:val="49696732"/>
    <w:rsid w:val="4A095A4A"/>
    <w:rsid w:val="4B12892B"/>
    <w:rsid w:val="5516719E"/>
    <w:rsid w:val="5B795194"/>
    <w:rsid w:val="5EF43A57"/>
    <w:rsid w:val="5F0A62C4"/>
    <w:rsid w:val="63DB6F2C"/>
    <w:rsid w:val="6A6D70BE"/>
    <w:rsid w:val="6A88FE42"/>
    <w:rsid w:val="723651CF"/>
    <w:rsid w:val="7B815B6B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docId w15:val="{6776DA61-E960-4710-A08B-CA7DA631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136"/>
  </w:style>
  <w:style w:type="paragraph" w:styleId="Footer">
    <w:name w:val="footer"/>
    <w:basedOn w:val="Normal"/>
    <w:link w:val="FooterChar"/>
    <w:uiPriority w:val="99"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AE7738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1A0957"/>
  </w:style>
  <w:style w:type="character" w:customStyle="1" w:styleId="eop">
    <w:name w:val="eop"/>
    <w:basedOn w:val="DefaultParagraphFont"/>
    <w:rsid w:val="001A0957"/>
  </w:style>
  <w:style w:type="character" w:customStyle="1" w:styleId="Style4">
    <w:name w:val="Style4"/>
    <w:basedOn w:val="DefaultParagraphFont"/>
    <w:uiPriority w:val="1"/>
    <w:rsid w:val="002319B6"/>
    <w:rPr>
      <w:rFonts w:ascii="Arial" w:hAnsi="Arial"/>
      <w:i/>
      <w:color w:val="4472C4" w:themeColor="accent1"/>
      <w:sz w:val="20"/>
    </w:rPr>
  </w:style>
  <w:style w:type="character" w:customStyle="1" w:styleId="Pasirenkamastekstas">
    <w:name w:val="Pasirenkamas tekstas"/>
    <w:basedOn w:val="DefaultParagraphFont"/>
    <w:uiPriority w:val="1"/>
    <w:qFormat/>
    <w:rsid w:val="000A782B"/>
    <w:rPr>
      <w:rFonts w:ascii="Arial" w:hAnsi="Arial"/>
      <w:i/>
      <w:sz w:val="20"/>
      <w:u w:color="4472C4" w:themeColor="accent1"/>
    </w:rPr>
  </w:style>
  <w:style w:type="character" w:customStyle="1" w:styleId="Style5">
    <w:name w:val="Style5"/>
    <w:basedOn w:val="Pasirenkamastekstas"/>
    <w:uiPriority w:val="1"/>
    <w:rsid w:val="000F202D"/>
    <w:rPr>
      <w:rFonts w:ascii="Arial" w:hAnsi="Arial"/>
      <w:i/>
      <w:color w:val="4472C4" w:themeColor="accent1"/>
      <w:sz w:val="20"/>
      <w:u w:color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F1E37" w:rsidP="00CF1E37">
          <w:pPr>
            <w:pStyle w:val="3ACE2BF95B1D4CADA4DFD0B9D0CF7705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F1E37" w:rsidP="00CF1E37">
          <w:pPr>
            <w:pStyle w:val="C051138220D243C59F9109B761CEE33D9"/>
          </w:pPr>
          <w:r w:rsidRPr="00576E5E">
            <w:rPr>
              <w:rFonts w:ascii="Arial" w:eastAsia="Times New Roman" w:hAnsi="Arial" w:cs="Arial"/>
              <w:color w:val="00B050"/>
              <w:sz w:val="20"/>
              <w:szCs w:val="2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B9C6AAC391284FADA36D383DF6D5A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29F0A-0B6F-4D65-8866-E8A92DCCE8B4}"/>
      </w:docPartPr>
      <w:docPartBody>
        <w:p w:rsidR="00645AB2" w:rsidRDefault="00CF1E37" w:rsidP="00CF1E37">
          <w:pPr>
            <w:pStyle w:val="B9C6AAC391284FADA36D383DF6D5AD5F9"/>
          </w:pPr>
          <w:r w:rsidRPr="00576E5E">
            <w:rPr>
              <w:rFonts w:ascii="Arial" w:hAnsi="Arial" w:cs="Arial"/>
              <w:color w:val="00B050"/>
              <w:sz w:val="20"/>
              <w:szCs w:val="20"/>
            </w:rPr>
            <w:t>[nurodykite taikomą procentą]</w:t>
          </w:r>
        </w:p>
      </w:docPartBody>
    </w:docPart>
    <w:docPart>
      <w:docPartPr>
        <w:name w:val="534E152D2F184F1FA2375B8B8DD0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6ED1-7118-41D5-A4A0-F7DBD4CE3918}"/>
      </w:docPartPr>
      <w:docPartBody>
        <w:p w:rsidR="00006E84" w:rsidRDefault="00CF1E37" w:rsidP="00CF1E37">
          <w:pPr>
            <w:pStyle w:val="534E152D2F184F1FA2375B8B8DD0A58E9"/>
          </w:pPr>
          <w:r w:rsidRPr="00576E5E">
            <w:rPr>
              <w:rFonts w:ascii="Arial" w:eastAsia="Times New Roman" w:hAnsi="Arial" w:cs="Arial"/>
              <w:b/>
              <w:bCs/>
              <w:color w:val="FF0000"/>
              <w:sz w:val="20"/>
              <w:szCs w:val="20"/>
              <w:lang w:eastAsia="lt-LT"/>
            </w:rPr>
            <w:t>[PIRKIMO PAVADINIMAS]</w:t>
          </w:r>
        </w:p>
      </w:docPartBody>
    </w:docPart>
    <w:docPart>
      <w:docPartPr>
        <w:name w:val="978FAB189E2C4B5BB5942AC899E6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CCFB-9316-489B-B0E9-70DCEEFBA433}"/>
      </w:docPartPr>
      <w:docPartBody>
        <w:p w:rsidR="00BB788E" w:rsidRDefault="00500079" w:rsidP="00500079">
          <w:pPr>
            <w:pStyle w:val="978FAB189E2C4B5BB5942AC899E6126E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79"/>
    <w:rsid w:val="00006E84"/>
    <w:rsid w:val="000222CB"/>
    <w:rsid w:val="00024044"/>
    <w:rsid w:val="00110509"/>
    <w:rsid w:val="001823B0"/>
    <w:rsid w:val="001C2F7D"/>
    <w:rsid w:val="00280976"/>
    <w:rsid w:val="002D69C8"/>
    <w:rsid w:val="002E16D1"/>
    <w:rsid w:val="00411A9B"/>
    <w:rsid w:val="0049411F"/>
    <w:rsid w:val="00500079"/>
    <w:rsid w:val="00585D82"/>
    <w:rsid w:val="00595B9E"/>
    <w:rsid w:val="005D40CE"/>
    <w:rsid w:val="00645AB2"/>
    <w:rsid w:val="00733016"/>
    <w:rsid w:val="00872D38"/>
    <w:rsid w:val="00882FB7"/>
    <w:rsid w:val="008B191F"/>
    <w:rsid w:val="00941FFA"/>
    <w:rsid w:val="00972973"/>
    <w:rsid w:val="009B4A1C"/>
    <w:rsid w:val="009D5CA6"/>
    <w:rsid w:val="00A34FE1"/>
    <w:rsid w:val="00A37F79"/>
    <w:rsid w:val="00B42155"/>
    <w:rsid w:val="00BB788E"/>
    <w:rsid w:val="00BC3EE7"/>
    <w:rsid w:val="00C3661F"/>
    <w:rsid w:val="00CD3C4F"/>
    <w:rsid w:val="00CF1E37"/>
    <w:rsid w:val="00D8723B"/>
    <w:rsid w:val="00DC1514"/>
    <w:rsid w:val="00DC186C"/>
    <w:rsid w:val="00DD7FA5"/>
    <w:rsid w:val="00DE2D56"/>
    <w:rsid w:val="00DE3947"/>
    <w:rsid w:val="00DF2278"/>
    <w:rsid w:val="00E37F3E"/>
    <w:rsid w:val="00E77BD7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6D1"/>
    <w:rPr>
      <w:color w:val="808080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CF1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E3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E37"/>
    <w:rPr>
      <w:rFonts w:eastAsiaTheme="minorHAnsi"/>
      <w:sz w:val="20"/>
      <w:szCs w:val="20"/>
      <w:lang w:eastAsia="en-US"/>
    </w:rPr>
  </w:style>
  <w:style w:type="paragraph" w:customStyle="1" w:styleId="534E152D2F184F1FA2375B8B8DD0A58E9">
    <w:name w:val="534E152D2F184F1FA2375B8B8DD0A58E9"/>
    <w:rsid w:val="00CF1E37"/>
    <w:rPr>
      <w:rFonts w:eastAsiaTheme="minorHAnsi"/>
      <w:lang w:eastAsia="en-US"/>
    </w:rPr>
  </w:style>
  <w:style w:type="paragraph" w:customStyle="1" w:styleId="B9C6AAC391284FADA36D383DF6D5AD5F9">
    <w:name w:val="B9C6AAC391284FADA36D383DF6D5AD5F9"/>
    <w:rsid w:val="00CF1E37"/>
    <w:rPr>
      <w:rFonts w:eastAsiaTheme="minorHAnsi"/>
      <w:lang w:eastAsia="en-US"/>
    </w:rPr>
  </w:style>
  <w:style w:type="paragraph" w:customStyle="1" w:styleId="3ACE2BF95B1D4CADA4DFD0B9D0CF77059">
    <w:name w:val="3ACE2BF95B1D4CADA4DFD0B9D0CF77059"/>
    <w:rsid w:val="00CF1E37"/>
    <w:rPr>
      <w:rFonts w:eastAsiaTheme="minorHAnsi"/>
      <w:lang w:eastAsia="en-US"/>
    </w:rPr>
  </w:style>
  <w:style w:type="paragraph" w:customStyle="1" w:styleId="C051138220D243C59F9109B761CEE33D9">
    <w:name w:val="C051138220D243C59F9109B761CEE33D9"/>
    <w:rsid w:val="00CF1E37"/>
    <w:rPr>
      <w:rFonts w:eastAsiaTheme="minorHAnsi"/>
      <w:lang w:eastAsia="en-US"/>
    </w:rPr>
  </w:style>
  <w:style w:type="paragraph" w:customStyle="1" w:styleId="978FAB189E2C4B5BB5942AC899E6126E">
    <w:name w:val="978FAB189E2C4B5BB5942AC899E6126E"/>
    <w:rsid w:val="00500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DA3CE-EA56-4411-9998-5405D47619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B17D0-1328-4026-8DEA-9B1F6FFC8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4238</Words>
  <Characters>2416</Characters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2024-07-17T07:50:00Z</dcterms:created>
  <dcterms:modified xsi:type="dcterms:W3CDTF">2026-05-04T10:06:00Z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d789142a-adcd-4c4b-8656-76941d1afd66</vt:lpwstr>
  </property>
</Properties>
</file>