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906" w14:textId="247DC2B0" w:rsidR="00960963" w:rsidRDefault="00960963" w:rsidP="3F5DDB83">
      <w:pPr>
        <w:tabs>
          <w:tab w:val="center" w:pos="4680"/>
          <w:tab w:val="right" w:pos="9360"/>
        </w:tabs>
        <w:rPr>
          <w:rFonts w:ascii="Arial" w:eastAsia="Arial" w:hAnsi="Arial" w:cs="Arial"/>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E3066" w14:textId="77777777" w:rsidR="00426511" w:rsidRDefault="00426511">
      <w:pPr>
        <w:rPr>
          <w:kern w:val="2"/>
          <w:sz w:val="22"/>
          <w:szCs w:val="22"/>
          <w:lang w:val="en-US"/>
        </w:rPr>
      </w:pPr>
      <w:r>
        <w:rPr>
          <w:kern w:val="2"/>
          <w:sz w:val="22"/>
          <w:szCs w:val="22"/>
          <w:lang w:val="en-US"/>
        </w:rPr>
        <w:separator/>
      </w:r>
    </w:p>
  </w:endnote>
  <w:endnote w:type="continuationSeparator" w:id="0">
    <w:p w14:paraId="3932B27F" w14:textId="77777777" w:rsidR="00426511" w:rsidRDefault="00426511">
      <w:pPr>
        <w:rPr>
          <w:kern w:val="2"/>
          <w:sz w:val="22"/>
          <w:szCs w:val="22"/>
          <w:lang w:val="en-US"/>
        </w:rPr>
      </w:pPr>
      <w:r>
        <w:rPr>
          <w:kern w:val="2"/>
          <w:sz w:val="22"/>
          <w:szCs w:val="22"/>
          <w:lang w:val="en-US"/>
        </w:rPr>
        <w:continuationSeparator/>
      </w:r>
    </w:p>
  </w:endnote>
  <w:endnote w:type="continuationNotice" w:id="1">
    <w:p w14:paraId="56D1D711" w14:textId="77777777" w:rsidR="00426511" w:rsidRDefault="0042651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8E06" w14:textId="77777777" w:rsidR="00426511" w:rsidRDefault="00426511">
      <w:pPr>
        <w:rPr>
          <w:kern w:val="2"/>
          <w:sz w:val="22"/>
          <w:szCs w:val="22"/>
          <w:lang w:val="en-US"/>
        </w:rPr>
      </w:pPr>
      <w:r>
        <w:rPr>
          <w:kern w:val="2"/>
          <w:sz w:val="22"/>
          <w:szCs w:val="22"/>
          <w:lang w:val="en-US"/>
        </w:rPr>
        <w:separator/>
      </w:r>
    </w:p>
  </w:footnote>
  <w:footnote w:type="continuationSeparator" w:id="0">
    <w:p w14:paraId="15D12674" w14:textId="77777777" w:rsidR="00426511" w:rsidRDefault="00426511">
      <w:pPr>
        <w:rPr>
          <w:kern w:val="2"/>
          <w:sz w:val="22"/>
          <w:szCs w:val="22"/>
          <w:lang w:val="en-US"/>
        </w:rPr>
      </w:pPr>
      <w:r>
        <w:rPr>
          <w:kern w:val="2"/>
          <w:sz w:val="22"/>
          <w:szCs w:val="22"/>
          <w:lang w:val="en-US"/>
        </w:rPr>
        <w:continuationSeparator/>
      </w:r>
    </w:p>
  </w:footnote>
  <w:footnote w:type="continuationNotice" w:id="1">
    <w:p w14:paraId="5426AB85" w14:textId="77777777" w:rsidR="00426511" w:rsidRDefault="0042651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11D7C91F" w:rsidR="00960963" w:rsidRPr="00BD68AA" w:rsidRDefault="00BD68AA" w:rsidP="00BD68AA">
    <w:pPr>
      <w:tabs>
        <w:tab w:val="center" w:pos="4680"/>
        <w:tab w:val="right" w:pos="9360"/>
      </w:tabs>
      <w:jc w:val="right"/>
      <w:rPr>
        <w:rFonts w:ascii="Arial" w:hAnsi="Arial" w:cs="Arial"/>
        <w:i/>
        <w:iCs/>
        <w:sz w:val="22"/>
        <w:szCs w:val="22"/>
      </w:rPr>
    </w:pPr>
    <w:r w:rsidRPr="00BD68AA">
      <w:rPr>
        <w:rFonts w:ascii="Arial" w:hAnsi="Arial" w:cs="Arial"/>
        <w:i/>
        <w:iCs/>
        <w:sz w:val="22"/>
        <w:szCs w:val="22"/>
      </w:rPr>
      <w:t>Specialiųjų pirkimo sąlygų priedas Nr. 3 „Sutarties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426511"/>
    <w:rsid w:val="00960963"/>
    <w:rsid w:val="00962C24"/>
    <w:rsid w:val="00BD68AA"/>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834A31FD-C703-4479-B72D-746A9C95A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53704</Words>
  <Characters>30612</Characters>
  <DocSecurity>0</DocSecurity>
  <Lines>255</Lines>
  <Paragraphs>168</Paragraphs>
  <ScaleCrop>false</ScaleCrop>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2025-04-30T08:00:00Z</dcterms:created>
  <dcterms:modified xsi:type="dcterms:W3CDTF">2026-04-21T14:52:00Z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