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E005A" w14:textId="77777777" w:rsidR="00F5228D" w:rsidRDefault="00F5228D" w:rsidP="00E21DCD">
      <w:pPr>
        <w:jc w:val="right"/>
        <w:rPr>
          <w:rFonts w:eastAsiaTheme="minorHAnsi"/>
          <w:color w:val="000000"/>
          <w:bdr w:val="none" w:sz="0" w:space="0" w:color="auto"/>
          <w:lang w:val="lt-LT"/>
        </w:rPr>
      </w:pPr>
    </w:p>
    <w:p w14:paraId="0D7F2158" w14:textId="7D56C5B8" w:rsidR="00222DB7" w:rsidRDefault="00222DB7" w:rsidP="00E21DCD">
      <w:pPr>
        <w:jc w:val="right"/>
        <w:rPr>
          <w:rFonts w:eastAsiaTheme="minorHAnsi"/>
          <w:color w:val="000000"/>
          <w:bdr w:val="none" w:sz="0" w:space="0" w:color="auto"/>
          <w:lang w:val="lt-LT"/>
        </w:rPr>
      </w:pPr>
      <w:r>
        <w:rPr>
          <w:rFonts w:eastAsiaTheme="minorHAnsi"/>
          <w:color w:val="000000"/>
          <w:bdr w:val="none" w:sz="0" w:space="0" w:color="auto"/>
          <w:lang w:val="lt-LT"/>
        </w:rPr>
        <w:t>Viešojo pirkimo komisijos 202</w:t>
      </w:r>
      <w:r w:rsidR="003A602A">
        <w:rPr>
          <w:rFonts w:eastAsiaTheme="minorHAnsi"/>
          <w:color w:val="000000"/>
          <w:bdr w:val="none" w:sz="0" w:space="0" w:color="auto"/>
          <w:lang w:val="lt-LT"/>
        </w:rPr>
        <w:t>6</w:t>
      </w:r>
      <w:r>
        <w:rPr>
          <w:rFonts w:eastAsiaTheme="minorHAnsi"/>
          <w:color w:val="000000"/>
          <w:bdr w:val="none" w:sz="0" w:space="0" w:color="auto"/>
          <w:lang w:val="lt-LT"/>
        </w:rPr>
        <w:t>-</w:t>
      </w:r>
      <w:r w:rsidR="002E6913">
        <w:rPr>
          <w:rFonts w:eastAsiaTheme="minorHAnsi"/>
          <w:color w:val="000000"/>
          <w:bdr w:val="none" w:sz="0" w:space="0" w:color="auto"/>
          <w:lang w:val="lt-LT"/>
        </w:rPr>
        <w:t>0</w:t>
      </w:r>
      <w:r w:rsidR="006A0328">
        <w:rPr>
          <w:rFonts w:eastAsiaTheme="minorHAnsi"/>
          <w:color w:val="000000"/>
          <w:bdr w:val="none" w:sz="0" w:space="0" w:color="auto"/>
          <w:lang w:val="lt-LT"/>
        </w:rPr>
        <w:t>5</w:t>
      </w:r>
      <w:r>
        <w:rPr>
          <w:rFonts w:eastAsiaTheme="minorHAnsi"/>
          <w:color w:val="000000"/>
          <w:bdr w:val="none" w:sz="0" w:space="0" w:color="auto"/>
          <w:lang w:val="lt-LT"/>
        </w:rPr>
        <w:t>-</w:t>
      </w:r>
      <w:r w:rsidR="006A0328">
        <w:rPr>
          <w:rFonts w:eastAsiaTheme="minorHAnsi"/>
          <w:color w:val="000000"/>
          <w:bdr w:val="none" w:sz="0" w:space="0" w:color="auto"/>
          <w:lang w:val="lt-LT"/>
        </w:rPr>
        <w:t>04</w:t>
      </w:r>
      <w:r w:rsidR="00214C34">
        <w:rPr>
          <w:rFonts w:eastAsiaTheme="minorHAnsi"/>
          <w:color w:val="000000"/>
          <w:bdr w:val="none" w:sz="0" w:space="0" w:color="auto"/>
          <w:lang w:val="lt-LT"/>
        </w:rPr>
        <w:t xml:space="preserve"> </w:t>
      </w:r>
      <w:r>
        <w:rPr>
          <w:rFonts w:eastAsiaTheme="minorHAnsi"/>
          <w:color w:val="000000"/>
          <w:bdr w:val="none" w:sz="0" w:space="0" w:color="auto"/>
          <w:lang w:val="lt-LT"/>
        </w:rPr>
        <w:t xml:space="preserve">protokolo Nr. </w:t>
      </w:r>
      <w:r w:rsidR="00066CBA">
        <w:rPr>
          <w:rFonts w:eastAsiaTheme="minorHAnsi"/>
          <w:color w:val="000000"/>
          <w:bdr w:val="none" w:sz="0" w:space="0" w:color="auto"/>
          <w:lang w:val="lt-LT"/>
        </w:rPr>
        <w:t>2</w:t>
      </w:r>
    </w:p>
    <w:p w14:paraId="612EDCD9" w14:textId="437A0880" w:rsidR="00222DB7" w:rsidRPr="00A61DEF" w:rsidRDefault="00222DB7" w:rsidP="00E21DCD">
      <w:pPr>
        <w:jc w:val="right"/>
        <w:rPr>
          <w:rFonts w:eastAsiaTheme="minorHAnsi"/>
          <w:color w:val="000000"/>
          <w:bdr w:val="none" w:sz="0" w:space="0" w:color="auto"/>
          <w:lang w:val="lt-LT"/>
        </w:rPr>
      </w:pPr>
      <w:r>
        <w:rPr>
          <w:rFonts w:eastAsiaTheme="minorHAnsi"/>
          <w:color w:val="000000"/>
          <w:bdr w:val="none" w:sz="0" w:space="0" w:color="auto"/>
          <w:lang w:val="lt-LT"/>
        </w:rPr>
        <w:t>priedas</w:t>
      </w:r>
    </w:p>
    <w:p w14:paraId="5DDB4D4B" w14:textId="77777777" w:rsidR="00222DB7" w:rsidRDefault="00222DB7" w:rsidP="00E21DCD">
      <w:pPr>
        <w:rPr>
          <w:rFonts w:eastAsiaTheme="minorHAnsi"/>
          <w:b/>
          <w:bCs/>
          <w:color w:val="000000"/>
          <w:bdr w:val="none" w:sz="0" w:space="0" w:color="auto"/>
          <w:lang w:val="lt-LT"/>
        </w:rPr>
      </w:pPr>
    </w:p>
    <w:p w14:paraId="731AA3B1" w14:textId="77777777" w:rsidR="00253AFD" w:rsidRDefault="00253AFD" w:rsidP="00E21DCD">
      <w:pPr>
        <w:spacing w:line="300" w:lineRule="atLeast"/>
        <w:jc w:val="both"/>
        <w:rPr>
          <w:b/>
          <w:bCs/>
          <w:color w:val="000000"/>
          <w:lang w:val="lt-LT"/>
        </w:rPr>
      </w:pPr>
    </w:p>
    <w:p w14:paraId="50FFE778" w14:textId="77777777" w:rsidR="00E642F0" w:rsidRDefault="00E642F0" w:rsidP="00E21DCD">
      <w:pPr>
        <w:spacing w:line="300" w:lineRule="atLeast"/>
        <w:jc w:val="both"/>
        <w:rPr>
          <w:b/>
          <w:bCs/>
          <w:color w:val="000000"/>
          <w:lang w:val="lt-LT"/>
        </w:rPr>
      </w:pPr>
    </w:p>
    <w:p w14:paraId="413115A1" w14:textId="27F566EE" w:rsidR="00222DB7" w:rsidRPr="00B777C4" w:rsidRDefault="00222DB7" w:rsidP="00E21DCD">
      <w:pPr>
        <w:spacing w:line="300" w:lineRule="atLeast"/>
        <w:jc w:val="both"/>
        <w:rPr>
          <w:b/>
          <w:bCs/>
          <w:color w:val="000000"/>
          <w:lang w:val="lt-LT"/>
        </w:rPr>
      </w:pPr>
      <w:r w:rsidRPr="00B777C4">
        <w:rPr>
          <w:b/>
          <w:bCs/>
          <w:color w:val="000000"/>
          <w:lang w:val="lt-LT"/>
        </w:rPr>
        <w:t xml:space="preserve">DĖL </w:t>
      </w:r>
      <w:r w:rsidR="006A0328">
        <w:rPr>
          <w:b/>
          <w:bCs/>
          <w:color w:val="000000"/>
          <w:lang w:val="lt-LT"/>
        </w:rPr>
        <w:t>PASIŪLYMŲ P</w:t>
      </w:r>
      <w:r w:rsidR="001A1B0E">
        <w:rPr>
          <w:b/>
          <w:bCs/>
          <w:color w:val="000000"/>
          <w:lang w:val="lt-LT"/>
        </w:rPr>
        <w:t>A</w:t>
      </w:r>
      <w:r w:rsidR="006A0328">
        <w:rPr>
          <w:b/>
          <w:bCs/>
          <w:color w:val="000000"/>
          <w:lang w:val="lt-LT"/>
        </w:rPr>
        <w:t>TEIKIMO TERMINO PRATĘSIMO</w:t>
      </w:r>
    </w:p>
    <w:p w14:paraId="1317A419" w14:textId="77777777" w:rsidR="00222DB7" w:rsidRPr="00D45394" w:rsidRDefault="00222DB7" w:rsidP="00E21DCD">
      <w:pPr>
        <w:spacing w:line="300" w:lineRule="atLeast"/>
        <w:jc w:val="both"/>
        <w:rPr>
          <w:color w:val="000000"/>
          <w:lang w:val="lt-LT"/>
        </w:rPr>
      </w:pPr>
    </w:p>
    <w:p w14:paraId="0CFF080F" w14:textId="77777777" w:rsidR="00222DB7" w:rsidRDefault="00222DB7" w:rsidP="00E21DCD">
      <w:pPr>
        <w:spacing w:line="300" w:lineRule="atLeast"/>
        <w:ind w:firstLine="720"/>
        <w:jc w:val="both"/>
        <w:rPr>
          <w:color w:val="000000"/>
          <w:lang w:val="lt-LT"/>
        </w:rPr>
      </w:pPr>
    </w:p>
    <w:p w14:paraId="597FD8D8" w14:textId="321E14A7" w:rsidR="008F3976" w:rsidRPr="0082771C" w:rsidRDefault="00222DB7" w:rsidP="0082771C">
      <w:pPr>
        <w:spacing w:line="300" w:lineRule="atLeast"/>
        <w:ind w:firstLine="720"/>
        <w:jc w:val="both"/>
        <w:rPr>
          <w:color w:val="000000"/>
          <w:lang w:val="lt-LT"/>
        </w:rPr>
      </w:pPr>
      <w:r w:rsidRPr="00D45394">
        <w:rPr>
          <w:color w:val="000000"/>
          <w:lang w:val="lt-LT"/>
        </w:rPr>
        <w:t xml:space="preserve">Viešoji įstaiga CPO LT, vykdydama </w:t>
      </w:r>
      <w:r>
        <w:rPr>
          <w:color w:val="000000"/>
          <w:lang w:val="lt-LT"/>
        </w:rPr>
        <w:t xml:space="preserve">viešąjį pirkimą </w:t>
      </w:r>
      <w:r w:rsidR="006A0328">
        <w:rPr>
          <w:color w:val="000000"/>
          <w:lang w:val="lt-LT"/>
        </w:rPr>
        <w:t>skelbiamos apklausos būdu</w:t>
      </w:r>
      <w:r>
        <w:rPr>
          <w:color w:val="000000"/>
          <w:lang w:val="lt-LT"/>
        </w:rPr>
        <w:t xml:space="preserve"> </w:t>
      </w:r>
      <w:r w:rsidRPr="00D45394">
        <w:rPr>
          <w:color w:val="000000"/>
          <w:lang w:val="lt-LT"/>
        </w:rPr>
        <w:t>„</w:t>
      </w:r>
      <w:r w:rsidR="006A0328" w:rsidRPr="005577EA">
        <w:rPr>
          <w:rFonts w:eastAsia="Times New Roman"/>
          <w:bdr w:val="none" w:sz="0" w:space="0" w:color="auto"/>
          <w:lang w:val="lt-LT"/>
        </w:rPr>
        <w:t>LAIKO APSKAITOS IR PROJEKTŲ VALDYMO SISTEMA</w:t>
      </w:r>
      <w:r w:rsidR="006A0328" w:rsidRPr="008925FC">
        <w:rPr>
          <w:color w:val="000000"/>
          <w:lang w:val="lt-LT"/>
        </w:rPr>
        <w:t>”</w:t>
      </w:r>
      <w:r w:rsidR="006A0328">
        <w:rPr>
          <w:color w:val="000000"/>
          <w:lang w:val="lt-LT"/>
        </w:rPr>
        <w:t xml:space="preserve"> (CVP ID </w:t>
      </w:r>
      <w:r w:rsidR="006A0328" w:rsidRPr="00E84E9B">
        <w:rPr>
          <w:color w:val="000000"/>
          <w:lang w:val="lt-LT"/>
        </w:rPr>
        <w:t>7291071</w:t>
      </w:r>
      <w:r w:rsidR="006A0328">
        <w:rPr>
          <w:color w:val="000000"/>
          <w:lang w:val="lt-LT"/>
        </w:rPr>
        <w:t>)</w:t>
      </w:r>
      <w:r w:rsidRPr="00D45394">
        <w:rPr>
          <w:color w:val="000000"/>
          <w:lang w:val="lt-LT"/>
        </w:rPr>
        <w:t>,</w:t>
      </w:r>
      <w:r>
        <w:rPr>
          <w:color w:val="000000"/>
          <w:lang w:val="lt-LT"/>
        </w:rPr>
        <w:t xml:space="preserve"> gavo </w:t>
      </w:r>
      <w:r w:rsidR="00EB73F0">
        <w:rPr>
          <w:color w:val="000000"/>
          <w:lang w:val="lt-LT"/>
        </w:rPr>
        <w:t>suinteresuot</w:t>
      </w:r>
      <w:r w:rsidR="006A0328">
        <w:rPr>
          <w:color w:val="000000"/>
          <w:lang w:val="lt-LT"/>
        </w:rPr>
        <w:t>ų</w:t>
      </w:r>
      <w:r w:rsidR="00D951CC">
        <w:rPr>
          <w:color w:val="000000"/>
          <w:lang w:val="lt-LT"/>
        </w:rPr>
        <w:t xml:space="preserve"> </w:t>
      </w:r>
      <w:r>
        <w:rPr>
          <w:color w:val="000000"/>
          <w:lang w:val="lt-LT"/>
        </w:rPr>
        <w:t>tiekėj</w:t>
      </w:r>
      <w:r w:rsidR="006A0328">
        <w:rPr>
          <w:color w:val="000000"/>
          <w:lang w:val="lt-LT"/>
        </w:rPr>
        <w:t>ų</w:t>
      </w:r>
      <w:r w:rsidR="00EB73F0">
        <w:rPr>
          <w:color w:val="000000"/>
          <w:lang w:val="lt-LT"/>
        </w:rPr>
        <w:t xml:space="preserve"> </w:t>
      </w:r>
      <w:r>
        <w:rPr>
          <w:color w:val="000000"/>
          <w:lang w:val="lt-LT"/>
        </w:rPr>
        <w:t>klausim</w:t>
      </w:r>
      <w:r w:rsidR="006E6273">
        <w:rPr>
          <w:color w:val="000000"/>
          <w:lang w:val="lt-LT"/>
        </w:rPr>
        <w:t>ų.</w:t>
      </w:r>
      <w:r>
        <w:rPr>
          <w:color w:val="000000"/>
          <w:lang w:val="lt-LT"/>
        </w:rPr>
        <w:t xml:space="preserve"> </w:t>
      </w:r>
      <w:r w:rsidR="0084103A">
        <w:rPr>
          <w:color w:val="000000"/>
          <w:lang w:val="lt-LT"/>
        </w:rPr>
        <w:t>Atsižvelgiant į</w:t>
      </w:r>
      <w:r w:rsidR="00525632">
        <w:rPr>
          <w:color w:val="000000"/>
          <w:lang w:val="lt-LT"/>
        </w:rPr>
        <w:t xml:space="preserve"> </w:t>
      </w:r>
      <w:r w:rsidR="0084103A">
        <w:rPr>
          <w:color w:val="000000"/>
          <w:lang w:val="lt-LT"/>
        </w:rPr>
        <w:t>tai, kad reikia papildomo laiko atsakyti į tiekėjų klausimus, informuojame, kad</w:t>
      </w:r>
      <w:r w:rsidR="0066487F">
        <w:rPr>
          <w:lang w:val="lt-LT"/>
        </w:rPr>
        <w:t>,</w:t>
      </w:r>
      <w:r w:rsidR="008F3976">
        <w:rPr>
          <w:lang w:val="lt-LT"/>
        </w:rPr>
        <w:t xml:space="preserve"> vadovaujantis Specialiųjų pirkimo sąlygų</w:t>
      </w:r>
      <w:r w:rsidR="0066487F">
        <w:rPr>
          <w:lang w:val="lt-LT"/>
        </w:rPr>
        <w:t xml:space="preserve"> 1 priedo „Terminai</w:t>
      </w:r>
      <w:r w:rsidR="0066487F" w:rsidRPr="0066487F">
        <w:rPr>
          <w:lang w:val="lt-LT"/>
        </w:rPr>
        <w:t xml:space="preserve">” </w:t>
      </w:r>
      <w:r w:rsidR="00525632">
        <w:rPr>
          <w:lang w:val="lt-LT"/>
        </w:rPr>
        <w:t>3</w:t>
      </w:r>
      <w:r w:rsidR="0066487F" w:rsidRPr="0066487F">
        <w:rPr>
          <w:lang w:val="lt-LT"/>
        </w:rPr>
        <w:t xml:space="preserve"> p., pa</w:t>
      </w:r>
      <w:r w:rsidR="0066487F">
        <w:rPr>
          <w:lang w:val="lt-LT"/>
        </w:rPr>
        <w:t>siūlymų pateikimo terminas pratęsiamas iki 2026-0</w:t>
      </w:r>
      <w:r w:rsidR="00525632">
        <w:rPr>
          <w:lang w:val="lt-LT"/>
        </w:rPr>
        <w:t>5</w:t>
      </w:r>
      <w:r w:rsidR="0066487F">
        <w:rPr>
          <w:lang w:val="lt-LT"/>
        </w:rPr>
        <w:t>-</w:t>
      </w:r>
      <w:r w:rsidR="00525632">
        <w:rPr>
          <w:lang w:val="lt-LT"/>
        </w:rPr>
        <w:t>08</w:t>
      </w:r>
      <w:r w:rsidR="0066487F">
        <w:rPr>
          <w:lang w:val="lt-LT"/>
        </w:rPr>
        <w:t xml:space="preserve"> 10:00 val.</w:t>
      </w:r>
    </w:p>
    <w:p w14:paraId="7B211B62" w14:textId="77777777" w:rsidR="008F3976" w:rsidRDefault="008F3976" w:rsidP="009A553C">
      <w:pPr>
        <w:pStyle w:val="Caption"/>
        <w:rPr>
          <w:i w:val="0"/>
          <w:iCs w:val="0"/>
          <w:color w:val="auto"/>
          <w:sz w:val="24"/>
          <w:szCs w:val="24"/>
          <w:lang w:val="lt-LT"/>
        </w:rPr>
      </w:pPr>
    </w:p>
    <w:p w14:paraId="67965671" w14:textId="64B7D2DC" w:rsidR="00222DB7" w:rsidRDefault="00BF395B" w:rsidP="009A553C">
      <w:pPr>
        <w:pStyle w:val="Caption"/>
        <w:rPr>
          <w:i w:val="0"/>
          <w:iCs w:val="0"/>
          <w:color w:val="auto"/>
          <w:sz w:val="24"/>
          <w:szCs w:val="24"/>
          <w:lang w:val="lt-LT"/>
        </w:rPr>
      </w:pPr>
      <w:r>
        <w:rPr>
          <w:i w:val="0"/>
          <w:iCs w:val="0"/>
          <w:color w:val="auto"/>
          <w:sz w:val="24"/>
          <w:szCs w:val="24"/>
          <w:lang w:val="lt-LT"/>
        </w:rPr>
        <w:t>Viešojo pirkimo komisija</w:t>
      </w:r>
    </w:p>
    <w:p w14:paraId="468C55DC" w14:textId="77777777" w:rsidR="00BC0124" w:rsidRDefault="00BC0124" w:rsidP="00BC0124">
      <w:pPr>
        <w:rPr>
          <w:lang w:val="lt-LT"/>
        </w:rPr>
      </w:pPr>
    </w:p>
    <w:p w14:paraId="3082C2FF" w14:textId="77777777" w:rsidR="00BC0124" w:rsidRDefault="00BC0124" w:rsidP="00BC0124">
      <w:pPr>
        <w:rPr>
          <w:lang w:val="lt-LT"/>
        </w:rPr>
      </w:pPr>
    </w:p>
    <w:p w14:paraId="6585BAF3" w14:textId="77777777" w:rsidR="00BC0124" w:rsidRPr="00BC0124" w:rsidRDefault="00BC0124" w:rsidP="00BC01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300" w:lineRule="atLeast"/>
        <w:ind w:left="4320"/>
        <w:jc w:val="right"/>
        <w:rPr>
          <w:rFonts w:ascii="Segoe UI" w:eastAsia="Times New Roman" w:hAnsi="Segoe UI" w:cs="Segoe UI"/>
          <w:sz w:val="21"/>
          <w:szCs w:val="21"/>
          <w:bdr w:val="none" w:sz="0" w:space="0" w:color="auto"/>
        </w:rPr>
      </w:pPr>
      <w:r w:rsidRPr="00BC0124">
        <w:rPr>
          <w:rFonts w:ascii="Segoe UI" w:eastAsia="Times New Roman" w:hAnsi="Segoe UI" w:cs="Segoe UI"/>
          <w:b/>
          <w:bCs/>
          <w:sz w:val="21"/>
          <w:szCs w:val="21"/>
          <w:bdr w:val="none" w:sz="0" w:space="0" w:color="auto"/>
        </w:rPr>
        <w:t>Annex</w:t>
      </w:r>
      <w:r w:rsidRPr="00BC0124">
        <w:rPr>
          <w:rFonts w:ascii="Segoe UI" w:eastAsia="Times New Roman" w:hAnsi="Segoe UI" w:cs="Segoe UI"/>
          <w:sz w:val="21"/>
          <w:szCs w:val="21"/>
          <w:bdr w:val="none" w:sz="0" w:space="0" w:color="auto"/>
        </w:rPr>
        <w:br/>
        <w:t>to Minutes No. 2 of the Public Procurement Commission</w:t>
      </w:r>
      <w:r w:rsidRPr="00BC0124">
        <w:rPr>
          <w:rFonts w:ascii="Segoe UI" w:eastAsia="Times New Roman" w:hAnsi="Segoe UI" w:cs="Segoe UI"/>
          <w:sz w:val="21"/>
          <w:szCs w:val="21"/>
          <w:bdr w:val="none" w:sz="0" w:space="0" w:color="auto"/>
        </w:rPr>
        <w:br/>
        <w:t>dated 2026</w:t>
      </w:r>
      <w:r w:rsidRPr="00BC0124">
        <w:rPr>
          <w:rFonts w:ascii="Segoe UI" w:eastAsia="Times New Roman" w:hAnsi="Segoe UI" w:cs="Segoe UI"/>
          <w:sz w:val="21"/>
          <w:szCs w:val="21"/>
          <w:bdr w:val="none" w:sz="0" w:space="0" w:color="auto"/>
        </w:rPr>
        <w:noBreakHyphen/>
        <w:t>05</w:t>
      </w:r>
      <w:r w:rsidRPr="00BC0124">
        <w:rPr>
          <w:rFonts w:ascii="Segoe UI" w:eastAsia="Times New Roman" w:hAnsi="Segoe UI" w:cs="Segoe UI"/>
          <w:sz w:val="21"/>
          <w:szCs w:val="21"/>
          <w:bdr w:val="none" w:sz="0" w:space="0" w:color="auto"/>
        </w:rPr>
        <w:noBreakHyphen/>
        <w:t>04</w:t>
      </w:r>
    </w:p>
    <w:p w14:paraId="5661D631" w14:textId="77777777" w:rsidR="00BC0124" w:rsidRPr="00BC0124" w:rsidRDefault="00BC0124" w:rsidP="00BC01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00" w:lineRule="atLeast"/>
        <w:rPr>
          <w:rFonts w:ascii="Segoe UI" w:eastAsia="Times New Roman" w:hAnsi="Segoe UI" w:cs="Segoe UI"/>
          <w:sz w:val="21"/>
          <w:szCs w:val="21"/>
          <w:bdr w:val="none" w:sz="0" w:space="0" w:color="auto"/>
        </w:rPr>
      </w:pPr>
      <w:r w:rsidRPr="00BC0124">
        <w:rPr>
          <w:rFonts w:ascii="Segoe UI" w:eastAsia="Times New Roman" w:hAnsi="Segoe UI" w:cs="Segoe UI"/>
          <w:sz w:val="21"/>
          <w:szCs w:val="21"/>
          <w:bdr w:val="none" w:sz="0" w:space="0" w:color="auto"/>
        </w:rPr>
        <w:pict w14:anchorId="29A6227C">
          <v:rect id="_x0000_i1025" style="width:0;height:1.5pt" o:hralign="center" o:hrstd="t" o:hr="t" fillcolor="#a0a0a0" stroked="f"/>
        </w:pict>
      </w:r>
    </w:p>
    <w:p w14:paraId="0262EE72" w14:textId="77777777" w:rsidR="00BC0124" w:rsidRPr="00BC0124" w:rsidRDefault="00BC0124" w:rsidP="00BC01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bdr w:val="none" w:sz="0" w:space="0" w:color="auto"/>
        </w:rPr>
      </w:pPr>
      <w:r w:rsidRPr="00BC0124">
        <w:rPr>
          <w:rFonts w:ascii="Segoe UI" w:eastAsia="Times New Roman" w:hAnsi="Segoe UI" w:cs="Segoe UI"/>
          <w:b/>
          <w:bCs/>
          <w:sz w:val="27"/>
          <w:szCs w:val="27"/>
          <w:bdr w:val="none" w:sz="0" w:space="0" w:color="auto"/>
        </w:rPr>
        <w:t>ON THE EXTENSION OF THE DEADLINE FOR SUBMISSION OF TENDERS</w:t>
      </w:r>
    </w:p>
    <w:p w14:paraId="28623A52" w14:textId="26F7A6EB" w:rsidR="00BC0124" w:rsidRPr="00BC0124" w:rsidRDefault="00BC0124" w:rsidP="00BC01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bdr w:val="none" w:sz="0" w:space="0" w:color="auto"/>
        </w:rPr>
      </w:pPr>
      <w:r w:rsidRPr="00BC0124">
        <w:rPr>
          <w:rFonts w:ascii="Segoe UI" w:eastAsia="Times New Roman" w:hAnsi="Segoe UI" w:cs="Segoe UI"/>
          <w:sz w:val="21"/>
          <w:szCs w:val="21"/>
          <w:bdr w:val="none" w:sz="0" w:space="0" w:color="auto"/>
        </w:rPr>
        <w:t xml:space="preserve">The public institution CPO LT, while conducting </w:t>
      </w:r>
      <w:r w:rsidR="0035782D" w:rsidRPr="0035782D">
        <w:rPr>
          <w:rFonts w:ascii="Segoe UI" w:eastAsia="Times New Roman" w:hAnsi="Segoe UI" w:cs="Segoe UI"/>
          <w:sz w:val="21"/>
          <w:szCs w:val="21"/>
          <w:bdr w:val="none" w:sz="0" w:space="0" w:color="auto"/>
        </w:rPr>
        <w:t>a low-value procurement by means of a published request for quotations</w:t>
      </w:r>
      <w:r w:rsidR="0035782D" w:rsidRPr="0035782D">
        <w:rPr>
          <w:rFonts w:ascii="Segoe UI" w:eastAsia="Times New Roman" w:hAnsi="Segoe UI" w:cs="Segoe UI"/>
          <w:sz w:val="21"/>
          <w:szCs w:val="21"/>
          <w:bdr w:val="none" w:sz="0" w:space="0" w:color="auto"/>
        </w:rPr>
        <w:t xml:space="preserve"> </w:t>
      </w:r>
      <w:r w:rsidRPr="00BC0124">
        <w:rPr>
          <w:rFonts w:ascii="Segoe UI" w:eastAsia="Times New Roman" w:hAnsi="Segoe UI" w:cs="Segoe UI"/>
          <w:sz w:val="21"/>
          <w:szCs w:val="21"/>
          <w:bdr w:val="none" w:sz="0" w:space="0" w:color="auto"/>
        </w:rPr>
        <w:t xml:space="preserve">entitled </w:t>
      </w:r>
      <w:r w:rsidRPr="00BC0124">
        <w:rPr>
          <w:rFonts w:ascii="Segoe UI" w:eastAsia="Times New Roman" w:hAnsi="Segoe UI" w:cs="Segoe UI"/>
          <w:b/>
          <w:bCs/>
          <w:sz w:val="21"/>
          <w:szCs w:val="21"/>
          <w:bdr w:val="none" w:sz="0" w:space="0" w:color="auto"/>
        </w:rPr>
        <w:t>“Time Accounting and Project Management System”</w:t>
      </w:r>
      <w:r w:rsidRPr="00BC0124">
        <w:rPr>
          <w:rFonts w:ascii="Segoe UI" w:eastAsia="Times New Roman" w:hAnsi="Segoe UI" w:cs="Segoe UI"/>
          <w:sz w:val="21"/>
          <w:szCs w:val="21"/>
          <w:bdr w:val="none" w:sz="0" w:space="0" w:color="auto"/>
        </w:rPr>
        <w:t xml:space="preserve"> (CVP ID 7291071), has received questions from interested suppliers.</w:t>
      </w:r>
    </w:p>
    <w:p w14:paraId="5B642A64" w14:textId="77777777" w:rsidR="00BC0124" w:rsidRPr="00BC0124" w:rsidRDefault="00BC0124" w:rsidP="00BC01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bdr w:val="none" w:sz="0" w:space="0" w:color="auto"/>
        </w:rPr>
      </w:pPr>
      <w:r w:rsidRPr="00BC0124">
        <w:rPr>
          <w:rFonts w:ascii="Segoe UI" w:eastAsia="Times New Roman" w:hAnsi="Segoe UI" w:cs="Segoe UI"/>
          <w:sz w:val="21"/>
          <w:szCs w:val="21"/>
          <w:bdr w:val="none" w:sz="0" w:space="0" w:color="auto"/>
        </w:rPr>
        <w:t xml:space="preserve">Considering that additional time is required to respond to the suppliers’ questions, we hereby inform you that, pursuant to Clause 3 of Annex 1 </w:t>
      </w:r>
      <w:r w:rsidRPr="00BC0124">
        <w:rPr>
          <w:rFonts w:ascii="Segoe UI" w:eastAsia="Times New Roman" w:hAnsi="Segoe UI" w:cs="Segoe UI"/>
          <w:b/>
          <w:bCs/>
          <w:sz w:val="21"/>
          <w:szCs w:val="21"/>
          <w:bdr w:val="none" w:sz="0" w:space="0" w:color="auto"/>
        </w:rPr>
        <w:t>“Timelines”</w:t>
      </w:r>
      <w:r w:rsidRPr="00BC0124">
        <w:rPr>
          <w:rFonts w:ascii="Segoe UI" w:eastAsia="Times New Roman" w:hAnsi="Segoe UI" w:cs="Segoe UI"/>
          <w:sz w:val="21"/>
          <w:szCs w:val="21"/>
          <w:bdr w:val="none" w:sz="0" w:space="0" w:color="auto"/>
        </w:rPr>
        <w:t xml:space="preserve"> of the Special Conditions of Procurement, the deadline for the submission of tenders is extended until </w:t>
      </w:r>
      <w:r w:rsidRPr="00BC0124">
        <w:rPr>
          <w:rFonts w:ascii="Segoe UI" w:eastAsia="Times New Roman" w:hAnsi="Segoe UI" w:cs="Segoe UI"/>
          <w:b/>
          <w:bCs/>
          <w:sz w:val="21"/>
          <w:szCs w:val="21"/>
          <w:bdr w:val="none" w:sz="0" w:space="0" w:color="auto"/>
        </w:rPr>
        <w:t>2026</w:t>
      </w:r>
      <w:r w:rsidRPr="00BC0124">
        <w:rPr>
          <w:rFonts w:ascii="Segoe UI" w:eastAsia="Times New Roman" w:hAnsi="Segoe UI" w:cs="Segoe UI"/>
          <w:b/>
          <w:bCs/>
          <w:sz w:val="21"/>
          <w:szCs w:val="21"/>
          <w:bdr w:val="none" w:sz="0" w:space="0" w:color="auto"/>
        </w:rPr>
        <w:noBreakHyphen/>
        <w:t>05</w:t>
      </w:r>
      <w:r w:rsidRPr="00BC0124">
        <w:rPr>
          <w:rFonts w:ascii="Segoe UI" w:eastAsia="Times New Roman" w:hAnsi="Segoe UI" w:cs="Segoe UI"/>
          <w:b/>
          <w:bCs/>
          <w:sz w:val="21"/>
          <w:szCs w:val="21"/>
          <w:bdr w:val="none" w:sz="0" w:space="0" w:color="auto"/>
        </w:rPr>
        <w:noBreakHyphen/>
        <w:t>08 at 10:00 a.m.</w:t>
      </w:r>
    </w:p>
    <w:p w14:paraId="2CBB1D90" w14:textId="77777777" w:rsidR="00BC0124" w:rsidRPr="00BC0124" w:rsidRDefault="00BC0124" w:rsidP="00BC01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bdr w:val="none" w:sz="0" w:space="0" w:color="auto"/>
        </w:rPr>
      </w:pPr>
      <w:r w:rsidRPr="00BC0124">
        <w:rPr>
          <w:rFonts w:ascii="Segoe UI" w:eastAsia="Times New Roman" w:hAnsi="Segoe UI" w:cs="Segoe UI"/>
          <w:b/>
          <w:bCs/>
          <w:sz w:val="21"/>
          <w:szCs w:val="21"/>
          <w:bdr w:val="none" w:sz="0" w:space="0" w:color="auto"/>
        </w:rPr>
        <w:t>Public Procurement Commission</w:t>
      </w:r>
    </w:p>
    <w:p w14:paraId="6F0CFAB2" w14:textId="77777777" w:rsidR="00BC0124" w:rsidRPr="00BC0124" w:rsidRDefault="00BC0124" w:rsidP="00BC0124">
      <w:pPr>
        <w:rPr>
          <w:lang w:val="lt-LT"/>
        </w:rPr>
      </w:pPr>
    </w:p>
    <w:sectPr w:rsidR="00BC0124" w:rsidRPr="00BC0124" w:rsidSect="0095778F">
      <w:footerReference w:type="default" r:id="rId8"/>
      <w:pgSz w:w="11900" w:h="16840"/>
      <w:pgMar w:top="1080" w:right="740" w:bottom="81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B5AE7" w14:textId="77777777" w:rsidR="00EF11D7" w:rsidRDefault="00EF11D7">
      <w:r>
        <w:separator/>
      </w:r>
    </w:p>
  </w:endnote>
  <w:endnote w:type="continuationSeparator" w:id="0">
    <w:p w14:paraId="35E6B9A1" w14:textId="77777777" w:rsidR="00EF11D7" w:rsidRDefault="00EF1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Helvetica Neue UltraLight">
    <w:altName w:val="Arial"/>
    <w:charset w:val="00"/>
    <w:family w:val="auto"/>
    <w:pitch w:val="variable"/>
    <w:sig w:usb0="A00002FF" w:usb1="5000205B" w:usb2="00000002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Arial"/>
    <w:charset w:val="00"/>
    <w:family w:val="swiss"/>
    <w:pitch w:val="variable"/>
    <w:sig w:usb0="A00002FF" w:usb1="5000205B" w:usb2="00000002" w:usb3="00000000" w:csb0="0000009B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9CB82" w14:textId="034486F8" w:rsidR="000B20C2" w:rsidRDefault="00A14FB2">
    <w:pPr>
      <w:pStyle w:val="HeaderFooter"/>
      <w:tabs>
        <w:tab w:val="clear" w:pos="9020"/>
        <w:tab w:val="center" w:pos="4750"/>
        <w:tab w:val="right" w:pos="9500"/>
      </w:tabs>
    </w:pP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  <w:r>
      <w:rPr>
        <w:rFonts w:ascii="Times New Roman" w:hAnsi="Times New Roman"/>
        <w:sz w:val="18"/>
        <w:szCs w:val="18"/>
      </w:rPr>
      <w:t xml:space="preserve">Puslapis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PAGE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795DB9">
      <w:rPr>
        <w:rFonts w:ascii="Times New Roman" w:eastAsia="Times New Roman" w:hAnsi="Times New Roman" w:cs="Times New Roman"/>
        <w:noProof/>
        <w:sz w:val="18"/>
        <w:szCs w:val="18"/>
      </w:rPr>
      <w:t>2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</w:rPr>
      <w:t xml:space="preserve"> iš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NUMPAGES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795DB9">
      <w:rPr>
        <w:rFonts w:ascii="Times New Roman" w:eastAsia="Times New Roman" w:hAnsi="Times New Roman" w:cs="Times New Roman"/>
        <w:noProof/>
        <w:sz w:val="18"/>
        <w:szCs w:val="18"/>
      </w:rPr>
      <w:t>2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B4081" w14:textId="77777777" w:rsidR="00EF11D7" w:rsidRDefault="00EF11D7">
      <w:r>
        <w:separator/>
      </w:r>
    </w:p>
  </w:footnote>
  <w:footnote w:type="continuationSeparator" w:id="0">
    <w:p w14:paraId="0CD5B066" w14:textId="77777777" w:rsidR="00EF11D7" w:rsidRDefault="00EF11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064F9"/>
    <w:multiLevelType w:val="multilevel"/>
    <w:tmpl w:val="CA46882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F4A7E9A"/>
    <w:multiLevelType w:val="multilevel"/>
    <w:tmpl w:val="80D2985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D330FEE"/>
    <w:multiLevelType w:val="hybridMultilevel"/>
    <w:tmpl w:val="3C94697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030207"/>
    <w:multiLevelType w:val="hybridMultilevel"/>
    <w:tmpl w:val="6BD89AAE"/>
    <w:lvl w:ilvl="0" w:tplc="C93EE052">
      <w:start w:val="2"/>
      <w:numFmt w:val="bullet"/>
      <w:lvlText w:val="-"/>
      <w:lvlJc w:val="left"/>
      <w:pPr>
        <w:ind w:left="420" w:hanging="360"/>
      </w:pPr>
      <w:rPr>
        <w:rFonts w:ascii="Roboto" w:eastAsiaTheme="minorHAnsi" w:hAnsi="Roboto" w:cstheme="minorBidi" w:hint="default"/>
      </w:rPr>
    </w:lvl>
    <w:lvl w:ilvl="1" w:tplc="0427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390466703">
    <w:abstractNumId w:val="0"/>
  </w:num>
  <w:num w:numId="2" w16cid:durableId="2092001049">
    <w:abstractNumId w:val="3"/>
  </w:num>
  <w:num w:numId="3" w16cid:durableId="1616986784">
    <w:abstractNumId w:val="1"/>
  </w:num>
  <w:num w:numId="4" w16cid:durableId="18768508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0C2"/>
    <w:rsid w:val="000010CF"/>
    <w:rsid w:val="00012D21"/>
    <w:rsid w:val="0001597A"/>
    <w:rsid w:val="00027ECC"/>
    <w:rsid w:val="000318BF"/>
    <w:rsid w:val="00031C9D"/>
    <w:rsid w:val="0003269B"/>
    <w:rsid w:val="00032837"/>
    <w:rsid w:val="0003300B"/>
    <w:rsid w:val="00036FF6"/>
    <w:rsid w:val="00062ACB"/>
    <w:rsid w:val="00066407"/>
    <w:rsid w:val="000668B0"/>
    <w:rsid w:val="00066CBA"/>
    <w:rsid w:val="0007307F"/>
    <w:rsid w:val="000762E9"/>
    <w:rsid w:val="0008065C"/>
    <w:rsid w:val="000846D3"/>
    <w:rsid w:val="0009328E"/>
    <w:rsid w:val="00094156"/>
    <w:rsid w:val="000B1317"/>
    <w:rsid w:val="000B175C"/>
    <w:rsid w:val="000B20C2"/>
    <w:rsid w:val="000B3373"/>
    <w:rsid w:val="000C1BCB"/>
    <w:rsid w:val="000D3DD6"/>
    <w:rsid w:val="000E1183"/>
    <w:rsid w:val="000E6CE2"/>
    <w:rsid w:val="000F0C20"/>
    <w:rsid w:val="000F234D"/>
    <w:rsid w:val="000F49F8"/>
    <w:rsid w:val="000F4DA7"/>
    <w:rsid w:val="000F60AF"/>
    <w:rsid w:val="000F69DC"/>
    <w:rsid w:val="00102B7D"/>
    <w:rsid w:val="00104B29"/>
    <w:rsid w:val="00106CE4"/>
    <w:rsid w:val="001104DC"/>
    <w:rsid w:val="001154D8"/>
    <w:rsid w:val="001157F1"/>
    <w:rsid w:val="001237C1"/>
    <w:rsid w:val="0014052A"/>
    <w:rsid w:val="001428E6"/>
    <w:rsid w:val="00144F30"/>
    <w:rsid w:val="0015292E"/>
    <w:rsid w:val="0015559A"/>
    <w:rsid w:val="00163DD8"/>
    <w:rsid w:val="00167B2C"/>
    <w:rsid w:val="00175344"/>
    <w:rsid w:val="001777FF"/>
    <w:rsid w:val="0018033C"/>
    <w:rsid w:val="00185F8D"/>
    <w:rsid w:val="00186AC2"/>
    <w:rsid w:val="00186F76"/>
    <w:rsid w:val="00197302"/>
    <w:rsid w:val="001A039C"/>
    <w:rsid w:val="001A1B0E"/>
    <w:rsid w:val="001C6C22"/>
    <w:rsid w:val="001D2C70"/>
    <w:rsid w:val="001D36B5"/>
    <w:rsid w:val="001D3AF8"/>
    <w:rsid w:val="001E24DD"/>
    <w:rsid w:val="001E27F4"/>
    <w:rsid w:val="001E4B55"/>
    <w:rsid w:val="001E5769"/>
    <w:rsid w:val="001E6506"/>
    <w:rsid w:val="001F0644"/>
    <w:rsid w:val="001F0BBE"/>
    <w:rsid w:val="001F7828"/>
    <w:rsid w:val="00210B5F"/>
    <w:rsid w:val="0021465C"/>
    <w:rsid w:val="00214C34"/>
    <w:rsid w:val="00222DB7"/>
    <w:rsid w:val="00231059"/>
    <w:rsid w:val="00232BC1"/>
    <w:rsid w:val="00235FF0"/>
    <w:rsid w:val="00241651"/>
    <w:rsid w:val="0024506A"/>
    <w:rsid w:val="00247906"/>
    <w:rsid w:val="00253AFD"/>
    <w:rsid w:val="00254056"/>
    <w:rsid w:val="002551E8"/>
    <w:rsid w:val="00255B95"/>
    <w:rsid w:val="002572CD"/>
    <w:rsid w:val="00257973"/>
    <w:rsid w:val="00262A39"/>
    <w:rsid w:val="0026370D"/>
    <w:rsid w:val="00266769"/>
    <w:rsid w:val="00267F7F"/>
    <w:rsid w:val="0028405F"/>
    <w:rsid w:val="002906EE"/>
    <w:rsid w:val="00291A23"/>
    <w:rsid w:val="00294E6F"/>
    <w:rsid w:val="00295116"/>
    <w:rsid w:val="002A206A"/>
    <w:rsid w:val="002A23AC"/>
    <w:rsid w:val="002A62AA"/>
    <w:rsid w:val="002B0163"/>
    <w:rsid w:val="002B270B"/>
    <w:rsid w:val="002C13E5"/>
    <w:rsid w:val="002C7245"/>
    <w:rsid w:val="002C7FDB"/>
    <w:rsid w:val="002D1150"/>
    <w:rsid w:val="002D6788"/>
    <w:rsid w:val="002E51A9"/>
    <w:rsid w:val="002E6913"/>
    <w:rsid w:val="003027B4"/>
    <w:rsid w:val="00304844"/>
    <w:rsid w:val="0030586D"/>
    <w:rsid w:val="00310172"/>
    <w:rsid w:val="00310565"/>
    <w:rsid w:val="003228DB"/>
    <w:rsid w:val="003344BD"/>
    <w:rsid w:val="0033621B"/>
    <w:rsid w:val="00336B69"/>
    <w:rsid w:val="003400D9"/>
    <w:rsid w:val="00343916"/>
    <w:rsid w:val="003509B2"/>
    <w:rsid w:val="0035782D"/>
    <w:rsid w:val="003602D1"/>
    <w:rsid w:val="003736B3"/>
    <w:rsid w:val="0037499D"/>
    <w:rsid w:val="00380F3D"/>
    <w:rsid w:val="003811F0"/>
    <w:rsid w:val="003812F2"/>
    <w:rsid w:val="003816D7"/>
    <w:rsid w:val="00382992"/>
    <w:rsid w:val="00384B1D"/>
    <w:rsid w:val="00390D0B"/>
    <w:rsid w:val="00394CB6"/>
    <w:rsid w:val="003970B7"/>
    <w:rsid w:val="003A17D5"/>
    <w:rsid w:val="003A2480"/>
    <w:rsid w:val="003A5D68"/>
    <w:rsid w:val="003A602A"/>
    <w:rsid w:val="003B5081"/>
    <w:rsid w:val="003D531A"/>
    <w:rsid w:val="003D64E6"/>
    <w:rsid w:val="003E2365"/>
    <w:rsid w:val="003F2777"/>
    <w:rsid w:val="003F30CE"/>
    <w:rsid w:val="003F4BAE"/>
    <w:rsid w:val="00400A12"/>
    <w:rsid w:val="004040C3"/>
    <w:rsid w:val="00405C87"/>
    <w:rsid w:val="0040785D"/>
    <w:rsid w:val="00416DFB"/>
    <w:rsid w:val="004232B1"/>
    <w:rsid w:val="00423340"/>
    <w:rsid w:val="00424EF5"/>
    <w:rsid w:val="00430E89"/>
    <w:rsid w:val="0043386C"/>
    <w:rsid w:val="00442950"/>
    <w:rsid w:val="004432E6"/>
    <w:rsid w:val="0044729F"/>
    <w:rsid w:val="00450BE9"/>
    <w:rsid w:val="004520C3"/>
    <w:rsid w:val="00457371"/>
    <w:rsid w:val="00457B66"/>
    <w:rsid w:val="00462869"/>
    <w:rsid w:val="00471140"/>
    <w:rsid w:val="004764D4"/>
    <w:rsid w:val="00476868"/>
    <w:rsid w:val="00482D65"/>
    <w:rsid w:val="00485F20"/>
    <w:rsid w:val="00485FBE"/>
    <w:rsid w:val="00490127"/>
    <w:rsid w:val="00492A45"/>
    <w:rsid w:val="00492CDD"/>
    <w:rsid w:val="0049445E"/>
    <w:rsid w:val="00496A6A"/>
    <w:rsid w:val="00496CB4"/>
    <w:rsid w:val="004C0AAA"/>
    <w:rsid w:val="004C55B4"/>
    <w:rsid w:val="004C644B"/>
    <w:rsid w:val="004D1329"/>
    <w:rsid w:val="004E0BF7"/>
    <w:rsid w:val="004E35BC"/>
    <w:rsid w:val="004E61D8"/>
    <w:rsid w:val="004F26B2"/>
    <w:rsid w:val="004F2BA5"/>
    <w:rsid w:val="004F79E6"/>
    <w:rsid w:val="0050143C"/>
    <w:rsid w:val="00510113"/>
    <w:rsid w:val="00512081"/>
    <w:rsid w:val="00513D1D"/>
    <w:rsid w:val="00514BE9"/>
    <w:rsid w:val="00525632"/>
    <w:rsid w:val="00527E11"/>
    <w:rsid w:val="005334DF"/>
    <w:rsid w:val="00533935"/>
    <w:rsid w:val="00534B10"/>
    <w:rsid w:val="00546DC9"/>
    <w:rsid w:val="005471DE"/>
    <w:rsid w:val="005512AF"/>
    <w:rsid w:val="005548B0"/>
    <w:rsid w:val="0055559F"/>
    <w:rsid w:val="00561B3D"/>
    <w:rsid w:val="0056200F"/>
    <w:rsid w:val="005627DB"/>
    <w:rsid w:val="0056518C"/>
    <w:rsid w:val="00565CE5"/>
    <w:rsid w:val="00570607"/>
    <w:rsid w:val="00571523"/>
    <w:rsid w:val="00575199"/>
    <w:rsid w:val="005769E3"/>
    <w:rsid w:val="00576B77"/>
    <w:rsid w:val="00577F1C"/>
    <w:rsid w:val="00583DDC"/>
    <w:rsid w:val="00590161"/>
    <w:rsid w:val="00594A37"/>
    <w:rsid w:val="005955E5"/>
    <w:rsid w:val="00595706"/>
    <w:rsid w:val="005B0F8E"/>
    <w:rsid w:val="005B1091"/>
    <w:rsid w:val="005B1679"/>
    <w:rsid w:val="005B29C8"/>
    <w:rsid w:val="005B38E6"/>
    <w:rsid w:val="005B474D"/>
    <w:rsid w:val="005B6500"/>
    <w:rsid w:val="005C2F8E"/>
    <w:rsid w:val="005C32FB"/>
    <w:rsid w:val="005C5429"/>
    <w:rsid w:val="005C71D3"/>
    <w:rsid w:val="005C7881"/>
    <w:rsid w:val="005D2808"/>
    <w:rsid w:val="005D4209"/>
    <w:rsid w:val="005D6E8F"/>
    <w:rsid w:val="005F4463"/>
    <w:rsid w:val="005F7687"/>
    <w:rsid w:val="00601798"/>
    <w:rsid w:val="006029F2"/>
    <w:rsid w:val="00605DFE"/>
    <w:rsid w:val="00606C58"/>
    <w:rsid w:val="0061228E"/>
    <w:rsid w:val="006122AC"/>
    <w:rsid w:val="00612AB1"/>
    <w:rsid w:val="0061471C"/>
    <w:rsid w:val="00617D5A"/>
    <w:rsid w:val="00620E82"/>
    <w:rsid w:val="00621CE3"/>
    <w:rsid w:val="00623E26"/>
    <w:rsid w:val="00625C06"/>
    <w:rsid w:val="00632B03"/>
    <w:rsid w:val="0063366D"/>
    <w:rsid w:val="00637B1D"/>
    <w:rsid w:val="00640569"/>
    <w:rsid w:val="00641C90"/>
    <w:rsid w:val="0064375B"/>
    <w:rsid w:val="00646A64"/>
    <w:rsid w:val="0065306A"/>
    <w:rsid w:val="006576F2"/>
    <w:rsid w:val="00663AFB"/>
    <w:rsid w:val="0066487F"/>
    <w:rsid w:val="00664AB2"/>
    <w:rsid w:val="00665FF5"/>
    <w:rsid w:val="0067186C"/>
    <w:rsid w:val="006738C5"/>
    <w:rsid w:val="006774F1"/>
    <w:rsid w:val="00681129"/>
    <w:rsid w:val="006825C7"/>
    <w:rsid w:val="00684BF3"/>
    <w:rsid w:val="00686008"/>
    <w:rsid w:val="006A0328"/>
    <w:rsid w:val="006A1EAB"/>
    <w:rsid w:val="006A3B46"/>
    <w:rsid w:val="006A7CE9"/>
    <w:rsid w:val="006B1CD8"/>
    <w:rsid w:val="006B2E8B"/>
    <w:rsid w:val="006B68E8"/>
    <w:rsid w:val="006C2CF8"/>
    <w:rsid w:val="006E1BD4"/>
    <w:rsid w:val="006E27ED"/>
    <w:rsid w:val="006E6273"/>
    <w:rsid w:val="007020D1"/>
    <w:rsid w:val="00703405"/>
    <w:rsid w:val="007035F2"/>
    <w:rsid w:val="00703FDC"/>
    <w:rsid w:val="00706F5F"/>
    <w:rsid w:val="007073F1"/>
    <w:rsid w:val="00710AB2"/>
    <w:rsid w:val="00720BCC"/>
    <w:rsid w:val="007257DD"/>
    <w:rsid w:val="00731C20"/>
    <w:rsid w:val="007348EE"/>
    <w:rsid w:val="0074137F"/>
    <w:rsid w:val="0074231E"/>
    <w:rsid w:val="0074538C"/>
    <w:rsid w:val="0074619F"/>
    <w:rsid w:val="0075086A"/>
    <w:rsid w:val="0075368C"/>
    <w:rsid w:val="007566C4"/>
    <w:rsid w:val="007679D9"/>
    <w:rsid w:val="00767D19"/>
    <w:rsid w:val="00772A39"/>
    <w:rsid w:val="007735A5"/>
    <w:rsid w:val="00775621"/>
    <w:rsid w:val="00775BBB"/>
    <w:rsid w:val="00775D0F"/>
    <w:rsid w:val="00776FFD"/>
    <w:rsid w:val="00780336"/>
    <w:rsid w:val="00784465"/>
    <w:rsid w:val="00785305"/>
    <w:rsid w:val="00785E69"/>
    <w:rsid w:val="00793337"/>
    <w:rsid w:val="00795DB9"/>
    <w:rsid w:val="00795E55"/>
    <w:rsid w:val="007A0A66"/>
    <w:rsid w:val="007A3536"/>
    <w:rsid w:val="007B630E"/>
    <w:rsid w:val="007B6E73"/>
    <w:rsid w:val="007C32FF"/>
    <w:rsid w:val="007C52E1"/>
    <w:rsid w:val="007C6993"/>
    <w:rsid w:val="007C7CA2"/>
    <w:rsid w:val="007D4AF4"/>
    <w:rsid w:val="007D6171"/>
    <w:rsid w:val="00800A7C"/>
    <w:rsid w:val="008028C1"/>
    <w:rsid w:val="00807213"/>
    <w:rsid w:val="00810CD1"/>
    <w:rsid w:val="008118C8"/>
    <w:rsid w:val="00812D84"/>
    <w:rsid w:val="008150E8"/>
    <w:rsid w:val="008165EC"/>
    <w:rsid w:val="0082186C"/>
    <w:rsid w:val="0082284F"/>
    <w:rsid w:val="00825CAB"/>
    <w:rsid w:val="0082771C"/>
    <w:rsid w:val="00833969"/>
    <w:rsid w:val="0084103A"/>
    <w:rsid w:val="00841E94"/>
    <w:rsid w:val="00843546"/>
    <w:rsid w:val="00843F02"/>
    <w:rsid w:val="0084554D"/>
    <w:rsid w:val="008547C4"/>
    <w:rsid w:val="008559C5"/>
    <w:rsid w:val="008630F2"/>
    <w:rsid w:val="008740DF"/>
    <w:rsid w:val="0088037D"/>
    <w:rsid w:val="008842ED"/>
    <w:rsid w:val="00890B16"/>
    <w:rsid w:val="00893876"/>
    <w:rsid w:val="008953AC"/>
    <w:rsid w:val="008A6197"/>
    <w:rsid w:val="008A68B6"/>
    <w:rsid w:val="008B03C8"/>
    <w:rsid w:val="008B62DB"/>
    <w:rsid w:val="008C3007"/>
    <w:rsid w:val="008D0B12"/>
    <w:rsid w:val="008D362A"/>
    <w:rsid w:val="008E3127"/>
    <w:rsid w:val="008F1336"/>
    <w:rsid w:val="008F3976"/>
    <w:rsid w:val="008F4D08"/>
    <w:rsid w:val="00902571"/>
    <w:rsid w:val="009036F8"/>
    <w:rsid w:val="009060E1"/>
    <w:rsid w:val="00906326"/>
    <w:rsid w:val="009227E3"/>
    <w:rsid w:val="0092314C"/>
    <w:rsid w:val="00924C3F"/>
    <w:rsid w:val="009319DD"/>
    <w:rsid w:val="00932E10"/>
    <w:rsid w:val="0093747F"/>
    <w:rsid w:val="00940853"/>
    <w:rsid w:val="00943002"/>
    <w:rsid w:val="0094717F"/>
    <w:rsid w:val="00947480"/>
    <w:rsid w:val="00953551"/>
    <w:rsid w:val="00953823"/>
    <w:rsid w:val="00955B69"/>
    <w:rsid w:val="0095778F"/>
    <w:rsid w:val="00961A47"/>
    <w:rsid w:val="0097034F"/>
    <w:rsid w:val="00975AF4"/>
    <w:rsid w:val="00977279"/>
    <w:rsid w:val="00977389"/>
    <w:rsid w:val="0098032A"/>
    <w:rsid w:val="00985D98"/>
    <w:rsid w:val="00990214"/>
    <w:rsid w:val="0099436F"/>
    <w:rsid w:val="0099531F"/>
    <w:rsid w:val="0099614F"/>
    <w:rsid w:val="009A1B0C"/>
    <w:rsid w:val="009A2210"/>
    <w:rsid w:val="009A553C"/>
    <w:rsid w:val="009B0292"/>
    <w:rsid w:val="009B1AF0"/>
    <w:rsid w:val="009B38BB"/>
    <w:rsid w:val="009B5903"/>
    <w:rsid w:val="009B62D8"/>
    <w:rsid w:val="009B6AB1"/>
    <w:rsid w:val="009B7EF9"/>
    <w:rsid w:val="009D1ECB"/>
    <w:rsid w:val="009E0E3F"/>
    <w:rsid w:val="009F0EA6"/>
    <w:rsid w:val="009F3897"/>
    <w:rsid w:val="009F63A6"/>
    <w:rsid w:val="00A04D7C"/>
    <w:rsid w:val="00A14579"/>
    <w:rsid w:val="00A14FB2"/>
    <w:rsid w:val="00A258A1"/>
    <w:rsid w:val="00A27A24"/>
    <w:rsid w:val="00A36204"/>
    <w:rsid w:val="00A37BA0"/>
    <w:rsid w:val="00A41B18"/>
    <w:rsid w:val="00A41CC2"/>
    <w:rsid w:val="00A4558D"/>
    <w:rsid w:val="00A458D4"/>
    <w:rsid w:val="00A51868"/>
    <w:rsid w:val="00A53FF6"/>
    <w:rsid w:val="00A55628"/>
    <w:rsid w:val="00A567AF"/>
    <w:rsid w:val="00A57967"/>
    <w:rsid w:val="00A65F2C"/>
    <w:rsid w:val="00A777F9"/>
    <w:rsid w:val="00A82D87"/>
    <w:rsid w:val="00A874B4"/>
    <w:rsid w:val="00A96E1E"/>
    <w:rsid w:val="00AA4C80"/>
    <w:rsid w:val="00AC4CA4"/>
    <w:rsid w:val="00AC6646"/>
    <w:rsid w:val="00AC6663"/>
    <w:rsid w:val="00AD0397"/>
    <w:rsid w:val="00AD16E4"/>
    <w:rsid w:val="00AE0D31"/>
    <w:rsid w:val="00B1188D"/>
    <w:rsid w:val="00B140DF"/>
    <w:rsid w:val="00B1526B"/>
    <w:rsid w:val="00B152CE"/>
    <w:rsid w:val="00B2096C"/>
    <w:rsid w:val="00B21142"/>
    <w:rsid w:val="00B21AB1"/>
    <w:rsid w:val="00B21C13"/>
    <w:rsid w:val="00B32511"/>
    <w:rsid w:val="00B6022C"/>
    <w:rsid w:val="00B64A6F"/>
    <w:rsid w:val="00B71B1C"/>
    <w:rsid w:val="00B76923"/>
    <w:rsid w:val="00B82FBD"/>
    <w:rsid w:val="00B85D28"/>
    <w:rsid w:val="00B86739"/>
    <w:rsid w:val="00B908DA"/>
    <w:rsid w:val="00B94516"/>
    <w:rsid w:val="00BA2706"/>
    <w:rsid w:val="00BA2712"/>
    <w:rsid w:val="00BA4D26"/>
    <w:rsid w:val="00BC0124"/>
    <w:rsid w:val="00BC5FA3"/>
    <w:rsid w:val="00BC78D2"/>
    <w:rsid w:val="00BD0DD4"/>
    <w:rsid w:val="00BD2E8A"/>
    <w:rsid w:val="00BE2612"/>
    <w:rsid w:val="00BF1BDB"/>
    <w:rsid w:val="00BF395B"/>
    <w:rsid w:val="00BF50C2"/>
    <w:rsid w:val="00BF5E58"/>
    <w:rsid w:val="00C0031F"/>
    <w:rsid w:val="00C02244"/>
    <w:rsid w:val="00C022EF"/>
    <w:rsid w:val="00C06E39"/>
    <w:rsid w:val="00C118C0"/>
    <w:rsid w:val="00C2342D"/>
    <w:rsid w:val="00C2760A"/>
    <w:rsid w:val="00C31E7E"/>
    <w:rsid w:val="00C343AA"/>
    <w:rsid w:val="00C35A67"/>
    <w:rsid w:val="00C4668B"/>
    <w:rsid w:val="00C518BB"/>
    <w:rsid w:val="00C561A3"/>
    <w:rsid w:val="00C67970"/>
    <w:rsid w:val="00C70B99"/>
    <w:rsid w:val="00C74584"/>
    <w:rsid w:val="00C75209"/>
    <w:rsid w:val="00C77264"/>
    <w:rsid w:val="00C84C74"/>
    <w:rsid w:val="00C958A0"/>
    <w:rsid w:val="00C97793"/>
    <w:rsid w:val="00CA685F"/>
    <w:rsid w:val="00CB3310"/>
    <w:rsid w:val="00CB5DBE"/>
    <w:rsid w:val="00CB61E2"/>
    <w:rsid w:val="00CB7C9E"/>
    <w:rsid w:val="00CC3C74"/>
    <w:rsid w:val="00CC6058"/>
    <w:rsid w:val="00CD5E4F"/>
    <w:rsid w:val="00CD7468"/>
    <w:rsid w:val="00CE47EC"/>
    <w:rsid w:val="00CE4D37"/>
    <w:rsid w:val="00CE66DD"/>
    <w:rsid w:val="00CF2121"/>
    <w:rsid w:val="00D02E04"/>
    <w:rsid w:val="00D1081F"/>
    <w:rsid w:val="00D22280"/>
    <w:rsid w:val="00D31EBF"/>
    <w:rsid w:val="00D320E8"/>
    <w:rsid w:val="00D3626E"/>
    <w:rsid w:val="00D40EA9"/>
    <w:rsid w:val="00D42F5C"/>
    <w:rsid w:val="00D46B41"/>
    <w:rsid w:val="00D5066A"/>
    <w:rsid w:val="00D55638"/>
    <w:rsid w:val="00D55FA1"/>
    <w:rsid w:val="00D65E77"/>
    <w:rsid w:val="00D80529"/>
    <w:rsid w:val="00D951CC"/>
    <w:rsid w:val="00DA2E2C"/>
    <w:rsid w:val="00DA756A"/>
    <w:rsid w:val="00DB3CFA"/>
    <w:rsid w:val="00DB64AB"/>
    <w:rsid w:val="00DC695D"/>
    <w:rsid w:val="00DC6D7A"/>
    <w:rsid w:val="00DD0651"/>
    <w:rsid w:val="00DE3514"/>
    <w:rsid w:val="00DE363E"/>
    <w:rsid w:val="00DE4B34"/>
    <w:rsid w:val="00DE78AA"/>
    <w:rsid w:val="00DF186E"/>
    <w:rsid w:val="00E054A1"/>
    <w:rsid w:val="00E065BF"/>
    <w:rsid w:val="00E07A33"/>
    <w:rsid w:val="00E1136F"/>
    <w:rsid w:val="00E20E63"/>
    <w:rsid w:val="00E21DCD"/>
    <w:rsid w:val="00E241EA"/>
    <w:rsid w:val="00E3380E"/>
    <w:rsid w:val="00E3425C"/>
    <w:rsid w:val="00E36B16"/>
    <w:rsid w:val="00E42E2D"/>
    <w:rsid w:val="00E50672"/>
    <w:rsid w:val="00E642F0"/>
    <w:rsid w:val="00E82AD9"/>
    <w:rsid w:val="00E8387D"/>
    <w:rsid w:val="00E84E9B"/>
    <w:rsid w:val="00E86B74"/>
    <w:rsid w:val="00E902F3"/>
    <w:rsid w:val="00E90DD0"/>
    <w:rsid w:val="00EA0FBC"/>
    <w:rsid w:val="00EA16F1"/>
    <w:rsid w:val="00EA3FB6"/>
    <w:rsid w:val="00EA5A40"/>
    <w:rsid w:val="00EA60F2"/>
    <w:rsid w:val="00EB1D86"/>
    <w:rsid w:val="00EB42D3"/>
    <w:rsid w:val="00EB73F0"/>
    <w:rsid w:val="00EC142C"/>
    <w:rsid w:val="00EC1549"/>
    <w:rsid w:val="00EC5A31"/>
    <w:rsid w:val="00ED6503"/>
    <w:rsid w:val="00ED7860"/>
    <w:rsid w:val="00EE14A7"/>
    <w:rsid w:val="00EE31D8"/>
    <w:rsid w:val="00EF11D7"/>
    <w:rsid w:val="00F017B0"/>
    <w:rsid w:val="00F02E8B"/>
    <w:rsid w:val="00F119C3"/>
    <w:rsid w:val="00F22C8B"/>
    <w:rsid w:val="00F23DAE"/>
    <w:rsid w:val="00F24F4E"/>
    <w:rsid w:val="00F27B7D"/>
    <w:rsid w:val="00F36033"/>
    <w:rsid w:val="00F4323F"/>
    <w:rsid w:val="00F43BDF"/>
    <w:rsid w:val="00F4491B"/>
    <w:rsid w:val="00F467B7"/>
    <w:rsid w:val="00F5228D"/>
    <w:rsid w:val="00F64A75"/>
    <w:rsid w:val="00F65D7D"/>
    <w:rsid w:val="00F6657B"/>
    <w:rsid w:val="00F71E89"/>
    <w:rsid w:val="00F74037"/>
    <w:rsid w:val="00F77446"/>
    <w:rsid w:val="00F838D6"/>
    <w:rsid w:val="00F83F5C"/>
    <w:rsid w:val="00F917F9"/>
    <w:rsid w:val="00F95CBF"/>
    <w:rsid w:val="00F977C6"/>
    <w:rsid w:val="00F97BBD"/>
    <w:rsid w:val="00FA0E2A"/>
    <w:rsid w:val="00FA18D0"/>
    <w:rsid w:val="00FA27C3"/>
    <w:rsid w:val="00FA2F73"/>
    <w:rsid w:val="00FA453E"/>
    <w:rsid w:val="00FA5FF1"/>
    <w:rsid w:val="00FA7F6E"/>
    <w:rsid w:val="00FB4A12"/>
    <w:rsid w:val="00FB6648"/>
    <w:rsid w:val="00FC0A79"/>
    <w:rsid w:val="00FC1AB9"/>
    <w:rsid w:val="00FC5238"/>
    <w:rsid w:val="00FE20C9"/>
    <w:rsid w:val="00FE48D8"/>
    <w:rsid w:val="00FF2C7E"/>
    <w:rsid w:val="00FF48F7"/>
    <w:rsid w:val="00FF5265"/>
    <w:rsid w:val="00FF6961"/>
    <w:rsid w:val="00FF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3BE6CE"/>
  <w15:docId w15:val="{519F3045-1C5C-DA45-87FA-350564400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styleId="Title">
    <w:name w:val="Title"/>
    <w:next w:val="Body2"/>
    <w:link w:val="TitleChar"/>
    <w:qFormat/>
    <w:pP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</w:rPr>
  </w:style>
  <w:style w:type="paragraph" w:customStyle="1" w:styleId="FreeForm">
    <w:name w:val="Free Form"/>
    <w:rPr>
      <w:rFonts w:ascii="Helvetica Neue" w:hAnsi="Helvetica Neue" w:cs="Arial Unicode MS"/>
      <w:color w:val="413F3C"/>
      <w:sz w:val="16"/>
      <w:szCs w:val="16"/>
    </w:rPr>
  </w:style>
  <w:style w:type="character" w:customStyle="1" w:styleId="TitleChar">
    <w:name w:val="Title Char"/>
    <w:basedOn w:val="DefaultParagraphFont"/>
    <w:link w:val="Title"/>
    <w:rsid w:val="0074137F"/>
    <w:rPr>
      <w:rFonts w:ascii="Helvetica Neue UltraLight" w:hAnsi="Helvetica Neue UltraLight" w:cs="Arial Unicode MS"/>
      <w:color w:val="000000"/>
      <w:spacing w:val="16"/>
      <w:sz w:val="56"/>
      <w:szCs w:val="56"/>
    </w:rPr>
  </w:style>
  <w:style w:type="paragraph" w:customStyle="1" w:styleId="Default">
    <w:name w:val="Default"/>
    <w:rsid w:val="0074137F"/>
    <w:rPr>
      <w:rFonts w:ascii="Helvetica" w:hAnsi="Arial Unicode MS" w:cs="Arial Unicode MS"/>
      <w:color w:val="000000"/>
      <w:sz w:val="22"/>
      <w:szCs w:val="22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20B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0B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0BC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0B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0BC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0B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BC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95D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5DB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95D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5DB9"/>
    <w:rPr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C1AB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bdr w:val="none" w:sz="0" w:space="0" w:color="aut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C1AB9"/>
    <w:rPr>
      <w:rFonts w:ascii="Courier New" w:eastAsia="Times New Roman" w:hAnsi="Courier New" w:cs="Courier New"/>
      <w:bdr w:val="none" w:sz="0" w:space="0" w:color="auto"/>
    </w:rPr>
  </w:style>
  <w:style w:type="paragraph" w:styleId="ListParagraph">
    <w:name w:val="List Paragraph"/>
    <w:aliases w:val="List Paragraph1,Bullet EY,List Paragraph2,List Paragraph Red,Numbering,ERP-List Paragraph,List Paragraph11,Sąrašo pastraipa.Bullet,Bullet,Table of contents numbered,Lentele,List Paragraph22,List Paragraph21,List Paragraph3,lp1,Paragraph"/>
    <w:basedOn w:val="Normal"/>
    <w:uiPriority w:val="34"/>
    <w:qFormat/>
    <w:rsid w:val="00785E6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bdr w:val="none" w:sz="0" w:space="0" w:color="auto"/>
      <w:lang w:val="lt-LT" w:eastAsia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8559C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22DB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9A553C"/>
    <w:pPr>
      <w:spacing w:after="200"/>
    </w:pPr>
    <w:rPr>
      <w:i/>
      <w:iCs/>
      <w:color w:val="535F65" w:themeColor="text2"/>
      <w:sz w:val="18"/>
      <w:szCs w:val="18"/>
    </w:rPr>
  </w:style>
  <w:style w:type="character" w:customStyle="1" w:styleId="contentpasted0">
    <w:name w:val="contentpasted0"/>
    <w:basedOn w:val="DefaultParagraphFont"/>
    <w:rsid w:val="009B0292"/>
  </w:style>
  <w:style w:type="paragraph" w:styleId="Revision">
    <w:name w:val="Revision"/>
    <w:hidden/>
    <w:uiPriority w:val="99"/>
    <w:semiHidden/>
    <w:rsid w:val="00DB64A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13D1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13D1D"/>
  </w:style>
  <w:style w:type="character" w:styleId="FootnoteReference">
    <w:name w:val="footnote reference"/>
    <w:basedOn w:val="DefaultParagraphFont"/>
    <w:uiPriority w:val="99"/>
    <w:semiHidden/>
    <w:unhideWhenUsed/>
    <w:rsid w:val="00513D1D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947480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3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861E7-B48E-4010-AD05-CE65B7922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Ramunė Franckevičienė</cp:lastModifiedBy>
  <cp:revision>5</cp:revision>
  <dcterms:created xsi:type="dcterms:W3CDTF">2026-05-04T14:15:00Z</dcterms:created>
  <dcterms:modified xsi:type="dcterms:W3CDTF">2026-05-04T14:24:00Z</dcterms:modified>
</cp:coreProperties>
</file>