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791ED" w14:textId="79DE97AE" w:rsidR="00F458CD" w:rsidRDefault="00F458CD">
      <w:r>
        <w:t>Atsakymas į gautą paklausimą.</w:t>
      </w:r>
    </w:p>
    <w:p w14:paraId="376CF71F" w14:textId="299AE088" w:rsidR="00F458CD" w:rsidRPr="00F458CD" w:rsidRDefault="00F458CD" w:rsidP="00F458CD">
      <w:pPr>
        <w:rPr>
          <w:b/>
          <w:bCs/>
        </w:rPr>
      </w:pPr>
      <w:r w:rsidRPr="00F458CD">
        <w:rPr>
          <w:b/>
          <w:bCs/>
        </w:rPr>
        <w:t>1. Tiekėjo klausimas (kalba netaisyta):</w:t>
      </w:r>
    </w:p>
    <w:p w14:paraId="6A513A2C" w14:textId="77777777" w:rsidR="00F458CD" w:rsidRDefault="00F458CD" w:rsidP="00F458CD">
      <w:r>
        <w:t>6 priedas Pasiūlymo forma siūlomų aptarnavimo terminų ir kainų lentelė prisegta tik prie pirmos pirkimo dalies. "SIŪLOMA ŠLAITINĖS ŽPLIAPJOVĖS PRIVALOMŲ TECHNINIŲ APTARNAVIMŲ KAINA (C2)"</w:t>
      </w:r>
    </w:p>
    <w:p w14:paraId="4931A8FD" w14:textId="77777777" w:rsidR="00F458CD" w:rsidRDefault="00F458CD" w:rsidP="00F458CD">
      <w:r>
        <w:t>Kitos pirkimo dalys tokios lentelės pasiūlymo formoje neturi.</w:t>
      </w:r>
    </w:p>
    <w:p w14:paraId="112CC72F" w14:textId="77777777" w:rsidR="00F458CD" w:rsidRDefault="00F458CD" w:rsidP="00F458CD">
      <w:r>
        <w:t xml:space="preserve">Ar kitoms pirkimo dalims yra netaikoma prekių </w:t>
      </w:r>
      <w:proofErr w:type="spellStart"/>
      <w:r>
        <w:t>technininiai</w:t>
      </w:r>
      <w:proofErr w:type="spellEnd"/>
      <w:r>
        <w:t xml:space="preserve"> aptarnavimai garantinio periodo metu?</w:t>
      </w:r>
    </w:p>
    <w:p w14:paraId="7DE1FE4F" w14:textId="77777777" w:rsidR="00F458CD" w:rsidRPr="00F458CD" w:rsidRDefault="00F458CD" w:rsidP="00F458CD">
      <w:pPr>
        <w:rPr>
          <w:b/>
          <w:bCs/>
        </w:rPr>
      </w:pPr>
      <w:r w:rsidRPr="00F458CD">
        <w:rPr>
          <w:b/>
          <w:bCs/>
        </w:rPr>
        <w:t>Atsakymas:</w:t>
      </w:r>
    </w:p>
    <w:p w14:paraId="61E60B4B" w14:textId="2597A477" w:rsidR="00F458CD" w:rsidRDefault="00F458CD" w:rsidP="00F458CD">
      <w:r>
        <w:t>Techninės specifikacijos 2.5.</w:t>
      </w:r>
      <w:r>
        <w:t xml:space="preserve"> </w:t>
      </w:r>
      <w:r>
        <w:t>p. nurodyta: ,,garantinio laikotarpio metu numatyti aptarnavimai turi būti pateikti nurodant kiekvieno aptarnavimo apimtis ir kaštus suteikiamam ne mažesniam kaip 12 mėn. laikotarpiui (taikoma 1 pirkimo daliai)“.</w:t>
      </w:r>
    </w:p>
    <w:p w14:paraId="73AAE6E4" w14:textId="514C19FB" w:rsidR="00F458CD" w:rsidRDefault="00F458CD" w:rsidP="00F458CD">
      <w:r>
        <w:t>Atsakant į gautą klausimą, informuojame, kad techninių aptarnavimų įkainiai nustatomi tik 1 pirkimo daliai.</w:t>
      </w:r>
    </w:p>
    <w:p w14:paraId="732468A0" w14:textId="1F4858D3" w:rsidR="00F458CD" w:rsidRDefault="00F458CD" w:rsidP="00F458CD"/>
    <w:sectPr w:rsidR="00F458C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CD"/>
    <w:rsid w:val="00586E1A"/>
    <w:rsid w:val="00F4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71AF"/>
  <w15:chartTrackingRefBased/>
  <w15:docId w15:val="{B1A7F615-337E-4BA4-82E2-C2CCB46F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45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45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458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45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458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45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45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45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45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45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45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458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458C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458C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458C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458C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458C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458C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45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45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45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45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45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458C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458C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458C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45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458C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458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283</Characters>
  <Application>Microsoft Office Word</Application>
  <DocSecurity>0</DocSecurity>
  <Lines>2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Vaida Trasikienė</cp:lastModifiedBy>
  <cp:revision>1</cp:revision>
  <dcterms:created xsi:type="dcterms:W3CDTF">2025-01-14T13:56:00Z</dcterms:created>
  <dcterms:modified xsi:type="dcterms:W3CDTF">2025-01-14T13:58:00Z</dcterms:modified>
</cp:coreProperties>
</file>