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71326" w14:textId="77777777" w:rsidR="00EF3057" w:rsidRPr="00EF3057" w:rsidRDefault="00EF3057" w:rsidP="00EF3057">
      <w:pPr>
        <w:jc w:val="both"/>
        <w:rPr>
          <w:rFonts w:ascii="Aptos Display" w:hAnsi="Aptos Display"/>
          <w:b/>
          <w:bCs/>
          <w:sz w:val="20"/>
          <w:szCs w:val="20"/>
          <w:lang w:val="lt-LT"/>
        </w:rPr>
      </w:pPr>
      <w:r w:rsidRPr="00EF3057">
        <w:rPr>
          <w:rFonts w:ascii="Aptos Display" w:hAnsi="Aptos Display"/>
          <w:sz w:val="20"/>
          <w:szCs w:val="20"/>
          <w:lang w:val="lt-LT"/>
        </w:rPr>
        <w:t>CVPIS pirkimas Nr. 7295381: </w:t>
      </w:r>
      <w:r w:rsidRPr="00EF3057">
        <w:rPr>
          <w:rFonts w:ascii="Aptos Display" w:hAnsi="Aptos Display"/>
          <w:b/>
          <w:bCs/>
          <w:sz w:val="20"/>
          <w:szCs w:val="20"/>
          <w:lang w:val="lt-LT"/>
        </w:rPr>
        <w:t xml:space="preserve">Inžinerinių tinklų ir atliekų priėmimo, apdorojimo ir laikymo aikštelės statybos darbai, įskaitant Darbo projekto parengimą </w:t>
      </w:r>
    </w:p>
    <w:p w14:paraId="148004A9" w14:textId="192E8EF9" w:rsidR="00EF3057" w:rsidRPr="00EF3057" w:rsidRDefault="00EF3057">
      <w:pPr>
        <w:rPr>
          <w:rFonts w:ascii="Aptos Display" w:hAnsi="Aptos Display"/>
          <w:color w:val="EE0000"/>
          <w:sz w:val="20"/>
          <w:szCs w:val="20"/>
          <w:lang w:val="lt-LT"/>
        </w:rPr>
      </w:pPr>
      <w:r w:rsidRPr="00EF3057">
        <w:rPr>
          <w:rFonts w:ascii="Aptos Display" w:hAnsi="Aptos Display"/>
          <w:color w:val="EE0000"/>
          <w:sz w:val="20"/>
          <w:szCs w:val="20"/>
          <w:lang w:val="lt-LT"/>
        </w:rPr>
        <w:t>ATSAKYMAI Į 2026-0</w:t>
      </w:r>
      <w:r w:rsidR="00B7781F">
        <w:rPr>
          <w:rFonts w:ascii="Aptos Display" w:hAnsi="Aptos Display"/>
          <w:color w:val="EE0000"/>
          <w:sz w:val="20"/>
          <w:szCs w:val="20"/>
          <w:lang w:val="lt-LT"/>
        </w:rPr>
        <w:t>5</w:t>
      </w:r>
      <w:r w:rsidRPr="00EF3057">
        <w:rPr>
          <w:rFonts w:ascii="Aptos Display" w:hAnsi="Aptos Display"/>
          <w:color w:val="EE0000"/>
          <w:sz w:val="20"/>
          <w:szCs w:val="20"/>
          <w:lang w:val="lt-LT"/>
        </w:rPr>
        <w:t>-</w:t>
      </w:r>
      <w:r w:rsidR="00B7781F">
        <w:rPr>
          <w:rFonts w:ascii="Aptos Display" w:hAnsi="Aptos Display"/>
          <w:color w:val="EE0000"/>
          <w:sz w:val="20"/>
          <w:szCs w:val="20"/>
          <w:lang w:val="lt-LT"/>
        </w:rPr>
        <w:t>04</w:t>
      </w:r>
      <w:r w:rsidRPr="00EF3057">
        <w:rPr>
          <w:rFonts w:ascii="Aptos Display" w:hAnsi="Aptos Display"/>
          <w:color w:val="EE0000"/>
          <w:sz w:val="20"/>
          <w:szCs w:val="20"/>
          <w:lang w:val="lt-LT"/>
        </w:rPr>
        <w:t xml:space="preserve"> KLAUSIMUS:</w:t>
      </w:r>
    </w:p>
    <w:p w14:paraId="303A48B8" w14:textId="77777777" w:rsidR="00EF3057" w:rsidRPr="00EF3057" w:rsidRDefault="00EF3057">
      <w:pPr>
        <w:rPr>
          <w:rFonts w:ascii="Aptos Display" w:hAnsi="Aptos Display"/>
          <w:color w:val="EE0000"/>
          <w:sz w:val="20"/>
          <w:szCs w:val="20"/>
          <w:lang w:val="lt-LT"/>
        </w:rPr>
      </w:pPr>
    </w:p>
    <w:p w14:paraId="16EA5709" w14:textId="3D431863" w:rsidR="00EF3057" w:rsidRPr="00EF3057" w:rsidRDefault="004E5223" w:rsidP="00B7781F">
      <w:pPr>
        <w:pStyle w:val="Sraopastraipa"/>
        <w:spacing w:after="120" w:line="276" w:lineRule="auto"/>
        <w:ind w:left="0"/>
        <w:contextualSpacing w:val="0"/>
        <w:jc w:val="both"/>
        <w:rPr>
          <w:rFonts w:ascii="Aptos Display" w:hAnsi="Aptos Display"/>
          <w:sz w:val="20"/>
          <w:szCs w:val="20"/>
          <w:lang w:val="sv-SE"/>
        </w:rPr>
      </w:pPr>
      <w:r>
        <w:rPr>
          <w:rFonts w:ascii="Aptos Display" w:hAnsi="Aptos Display"/>
          <w:sz w:val="20"/>
          <w:szCs w:val="20"/>
          <w:lang w:val="sv-SE"/>
        </w:rPr>
        <w:t xml:space="preserve">1) </w:t>
      </w:r>
      <w:r w:rsidR="00EF3057" w:rsidRPr="00EF3057">
        <w:rPr>
          <w:rFonts w:ascii="Aptos Display" w:hAnsi="Aptos Display"/>
          <w:sz w:val="20"/>
          <w:szCs w:val="20"/>
          <w:lang w:val="sv-SE"/>
        </w:rPr>
        <w:t>Prašome patikslinti ar elektrotechnikos dalyje nesidubliuoja 1 ir 5 punktai (automatinis jungiklis 3 F, 200A)? </w:t>
      </w:r>
    </w:p>
    <w:p w14:paraId="14AD35B1" w14:textId="77777777" w:rsidR="00EF3057" w:rsidRPr="004E5223" w:rsidRDefault="00EF3057" w:rsidP="00B7781F">
      <w:pPr>
        <w:spacing w:after="120" w:line="276" w:lineRule="auto"/>
        <w:jc w:val="both"/>
        <w:rPr>
          <w:rFonts w:ascii="Aptos Display" w:hAnsi="Aptos Display"/>
          <w:color w:val="EE0000"/>
          <w:sz w:val="20"/>
          <w:szCs w:val="20"/>
          <w:lang w:val="sv-SE"/>
        </w:rPr>
      </w:pPr>
      <w:r w:rsidRPr="004E5223">
        <w:rPr>
          <w:rFonts w:ascii="Aptos Display" w:hAnsi="Aptos Display"/>
          <w:color w:val="EE0000"/>
          <w:sz w:val="20"/>
          <w:szCs w:val="20"/>
          <w:lang w:val="sv-SE"/>
        </w:rPr>
        <w:t>Atsakymas: nesidubliuoja.</w:t>
      </w:r>
    </w:p>
    <w:p w14:paraId="12EF2124" w14:textId="143D748E" w:rsidR="00EF3057" w:rsidRPr="00EF3057" w:rsidRDefault="00EF3057" w:rsidP="00B7781F">
      <w:pPr>
        <w:pStyle w:val="Sraopastraipa"/>
        <w:spacing w:after="120" w:line="276" w:lineRule="auto"/>
        <w:ind w:left="0"/>
        <w:contextualSpacing w:val="0"/>
        <w:jc w:val="both"/>
        <w:rPr>
          <w:rFonts w:ascii="Aptos Display" w:hAnsi="Aptos Display"/>
          <w:sz w:val="20"/>
          <w:szCs w:val="20"/>
          <w:lang w:val="sv-SE"/>
        </w:rPr>
      </w:pPr>
      <w:r w:rsidRPr="00EF3057">
        <w:rPr>
          <w:rFonts w:ascii="Aptos Display" w:hAnsi="Aptos Display"/>
          <w:color w:val="EE0000"/>
          <w:sz w:val="20"/>
          <w:szCs w:val="20"/>
          <w:lang w:val="sv-SE"/>
        </w:rPr>
        <w:br/>
      </w:r>
      <w:r w:rsidRPr="00EF3057">
        <w:rPr>
          <w:rFonts w:ascii="Aptos Display" w:hAnsi="Aptos Display"/>
          <w:sz w:val="20"/>
          <w:szCs w:val="20"/>
          <w:lang w:val="sv-SE"/>
        </w:rPr>
        <w:t>2) Pagal brėžinius matosi, kad hidrantai yra perkeliami. Prašome patikslinti ar esamus hidrantus reiks tik perkelti ar reikia vertintis naujų hidrantų įrengimą? </w:t>
      </w:r>
    </w:p>
    <w:p w14:paraId="363DAB3D" w14:textId="77777777" w:rsidR="00EF3057" w:rsidRPr="004E5223" w:rsidRDefault="00EF3057" w:rsidP="00B7781F">
      <w:pPr>
        <w:spacing w:after="120" w:line="276" w:lineRule="auto"/>
        <w:jc w:val="both"/>
        <w:rPr>
          <w:rFonts w:ascii="Aptos Display" w:hAnsi="Aptos Display"/>
          <w:color w:val="EE0000"/>
          <w:sz w:val="20"/>
          <w:szCs w:val="20"/>
          <w:lang w:val="sv-SE"/>
        </w:rPr>
      </w:pPr>
      <w:r w:rsidRPr="004E5223">
        <w:rPr>
          <w:rFonts w:ascii="Aptos Display" w:hAnsi="Aptos Display"/>
          <w:color w:val="EE0000"/>
          <w:sz w:val="20"/>
          <w:szCs w:val="20"/>
          <w:lang w:val="sv-SE"/>
        </w:rPr>
        <w:t>Atsakymas: vertinti naujus hidrantus.</w:t>
      </w:r>
    </w:p>
    <w:p w14:paraId="28209D3C" w14:textId="253D283E" w:rsidR="00EF3057" w:rsidRPr="00EF3057" w:rsidRDefault="00EF3057" w:rsidP="00B7781F">
      <w:pPr>
        <w:pStyle w:val="Sraopastraipa"/>
        <w:spacing w:after="120" w:line="276" w:lineRule="auto"/>
        <w:ind w:left="0" w:firstLine="284"/>
        <w:contextualSpacing w:val="0"/>
        <w:jc w:val="both"/>
        <w:rPr>
          <w:rFonts w:ascii="Aptos Display" w:hAnsi="Aptos Display"/>
          <w:sz w:val="20"/>
          <w:szCs w:val="20"/>
          <w:lang w:val="sv-SE"/>
        </w:rPr>
      </w:pPr>
      <w:r w:rsidRPr="00EF3057">
        <w:rPr>
          <w:rFonts w:ascii="Aptos Display" w:hAnsi="Aptos Display"/>
          <w:sz w:val="20"/>
          <w:szCs w:val="20"/>
          <w:lang w:val="sv-SE"/>
        </w:rPr>
        <w:br/>
        <w:t xml:space="preserve">3) VN dalies brėžiniuose NG1 g/b šulinys nurodytas 2 m diametro o žiniaraštyje 1,5 m diametro. Prašome patikslinti kokio diametro šulinys turės būt įrengiamas ir esant poreikiui patikslinti L2 lietaus nuotekų tinklų žiniaraštį? </w:t>
      </w:r>
    </w:p>
    <w:p w14:paraId="68D0B661" w14:textId="5B57085C" w:rsidR="004E5223" w:rsidRDefault="00EF3057" w:rsidP="00B7781F">
      <w:pPr>
        <w:pStyle w:val="Sraopastraipa"/>
        <w:spacing w:after="120" w:line="276" w:lineRule="auto"/>
        <w:ind w:left="0"/>
        <w:contextualSpacing w:val="0"/>
        <w:jc w:val="both"/>
        <w:rPr>
          <w:rFonts w:ascii="Aptos Display" w:hAnsi="Aptos Display"/>
          <w:sz w:val="20"/>
          <w:szCs w:val="20"/>
          <w:lang w:val="sv-SE"/>
        </w:rPr>
      </w:pPr>
      <w:r w:rsidRPr="00EF3057">
        <w:rPr>
          <w:rFonts w:ascii="Aptos Display" w:hAnsi="Aptos Display"/>
          <w:color w:val="EE0000"/>
          <w:sz w:val="20"/>
          <w:szCs w:val="20"/>
          <w:lang w:val="sv-SE"/>
        </w:rPr>
        <w:t xml:space="preserve">Atsakymas: </w:t>
      </w:r>
      <w:r w:rsidR="004E5223">
        <w:rPr>
          <w:rFonts w:ascii="Aptos Display" w:hAnsi="Aptos Display"/>
          <w:color w:val="EE0000"/>
          <w:sz w:val="20"/>
          <w:szCs w:val="20"/>
          <w:lang w:val="sv-SE"/>
        </w:rPr>
        <w:t xml:space="preserve"> </w:t>
      </w:r>
      <w:r w:rsidRPr="00EF3057">
        <w:rPr>
          <w:rFonts w:ascii="Aptos Display" w:hAnsi="Aptos Display"/>
          <w:color w:val="EE0000"/>
          <w:sz w:val="20"/>
          <w:szCs w:val="20"/>
          <w:lang w:val="sv-SE"/>
        </w:rPr>
        <w:t>Naftos gaudyklės matmenys turi būti parenkami DP stadijoje pagal konkretų gamintoją. Gaminys turi būti parinktas atitinkamo našumo kaip nurodyta projekte.</w:t>
      </w:r>
    </w:p>
    <w:p w14:paraId="65694294" w14:textId="4FF799B6" w:rsidR="00EF3057" w:rsidRPr="00EF3057" w:rsidRDefault="00EF3057" w:rsidP="00B7781F">
      <w:pPr>
        <w:pStyle w:val="Sraopastraipa"/>
        <w:spacing w:after="120" w:line="276" w:lineRule="auto"/>
        <w:ind w:left="0"/>
        <w:contextualSpacing w:val="0"/>
        <w:jc w:val="both"/>
        <w:rPr>
          <w:rFonts w:ascii="Aptos Display" w:hAnsi="Aptos Display"/>
          <w:sz w:val="20"/>
          <w:szCs w:val="20"/>
          <w:lang w:val="sv-SE"/>
        </w:rPr>
      </w:pPr>
      <w:r w:rsidRPr="00EF3057">
        <w:rPr>
          <w:rFonts w:ascii="Aptos Display" w:hAnsi="Aptos Display"/>
          <w:sz w:val="20"/>
          <w:szCs w:val="20"/>
          <w:lang w:val="sv-SE"/>
        </w:rPr>
        <w:br/>
        <w:t>4) Prašome pateikti lietaus surinkimo latakų 200x200 technines specifikacijas. </w:t>
      </w:r>
    </w:p>
    <w:p w14:paraId="0965D710" w14:textId="18DDCC25" w:rsidR="00EF3057" w:rsidRDefault="00EF3057" w:rsidP="00B7781F">
      <w:pPr>
        <w:spacing w:after="120" w:line="276" w:lineRule="auto"/>
        <w:jc w:val="both"/>
        <w:rPr>
          <w:rFonts w:ascii="Aptos Display" w:hAnsi="Aptos Display"/>
          <w:color w:val="EE0000"/>
          <w:sz w:val="20"/>
          <w:szCs w:val="20"/>
          <w:lang w:val="sv-SE"/>
        </w:rPr>
      </w:pPr>
      <w:r w:rsidRPr="004E5223">
        <w:rPr>
          <w:rFonts w:ascii="Aptos Display" w:hAnsi="Aptos Display"/>
          <w:color w:val="EE0000"/>
          <w:sz w:val="20"/>
          <w:szCs w:val="20"/>
          <w:lang w:val="sv-SE"/>
        </w:rPr>
        <w:t>Atsakymas: Pridedamas dokumentas - techninė specifikacija.</w:t>
      </w:r>
    </w:p>
    <w:p w14:paraId="239BCF7A" w14:textId="77777777" w:rsidR="00B7781F" w:rsidRPr="004E5223" w:rsidRDefault="00B7781F" w:rsidP="00B7781F">
      <w:pPr>
        <w:spacing w:after="120" w:line="276" w:lineRule="auto"/>
        <w:jc w:val="both"/>
        <w:rPr>
          <w:rFonts w:ascii="Aptos Display" w:hAnsi="Aptos Display"/>
          <w:color w:val="EE0000"/>
          <w:sz w:val="20"/>
          <w:szCs w:val="20"/>
          <w:lang w:val="lt-LT"/>
        </w:rPr>
      </w:pPr>
    </w:p>
    <w:p w14:paraId="6FF6233E" w14:textId="77777777" w:rsidR="00EF3057" w:rsidRDefault="00EF3057" w:rsidP="00B7781F">
      <w:pPr>
        <w:spacing w:line="276" w:lineRule="auto"/>
        <w:jc w:val="both"/>
        <w:rPr>
          <w:rFonts w:ascii="Aptos Display" w:hAnsi="Aptos Display"/>
          <w:sz w:val="20"/>
          <w:szCs w:val="20"/>
          <w:lang w:val="sv-SE"/>
        </w:rPr>
      </w:pPr>
      <w:r w:rsidRPr="00EF3057">
        <w:rPr>
          <w:rFonts w:ascii="Aptos Display" w:hAnsi="Aptos Display"/>
          <w:sz w:val="20"/>
          <w:szCs w:val="20"/>
          <w:lang w:val="sv-SE"/>
        </w:rPr>
        <w:t>5) Pirkimo sąlygų 4 priedo 3.3.4 p. nustatytas reikalavimas tiekėjui turėti „bent vieną  statybos vadovą -  kvalifikuotą elektrotechnikos specialistą,  turintį ne mažesnę kaip 2 metų darbo patirtį  elektrotechnikos srityje.“, atsižvelgiant į tai, kad elektrotechnikos darbai yra priskiriami specialiesiems statybos darbams, prašome patikslinti, ar kvalifikacijos atitikimui tiekėjas gali siūlyti specialiųjų statybos darbų vadovą? Atitinkamai prašome patikslinti, kokiai elektrotechnikos darbų sričiai reikalinga specialisto patirtis?</w:t>
      </w:r>
    </w:p>
    <w:p w14:paraId="68500295" w14:textId="77777777" w:rsidR="00DF11B8" w:rsidRDefault="004E5223" w:rsidP="00B7781F">
      <w:pPr>
        <w:spacing w:line="276" w:lineRule="auto"/>
        <w:jc w:val="both"/>
        <w:rPr>
          <w:rFonts w:ascii="Aptos Display" w:hAnsi="Aptos Display"/>
          <w:color w:val="EE0000"/>
          <w:sz w:val="20"/>
          <w:szCs w:val="20"/>
          <w:lang w:val="sv-SE"/>
        </w:rPr>
      </w:pPr>
      <w:r w:rsidRPr="004E5223">
        <w:rPr>
          <w:rFonts w:ascii="Aptos Display" w:hAnsi="Aptos Display"/>
          <w:color w:val="EE0000"/>
          <w:sz w:val="20"/>
          <w:szCs w:val="20"/>
          <w:lang w:val="sv-SE"/>
        </w:rPr>
        <w:t>Atsakymas:</w:t>
      </w:r>
      <w:r>
        <w:rPr>
          <w:rFonts w:ascii="Aptos Display" w:hAnsi="Aptos Display"/>
          <w:color w:val="EE0000"/>
          <w:sz w:val="20"/>
          <w:szCs w:val="20"/>
          <w:lang w:val="sv-SE"/>
        </w:rPr>
        <w:t xml:space="preserve"> Taip, </w:t>
      </w:r>
      <w:r w:rsidRPr="004E5223">
        <w:rPr>
          <w:rFonts w:ascii="Aptos Display" w:hAnsi="Aptos Display"/>
          <w:color w:val="EE0000"/>
          <w:sz w:val="20"/>
          <w:szCs w:val="20"/>
          <w:lang w:val="sv-SE"/>
        </w:rPr>
        <w:t>pirkimo sąlygų 4 priedo 3.3.4 p. nustatytam kvalifikacijos reikalavimo atitikimui tiekėjas gali siūlyti specialiųjų statybos darbų vadovą.</w:t>
      </w:r>
      <w:r>
        <w:rPr>
          <w:rFonts w:ascii="Aptos Display" w:hAnsi="Aptos Display"/>
          <w:color w:val="EE0000"/>
          <w:sz w:val="20"/>
          <w:szCs w:val="20"/>
          <w:lang w:val="sv-SE"/>
        </w:rPr>
        <w:t xml:space="preserve"> </w:t>
      </w:r>
      <w:r w:rsidR="00DF11B8">
        <w:rPr>
          <w:rFonts w:ascii="Aptos Display" w:hAnsi="Aptos Display"/>
          <w:color w:val="EE0000"/>
          <w:sz w:val="20"/>
          <w:szCs w:val="20"/>
          <w:lang w:val="sv-SE"/>
        </w:rPr>
        <w:t xml:space="preserve"> Siūlomas elektrotechnikos darbų specialistas privalo turėti kvalifikaciją ir kompetencijas atlikti atitinkamus elektros darbus, nurodytus Techniniame projekte, </w:t>
      </w:r>
      <w:r w:rsidR="00DF11B8" w:rsidRPr="00DF11B8">
        <w:rPr>
          <w:rFonts w:ascii="Aptos Display" w:hAnsi="Aptos Display"/>
          <w:b/>
          <w:bCs/>
          <w:color w:val="EE0000"/>
          <w:sz w:val="20"/>
          <w:szCs w:val="20"/>
          <w:u w:val="single"/>
          <w:lang w:val="sv-SE"/>
        </w:rPr>
        <w:t>I-o etapų darbų apimtyje</w:t>
      </w:r>
      <w:r w:rsidR="00DF11B8">
        <w:rPr>
          <w:rFonts w:ascii="Aptos Display" w:hAnsi="Aptos Display"/>
          <w:color w:val="EE0000"/>
          <w:sz w:val="20"/>
          <w:szCs w:val="20"/>
          <w:lang w:val="sv-SE"/>
        </w:rPr>
        <w:t>.</w:t>
      </w:r>
    </w:p>
    <w:p w14:paraId="7EF9E6DE" w14:textId="4FEA3DC1" w:rsidR="00EF3057" w:rsidRPr="00DF11B8" w:rsidRDefault="00EF3057" w:rsidP="00B7781F">
      <w:pPr>
        <w:spacing w:line="276" w:lineRule="auto"/>
        <w:jc w:val="both"/>
        <w:rPr>
          <w:rFonts w:ascii="Aptos Display" w:hAnsi="Aptos Display"/>
          <w:color w:val="EE0000"/>
          <w:sz w:val="20"/>
          <w:szCs w:val="20"/>
          <w:lang w:val="sv-SE"/>
        </w:rPr>
      </w:pPr>
      <w:r w:rsidRPr="00EF3057">
        <w:rPr>
          <w:rFonts w:ascii="Aptos Display" w:hAnsi="Aptos Display"/>
          <w:sz w:val="20"/>
          <w:szCs w:val="20"/>
          <w:lang w:val="sv-SE"/>
        </w:rPr>
        <w:br/>
        <w:t>6) Prašome patikslinti, ar atitiktį kvalifikacijos reikalavimams pagrindžiančius dokumentus reikia pateikti kartu su pasiūlymu, ar bus prašoma pateikti tik galimo laimėtojo?</w:t>
      </w:r>
    </w:p>
    <w:p w14:paraId="2504311F" w14:textId="5D64F806" w:rsidR="004E5223" w:rsidRPr="004E5223" w:rsidRDefault="004E5223" w:rsidP="00B7781F">
      <w:pPr>
        <w:spacing w:line="276" w:lineRule="auto"/>
        <w:jc w:val="both"/>
        <w:rPr>
          <w:rFonts w:ascii="Aptos Display" w:hAnsi="Aptos Display"/>
          <w:color w:val="EE0000"/>
          <w:sz w:val="20"/>
          <w:szCs w:val="20"/>
          <w:lang w:val="sv-SE"/>
        </w:rPr>
      </w:pPr>
      <w:r>
        <w:rPr>
          <w:rFonts w:ascii="Aptos Display" w:hAnsi="Aptos Display"/>
          <w:color w:val="EE0000"/>
          <w:sz w:val="20"/>
          <w:szCs w:val="20"/>
          <w:lang w:val="sv-SE"/>
        </w:rPr>
        <w:t>Atsakymas:</w:t>
      </w:r>
      <w:r w:rsidR="00EF3057" w:rsidRPr="004E5223">
        <w:rPr>
          <w:rFonts w:ascii="Aptos Display" w:hAnsi="Aptos Display"/>
          <w:color w:val="EE0000"/>
          <w:sz w:val="20"/>
          <w:szCs w:val="20"/>
          <w:lang w:val="sv-SE"/>
        </w:rPr>
        <w:t xml:space="preserve">  </w:t>
      </w:r>
      <w:r w:rsidRPr="004E5223">
        <w:rPr>
          <w:rFonts w:ascii="Aptos Display" w:hAnsi="Aptos Display"/>
          <w:color w:val="EE0000"/>
          <w:sz w:val="20"/>
          <w:szCs w:val="20"/>
          <w:lang w:val="sv-SE"/>
        </w:rPr>
        <w:t>Atitiktį kvalifikacijos reikalavimams pagrindžiančius dokumentus reikia pateikti kartu su pasiūlymu.</w:t>
      </w:r>
    </w:p>
    <w:p w14:paraId="01C81271" w14:textId="64AB91C5" w:rsidR="00EF3057" w:rsidRDefault="00EF3057" w:rsidP="00B7781F">
      <w:pPr>
        <w:spacing w:line="276" w:lineRule="auto"/>
        <w:jc w:val="both"/>
        <w:rPr>
          <w:rFonts w:ascii="Aptos Display" w:hAnsi="Aptos Display"/>
          <w:sz w:val="20"/>
          <w:szCs w:val="20"/>
          <w:lang w:val="sv-SE"/>
        </w:rPr>
      </w:pPr>
      <w:r w:rsidRPr="00EF3057">
        <w:rPr>
          <w:rFonts w:ascii="Aptos Display" w:hAnsi="Aptos Display"/>
          <w:sz w:val="20"/>
          <w:szCs w:val="20"/>
          <w:lang w:val="sv-SE"/>
        </w:rPr>
        <w:br/>
        <w:t>7) Ar 4 priedo 3.3 punkte nustatytų kvalifikacinių reikalavimų atitikimui galima remtis specialisto (kvazisubtiekėjo), kuris laimėjimo atveju būtų įdarbintas, patirtimi?</w:t>
      </w:r>
    </w:p>
    <w:p w14:paraId="2B1A4642" w14:textId="603E913F" w:rsidR="004E5223" w:rsidRDefault="004E5223" w:rsidP="00B7781F">
      <w:pPr>
        <w:spacing w:line="276" w:lineRule="auto"/>
        <w:jc w:val="both"/>
        <w:rPr>
          <w:rFonts w:ascii="Aptos Display" w:hAnsi="Aptos Display"/>
          <w:color w:val="EE0000"/>
          <w:sz w:val="20"/>
          <w:szCs w:val="20"/>
          <w:lang w:val="sv-SE"/>
        </w:rPr>
      </w:pPr>
      <w:r>
        <w:rPr>
          <w:rFonts w:ascii="Aptos Display" w:hAnsi="Aptos Display"/>
          <w:color w:val="EE0000"/>
          <w:sz w:val="20"/>
          <w:szCs w:val="20"/>
          <w:lang w:val="sv-SE"/>
        </w:rPr>
        <w:t xml:space="preserve">Atsakymas: Taip, galima </w:t>
      </w:r>
      <w:r w:rsidRPr="004E5223">
        <w:rPr>
          <w:rFonts w:ascii="Aptos Display" w:hAnsi="Aptos Display"/>
          <w:color w:val="EE0000"/>
          <w:sz w:val="20"/>
          <w:szCs w:val="20"/>
          <w:lang w:val="sv-SE"/>
        </w:rPr>
        <w:t>remtis specialisto (kvazisubtiekėjo), kuris laimėjimo atveju būtų įdarbintas, patirtimi.</w:t>
      </w:r>
    </w:p>
    <w:p w14:paraId="355C430C" w14:textId="77777777" w:rsidR="00EF3057" w:rsidRDefault="00EF3057" w:rsidP="00EF3057">
      <w:pPr>
        <w:jc w:val="both"/>
        <w:rPr>
          <w:rFonts w:ascii="Aptos Display" w:hAnsi="Aptos Display"/>
          <w:sz w:val="20"/>
          <w:szCs w:val="20"/>
          <w:lang w:val="sv-SE"/>
        </w:rPr>
      </w:pPr>
    </w:p>
    <w:p w14:paraId="77C59690" w14:textId="77777777" w:rsidR="006B4607" w:rsidRDefault="006B4607" w:rsidP="00EF3057">
      <w:pPr>
        <w:jc w:val="both"/>
        <w:rPr>
          <w:rFonts w:ascii="Aptos Display" w:hAnsi="Aptos Display"/>
          <w:sz w:val="20"/>
          <w:szCs w:val="20"/>
          <w:lang w:val="sv-SE"/>
        </w:rPr>
      </w:pPr>
    </w:p>
    <w:p w14:paraId="4BE39077" w14:textId="77777777" w:rsidR="006B4607" w:rsidRDefault="006B4607" w:rsidP="00EF3057">
      <w:pPr>
        <w:jc w:val="both"/>
        <w:rPr>
          <w:rFonts w:ascii="Aptos Display" w:hAnsi="Aptos Display"/>
          <w:sz w:val="20"/>
          <w:szCs w:val="20"/>
          <w:lang w:val="sv-SE"/>
        </w:rPr>
      </w:pPr>
    </w:p>
    <w:p w14:paraId="0F320BBA" w14:textId="77777777" w:rsidR="006B4607" w:rsidRPr="006B4607" w:rsidRDefault="006B4607" w:rsidP="006B4607">
      <w:pPr>
        <w:pStyle w:val="Antrat2"/>
        <w:jc w:val="center"/>
        <w:rPr>
          <w:b/>
          <w:bCs/>
          <w:sz w:val="24"/>
        </w:rPr>
      </w:pPr>
      <w:proofErr w:type="spellStart"/>
      <w:r w:rsidRPr="006B4607">
        <w:rPr>
          <w:b/>
          <w:bCs/>
          <w:sz w:val="24"/>
        </w:rPr>
        <w:lastRenderedPageBreak/>
        <w:t>Polimerbetoniniai</w:t>
      </w:r>
      <w:proofErr w:type="spellEnd"/>
      <w:r w:rsidRPr="006B4607">
        <w:rPr>
          <w:b/>
          <w:bCs/>
          <w:sz w:val="24"/>
        </w:rPr>
        <w:t xml:space="preserve"> </w:t>
      </w:r>
      <w:proofErr w:type="spellStart"/>
      <w:r w:rsidRPr="006B4607">
        <w:rPr>
          <w:b/>
          <w:bCs/>
          <w:sz w:val="24"/>
        </w:rPr>
        <w:t>latakai</w:t>
      </w:r>
      <w:proofErr w:type="spellEnd"/>
      <w:r w:rsidRPr="006B4607">
        <w:rPr>
          <w:b/>
          <w:bCs/>
          <w:sz w:val="24"/>
        </w:rPr>
        <w:t xml:space="preserve"> – TECHNINĖ SPECIFIKACIJA</w:t>
      </w:r>
    </w:p>
    <w:p w14:paraId="0DF8A010" w14:textId="77777777" w:rsidR="006B4607" w:rsidRPr="002F6376" w:rsidRDefault="006B4607" w:rsidP="006B4607">
      <w:pPr>
        <w:jc w:val="both"/>
      </w:pPr>
      <w:proofErr w:type="spellStart"/>
      <w:r w:rsidRPr="002F6376">
        <w:t>Paviršinėms</w:t>
      </w:r>
      <w:proofErr w:type="spellEnd"/>
      <w:r w:rsidRPr="002F6376">
        <w:t xml:space="preserve"> </w:t>
      </w:r>
      <w:proofErr w:type="spellStart"/>
      <w:r w:rsidRPr="002F6376">
        <w:t>nuotekoms</w:t>
      </w:r>
      <w:proofErr w:type="spellEnd"/>
      <w:r w:rsidRPr="002F6376">
        <w:t xml:space="preserve"> </w:t>
      </w:r>
      <w:proofErr w:type="spellStart"/>
      <w:r w:rsidRPr="002F6376">
        <w:t>surinkti</w:t>
      </w:r>
      <w:proofErr w:type="spellEnd"/>
      <w:r w:rsidRPr="002F6376">
        <w:t xml:space="preserve"> </w:t>
      </w:r>
      <w:proofErr w:type="spellStart"/>
      <w:r w:rsidRPr="002F6376">
        <w:t>naudojami</w:t>
      </w:r>
      <w:proofErr w:type="spellEnd"/>
      <w:r w:rsidRPr="002F6376">
        <w:t xml:space="preserve"> </w:t>
      </w:r>
      <w:r w:rsidRPr="002F6376">
        <w:rPr>
          <w:b/>
        </w:rPr>
        <w:t xml:space="preserve">V </w:t>
      </w:r>
      <w:proofErr w:type="spellStart"/>
      <w:r w:rsidRPr="002F6376">
        <w:t>skerspjūvio</w:t>
      </w:r>
      <w:proofErr w:type="spellEnd"/>
      <w:r w:rsidRPr="002F6376">
        <w:t xml:space="preserve"> </w:t>
      </w:r>
      <w:proofErr w:type="spellStart"/>
      <w:r w:rsidRPr="002F6376">
        <w:t>formos</w:t>
      </w:r>
      <w:proofErr w:type="spellEnd"/>
      <w:r w:rsidRPr="002F6376">
        <w:t xml:space="preserve"> </w:t>
      </w:r>
      <w:proofErr w:type="spellStart"/>
      <w:r w:rsidRPr="002F6376">
        <w:t>monolitiniai</w:t>
      </w:r>
      <w:proofErr w:type="spellEnd"/>
      <w:r w:rsidRPr="002F6376">
        <w:t xml:space="preserve"> (</w:t>
      </w:r>
      <w:proofErr w:type="spellStart"/>
      <w:r w:rsidRPr="002F6376">
        <w:t>vienalyčiai</w:t>
      </w:r>
      <w:proofErr w:type="spellEnd"/>
      <w:r w:rsidRPr="002F6376">
        <w:t xml:space="preserve">) </w:t>
      </w:r>
      <w:proofErr w:type="spellStart"/>
      <w:r w:rsidRPr="002F6376">
        <w:t>latakai</w:t>
      </w:r>
      <w:proofErr w:type="spellEnd"/>
      <w:r w:rsidRPr="002F6376">
        <w:t xml:space="preserve">, </w:t>
      </w:r>
      <w:proofErr w:type="spellStart"/>
      <w:r w:rsidRPr="002F6376">
        <w:t>pagaminti</w:t>
      </w:r>
      <w:proofErr w:type="spellEnd"/>
      <w:r w:rsidRPr="002F6376">
        <w:t xml:space="preserve"> </w:t>
      </w:r>
      <w:proofErr w:type="spellStart"/>
      <w:r w:rsidRPr="002F6376">
        <w:t>iš</w:t>
      </w:r>
      <w:proofErr w:type="spellEnd"/>
      <w:r w:rsidRPr="002F6376">
        <w:t xml:space="preserve"> </w:t>
      </w:r>
      <w:proofErr w:type="spellStart"/>
      <w:r w:rsidRPr="002F6376">
        <w:t>polimerbetonio</w:t>
      </w:r>
      <w:proofErr w:type="spellEnd"/>
      <w:r w:rsidRPr="002F6376">
        <w:t xml:space="preserve"> </w:t>
      </w:r>
      <w:proofErr w:type="spellStart"/>
      <w:r w:rsidRPr="002F6376">
        <w:t>su</w:t>
      </w:r>
      <w:proofErr w:type="spellEnd"/>
      <w:r w:rsidRPr="002F6376">
        <w:t xml:space="preserve"> </w:t>
      </w:r>
      <w:proofErr w:type="spellStart"/>
      <w:r w:rsidRPr="002F6376">
        <w:t>įlietomis</w:t>
      </w:r>
      <w:proofErr w:type="spellEnd"/>
      <w:r w:rsidRPr="002F6376">
        <w:t xml:space="preserve"> 100 mm </w:t>
      </w:r>
      <w:proofErr w:type="spellStart"/>
      <w:r w:rsidRPr="002F6376">
        <w:t>polimerbetoninėmis</w:t>
      </w:r>
      <w:proofErr w:type="spellEnd"/>
      <w:r w:rsidRPr="002F6376">
        <w:t xml:space="preserve"> </w:t>
      </w:r>
      <w:proofErr w:type="spellStart"/>
      <w:r w:rsidRPr="002F6376">
        <w:t>grotelėmis</w:t>
      </w:r>
      <w:proofErr w:type="spellEnd"/>
      <w:r w:rsidRPr="002F6376">
        <w:t xml:space="preserve">. </w:t>
      </w:r>
      <w:proofErr w:type="spellStart"/>
      <w:r w:rsidRPr="002F6376">
        <w:t>Paviršinių</w:t>
      </w:r>
      <w:proofErr w:type="spellEnd"/>
      <w:r w:rsidRPr="002F6376">
        <w:t xml:space="preserve"> </w:t>
      </w:r>
      <w:proofErr w:type="spellStart"/>
      <w:r w:rsidRPr="002F6376">
        <w:t>nuotekų</w:t>
      </w:r>
      <w:proofErr w:type="spellEnd"/>
      <w:r w:rsidRPr="002F6376">
        <w:t xml:space="preserve"> </w:t>
      </w:r>
      <w:proofErr w:type="spellStart"/>
      <w:r w:rsidRPr="002F6376">
        <w:t>surinkimo</w:t>
      </w:r>
      <w:proofErr w:type="spellEnd"/>
      <w:r w:rsidRPr="002F6376">
        <w:t xml:space="preserve"> </w:t>
      </w:r>
      <w:proofErr w:type="spellStart"/>
      <w:r w:rsidRPr="002F6376">
        <w:t>latakas</w:t>
      </w:r>
      <w:proofErr w:type="spellEnd"/>
      <w:r w:rsidRPr="002F6376">
        <w:t xml:space="preserve"> </w:t>
      </w:r>
      <w:proofErr w:type="spellStart"/>
      <w:r w:rsidRPr="002F6376">
        <w:t>turi</w:t>
      </w:r>
      <w:proofErr w:type="spellEnd"/>
      <w:r w:rsidRPr="002F6376">
        <w:t xml:space="preserve"> </w:t>
      </w:r>
      <w:proofErr w:type="spellStart"/>
      <w:r w:rsidRPr="002F6376">
        <w:t>atitikti</w:t>
      </w:r>
      <w:proofErr w:type="spellEnd"/>
      <w:r w:rsidRPr="002F6376">
        <w:t xml:space="preserve"> ne </w:t>
      </w:r>
      <w:proofErr w:type="spellStart"/>
      <w:r w:rsidRPr="002F6376">
        <w:t>mažesnę</w:t>
      </w:r>
      <w:proofErr w:type="spellEnd"/>
      <w:r w:rsidRPr="002F6376">
        <w:t xml:space="preserve"> </w:t>
      </w:r>
      <w:proofErr w:type="spellStart"/>
      <w:r w:rsidRPr="002F6376">
        <w:t>nei</w:t>
      </w:r>
      <w:proofErr w:type="spellEnd"/>
      <w:r w:rsidRPr="002F6376">
        <w:t xml:space="preserve"> F900 </w:t>
      </w:r>
      <w:proofErr w:type="spellStart"/>
      <w:r w:rsidRPr="002F6376">
        <w:t>apkrovų</w:t>
      </w:r>
      <w:proofErr w:type="spellEnd"/>
      <w:r w:rsidRPr="002F6376">
        <w:t xml:space="preserve"> </w:t>
      </w:r>
      <w:proofErr w:type="spellStart"/>
      <w:r w:rsidRPr="002F6376">
        <w:t>klasę</w:t>
      </w:r>
      <w:proofErr w:type="spellEnd"/>
      <w:r w:rsidRPr="002F6376">
        <w:t xml:space="preserve"> </w:t>
      </w:r>
      <w:proofErr w:type="spellStart"/>
      <w:r w:rsidRPr="002F6376">
        <w:t>pagal</w:t>
      </w:r>
      <w:proofErr w:type="spellEnd"/>
      <w:r w:rsidRPr="002F6376">
        <w:t xml:space="preserve"> LST EN 1433.</w:t>
      </w:r>
    </w:p>
    <w:p w14:paraId="16212FDA" w14:textId="77777777" w:rsidR="006B4607" w:rsidRPr="002F6376" w:rsidRDefault="006B4607" w:rsidP="006B4607">
      <w:pPr>
        <w:jc w:val="both"/>
      </w:pPr>
      <w:proofErr w:type="spellStart"/>
      <w:r w:rsidRPr="002F6376">
        <w:t>Latakų</w:t>
      </w:r>
      <w:proofErr w:type="spellEnd"/>
      <w:r w:rsidRPr="002F6376">
        <w:t xml:space="preserve"> </w:t>
      </w:r>
      <w:proofErr w:type="spellStart"/>
      <w:r w:rsidRPr="002F6376">
        <w:t>linija</w:t>
      </w:r>
      <w:proofErr w:type="spellEnd"/>
      <w:r w:rsidRPr="002F6376">
        <w:t xml:space="preserve"> </w:t>
      </w:r>
      <w:proofErr w:type="spellStart"/>
      <w:r w:rsidRPr="002F6376">
        <w:t>komplektuojama</w:t>
      </w:r>
      <w:proofErr w:type="spellEnd"/>
      <w:r w:rsidRPr="002F6376">
        <w:t xml:space="preserve"> </w:t>
      </w:r>
      <w:proofErr w:type="spellStart"/>
      <w:r w:rsidRPr="002F6376">
        <w:t>kartu</w:t>
      </w:r>
      <w:proofErr w:type="spellEnd"/>
      <w:r w:rsidRPr="002F6376">
        <w:t xml:space="preserve"> </w:t>
      </w:r>
      <w:proofErr w:type="spellStart"/>
      <w:r w:rsidRPr="002F6376">
        <w:t>su</w:t>
      </w:r>
      <w:proofErr w:type="spellEnd"/>
      <w:r w:rsidRPr="002F6376">
        <w:t xml:space="preserve"> </w:t>
      </w:r>
      <w:proofErr w:type="spellStart"/>
      <w:r w:rsidRPr="002F6376">
        <w:t>galinėmis</w:t>
      </w:r>
      <w:proofErr w:type="spellEnd"/>
      <w:r w:rsidRPr="002F6376">
        <w:t xml:space="preserve"> </w:t>
      </w:r>
      <w:proofErr w:type="spellStart"/>
      <w:r w:rsidRPr="002F6376">
        <w:t>sienelėmis</w:t>
      </w:r>
      <w:proofErr w:type="spellEnd"/>
      <w:r w:rsidRPr="002F6376">
        <w:t xml:space="preserve">, </w:t>
      </w:r>
      <w:proofErr w:type="spellStart"/>
      <w:r w:rsidRPr="002F6376">
        <w:t>reviziniais</w:t>
      </w:r>
      <w:proofErr w:type="spellEnd"/>
      <w:r w:rsidRPr="002F6376">
        <w:t xml:space="preserve"> </w:t>
      </w:r>
      <w:proofErr w:type="spellStart"/>
      <w:r w:rsidRPr="002F6376">
        <w:t>elementais</w:t>
      </w:r>
      <w:proofErr w:type="spellEnd"/>
      <w:r w:rsidRPr="002F6376">
        <w:t xml:space="preserve"> </w:t>
      </w:r>
      <w:proofErr w:type="spellStart"/>
      <w:r w:rsidRPr="002F6376">
        <w:t>ir</w:t>
      </w:r>
      <w:proofErr w:type="spellEnd"/>
      <w:r w:rsidRPr="002F6376">
        <w:t xml:space="preserve"> </w:t>
      </w:r>
      <w:proofErr w:type="spellStart"/>
      <w:r w:rsidRPr="002F6376">
        <w:t>įtekėjimo</w:t>
      </w:r>
      <w:proofErr w:type="spellEnd"/>
      <w:r w:rsidRPr="002F6376">
        <w:t xml:space="preserve"> </w:t>
      </w:r>
      <w:proofErr w:type="spellStart"/>
      <w:r w:rsidRPr="002F6376">
        <w:t>dėžėmis</w:t>
      </w:r>
      <w:proofErr w:type="spellEnd"/>
      <w:r w:rsidRPr="002F6376">
        <w:t xml:space="preserve">, </w:t>
      </w:r>
      <w:proofErr w:type="spellStart"/>
      <w:r w:rsidRPr="002F6376">
        <w:t>kurios</w:t>
      </w:r>
      <w:proofErr w:type="spellEnd"/>
      <w:r w:rsidRPr="002F6376">
        <w:t xml:space="preserve"> </w:t>
      </w:r>
      <w:proofErr w:type="spellStart"/>
      <w:r w:rsidRPr="002F6376">
        <w:t>jungiamos</w:t>
      </w:r>
      <w:proofErr w:type="spellEnd"/>
      <w:r w:rsidRPr="002F6376">
        <w:t xml:space="preserve"> </w:t>
      </w:r>
      <w:proofErr w:type="spellStart"/>
      <w:r w:rsidRPr="002F6376">
        <w:t>prie</w:t>
      </w:r>
      <w:proofErr w:type="spellEnd"/>
      <w:r w:rsidRPr="002F6376">
        <w:t xml:space="preserve"> </w:t>
      </w:r>
      <w:proofErr w:type="spellStart"/>
      <w:r w:rsidRPr="002F6376">
        <w:t>latakų</w:t>
      </w:r>
      <w:proofErr w:type="spellEnd"/>
      <w:r w:rsidRPr="002F6376">
        <w:t xml:space="preserve">. </w:t>
      </w:r>
      <w:proofErr w:type="spellStart"/>
      <w:r w:rsidRPr="002F6376">
        <w:t>Įtekėjimo</w:t>
      </w:r>
      <w:proofErr w:type="spellEnd"/>
      <w:r w:rsidRPr="002F6376">
        <w:t xml:space="preserve"> </w:t>
      </w:r>
      <w:proofErr w:type="spellStart"/>
      <w:r w:rsidRPr="002F6376">
        <w:t>dėžė</w:t>
      </w:r>
      <w:proofErr w:type="spellEnd"/>
      <w:r w:rsidRPr="002F6376">
        <w:t xml:space="preserve"> </w:t>
      </w:r>
      <w:proofErr w:type="spellStart"/>
      <w:r w:rsidRPr="002F6376">
        <w:t>turi</w:t>
      </w:r>
      <w:proofErr w:type="spellEnd"/>
      <w:r w:rsidRPr="002F6376">
        <w:t xml:space="preserve"> DN150 </w:t>
      </w:r>
      <w:proofErr w:type="spellStart"/>
      <w:r w:rsidRPr="002F6376">
        <w:t>arba</w:t>
      </w:r>
      <w:proofErr w:type="spellEnd"/>
      <w:r w:rsidRPr="002F6376">
        <w:t xml:space="preserve"> DN200 </w:t>
      </w:r>
      <w:proofErr w:type="spellStart"/>
      <w:r w:rsidRPr="002F6376">
        <w:t>skersmens</w:t>
      </w:r>
      <w:proofErr w:type="spellEnd"/>
      <w:r w:rsidRPr="002F6376">
        <w:t xml:space="preserve"> </w:t>
      </w:r>
      <w:proofErr w:type="spellStart"/>
      <w:r w:rsidRPr="002F6376">
        <w:t>įtekėjimo</w:t>
      </w:r>
      <w:proofErr w:type="spellEnd"/>
      <w:r w:rsidRPr="002F6376">
        <w:t xml:space="preserve"> </w:t>
      </w:r>
      <w:proofErr w:type="spellStart"/>
      <w:r w:rsidRPr="002F6376">
        <w:t>angą</w:t>
      </w:r>
      <w:proofErr w:type="spellEnd"/>
      <w:r w:rsidRPr="002F6376">
        <w:t xml:space="preserve"> </w:t>
      </w:r>
      <w:proofErr w:type="spellStart"/>
      <w:r w:rsidRPr="002F6376">
        <w:t>su</w:t>
      </w:r>
      <w:proofErr w:type="spellEnd"/>
      <w:r w:rsidRPr="002F6376">
        <w:t xml:space="preserve"> NBR </w:t>
      </w:r>
      <w:proofErr w:type="spellStart"/>
      <w:r w:rsidRPr="002F6376">
        <w:t>tarpine</w:t>
      </w:r>
      <w:proofErr w:type="spellEnd"/>
      <w:r w:rsidRPr="002F6376">
        <w:t xml:space="preserve"> </w:t>
      </w:r>
      <w:proofErr w:type="spellStart"/>
      <w:r w:rsidRPr="002F6376">
        <w:t>vamzdžiui</w:t>
      </w:r>
      <w:proofErr w:type="spellEnd"/>
      <w:r w:rsidRPr="002F6376">
        <w:t xml:space="preserve"> </w:t>
      </w:r>
      <w:proofErr w:type="spellStart"/>
      <w:r w:rsidRPr="002F6376">
        <w:t>prijungti</w:t>
      </w:r>
      <w:proofErr w:type="spellEnd"/>
      <w:r w:rsidRPr="002F6376">
        <w:t xml:space="preserve"> </w:t>
      </w:r>
      <w:proofErr w:type="spellStart"/>
      <w:r w:rsidRPr="002F6376">
        <w:t>ir</w:t>
      </w:r>
      <w:proofErr w:type="spellEnd"/>
      <w:r w:rsidRPr="002F6376">
        <w:t xml:space="preserve"> </w:t>
      </w:r>
      <w:proofErr w:type="spellStart"/>
      <w:r w:rsidRPr="002F6376">
        <w:t>nešvarumų</w:t>
      </w:r>
      <w:proofErr w:type="spellEnd"/>
      <w:r w:rsidRPr="002F6376">
        <w:t xml:space="preserve"> </w:t>
      </w:r>
      <w:proofErr w:type="spellStart"/>
      <w:r w:rsidRPr="002F6376">
        <w:t>krepšį</w:t>
      </w:r>
      <w:proofErr w:type="spellEnd"/>
      <w:r w:rsidRPr="002F6376">
        <w:t xml:space="preserve"> </w:t>
      </w:r>
      <w:proofErr w:type="spellStart"/>
      <w:r w:rsidRPr="002F6376">
        <w:t>pagamintą</w:t>
      </w:r>
      <w:proofErr w:type="spellEnd"/>
      <w:r w:rsidRPr="002F6376">
        <w:t xml:space="preserve"> </w:t>
      </w:r>
      <w:proofErr w:type="spellStart"/>
      <w:r w:rsidRPr="002F6376">
        <w:t>iš</w:t>
      </w:r>
      <w:proofErr w:type="spellEnd"/>
      <w:r w:rsidRPr="002F6376">
        <w:t xml:space="preserve"> PP. </w:t>
      </w:r>
      <w:proofErr w:type="spellStart"/>
      <w:r w:rsidRPr="002F6376">
        <w:t>Revizinis</w:t>
      </w:r>
      <w:proofErr w:type="spellEnd"/>
      <w:r w:rsidRPr="002F6376">
        <w:t xml:space="preserve"> </w:t>
      </w:r>
      <w:proofErr w:type="spellStart"/>
      <w:r w:rsidRPr="002F6376">
        <w:t>elementas</w:t>
      </w:r>
      <w:proofErr w:type="spellEnd"/>
      <w:r w:rsidRPr="002F6376">
        <w:t xml:space="preserve"> </w:t>
      </w:r>
      <w:proofErr w:type="spellStart"/>
      <w:r w:rsidRPr="002F6376">
        <w:t>taip</w:t>
      </w:r>
      <w:proofErr w:type="spellEnd"/>
      <w:r w:rsidRPr="002F6376">
        <w:t xml:space="preserve"> pat </w:t>
      </w:r>
      <w:proofErr w:type="spellStart"/>
      <w:r w:rsidRPr="002F6376">
        <w:t>gali</w:t>
      </w:r>
      <w:proofErr w:type="spellEnd"/>
      <w:r w:rsidRPr="002F6376">
        <w:t xml:space="preserve"> </w:t>
      </w:r>
      <w:proofErr w:type="spellStart"/>
      <w:r w:rsidRPr="002F6376">
        <w:t>turėti</w:t>
      </w:r>
      <w:proofErr w:type="spellEnd"/>
      <w:r w:rsidRPr="002F6376">
        <w:t xml:space="preserve"> </w:t>
      </w:r>
      <w:proofErr w:type="spellStart"/>
      <w:r w:rsidRPr="002F6376">
        <w:t>angą</w:t>
      </w:r>
      <w:proofErr w:type="spellEnd"/>
      <w:r w:rsidRPr="002F6376">
        <w:t xml:space="preserve"> </w:t>
      </w:r>
      <w:proofErr w:type="spellStart"/>
      <w:r w:rsidRPr="002F6376">
        <w:t>su</w:t>
      </w:r>
      <w:proofErr w:type="spellEnd"/>
      <w:r w:rsidRPr="002F6376">
        <w:t xml:space="preserve"> NBR </w:t>
      </w:r>
      <w:proofErr w:type="spellStart"/>
      <w:r w:rsidRPr="002F6376">
        <w:t>tarpine</w:t>
      </w:r>
      <w:proofErr w:type="spellEnd"/>
      <w:r w:rsidRPr="002F6376">
        <w:t xml:space="preserve"> DN100 </w:t>
      </w:r>
      <w:proofErr w:type="spellStart"/>
      <w:r w:rsidRPr="002F6376">
        <w:t>vamzdžiui</w:t>
      </w:r>
      <w:proofErr w:type="spellEnd"/>
      <w:r w:rsidRPr="002F6376">
        <w:t xml:space="preserve"> </w:t>
      </w:r>
      <w:proofErr w:type="spellStart"/>
      <w:r w:rsidRPr="002F6376">
        <w:t>prijungti</w:t>
      </w:r>
      <w:proofErr w:type="spellEnd"/>
      <w:r w:rsidRPr="002F6376">
        <w:t xml:space="preserve"> </w:t>
      </w:r>
      <w:proofErr w:type="spellStart"/>
      <w:r w:rsidRPr="002F6376">
        <w:t>arba</w:t>
      </w:r>
      <w:proofErr w:type="spellEnd"/>
      <w:r w:rsidRPr="002F6376">
        <w:t xml:space="preserve"> </w:t>
      </w:r>
      <w:proofErr w:type="spellStart"/>
      <w:r w:rsidRPr="002F6376">
        <w:t>ruošinį</w:t>
      </w:r>
      <w:proofErr w:type="spellEnd"/>
      <w:r w:rsidRPr="002F6376">
        <w:t xml:space="preserve"> DN100 </w:t>
      </w:r>
      <w:proofErr w:type="spellStart"/>
      <w:r w:rsidRPr="002F6376">
        <w:t>vamzdžio</w:t>
      </w:r>
      <w:proofErr w:type="spellEnd"/>
      <w:r w:rsidRPr="002F6376">
        <w:t xml:space="preserve"> </w:t>
      </w:r>
      <w:proofErr w:type="spellStart"/>
      <w:r w:rsidRPr="002F6376">
        <w:t>pajungimui</w:t>
      </w:r>
      <w:proofErr w:type="spellEnd"/>
      <w:r w:rsidRPr="002F6376">
        <w:t xml:space="preserve">. Jo </w:t>
      </w:r>
      <w:proofErr w:type="spellStart"/>
      <w:r w:rsidRPr="002F6376">
        <w:t>paskirtis</w:t>
      </w:r>
      <w:proofErr w:type="spellEnd"/>
      <w:r w:rsidRPr="002F6376">
        <w:t xml:space="preserve"> – </w:t>
      </w:r>
      <w:proofErr w:type="spellStart"/>
      <w:r w:rsidRPr="002F6376">
        <w:t>priėjimas</w:t>
      </w:r>
      <w:proofErr w:type="spellEnd"/>
      <w:r w:rsidRPr="002F6376">
        <w:t xml:space="preserve"> </w:t>
      </w:r>
      <w:proofErr w:type="spellStart"/>
      <w:r w:rsidRPr="002F6376">
        <w:t>prie</w:t>
      </w:r>
      <w:proofErr w:type="spellEnd"/>
      <w:r w:rsidRPr="002F6376">
        <w:t xml:space="preserve"> </w:t>
      </w:r>
      <w:proofErr w:type="spellStart"/>
      <w:r w:rsidRPr="002F6376">
        <w:t>latakų</w:t>
      </w:r>
      <w:proofErr w:type="spellEnd"/>
      <w:r w:rsidRPr="002F6376">
        <w:t xml:space="preserve"> </w:t>
      </w:r>
      <w:proofErr w:type="spellStart"/>
      <w:r w:rsidRPr="002F6376">
        <w:t>valymo</w:t>
      </w:r>
      <w:proofErr w:type="spellEnd"/>
      <w:r w:rsidRPr="002F6376">
        <w:t xml:space="preserve"> </w:t>
      </w:r>
      <w:proofErr w:type="spellStart"/>
      <w:r w:rsidRPr="002F6376">
        <w:t>metu</w:t>
      </w:r>
      <w:proofErr w:type="spellEnd"/>
      <w:r w:rsidRPr="002F6376">
        <w:t xml:space="preserve">.  </w:t>
      </w:r>
      <w:proofErr w:type="spellStart"/>
      <w:r w:rsidRPr="002F6376">
        <w:t>Įtekėjimo</w:t>
      </w:r>
      <w:proofErr w:type="spellEnd"/>
      <w:r w:rsidRPr="002F6376">
        <w:t xml:space="preserve"> </w:t>
      </w:r>
      <w:proofErr w:type="spellStart"/>
      <w:r w:rsidRPr="002F6376">
        <w:t>dėžė</w:t>
      </w:r>
      <w:proofErr w:type="spellEnd"/>
      <w:r w:rsidRPr="002F6376">
        <w:t xml:space="preserve"> </w:t>
      </w:r>
      <w:proofErr w:type="spellStart"/>
      <w:r w:rsidRPr="002F6376">
        <w:t>ir</w:t>
      </w:r>
      <w:proofErr w:type="spellEnd"/>
      <w:r w:rsidRPr="002F6376">
        <w:t xml:space="preserve"> </w:t>
      </w:r>
      <w:proofErr w:type="spellStart"/>
      <w:r w:rsidRPr="002F6376">
        <w:t>revizinis</w:t>
      </w:r>
      <w:proofErr w:type="spellEnd"/>
      <w:r w:rsidRPr="002F6376">
        <w:t xml:space="preserve"> </w:t>
      </w:r>
      <w:proofErr w:type="spellStart"/>
      <w:r w:rsidRPr="002F6376">
        <w:t>elementas</w:t>
      </w:r>
      <w:proofErr w:type="spellEnd"/>
      <w:r w:rsidRPr="002F6376">
        <w:t xml:space="preserve"> </w:t>
      </w:r>
      <w:proofErr w:type="spellStart"/>
      <w:r w:rsidRPr="002F6376">
        <w:t>turi</w:t>
      </w:r>
      <w:proofErr w:type="spellEnd"/>
      <w:r w:rsidRPr="002F6376">
        <w:t xml:space="preserve"> </w:t>
      </w:r>
      <w:proofErr w:type="spellStart"/>
      <w:r w:rsidRPr="002F6376">
        <w:t>kaliojo</w:t>
      </w:r>
      <w:proofErr w:type="spellEnd"/>
      <w:r w:rsidRPr="002F6376">
        <w:t xml:space="preserve"> </w:t>
      </w:r>
      <w:proofErr w:type="spellStart"/>
      <w:r w:rsidRPr="002F6376">
        <w:t>ketaus</w:t>
      </w:r>
      <w:proofErr w:type="spellEnd"/>
      <w:r w:rsidRPr="002F6376">
        <w:t xml:space="preserve"> </w:t>
      </w:r>
      <w:proofErr w:type="spellStart"/>
      <w:r w:rsidRPr="002F6376">
        <w:t>briaunas</w:t>
      </w:r>
      <w:proofErr w:type="spellEnd"/>
      <w:r w:rsidRPr="002F6376">
        <w:t xml:space="preserve"> </w:t>
      </w:r>
      <w:proofErr w:type="spellStart"/>
      <w:r w:rsidRPr="002F6376">
        <w:t>ir</w:t>
      </w:r>
      <w:proofErr w:type="spellEnd"/>
      <w:r w:rsidRPr="002F6376">
        <w:t xml:space="preserve"> </w:t>
      </w:r>
      <w:proofErr w:type="spellStart"/>
      <w:r w:rsidRPr="002F6376">
        <w:t>juostines</w:t>
      </w:r>
      <w:proofErr w:type="spellEnd"/>
      <w:r w:rsidRPr="002F6376">
        <w:t xml:space="preserve"> </w:t>
      </w:r>
      <w:proofErr w:type="spellStart"/>
      <w:r w:rsidRPr="002F6376">
        <w:t>kaliojo</w:t>
      </w:r>
      <w:proofErr w:type="spellEnd"/>
      <w:r w:rsidRPr="002F6376">
        <w:t xml:space="preserve"> </w:t>
      </w:r>
      <w:proofErr w:type="spellStart"/>
      <w:r w:rsidRPr="002F6376">
        <w:t>ketaus</w:t>
      </w:r>
      <w:proofErr w:type="spellEnd"/>
      <w:r w:rsidRPr="002F6376">
        <w:t xml:space="preserve"> </w:t>
      </w:r>
      <w:proofErr w:type="spellStart"/>
      <w:r w:rsidRPr="002F6376">
        <w:t>groteles</w:t>
      </w:r>
      <w:proofErr w:type="spellEnd"/>
      <w:r w:rsidRPr="002F6376">
        <w:t xml:space="preserve">, </w:t>
      </w:r>
      <w:proofErr w:type="spellStart"/>
      <w:r w:rsidRPr="002F6376">
        <w:t>kurios</w:t>
      </w:r>
      <w:proofErr w:type="spellEnd"/>
      <w:r w:rsidRPr="002F6376">
        <w:t xml:space="preserve"> </w:t>
      </w:r>
      <w:proofErr w:type="spellStart"/>
      <w:r w:rsidRPr="002F6376">
        <w:t>turi</w:t>
      </w:r>
      <w:proofErr w:type="spellEnd"/>
      <w:r w:rsidRPr="002F6376">
        <w:t xml:space="preserve"> </w:t>
      </w:r>
      <w:proofErr w:type="spellStart"/>
      <w:r w:rsidRPr="002F6376">
        <w:t>atitikti</w:t>
      </w:r>
      <w:proofErr w:type="spellEnd"/>
      <w:r w:rsidRPr="002F6376">
        <w:t xml:space="preserve"> ne </w:t>
      </w:r>
      <w:proofErr w:type="spellStart"/>
      <w:r w:rsidRPr="002F6376">
        <w:t>mažesnę</w:t>
      </w:r>
      <w:proofErr w:type="spellEnd"/>
      <w:r w:rsidRPr="002F6376">
        <w:t xml:space="preserve"> </w:t>
      </w:r>
      <w:proofErr w:type="spellStart"/>
      <w:r w:rsidRPr="002F6376">
        <w:t>nei</w:t>
      </w:r>
      <w:proofErr w:type="spellEnd"/>
      <w:r w:rsidRPr="002F6376">
        <w:t xml:space="preserve"> F900 </w:t>
      </w:r>
      <w:proofErr w:type="spellStart"/>
      <w:r w:rsidRPr="002F6376">
        <w:t>apkrovų</w:t>
      </w:r>
      <w:proofErr w:type="spellEnd"/>
      <w:r w:rsidRPr="002F6376">
        <w:t xml:space="preserve"> </w:t>
      </w:r>
      <w:proofErr w:type="spellStart"/>
      <w:r w:rsidRPr="002F6376">
        <w:t>klasę</w:t>
      </w:r>
      <w:proofErr w:type="spellEnd"/>
      <w:r w:rsidRPr="002F6376">
        <w:t xml:space="preserve"> </w:t>
      </w:r>
      <w:proofErr w:type="spellStart"/>
      <w:r w:rsidRPr="002F6376">
        <w:t>pagal</w:t>
      </w:r>
      <w:proofErr w:type="spellEnd"/>
      <w:r w:rsidRPr="002F6376">
        <w:t xml:space="preserve"> LST EN 1433 </w:t>
      </w:r>
      <w:proofErr w:type="spellStart"/>
      <w:r w:rsidRPr="002F6376">
        <w:t>ir</w:t>
      </w:r>
      <w:proofErr w:type="spellEnd"/>
      <w:r w:rsidRPr="002F6376">
        <w:t xml:space="preserve"> </w:t>
      </w:r>
      <w:proofErr w:type="spellStart"/>
      <w:r w:rsidRPr="002F6376">
        <w:t>yra</w:t>
      </w:r>
      <w:proofErr w:type="spellEnd"/>
      <w:r w:rsidRPr="002F6376">
        <w:t xml:space="preserve"> </w:t>
      </w:r>
      <w:proofErr w:type="spellStart"/>
      <w:r w:rsidRPr="002F6376">
        <w:t>fiksuojamos</w:t>
      </w:r>
      <w:proofErr w:type="spellEnd"/>
      <w:r w:rsidRPr="002F6376">
        <w:t xml:space="preserve"> </w:t>
      </w:r>
      <w:proofErr w:type="spellStart"/>
      <w:r w:rsidRPr="002F6376">
        <w:t>bevaržčiu</w:t>
      </w:r>
      <w:proofErr w:type="spellEnd"/>
      <w:r w:rsidRPr="002F6376">
        <w:t xml:space="preserve"> </w:t>
      </w:r>
      <w:proofErr w:type="spellStart"/>
      <w:r w:rsidRPr="002F6376">
        <w:t>tvirtinimo</w:t>
      </w:r>
      <w:proofErr w:type="spellEnd"/>
      <w:r w:rsidRPr="002F6376">
        <w:t xml:space="preserve"> </w:t>
      </w:r>
      <w:proofErr w:type="spellStart"/>
      <w:r w:rsidRPr="002F6376">
        <w:t>mechanizmu</w:t>
      </w:r>
      <w:proofErr w:type="spellEnd"/>
      <w:r w:rsidRPr="002F6376">
        <w:t xml:space="preserve">. </w:t>
      </w:r>
    </w:p>
    <w:p w14:paraId="12356DDA" w14:textId="77777777" w:rsidR="006B4607" w:rsidRPr="002F6376" w:rsidRDefault="006B4607" w:rsidP="006B4607">
      <w:pPr>
        <w:pStyle w:val="PAV"/>
      </w:pPr>
      <w:r w:rsidRPr="002F6376">
        <w:t>Pagrindiniai matmenys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843"/>
        <w:gridCol w:w="2126"/>
        <w:gridCol w:w="2035"/>
      </w:tblGrid>
      <w:tr w:rsidR="006B4607" w:rsidRPr="002F6376" w14:paraId="7AD92D02" w14:textId="77777777" w:rsidTr="00841809">
        <w:tc>
          <w:tcPr>
            <w:tcW w:w="2518" w:type="dxa"/>
            <w:shd w:val="clear" w:color="auto" w:fill="BFBFBF"/>
          </w:tcPr>
          <w:p w14:paraId="26C40BC1" w14:textId="77777777" w:rsidR="006B4607" w:rsidRPr="002F6376" w:rsidRDefault="006B4607" w:rsidP="00841809">
            <w:pPr>
              <w:pStyle w:val="Lentelstekstas"/>
            </w:pPr>
          </w:p>
        </w:tc>
        <w:tc>
          <w:tcPr>
            <w:tcW w:w="1843" w:type="dxa"/>
            <w:shd w:val="clear" w:color="auto" w:fill="BFBFBF"/>
          </w:tcPr>
          <w:p w14:paraId="4A03B07F" w14:textId="77777777" w:rsidR="006B4607" w:rsidRPr="002F6376" w:rsidRDefault="006B4607" w:rsidP="00841809">
            <w:pPr>
              <w:pStyle w:val="Lentelstekstas"/>
            </w:pPr>
            <w:r w:rsidRPr="002F6376">
              <w:t>Latakas</w:t>
            </w:r>
          </w:p>
        </w:tc>
        <w:tc>
          <w:tcPr>
            <w:tcW w:w="2126" w:type="dxa"/>
            <w:shd w:val="clear" w:color="auto" w:fill="BFBFBF"/>
          </w:tcPr>
          <w:p w14:paraId="0A96D99F" w14:textId="77777777" w:rsidR="006B4607" w:rsidRPr="002F6376" w:rsidRDefault="006B4607" w:rsidP="00841809">
            <w:pPr>
              <w:pStyle w:val="Lentelstekstas"/>
            </w:pPr>
            <w:r w:rsidRPr="002F6376">
              <w:t>Įtekėjimo dėžė</w:t>
            </w:r>
          </w:p>
        </w:tc>
        <w:tc>
          <w:tcPr>
            <w:tcW w:w="2035" w:type="dxa"/>
            <w:shd w:val="clear" w:color="auto" w:fill="BFBFBF"/>
          </w:tcPr>
          <w:p w14:paraId="5827684D" w14:textId="77777777" w:rsidR="006B4607" w:rsidRPr="002F6376" w:rsidRDefault="006B4607" w:rsidP="00841809">
            <w:pPr>
              <w:pStyle w:val="Lentelstekstas"/>
            </w:pPr>
            <w:r w:rsidRPr="002F6376">
              <w:t>Revizinis elementas</w:t>
            </w:r>
          </w:p>
        </w:tc>
      </w:tr>
      <w:tr w:rsidR="006B4607" w:rsidRPr="002F6376" w14:paraId="27397D85" w14:textId="77777777" w:rsidTr="00841809">
        <w:tc>
          <w:tcPr>
            <w:tcW w:w="2518" w:type="dxa"/>
            <w:shd w:val="clear" w:color="auto" w:fill="BFBFBF"/>
          </w:tcPr>
          <w:p w14:paraId="78A09A29" w14:textId="77777777" w:rsidR="006B4607" w:rsidRPr="002F6376" w:rsidRDefault="006B4607" w:rsidP="00841809">
            <w:pPr>
              <w:pStyle w:val="Lentelstekstas"/>
            </w:pPr>
            <w:r w:rsidRPr="002F6376">
              <w:t>Statybinis ilgis, mm</w:t>
            </w:r>
          </w:p>
        </w:tc>
        <w:tc>
          <w:tcPr>
            <w:tcW w:w="1843" w:type="dxa"/>
          </w:tcPr>
          <w:p w14:paraId="44472196" w14:textId="77777777" w:rsidR="006B4607" w:rsidRPr="002F6376" w:rsidRDefault="006B4607" w:rsidP="00841809">
            <w:pPr>
              <w:pStyle w:val="Lentelstekstas"/>
            </w:pPr>
            <w:r w:rsidRPr="002F6376">
              <w:t>≥1000</w:t>
            </w:r>
          </w:p>
        </w:tc>
        <w:tc>
          <w:tcPr>
            <w:tcW w:w="2126" w:type="dxa"/>
          </w:tcPr>
          <w:p w14:paraId="77E059B8" w14:textId="77777777" w:rsidR="006B4607" w:rsidRPr="002F6376" w:rsidRDefault="006B4607" w:rsidP="00841809">
            <w:pPr>
              <w:pStyle w:val="Lentelstekstas"/>
            </w:pPr>
            <w:r w:rsidRPr="002F6376">
              <w:t>≥660</w:t>
            </w:r>
          </w:p>
        </w:tc>
        <w:tc>
          <w:tcPr>
            <w:tcW w:w="2035" w:type="dxa"/>
          </w:tcPr>
          <w:p w14:paraId="74DEED10" w14:textId="77777777" w:rsidR="006B4607" w:rsidRPr="002F6376" w:rsidRDefault="006B4607" w:rsidP="00841809">
            <w:pPr>
              <w:pStyle w:val="Lentelstekstas"/>
            </w:pPr>
            <w:r w:rsidRPr="002F6376">
              <w:t>≥660</w:t>
            </w:r>
          </w:p>
        </w:tc>
      </w:tr>
      <w:tr w:rsidR="006B4607" w:rsidRPr="002F6376" w14:paraId="1E3918F3" w14:textId="77777777" w:rsidTr="00841809">
        <w:tc>
          <w:tcPr>
            <w:tcW w:w="2518" w:type="dxa"/>
            <w:shd w:val="clear" w:color="auto" w:fill="BFBFBF"/>
          </w:tcPr>
          <w:p w14:paraId="639110C9" w14:textId="77777777" w:rsidR="006B4607" w:rsidRPr="002F6376" w:rsidRDefault="006B4607" w:rsidP="00841809">
            <w:pPr>
              <w:pStyle w:val="Lentelstekstas"/>
            </w:pPr>
            <w:r w:rsidRPr="002F6376">
              <w:t>Išorinis plotis, mm</w:t>
            </w:r>
          </w:p>
        </w:tc>
        <w:tc>
          <w:tcPr>
            <w:tcW w:w="1843" w:type="dxa"/>
          </w:tcPr>
          <w:p w14:paraId="4F3DD512" w14:textId="77777777" w:rsidR="006B4607" w:rsidRPr="002F6376" w:rsidRDefault="006B4607" w:rsidP="00841809">
            <w:pPr>
              <w:pStyle w:val="Lentelstekstas"/>
            </w:pPr>
            <w:r w:rsidRPr="002F6376">
              <w:t>≥210</w:t>
            </w:r>
          </w:p>
        </w:tc>
        <w:tc>
          <w:tcPr>
            <w:tcW w:w="2126" w:type="dxa"/>
          </w:tcPr>
          <w:p w14:paraId="1223FC84" w14:textId="77777777" w:rsidR="006B4607" w:rsidRPr="002F6376" w:rsidRDefault="006B4607" w:rsidP="00841809">
            <w:pPr>
              <w:pStyle w:val="Lentelstekstas"/>
            </w:pPr>
            <w:r w:rsidRPr="002F6376">
              <w:t>≥210</w:t>
            </w:r>
          </w:p>
        </w:tc>
        <w:tc>
          <w:tcPr>
            <w:tcW w:w="2035" w:type="dxa"/>
          </w:tcPr>
          <w:p w14:paraId="099B19CA" w14:textId="77777777" w:rsidR="006B4607" w:rsidRPr="002F6376" w:rsidRDefault="006B4607" w:rsidP="00841809">
            <w:pPr>
              <w:pStyle w:val="Lentelstekstas"/>
            </w:pPr>
            <w:r w:rsidRPr="002F6376">
              <w:t>≥210</w:t>
            </w:r>
          </w:p>
        </w:tc>
      </w:tr>
      <w:tr w:rsidR="006B4607" w:rsidRPr="002F6376" w14:paraId="610207D4" w14:textId="77777777" w:rsidTr="00841809">
        <w:tc>
          <w:tcPr>
            <w:tcW w:w="2518" w:type="dxa"/>
            <w:shd w:val="clear" w:color="auto" w:fill="BFBFBF"/>
          </w:tcPr>
          <w:p w14:paraId="0F7EEF75" w14:textId="77777777" w:rsidR="006B4607" w:rsidRPr="002F6376" w:rsidRDefault="006B4607" w:rsidP="00841809">
            <w:pPr>
              <w:pStyle w:val="Lentelstekstas"/>
            </w:pPr>
            <w:r w:rsidRPr="002F6376">
              <w:t>Vidinis plotis, mm</w:t>
            </w:r>
          </w:p>
        </w:tc>
        <w:tc>
          <w:tcPr>
            <w:tcW w:w="1843" w:type="dxa"/>
          </w:tcPr>
          <w:p w14:paraId="13B5126E" w14:textId="77777777" w:rsidR="006B4607" w:rsidRPr="002F6376" w:rsidRDefault="006B4607" w:rsidP="00841809">
            <w:pPr>
              <w:pStyle w:val="Lentelstekstas"/>
            </w:pPr>
            <w:r w:rsidRPr="002F6376">
              <w:t>≥150</w:t>
            </w:r>
          </w:p>
        </w:tc>
        <w:tc>
          <w:tcPr>
            <w:tcW w:w="2126" w:type="dxa"/>
          </w:tcPr>
          <w:p w14:paraId="2490BEE9" w14:textId="77777777" w:rsidR="006B4607" w:rsidRPr="002F6376" w:rsidRDefault="006B4607" w:rsidP="00841809">
            <w:pPr>
              <w:pStyle w:val="Lentelstekstas"/>
            </w:pPr>
            <w:r w:rsidRPr="002F6376">
              <w:t>≥150</w:t>
            </w:r>
          </w:p>
        </w:tc>
        <w:tc>
          <w:tcPr>
            <w:tcW w:w="2035" w:type="dxa"/>
          </w:tcPr>
          <w:p w14:paraId="5FF8A5EB" w14:textId="77777777" w:rsidR="006B4607" w:rsidRPr="002F6376" w:rsidRDefault="006B4607" w:rsidP="00841809">
            <w:pPr>
              <w:pStyle w:val="Lentelstekstas"/>
            </w:pPr>
            <w:r w:rsidRPr="002F6376">
              <w:t>≥150</w:t>
            </w:r>
          </w:p>
        </w:tc>
      </w:tr>
      <w:tr w:rsidR="006B4607" w:rsidRPr="002F6376" w14:paraId="128422DB" w14:textId="77777777" w:rsidTr="00841809">
        <w:tc>
          <w:tcPr>
            <w:tcW w:w="2518" w:type="dxa"/>
            <w:shd w:val="clear" w:color="auto" w:fill="BFBFBF"/>
          </w:tcPr>
          <w:p w14:paraId="25F33997" w14:textId="77777777" w:rsidR="006B4607" w:rsidRPr="002F6376" w:rsidRDefault="006B4607" w:rsidP="00841809">
            <w:pPr>
              <w:pStyle w:val="Lentelstekstas"/>
            </w:pPr>
            <w:r w:rsidRPr="002F6376">
              <w:t>Aukštis, mm</w:t>
            </w:r>
          </w:p>
        </w:tc>
        <w:tc>
          <w:tcPr>
            <w:tcW w:w="1843" w:type="dxa"/>
          </w:tcPr>
          <w:p w14:paraId="7EF52D12" w14:textId="77777777" w:rsidR="006B4607" w:rsidRPr="002F6376" w:rsidRDefault="006B4607" w:rsidP="00841809">
            <w:pPr>
              <w:pStyle w:val="Lentelstekstas"/>
            </w:pPr>
            <w:r w:rsidRPr="002F6376">
              <w:t>≥280</w:t>
            </w:r>
          </w:p>
        </w:tc>
        <w:tc>
          <w:tcPr>
            <w:tcW w:w="2126" w:type="dxa"/>
          </w:tcPr>
          <w:p w14:paraId="1ECEF5DD" w14:textId="77777777" w:rsidR="006B4607" w:rsidRPr="002F6376" w:rsidRDefault="006B4607" w:rsidP="00841809">
            <w:pPr>
              <w:pStyle w:val="Lentelstekstas"/>
            </w:pPr>
            <w:r w:rsidRPr="002F6376">
              <w:t>≥675</w:t>
            </w:r>
          </w:p>
        </w:tc>
        <w:tc>
          <w:tcPr>
            <w:tcW w:w="2035" w:type="dxa"/>
          </w:tcPr>
          <w:p w14:paraId="04BAEF8A" w14:textId="77777777" w:rsidR="006B4607" w:rsidRPr="002F6376" w:rsidRDefault="006B4607" w:rsidP="00841809">
            <w:pPr>
              <w:pStyle w:val="Lentelstekstas"/>
            </w:pPr>
            <w:r w:rsidRPr="002F6376">
              <w:t>≥280</w:t>
            </w:r>
          </w:p>
        </w:tc>
      </w:tr>
      <w:tr w:rsidR="006B4607" w:rsidRPr="002F6376" w14:paraId="6FBF4899" w14:textId="77777777" w:rsidTr="00841809">
        <w:tc>
          <w:tcPr>
            <w:tcW w:w="2518" w:type="dxa"/>
            <w:shd w:val="clear" w:color="auto" w:fill="BFBFBF"/>
          </w:tcPr>
          <w:p w14:paraId="7239D4FE" w14:textId="77777777" w:rsidR="006B4607" w:rsidRPr="002F6376" w:rsidRDefault="006B4607" w:rsidP="00841809">
            <w:pPr>
              <w:pStyle w:val="Lentelstekstas"/>
            </w:pPr>
            <w:r w:rsidRPr="002F6376">
              <w:t>Vamzdžio jungtis, DN</w:t>
            </w:r>
          </w:p>
        </w:tc>
        <w:tc>
          <w:tcPr>
            <w:tcW w:w="1843" w:type="dxa"/>
          </w:tcPr>
          <w:p w14:paraId="2FACFF46" w14:textId="77777777" w:rsidR="006B4607" w:rsidRPr="002F6376" w:rsidRDefault="006B4607" w:rsidP="00841809">
            <w:pPr>
              <w:pStyle w:val="Lentelstekstas"/>
            </w:pPr>
            <w:r w:rsidRPr="002F6376">
              <w:t>-</w:t>
            </w:r>
          </w:p>
        </w:tc>
        <w:tc>
          <w:tcPr>
            <w:tcW w:w="2126" w:type="dxa"/>
          </w:tcPr>
          <w:p w14:paraId="1AC9E298" w14:textId="77777777" w:rsidR="006B4607" w:rsidRPr="002F6376" w:rsidRDefault="006B4607" w:rsidP="00841809">
            <w:pPr>
              <w:pStyle w:val="Lentelstekstas"/>
            </w:pPr>
            <w:r w:rsidRPr="002F6376">
              <w:t>150, 200</w:t>
            </w:r>
          </w:p>
        </w:tc>
        <w:tc>
          <w:tcPr>
            <w:tcW w:w="2035" w:type="dxa"/>
          </w:tcPr>
          <w:p w14:paraId="4E06A39B" w14:textId="77777777" w:rsidR="006B4607" w:rsidRPr="002F6376" w:rsidRDefault="006B4607" w:rsidP="00841809">
            <w:pPr>
              <w:pStyle w:val="Lentelstekstas"/>
            </w:pPr>
            <w:r w:rsidRPr="002F6376">
              <w:t>100</w:t>
            </w:r>
          </w:p>
        </w:tc>
      </w:tr>
      <w:tr w:rsidR="006B4607" w:rsidRPr="002F6376" w14:paraId="68E94C1B" w14:textId="77777777" w:rsidTr="00841809">
        <w:tc>
          <w:tcPr>
            <w:tcW w:w="2518" w:type="dxa"/>
            <w:shd w:val="clear" w:color="auto" w:fill="BFBFBF"/>
          </w:tcPr>
          <w:p w14:paraId="185106E0" w14:textId="77777777" w:rsidR="006B4607" w:rsidRPr="002F6376" w:rsidRDefault="006B4607" w:rsidP="00841809">
            <w:pPr>
              <w:pStyle w:val="Lentelstekstas"/>
            </w:pPr>
            <w:r w:rsidRPr="002F6376">
              <w:t>Sienelės storis, mm</w:t>
            </w:r>
          </w:p>
        </w:tc>
        <w:tc>
          <w:tcPr>
            <w:tcW w:w="1843" w:type="dxa"/>
          </w:tcPr>
          <w:p w14:paraId="77818B6D" w14:textId="77777777" w:rsidR="006B4607" w:rsidRPr="002F6376" w:rsidRDefault="006B4607" w:rsidP="00841809">
            <w:pPr>
              <w:pStyle w:val="Lentelstekstas"/>
            </w:pPr>
            <w:r w:rsidRPr="002F6376">
              <w:t>≥30</w:t>
            </w:r>
          </w:p>
        </w:tc>
        <w:tc>
          <w:tcPr>
            <w:tcW w:w="2126" w:type="dxa"/>
          </w:tcPr>
          <w:p w14:paraId="3FCEBC73" w14:textId="77777777" w:rsidR="006B4607" w:rsidRPr="002F6376" w:rsidRDefault="006B4607" w:rsidP="00841809">
            <w:pPr>
              <w:pStyle w:val="Lentelstekstas"/>
            </w:pPr>
            <w:r w:rsidRPr="002F6376">
              <w:t>≥30</w:t>
            </w:r>
          </w:p>
        </w:tc>
        <w:tc>
          <w:tcPr>
            <w:tcW w:w="2035" w:type="dxa"/>
          </w:tcPr>
          <w:p w14:paraId="79205852" w14:textId="77777777" w:rsidR="006B4607" w:rsidRPr="002F6376" w:rsidRDefault="006B4607" w:rsidP="00841809">
            <w:pPr>
              <w:pStyle w:val="Lentelstekstas"/>
            </w:pPr>
            <w:r w:rsidRPr="002F6376">
              <w:t>≥30</w:t>
            </w:r>
          </w:p>
        </w:tc>
      </w:tr>
      <w:tr w:rsidR="006B4607" w:rsidRPr="002F6376" w14:paraId="5D978C42" w14:textId="77777777" w:rsidTr="00841809">
        <w:tc>
          <w:tcPr>
            <w:tcW w:w="2518" w:type="dxa"/>
            <w:shd w:val="clear" w:color="auto" w:fill="BFBFBF"/>
          </w:tcPr>
          <w:p w14:paraId="59198DA3" w14:textId="77777777" w:rsidR="006B4607" w:rsidRPr="002F6376" w:rsidRDefault="006B4607" w:rsidP="00841809">
            <w:pPr>
              <w:pStyle w:val="Lentelstekstas"/>
            </w:pPr>
            <w:r w:rsidRPr="002F6376">
              <w:t>Standumo briaunos, vnt./ m</w:t>
            </w:r>
          </w:p>
        </w:tc>
        <w:tc>
          <w:tcPr>
            <w:tcW w:w="1843" w:type="dxa"/>
          </w:tcPr>
          <w:p w14:paraId="445B7A49" w14:textId="77777777" w:rsidR="006B4607" w:rsidRPr="002F6376" w:rsidRDefault="006B4607" w:rsidP="00841809">
            <w:pPr>
              <w:pStyle w:val="Lentelstekstas"/>
            </w:pPr>
            <w:r w:rsidRPr="002F6376">
              <w:t>5</w:t>
            </w:r>
          </w:p>
        </w:tc>
        <w:tc>
          <w:tcPr>
            <w:tcW w:w="2126" w:type="dxa"/>
          </w:tcPr>
          <w:p w14:paraId="046F14B8" w14:textId="77777777" w:rsidR="006B4607" w:rsidRPr="002F6376" w:rsidRDefault="006B4607" w:rsidP="00841809">
            <w:pPr>
              <w:pStyle w:val="Lentelstekstas"/>
            </w:pPr>
            <w:r w:rsidRPr="002F6376">
              <w:t>-</w:t>
            </w:r>
          </w:p>
        </w:tc>
        <w:tc>
          <w:tcPr>
            <w:tcW w:w="2035" w:type="dxa"/>
          </w:tcPr>
          <w:p w14:paraId="347A9449" w14:textId="77777777" w:rsidR="006B4607" w:rsidRPr="002F6376" w:rsidRDefault="006B4607" w:rsidP="00841809">
            <w:pPr>
              <w:pStyle w:val="Lentelstekstas"/>
            </w:pPr>
            <w:r w:rsidRPr="002F6376">
              <w:t>-</w:t>
            </w:r>
          </w:p>
        </w:tc>
      </w:tr>
      <w:tr w:rsidR="006B4607" w:rsidRPr="002F6376" w14:paraId="028EFECD" w14:textId="77777777" w:rsidTr="00841809">
        <w:tc>
          <w:tcPr>
            <w:tcW w:w="2518" w:type="dxa"/>
            <w:shd w:val="clear" w:color="auto" w:fill="BFBFBF"/>
          </w:tcPr>
          <w:p w14:paraId="19ECB4B8" w14:textId="77777777" w:rsidR="006B4607" w:rsidRPr="002F6376" w:rsidRDefault="006B4607" w:rsidP="00841809">
            <w:pPr>
              <w:pStyle w:val="Lentelstekstas"/>
            </w:pPr>
            <w:r w:rsidRPr="002F6376">
              <w:t>Angų plotas, cm</w:t>
            </w:r>
            <w:r w:rsidRPr="002F6376">
              <w:rPr>
                <w:vertAlign w:val="superscript"/>
              </w:rPr>
              <w:t>2</w:t>
            </w:r>
            <w:r w:rsidRPr="002F6376">
              <w:t>/m</w:t>
            </w:r>
          </w:p>
        </w:tc>
        <w:tc>
          <w:tcPr>
            <w:tcW w:w="1843" w:type="dxa"/>
          </w:tcPr>
          <w:p w14:paraId="28DDAA2C" w14:textId="77777777" w:rsidR="006B4607" w:rsidRPr="002F6376" w:rsidRDefault="006B4607" w:rsidP="00841809">
            <w:pPr>
              <w:pStyle w:val="Lentelstekstas"/>
            </w:pPr>
            <w:r w:rsidRPr="002F6376">
              <w:t>363</w:t>
            </w:r>
          </w:p>
        </w:tc>
        <w:tc>
          <w:tcPr>
            <w:tcW w:w="2126" w:type="dxa"/>
          </w:tcPr>
          <w:p w14:paraId="5AD61DB8" w14:textId="77777777" w:rsidR="006B4607" w:rsidRPr="002F6376" w:rsidRDefault="006B4607" w:rsidP="00841809">
            <w:pPr>
              <w:pStyle w:val="Lentelstekstas"/>
            </w:pPr>
            <w:r w:rsidRPr="002F6376">
              <w:t>935</w:t>
            </w:r>
          </w:p>
        </w:tc>
        <w:tc>
          <w:tcPr>
            <w:tcW w:w="2035" w:type="dxa"/>
          </w:tcPr>
          <w:p w14:paraId="633EFD79" w14:textId="77777777" w:rsidR="006B4607" w:rsidRPr="002F6376" w:rsidRDefault="006B4607" w:rsidP="00841809">
            <w:pPr>
              <w:pStyle w:val="Lentelstekstas"/>
            </w:pPr>
            <w:r w:rsidRPr="002F6376">
              <w:t>680</w:t>
            </w:r>
          </w:p>
        </w:tc>
      </w:tr>
      <w:tr w:rsidR="006B4607" w:rsidRPr="002F6376" w14:paraId="5B614E55" w14:textId="77777777" w:rsidTr="00841809">
        <w:tc>
          <w:tcPr>
            <w:tcW w:w="2518" w:type="dxa"/>
            <w:shd w:val="clear" w:color="auto" w:fill="BFBFBF"/>
          </w:tcPr>
          <w:p w14:paraId="42D1AAE8" w14:textId="77777777" w:rsidR="006B4607" w:rsidRPr="002F6376" w:rsidRDefault="006B4607" w:rsidP="00841809">
            <w:pPr>
              <w:pStyle w:val="Lentelstekstas"/>
            </w:pPr>
            <w:r w:rsidRPr="002F6376">
              <w:t>Angų dydis, mm</w:t>
            </w:r>
          </w:p>
        </w:tc>
        <w:tc>
          <w:tcPr>
            <w:tcW w:w="1843" w:type="dxa"/>
          </w:tcPr>
          <w:p w14:paraId="0096551D" w14:textId="77777777" w:rsidR="006B4607" w:rsidRPr="002F6376" w:rsidRDefault="006B4607" w:rsidP="00841809">
            <w:pPr>
              <w:pStyle w:val="Lentelstekstas"/>
            </w:pPr>
            <w:r w:rsidRPr="002F6376">
              <w:t>40 x 45; 40 x 55</w:t>
            </w:r>
          </w:p>
        </w:tc>
        <w:tc>
          <w:tcPr>
            <w:tcW w:w="2126" w:type="dxa"/>
          </w:tcPr>
          <w:p w14:paraId="224BE0F3" w14:textId="77777777" w:rsidR="006B4607" w:rsidRPr="002F6376" w:rsidRDefault="006B4607" w:rsidP="00841809">
            <w:pPr>
              <w:pStyle w:val="Lentelstekstas"/>
            </w:pPr>
            <w:r w:rsidRPr="002F6376">
              <w:t>14 x 81; 14 x 68</w:t>
            </w:r>
          </w:p>
        </w:tc>
        <w:tc>
          <w:tcPr>
            <w:tcW w:w="2035" w:type="dxa"/>
          </w:tcPr>
          <w:p w14:paraId="54019295" w14:textId="77777777" w:rsidR="006B4607" w:rsidRPr="002F6376" w:rsidRDefault="006B4607" w:rsidP="00841809">
            <w:pPr>
              <w:pStyle w:val="Lentelstekstas"/>
            </w:pPr>
            <w:r w:rsidRPr="002F6376">
              <w:t xml:space="preserve">14 x 81; 14 x 68 </w:t>
            </w:r>
          </w:p>
        </w:tc>
      </w:tr>
    </w:tbl>
    <w:p w14:paraId="3F070020" w14:textId="77777777" w:rsidR="006B4607" w:rsidRPr="002F6376" w:rsidRDefault="006B4607" w:rsidP="006B4607"/>
    <w:p w14:paraId="0A9C9F06" w14:textId="77777777" w:rsidR="006B4607" w:rsidRPr="006B4607" w:rsidRDefault="006B4607" w:rsidP="006B4607">
      <w:pPr>
        <w:rPr>
          <w:b/>
          <w:bCs/>
        </w:rPr>
      </w:pPr>
      <w:proofErr w:type="spellStart"/>
      <w:r w:rsidRPr="006B4607">
        <w:rPr>
          <w:b/>
          <w:bCs/>
        </w:rPr>
        <w:t>Medžiaga</w:t>
      </w:r>
      <w:proofErr w:type="spellEnd"/>
    </w:p>
    <w:p w14:paraId="358D6306" w14:textId="77777777" w:rsidR="006B4607" w:rsidRPr="002F6376" w:rsidRDefault="006B4607" w:rsidP="006B4607">
      <w:r w:rsidRPr="002F6376">
        <w:t xml:space="preserve">1. </w:t>
      </w:r>
      <w:proofErr w:type="spellStart"/>
      <w:r w:rsidRPr="002F6376">
        <w:rPr>
          <w:i/>
        </w:rPr>
        <w:t>Polimerbetonis</w:t>
      </w:r>
      <w:proofErr w:type="spellEnd"/>
      <w:r w:rsidRPr="002F6376">
        <w:t xml:space="preserve">, </w:t>
      </w:r>
      <w:proofErr w:type="spellStart"/>
      <w:r w:rsidRPr="002F6376">
        <w:t>iš</w:t>
      </w:r>
      <w:proofErr w:type="spellEnd"/>
      <w:r w:rsidRPr="002F6376">
        <w:t xml:space="preserve"> </w:t>
      </w:r>
      <w:proofErr w:type="spellStart"/>
      <w:r w:rsidRPr="002F6376">
        <w:t>kurio</w:t>
      </w:r>
      <w:proofErr w:type="spellEnd"/>
      <w:r w:rsidRPr="002F6376">
        <w:t xml:space="preserve"> </w:t>
      </w:r>
      <w:proofErr w:type="spellStart"/>
      <w:r w:rsidRPr="002F6376">
        <w:t>išlietas</w:t>
      </w:r>
      <w:proofErr w:type="spellEnd"/>
      <w:r w:rsidRPr="002F6376">
        <w:t xml:space="preserve"> V </w:t>
      </w:r>
      <w:proofErr w:type="spellStart"/>
      <w:r w:rsidRPr="002F6376">
        <w:t>formos</w:t>
      </w:r>
      <w:proofErr w:type="spellEnd"/>
      <w:r w:rsidRPr="002F6376">
        <w:t xml:space="preserve"> </w:t>
      </w:r>
      <w:proofErr w:type="spellStart"/>
      <w:r w:rsidRPr="002F6376">
        <w:t>latakas</w:t>
      </w:r>
      <w:proofErr w:type="spellEnd"/>
      <w:r w:rsidRPr="002F6376">
        <w:t xml:space="preserve"> </w:t>
      </w:r>
      <w:proofErr w:type="spellStart"/>
      <w:r w:rsidRPr="002F6376">
        <w:t>kartu</w:t>
      </w:r>
      <w:proofErr w:type="spellEnd"/>
      <w:r w:rsidRPr="002F6376">
        <w:t xml:space="preserve"> </w:t>
      </w:r>
      <w:proofErr w:type="spellStart"/>
      <w:r w:rsidRPr="002F6376">
        <w:t>su</w:t>
      </w:r>
      <w:proofErr w:type="spellEnd"/>
      <w:r w:rsidRPr="002F6376">
        <w:t xml:space="preserve"> </w:t>
      </w:r>
      <w:proofErr w:type="spellStart"/>
      <w:r w:rsidRPr="002F6376">
        <w:t>grotelėmis</w:t>
      </w:r>
      <w:proofErr w:type="spellEnd"/>
    </w:p>
    <w:p w14:paraId="0C1CBFB7" w14:textId="77777777" w:rsidR="006B4607" w:rsidRPr="002F6376" w:rsidRDefault="006B4607" w:rsidP="006B4607">
      <w:proofErr w:type="spellStart"/>
      <w:r w:rsidRPr="002F6376">
        <w:t>Pagrindinės</w:t>
      </w:r>
      <w:proofErr w:type="spellEnd"/>
      <w:r w:rsidRPr="002F6376">
        <w:t xml:space="preserve"> </w:t>
      </w:r>
      <w:proofErr w:type="spellStart"/>
      <w:r w:rsidRPr="002F6376">
        <w:t>polimerbetonio</w:t>
      </w:r>
      <w:proofErr w:type="spellEnd"/>
      <w:r w:rsidRPr="002F6376">
        <w:t xml:space="preserve"> </w:t>
      </w:r>
      <w:proofErr w:type="spellStart"/>
      <w:r w:rsidRPr="002F6376">
        <w:t>charakteristikos</w:t>
      </w:r>
      <w:proofErr w:type="spellEnd"/>
      <w:r w:rsidRPr="002F6376">
        <w:t>:</w:t>
      </w:r>
    </w:p>
    <w:p w14:paraId="45F37D7D" w14:textId="77777777" w:rsidR="006B4607" w:rsidRPr="002F6376" w:rsidRDefault="006B4607" w:rsidP="006B4607">
      <w:pPr>
        <w:pStyle w:val="Sraopastraipa"/>
        <w:numPr>
          <w:ilvl w:val="0"/>
          <w:numId w:val="3"/>
        </w:numPr>
        <w:suppressAutoHyphens/>
        <w:autoSpaceDN w:val="0"/>
        <w:spacing w:before="60" w:after="60" w:line="240" w:lineRule="auto"/>
        <w:contextualSpacing w:val="0"/>
        <w:jc w:val="both"/>
        <w:textAlignment w:val="baseline"/>
      </w:pPr>
      <w:proofErr w:type="spellStart"/>
      <w:r w:rsidRPr="002F6376">
        <w:t>susideda</w:t>
      </w:r>
      <w:proofErr w:type="spellEnd"/>
      <w:r w:rsidRPr="002F6376">
        <w:t xml:space="preserve"> </w:t>
      </w:r>
      <w:proofErr w:type="spellStart"/>
      <w:r w:rsidRPr="002F6376">
        <w:t>iš</w:t>
      </w:r>
      <w:proofErr w:type="spellEnd"/>
      <w:r w:rsidRPr="002F6376">
        <w:t xml:space="preserve"> </w:t>
      </w:r>
      <w:proofErr w:type="spellStart"/>
      <w:r w:rsidRPr="002F6376">
        <w:t>mineralinio</w:t>
      </w:r>
      <w:proofErr w:type="spellEnd"/>
      <w:r w:rsidRPr="002F6376">
        <w:t xml:space="preserve"> </w:t>
      </w:r>
      <w:proofErr w:type="spellStart"/>
      <w:r w:rsidRPr="002F6376">
        <w:t>užpildo</w:t>
      </w:r>
      <w:proofErr w:type="spellEnd"/>
      <w:r w:rsidRPr="002F6376">
        <w:t xml:space="preserve"> (</w:t>
      </w:r>
      <w:proofErr w:type="spellStart"/>
      <w:r w:rsidRPr="002F6376">
        <w:t>kvarcinis</w:t>
      </w:r>
      <w:proofErr w:type="spellEnd"/>
      <w:r w:rsidRPr="002F6376">
        <w:t xml:space="preserve"> </w:t>
      </w:r>
      <w:proofErr w:type="spellStart"/>
      <w:r w:rsidRPr="002F6376">
        <w:t>smėlis</w:t>
      </w:r>
      <w:proofErr w:type="spellEnd"/>
      <w:r w:rsidRPr="002F6376">
        <w:t xml:space="preserve">, granitas </w:t>
      </w:r>
      <w:proofErr w:type="spellStart"/>
      <w:r w:rsidRPr="002F6376">
        <w:t>ir</w:t>
      </w:r>
      <w:proofErr w:type="spellEnd"/>
      <w:r w:rsidRPr="002F6376">
        <w:t xml:space="preserve"> t.t.) - </w:t>
      </w:r>
      <w:proofErr w:type="spellStart"/>
      <w:r w:rsidRPr="002F6376">
        <w:t>apie</w:t>
      </w:r>
      <w:proofErr w:type="spellEnd"/>
      <w:r w:rsidRPr="002F6376">
        <w:t xml:space="preserve"> 85 % </w:t>
      </w:r>
      <w:proofErr w:type="spellStart"/>
      <w:r w:rsidRPr="002F6376">
        <w:t>svorio</w:t>
      </w:r>
      <w:proofErr w:type="spellEnd"/>
      <w:r w:rsidRPr="002F6376">
        <w:t xml:space="preserve"> </w:t>
      </w:r>
      <w:proofErr w:type="spellStart"/>
      <w:r w:rsidRPr="002F6376">
        <w:t>ir</w:t>
      </w:r>
      <w:proofErr w:type="spellEnd"/>
      <w:r w:rsidRPr="002F6376">
        <w:t xml:space="preserve"> </w:t>
      </w:r>
      <w:proofErr w:type="spellStart"/>
      <w:r w:rsidRPr="002F6376">
        <w:t>rišamosios</w:t>
      </w:r>
      <w:proofErr w:type="spellEnd"/>
      <w:r w:rsidRPr="002F6376">
        <w:t xml:space="preserve"> </w:t>
      </w:r>
      <w:proofErr w:type="spellStart"/>
      <w:r w:rsidRPr="002F6376">
        <w:t>medžiagos</w:t>
      </w:r>
      <w:proofErr w:type="spellEnd"/>
      <w:r w:rsidRPr="002F6376">
        <w:t xml:space="preserve"> (</w:t>
      </w:r>
      <w:proofErr w:type="spellStart"/>
      <w:r w:rsidRPr="002F6376">
        <w:t>t.y</w:t>
      </w:r>
      <w:proofErr w:type="spellEnd"/>
      <w:r w:rsidRPr="002F6376">
        <w:t xml:space="preserve">. </w:t>
      </w:r>
      <w:proofErr w:type="spellStart"/>
      <w:r w:rsidRPr="002F6376">
        <w:t>ortoftalio</w:t>
      </w:r>
      <w:proofErr w:type="spellEnd"/>
      <w:r w:rsidRPr="002F6376">
        <w:t xml:space="preserve"> </w:t>
      </w:r>
      <w:proofErr w:type="spellStart"/>
      <w:r w:rsidRPr="002F6376">
        <w:t>rūgšties</w:t>
      </w:r>
      <w:proofErr w:type="spellEnd"/>
      <w:r w:rsidRPr="002F6376">
        <w:t xml:space="preserve"> </w:t>
      </w:r>
      <w:proofErr w:type="spellStart"/>
      <w:proofErr w:type="gramStart"/>
      <w:r w:rsidRPr="002F6376">
        <w:t>dervų</w:t>
      </w:r>
      <w:proofErr w:type="spellEnd"/>
      <w:r w:rsidRPr="002F6376">
        <w:t>)  -</w:t>
      </w:r>
      <w:proofErr w:type="gramEnd"/>
      <w:r w:rsidRPr="002F6376">
        <w:t xml:space="preserve"> </w:t>
      </w:r>
      <w:proofErr w:type="spellStart"/>
      <w:r w:rsidRPr="002F6376">
        <w:t>apie</w:t>
      </w:r>
      <w:proofErr w:type="spellEnd"/>
      <w:r w:rsidRPr="002F6376">
        <w:t xml:space="preserve"> 15 % </w:t>
      </w:r>
      <w:proofErr w:type="spellStart"/>
      <w:r w:rsidRPr="002F6376">
        <w:t>svorio</w:t>
      </w:r>
      <w:proofErr w:type="spellEnd"/>
      <w:r w:rsidRPr="002F6376">
        <w:t>.</w:t>
      </w:r>
    </w:p>
    <w:p w14:paraId="2921EC1E" w14:textId="77777777" w:rsidR="006B4607" w:rsidRPr="002F6376" w:rsidRDefault="006B4607" w:rsidP="006B4607">
      <w:pPr>
        <w:pStyle w:val="Sraopastraipa"/>
        <w:numPr>
          <w:ilvl w:val="0"/>
          <w:numId w:val="3"/>
        </w:numPr>
        <w:suppressAutoHyphens/>
        <w:autoSpaceDN w:val="0"/>
        <w:spacing w:before="60" w:after="60" w:line="240" w:lineRule="auto"/>
        <w:contextualSpacing w:val="0"/>
        <w:jc w:val="both"/>
        <w:textAlignment w:val="baseline"/>
      </w:pPr>
      <w:proofErr w:type="spellStart"/>
      <w:r w:rsidRPr="002F6376">
        <w:t>lenkiamasis</w:t>
      </w:r>
      <w:proofErr w:type="spellEnd"/>
      <w:r w:rsidRPr="002F6376">
        <w:t xml:space="preserve"> </w:t>
      </w:r>
      <w:proofErr w:type="spellStart"/>
      <w:r w:rsidRPr="002F6376">
        <w:t>stipris</w:t>
      </w:r>
      <w:proofErr w:type="spellEnd"/>
      <w:r w:rsidRPr="002F6376">
        <w:t xml:space="preserve">:  </w:t>
      </w:r>
      <w:r w:rsidRPr="002F6376">
        <w:tab/>
        <w:t>&gt;22 N/mm</w:t>
      </w:r>
      <w:r w:rsidRPr="002F6376">
        <w:rPr>
          <w:vertAlign w:val="superscript"/>
        </w:rPr>
        <w:t>2</w:t>
      </w:r>
      <w:r w:rsidRPr="002F6376">
        <w:t xml:space="preserve">     </w:t>
      </w:r>
    </w:p>
    <w:p w14:paraId="156C0E39" w14:textId="77777777" w:rsidR="006B4607" w:rsidRPr="002F6376" w:rsidRDefault="006B4607" w:rsidP="006B4607">
      <w:pPr>
        <w:pStyle w:val="Sraopastraipa"/>
        <w:numPr>
          <w:ilvl w:val="0"/>
          <w:numId w:val="3"/>
        </w:numPr>
        <w:suppressAutoHyphens/>
        <w:autoSpaceDN w:val="0"/>
        <w:spacing w:before="60" w:after="60" w:line="240" w:lineRule="auto"/>
        <w:contextualSpacing w:val="0"/>
        <w:jc w:val="both"/>
        <w:textAlignment w:val="baseline"/>
      </w:pPr>
      <w:proofErr w:type="spellStart"/>
      <w:r w:rsidRPr="002F6376">
        <w:t>gniuždomasis</w:t>
      </w:r>
      <w:proofErr w:type="spellEnd"/>
      <w:r w:rsidRPr="002F6376">
        <w:t xml:space="preserve"> </w:t>
      </w:r>
      <w:proofErr w:type="spellStart"/>
      <w:r w:rsidRPr="002F6376">
        <w:t>stipris</w:t>
      </w:r>
      <w:proofErr w:type="spellEnd"/>
      <w:r w:rsidRPr="002F6376">
        <w:t xml:space="preserve">: </w:t>
      </w:r>
      <w:r w:rsidRPr="002F6376">
        <w:tab/>
        <w:t>&gt;90 N/mm</w:t>
      </w:r>
      <w:r w:rsidRPr="002F6376">
        <w:rPr>
          <w:vertAlign w:val="superscript"/>
        </w:rPr>
        <w:t>2</w:t>
      </w:r>
    </w:p>
    <w:p w14:paraId="6D6A5395" w14:textId="77777777" w:rsidR="006B4607" w:rsidRPr="002F6376" w:rsidRDefault="006B4607" w:rsidP="006B4607">
      <w:pPr>
        <w:pStyle w:val="Sraopastraipa"/>
        <w:numPr>
          <w:ilvl w:val="0"/>
          <w:numId w:val="3"/>
        </w:numPr>
        <w:suppressAutoHyphens/>
        <w:autoSpaceDN w:val="0"/>
        <w:spacing w:before="60" w:after="60" w:line="240" w:lineRule="auto"/>
        <w:contextualSpacing w:val="0"/>
        <w:jc w:val="both"/>
        <w:textAlignment w:val="baseline"/>
      </w:pPr>
      <w:proofErr w:type="spellStart"/>
      <w:r w:rsidRPr="002F6376">
        <w:t>elastiškumo</w:t>
      </w:r>
      <w:proofErr w:type="spellEnd"/>
      <w:r w:rsidRPr="002F6376">
        <w:t xml:space="preserve"> </w:t>
      </w:r>
      <w:proofErr w:type="spellStart"/>
      <w:r w:rsidRPr="002F6376">
        <w:t>modulis</w:t>
      </w:r>
      <w:proofErr w:type="spellEnd"/>
      <w:r w:rsidRPr="002F6376">
        <w:t xml:space="preserve">: </w:t>
      </w:r>
      <w:r w:rsidRPr="002F6376">
        <w:tab/>
        <w:t xml:space="preserve">≈25 </w:t>
      </w:r>
      <w:proofErr w:type="spellStart"/>
      <w:r w:rsidRPr="002F6376">
        <w:t>kN</w:t>
      </w:r>
      <w:proofErr w:type="spellEnd"/>
      <w:r w:rsidRPr="002F6376">
        <w:t>/mm</w:t>
      </w:r>
      <w:r w:rsidRPr="002F6376">
        <w:rPr>
          <w:vertAlign w:val="superscript"/>
        </w:rPr>
        <w:t>2</w:t>
      </w:r>
    </w:p>
    <w:p w14:paraId="231561C8" w14:textId="77777777" w:rsidR="006B4607" w:rsidRPr="002F6376" w:rsidRDefault="006B4607" w:rsidP="006B4607">
      <w:pPr>
        <w:pStyle w:val="Sraopastraipa"/>
        <w:numPr>
          <w:ilvl w:val="0"/>
          <w:numId w:val="3"/>
        </w:numPr>
        <w:suppressAutoHyphens/>
        <w:autoSpaceDN w:val="0"/>
        <w:spacing w:before="60" w:after="60" w:line="240" w:lineRule="auto"/>
        <w:contextualSpacing w:val="0"/>
        <w:jc w:val="both"/>
        <w:textAlignment w:val="baseline"/>
      </w:pPr>
      <w:proofErr w:type="spellStart"/>
      <w:r w:rsidRPr="002F6376">
        <w:t>tankis</w:t>
      </w:r>
      <w:proofErr w:type="spellEnd"/>
      <w:r w:rsidRPr="002F6376">
        <w:t xml:space="preserve">:     </w:t>
      </w:r>
      <w:r w:rsidRPr="002F6376">
        <w:tab/>
      </w:r>
      <w:r w:rsidRPr="002F6376">
        <w:tab/>
        <w:t>2,1-2,3g/cm</w:t>
      </w:r>
      <w:r w:rsidRPr="002F6376">
        <w:rPr>
          <w:vertAlign w:val="superscript"/>
        </w:rPr>
        <w:t>3</w:t>
      </w:r>
      <w:r w:rsidRPr="002F6376">
        <w:t xml:space="preserve">  </w:t>
      </w:r>
    </w:p>
    <w:p w14:paraId="065509CE" w14:textId="77777777" w:rsidR="006B4607" w:rsidRPr="002F6376" w:rsidRDefault="006B4607" w:rsidP="006B4607">
      <w:pPr>
        <w:pStyle w:val="Sraopastraipa"/>
        <w:numPr>
          <w:ilvl w:val="0"/>
          <w:numId w:val="3"/>
        </w:numPr>
        <w:suppressAutoHyphens/>
        <w:autoSpaceDN w:val="0"/>
        <w:spacing w:before="60" w:after="60" w:line="240" w:lineRule="auto"/>
        <w:contextualSpacing w:val="0"/>
        <w:jc w:val="both"/>
        <w:textAlignment w:val="baseline"/>
      </w:pPr>
      <w:proofErr w:type="spellStart"/>
      <w:r w:rsidRPr="002F6376">
        <w:t>vandens</w:t>
      </w:r>
      <w:proofErr w:type="spellEnd"/>
      <w:r w:rsidRPr="002F6376">
        <w:t xml:space="preserve"> </w:t>
      </w:r>
      <w:proofErr w:type="spellStart"/>
      <w:r w:rsidRPr="002F6376">
        <w:t>įgeriamumas</w:t>
      </w:r>
      <w:proofErr w:type="spellEnd"/>
      <w:r w:rsidRPr="002F6376">
        <w:t xml:space="preserve">: </w:t>
      </w:r>
      <w:r w:rsidRPr="002F6376">
        <w:tab/>
      </w:r>
      <w:proofErr w:type="spellStart"/>
      <w:r w:rsidRPr="002F6376">
        <w:t>neįgeria</w:t>
      </w:r>
      <w:proofErr w:type="spellEnd"/>
      <w:r w:rsidRPr="002F6376">
        <w:t xml:space="preserve"> </w:t>
      </w:r>
      <w:proofErr w:type="spellStart"/>
      <w:r w:rsidRPr="002F6376">
        <w:t>vandens</w:t>
      </w:r>
      <w:proofErr w:type="spellEnd"/>
    </w:p>
    <w:p w14:paraId="0765D6A4" w14:textId="77777777" w:rsidR="006B4607" w:rsidRPr="002F6376" w:rsidRDefault="006B4607" w:rsidP="006B4607">
      <w:pPr>
        <w:pStyle w:val="Sraopastraipa"/>
        <w:numPr>
          <w:ilvl w:val="0"/>
          <w:numId w:val="3"/>
        </w:numPr>
        <w:suppressAutoHyphens/>
        <w:autoSpaceDN w:val="0"/>
        <w:spacing w:before="60" w:after="60" w:line="240" w:lineRule="auto"/>
        <w:contextualSpacing w:val="0"/>
        <w:jc w:val="both"/>
        <w:textAlignment w:val="baseline"/>
      </w:pPr>
      <w:proofErr w:type="spellStart"/>
      <w:r w:rsidRPr="002F6376">
        <w:t>paviršiaus</w:t>
      </w:r>
      <w:proofErr w:type="spellEnd"/>
      <w:r w:rsidRPr="002F6376">
        <w:t xml:space="preserve"> </w:t>
      </w:r>
      <w:proofErr w:type="spellStart"/>
      <w:r w:rsidRPr="002F6376">
        <w:t>šiurkštumas</w:t>
      </w:r>
      <w:proofErr w:type="spellEnd"/>
      <w:r w:rsidRPr="002F6376">
        <w:t xml:space="preserve">: </w:t>
      </w:r>
      <w:r w:rsidRPr="002F6376">
        <w:tab/>
        <w:t xml:space="preserve">≈25 </w:t>
      </w:r>
      <w:proofErr w:type="spellStart"/>
      <w:r w:rsidRPr="002F6376">
        <w:t>μm</w:t>
      </w:r>
      <w:proofErr w:type="spellEnd"/>
    </w:p>
    <w:p w14:paraId="68E80AE5" w14:textId="77777777" w:rsidR="006B4607" w:rsidRPr="002F6376" w:rsidRDefault="006B4607" w:rsidP="006B4607">
      <w:r w:rsidRPr="002F6376">
        <w:t xml:space="preserve">2. </w:t>
      </w:r>
      <w:proofErr w:type="spellStart"/>
      <w:r w:rsidRPr="002F6376">
        <w:rPr>
          <w:i/>
        </w:rPr>
        <w:t>Kalusis</w:t>
      </w:r>
      <w:proofErr w:type="spellEnd"/>
      <w:r w:rsidRPr="002F6376">
        <w:rPr>
          <w:i/>
        </w:rPr>
        <w:t xml:space="preserve"> </w:t>
      </w:r>
      <w:proofErr w:type="spellStart"/>
      <w:r w:rsidRPr="002F6376">
        <w:rPr>
          <w:i/>
        </w:rPr>
        <w:t>ketus</w:t>
      </w:r>
      <w:proofErr w:type="spellEnd"/>
      <w:r w:rsidRPr="002F6376">
        <w:t xml:space="preserve">, </w:t>
      </w:r>
      <w:proofErr w:type="spellStart"/>
      <w:r w:rsidRPr="002F6376">
        <w:t>iš</w:t>
      </w:r>
      <w:proofErr w:type="spellEnd"/>
      <w:r w:rsidRPr="002F6376">
        <w:t xml:space="preserve"> </w:t>
      </w:r>
      <w:proofErr w:type="spellStart"/>
      <w:r w:rsidRPr="002F6376">
        <w:t>kurio</w:t>
      </w:r>
      <w:proofErr w:type="spellEnd"/>
      <w:r w:rsidRPr="002F6376">
        <w:t xml:space="preserve"> </w:t>
      </w:r>
      <w:proofErr w:type="spellStart"/>
      <w:r w:rsidRPr="002F6376">
        <w:t>pagamintos</w:t>
      </w:r>
      <w:proofErr w:type="spellEnd"/>
      <w:r w:rsidRPr="002F6376">
        <w:t xml:space="preserve"> </w:t>
      </w:r>
      <w:proofErr w:type="spellStart"/>
      <w:r w:rsidRPr="002F6376">
        <w:t>revizinio</w:t>
      </w:r>
      <w:proofErr w:type="spellEnd"/>
      <w:r w:rsidRPr="002F6376">
        <w:t xml:space="preserve"> </w:t>
      </w:r>
      <w:proofErr w:type="spellStart"/>
      <w:r w:rsidRPr="002F6376">
        <w:t>elemento</w:t>
      </w:r>
      <w:proofErr w:type="spellEnd"/>
      <w:r w:rsidRPr="002F6376">
        <w:t xml:space="preserve"> </w:t>
      </w:r>
      <w:proofErr w:type="spellStart"/>
      <w:r w:rsidRPr="002F6376">
        <w:t>ir</w:t>
      </w:r>
      <w:proofErr w:type="spellEnd"/>
      <w:r w:rsidRPr="002F6376">
        <w:t xml:space="preserve"> </w:t>
      </w:r>
      <w:proofErr w:type="spellStart"/>
      <w:r w:rsidRPr="002F6376">
        <w:t>įtekėjimo</w:t>
      </w:r>
      <w:proofErr w:type="spellEnd"/>
      <w:r w:rsidRPr="002F6376">
        <w:t xml:space="preserve"> </w:t>
      </w:r>
      <w:proofErr w:type="spellStart"/>
      <w:r w:rsidRPr="002F6376">
        <w:t>dėžės</w:t>
      </w:r>
      <w:proofErr w:type="spellEnd"/>
      <w:r w:rsidRPr="002F6376">
        <w:t xml:space="preserve"> </w:t>
      </w:r>
      <w:proofErr w:type="spellStart"/>
      <w:r w:rsidRPr="002F6376">
        <w:t>grotelės</w:t>
      </w:r>
      <w:proofErr w:type="spellEnd"/>
      <w:r w:rsidRPr="002F6376">
        <w:t xml:space="preserve"> </w:t>
      </w:r>
      <w:proofErr w:type="spellStart"/>
      <w:r w:rsidRPr="002F6376">
        <w:t>bei</w:t>
      </w:r>
      <w:proofErr w:type="spellEnd"/>
      <w:r w:rsidRPr="002F6376">
        <w:t xml:space="preserve"> </w:t>
      </w:r>
      <w:proofErr w:type="spellStart"/>
      <w:r w:rsidRPr="002F6376">
        <w:t>briaunos</w:t>
      </w:r>
      <w:proofErr w:type="spellEnd"/>
      <w:r w:rsidRPr="002F6376">
        <w:t>.</w:t>
      </w:r>
    </w:p>
    <w:p w14:paraId="28F6F1AC" w14:textId="77777777" w:rsidR="006B4607" w:rsidRPr="002F6376" w:rsidRDefault="006B4607" w:rsidP="006B4607">
      <w:r w:rsidRPr="002F6376">
        <w:t xml:space="preserve">3. </w:t>
      </w:r>
      <w:proofErr w:type="spellStart"/>
      <w:r w:rsidRPr="002F6376">
        <w:rPr>
          <w:i/>
        </w:rPr>
        <w:t>Sandarinimo</w:t>
      </w:r>
      <w:proofErr w:type="spellEnd"/>
      <w:r w:rsidRPr="002F6376">
        <w:rPr>
          <w:i/>
        </w:rPr>
        <w:t xml:space="preserve"> </w:t>
      </w:r>
      <w:proofErr w:type="spellStart"/>
      <w:r w:rsidRPr="002F6376">
        <w:rPr>
          <w:i/>
        </w:rPr>
        <w:t>medžiagos</w:t>
      </w:r>
      <w:proofErr w:type="spellEnd"/>
      <w:r w:rsidRPr="002F6376">
        <w:t xml:space="preserve">, </w:t>
      </w:r>
      <w:proofErr w:type="spellStart"/>
      <w:r w:rsidRPr="002F6376">
        <w:t>skirtos</w:t>
      </w:r>
      <w:proofErr w:type="spellEnd"/>
      <w:r w:rsidRPr="002F6376">
        <w:t xml:space="preserve"> </w:t>
      </w:r>
      <w:proofErr w:type="spellStart"/>
      <w:r w:rsidRPr="002F6376">
        <w:t>latakų</w:t>
      </w:r>
      <w:proofErr w:type="spellEnd"/>
      <w:r w:rsidRPr="002F6376">
        <w:t xml:space="preserve"> </w:t>
      </w:r>
      <w:proofErr w:type="spellStart"/>
      <w:r w:rsidRPr="002F6376">
        <w:t>sandūrų</w:t>
      </w:r>
      <w:proofErr w:type="spellEnd"/>
      <w:r w:rsidRPr="002F6376">
        <w:t xml:space="preserve"> (</w:t>
      </w:r>
      <w:proofErr w:type="spellStart"/>
      <w:r w:rsidRPr="002F6376">
        <w:t>siūlių</w:t>
      </w:r>
      <w:proofErr w:type="spellEnd"/>
      <w:r w:rsidRPr="002F6376">
        <w:t xml:space="preserve">) </w:t>
      </w:r>
      <w:proofErr w:type="spellStart"/>
      <w:r w:rsidRPr="002F6376">
        <w:t>užsandarinimui</w:t>
      </w:r>
      <w:proofErr w:type="spellEnd"/>
      <w:r w:rsidRPr="002F6376">
        <w:t xml:space="preserve"> </w:t>
      </w:r>
      <w:proofErr w:type="spellStart"/>
      <w:r w:rsidRPr="002F6376">
        <w:t>turi</w:t>
      </w:r>
      <w:proofErr w:type="spellEnd"/>
      <w:r w:rsidRPr="002F6376">
        <w:t xml:space="preserve"> </w:t>
      </w:r>
      <w:proofErr w:type="spellStart"/>
      <w:r w:rsidRPr="002F6376">
        <w:t>būti</w:t>
      </w:r>
      <w:proofErr w:type="spellEnd"/>
      <w:r w:rsidRPr="002F6376">
        <w:t xml:space="preserve"> </w:t>
      </w:r>
      <w:proofErr w:type="spellStart"/>
      <w:r w:rsidRPr="002F6376">
        <w:t>gamintojo</w:t>
      </w:r>
      <w:proofErr w:type="spellEnd"/>
      <w:r w:rsidRPr="002F6376">
        <w:t xml:space="preserve"> </w:t>
      </w:r>
      <w:proofErr w:type="spellStart"/>
      <w:r w:rsidRPr="002F6376">
        <w:t>rekomenduotos</w:t>
      </w:r>
      <w:proofErr w:type="spellEnd"/>
      <w:r w:rsidRPr="002F6376">
        <w:t xml:space="preserve">, </w:t>
      </w:r>
      <w:proofErr w:type="spellStart"/>
      <w:r w:rsidRPr="002F6376">
        <w:t>tinkamos</w:t>
      </w:r>
      <w:proofErr w:type="spellEnd"/>
      <w:r w:rsidRPr="002F6376">
        <w:t xml:space="preserve"> </w:t>
      </w:r>
      <w:proofErr w:type="spellStart"/>
      <w:r w:rsidRPr="002F6376">
        <w:t>polimerbetoniui</w:t>
      </w:r>
      <w:proofErr w:type="spellEnd"/>
      <w:r w:rsidRPr="002F6376">
        <w:t>.</w:t>
      </w:r>
    </w:p>
    <w:p w14:paraId="24A21E57" w14:textId="77777777" w:rsidR="006B4607" w:rsidRPr="002F6376" w:rsidRDefault="006B4607" w:rsidP="006B4607"/>
    <w:p w14:paraId="7A72B4B0" w14:textId="77777777" w:rsidR="006B4607" w:rsidRPr="002F6376" w:rsidRDefault="006B4607" w:rsidP="006B4607">
      <w:pPr>
        <w:rPr>
          <w:b/>
          <w:bCs/>
        </w:rPr>
      </w:pPr>
      <w:proofErr w:type="spellStart"/>
      <w:r w:rsidRPr="002F6376">
        <w:rPr>
          <w:b/>
          <w:bCs/>
        </w:rPr>
        <w:lastRenderedPageBreak/>
        <w:t>Atsparumas</w:t>
      </w:r>
      <w:proofErr w:type="spellEnd"/>
    </w:p>
    <w:p w14:paraId="1D8AAFE9" w14:textId="77777777" w:rsidR="006B4607" w:rsidRPr="002F6376" w:rsidRDefault="006B4607" w:rsidP="006B4607">
      <w:pPr>
        <w:numPr>
          <w:ilvl w:val="0"/>
          <w:numId w:val="2"/>
        </w:numPr>
        <w:spacing w:after="0" w:line="240" w:lineRule="auto"/>
        <w:jc w:val="both"/>
      </w:pPr>
      <w:proofErr w:type="spellStart"/>
      <w:r w:rsidRPr="002F6376">
        <w:t>Latakai</w:t>
      </w:r>
      <w:proofErr w:type="spellEnd"/>
      <w:r w:rsidRPr="002F6376">
        <w:t xml:space="preserve"> </w:t>
      </w:r>
      <w:proofErr w:type="spellStart"/>
      <w:r w:rsidRPr="002F6376">
        <w:t>turi</w:t>
      </w:r>
      <w:proofErr w:type="spellEnd"/>
      <w:r w:rsidRPr="002F6376">
        <w:t xml:space="preserve"> </w:t>
      </w:r>
      <w:proofErr w:type="spellStart"/>
      <w:r w:rsidRPr="002F6376">
        <w:t>atitikti</w:t>
      </w:r>
      <w:proofErr w:type="spellEnd"/>
      <w:r w:rsidRPr="002F6376">
        <w:t xml:space="preserve"> LST EN 1433 </w:t>
      </w:r>
      <w:proofErr w:type="spellStart"/>
      <w:r w:rsidRPr="002F6376">
        <w:t>normos</w:t>
      </w:r>
      <w:proofErr w:type="spellEnd"/>
      <w:r w:rsidRPr="002F6376">
        <w:t xml:space="preserve"> </w:t>
      </w:r>
      <w:proofErr w:type="spellStart"/>
      <w:r w:rsidRPr="002F6376">
        <w:t>reikalavimus</w:t>
      </w:r>
      <w:proofErr w:type="spellEnd"/>
      <w:r w:rsidRPr="002F6376">
        <w:t xml:space="preserve"> </w:t>
      </w:r>
      <w:proofErr w:type="spellStart"/>
      <w:r w:rsidRPr="002F6376">
        <w:t>ir</w:t>
      </w:r>
      <w:proofErr w:type="spellEnd"/>
      <w:r w:rsidRPr="002F6376">
        <w:t xml:space="preserve"> </w:t>
      </w:r>
      <w:proofErr w:type="spellStart"/>
      <w:r w:rsidRPr="002F6376">
        <w:t>turi</w:t>
      </w:r>
      <w:proofErr w:type="spellEnd"/>
      <w:r w:rsidRPr="002F6376">
        <w:t xml:space="preserve"> </w:t>
      </w:r>
      <w:proofErr w:type="spellStart"/>
      <w:r w:rsidRPr="002F6376">
        <w:t>būti</w:t>
      </w:r>
      <w:proofErr w:type="spellEnd"/>
      <w:r w:rsidRPr="002F6376">
        <w:t xml:space="preserve"> </w:t>
      </w:r>
      <w:proofErr w:type="spellStart"/>
      <w:r w:rsidRPr="002F6376">
        <w:t>priskiriami</w:t>
      </w:r>
      <w:proofErr w:type="spellEnd"/>
      <w:r w:rsidRPr="002F6376">
        <w:t xml:space="preserve"> F900 </w:t>
      </w:r>
      <w:proofErr w:type="spellStart"/>
      <w:r w:rsidRPr="002F6376">
        <w:t>apkrovų</w:t>
      </w:r>
      <w:proofErr w:type="spellEnd"/>
      <w:r w:rsidRPr="002F6376">
        <w:t xml:space="preserve"> </w:t>
      </w:r>
      <w:proofErr w:type="spellStart"/>
      <w:r w:rsidRPr="002F6376">
        <w:t>klasei</w:t>
      </w:r>
      <w:proofErr w:type="spellEnd"/>
      <w:r w:rsidRPr="002F6376">
        <w:t>.</w:t>
      </w:r>
    </w:p>
    <w:p w14:paraId="6C8B4DBE" w14:textId="77777777" w:rsidR="006B4607" w:rsidRPr="002F6376" w:rsidRDefault="006B4607" w:rsidP="006B4607">
      <w:pPr>
        <w:numPr>
          <w:ilvl w:val="0"/>
          <w:numId w:val="2"/>
        </w:numPr>
        <w:spacing w:after="0" w:line="240" w:lineRule="auto"/>
        <w:jc w:val="both"/>
      </w:pPr>
      <w:proofErr w:type="spellStart"/>
      <w:r w:rsidRPr="002F6376">
        <w:t>Cheminis</w:t>
      </w:r>
      <w:proofErr w:type="spellEnd"/>
      <w:r w:rsidRPr="002F6376">
        <w:t xml:space="preserve"> </w:t>
      </w:r>
      <w:proofErr w:type="spellStart"/>
      <w:r w:rsidRPr="002F6376">
        <w:t>atsparumas</w:t>
      </w:r>
      <w:proofErr w:type="spellEnd"/>
      <w:r w:rsidRPr="002F6376">
        <w:t xml:space="preserve">: </w:t>
      </w:r>
      <w:proofErr w:type="spellStart"/>
      <w:r w:rsidRPr="002F6376">
        <w:t>atsparūs</w:t>
      </w:r>
      <w:proofErr w:type="spellEnd"/>
      <w:r w:rsidRPr="002F6376">
        <w:t xml:space="preserve"> </w:t>
      </w:r>
      <w:proofErr w:type="spellStart"/>
      <w:r w:rsidRPr="002F6376">
        <w:t>naftos</w:t>
      </w:r>
      <w:proofErr w:type="spellEnd"/>
      <w:r w:rsidRPr="002F6376">
        <w:t xml:space="preserve"> </w:t>
      </w:r>
      <w:proofErr w:type="spellStart"/>
      <w:r w:rsidRPr="002F6376">
        <w:t>produktų</w:t>
      </w:r>
      <w:proofErr w:type="spellEnd"/>
      <w:r w:rsidRPr="002F6376">
        <w:t xml:space="preserve">, </w:t>
      </w:r>
      <w:proofErr w:type="spellStart"/>
      <w:r w:rsidRPr="002F6376">
        <w:t>keliams</w:t>
      </w:r>
      <w:proofErr w:type="spellEnd"/>
      <w:r w:rsidRPr="002F6376">
        <w:t xml:space="preserve"> </w:t>
      </w:r>
      <w:proofErr w:type="spellStart"/>
      <w:r w:rsidRPr="002F6376">
        <w:t>naudojamų</w:t>
      </w:r>
      <w:proofErr w:type="spellEnd"/>
      <w:r w:rsidRPr="002F6376">
        <w:t xml:space="preserve"> </w:t>
      </w:r>
      <w:proofErr w:type="spellStart"/>
      <w:r w:rsidRPr="002F6376">
        <w:t>druskų</w:t>
      </w:r>
      <w:proofErr w:type="spellEnd"/>
      <w:r w:rsidRPr="002F6376">
        <w:t xml:space="preserve"> </w:t>
      </w:r>
      <w:proofErr w:type="spellStart"/>
      <w:r w:rsidRPr="002F6376">
        <w:t>cheminiam</w:t>
      </w:r>
      <w:proofErr w:type="spellEnd"/>
      <w:r w:rsidRPr="002F6376">
        <w:t xml:space="preserve"> </w:t>
      </w:r>
      <w:proofErr w:type="spellStart"/>
      <w:r w:rsidRPr="002F6376">
        <w:t>poveikiui</w:t>
      </w:r>
      <w:proofErr w:type="spellEnd"/>
      <w:r w:rsidRPr="002F6376">
        <w:t>.</w:t>
      </w:r>
    </w:p>
    <w:p w14:paraId="37325288" w14:textId="77777777" w:rsidR="006B4607" w:rsidRPr="002F6376" w:rsidRDefault="006B4607" w:rsidP="006B4607"/>
    <w:p w14:paraId="20950373" w14:textId="77777777" w:rsidR="006B4607" w:rsidRPr="002F6376" w:rsidRDefault="006B4607" w:rsidP="006B4607">
      <w:pPr>
        <w:rPr>
          <w:b/>
          <w:bCs/>
        </w:rPr>
      </w:pPr>
      <w:proofErr w:type="spellStart"/>
      <w:r w:rsidRPr="002F6376">
        <w:rPr>
          <w:b/>
          <w:bCs/>
        </w:rPr>
        <w:t>Sandarinimas</w:t>
      </w:r>
      <w:proofErr w:type="spellEnd"/>
    </w:p>
    <w:p w14:paraId="3E1C40F7" w14:textId="3DF07D13" w:rsidR="006B4607" w:rsidRPr="006B4607" w:rsidRDefault="006B4607" w:rsidP="006B4607">
      <w:proofErr w:type="spellStart"/>
      <w:r w:rsidRPr="002F6376">
        <w:t>Latako</w:t>
      </w:r>
      <w:proofErr w:type="spellEnd"/>
      <w:r w:rsidRPr="002F6376">
        <w:t xml:space="preserve"> </w:t>
      </w:r>
      <w:proofErr w:type="spellStart"/>
      <w:r w:rsidRPr="002F6376">
        <w:t>linija</w:t>
      </w:r>
      <w:proofErr w:type="spellEnd"/>
      <w:r w:rsidRPr="002F6376">
        <w:t xml:space="preserve"> </w:t>
      </w:r>
      <w:proofErr w:type="spellStart"/>
      <w:r w:rsidRPr="002F6376">
        <w:t>turi</w:t>
      </w:r>
      <w:proofErr w:type="spellEnd"/>
      <w:r w:rsidRPr="002F6376">
        <w:t xml:space="preserve"> </w:t>
      </w:r>
      <w:proofErr w:type="spellStart"/>
      <w:r w:rsidRPr="002F6376">
        <w:t>būti</w:t>
      </w:r>
      <w:proofErr w:type="spellEnd"/>
      <w:r w:rsidRPr="002F6376">
        <w:t xml:space="preserve"> </w:t>
      </w:r>
      <w:proofErr w:type="spellStart"/>
      <w:r w:rsidRPr="002F6376">
        <w:t>nelaidi</w:t>
      </w:r>
      <w:proofErr w:type="spellEnd"/>
      <w:r w:rsidRPr="002F6376">
        <w:t xml:space="preserve"> </w:t>
      </w:r>
      <w:proofErr w:type="spellStart"/>
      <w:r w:rsidRPr="002F6376">
        <w:t>vandeniui</w:t>
      </w:r>
      <w:proofErr w:type="spellEnd"/>
      <w:r w:rsidRPr="002F6376">
        <w:t xml:space="preserve">. Kad tai </w:t>
      </w:r>
      <w:proofErr w:type="spellStart"/>
      <w:r w:rsidRPr="002F6376">
        <w:t>būtų</w:t>
      </w:r>
      <w:proofErr w:type="spellEnd"/>
      <w:r w:rsidRPr="002F6376">
        <w:t xml:space="preserve"> </w:t>
      </w:r>
      <w:proofErr w:type="spellStart"/>
      <w:r w:rsidRPr="002F6376">
        <w:t>pasiekta</w:t>
      </w:r>
      <w:proofErr w:type="spellEnd"/>
      <w:r w:rsidRPr="002F6376">
        <w:t xml:space="preserve">, </w:t>
      </w:r>
      <w:proofErr w:type="spellStart"/>
      <w:r w:rsidRPr="002F6376">
        <w:t>latakų</w:t>
      </w:r>
      <w:proofErr w:type="spellEnd"/>
      <w:r w:rsidRPr="002F6376">
        <w:t xml:space="preserve"> </w:t>
      </w:r>
      <w:proofErr w:type="spellStart"/>
      <w:r w:rsidRPr="002F6376">
        <w:t>sandūrose</w:t>
      </w:r>
      <w:proofErr w:type="spellEnd"/>
      <w:r w:rsidRPr="002F6376">
        <w:t xml:space="preserve"> </w:t>
      </w:r>
      <w:proofErr w:type="spellStart"/>
      <w:r w:rsidRPr="002F6376">
        <w:t>esantys</w:t>
      </w:r>
      <w:proofErr w:type="spellEnd"/>
      <w:r w:rsidRPr="002F6376">
        <w:t xml:space="preserve"> </w:t>
      </w:r>
      <w:proofErr w:type="spellStart"/>
      <w:r w:rsidRPr="002F6376">
        <w:t>specialūs</w:t>
      </w:r>
      <w:proofErr w:type="spellEnd"/>
      <w:r w:rsidRPr="002F6376">
        <w:t xml:space="preserve"> </w:t>
      </w:r>
      <w:proofErr w:type="spellStart"/>
      <w:r w:rsidRPr="002F6376">
        <w:t>grioveliai</w:t>
      </w:r>
      <w:proofErr w:type="spellEnd"/>
      <w:r w:rsidRPr="002F6376">
        <w:t xml:space="preserve"> </w:t>
      </w:r>
      <w:proofErr w:type="spellStart"/>
      <w:r w:rsidRPr="002F6376">
        <w:t>sumontavus</w:t>
      </w:r>
      <w:proofErr w:type="spellEnd"/>
      <w:r w:rsidRPr="002F6376">
        <w:t xml:space="preserve"> </w:t>
      </w:r>
      <w:proofErr w:type="spellStart"/>
      <w:r w:rsidRPr="002F6376">
        <w:t>liniją</w:t>
      </w:r>
      <w:proofErr w:type="spellEnd"/>
      <w:r w:rsidRPr="002F6376">
        <w:t xml:space="preserve"> </w:t>
      </w:r>
      <w:proofErr w:type="spellStart"/>
      <w:r w:rsidRPr="002F6376">
        <w:t>yra</w:t>
      </w:r>
      <w:proofErr w:type="spellEnd"/>
      <w:r w:rsidRPr="002F6376">
        <w:t xml:space="preserve"> </w:t>
      </w:r>
      <w:proofErr w:type="spellStart"/>
      <w:r w:rsidRPr="002F6376">
        <w:t>užpildomi</w:t>
      </w:r>
      <w:proofErr w:type="spellEnd"/>
      <w:r w:rsidRPr="002F6376">
        <w:t xml:space="preserve"> </w:t>
      </w:r>
      <w:proofErr w:type="spellStart"/>
      <w:r w:rsidRPr="002F6376">
        <w:t>gamintojo</w:t>
      </w:r>
      <w:proofErr w:type="spellEnd"/>
      <w:r w:rsidRPr="002F6376">
        <w:t xml:space="preserve"> </w:t>
      </w:r>
      <w:proofErr w:type="spellStart"/>
      <w:r w:rsidRPr="002F6376">
        <w:t>pateikta</w:t>
      </w:r>
      <w:proofErr w:type="spellEnd"/>
      <w:r w:rsidRPr="002F6376">
        <w:t xml:space="preserve"> </w:t>
      </w:r>
      <w:proofErr w:type="spellStart"/>
      <w:r w:rsidRPr="002F6376">
        <w:t>specialia</w:t>
      </w:r>
      <w:proofErr w:type="spellEnd"/>
      <w:r w:rsidRPr="002F6376">
        <w:t xml:space="preserve"> </w:t>
      </w:r>
      <w:proofErr w:type="spellStart"/>
      <w:r w:rsidRPr="002F6376">
        <w:t>aukšto</w:t>
      </w:r>
      <w:proofErr w:type="spellEnd"/>
      <w:r w:rsidRPr="002F6376">
        <w:t xml:space="preserve"> </w:t>
      </w:r>
      <w:proofErr w:type="spellStart"/>
      <w:r w:rsidRPr="002F6376">
        <w:t>cheminio</w:t>
      </w:r>
      <w:proofErr w:type="spellEnd"/>
      <w:r w:rsidRPr="002F6376">
        <w:t xml:space="preserve"> </w:t>
      </w:r>
      <w:proofErr w:type="spellStart"/>
      <w:r w:rsidRPr="002F6376">
        <w:t>atsparumo</w:t>
      </w:r>
      <w:proofErr w:type="spellEnd"/>
      <w:r w:rsidRPr="002F6376">
        <w:t xml:space="preserve"> </w:t>
      </w:r>
      <w:proofErr w:type="spellStart"/>
      <w:r w:rsidRPr="002F6376">
        <w:t>sandarinimo</w:t>
      </w:r>
      <w:proofErr w:type="spellEnd"/>
      <w:r w:rsidRPr="002F6376">
        <w:t xml:space="preserve"> </w:t>
      </w:r>
      <w:proofErr w:type="spellStart"/>
      <w:r w:rsidRPr="002F6376">
        <w:t>medžiaga</w:t>
      </w:r>
      <w:proofErr w:type="spellEnd"/>
      <w:r w:rsidRPr="002F6376">
        <w:t>.</w:t>
      </w:r>
    </w:p>
    <w:p w14:paraId="5CF508F6" w14:textId="77777777" w:rsidR="006B4607" w:rsidRPr="002F6376" w:rsidRDefault="006B4607" w:rsidP="006B4607">
      <w:pPr>
        <w:rPr>
          <w:b/>
          <w:bCs/>
        </w:rPr>
      </w:pPr>
      <w:proofErr w:type="spellStart"/>
      <w:r w:rsidRPr="002F6376">
        <w:rPr>
          <w:b/>
          <w:bCs/>
        </w:rPr>
        <w:t>Montavimas</w:t>
      </w:r>
      <w:proofErr w:type="spellEnd"/>
    </w:p>
    <w:p w14:paraId="3F65BF47" w14:textId="77777777" w:rsidR="006B4607" w:rsidRPr="002F6376" w:rsidRDefault="006B4607" w:rsidP="006B4607">
      <w:pPr>
        <w:jc w:val="center"/>
      </w:pPr>
      <w:r w:rsidRPr="002F6376">
        <w:rPr>
          <w:noProof/>
        </w:rPr>
        <w:drawing>
          <wp:inline distT="0" distB="0" distL="0" distR="0" wp14:anchorId="78C5651A" wp14:editId="63A15CCC">
            <wp:extent cx="2792730" cy="1131570"/>
            <wp:effectExtent l="0" t="0" r="7620" b="0"/>
            <wp:docPr id="209415672" name="Paveikslėlis 1" descr="Paveikslėlis, kuriame yra eskizas, piešimas, Techninis brėžinys, diagrama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15672" name="Paveikslėlis 1" descr="Paveikslėlis, kuriame yra eskizas, piešimas, Techninis brėžinys, diagrama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73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7CE93" w14:textId="77777777" w:rsidR="006B4607" w:rsidRPr="002F6376" w:rsidRDefault="006B4607" w:rsidP="006B4607"/>
    <w:p w14:paraId="526CB7B1" w14:textId="77777777" w:rsidR="006B4607" w:rsidRPr="002F6376" w:rsidRDefault="006B4607" w:rsidP="006B4607">
      <w:pPr>
        <w:jc w:val="both"/>
      </w:pPr>
      <w:proofErr w:type="spellStart"/>
      <w:r w:rsidRPr="002F6376">
        <w:rPr>
          <w:b/>
          <w:bCs/>
        </w:rPr>
        <w:t>Paruošiamieji</w:t>
      </w:r>
      <w:proofErr w:type="spellEnd"/>
      <w:r w:rsidRPr="002F6376">
        <w:rPr>
          <w:b/>
          <w:bCs/>
        </w:rPr>
        <w:t xml:space="preserve"> </w:t>
      </w:r>
      <w:proofErr w:type="spellStart"/>
      <w:r w:rsidRPr="002F6376">
        <w:rPr>
          <w:b/>
          <w:bCs/>
        </w:rPr>
        <w:t>darbai</w:t>
      </w:r>
      <w:proofErr w:type="spellEnd"/>
      <w:r w:rsidRPr="002F6376">
        <w:rPr>
          <w:b/>
          <w:bCs/>
        </w:rPr>
        <w:t>.</w:t>
      </w:r>
      <w:r w:rsidRPr="002F6376">
        <w:t xml:space="preserve"> </w:t>
      </w:r>
      <w:proofErr w:type="spellStart"/>
      <w:r w:rsidRPr="002F6376">
        <w:t>Latakai</w:t>
      </w:r>
      <w:proofErr w:type="spellEnd"/>
      <w:r w:rsidRPr="002F6376">
        <w:t xml:space="preserve"> </w:t>
      </w:r>
      <w:proofErr w:type="spellStart"/>
      <w:r w:rsidRPr="002F6376">
        <w:t>yra</w:t>
      </w:r>
      <w:proofErr w:type="spellEnd"/>
      <w:r w:rsidRPr="002F6376">
        <w:t xml:space="preserve"> </w:t>
      </w:r>
      <w:proofErr w:type="spellStart"/>
      <w:r w:rsidRPr="002F6376">
        <w:t>klojami</w:t>
      </w:r>
      <w:proofErr w:type="spellEnd"/>
      <w:r w:rsidRPr="002F6376">
        <w:t xml:space="preserve"> į </w:t>
      </w:r>
      <w:proofErr w:type="spellStart"/>
      <w:r w:rsidRPr="002F6376">
        <w:t>iškastus</w:t>
      </w:r>
      <w:proofErr w:type="spellEnd"/>
      <w:r w:rsidRPr="002F6376">
        <w:t xml:space="preserve"> </w:t>
      </w:r>
      <w:proofErr w:type="spellStart"/>
      <w:r w:rsidRPr="002F6376">
        <w:t>griovius</w:t>
      </w:r>
      <w:proofErr w:type="spellEnd"/>
      <w:r w:rsidRPr="002F6376">
        <w:t xml:space="preserve">, </w:t>
      </w:r>
      <w:proofErr w:type="spellStart"/>
      <w:r w:rsidRPr="002F6376">
        <w:t>įstatomi</w:t>
      </w:r>
      <w:proofErr w:type="spellEnd"/>
      <w:r w:rsidRPr="002F6376">
        <w:t xml:space="preserve"> į </w:t>
      </w:r>
      <w:proofErr w:type="spellStart"/>
      <w:r w:rsidRPr="002F6376">
        <w:t>cementbetoninį</w:t>
      </w:r>
      <w:proofErr w:type="spellEnd"/>
      <w:r w:rsidRPr="002F6376">
        <w:t xml:space="preserve"> </w:t>
      </w:r>
      <w:proofErr w:type="spellStart"/>
      <w:r w:rsidRPr="002F6376">
        <w:t>pagrindą</w:t>
      </w:r>
      <w:proofErr w:type="spellEnd"/>
      <w:r w:rsidRPr="002F6376">
        <w:t xml:space="preserve"> </w:t>
      </w:r>
      <w:proofErr w:type="spellStart"/>
      <w:r w:rsidRPr="002F6376">
        <w:t>ir</w:t>
      </w:r>
      <w:proofErr w:type="spellEnd"/>
      <w:r w:rsidRPr="002F6376">
        <w:t xml:space="preserve"> </w:t>
      </w:r>
      <w:proofErr w:type="spellStart"/>
      <w:r w:rsidRPr="002F6376">
        <w:t>aptaisomi</w:t>
      </w:r>
      <w:proofErr w:type="spellEnd"/>
      <w:r w:rsidRPr="002F6376">
        <w:t xml:space="preserve"> </w:t>
      </w:r>
      <w:proofErr w:type="spellStart"/>
      <w:r w:rsidRPr="002F6376">
        <w:t>betonu</w:t>
      </w:r>
      <w:proofErr w:type="spellEnd"/>
      <w:r w:rsidRPr="002F6376">
        <w:t xml:space="preserve"> </w:t>
      </w:r>
      <w:proofErr w:type="spellStart"/>
      <w:r w:rsidRPr="002F6376">
        <w:t>iš</w:t>
      </w:r>
      <w:proofErr w:type="spellEnd"/>
      <w:r w:rsidRPr="002F6376">
        <w:t xml:space="preserve"> </w:t>
      </w:r>
      <w:proofErr w:type="spellStart"/>
      <w:r w:rsidRPr="002F6376">
        <w:t>šonų</w:t>
      </w:r>
      <w:proofErr w:type="spellEnd"/>
      <w:r w:rsidRPr="002F6376">
        <w:t xml:space="preserve">, </w:t>
      </w:r>
      <w:proofErr w:type="spellStart"/>
      <w:r w:rsidRPr="002F6376">
        <w:t>kad</w:t>
      </w:r>
      <w:proofErr w:type="spellEnd"/>
      <w:r w:rsidRPr="002F6376">
        <w:t xml:space="preserve"> </w:t>
      </w:r>
      <w:proofErr w:type="spellStart"/>
      <w:r w:rsidRPr="002F6376">
        <w:t>latako</w:t>
      </w:r>
      <w:proofErr w:type="spellEnd"/>
      <w:r w:rsidRPr="002F6376">
        <w:t xml:space="preserve"> </w:t>
      </w:r>
      <w:proofErr w:type="spellStart"/>
      <w:r w:rsidRPr="002F6376">
        <w:t>sienelių</w:t>
      </w:r>
      <w:proofErr w:type="spellEnd"/>
      <w:r w:rsidRPr="002F6376">
        <w:t xml:space="preserve"> </w:t>
      </w:r>
      <w:proofErr w:type="spellStart"/>
      <w:r w:rsidRPr="002F6376">
        <w:t>neveiktų</w:t>
      </w:r>
      <w:proofErr w:type="spellEnd"/>
      <w:r w:rsidRPr="002F6376">
        <w:t xml:space="preserve"> </w:t>
      </w:r>
      <w:proofErr w:type="spellStart"/>
      <w:r w:rsidRPr="002F6376">
        <w:t>horizontaliosios</w:t>
      </w:r>
      <w:proofErr w:type="spellEnd"/>
      <w:r w:rsidRPr="002F6376">
        <w:t xml:space="preserve"> </w:t>
      </w:r>
      <w:proofErr w:type="spellStart"/>
      <w:r w:rsidRPr="002F6376">
        <w:t>jėgos</w:t>
      </w:r>
      <w:proofErr w:type="spellEnd"/>
      <w:r w:rsidRPr="002F6376">
        <w:t xml:space="preserve">. </w:t>
      </w:r>
      <w:proofErr w:type="spellStart"/>
      <w:r w:rsidRPr="002F6376">
        <w:t>Patartina</w:t>
      </w:r>
      <w:proofErr w:type="spellEnd"/>
      <w:r w:rsidRPr="002F6376">
        <w:t xml:space="preserve">, </w:t>
      </w:r>
      <w:proofErr w:type="spellStart"/>
      <w:r w:rsidRPr="002F6376">
        <w:t>kad</w:t>
      </w:r>
      <w:proofErr w:type="spellEnd"/>
      <w:r w:rsidRPr="002F6376">
        <w:t xml:space="preserve"> </w:t>
      </w:r>
      <w:proofErr w:type="spellStart"/>
      <w:r w:rsidRPr="002F6376">
        <w:t>būtų</w:t>
      </w:r>
      <w:proofErr w:type="spellEnd"/>
      <w:r w:rsidRPr="002F6376">
        <w:t xml:space="preserve"> </w:t>
      </w:r>
      <w:proofErr w:type="spellStart"/>
      <w:r w:rsidRPr="002F6376">
        <w:t>garantuotas</w:t>
      </w:r>
      <w:proofErr w:type="spellEnd"/>
      <w:r w:rsidRPr="002F6376">
        <w:t xml:space="preserve"> </w:t>
      </w:r>
      <w:proofErr w:type="spellStart"/>
      <w:r w:rsidRPr="002F6376">
        <w:t>montavimo</w:t>
      </w:r>
      <w:proofErr w:type="spellEnd"/>
      <w:r w:rsidRPr="002F6376">
        <w:t xml:space="preserve"> </w:t>
      </w:r>
      <w:proofErr w:type="spellStart"/>
      <w:r w:rsidRPr="002F6376">
        <w:t>patikimumas</w:t>
      </w:r>
      <w:proofErr w:type="spellEnd"/>
      <w:r w:rsidRPr="002F6376">
        <w:t xml:space="preserve">, </w:t>
      </w:r>
      <w:proofErr w:type="spellStart"/>
      <w:r w:rsidRPr="002F6376">
        <w:t>palei</w:t>
      </w:r>
      <w:proofErr w:type="spellEnd"/>
      <w:r w:rsidRPr="002F6376">
        <w:t xml:space="preserve"> </w:t>
      </w:r>
      <w:proofErr w:type="spellStart"/>
      <w:r w:rsidRPr="002F6376">
        <w:t>latakus</w:t>
      </w:r>
      <w:proofErr w:type="spellEnd"/>
      <w:r w:rsidRPr="002F6376">
        <w:t xml:space="preserve"> </w:t>
      </w:r>
      <w:proofErr w:type="spellStart"/>
      <w:r w:rsidRPr="002F6376">
        <w:t>iš</w:t>
      </w:r>
      <w:proofErr w:type="spellEnd"/>
      <w:r w:rsidRPr="002F6376">
        <w:t xml:space="preserve"> </w:t>
      </w:r>
      <w:proofErr w:type="spellStart"/>
      <w:r w:rsidRPr="002F6376">
        <w:t>abiejų</w:t>
      </w:r>
      <w:proofErr w:type="spellEnd"/>
      <w:r w:rsidRPr="002F6376">
        <w:t xml:space="preserve"> </w:t>
      </w:r>
      <w:proofErr w:type="spellStart"/>
      <w:r w:rsidRPr="002F6376">
        <w:t>pusių</w:t>
      </w:r>
      <w:proofErr w:type="spellEnd"/>
      <w:r w:rsidRPr="002F6376">
        <w:t xml:space="preserve"> </w:t>
      </w:r>
      <w:proofErr w:type="spellStart"/>
      <w:r w:rsidRPr="002F6376">
        <w:t>kloti</w:t>
      </w:r>
      <w:proofErr w:type="spellEnd"/>
      <w:r w:rsidRPr="002F6376">
        <w:t xml:space="preserve"> </w:t>
      </w:r>
      <w:proofErr w:type="spellStart"/>
      <w:r w:rsidRPr="002F6376">
        <w:t>bordiūrinius</w:t>
      </w:r>
      <w:proofErr w:type="spellEnd"/>
      <w:r w:rsidRPr="002F6376">
        <w:t xml:space="preserve"> </w:t>
      </w:r>
      <w:proofErr w:type="spellStart"/>
      <w:r w:rsidRPr="002F6376">
        <w:t>elementus</w:t>
      </w:r>
      <w:proofErr w:type="spellEnd"/>
      <w:r w:rsidRPr="002F6376">
        <w:t xml:space="preserve"> (</w:t>
      </w:r>
      <w:proofErr w:type="spellStart"/>
      <w:r w:rsidRPr="002F6376">
        <w:t>priklausomai</w:t>
      </w:r>
      <w:proofErr w:type="spellEnd"/>
      <w:r w:rsidRPr="002F6376">
        <w:t xml:space="preserve"> </w:t>
      </w:r>
      <w:proofErr w:type="spellStart"/>
      <w:r w:rsidRPr="002F6376">
        <w:t>nuo</w:t>
      </w:r>
      <w:proofErr w:type="spellEnd"/>
      <w:r w:rsidRPr="002F6376">
        <w:t xml:space="preserve"> </w:t>
      </w:r>
      <w:proofErr w:type="spellStart"/>
      <w:r w:rsidRPr="002F6376">
        <w:t>planuojamos</w:t>
      </w:r>
      <w:proofErr w:type="spellEnd"/>
      <w:r w:rsidRPr="002F6376">
        <w:t xml:space="preserve"> </w:t>
      </w:r>
      <w:proofErr w:type="spellStart"/>
      <w:r w:rsidRPr="002F6376">
        <w:t>apkrovų</w:t>
      </w:r>
      <w:proofErr w:type="spellEnd"/>
      <w:r w:rsidRPr="002F6376">
        <w:t xml:space="preserve"> </w:t>
      </w:r>
      <w:proofErr w:type="spellStart"/>
      <w:r w:rsidRPr="002F6376">
        <w:t>klasės</w:t>
      </w:r>
      <w:proofErr w:type="spellEnd"/>
      <w:r w:rsidRPr="002F6376">
        <w:t xml:space="preserve"> </w:t>
      </w:r>
      <w:proofErr w:type="spellStart"/>
      <w:r w:rsidRPr="002F6376">
        <w:t>ir</w:t>
      </w:r>
      <w:proofErr w:type="spellEnd"/>
      <w:r w:rsidRPr="002F6376">
        <w:t xml:space="preserve"> </w:t>
      </w:r>
      <w:proofErr w:type="spellStart"/>
      <w:r w:rsidRPr="002F6376">
        <w:t>paviršiaus</w:t>
      </w:r>
      <w:proofErr w:type="spellEnd"/>
      <w:r w:rsidRPr="002F6376">
        <w:t xml:space="preserve"> </w:t>
      </w:r>
      <w:proofErr w:type="spellStart"/>
      <w:r w:rsidRPr="002F6376">
        <w:t>dangos</w:t>
      </w:r>
      <w:proofErr w:type="spellEnd"/>
      <w:r w:rsidRPr="002F6376">
        <w:t>).</w:t>
      </w:r>
    </w:p>
    <w:p w14:paraId="2FCFD66C" w14:textId="77777777" w:rsidR="006B4607" w:rsidRPr="002F6376" w:rsidRDefault="006B4607" w:rsidP="006B4607">
      <w:pPr>
        <w:jc w:val="both"/>
      </w:pPr>
      <w:proofErr w:type="spellStart"/>
      <w:r w:rsidRPr="002F6376">
        <w:rPr>
          <w:b/>
          <w:bCs/>
        </w:rPr>
        <w:t>Griovio</w:t>
      </w:r>
      <w:proofErr w:type="spellEnd"/>
      <w:r w:rsidRPr="002F6376">
        <w:rPr>
          <w:b/>
          <w:bCs/>
        </w:rPr>
        <w:t xml:space="preserve"> </w:t>
      </w:r>
      <w:proofErr w:type="spellStart"/>
      <w:r w:rsidRPr="002F6376">
        <w:rPr>
          <w:b/>
          <w:bCs/>
        </w:rPr>
        <w:t>kasimas</w:t>
      </w:r>
      <w:proofErr w:type="spellEnd"/>
      <w:r w:rsidRPr="002F6376">
        <w:rPr>
          <w:b/>
          <w:bCs/>
        </w:rPr>
        <w:t>.</w:t>
      </w:r>
      <w:r w:rsidRPr="002F6376">
        <w:t xml:space="preserve"> </w:t>
      </w:r>
      <w:proofErr w:type="spellStart"/>
      <w:r w:rsidRPr="002F6376">
        <w:t>Griovys</w:t>
      </w:r>
      <w:proofErr w:type="spellEnd"/>
      <w:r w:rsidRPr="002F6376">
        <w:t xml:space="preserve"> </w:t>
      </w:r>
      <w:proofErr w:type="spellStart"/>
      <w:r w:rsidRPr="002F6376">
        <w:t>turi</w:t>
      </w:r>
      <w:proofErr w:type="spellEnd"/>
      <w:r w:rsidRPr="002F6376">
        <w:t xml:space="preserve"> </w:t>
      </w:r>
      <w:proofErr w:type="spellStart"/>
      <w:r w:rsidRPr="002F6376">
        <w:t>būti</w:t>
      </w:r>
      <w:proofErr w:type="spellEnd"/>
      <w:r w:rsidRPr="002F6376">
        <w:t xml:space="preserve"> </w:t>
      </w:r>
      <w:proofErr w:type="spellStart"/>
      <w:r w:rsidRPr="002F6376">
        <w:t>iškastas</w:t>
      </w:r>
      <w:proofErr w:type="spellEnd"/>
      <w:r w:rsidRPr="002F6376">
        <w:t xml:space="preserve"> </w:t>
      </w:r>
      <w:proofErr w:type="spellStart"/>
      <w:r w:rsidRPr="002F6376">
        <w:t>tokių</w:t>
      </w:r>
      <w:proofErr w:type="spellEnd"/>
      <w:r w:rsidRPr="002F6376">
        <w:t xml:space="preserve"> </w:t>
      </w:r>
      <w:proofErr w:type="spellStart"/>
      <w:r w:rsidRPr="002F6376">
        <w:t>matmenų</w:t>
      </w:r>
      <w:proofErr w:type="spellEnd"/>
      <w:r w:rsidRPr="002F6376">
        <w:t xml:space="preserve">, </w:t>
      </w:r>
      <w:proofErr w:type="spellStart"/>
      <w:r w:rsidRPr="002F6376">
        <w:t>kad</w:t>
      </w:r>
      <w:proofErr w:type="spellEnd"/>
      <w:r w:rsidRPr="002F6376">
        <w:t xml:space="preserve"> po </w:t>
      </w:r>
      <w:proofErr w:type="spellStart"/>
      <w:r w:rsidRPr="002F6376">
        <w:t>lataku</w:t>
      </w:r>
      <w:proofErr w:type="spellEnd"/>
      <w:r w:rsidRPr="002F6376">
        <w:t xml:space="preserve"> </w:t>
      </w:r>
      <w:proofErr w:type="spellStart"/>
      <w:r w:rsidRPr="002F6376">
        <w:t>ir</w:t>
      </w:r>
      <w:proofErr w:type="spellEnd"/>
      <w:r w:rsidRPr="002F6376">
        <w:t xml:space="preserve"> </w:t>
      </w:r>
      <w:proofErr w:type="spellStart"/>
      <w:r w:rsidRPr="002F6376">
        <w:t>iš</w:t>
      </w:r>
      <w:proofErr w:type="spellEnd"/>
      <w:r w:rsidRPr="002F6376">
        <w:t xml:space="preserve"> </w:t>
      </w:r>
      <w:proofErr w:type="spellStart"/>
      <w:r w:rsidRPr="002F6376">
        <w:t>latako</w:t>
      </w:r>
      <w:proofErr w:type="spellEnd"/>
      <w:r w:rsidRPr="002F6376">
        <w:t xml:space="preserve"> </w:t>
      </w:r>
      <w:proofErr w:type="spellStart"/>
      <w:r w:rsidRPr="002F6376">
        <w:t>šonų</w:t>
      </w:r>
      <w:proofErr w:type="spellEnd"/>
      <w:r w:rsidRPr="002F6376">
        <w:t xml:space="preserve"> </w:t>
      </w:r>
      <w:proofErr w:type="spellStart"/>
      <w:r w:rsidRPr="002F6376">
        <w:t>būtų</w:t>
      </w:r>
      <w:proofErr w:type="spellEnd"/>
      <w:r w:rsidRPr="002F6376">
        <w:t xml:space="preserve"> 250 mm </w:t>
      </w:r>
      <w:proofErr w:type="spellStart"/>
      <w:r w:rsidRPr="002F6376">
        <w:t>betono</w:t>
      </w:r>
      <w:proofErr w:type="spellEnd"/>
      <w:r w:rsidRPr="002F6376">
        <w:t xml:space="preserve"> </w:t>
      </w:r>
      <w:proofErr w:type="spellStart"/>
      <w:r w:rsidRPr="002F6376">
        <w:t>sluoksnis</w:t>
      </w:r>
      <w:proofErr w:type="spellEnd"/>
      <w:r w:rsidRPr="002F6376">
        <w:t xml:space="preserve"> (</w:t>
      </w:r>
      <w:proofErr w:type="spellStart"/>
      <w:r w:rsidRPr="002F6376">
        <w:t>įskaitant</w:t>
      </w:r>
      <w:proofErr w:type="spellEnd"/>
      <w:r w:rsidRPr="002F6376">
        <w:t xml:space="preserve"> </w:t>
      </w:r>
      <w:proofErr w:type="spellStart"/>
      <w:r w:rsidRPr="002F6376">
        <w:t>bordiūrus</w:t>
      </w:r>
      <w:proofErr w:type="spellEnd"/>
      <w:r w:rsidRPr="002F6376">
        <w:t xml:space="preserve">, </w:t>
      </w:r>
      <w:proofErr w:type="spellStart"/>
      <w:r w:rsidRPr="002F6376">
        <w:t>jei</w:t>
      </w:r>
      <w:proofErr w:type="spellEnd"/>
      <w:r w:rsidRPr="002F6376">
        <w:t xml:space="preserve"> </w:t>
      </w:r>
      <w:proofErr w:type="spellStart"/>
      <w:r w:rsidRPr="002F6376">
        <w:t>jie</w:t>
      </w:r>
      <w:proofErr w:type="spellEnd"/>
      <w:r w:rsidRPr="002F6376">
        <w:t xml:space="preserve"> </w:t>
      </w:r>
      <w:proofErr w:type="spellStart"/>
      <w:r w:rsidRPr="002F6376">
        <w:t>naudojami</w:t>
      </w:r>
      <w:proofErr w:type="spellEnd"/>
      <w:r w:rsidRPr="002F6376">
        <w:t>).</w:t>
      </w:r>
    </w:p>
    <w:p w14:paraId="5361ADE6" w14:textId="77777777" w:rsidR="006B4607" w:rsidRPr="002F6376" w:rsidRDefault="006B4607" w:rsidP="006B4607">
      <w:pPr>
        <w:jc w:val="both"/>
      </w:pPr>
      <w:proofErr w:type="spellStart"/>
      <w:r w:rsidRPr="002F6376">
        <w:t>Kasant</w:t>
      </w:r>
      <w:proofErr w:type="spellEnd"/>
      <w:r w:rsidRPr="002F6376">
        <w:t xml:space="preserve"> </w:t>
      </w:r>
      <w:proofErr w:type="spellStart"/>
      <w:r w:rsidRPr="002F6376">
        <w:t>griovį</w:t>
      </w:r>
      <w:proofErr w:type="spellEnd"/>
      <w:r w:rsidRPr="002F6376">
        <w:t xml:space="preserve">, </w:t>
      </w:r>
      <w:proofErr w:type="spellStart"/>
      <w:r w:rsidRPr="002F6376">
        <w:t>reikia</w:t>
      </w:r>
      <w:proofErr w:type="spellEnd"/>
      <w:r w:rsidRPr="002F6376">
        <w:t xml:space="preserve"> </w:t>
      </w:r>
      <w:proofErr w:type="spellStart"/>
      <w:r w:rsidRPr="002F6376">
        <w:t>atsižvelgti</w:t>
      </w:r>
      <w:proofErr w:type="spellEnd"/>
      <w:r w:rsidRPr="002F6376">
        <w:t xml:space="preserve"> į </w:t>
      </w:r>
      <w:proofErr w:type="spellStart"/>
      <w:r w:rsidRPr="002F6376">
        <w:t>paties</w:t>
      </w:r>
      <w:proofErr w:type="spellEnd"/>
      <w:r w:rsidRPr="002F6376">
        <w:t xml:space="preserve"> </w:t>
      </w:r>
      <w:proofErr w:type="spellStart"/>
      <w:r w:rsidRPr="002F6376">
        <w:t>latako</w:t>
      </w:r>
      <w:proofErr w:type="spellEnd"/>
      <w:r w:rsidRPr="002F6376">
        <w:t xml:space="preserve"> </w:t>
      </w:r>
      <w:proofErr w:type="spellStart"/>
      <w:r w:rsidRPr="002F6376">
        <w:t>aukštį</w:t>
      </w:r>
      <w:proofErr w:type="spellEnd"/>
      <w:r w:rsidRPr="002F6376">
        <w:t xml:space="preserve">. </w:t>
      </w:r>
      <w:proofErr w:type="spellStart"/>
      <w:r w:rsidRPr="002F6376">
        <w:t>Griovio</w:t>
      </w:r>
      <w:proofErr w:type="spellEnd"/>
      <w:r w:rsidRPr="002F6376">
        <w:t xml:space="preserve"> centras </w:t>
      </w:r>
      <w:proofErr w:type="spellStart"/>
      <w:r w:rsidRPr="002F6376">
        <w:t>turi</w:t>
      </w:r>
      <w:proofErr w:type="spellEnd"/>
      <w:r w:rsidRPr="002F6376">
        <w:t xml:space="preserve"> </w:t>
      </w:r>
      <w:proofErr w:type="spellStart"/>
      <w:r w:rsidRPr="002F6376">
        <w:t>sutapti</w:t>
      </w:r>
      <w:proofErr w:type="spellEnd"/>
      <w:r w:rsidRPr="002F6376">
        <w:t xml:space="preserve"> </w:t>
      </w:r>
      <w:proofErr w:type="spellStart"/>
      <w:r w:rsidRPr="002F6376">
        <w:t>su</w:t>
      </w:r>
      <w:proofErr w:type="spellEnd"/>
      <w:r w:rsidRPr="002F6376">
        <w:t xml:space="preserve"> </w:t>
      </w:r>
      <w:proofErr w:type="spellStart"/>
      <w:r w:rsidRPr="002F6376">
        <w:t>projekte</w:t>
      </w:r>
      <w:proofErr w:type="spellEnd"/>
      <w:r w:rsidRPr="002F6376">
        <w:t xml:space="preserve"> </w:t>
      </w:r>
      <w:proofErr w:type="spellStart"/>
      <w:r w:rsidRPr="002F6376">
        <w:t>numatytu</w:t>
      </w:r>
      <w:proofErr w:type="spellEnd"/>
      <w:r w:rsidRPr="002F6376">
        <w:t xml:space="preserve"> </w:t>
      </w:r>
      <w:proofErr w:type="spellStart"/>
      <w:r w:rsidRPr="002F6376">
        <w:t>latako</w:t>
      </w:r>
      <w:proofErr w:type="spellEnd"/>
      <w:r w:rsidRPr="002F6376">
        <w:t xml:space="preserve"> </w:t>
      </w:r>
      <w:proofErr w:type="spellStart"/>
      <w:r w:rsidRPr="002F6376">
        <w:t>linijos</w:t>
      </w:r>
      <w:proofErr w:type="spellEnd"/>
      <w:r w:rsidRPr="002F6376">
        <w:t xml:space="preserve"> </w:t>
      </w:r>
      <w:proofErr w:type="spellStart"/>
      <w:r w:rsidRPr="002F6376">
        <w:t>centru</w:t>
      </w:r>
      <w:proofErr w:type="spellEnd"/>
      <w:r w:rsidRPr="002F6376">
        <w:t xml:space="preserve">. </w:t>
      </w:r>
      <w:proofErr w:type="spellStart"/>
      <w:r w:rsidRPr="002F6376">
        <w:t>Priklausomai</w:t>
      </w:r>
      <w:proofErr w:type="spellEnd"/>
      <w:r w:rsidRPr="002F6376">
        <w:t xml:space="preserve"> </w:t>
      </w:r>
      <w:proofErr w:type="spellStart"/>
      <w:r w:rsidRPr="002F6376">
        <w:t>nuo</w:t>
      </w:r>
      <w:proofErr w:type="spellEnd"/>
      <w:r w:rsidRPr="002F6376">
        <w:t xml:space="preserve"> </w:t>
      </w:r>
      <w:proofErr w:type="spellStart"/>
      <w:r w:rsidRPr="002F6376">
        <w:t>grunto</w:t>
      </w:r>
      <w:proofErr w:type="spellEnd"/>
      <w:r w:rsidRPr="002F6376">
        <w:t xml:space="preserve"> </w:t>
      </w:r>
      <w:proofErr w:type="spellStart"/>
      <w:r w:rsidRPr="002F6376">
        <w:t>tankio</w:t>
      </w:r>
      <w:proofErr w:type="spellEnd"/>
      <w:r w:rsidRPr="002F6376">
        <w:t xml:space="preserve">, </w:t>
      </w:r>
      <w:proofErr w:type="spellStart"/>
      <w:r w:rsidRPr="002F6376">
        <w:t>rangovas</w:t>
      </w:r>
      <w:proofErr w:type="spellEnd"/>
      <w:r w:rsidRPr="002F6376">
        <w:t xml:space="preserve"> </w:t>
      </w:r>
      <w:proofErr w:type="spellStart"/>
      <w:r w:rsidRPr="002F6376">
        <w:t>gali</w:t>
      </w:r>
      <w:proofErr w:type="spellEnd"/>
      <w:r w:rsidRPr="002F6376">
        <w:t xml:space="preserve"> </w:t>
      </w:r>
      <w:proofErr w:type="spellStart"/>
      <w:r w:rsidRPr="002F6376">
        <w:t>padidinti</w:t>
      </w:r>
      <w:proofErr w:type="spellEnd"/>
      <w:r w:rsidRPr="002F6376">
        <w:t xml:space="preserve"> </w:t>
      </w:r>
      <w:proofErr w:type="spellStart"/>
      <w:r w:rsidRPr="002F6376">
        <w:t>cementbetonio</w:t>
      </w:r>
      <w:proofErr w:type="spellEnd"/>
      <w:r w:rsidRPr="002F6376">
        <w:t xml:space="preserve"> </w:t>
      </w:r>
      <w:proofErr w:type="spellStart"/>
      <w:r w:rsidRPr="002F6376">
        <w:t>pagrindo</w:t>
      </w:r>
      <w:proofErr w:type="spellEnd"/>
      <w:r w:rsidRPr="002F6376">
        <w:t xml:space="preserve"> </w:t>
      </w:r>
      <w:proofErr w:type="spellStart"/>
      <w:r w:rsidRPr="002F6376">
        <w:t>storį</w:t>
      </w:r>
      <w:proofErr w:type="spellEnd"/>
      <w:r w:rsidRPr="002F6376">
        <w:t>.</w:t>
      </w:r>
    </w:p>
    <w:p w14:paraId="65592107" w14:textId="77777777" w:rsidR="006B4607" w:rsidRPr="002F6376" w:rsidRDefault="006B4607" w:rsidP="006B4607">
      <w:pPr>
        <w:jc w:val="both"/>
      </w:pPr>
      <w:proofErr w:type="spellStart"/>
      <w:r w:rsidRPr="002F6376">
        <w:rPr>
          <w:b/>
          <w:bCs/>
        </w:rPr>
        <w:t>Latakų</w:t>
      </w:r>
      <w:proofErr w:type="spellEnd"/>
      <w:r w:rsidRPr="002F6376">
        <w:rPr>
          <w:b/>
          <w:bCs/>
        </w:rPr>
        <w:t xml:space="preserve"> </w:t>
      </w:r>
      <w:proofErr w:type="spellStart"/>
      <w:r w:rsidRPr="002F6376">
        <w:rPr>
          <w:b/>
          <w:bCs/>
        </w:rPr>
        <w:t>išdėstymas</w:t>
      </w:r>
      <w:proofErr w:type="spellEnd"/>
      <w:r w:rsidRPr="002F6376">
        <w:rPr>
          <w:b/>
          <w:bCs/>
        </w:rPr>
        <w:t xml:space="preserve"> </w:t>
      </w:r>
      <w:proofErr w:type="spellStart"/>
      <w:r w:rsidRPr="002F6376">
        <w:rPr>
          <w:b/>
          <w:bCs/>
        </w:rPr>
        <w:t>ir</w:t>
      </w:r>
      <w:proofErr w:type="spellEnd"/>
      <w:r w:rsidRPr="002F6376">
        <w:rPr>
          <w:b/>
          <w:bCs/>
        </w:rPr>
        <w:t xml:space="preserve"> </w:t>
      </w:r>
      <w:proofErr w:type="spellStart"/>
      <w:r w:rsidRPr="002F6376">
        <w:rPr>
          <w:b/>
          <w:bCs/>
        </w:rPr>
        <w:t>prijungimas</w:t>
      </w:r>
      <w:proofErr w:type="spellEnd"/>
      <w:r w:rsidRPr="002F6376">
        <w:rPr>
          <w:b/>
          <w:bCs/>
        </w:rPr>
        <w:t xml:space="preserve"> </w:t>
      </w:r>
      <w:proofErr w:type="spellStart"/>
      <w:r w:rsidRPr="002F6376">
        <w:rPr>
          <w:b/>
          <w:bCs/>
        </w:rPr>
        <w:t>prie</w:t>
      </w:r>
      <w:proofErr w:type="spellEnd"/>
      <w:r w:rsidRPr="002F6376">
        <w:rPr>
          <w:b/>
          <w:bCs/>
        </w:rPr>
        <w:t xml:space="preserve"> </w:t>
      </w:r>
      <w:proofErr w:type="spellStart"/>
      <w:r w:rsidRPr="002F6376">
        <w:rPr>
          <w:b/>
          <w:bCs/>
        </w:rPr>
        <w:t>kanalizacijos</w:t>
      </w:r>
      <w:proofErr w:type="spellEnd"/>
      <w:r w:rsidRPr="002F6376">
        <w:rPr>
          <w:b/>
          <w:bCs/>
        </w:rPr>
        <w:t>.</w:t>
      </w:r>
      <w:r w:rsidRPr="002F6376">
        <w:t xml:space="preserve"> </w:t>
      </w:r>
      <w:proofErr w:type="spellStart"/>
      <w:r w:rsidRPr="002F6376">
        <w:t>Latakų</w:t>
      </w:r>
      <w:proofErr w:type="spellEnd"/>
      <w:r w:rsidRPr="002F6376">
        <w:t xml:space="preserve"> </w:t>
      </w:r>
      <w:proofErr w:type="spellStart"/>
      <w:r w:rsidRPr="002F6376">
        <w:t>linija</w:t>
      </w:r>
      <w:proofErr w:type="spellEnd"/>
      <w:r w:rsidRPr="002F6376">
        <w:t xml:space="preserve"> </w:t>
      </w:r>
      <w:proofErr w:type="spellStart"/>
      <w:r w:rsidRPr="002F6376">
        <w:t>pradedama</w:t>
      </w:r>
      <w:proofErr w:type="spellEnd"/>
      <w:r w:rsidRPr="002F6376">
        <w:t xml:space="preserve"> </w:t>
      </w:r>
      <w:proofErr w:type="spellStart"/>
      <w:r w:rsidRPr="002F6376">
        <w:t>kloti</w:t>
      </w:r>
      <w:proofErr w:type="spellEnd"/>
      <w:r w:rsidRPr="002F6376">
        <w:t xml:space="preserve"> </w:t>
      </w:r>
      <w:proofErr w:type="spellStart"/>
      <w:r w:rsidRPr="002F6376">
        <w:t>nuo</w:t>
      </w:r>
      <w:proofErr w:type="spellEnd"/>
      <w:r w:rsidRPr="002F6376">
        <w:t xml:space="preserve"> </w:t>
      </w:r>
      <w:proofErr w:type="spellStart"/>
      <w:r w:rsidRPr="002F6376">
        <w:t>prijungimo</w:t>
      </w:r>
      <w:proofErr w:type="spellEnd"/>
      <w:r w:rsidRPr="002F6376">
        <w:t xml:space="preserve"> </w:t>
      </w:r>
      <w:proofErr w:type="spellStart"/>
      <w:r w:rsidRPr="002F6376">
        <w:t>prie</w:t>
      </w:r>
      <w:proofErr w:type="spellEnd"/>
      <w:r w:rsidRPr="002F6376">
        <w:t xml:space="preserve"> </w:t>
      </w:r>
      <w:proofErr w:type="spellStart"/>
      <w:r w:rsidRPr="002F6376">
        <w:t>lietaus</w:t>
      </w:r>
      <w:proofErr w:type="spellEnd"/>
      <w:r w:rsidRPr="002F6376">
        <w:t xml:space="preserve"> </w:t>
      </w:r>
      <w:proofErr w:type="spellStart"/>
      <w:r w:rsidRPr="002F6376">
        <w:t>kanalizacijos</w:t>
      </w:r>
      <w:proofErr w:type="spellEnd"/>
      <w:r w:rsidRPr="002F6376">
        <w:t xml:space="preserve">. </w:t>
      </w:r>
      <w:proofErr w:type="spellStart"/>
      <w:r w:rsidRPr="002F6376">
        <w:t>Priklausomai</w:t>
      </w:r>
      <w:proofErr w:type="spellEnd"/>
      <w:r w:rsidRPr="002F6376">
        <w:t xml:space="preserve"> </w:t>
      </w:r>
      <w:proofErr w:type="spellStart"/>
      <w:r w:rsidRPr="002F6376">
        <w:t>nuo</w:t>
      </w:r>
      <w:proofErr w:type="spellEnd"/>
      <w:r w:rsidRPr="002F6376">
        <w:t xml:space="preserve"> to, </w:t>
      </w:r>
      <w:proofErr w:type="spellStart"/>
      <w:r w:rsidRPr="002F6376">
        <w:t>ar</w:t>
      </w:r>
      <w:proofErr w:type="spellEnd"/>
      <w:r w:rsidRPr="002F6376">
        <w:t xml:space="preserve"> </w:t>
      </w:r>
      <w:proofErr w:type="spellStart"/>
      <w:r w:rsidRPr="002F6376">
        <w:t>vandens</w:t>
      </w:r>
      <w:proofErr w:type="spellEnd"/>
      <w:r w:rsidRPr="002F6376">
        <w:t xml:space="preserve"> </w:t>
      </w:r>
      <w:proofErr w:type="spellStart"/>
      <w:r w:rsidRPr="002F6376">
        <w:t>išleidimas</w:t>
      </w:r>
      <w:proofErr w:type="spellEnd"/>
      <w:r w:rsidRPr="002F6376">
        <w:t xml:space="preserve"> </w:t>
      </w:r>
      <w:proofErr w:type="spellStart"/>
      <w:r w:rsidRPr="002F6376">
        <w:t>yra</w:t>
      </w:r>
      <w:proofErr w:type="spellEnd"/>
      <w:r w:rsidRPr="002F6376">
        <w:t xml:space="preserve"> per </w:t>
      </w:r>
      <w:proofErr w:type="spellStart"/>
      <w:r w:rsidRPr="002F6376">
        <w:t>revizinį</w:t>
      </w:r>
      <w:proofErr w:type="spellEnd"/>
      <w:r w:rsidRPr="002F6376">
        <w:t xml:space="preserve"> </w:t>
      </w:r>
      <w:proofErr w:type="spellStart"/>
      <w:r w:rsidRPr="002F6376">
        <w:t>elementą</w:t>
      </w:r>
      <w:proofErr w:type="spellEnd"/>
      <w:r w:rsidRPr="002F6376">
        <w:t xml:space="preserve">, </w:t>
      </w:r>
      <w:proofErr w:type="spellStart"/>
      <w:r w:rsidRPr="002F6376">
        <w:t>ar</w:t>
      </w:r>
      <w:proofErr w:type="spellEnd"/>
      <w:r w:rsidRPr="002F6376">
        <w:t xml:space="preserve"> per </w:t>
      </w:r>
      <w:proofErr w:type="spellStart"/>
      <w:r w:rsidRPr="002F6376">
        <w:t>ištekėjimo</w:t>
      </w:r>
      <w:proofErr w:type="spellEnd"/>
      <w:r w:rsidRPr="002F6376">
        <w:t xml:space="preserve"> </w:t>
      </w:r>
      <w:proofErr w:type="spellStart"/>
      <w:r w:rsidRPr="002F6376">
        <w:t>dėžę</w:t>
      </w:r>
      <w:proofErr w:type="spellEnd"/>
      <w:r w:rsidRPr="002F6376">
        <w:t xml:space="preserve">, </w:t>
      </w:r>
      <w:proofErr w:type="spellStart"/>
      <w:r w:rsidRPr="002F6376">
        <w:t>jie</w:t>
      </w:r>
      <w:proofErr w:type="spellEnd"/>
      <w:r w:rsidRPr="002F6376">
        <w:t xml:space="preserve"> </w:t>
      </w:r>
      <w:proofErr w:type="spellStart"/>
      <w:r w:rsidRPr="002F6376">
        <w:t>yra</w:t>
      </w:r>
      <w:proofErr w:type="spellEnd"/>
      <w:r w:rsidRPr="002F6376">
        <w:t xml:space="preserve"> </w:t>
      </w:r>
      <w:proofErr w:type="spellStart"/>
      <w:r w:rsidRPr="002F6376">
        <w:t>atitinkamai</w:t>
      </w:r>
      <w:proofErr w:type="spellEnd"/>
      <w:r w:rsidRPr="002F6376">
        <w:t xml:space="preserve"> </w:t>
      </w:r>
      <w:proofErr w:type="spellStart"/>
      <w:r w:rsidRPr="002F6376">
        <w:t>uždedami</w:t>
      </w:r>
      <w:proofErr w:type="spellEnd"/>
      <w:r w:rsidRPr="002F6376">
        <w:t xml:space="preserve"> ant </w:t>
      </w:r>
      <w:proofErr w:type="spellStart"/>
      <w:r w:rsidRPr="002F6376">
        <w:t>betono</w:t>
      </w:r>
      <w:proofErr w:type="spellEnd"/>
      <w:r w:rsidRPr="002F6376">
        <w:t xml:space="preserve"> </w:t>
      </w:r>
      <w:proofErr w:type="spellStart"/>
      <w:r w:rsidRPr="002F6376">
        <w:t>pagrindo</w:t>
      </w:r>
      <w:proofErr w:type="spellEnd"/>
      <w:r w:rsidRPr="002F6376">
        <w:t xml:space="preserve"> (min. storis 250mm) </w:t>
      </w:r>
      <w:proofErr w:type="spellStart"/>
      <w:proofErr w:type="gramStart"/>
      <w:r w:rsidRPr="002F6376">
        <w:t>ir</w:t>
      </w:r>
      <w:proofErr w:type="spellEnd"/>
      <w:r w:rsidRPr="002F6376">
        <w:t xml:space="preserve">  </w:t>
      </w:r>
      <w:proofErr w:type="spellStart"/>
      <w:r w:rsidRPr="002F6376">
        <w:t>sujungiami</w:t>
      </w:r>
      <w:proofErr w:type="spellEnd"/>
      <w:proofErr w:type="gramEnd"/>
      <w:r w:rsidRPr="002F6376">
        <w:t xml:space="preserve"> </w:t>
      </w:r>
      <w:proofErr w:type="spellStart"/>
      <w:r w:rsidRPr="002F6376">
        <w:t>su</w:t>
      </w:r>
      <w:proofErr w:type="spellEnd"/>
      <w:r w:rsidRPr="002F6376">
        <w:t xml:space="preserve"> </w:t>
      </w:r>
      <w:proofErr w:type="spellStart"/>
      <w:r w:rsidRPr="002F6376">
        <w:t>vamzdžiu</w:t>
      </w:r>
      <w:proofErr w:type="spellEnd"/>
      <w:r w:rsidRPr="002F6376">
        <w:t xml:space="preserve">, o </w:t>
      </w:r>
      <w:proofErr w:type="spellStart"/>
      <w:r w:rsidRPr="002F6376">
        <w:t>esanti</w:t>
      </w:r>
      <w:proofErr w:type="spellEnd"/>
      <w:r w:rsidRPr="002F6376">
        <w:t xml:space="preserve"> </w:t>
      </w:r>
      <w:proofErr w:type="spellStart"/>
      <w:r w:rsidRPr="002F6376">
        <w:t>aplink</w:t>
      </w:r>
      <w:proofErr w:type="spellEnd"/>
      <w:r w:rsidRPr="002F6376">
        <w:t xml:space="preserve"> </w:t>
      </w:r>
      <w:proofErr w:type="spellStart"/>
      <w:r w:rsidRPr="002F6376">
        <w:t>ertmė</w:t>
      </w:r>
      <w:proofErr w:type="spellEnd"/>
      <w:r w:rsidRPr="002F6376">
        <w:t xml:space="preserve"> </w:t>
      </w:r>
      <w:proofErr w:type="spellStart"/>
      <w:r w:rsidRPr="002F6376">
        <w:t>užpildoma</w:t>
      </w:r>
      <w:proofErr w:type="spellEnd"/>
      <w:r w:rsidRPr="002F6376">
        <w:t xml:space="preserve"> </w:t>
      </w:r>
      <w:proofErr w:type="spellStart"/>
      <w:r w:rsidRPr="002F6376">
        <w:t>cementbetoniu</w:t>
      </w:r>
      <w:proofErr w:type="spellEnd"/>
      <w:r w:rsidRPr="002F6376">
        <w:t xml:space="preserve"> (</w:t>
      </w:r>
      <w:proofErr w:type="spellStart"/>
      <w:r w:rsidRPr="002F6376">
        <w:t>viršuje</w:t>
      </w:r>
      <w:proofErr w:type="spellEnd"/>
      <w:r w:rsidRPr="002F6376">
        <w:t xml:space="preserve"> </w:t>
      </w:r>
      <w:proofErr w:type="spellStart"/>
      <w:r w:rsidRPr="002F6376">
        <w:t>dar</w:t>
      </w:r>
      <w:proofErr w:type="spellEnd"/>
      <w:r w:rsidRPr="002F6376">
        <w:t xml:space="preserve"> </w:t>
      </w:r>
      <w:proofErr w:type="spellStart"/>
      <w:r w:rsidRPr="002F6376">
        <w:t>galima</w:t>
      </w:r>
      <w:proofErr w:type="spellEnd"/>
      <w:r w:rsidRPr="002F6376">
        <w:t xml:space="preserve"> </w:t>
      </w:r>
      <w:proofErr w:type="spellStart"/>
      <w:r w:rsidRPr="002F6376">
        <w:t>sudėti</w:t>
      </w:r>
      <w:proofErr w:type="spellEnd"/>
      <w:r w:rsidRPr="002F6376">
        <w:t xml:space="preserve"> </w:t>
      </w:r>
      <w:proofErr w:type="spellStart"/>
      <w:r w:rsidRPr="002F6376">
        <w:t>ir</w:t>
      </w:r>
      <w:proofErr w:type="spellEnd"/>
      <w:r w:rsidRPr="002F6376">
        <w:t xml:space="preserve"> </w:t>
      </w:r>
      <w:proofErr w:type="spellStart"/>
      <w:r w:rsidRPr="002F6376">
        <w:t>bordiūrinius</w:t>
      </w:r>
      <w:proofErr w:type="spellEnd"/>
      <w:r w:rsidRPr="002F6376">
        <w:t xml:space="preserve"> </w:t>
      </w:r>
      <w:proofErr w:type="spellStart"/>
      <w:r w:rsidRPr="002F6376">
        <w:t>elementus</w:t>
      </w:r>
      <w:proofErr w:type="spellEnd"/>
      <w:r w:rsidRPr="002F6376">
        <w:t xml:space="preserve">). Tada </w:t>
      </w:r>
      <w:proofErr w:type="spellStart"/>
      <w:r w:rsidRPr="002F6376">
        <w:t>klojami</w:t>
      </w:r>
      <w:proofErr w:type="spellEnd"/>
      <w:r w:rsidRPr="002F6376">
        <w:t xml:space="preserve"> </w:t>
      </w:r>
      <w:proofErr w:type="spellStart"/>
      <w:r w:rsidRPr="002F6376">
        <w:t>likę</w:t>
      </w:r>
      <w:proofErr w:type="spellEnd"/>
      <w:r w:rsidRPr="002F6376">
        <w:t xml:space="preserve"> </w:t>
      </w:r>
      <w:proofErr w:type="spellStart"/>
      <w:r w:rsidRPr="002F6376">
        <w:t>latakai</w:t>
      </w:r>
      <w:proofErr w:type="spellEnd"/>
      <w:r w:rsidRPr="002F6376">
        <w:t xml:space="preserve"> </w:t>
      </w:r>
      <w:proofErr w:type="spellStart"/>
      <w:r w:rsidRPr="002F6376">
        <w:t>priešinga</w:t>
      </w:r>
      <w:proofErr w:type="spellEnd"/>
      <w:r w:rsidRPr="002F6376">
        <w:t xml:space="preserve"> </w:t>
      </w:r>
      <w:proofErr w:type="spellStart"/>
      <w:r w:rsidRPr="002F6376">
        <w:t>vandens</w:t>
      </w:r>
      <w:proofErr w:type="spellEnd"/>
      <w:r w:rsidRPr="002F6376">
        <w:t xml:space="preserve"> </w:t>
      </w:r>
      <w:proofErr w:type="spellStart"/>
      <w:r w:rsidRPr="002F6376">
        <w:t>tekėjimui</w:t>
      </w:r>
      <w:proofErr w:type="spellEnd"/>
      <w:r w:rsidRPr="002F6376">
        <w:t xml:space="preserve"> </w:t>
      </w:r>
      <w:proofErr w:type="spellStart"/>
      <w:r w:rsidRPr="002F6376">
        <w:t>kryptimi</w:t>
      </w:r>
      <w:proofErr w:type="spellEnd"/>
      <w:r w:rsidRPr="002F6376">
        <w:t xml:space="preserve">. Kol </w:t>
      </w:r>
      <w:proofErr w:type="spellStart"/>
      <w:r w:rsidRPr="002F6376">
        <w:t>latakai</w:t>
      </w:r>
      <w:proofErr w:type="spellEnd"/>
      <w:r w:rsidRPr="002F6376">
        <w:t xml:space="preserve"> </w:t>
      </w:r>
      <w:proofErr w:type="spellStart"/>
      <w:r w:rsidRPr="002F6376">
        <w:t>nėra</w:t>
      </w:r>
      <w:proofErr w:type="spellEnd"/>
      <w:r w:rsidRPr="002F6376">
        <w:t xml:space="preserve"> </w:t>
      </w:r>
      <w:proofErr w:type="spellStart"/>
      <w:r w:rsidRPr="002F6376">
        <w:t>tvirtai</w:t>
      </w:r>
      <w:proofErr w:type="spellEnd"/>
      <w:r w:rsidRPr="002F6376">
        <w:t xml:space="preserve"> </w:t>
      </w:r>
      <w:proofErr w:type="spellStart"/>
      <w:r w:rsidRPr="002F6376">
        <w:t>įstatyti</w:t>
      </w:r>
      <w:proofErr w:type="spellEnd"/>
      <w:r w:rsidRPr="002F6376">
        <w:t xml:space="preserve"> į </w:t>
      </w:r>
      <w:proofErr w:type="spellStart"/>
      <w:r w:rsidRPr="002F6376">
        <w:t>cemenbetonio</w:t>
      </w:r>
      <w:proofErr w:type="spellEnd"/>
      <w:r w:rsidRPr="002F6376">
        <w:t xml:space="preserve"> </w:t>
      </w:r>
      <w:proofErr w:type="spellStart"/>
      <w:r w:rsidRPr="002F6376">
        <w:t>pagrindą</w:t>
      </w:r>
      <w:proofErr w:type="spellEnd"/>
      <w:r w:rsidRPr="002F6376">
        <w:t xml:space="preserve">, </w:t>
      </w:r>
      <w:proofErr w:type="spellStart"/>
      <w:r w:rsidRPr="002F6376">
        <w:t>jie</w:t>
      </w:r>
      <w:proofErr w:type="spellEnd"/>
      <w:r w:rsidRPr="002F6376">
        <w:t xml:space="preserve"> </w:t>
      </w:r>
      <w:proofErr w:type="spellStart"/>
      <w:r w:rsidRPr="002F6376">
        <w:t>turi</w:t>
      </w:r>
      <w:proofErr w:type="spellEnd"/>
      <w:r w:rsidRPr="002F6376">
        <w:t xml:space="preserve"> </w:t>
      </w:r>
      <w:proofErr w:type="spellStart"/>
      <w:r w:rsidRPr="002F6376">
        <w:t>būti</w:t>
      </w:r>
      <w:proofErr w:type="spellEnd"/>
      <w:r w:rsidRPr="002F6376">
        <w:t xml:space="preserve"> </w:t>
      </w:r>
      <w:proofErr w:type="spellStart"/>
      <w:r w:rsidRPr="002F6376">
        <w:t>prilaikomi</w:t>
      </w:r>
      <w:proofErr w:type="spellEnd"/>
      <w:r w:rsidRPr="002F6376">
        <w:t xml:space="preserve"> </w:t>
      </w:r>
      <w:proofErr w:type="spellStart"/>
      <w:r w:rsidRPr="002F6376">
        <w:t>reikiamame</w:t>
      </w:r>
      <w:proofErr w:type="spellEnd"/>
      <w:r w:rsidRPr="002F6376">
        <w:t xml:space="preserve"> </w:t>
      </w:r>
      <w:proofErr w:type="spellStart"/>
      <w:r w:rsidRPr="002F6376">
        <w:t>aukštyje</w:t>
      </w:r>
      <w:proofErr w:type="spellEnd"/>
      <w:r w:rsidRPr="002F6376">
        <w:t xml:space="preserve">. Linija </w:t>
      </w:r>
      <w:proofErr w:type="spellStart"/>
      <w:r w:rsidRPr="002F6376">
        <w:t>užbaigiama</w:t>
      </w:r>
      <w:proofErr w:type="spellEnd"/>
      <w:r w:rsidRPr="002F6376">
        <w:t xml:space="preserve"> (</w:t>
      </w:r>
      <w:proofErr w:type="spellStart"/>
      <w:r w:rsidRPr="002F6376">
        <w:t>uždaroma</w:t>
      </w:r>
      <w:proofErr w:type="spellEnd"/>
      <w:r w:rsidRPr="002F6376">
        <w:t xml:space="preserve">) </w:t>
      </w:r>
      <w:proofErr w:type="spellStart"/>
      <w:r w:rsidRPr="002F6376">
        <w:t>polimerbetoninėmis</w:t>
      </w:r>
      <w:proofErr w:type="spellEnd"/>
      <w:r w:rsidRPr="002F6376">
        <w:t xml:space="preserve"> </w:t>
      </w:r>
      <w:proofErr w:type="spellStart"/>
      <w:r w:rsidRPr="002F6376">
        <w:t>sienutėmis</w:t>
      </w:r>
      <w:proofErr w:type="spellEnd"/>
    </w:p>
    <w:p w14:paraId="2754E688" w14:textId="77777777" w:rsidR="006B4607" w:rsidRPr="002F6376" w:rsidRDefault="006B4607" w:rsidP="006B4607">
      <w:pPr>
        <w:rPr>
          <w:iCs/>
        </w:rPr>
      </w:pPr>
      <w:proofErr w:type="spellStart"/>
      <w:r w:rsidRPr="002F6376">
        <w:rPr>
          <w:iCs/>
        </w:rPr>
        <w:t>Besiribojantis</w:t>
      </w:r>
      <w:proofErr w:type="spellEnd"/>
      <w:r w:rsidRPr="002F6376">
        <w:rPr>
          <w:iCs/>
        </w:rPr>
        <w:t xml:space="preserve"> </w:t>
      </w:r>
      <w:proofErr w:type="spellStart"/>
      <w:r w:rsidRPr="002F6376">
        <w:rPr>
          <w:iCs/>
        </w:rPr>
        <w:t>dangos</w:t>
      </w:r>
      <w:proofErr w:type="spellEnd"/>
      <w:r w:rsidRPr="002F6376">
        <w:rPr>
          <w:iCs/>
        </w:rPr>
        <w:t xml:space="preserve"> </w:t>
      </w:r>
      <w:proofErr w:type="spellStart"/>
      <w:r w:rsidRPr="002F6376">
        <w:rPr>
          <w:iCs/>
        </w:rPr>
        <w:t>paviršius</w:t>
      </w:r>
      <w:proofErr w:type="spellEnd"/>
      <w:r w:rsidRPr="002F6376">
        <w:rPr>
          <w:iCs/>
        </w:rPr>
        <w:t xml:space="preserve">: </w:t>
      </w:r>
      <w:proofErr w:type="spellStart"/>
      <w:r w:rsidRPr="002F6376">
        <w:rPr>
          <w:iCs/>
        </w:rPr>
        <w:t>turi</w:t>
      </w:r>
      <w:proofErr w:type="spellEnd"/>
      <w:r w:rsidRPr="002F6376">
        <w:rPr>
          <w:iCs/>
        </w:rPr>
        <w:t xml:space="preserve"> </w:t>
      </w:r>
      <w:proofErr w:type="spellStart"/>
      <w:r w:rsidRPr="002F6376">
        <w:rPr>
          <w:iCs/>
        </w:rPr>
        <w:t>būti</w:t>
      </w:r>
      <w:proofErr w:type="spellEnd"/>
      <w:r w:rsidRPr="002F6376">
        <w:rPr>
          <w:iCs/>
        </w:rPr>
        <w:t xml:space="preserve"> 3-5 mm </w:t>
      </w:r>
      <w:proofErr w:type="spellStart"/>
      <w:r w:rsidRPr="002F6376">
        <w:rPr>
          <w:iCs/>
        </w:rPr>
        <w:t>aukščiau</w:t>
      </w:r>
      <w:proofErr w:type="spellEnd"/>
      <w:r w:rsidRPr="002F6376">
        <w:rPr>
          <w:iCs/>
        </w:rPr>
        <w:t xml:space="preserve"> </w:t>
      </w:r>
      <w:proofErr w:type="spellStart"/>
      <w:r w:rsidRPr="002F6376">
        <w:rPr>
          <w:iCs/>
        </w:rPr>
        <w:t>nei</w:t>
      </w:r>
      <w:proofErr w:type="spellEnd"/>
      <w:r w:rsidRPr="002F6376">
        <w:rPr>
          <w:iCs/>
        </w:rPr>
        <w:t xml:space="preserve"> </w:t>
      </w:r>
      <w:proofErr w:type="spellStart"/>
      <w:r w:rsidRPr="002F6376">
        <w:rPr>
          <w:iCs/>
        </w:rPr>
        <w:t>grotelių</w:t>
      </w:r>
      <w:proofErr w:type="spellEnd"/>
      <w:r w:rsidRPr="002F6376">
        <w:rPr>
          <w:iCs/>
        </w:rPr>
        <w:t xml:space="preserve"> </w:t>
      </w:r>
      <w:proofErr w:type="spellStart"/>
      <w:r w:rsidRPr="002F6376">
        <w:rPr>
          <w:iCs/>
        </w:rPr>
        <w:t>paviršius</w:t>
      </w:r>
      <w:proofErr w:type="spellEnd"/>
      <w:r w:rsidRPr="002F6376">
        <w:rPr>
          <w:iCs/>
        </w:rPr>
        <w:t xml:space="preserve"> </w:t>
      </w:r>
      <w:proofErr w:type="spellStart"/>
      <w:r w:rsidRPr="002F6376">
        <w:rPr>
          <w:iCs/>
        </w:rPr>
        <w:t>su</w:t>
      </w:r>
      <w:proofErr w:type="spellEnd"/>
      <w:r w:rsidRPr="002F6376">
        <w:rPr>
          <w:iCs/>
        </w:rPr>
        <w:t xml:space="preserve"> </w:t>
      </w:r>
      <w:proofErr w:type="spellStart"/>
      <w:r w:rsidRPr="002F6376">
        <w:rPr>
          <w:iCs/>
        </w:rPr>
        <w:t>nedideliu</w:t>
      </w:r>
      <w:proofErr w:type="spellEnd"/>
      <w:r w:rsidRPr="002F6376">
        <w:rPr>
          <w:iCs/>
        </w:rPr>
        <w:t xml:space="preserve"> </w:t>
      </w:r>
      <w:proofErr w:type="spellStart"/>
      <w:r w:rsidRPr="002F6376">
        <w:rPr>
          <w:iCs/>
        </w:rPr>
        <w:t>nuolydžiu</w:t>
      </w:r>
      <w:proofErr w:type="spellEnd"/>
      <w:r w:rsidRPr="002F6376">
        <w:rPr>
          <w:iCs/>
        </w:rPr>
        <w:t xml:space="preserve"> link </w:t>
      </w:r>
      <w:proofErr w:type="spellStart"/>
      <w:r w:rsidRPr="002F6376">
        <w:rPr>
          <w:iCs/>
        </w:rPr>
        <w:t>grotelių</w:t>
      </w:r>
      <w:proofErr w:type="spellEnd"/>
      <w:r w:rsidRPr="002F6376">
        <w:rPr>
          <w:iCs/>
        </w:rPr>
        <w:t>.</w:t>
      </w:r>
    </w:p>
    <w:p w14:paraId="09C96B9D" w14:textId="7C47A567" w:rsidR="006B4607" w:rsidRPr="006B4607" w:rsidRDefault="006B4607" w:rsidP="006B4607">
      <w:r>
        <w:t xml:space="preserve">                                                          </w:t>
      </w:r>
      <w:r>
        <w:t>___________________________________</w:t>
      </w:r>
    </w:p>
    <w:sectPr w:rsidR="006B4607" w:rsidRPr="006B4607" w:rsidSect="00EF3057">
      <w:pgSz w:w="12240" w:h="15840"/>
      <w:pgMar w:top="993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905EA"/>
    <w:multiLevelType w:val="hybridMultilevel"/>
    <w:tmpl w:val="0874C9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D1294"/>
    <w:multiLevelType w:val="hybridMultilevel"/>
    <w:tmpl w:val="FC4EC5F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5496588"/>
    <w:multiLevelType w:val="singleLevel"/>
    <w:tmpl w:val="5FA6CD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5780967">
    <w:abstractNumId w:val="0"/>
  </w:num>
  <w:num w:numId="2" w16cid:durableId="329792537">
    <w:abstractNumId w:val="2"/>
  </w:num>
  <w:num w:numId="3" w16cid:durableId="1385788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057"/>
    <w:rsid w:val="000F03E0"/>
    <w:rsid w:val="00202728"/>
    <w:rsid w:val="003510F9"/>
    <w:rsid w:val="004E5223"/>
    <w:rsid w:val="006B4607"/>
    <w:rsid w:val="00B7781F"/>
    <w:rsid w:val="00C51CEA"/>
    <w:rsid w:val="00DF0AD5"/>
    <w:rsid w:val="00DF11B8"/>
    <w:rsid w:val="00DF123D"/>
    <w:rsid w:val="00EF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7F5F6"/>
  <w15:chartTrackingRefBased/>
  <w15:docId w15:val="{63A608CE-57FD-4367-ADD3-57A54C127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F30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EF3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F30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F30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F30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F30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F30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F30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F30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F30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rsid w:val="00EF30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F30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F305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F305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F305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F305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F305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F305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F30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F3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F30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F30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F3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F3057"/>
    <w:rPr>
      <w:i/>
      <w:iCs/>
      <w:color w:val="404040" w:themeColor="text1" w:themeTint="BF"/>
    </w:rPr>
  </w:style>
  <w:style w:type="paragraph" w:styleId="Sraopastraipa">
    <w:name w:val="List Paragraph"/>
    <w:basedOn w:val="prastasis"/>
    <w:link w:val="SraopastraipaDiagrama"/>
    <w:uiPriority w:val="34"/>
    <w:qFormat/>
    <w:rsid w:val="00EF305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F305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F30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F305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F3057"/>
    <w:rPr>
      <w:b/>
      <w:bCs/>
      <w:smallCaps/>
      <w:color w:val="2F5496" w:themeColor="accent1" w:themeShade="BF"/>
      <w:spacing w:val="5"/>
    </w:rPr>
  </w:style>
  <w:style w:type="paragraph" w:customStyle="1" w:styleId="PAV">
    <w:name w:val="PAV"/>
    <w:basedOn w:val="prastasis"/>
    <w:qFormat/>
    <w:rsid w:val="006B4607"/>
    <w:pPr>
      <w:suppressAutoHyphens/>
      <w:autoSpaceDN w:val="0"/>
      <w:spacing w:before="60" w:after="60" w:line="240" w:lineRule="auto"/>
      <w:ind w:firstLine="1134"/>
      <w:textAlignment w:val="baseline"/>
    </w:pPr>
    <w:rPr>
      <w:rFonts w:ascii="Arial" w:eastAsia="Times New Roman" w:hAnsi="Arial" w:cs="Times New Roman"/>
      <w:i/>
      <w:kern w:val="0"/>
      <w:sz w:val="16"/>
      <w:lang w:val="lt-LT"/>
      <w14:ligatures w14:val="none"/>
    </w:rPr>
  </w:style>
  <w:style w:type="character" w:customStyle="1" w:styleId="SraopastraipaDiagrama">
    <w:name w:val="Sąrašo pastraipa Diagrama"/>
    <w:link w:val="Sraopastraipa"/>
    <w:uiPriority w:val="34"/>
    <w:qFormat/>
    <w:rsid w:val="006B4607"/>
  </w:style>
  <w:style w:type="paragraph" w:customStyle="1" w:styleId="Lentelstekstas">
    <w:name w:val="Lentelės tekstas"/>
    <w:next w:val="prastasis"/>
    <w:link w:val="LentelstekstasDiagrama"/>
    <w:qFormat/>
    <w:rsid w:val="006B4607"/>
    <w:pPr>
      <w:spacing w:after="0" w:line="240" w:lineRule="auto"/>
    </w:pPr>
    <w:rPr>
      <w:rFonts w:ascii="Arial" w:eastAsia="Arial" w:hAnsi="Arial" w:cs="Arial"/>
      <w:iCs/>
      <w:noProof/>
      <w:kern w:val="0"/>
      <w:sz w:val="20"/>
      <w:szCs w:val="20"/>
      <w:lang w:val="lt-LT" w:bidi="lo-LA"/>
      <w14:ligatures w14:val="none"/>
    </w:rPr>
  </w:style>
  <w:style w:type="character" w:customStyle="1" w:styleId="LentelstekstasDiagrama">
    <w:name w:val="Lentelės tekstas Diagrama"/>
    <w:basedOn w:val="Numatytasispastraiposriftas"/>
    <w:link w:val="Lentelstekstas"/>
    <w:rsid w:val="006B4607"/>
    <w:rPr>
      <w:rFonts w:ascii="Arial" w:eastAsia="Arial" w:hAnsi="Arial" w:cs="Arial"/>
      <w:iCs/>
      <w:noProof/>
      <w:kern w:val="0"/>
      <w:sz w:val="20"/>
      <w:szCs w:val="20"/>
      <w:lang w:val="lt-LT" w:bidi="lo-L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Rudienė</dc:creator>
  <cp:keywords/>
  <dc:description/>
  <cp:lastModifiedBy>Sonata Rudienė</cp:lastModifiedBy>
  <cp:revision>2</cp:revision>
  <dcterms:created xsi:type="dcterms:W3CDTF">2026-05-05T06:55:00Z</dcterms:created>
  <dcterms:modified xsi:type="dcterms:W3CDTF">2026-05-05T07:34:00Z</dcterms:modified>
</cp:coreProperties>
</file>