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CC64C" w14:textId="77777777" w:rsidR="004A4940" w:rsidRPr="00A00EB5" w:rsidRDefault="004A4940" w:rsidP="004A4940">
      <w:pPr>
        <w:pStyle w:val="Body2"/>
        <w:spacing w:after="0"/>
        <w:jc w:val="center"/>
        <w:rPr>
          <w:rFonts w:cs="Times New Roman"/>
          <w:b/>
          <w:bCs/>
          <w:sz w:val="24"/>
          <w:szCs w:val="24"/>
          <w:lang w:val="lt-LT"/>
        </w:rPr>
      </w:pPr>
      <w:r w:rsidRPr="00A00EB5">
        <w:rPr>
          <w:rFonts w:cs="Times New Roman"/>
          <w:b/>
          <w:bCs/>
          <w:sz w:val="24"/>
          <w:szCs w:val="24"/>
          <w:lang w:val="lt-LT"/>
        </w:rPr>
        <w:t>KOMUNALINIŲ ATLIEKŲ</w:t>
      </w:r>
      <w:r>
        <w:rPr>
          <w:rFonts w:cs="Times New Roman"/>
          <w:b/>
          <w:bCs/>
          <w:sz w:val="24"/>
          <w:szCs w:val="24"/>
          <w:lang w:val="lt-LT"/>
        </w:rPr>
        <w:t>,</w:t>
      </w:r>
      <w:r w:rsidRPr="00A00EB5">
        <w:rPr>
          <w:rFonts w:cs="Times New Roman"/>
          <w:b/>
          <w:bCs/>
          <w:sz w:val="24"/>
          <w:szCs w:val="24"/>
          <w:lang w:val="lt-LT"/>
        </w:rPr>
        <w:t xml:space="preserve"> NEPRISKIRIAMŲ BUITYJE SUSIDARANČIŲ PRIE BENDRO NAUDOJIMO MIŠRIŲ KOMUNALINIŲ ATLIEKŲ</w:t>
      </w:r>
      <w:r>
        <w:rPr>
          <w:rFonts w:cs="Times New Roman"/>
          <w:b/>
          <w:bCs/>
          <w:sz w:val="24"/>
          <w:szCs w:val="24"/>
          <w:lang w:val="lt-LT"/>
        </w:rPr>
        <w:t>,</w:t>
      </w:r>
      <w:r w:rsidRPr="00A00EB5">
        <w:rPr>
          <w:rFonts w:cs="Times New Roman"/>
          <w:b/>
          <w:bCs/>
          <w:sz w:val="24"/>
          <w:szCs w:val="24"/>
          <w:lang w:val="lt-LT"/>
        </w:rPr>
        <w:t xml:space="preserve"> IR PAKUOČIŲ ATLIEKŲ SURINKIMO KONTEINERIŲ SURINKIMO IR JŲ SUTVARKYMO PASLAUGŲ TEIKIMO TECHNINĖ SPECIFIKACIJA</w:t>
      </w:r>
    </w:p>
    <w:p w14:paraId="3D303C62" w14:textId="77777777" w:rsidR="004A4940" w:rsidRPr="00054950" w:rsidRDefault="004A4940" w:rsidP="004A4940">
      <w:pPr>
        <w:spacing w:after="160" w:line="278" w:lineRule="auto"/>
        <w:jc w:val="center"/>
        <w:rPr>
          <w:rFonts w:eastAsia="Aptos"/>
          <w:b/>
          <w:bCs/>
          <w:noProof/>
          <w:kern w:val="2"/>
          <w:szCs w:val="24"/>
          <w14:ligatures w14:val="standardContextual"/>
        </w:rPr>
      </w:pPr>
    </w:p>
    <w:p w14:paraId="7E894F4B" w14:textId="77777777" w:rsidR="004A4940" w:rsidRPr="00A00EB5" w:rsidRDefault="004A4940" w:rsidP="004A4940">
      <w:pPr>
        <w:pStyle w:val="Body2"/>
        <w:numPr>
          <w:ilvl w:val="0"/>
          <w:numId w:val="1"/>
        </w:numPr>
        <w:spacing w:after="0"/>
        <w:jc w:val="center"/>
        <w:rPr>
          <w:rFonts w:cs="Times New Roman"/>
          <w:b/>
          <w:bCs/>
          <w:sz w:val="24"/>
          <w:szCs w:val="24"/>
          <w:lang w:val="lt-LT"/>
        </w:rPr>
      </w:pPr>
      <w:r w:rsidRPr="00A00EB5">
        <w:rPr>
          <w:rFonts w:cs="Times New Roman"/>
          <w:b/>
          <w:bCs/>
          <w:sz w:val="24"/>
          <w:szCs w:val="24"/>
          <w:lang w:val="lt-LT"/>
        </w:rPr>
        <w:t>PAGRINDINĖS SĄVOKOS</w:t>
      </w:r>
    </w:p>
    <w:p w14:paraId="74B3EC53" w14:textId="77777777" w:rsidR="004A4940" w:rsidRPr="00A00EB5" w:rsidRDefault="004A4940" w:rsidP="004A4940">
      <w:pPr>
        <w:pStyle w:val="Body2"/>
        <w:spacing w:after="0"/>
        <w:rPr>
          <w:rFonts w:cs="Times New Roman"/>
          <w:sz w:val="24"/>
          <w:szCs w:val="24"/>
          <w:lang w:val="lt-LT"/>
        </w:rPr>
      </w:pPr>
    </w:p>
    <w:p w14:paraId="357E2490" w14:textId="77777777" w:rsidR="004A4940" w:rsidRPr="00A00EB5" w:rsidRDefault="004A4940" w:rsidP="004A4940">
      <w:pPr>
        <w:pStyle w:val="Body2"/>
        <w:tabs>
          <w:tab w:val="left" w:pos="1276"/>
        </w:tabs>
        <w:spacing w:after="0"/>
        <w:ind w:firstLine="851"/>
        <w:rPr>
          <w:rFonts w:cs="Times New Roman"/>
          <w:sz w:val="24"/>
          <w:szCs w:val="24"/>
          <w:lang w:val="lt-LT"/>
        </w:rPr>
      </w:pPr>
      <w:r w:rsidRPr="00A00EB5">
        <w:rPr>
          <w:rFonts w:cs="Times New Roman"/>
          <w:sz w:val="24"/>
          <w:szCs w:val="24"/>
          <w:lang w:val="lt-LT"/>
        </w:rPr>
        <w:t>1.1.</w:t>
      </w:r>
      <w:r w:rsidRPr="00A00EB5">
        <w:rPr>
          <w:rFonts w:cs="Times New Roman"/>
          <w:sz w:val="24"/>
          <w:szCs w:val="24"/>
          <w:lang w:val="lt-LT"/>
        </w:rPr>
        <w:tab/>
        <w:t>Atliekos – prie bendro naudojimo mišrių komunalinių ir pakuočių atliekų surinkimo konteinerių ir 5 m. spinduliu aplink juos (ar aikšteles), šį atstumą skaičiuojant nuo konteinerių (aikštelės) išorinės dalies krašto, esančios atliekos.</w:t>
      </w:r>
    </w:p>
    <w:p w14:paraId="434D7E41" w14:textId="77777777" w:rsidR="004A4940" w:rsidRPr="00A00EB5" w:rsidRDefault="004A4940" w:rsidP="004A4940">
      <w:pPr>
        <w:pStyle w:val="Body2"/>
        <w:tabs>
          <w:tab w:val="left" w:pos="1276"/>
        </w:tabs>
        <w:spacing w:after="0"/>
        <w:ind w:firstLine="851"/>
        <w:rPr>
          <w:rFonts w:cs="Times New Roman"/>
          <w:sz w:val="24"/>
          <w:szCs w:val="24"/>
          <w:lang w:val="lt-LT"/>
        </w:rPr>
      </w:pPr>
      <w:r w:rsidRPr="00A00EB5">
        <w:rPr>
          <w:rFonts w:cs="Times New Roman"/>
          <w:sz w:val="24"/>
          <w:szCs w:val="24"/>
          <w:lang w:val="lt-LT"/>
        </w:rPr>
        <w:t>1.2.</w:t>
      </w:r>
      <w:r w:rsidRPr="00A00EB5">
        <w:rPr>
          <w:rFonts w:cs="Times New Roman"/>
          <w:sz w:val="24"/>
          <w:szCs w:val="24"/>
          <w:lang w:val="lt-LT"/>
        </w:rPr>
        <w:tab/>
        <w:t>Atliekų turėtojas – komunalinių atliekų gamintojas arba asmuo (fizinis, juridinis asmuo ar kitas ūkinis subjektas) Savivaldybės teritorijoje, turintis komunalinių atliekų bei yra apmokestintas vietine rinkliava).</w:t>
      </w:r>
    </w:p>
    <w:p w14:paraId="0EF16A91" w14:textId="77777777" w:rsidR="004A4940" w:rsidRPr="00A00EB5" w:rsidRDefault="004A4940" w:rsidP="004A4940">
      <w:pPr>
        <w:pStyle w:val="Body2"/>
        <w:tabs>
          <w:tab w:val="left" w:pos="1276"/>
        </w:tabs>
        <w:spacing w:after="0"/>
        <w:ind w:firstLine="851"/>
        <w:rPr>
          <w:rFonts w:cs="Times New Roman"/>
          <w:sz w:val="24"/>
          <w:szCs w:val="24"/>
          <w:lang w:val="lt-LT"/>
        </w:rPr>
      </w:pPr>
      <w:r w:rsidRPr="00A00EB5">
        <w:rPr>
          <w:rFonts w:cs="Times New Roman"/>
          <w:sz w:val="24"/>
          <w:szCs w:val="24"/>
          <w:lang w:val="lt-LT"/>
        </w:rPr>
        <w:t>1.3.</w:t>
      </w:r>
      <w:r w:rsidRPr="00A00EB5">
        <w:rPr>
          <w:rFonts w:cs="Times New Roman"/>
          <w:sz w:val="24"/>
          <w:szCs w:val="24"/>
          <w:lang w:val="lt-LT"/>
        </w:rPr>
        <w:tab/>
        <w:t>Konteineris – mišrių komunalinių arba pakuočių rūšiavimo atliekų rinkimo iš Atliekų turėtojų priemonė, kurią aptarnauja Mišrių komunalinių ir pakuočių atliekų surinkimo ir transportavimo į jų sutvarkymo vietas paslaugos teikėjas.</w:t>
      </w:r>
    </w:p>
    <w:p w14:paraId="5E92062E" w14:textId="77777777" w:rsidR="004A4940" w:rsidRPr="00A00EB5" w:rsidRDefault="004A4940" w:rsidP="004A4940">
      <w:pPr>
        <w:pStyle w:val="Body2"/>
        <w:tabs>
          <w:tab w:val="left" w:pos="1276"/>
        </w:tabs>
        <w:spacing w:after="0"/>
        <w:ind w:firstLine="851"/>
        <w:rPr>
          <w:rFonts w:cs="Times New Roman"/>
          <w:sz w:val="24"/>
          <w:szCs w:val="24"/>
          <w:lang w:val="lt-LT"/>
        </w:rPr>
      </w:pPr>
      <w:r w:rsidRPr="00A00EB5">
        <w:rPr>
          <w:rFonts w:cs="Times New Roman"/>
          <w:sz w:val="24"/>
          <w:szCs w:val="24"/>
          <w:lang w:val="lt-LT"/>
        </w:rPr>
        <w:t>1.4.</w:t>
      </w:r>
      <w:r w:rsidRPr="00A00EB5">
        <w:rPr>
          <w:rFonts w:cs="Times New Roman"/>
          <w:sz w:val="24"/>
          <w:szCs w:val="24"/>
          <w:lang w:val="lt-LT"/>
        </w:rPr>
        <w:tab/>
        <w:t>Pasiruošimo laikotarpis – pasiruošimo paslaugos teikimui laikotarpis, nurodytas Sutartyje ir Techninėje specifikacijoje.</w:t>
      </w:r>
    </w:p>
    <w:p w14:paraId="2303F3D2" w14:textId="77777777" w:rsidR="004A4940" w:rsidRPr="00A00EB5" w:rsidRDefault="004A4940" w:rsidP="004A4940">
      <w:pPr>
        <w:pStyle w:val="Body2"/>
        <w:tabs>
          <w:tab w:val="left" w:pos="1276"/>
        </w:tabs>
        <w:spacing w:after="0"/>
        <w:ind w:firstLine="851"/>
        <w:rPr>
          <w:rFonts w:cs="Times New Roman"/>
          <w:sz w:val="24"/>
          <w:szCs w:val="24"/>
          <w:lang w:val="lt-LT"/>
        </w:rPr>
      </w:pPr>
      <w:r w:rsidRPr="00A00EB5">
        <w:rPr>
          <w:rFonts w:cs="Times New Roman"/>
          <w:sz w:val="24"/>
          <w:szCs w:val="24"/>
          <w:lang w:val="lt-LT"/>
        </w:rPr>
        <w:t>1.5.</w:t>
      </w:r>
      <w:r w:rsidRPr="00A00EB5">
        <w:rPr>
          <w:rFonts w:cs="Times New Roman"/>
          <w:sz w:val="24"/>
          <w:szCs w:val="24"/>
          <w:lang w:val="lt-LT"/>
        </w:rPr>
        <w:tab/>
        <w:t>Paslauga – paslaugos teikėjo vykdoma Atliekų prie bendro naudojimo mišrių komunalinių ir rūšiavimo atliekų konteinerių surinkimo Savivaldybės teritorijoje sutvarkymo paslauga.</w:t>
      </w:r>
    </w:p>
    <w:p w14:paraId="69AD8259" w14:textId="77777777" w:rsidR="004A4940" w:rsidRPr="00A00EB5" w:rsidRDefault="004A4940" w:rsidP="004A4940">
      <w:pPr>
        <w:pStyle w:val="Body2"/>
        <w:tabs>
          <w:tab w:val="left" w:pos="1276"/>
        </w:tabs>
        <w:spacing w:after="0"/>
        <w:ind w:firstLine="851"/>
        <w:rPr>
          <w:rFonts w:cs="Times New Roman"/>
          <w:sz w:val="24"/>
          <w:szCs w:val="24"/>
          <w:lang w:val="lt-LT"/>
        </w:rPr>
      </w:pPr>
      <w:r w:rsidRPr="00A00EB5">
        <w:rPr>
          <w:rFonts w:cs="Times New Roman"/>
          <w:sz w:val="24"/>
          <w:szCs w:val="24"/>
          <w:lang w:val="lt-LT"/>
        </w:rPr>
        <w:t>1.6.</w:t>
      </w:r>
      <w:r w:rsidRPr="00A00EB5">
        <w:rPr>
          <w:rFonts w:cs="Times New Roman"/>
          <w:sz w:val="24"/>
          <w:szCs w:val="24"/>
          <w:lang w:val="lt-LT"/>
        </w:rPr>
        <w:tab/>
        <w:t>Paslaugos teikėjas – atliekų tvarkytojas, kuris pagal sutartį su Perkančiąja organizacijai teikia atliekų prie bendro naudojimo mišrių komunalinių ir pakuočių atliekų surinkimo konteinerių surinkimo Savivaldybės teritorijoje ir jų sutvarkymo paslauga.</w:t>
      </w:r>
    </w:p>
    <w:p w14:paraId="406E7FFA" w14:textId="77777777" w:rsidR="004A4940" w:rsidRPr="00A00EB5" w:rsidRDefault="004A4940" w:rsidP="004A4940">
      <w:pPr>
        <w:pStyle w:val="Body2"/>
        <w:tabs>
          <w:tab w:val="left" w:pos="1276"/>
        </w:tabs>
        <w:spacing w:after="0"/>
        <w:ind w:firstLine="851"/>
        <w:rPr>
          <w:rFonts w:cs="Times New Roman"/>
          <w:sz w:val="24"/>
          <w:szCs w:val="24"/>
          <w:lang w:val="lt-LT"/>
        </w:rPr>
      </w:pPr>
      <w:r w:rsidRPr="00A00EB5">
        <w:rPr>
          <w:rFonts w:cs="Times New Roman"/>
          <w:sz w:val="24"/>
          <w:szCs w:val="24"/>
          <w:lang w:val="lt-LT"/>
        </w:rPr>
        <w:t>1.7.</w:t>
      </w:r>
      <w:r w:rsidRPr="00A00EB5">
        <w:rPr>
          <w:rFonts w:cs="Times New Roman"/>
          <w:sz w:val="24"/>
          <w:szCs w:val="24"/>
          <w:lang w:val="lt-LT"/>
        </w:rPr>
        <w:tab/>
        <w:t>Nurodymas/užsakymas – paslaugos teikėjo vykdoma Atliekų prie bendro naudojimo mišrių komunalinių ir pakuočių atliekų surinkimo konteinerių Savivaldybės teritorijoje pagal Perkančiosios organizacijos nurodymą iš Perkančios organizacijos nurodytų bendro naudojimo Konteinerių stovėjimo vietų sutvarkymo paslaugą.</w:t>
      </w:r>
    </w:p>
    <w:p w14:paraId="6A306605" w14:textId="77777777" w:rsidR="004A4940" w:rsidRPr="00A00EB5" w:rsidRDefault="004A4940" w:rsidP="004A4940">
      <w:pPr>
        <w:pStyle w:val="Body2"/>
        <w:tabs>
          <w:tab w:val="left" w:pos="1276"/>
        </w:tabs>
        <w:spacing w:after="0"/>
        <w:ind w:firstLine="851"/>
        <w:rPr>
          <w:rFonts w:cs="Times New Roman"/>
          <w:sz w:val="24"/>
          <w:szCs w:val="24"/>
          <w:lang w:val="lt-LT"/>
        </w:rPr>
      </w:pPr>
      <w:r w:rsidRPr="00A00EB5">
        <w:rPr>
          <w:rFonts w:cs="Times New Roman"/>
          <w:sz w:val="24"/>
          <w:szCs w:val="24"/>
          <w:lang w:val="lt-LT"/>
        </w:rPr>
        <w:t>1.8.</w:t>
      </w:r>
      <w:r w:rsidRPr="00A00EB5">
        <w:rPr>
          <w:rFonts w:cs="Times New Roman"/>
          <w:sz w:val="24"/>
          <w:szCs w:val="24"/>
          <w:lang w:val="lt-LT"/>
        </w:rPr>
        <w:tab/>
        <w:t>Perkančioji organizacija – Zarasų rajono savivaldybės administracija.</w:t>
      </w:r>
    </w:p>
    <w:p w14:paraId="5DC6C39A" w14:textId="77777777" w:rsidR="004A4940" w:rsidRPr="00A00EB5" w:rsidRDefault="004A4940" w:rsidP="004A4940">
      <w:pPr>
        <w:pStyle w:val="Body2"/>
        <w:tabs>
          <w:tab w:val="left" w:pos="1276"/>
        </w:tabs>
        <w:spacing w:after="0"/>
        <w:ind w:firstLine="851"/>
        <w:rPr>
          <w:rFonts w:cs="Times New Roman"/>
          <w:sz w:val="24"/>
          <w:szCs w:val="24"/>
          <w:lang w:val="lt-LT"/>
        </w:rPr>
      </w:pPr>
      <w:r w:rsidRPr="00A00EB5">
        <w:rPr>
          <w:rFonts w:cs="Times New Roman"/>
          <w:sz w:val="24"/>
          <w:szCs w:val="24"/>
          <w:lang w:val="lt-LT"/>
        </w:rPr>
        <w:t>1.9.</w:t>
      </w:r>
      <w:r w:rsidRPr="00A00EB5">
        <w:rPr>
          <w:rFonts w:cs="Times New Roman"/>
          <w:sz w:val="24"/>
          <w:szCs w:val="24"/>
          <w:lang w:val="lt-LT"/>
        </w:rPr>
        <w:tab/>
        <w:t>Perkančiosios organizacijos komunalinių atliekų tvarkymo administratorius – UAB</w:t>
      </w:r>
      <w:r>
        <w:rPr>
          <w:rFonts w:cs="Times New Roman"/>
          <w:sz w:val="24"/>
          <w:szCs w:val="24"/>
          <w:lang w:val="lt-LT"/>
        </w:rPr>
        <w:t> </w:t>
      </w:r>
      <w:r w:rsidRPr="00A00EB5">
        <w:rPr>
          <w:rFonts w:cs="Times New Roman"/>
          <w:sz w:val="24"/>
          <w:szCs w:val="24"/>
          <w:lang w:val="lt-LT"/>
        </w:rPr>
        <w:t>„Utenos regiono atliekų tvarkymo centras“</w:t>
      </w:r>
    </w:p>
    <w:p w14:paraId="2D4AD977" w14:textId="77777777" w:rsidR="004A4940" w:rsidRPr="00A00EB5" w:rsidRDefault="004A4940" w:rsidP="004A4940">
      <w:pPr>
        <w:pStyle w:val="Body2"/>
        <w:tabs>
          <w:tab w:val="left" w:pos="1276"/>
        </w:tabs>
        <w:spacing w:after="0"/>
        <w:ind w:firstLine="851"/>
        <w:rPr>
          <w:rFonts w:cs="Times New Roman"/>
          <w:sz w:val="24"/>
          <w:szCs w:val="24"/>
          <w:lang w:val="lt-LT"/>
        </w:rPr>
      </w:pPr>
      <w:r w:rsidRPr="00A00EB5">
        <w:rPr>
          <w:rFonts w:cs="Times New Roman"/>
          <w:sz w:val="24"/>
          <w:szCs w:val="24"/>
          <w:lang w:val="lt-LT"/>
        </w:rPr>
        <w:t>1.10.</w:t>
      </w:r>
      <w:r>
        <w:rPr>
          <w:rFonts w:cs="Times New Roman"/>
          <w:sz w:val="24"/>
          <w:szCs w:val="24"/>
          <w:lang w:val="lt-LT"/>
        </w:rPr>
        <w:t xml:space="preserve"> </w:t>
      </w:r>
      <w:r w:rsidRPr="00A00EB5">
        <w:rPr>
          <w:rFonts w:cs="Times New Roman"/>
          <w:sz w:val="24"/>
          <w:szCs w:val="24"/>
          <w:lang w:val="lt-LT"/>
        </w:rPr>
        <w:t>Savivaldybė – Zarasų rajono savivaldybė.</w:t>
      </w:r>
    </w:p>
    <w:p w14:paraId="2B858100" w14:textId="77777777" w:rsidR="004A4940" w:rsidRPr="00A00EB5" w:rsidRDefault="004A4940" w:rsidP="004A4940">
      <w:pPr>
        <w:pStyle w:val="Body2"/>
        <w:tabs>
          <w:tab w:val="left" w:pos="1276"/>
        </w:tabs>
        <w:spacing w:after="0"/>
        <w:ind w:firstLine="851"/>
        <w:rPr>
          <w:rFonts w:cs="Times New Roman"/>
          <w:sz w:val="24"/>
          <w:szCs w:val="24"/>
          <w:lang w:val="lt-LT"/>
        </w:rPr>
      </w:pPr>
      <w:r w:rsidRPr="00A00EB5">
        <w:rPr>
          <w:rFonts w:cs="Times New Roman"/>
          <w:sz w:val="24"/>
          <w:szCs w:val="24"/>
          <w:lang w:val="lt-LT"/>
        </w:rPr>
        <w:t>1.11.</w:t>
      </w:r>
      <w:r>
        <w:rPr>
          <w:rFonts w:cs="Times New Roman"/>
          <w:sz w:val="24"/>
          <w:szCs w:val="24"/>
          <w:lang w:val="lt-LT"/>
        </w:rPr>
        <w:t xml:space="preserve"> </w:t>
      </w:r>
      <w:r w:rsidRPr="00A00EB5">
        <w:rPr>
          <w:rFonts w:cs="Times New Roman"/>
          <w:sz w:val="24"/>
          <w:szCs w:val="24"/>
          <w:lang w:val="lt-LT"/>
        </w:rPr>
        <w:t>Sunkiai pravažiuojama teritorija – atliekų surinkimo automobiliui dėl blogos kelio dangos ar šalikelėje augančių medžių, kelio užstatymo transporto priemonėmis, pastatytų statinių ar kitų panašaus pobūdžio aplinkybių sunkiai pravažiuojama teritorija/gatvė/kelias.</w:t>
      </w:r>
    </w:p>
    <w:p w14:paraId="3BB29D84" w14:textId="77777777" w:rsidR="004A4940" w:rsidRPr="00A00EB5" w:rsidRDefault="004A4940" w:rsidP="004A4940">
      <w:pPr>
        <w:pStyle w:val="Body2"/>
        <w:tabs>
          <w:tab w:val="left" w:pos="1276"/>
        </w:tabs>
        <w:spacing w:after="0"/>
        <w:ind w:firstLine="851"/>
        <w:rPr>
          <w:rFonts w:cs="Times New Roman"/>
          <w:sz w:val="24"/>
          <w:szCs w:val="24"/>
          <w:lang w:val="lt-LT"/>
        </w:rPr>
      </w:pPr>
      <w:r w:rsidRPr="00A00EB5">
        <w:rPr>
          <w:rFonts w:cs="Times New Roman"/>
          <w:sz w:val="24"/>
          <w:szCs w:val="24"/>
          <w:lang w:val="lt-LT"/>
        </w:rPr>
        <w:t>1.12.</w:t>
      </w:r>
      <w:r>
        <w:rPr>
          <w:rFonts w:cs="Times New Roman"/>
          <w:sz w:val="24"/>
          <w:szCs w:val="24"/>
          <w:lang w:val="lt-LT"/>
        </w:rPr>
        <w:t xml:space="preserve"> </w:t>
      </w:r>
      <w:r w:rsidRPr="00A00EB5">
        <w:rPr>
          <w:rFonts w:cs="Times New Roman"/>
          <w:sz w:val="24"/>
          <w:szCs w:val="24"/>
          <w:lang w:val="lt-LT"/>
        </w:rPr>
        <w:t>Kitos šioje Techninėje specifikacijoje vartojamos sąvokos yra suprantamos taip, kaip jos yra apibrėžtos Lietuvos Respublikos atliekų tvarkymo įstatyme ir kituose galiojančiuose teisės aktuose.</w:t>
      </w:r>
    </w:p>
    <w:p w14:paraId="4E51937D" w14:textId="77777777" w:rsidR="004A4940" w:rsidRPr="00A00EB5" w:rsidRDefault="004A4940" w:rsidP="004A4940">
      <w:pPr>
        <w:pStyle w:val="Body2"/>
        <w:spacing w:after="0"/>
        <w:rPr>
          <w:rFonts w:cs="Times New Roman"/>
          <w:sz w:val="24"/>
          <w:szCs w:val="24"/>
          <w:lang w:val="lt-LT"/>
        </w:rPr>
      </w:pPr>
    </w:p>
    <w:p w14:paraId="2A9407A4" w14:textId="77777777" w:rsidR="004A4940" w:rsidRPr="00A00EB5" w:rsidRDefault="004A4940" w:rsidP="004A4940">
      <w:pPr>
        <w:pStyle w:val="Body2"/>
        <w:spacing w:after="0"/>
        <w:jc w:val="center"/>
        <w:rPr>
          <w:rFonts w:cs="Times New Roman"/>
          <w:b/>
          <w:bCs/>
          <w:color w:val="auto"/>
          <w:sz w:val="24"/>
          <w:szCs w:val="24"/>
          <w:lang w:val="lt-LT"/>
        </w:rPr>
      </w:pPr>
      <w:r w:rsidRPr="00A00EB5">
        <w:rPr>
          <w:rFonts w:cs="Times New Roman"/>
          <w:b/>
          <w:bCs/>
          <w:color w:val="auto"/>
          <w:sz w:val="24"/>
          <w:szCs w:val="24"/>
          <w:lang w:val="lt-LT"/>
        </w:rPr>
        <w:t>2.</w:t>
      </w:r>
      <w:r>
        <w:rPr>
          <w:rFonts w:cs="Times New Roman"/>
          <w:b/>
          <w:bCs/>
          <w:color w:val="auto"/>
          <w:sz w:val="24"/>
          <w:szCs w:val="24"/>
          <w:lang w:val="lt-LT"/>
        </w:rPr>
        <w:t xml:space="preserve"> </w:t>
      </w:r>
      <w:r w:rsidRPr="00A00EB5">
        <w:rPr>
          <w:rFonts w:cs="Times New Roman"/>
          <w:b/>
          <w:bCs/>
          <w:color w:val="auto"/>
          <w:sz w:val="24"/>
          <w:szCs w:val="24"/>
          <w:lang w:val="lt-LT"/>
        </w:rPr>
        <w:t>PASLAUGOS TEIKIMO APIMTYS</w:t>
      </w:r>
    </w:p>
    <w:p w14:paraId="0BF5E145" w14:textId="77777777" w:rsidR="004A4940" w:rsidRPr="00A00EB5" w:rsidRDefault="004A4940" w:rsidP="004A4940">
      <w:pPr>
        <w:pStyle w:val="Body2"/>
        <w:spacing w:after="0"/>
        <w:rPr>
          <w:rFonts w:cs="Times New Roman"/>
          <w:sz w:val="24"/>
          <w:szCs w:val="24"/>
          <w:lang w:val="lt-LT"/>
        </w:rPr>
      </w:pPr>
    </w:p>
    <w:p w14:paraId="72CFBA80" w14:textId="77777777" w:rsidR="004A4940" w:rsidRPr="00A00EB5" w:rsidRDefault="004A4940" w:rsidP="004A4940">
      <w:pPr>
        <w:pStyle w:val="Body2"/>
        <w:tabs>
          <w:tab w:val="left" w:pos="1276"/>
        </w:tabs>
        <w:spacing w:after="0"/>
        <w:ind w:firstLine="851"/>
        <w:rPr>
          <w:rFonts w:cs="Times New Roman"/>
          <w:sz w:val="24"/>
          <w:szCs w:val="24"/>
          <w:lang w:val="lt-LT"/>
        </w:rPr>
      </w:pPr>
      <w:r w:rsidRPr="00A00EB5">
        <w:rPr>
          <w:rFonts w:cs="Times New Roman"/>
          <w:sz w:val="24"/>
          <w:szCs w:val="24"/>
          <w:lang w:val="lt-LT"/>
        </w:rPr>
        <w:t>2.1.</w:t>
      </w:r>
      <w:r w:rsidRPr="00A00EB5">
        <w:rPr>
          <w:rFonts w:cs="Times New Roman"/>
          <w:sz w:val="24"/>
          <w:szCs w:val="24"/>
          <w:lang w:val="lt-LT"/>
        </w:rPr>
        <w:tab/>
        <w:t>Komunalinių atliekų nepriskiriamų buityje susidarančių prie bendro naudojimo mišrių komunalinių atliekų ir pakuočių atliekų surinkimo konteinerių, surinkimo Savivaldybės teritorijoje ir jų sutvarkymo paslauga apima:</w:t>
      </w:r>
    </w:p>
    <w:p w14:paraId="2632C7AC" w14:textId="77777777" w:rsidR="004A4940" w:rsidRPr="00A00EB5" w:rsidRDefault="004A4940" w:rsidP="004A4940">
      <w:pPr>
        <w:pStyle w:val="Body2"/>
        <w:spacing w:after="0"/>
        <w:ind w:firstLine="851"/>
        <w:rPr>
          <w:rFonts w:cs="Times New Roman"/>
          <w:sz w:val="24"/>
          <w:szCs w:val="24"/>
          <w:lang w:val="lt-LT"/>
        </w:rPr>
      </w:pPr>
      <w:r w:rsidRPr="00A00EB5">
        <w:rPr>
          <w:rFonts w:cs="Times New Roman"/>
          <w:sz w:val="24"/>
          <w:szCs w:val="24"/>
          <w:lang w:val="lt-LT"/>
        </w:rPr>
        <w:t>2.1.1.</w:t>
      </w:r>
      <w:r>
        <w:rPr>
          <w:rFonts w:cs="Times New Roman"/>
          <w:sz w:val="24"/>
          <w:szCs w:val="24"/>
          <w:lang w:val="lt-LT"/>
        </w:rPr>
        <w:t xml:space="preserve"> </w:t>
      </w:r>
      <w:r w:rsidRPr="00A00EB5">
        <w:rPr>
          <w:rFonts w:cs="Times New Roman"/>
          <w:sz w:val="24"/>
          <w:szCs w:val="24"/>
          <w:lang w:val="lt-LT"/>
        </w:rPr>
        <w:t>Atliekų, prie bendro naudojimo mišrių komunalinių atliekų ir pakuočių atliekų surinkimo konteinerių, surinkimą pagal Perkančiosios organizacijos komunalinių atliekų tvarkymo administratoriaus nurodymą/užsakymą;</w:t>
      </w:r>
    </w:p>
    <w:p w14:paraId="0522DF0A" w14:textId="77777777" w:rsidR="004A4940" w:rsidRPr="00A00EB5" w:rsidRDefault="004A4940" w:rsidP="004A4940">
      <w:pPr>
        <w:pStyle w:val="Body2"/>
        <w:spacing w:after="0"/>
        <w:ind w:firstLine="851"/>
        <w:rPr>
          <w:rFonts w:cs="Times New Roman"/>
          <w:sz w:val="24"/>
          <w:szCs w:val="24"/>
          <w:lang w:val="lt-LT"/>
        </w:rPr>
      </w:pPr>
      <w:r w:rsidRPr="00A00EB5">
        <w:rPr>
          <w:rFonts w:cs="Times New Roman"/>
          <w:sz w:val="24"/>
          <w:szCs w:val="24"/>
          <w:lang w:val="lt-LT"/>
        </w:rPr>
        <w:t>2.1.2.</w:t>
      </w:r>
      <w:r>
        <w:rPr>
          <w:rFonts w:cs="Times New Roman"/>
          <w:sz w:val="24"/>
          <w:szCs w:val="24"/>
          <w:lang w:val="lt-LT"/>
        </w:rPr>
        <w:t xml:space="preserve"> </w:t>
      </w:r>
      <w:r w:rsidRPr="00A00EB5">
        <w:rPr>
          <w:rFonts w:cs="Times New Roman"/>
          <w:sz w:val="24"/>
          <w:szCs w:val="24"/>
          <w:lang w:val="lt-LT"/>
        </w:rPr>
        <w:t>Surinktų atliekų atitinkantį galiojančių teisės aktų reikalavimus sutvarkymą, pateikiant Perkančiajai organizacijai atliekų sutvarkymą įrodančius dokumentus;</w:t>
      </w:r>
    </w:p>
    <w:p w14:paraId="25D33609" w14:textId="77777777" w:rsidR="004A4940" w:rsidRPr="00A00EB5" w:rsidRDefault="004A4940" w:rsidP="004A4940">
      <w:pPr>
        <w:pStyle w:val="Body2"/>
        <w:spacing w:after="0"/>
        <w:ind w:firstLine="851"/>
        <w:rPr>
          <w:rFonts w:cs="Times New Roman"/>
          <w:sz w:val="24"/>
          <w:szCs w:val="24"/>
          <w:lang w:val="lt-LT"/>
        </w:rPr>
      </w:pPr>
      <w:r w:rsidRPr="00A00EB5">
        <w:rPr>
          <w:rFonts w:cs="Times New Roman"/>
          <w:sz w:val="24"/>
          <w:szCs w:val="24"/>
          <w:lang w:val="lt-LT"/>
        </w:rPr>
        <w:t>2.1.3.</w:t>
      </w:r>
      <w:r>
        <w:rPr>
          <w:rFonts w:cs="Times New Roman"/>
          <w:sz w:val="24"/>
          <w:szCs w:val="24"/>
          <w:lang w:val="lt-LT"/>
        </w:rPr>
        <w:t xml:space="preserve"> </w:t>
      </w:r>
      <w:r w:rsidRPr="00A00EB5">
        <w:rPr>
          <w:rFonts w:cs="Times New Roman"/>
          <w:sz w:val="24"/>
          <w:szCs w:val="24"/>
          <w:lang w:val="lt-LT"/>
        </w:rPr>
        <w:t>Nuo paslaugos teikimo pradžios, visą Sutarties galiojimo laikotarpį, Paslaugos teikėjas privalo užtikrinti nenutrūkstamą paslaugos teikimą visoje Savivaldybės teritorijoje.</w:t>
      </w:r>
    </w:p>
    <w:p w14:paraId="32CCC1F9" w14:textId="77777777" w:rsidR="004A4940" w:rsidRPr="00A00EB5" w:rsidRDefault="004A4940" w:rsidP="004A4940">
      <w:pPr>
        <w:pStyle w:val="Body2"/>
        <w:spacing w:after="0"/>
        <w:rPr>
          <w:rFonts w:cs="Times New Roman"/>
          <w:sz w:val="24"/>
          <w:szCs w:val="24"/>
          <w:lang w:val="lt-LT"/>
        </w:rPr>
      </w:pPr>
    </w:p>
    <w:p w14:paraId="743A4AF7" w14:textId="77777777" w:rsidR="004A4940" w:rsidRPr="00A00EB5" w:rsidRDefault="004A4940" w:rsidP="004A4940">
      <w:pPr>
        <w:pStyle w:val="Body2"/>
        <w:spacing w:after="0"/>
        <w:ind w:firstLine="851"/>
        <w:jc w:val="center"/>
        <w:rPr>
          <w:rFonts w:cs="Times New Roman"/>
          <w:b/>
          <w:bCs/>
          <w:sz w:val="24"/>
          <w:szCs w:val="24"/>
          <w:lang w:val="lt-LT"/>
        </w:rPr>
      </w:pPr>
      <w:r w:rsidRPr="00A00EB5">
        <w:rPr>
          <w:rFonts w:cs="Times New Roman"/>
          <w:b/>
          <w:bCs/>
          <w:sz w:val="24"/>
          <w:szCs w:val="24"/>
          <w:lang w:val="lt-LT"/>
        </w:rPr>
        <w:lastRenderedPageBreak/>
        <w:t>3.</w:t>
      </w:r>
      <w:r>
        <w:rPr>
          <w:rFonts w:cs="Times New Roman"/>
          <w:b/>
          <w:bCs/>
          <w:sz w:val="24"/>
          <w:szCs w:val="24"/>
          <w:lang w:val="lt-LT"/>
        </w:rPr>
        <w:t xml:space="preserve"> </w:t>
      </w:r>
      <w:r w:rsidRPr="00A00EB5">
        <w:rPr>
          <w:rFonts w:cs="Times New Roman"/>
          <w:b/>
          <w:bCs/>
          <w:sz w:val="24"/>
          <w:szCs w:val="24"/>
          <w:lang w:val="lt-LT"/>
        </w:rPr>
        <w:t>PASLAUGOS TEIKIMO TRUKMĖ IR TERMINAI</w:t>
      </w:r>
    </w:p>
    <w:p w14:paraId="7B5AD9F1" w14:textId="77777777" w:rsidR="004A4940" w:rsidRPr="00A00EB5" w:rsidRDefault="004A4940" w:rsidP="004A4940">
      <w:pPr>
        <w:pStyle w:val="Body2"/>
        <w:spacing w:after="0"/>
        <w:rPr>
          <w:rFonts w:cs="Times New Roman"/>
          <w:sz w:val="24"/>
          <w:szCs w:val="24"/>
          <w:lang w:val="lt-LT"/>
        </w:rPr>
      </w:pPr>
    </w:p>
    <w:p w14:paraId="6767E843" w14:textId="22FABFB2" w:rsidR="004A4940" w:rsidRPr="00A00EB5" w:rsidRDefault="004A4940" w:rsidP="004A4940">
      <w:pPr>
        <w:pStyle w:val="Body2"/>
        <w:spacing w:after="0"/>
        <w:ind w:firstLine="851"/>
        <w:rPr>
          <w:rFonts w:cs="Times New Roman"/>
          <w:sz w:val="24"/>
          <w:szCs w:val="24"/>
          <w:lang w:val="lt-LT"/>
        </w:rPr>
      </w:pPr>
      <w:r w:rsidRPr="00A00EB5">
        <w:rPr>
          <w:rFonts w:cs="Times New Roman"/>
          <w:sz w:val="24"/>
          <w:szCs w:val="24"/>
          <w:lang w:val="lt-LT"/>
        </w:rPr>
        <w:t>3.1.</w:t>
      </w:r>
      <w:r w:rsidRPr="00A00EB5">
        <w:rPr>
          <w:rFonts w:cs="Times New Roman"/>
          <w:sz w:val="24"/>
          <w:szCs w:val="24"/>
          <w:lang w:val="lt-LT"/>
        </w:rPr>
        <w:tab/>
        <w:t xml:space="preserve">Paslaugos teikimo laikotarpis – </w:t>
      </w:r>
      <w:r w:rsidR="004C6145">
        <w:rPr>
          <w:rFonts w:cs="Times New Roman"/>
          <w:sz w:val="24"/>
          <w:szCs w:val="24"/>
          <w:lang w:val="lt-LT"/>
        </w:rPr>
        <w:t>24</w:t>
      </w:r>
      <w:r w:rsidRPr="00A00EB5">
        <w:rPr>
          <w:rFonts w:cs="Times New Roman"/>
          <w:sz w:val="24"/>
          <w:szCs w:val="24"/>
          <w:lang w:val="lt-LT"/>
        </w:rPr>
        <w:t xml:space="preserve"> mėnesi</w:t>
      </w:r>
      <w:r w:rsidR="004C6145">
        <w:rPr>
          <w:rFonts w:cs="Times New Roman"/>
          <w:sz w:val="24"/>
          <w:szCs w:val="24"/>
          <w:lang w:val="lt-LT"/>
        </w:rPr>
        <w:t>ai</w:t>
      </w:r>
      <w:r w:rsidRPr="00A00EB5">
        <w:rPr>
          <w:rFonts w:cs="Times New Roman"/>
          <w:sz w:val="24"/>
          <w:szCs w:val="24"/>
          <w:lang w:val="lt-LT"/>
        </w:rPr>
        <w:t xml:space="preserve"> laikotarpiui nuo Sutarties įsigaliojimo dienos (įskaitant numatomą pasiruošimo paslaugų teikimui terminą), arba iki Sutartyje numatytos sumos įsisavinimo.</w:t>
      </w:r>
    </w:p>
    <w:p w14:paraId="184639F8" w14:textId="77777777" w:rsidR="004A4940" w:rsidRPr="00A00EB5" w:rsidRDefault="004A4940" w:rsidP="004A4940">
      <w:pPr>
        <w:pStyle w:val="Body2"/>
        <w:spacing w:after="0"/>
        <w:ind w:firstLine="851"/>
        <w:rPr>
          <w:rFonts w:cs="Times New Roman"/>
          <w:sz w:val="24"/>
          <w:szCs w:val="24"/>
          <w:lang w:val="lt-LT"/>
        </w:rPr>
      </w:pPr>
      <w:r w:rsidRPr="00A00EB5">
        <w:rPr>
          <w:rFonts w:cs="Times New Roman"/>
          <w:sz w:val="24"/>
          <w:szCs w:val="24"/>
          <w:lang w:val="lt-LT"/>
        </w:rPr>
        <w:t>3.2.</w:t>
      </w:r>
      <w:r w:rsidRPr="00A00EB5">
        <w:rPr>
          <w:rFonts w:cs="Times New Roman"/>
          <w:sz w:val="24"/>
          <w:szCs w:val="24"/>
          <w:lang w:val="lt-LT"/>
        </w:rPr>
        <w:tab/>
        <w:t>Paslaugų teikėjui suteikimas pasiruošimo Paslaugų teikimui terminas (toliau</w:t>
      </w:r>
      <w:r>
        <w:rPr>
          <w:rFonts w:cs="Times New Roman"/>
          <w:sz w:val="24"/>
          <w:szCs w:val="24"/>
          <w:lang w:val="lt-LT"/>
        </w:rPr>
        <w:t> </w:t>
      </w:r>
      <w:r w:rsidRPr="00A00EB5">
        <w:rPr>
          <w:rFonts w:cs="Times New Roman"/>
          <w:sz w:val="24"/>
          <w:szCs w:val="24"/>
          <w:lang w:val="lt-LT"/>
        </w:rPr>
        <w:t>–</w:t>
      </w:r>
      <w:r>
        <w:rPr>
          <w:rFonts w:cs="Times New Roman"/>
          <w:sz w:val="24"/>
          <w:szCs w:val="24"/>
          <w:lang w:val="lt-LT"/>
        </w:rPr>
        <w:t> </w:t>
      </w:r>
      <w:r w:rsidRPr="00A00EB5">
        <w:rPr>
          <w:rFonts w:cs="Times New Roman"/>
          <w:sz w:val="24"/>
          <w:szCs w:val="24"/>
          <w:lang w:val="lt-LT"/>
        </w:rPr>
        <w:t>Pasiruošimo terminas), kuris negali būti ilgesnis kaip 10 darbo dienų, skaičiuojant nuo Pirkimo sutarties įsigaliojimo dienos. Pasiruošimo Paslaugų teikimui terminas nepratęsiamas.</w:t>
      </w:r>
    </w:p>
    <w:p w14:paraId="592A9A96" w14:textId="77777777" w:rsidR="004A4940" w:rsidRPr="00A00EB5" w:rsidRDefault="004A4940" w:rsidP="004A4940">
      <w:pPr>
        <w:pStyle w:val="Body2"/>
        <w:spacing w:after="0"/>
        <w:ind w:firstLine="851"/>
        <w:rPr>
          <w:rFonts w:cs="Times New Roman"/>
          <w:sz w:val="24"/>
          <w:szCs w:val="24"/>
          <w:lang w:val="lt-LT"/>
        </w:rPr>
      </w:pPr>
      <w:r w:rsidRPr="00A00EB5">
        <w:rPr>
          <w:rFonts w:cs="Times New Roman"/>
          <w:sz w:val="24"/>
          <w:szCs w:val="24"/>
          <w:lang w:val="lt-LT"/>
        </w:rPr>
        <w:t>3.3.</w:t>
      </w:r>
      <w:r w:rsidRPr="00A00EB5">
        <w:rPr>
          <w:rFonts w:cs="Times New Roman"/>
          <w:sz w:val="24"/>
          <w:szCs w:val="24"/>
          <w:lang w:val="lt-LT"/>
        </w:rPr>
        <w:tab/>
        <w:t>Paslaugos teikėjas turi pradėti teikti Paslaugą visoje Savivaldybės teritorijoje praėjus ne daugiau kaip 10 darbo dienų nuo Sutarties įsigaliojimo dienos.</w:t>
      </w:r>
    </w:p>
    <w:p w14:paraId="52794EDF" w14:textId="77777777" w:rsidR="004A4940" w:rsidRPr="00A00EB5" w:rsidRDefault="004A4940" w:rsidP="004A4940">
      <w:pPr>
        <w:pStyle w:val="Body2"/>
        <w:spacing w:after="0"/>
        <w:ind w:firstLine="851"/>
        <w:rPr>
          <w:rFonts w:cs="Times New Roman"/>
          <w:sz w:val="24"/>
          <w:szCs w:val="24"/>
          <w:lang w:val="lt-LT"/>
        </w:rPr>
      </w:pPr>
      <w:r w:rsidRPr="00A00EB5">
        <w:rPr>
          <w:rFonts w:cs="Times New Roman"/>
          <w:sz w:val="24"/>
          <w:szCs w:val="24"/>
          <w:lang w:val="lt-LT"/>
        </w:rPr>
        <w:t>3.4.</w:t>
      </w:r>
      <w:r w:rsidRPr="00A00EB5">
        <w:rPr>
          <w:rFonts w:cs="Times New Roman"/>
          <w:sz w:val="24"/>
          <w:szCs w:val="24"/>
          <w:lang w:val="lt-LT"/>
        </w:rPr>
        <w:tab/>
        <w:t>Paslaugų teikėjas turi užtikrinti, kad Pirkimo sutarties nutraukimo prieš terminą atveju Paslaugos teritorijoje bus nepertraukiamai teikiamos dar 3 (tris) mėnesius nuo oficialaus įspėjimo/pranešimo apie Pirkimo sutarties nutraukimą pateikimo perkančiajai organizacijai dienos. Ši sąlyga negalioja Pirkimo sutarties pasibaigimo atveju bei sutartį nutraukiant dėl esminio sutarties sąlygų pažeidimo.</w:t>
      </w:r>
    </w:p>
    <w:p w14:paraId="12D3ADD0" w14:textId="77777777" w:rsidR="004A4940" w:rsidRPr="00A00EB5" w:rsidRDefault="004A4940" w:rsidP="004A4940">
      <w:pPr>
        <w:pStyle w:val="Body2"/>
        <w:spacing w:after="0"/>
        <w:rPr>
          <w:rFonts w:cs="Times New Roman"/>
          <w:sz w:val="24"/>
          <w:szCs w:val="24"/>
          <w:lang w:val="lt-LT"/>
        </w:rPr>
      </w:pPr>
    </w:p>
    <w:p w14:paraId="5DBFAE25" w14:textId="77777777" w:rsidR="004A4940" w:rsidRPr="00A00EB5" w:rsidRDefault="004A4940" w:rsidP="004A4940">
      <w:pPr>
        <w:pStyle w:val="Body2"/>
        <w:spacing w:after="0"/>
        <w:ind w:firstLine="851"/>
        <w:jc w:val="center"/>
        <w:rPr>
          <w:rFonts w:cs="Times New Roman"/>
          <w:b/>
          <w:bCs/>
          <w:sz w:val="24"/>
          <w:szCs w:val="24"/>
          <w:lang w:val="lt-LT"/>
        </w:rPr>
      </w:pPr>
      <w:r w:rsidRPr="00A00EB5">
        <w:rPr>
          <w:rFonts w:cs="Times New Roman"/>
          <w:b/>
          <w:bCs/>
          <w:sz w:val="24"/>
          <w:szCs w:val="24"/>
          <w:lang w:val="lt-LT"/>
        </w:rPr>
        <w:t>4.</w:t>
      </w:r>
      <w:r>
        <w:rPr>
          <w:rFonts w:cs="Times New Roman"/>
          <w:b/>
          <w:bCs/>
          <w:sz w:val="24"/>
          <w:szCs w:val="24"/>
          <w:lang w:val="lt-LT"/>
        </w:rPr>
        <w:t xml:space="preserve"> </w:t>
      </w:r>
      <w:r w:rsidRPr="00A00EB5">
        <w:rPr>
          <w:rFonts w:cs="Times New Roman"/>
          <w:b/>
          <w:bCs/>
          <w:sz w:val="24"/>
          <w:szCs w:val="24"/>
          <w:lang w:val="lt-LT"/>
        </w:rPr>
        <w:t>GALIMOS PASLAUGOS TEIKIMO RIZIKOS</w:t>
      </w:r>
    </w:p>
    <w:p w14:paraId="1D88BA61" w14:textId="77777777" w:rsidR="004A4940" w:rsidRPr="00A00EB5" w:rsidRDefault="004A4940" w:rsidP="004A4940">
      <w:pPr>
        <w:pStyle w:val="Body2"/>
        <w:spacing w:after="0"/>
        <w:rPr>
          <w:rFonts w:cs="Times New Roman"/>
          <w:sz w:val="24"/>
          <w:szCs w:val="24"/>
          <w:lang w:val="lt-LT"/>
        </w:rPr>
      </w:pPr>
    </w:p>
    <w:p w14:paraId="2162D529" w14:textId="77777777" w:rsidR="004A4940" w:rsidRPr="00A00EB5" w:rsidRDefault="004A4940" w:rsidP="004A4940">
      <w:pPr>
        <w:pStyle w:val="Body2"/>
        <w:spacing w:after="0"/>
        <w:ind w:firstLine="851"/>
        <w:rPr>
          <w:rFonts w:cs="Times New Roman"/>
          <w:sz w:val="24"/>
          <w:szCs w:val="24"/>
          <w:lang w:val="lt-LT"/>
        </w:rPr>
      </w:pPr>
      <w:r w:rsidRPr="00A00EB5">
        <w:rPr>
          <w:rFonts w:cs="Times New Roman"/>
          <w:sz w:val="24"/>
          <w:szCs w:val="24"/>
          <w:lang w:val="lt-LT"/>
        </w:rPr>
        <w:t>4.1.</w:t>
      </w:r>
      <w:r w:rsidRPr="00A00EB5">
        <w:rPr>
          <w:rFonts w:cs="Times New Roman"/>
          <w:sz w:val="24"/>
          <w:szCs w:val="24"/>
          <w:lang w:val="lt-LT"/>
        </w:rPr>
        <w:tab/>
        <w:t>Paslaugos teikimo metu galimos rizikos:</w:t>
      </w:r>
    </w:p>
    <w:p w14:paraId="67984907" w14:textId="77777777" w:rsidR="004A4940" w:rsidRPr="00A00EB5" w:rsidRDefault="004A4940" w:rsidP="004A4940">
      <w:pPr>
        <w:pStyle w:val="Body2"/>
        <w:spacing w:after="0"/>
        <w:ind w:firstLine="851"/>
        <w:rPr>
          <w:rFonts w:cs="Times New Roman"/>
          <w:sz w:val="24"/>
          <w:szCs w:val="24"/>
          <w:lang w:val="lt-LT"/>
        </w:rPr>
      </w:pPr>
      <w:r w:rsidRPr="00A00EB5">
        <w:rPr>
          <w:rFonts w:cs="Times New Roman"/>
          <w:sz w:val="24"/>
          <w:szCs w:val="24"/>
          <w:lang w:val="lt-LT"/>
        </w:rPr>
        <w:t>4.1.1.</w:t>
      </w:r>
      <w:r>
        <w:rPr>
          <w:rFonts w:cs="Times New Roman"/>
          <w:sz w:val="24"/>
          <w:szCs w:val="24"/>
          <w:lang w:val="lt-LT"/>
        </w:rPr>
        <w:t xml:space="preserve"> </w:t>
      </w:r>
      <w:r w:rsidRPr="00A00EB5">
        <w:rPr>
          <w:rFonts w:cs="Times New Roman"/>
          <w:sz w:val="24"/>
          <w:szCs w:val="24"/>
          <w:lang w:val="lt-LT"/>
        </w:rPr>
        <w:t>Teisės aktų, reglamentuojančių reikalavimus Paslaugos teikimui, pasikeitimai;</w:t>
      </w:r>
    </w:p>
    <w:p w14:paraId="58368827" w14:textId="77777777" w:rsidR="004A4940" w:rsidRPr="00A00EB5" w:rsidRDefault="004A4940" w:rsidP="004A4940">
      <w:pPr>
        <w:pStyle w:val="Body2"/>
        <w:spacing w:after="0"/>
        <w:ind w:firstLine="851"/>
        <w:rPr>
          <w:rFonts w:cs="Times New Roman"/>
          <w:sz w:val="24"/>
          <w:szCs w:val="24"/>
          <w:lang w:val="lt-LT"/>
        </w:rPr>
      </w:pPr>
      <w:r w:rsidRPr="00A00EB5">
        <w:rPr>
          <w:rFonts w:cs="Times New Roman"/>
          <w:sz w:val="24"/>
          <w:szCs w:val="24"/>
          <w:lang w:val="lt-LT"/>
        </w:rPr>
        <w:t>4.1.2.</w:t>
      </w:r>
      <w:r>
        <w:rPr>
          <w:rFonts w:cs="Times New Roman"/>
          <w:sz w:val="24"/>
          <w:szCs w:val="24"/>
          <w:lang w:val="lt-LT"/>
        </w:rPr>
        <w:t xml:space="preserve"> </w:t>
      </w:r>
      <w:r w:rsidRPr="00A00EB5">
        <w:rPr>
          <w:rFonts w:cs="Times New Roman"/>
          <w:sz w:val="24"/>
          <w:szCs w:val="24"/>
          <w:lang w:val="lt-LT"/>
        </w:rPr>
        <w:t>Nevienodas atliekų kiekis kiekvieno Perkančiosios organizacijos nurodymo metu;</w:t>
      </w:r>
    </w:p>
    <w:p w14:paraId="3F122E9D" w14:textId="77777777" w:rsidR="004A4940" w:rsidRPr="00A00EB5" w:rsidRDefault="004A4940" w:rsidP="004A4940">
      <w:pPr>
        <w:pStyle w:val="Body2"/>
        <w:spacing w:after="0"/>
        <w:ind w:firstLine="851"/>
        <w:rPr>
          <w:rFonts w:cs="Times New Roman"/>
          <w:sz w:val="24"/>
          <w:szCs w:val="24"/>
          <w:lang w:val="lt-LT"/>
        </w:rPr>
      </w:pPr>
      <w:r w:rsidRPr="00A00EB5">
        <w:rPr>
          <w:rFonts w:cs="Times New Roman"/>
          <w:sz w:val="24"/>
          <w:szCs w:val="24"/>
          <w:lang w:val="lt-LT"/>
        </w:rPr>
        <w:t>4.1.3.</w:t>
      </w:r>
      <w:r>
        <w:rPr>
          <w:rFonts w:cs="Times New Roman"/>
          <w:sz w:val="24"/>
          <w:szCs w:val="24"/>
          <w:lang w:val="lt-LT"/>
        </w:rPr>
        <w:t xml:space="preserve"> </w:t>
      </w:r>
      <w:r w:rsidRPr="00A00EB5">
        <w:rPr>
          <w:rFonts w:cs="Times New Roman"/>
          <w:sz w:val="24"/>
          <w:szCs w:val="24"/>
          <w:lang w:val="lt-LT"/>
        </w:rPr>
        <w:t>Perkančiosios organizacijos nurodymų dėl poreikio atlikti atliekų sistemiškumo ir maršruto nenuspėjamumas;</w:t>
      </w:r>
    </w:p>
    <w:p w14:paraId="37930CD6" w14:textId="77777777" w:rsidR="004A4940" w:rsidRPr="00A00EB5" w:rsidRDefault="004A4940" w:rsidP="004A4940">
      <w:pPr>
        <w:pStyle w:val="Body2"/>
        <w:spacing w:after="0"/>
        <w:ind w:firstLine="851"/>
        <w:rPr>
          <w:rFonts w:cs="Times New Roman"/>
          <w:sz w:val="24"/>
          <w:szCs w:val="24"/>
          <w:lang w:val="lt-LT"/>
        </w:rPr>
      </w:pPr>
      <w:r w:rsidRPr="00A00EB5">
        <w:rPr>
          <w:rFonts w:cs="Times New Roman"/>
          <w:sz w:val="24"/>
          <w:szCs w:val="24"/>
          <w:lang w:val="lt-LT"/>
        </w:rPr>
        <w:t>4.1.4.</w:t>
      </w:r>
      <w:r>
        <w:rPr>
          <w:rFonts w:cs="Times New Roman"/>
          <w:sz w:val="24"/>
          <w:szCs w:val="24"/>
          <w:lang w:val="lt-LT"/>
        </w:rPr>
        <w:t xml:space="preserve"> </w:t>
      </w:r>
      <w:r w:rsidRPr="00A00EB5">
        <w:rPr>
          <w:rFonts w:cs="Times New Roman"/>
          <w:sz w:val="24"/>
          <w:szCs w:val="24"/>
          <w:lang w:val="lt-LT"/>
        </w:rPr>
        <w:t>Atliekų kiekis per Paslaugos teikimo laikotarpį gali keistis: galimi sezoniniai susidarančių atliekų kiekių pokyčiai, taip pat jų pokyčiai keičiantis komunalinių atliekų turėtojų įpročiams;</w:t>
      </w:r>
    </w:p>
    <w:p w14:paraId="1F603261" w14:textId="77777777" w:rsidR="004A4940" w:rsidRPr="00A00EB5" w:rsidRDefault="004A4940" w:rsidP="004A4940">
      <w:pPr>
        <w:pStyle w:val="Body2"/>
        <w:spacing w:after="0"/>
        <w:ind w:firstLine="851"/>
        <w:rPr>
          <w:rFonts w:cs="Times New Roman"/>
          <w:sz w:val="24"/>
          <w:szCs w:val="24"/>
          <w:lang w:val="lt-LT"/>
        </w:rPr>
      </w:pPr>
      <w:r w:rsidRPr="00A00EB5">
        <w:rPr>
          <w:rFonts w:cs="Times New Roman"/>
          <w:sz w:val="24"/>
          <w:szCs w:val="24"/>
          <w:lang w:val="lt-LT"/>
        </w:rPr>
        <w:t>4.1.5.</w:t>
      </w:r>
      <w:r>
        <w:rPr>
          <w:rFonts w:cs="Times New Roman"/>
          <w:sz w:val="24"/>
          <w:szCs w:val="24"/>
          <w:lang w:val="lt-LT"/>
        </w:rPr>
        <w:t xml:space="preserve"> </w:t>
      </w:r>
      <w:r w:rsidRPr="00A00EB5">
        <w:rPr>
          <w:rFonts w:cs="Times New Roman"/>
          <w:sz w:val="24"/>
          <w:szCs w:val="24"/>
          <w:lang w:val="lt-LT"/>
        </w:rPr>
        <w:t>Paslaugos teikėjas, teikdamas Paslaugą pagal Sutartį, turi atsižvelgti į šias galimas rizikas.</w:t>
      </w:r>
    </w:p>
    <w:p w14:paraId="48797566" w14:textId="77777777" w:rsidR="004A4940" w:rsidRPr="00A00EB5" w:rsidRDefault="004A4940" w:rsidP="004A4940">
      <w:pPr>
        <w:pStyle w:val="Body2"/>
        <w:spacing w:after="0"/>
        <w:rPr>
          <w:rFonts w:cs="Times New Roman"/>
          <w:sz w:val="24"/>
          <w:szCs w:val="24"/>
          <w:lang w:val="lt-LT"/>
        </w:rPr>
      </w:pPr>
    </w:p>
    <w:p w14:paraId="7699B2CD" w14:textId="77777777" w:rsidR="004A4940" w:rsidRPr="00A00EB5" w:rsidRDefault="004A4940" w:rsidP="004A4940">
      <w:pPr>
        <w:pStyle w:val="Body2"/>
        <w:spacing w:after="0"/>
        <w:ind w:firstLine="851"/>
        <w:jc w:val="center"/>
        <w:rPr>
          <w:rFonts w:cs="Times New Roman"/>
          <w:b/>
          <w:bCs/>
          <w:sz w:val="24"/>
          <w:szCs w:val="24"/>
          <w:lang w:val="lt-LT"/>
        </w:rPr>
      </w:pPr>
      <w:r w:rsidRPr="00A00EB5">
        <w:rPr>
          <w:rFonts w:cs="Times New Roman"/>
          <w:b/>
          <w:bCs/>
          <w:sz w:val="24"/>
          <w:szCs w:val="24"/>
          <w:lang w:val="lt-LT"/>
        </w:rPr>
        <w:t>5.</w:t>
      </w:r>
      <w:r>
        <w:rPr>
          <w:rFonts w:cs="Times New Roman"/>
          <w:b/>
          <w:bCs/>
          <w:sz w:val="24"/>
          <w:szCs w:val="24"/>
          <w:lang w:val="lt-LT"/>
        </w:rPr>
        <w:t xml:space="preserve"> </w:t>
      </w:r>
      <w:r w:rsidRPr="00A00EB5">
        <w:rPr>
          <w:rFonts w:cs="Times New Roman"/>
          <w:b/>
          <w:bCs/>
          <w:sz w:val="24"/>
          <w:szCs w:val="24"/>
          <w:lang w:val="lt-LT"/>
        </w:rPr>
        <w:t>PASIRUOŠIMAS PASLAUGOS TEIKIMUI</w:t>
      </w:r>
    </w:p>
    <w:p w14:paraId="016D6022" w14:textId="77777777" w:rsidR="004A4940" w:rsidRPr="00A00EB5" w:rsidRDefault="004A4940" w:rsidP="004A4940">
      <w:pPr>
        <w:pStyle w:val="Body2"/>
        <w:spacing w:after="0"/>
        <w:rPr>
          <w:rFonts w:cs="Times New Roman"/>
          <w:sz w:val="24"/>
          <w:szCs w:val="24"/>
          <w:lang w:val="lt-LT"/>
        </w:rPr>
      </w:pPr>
    </w:p>
    <w:p w14:paraId="5C0D9CFD" w14:textId="77777777" w:rsidR="004A4940" w:rsidRPr="00A00EB5" w:rsidRDefault="004A4940" w:rsidP="004A4940">
      <w:pPr>
        <w:pStyle w:val="Body2"/>
        <w:spacing w:after="0"/>
        <w:ind w:firstLine="851"/>
        <w:rPr>
          <w:rFonts w:cs="Times New Roman"/>
          <w:sz w:val="24"/>
          <w:szCs w:val="24"/>
          <w:lang w:val="lt-LT"/>
        </w:rPr>
      </w:pPr>
      <w:r w:rsidRPr="00A00EB5">
        <w:rPr>
          <w:rFonts w:cs="Times New Roman"/>
          <w:sz w:val="24"/>
          <w:szCs w:val="24"/>
          <w:lang w:val="lt-LT"/>
        </w:rPr>
        <w:t>5.1.</w:t>
      </w:r>
      <w:r w:rsidRPr="00A00EB5">
        <w:rPr>
          <w:rFonts w:cs="Times New Roman"/>
          <w:sz w:val="24"/>
          <w:szCs w:val="24"/>
          <w:lang w:val="lt-LT"/>
        </w:rPr>
        <w:tab/>
        <w:t>Paslaugos teikėjas likus ne mažiau kaip 5 darbo dienoms iki pasiruošimo paslaugos teikimui termino pabaigos turi raštu Perkančiajai organizacijai pateikti visų darbuotojų, kurie bus atsakingi už Paslaugos teikimą, kontaktinius duomenis (vardus, pavardes, pareigas, telefonų numerius, fakso ir elektroninio pašto adresus);</w:t>
      </w:r>
    </w:p>
    <w:p w14:paraId="114C8F4C" w14:textId="77777777" w:rsidR="004A4940" w:rsidRPr="00A00EB5" w:rsidRDefault="004A4940" w:rsidP="004A4940">
      <w:pPr>
        <w:pStyle w:val="Body2"/>
        <w:spacing w:after="0"/>
        <w:ind w:firstLine="851"/>
        <w:rPr>
          <w:rFonts w:cs="Times New Roman"/>
          <w:sz w:val="24"/>
          <w:szCs w:val="24"/>
          <w:lang w:val="lt-LT"/>
        </w:rPr>
      </w:pPr>
      <w:r w:rsidRPr="00A00EB5">
        <w:rPr>
          <w:rFonts w:cs="Times New Roman"/>
          <w:sz w:val="24"/>
          <w:szCs w:val="24"/>
          <w:lang w:val="lt-LT"/>
        </w:rPr>
        <w:t>5.2.</w:t>
      </w:r>
      <w:r w:rsidRPr="00A00EB5">
        <w:rPr>
          <w:rFonts w:cs="Times New Roman"/>
          <w:sz w:val="24"/>
          <w:szCs w:val="24"/>
          <w:lang w:val="lt-LT"/>
        </w:rPr>
        <w:tab/>
        <w:t>Paslaugos teikėjas likus ne mažiau kaip 5 darbo dienoms iki Pasiruošimo laikotarpio pabaigos turi pateikti Perkančiajai organizacijai pasiruošimo paslaugos teikimui aktą (toliau – aktą), kuriame nurodoma informacija:</w:t>
      </w:r>
    </w:p>
    <w:p w14:paraId="41221F71" w14:textId="77777777" w:rsidR="004A4940" w:rsidRPr="00A00EB5" w:rsidRDefault="004A4940" w:rsidP="004A4940">
      <w:pPr>
        <w:pStyle w:val="Body2"/>
        <w:spacing w:after="0"/>
        <w:ind w:firstLine="851"/>
        <w:rPr>
          <w:rFonts w:cs="Times New Roman"/>
          <w:sz w:val="24"/>
          <w:szCs w:val="24"/>
          <w:lang w:val="lt-LT"/>
        </w:rPr>
      </w:pPr>
      <w:r w:rsidRPr="00A00EB5">
        <w:rPr>
          <w:rFonts w:cs="Times New Roman"/>
          <w:sz w:val="24"/>
          <w:szCs w:val="24"/>
          <w:lang w:val="lt-LT"/>
        </w:rPr>
        <w:t>5.2.1.</w:t>
      </w:r>
      <w:r>
        <w:rPr>
          <w:rFonts w:cs="Times New Roman"/>
          <w:sz w:val="24"/>
          <w:szCs w:val="24"/>
          <w:lang w:val="lt-LT"/>
        </w:rPr>
        <w:t xml:space="preserve"> </w:t>
      </w:r>
      <w:r w:rsidRPr="00A00EB5">
        <w:rPr>
          <w:rFonts w:cs="Times New Roman"/>
          <w:sz w:val="24"/>
          <w:szCs w:val="24"/>
          <w:lang w:val="lt-LT"/>
        </w:rPr>
        <w:t>transporto priemonių ir įrangos sąrašas su jų techniniais rodikliais, nurodant, ar jos yra teikėjo nuosavos ar valdomos nuomos, panaudos ar kt. sutarčių pagrindu, pridedant tokių sutarčių kopijas bei sąraše nurodytų autotransporto priemonių galiojančių registracijos liudijimų tinkamai patvirtintas kopijas;</w:t>
      </w:r>
    </w:p>
    <w:p w14:paraId="551CFACE" w14:textId="77777777" w:rsidR="004A4940" w:rsidRPr="00A00EB5" w:rsidRDefault="004A4940" w:rsidP="004A4940">
      <w:pPr>
        <w:pStyle w:val="Body2"/>
        <w:spacing w:after="0"/>
        <w:ind w:firstLine="851"/>
        <w:rPr>
          <w:rFonts w:cs="Times New Roman"/>
          <w:sz w:val="24"/>
          <w:szCs w:val="24"/>
          <w:lang w:val="lt-LT"/>
        </w:rPr>
      </w:pPr>
      <w:r w:rsidRPr="00A00EB5">
        <w:rPr>
          <w:rFonts w:cs="Times New Roman"/>
          <w:sz w:val="24"/>
          <w:szCs w:val="24"/>
          <w:lang w:val="lt-LT"/>
        </w:rPr>
        <w:t>5.2.2.</w:t>
      </w:r>
      <w:r>
        <w:rPr>
          <w:rFonts w:cs="Times New Roman"/>
          <w:sz w:val="24"/>
          <w:szCs w:val="24"/>
          <w:lang w:val="lt-LT"/>
        </w:rPr>
        <w:t xml:space="preserve"> </w:t>
      </w:r>
      <w:r w:rsidRPr="00A00EB5">
        <w:rPr>
          <w:rFonts w:cs="Times New Roman"/>
          <w:sz w:val="24"/>
          <w:szCs w:val="24"/>
          <w:lang w:val="lt-LT"/>
        </w:rPr>
        <w:t>Paslaugos teikėjo pažyma, patvirtinanti, kad turi veikiančios geolokacijos sistemą;</w:t>
      </w:r>
    </w:p>
    <w:p w14:paraId="53CE98FC" w14:textId="77777777" w:rsidR="004A4940" w:rsidRPr="00A00EB5" w:rsidRDefault="004A4940" w:rsidP="004A4940">
      <w:pPr>
        <w:pStyle w:val="Body2"/>
        <w:spacing w:after="0"/>
        <w:ind w:firstLine="851"/>
        <w:rPr>
          <w:rFonts w:cs="Times New Roman"/>
          <w:sz w:val="24"/>
          <w:szCs w:val="24"/>
          <w:lang w:val="lt-LT"/>
        </w:rPr>
      </w:pPr>
      <w:r w:rsidRPr="00A00EB5">
        <w:rPr>
          <w:rFonts w:cs="Times New Roman"/>
          <w:sz w:val="24"/>
          <w:szCs w:val="24"/>
          <w:lang w:val="lt-LT"/>
        </w:rPr>
        <w:t>5.2.3.</w:t>
      </w:r>
      <w:r>
        <w:rPr>
          <w:rFonts w:cs="Times New Roman"/>
          <w:sz w:val="24"/>
          <w:szCs w:val="24"/>
          <w:lang w:val="lt-LT"/>
        </w:rPr>
        <w:t xml:space="preserve"> </w:t>
      </w:r>
      <w:r w:rsidRPr="00A00EB5">
        <w:rPr>
          <w:rFonts w:cs="Times New Roman"/>
          <w:sz w:val="24"/>
          <w:szCs w:val="24"/>
          <w:lang w:val="lt-LT"/>
        </w:rPr>
        <w:t>Paslaugų teikėjo patvirtinimas apie pasirengimą teikti Paslaugą, atitinkančią visus techninės specifikacijos reikalavimus.</w:t>
      </w:r>
    </w:p>
    <w:p w14:paraId="37CFE7D2" w14:textId="77777777" w:rsidR="004A4940" w:rsidRPr="00A00EB5" w:rsidRDefault="004A4940" w:rsidP="004A4940">
      <w:pPr>
        <w:pStyle w:val="Body2"/>
        <w:spacing w:after="0"/>
        <w:ind w:firstLine="851"/>
        <w:rPr>
          <w:rFonts w:cs="Times New Roman"/>
          <w:sz w:val="24"/>
          <w:szCs w:val="24"/>
          <w:lang w:val="lt-LT"/>
        </w:rPr>
      </w:pPr>
      <w:r w:rsidRPr="00A00EB5">
        <w:rPr>
          <w:rFonts w:cs="Times New Roman"/>
          <w:sz w:val="24"/>
          <w:szCs w:val="24"/>
          <w:lang w:val="lt-LT"/>
        </w:rPr>
        <w:t>5.3.</w:t>
      </w:r>
      <w:r w:rsidRPr="00A00EB5">
        <w:rPr>
          <w:rFonts w:cs="Times New Roman"/>
          <w:sz w:val="24"/>
          <w:szCs w:val="24"/>
          <w:lang w:val="lt-LT"/>
        </w:rPr>
        <w:tab/>
        <w:t>Įvykus įvykiams, kurie trukdo tinkamai pasiruošti Paslaugos teikimui, būtina nedelsiant apie tai informuoti Perkančiąją organizaciją ir imtis visų galimų veiksmų problemoms išspręsti.</w:t>
      </w:r>
    </w:p>
    <w:p w14:paraId="3DFD28D3" w14:textId="77777777" w:rsidR="004A4940" w:rsidRPr="00A00EB5" w:rsidRDefault="004A4940" w:rsidP="004A4940">
      <w:pPr>
        <w:pStyle w:val="Body2"/>
        <w:spacing w:after="0"/>
        <w:ind w:firstLine="851"/>
        <w:rPr>
          <w:rFonts w:cs="Times New Roman"/>
          <w:sz w:val="24"/>
          <w:szCs w:val="24"/>
          <w:lang w:val="lt-LT"/>
        </w:rPr>
      </w:pPr>
      <w:r w:rsidRPr="00A00EB5">
        <w:rPr>
          <w:rFonts w:cs="Times New Roman"/>
          <w:sz w:val="24"/>
          <w:szCs w:val="24"/>
          <w:lang w:val="lt-LT"/>
        </w:rPr>
        <w:t>5.4.</w:t>
      </w:r>
      <w:r w:rsidRPr="00A00EB5">
        <w:rPr>
          <w:rFonts w:cs="Times New Roman"/>
          <w:sz w:val="24"/>
          <w:szCs w:val="24"/>
          <w:lang w:val="lt-LT"/>
        </w:rPr>
        <w:tab/>
        <w:t xml:space="preserve">Šalims pasirašius pasiruošimo paslaugos teikimui aktą, laikoma, kad Paslaugos teikimui pasiruošta tinkamai. </w:t>
      </w:r>
    </w:p>
    <w:p w14:paraId="3413EFB5" w14:textId="77777777" w:rsidR="004A4940" w:rsidRPr="00A00EB5" w:rsidRDefault="004A4940" w:rsidP="004A4940">
      <w:pPr>
        <w:pStyle w:val="Body2"/>
        <w:spacing w:after="0"/>
        <w:ind w:firstLine="851"/>
        <w:rPr>
          <w:rFonts w:cs="Times New Roman"/>
          <w:sz w:val="24"/>
          <w:szCs w:val="24"/>
          <w:lang w:val="lt-LT"/>
        </w:rPr>
      </w:pPr>
      <w:r w:rsidRPr="00A00EB5">
        <w:rPr>
          <w:rFonts w:cs="Times New Roman"/>
          <w:sz w:val="24"/>
          <w:szCs w:val="24"/>
          <w:lang w:val="lt-LT"/>
        </w:rPr>
        <w:t>5.5.</w:t>
      </w:r>
      <w:r w:rsidRPr="00A00EB5">
        <w:rPr>
          <w:rFonts w:cs="Times New Roman"/>
          <w:sz w:val="24"/>
          <w:szCs w:val="24"/>
          <w:lang w:val="lt-LT"/>
        </w:rPr>
        <w:tab/>
        <w:t>Paslaugos teikėjas, nepasiruošęs tinkamam paslaugos teikimui per pasiruošimo terminą, neturi teisės į pasiruošimo termino pratęsimą.</w:t>
      </w:r>
    </w:p>
    <w:p w14:paraId="7BDFD069" w14:textId="77777777" w:rsidR="004A4940" w:rsidRPr="00A00EB5" w:rsidRDefault="004A4940" w:rsidP="004A4940">
      <w:pPr>
        <w:pStyle w:val="Body2"/>
        <w:spacing w:after="0"/>
        <w:ind w:firstLine="851"/>
        <w:rPr>
          <w:rFonts w:cs="Times New Roman"/>
          <w:sz w:val="24"/>
          <w:szCs w:val="24"/>
          <w:lang w:val="lt-LT"/>
        </w:rPr>
      </w:pPr>
      <w:r w:rsidRPr="00A00EB5">
        <w:rPr>
          <w:rFonts w:cs="Times New Roman"/>
          <w:sz w:val="24"/>
          <w:szCs w:val="24"/>
          <w:lang w:val="lt-LT"/>
        </w:rPr>
        <w:lastRenderedPageBreak/>
        <w:t>5.6.</w:t>
      </w:r>
      <w:r w:rsidRPr="00A00EB5">
        <w:rPr>
          <w:rFonts w:cs="Times New Roman"/>
          <w:sz w:val="24"/>
          <w:szCs w:val="24"/>
          <w:lang w:val="lt-LT"/>
        </w:rPr>
        <w:tab/>
        <w:t>Nepasirašius pasiruošimo Paslaugos teikimui akto dėl Paslaugos teikėjo kaltės, laikoma, kad Paslaugai nepasiruošta, o Perkančioji organizacija turi teisę pasinaudoti Sutarties įvykdymo užtikrinimo garantu (visu dydžiu), ir, be atskiro įspėjimo, vienašališkai nutraukti Sutartį.</w:t>
      </w:r>
    </w:p>
    <w:p w14:paraId="544B4E4B" w14:textId="77777777" w:rsidR="004A4940" w:rsidRPr="00A00EB5" w:rsidRDefault="004A4940" w:rsidP="004A4940">
      <w:pPr>
        <w:pStyle w:val="Body2"/>
        <w:spacing w:after="0"/>
        <w:rPr>
          <w:rFonts w:cs="Times New Roman"/>
          <w:sz w:val="24"/>
          <w:szCs w:val="24"/>
          <w:lang w:val="lt-LT"/>
        </w:rPr>
      </w:pPr>
    </w:p>
    <w:p w14:paraId="680780B7" w14:textId="77777777" w:rsidR="004A4940" w:rsidRPr="00A00EB5" w:rsidRDefault="004A4940" w:rsidP="004A4940">
      <w:pPr>
        <w:pStyle w:val="Body2"/>
        <w:spacing w:after="0"/>
        <w:ind w:firstLine="851"/>
        <w:jc w:val="center"/>
        <w:rPr>
          <w:rFonts w:cs="Times New Roman"/>
          <w:b/>
          <w:bCs/>
          <w:sz w:val="24"/>
          <w:szCs w:val="24"/>
          <w:lang w:val="lt-LT"/>
        </w:rPr>
      </w:pPr>
      <w:r w:rsidRPr="00A00EB5">
        <w:rPr>
          <w:rFonts w:cs="Times New Roman"/>
          <w:b/>
          <w:bCs/>
          <w:sz w:val="24"/>
          <w:szCs w:val="24"/>
          <w:lang w:val="lt-LT"/>
        </w:rPr>
        <w:t>6.</w:t>
      </w:r>
      <w:r>
        <w:rPr>
          <w:rFonts w:cs="Times New Roman"/>
          <w:b/>
          <w:bCs/>
          <w:sz w:val="24"/>
          <w:szCs w:val="24"/>
          <w:lang w:val="lt-LT"/>
        </w:rPr>
        <w:t xml:space="preserve"> </w:t>
      </w:r>
      <w:r w:rsidRPr="00A00EB5">
        <w:rPr>
          <w:rFonts w:cs="Times New Roman"/>
          <w:b/>
          <w:bCs/>
          <w:sz w:val="24"/>
          <w:szCs w:val="24"/>
          <w:lang w:val="lt-LT"/>
        </w:rPr>
        <w:t>ATLIEKŲ SURINKIMAS IR SUTVARKYMAS</w:t>
      </w:r>
    </w:p>
    <w:p w14:paraId="02E1D4C9" w14:textId="77777777" w:rsidR="004A4940" w:rsidRPr="00A00EB5" w:rsidRDefault="004A4940" w:rsidP="004A4940">
      <w:pPr>
        <w:pStyle w:val="Body2"/>
        <w:spacing w:after="0"/>
        <w:rPr>
          <w:rFonts w:cs="Times New Roman"/>
          <w:sz w:val="24"/>
          <w:szCs w:val="24"/>
          <w:lang w:val="lt-LT"/>
        </w:rPr>
      </w:pPr>
    </w:p>
    <w:p w14:paraId="2CACD081" w14:textId="77777777" w:rsidR="004A4940" w:rsidRPr="00A00EB5" w:rsidRDefault="004A4940" w:rsidP="004A4940">
      <w:pPr>
        <w:pStyle w:val="Body2"/>
        <w:spacing w:after="0"/>
        <w:ind w:firstLine="851"/>
        <w:rPr>
          <w:rFonts w:cs="Times New Roman"/>
          <w:sz w:val="24"/>
          <w:szCs w:val="24"/>
          <w:lang w:val="lt-LT"/>
        </w:rPr>
      </w:pPr>
      <w:r w:rsidRPr="00A00EB5">
        <w:rPr>
          <w:rFonts w:cs="Times New Roman"/>
          <w:sz w:val="24"/>
          <w:szCs w:val="24"/>
          <w:lang w:val="lt-LT"/>
        </w:rPr>
        <w:t>6.1.</w:t>
      </w:r>
      <w:r w:rsidRPr="00A00EB5">
        <w:rPr>
          <w:rFonts w:cs="Times New Roman"/>
          <w:sz w:val="24"/>
          <w:szCs w:val="24"/>
          <w:lang w:val="lt-LT"/>
        </w:rPr>
        <w:tab/>
        <w:t xml:space="preserve"> Paslaugos teikėjas turi užtikrinti Atliekų surinkimą ir surinktų Atliekų sutvarkymą šioje specifikacijoje nustatyta tvarka.</w:t>
      </w:r>
    </w:p>
    <w:p w14:paraId="7CC7A227" w14:textId="77777777" w:rsidR="004A4940" w:rsidRPr="00A00EB5" w:rsidRDefault="004A4940" w:rsidP="004A4940">
      <w:pPr>
        <w:pStyle w:val="Body2"/>
        <w:spacing w:after="0"/>
        <w:ind w:firstLine="851"/>
        <w:rPr>
          <w:rFonts w:cs="Times New Roman"/>
          <w:sz w:val="24"/>
          <w:szCs w:val="24"/>
          <w:lang w:val="lt-LT"/>
        </w:rPr>
      </w:pPr>
      <w:r w:rsidRPr="00A00EB5">
        <w:rPr>
          <w:rFonts w:cs="Times New Roman"/>
          <w:sz w:val="24"/>
          <w:szCs w:val="24"/>
          <w:lang w:val="lt-LT"/>
        </w:rPr>
        <w:t>6.2.</w:t>
      </w:r>
      <w:r w:rsidRPr="00A00EB5">
        <w:rPr>
          <w:rFonts w:cs="Times New Roman"/>
          <w:sz w:val="24"/>
          <w:szCs w:val="24"/>
          <w:lang w:val="lt-LT"/>
        </w:rPr>
        <w:tab/>
        <w:t>Paslaugos teikėjas privalo teikdamas Paslaugą surinkti visas atliekas, esančias 5 metų spinduliu, skaičiuojant nuo kiekvieno Konteinerio (Konteinerių aikštelės) išorinės kraštinės, ir palikti švarią Konteinerių stovėjimo vietą (Konteinerių aikštelę).</w:t>
      </w:r>
    </w:p>
    <w:p w14:paraId="11A4B957" w14:textId="77777777" w:rsidR="004A4940" w:rsidRPr="00A00EB5" w:rsidRDefault="004A4940" w:rsidP="004A4940">
      <w:pPr>
        <w:pStyle w:val="Body2"/>
        <w:spacing w:after="0"/>
        <w:ind w:firstLine="851"/>
        <w:rPr>
          <w:rFonts w:cs="Times New Roman"/>
          <w:sz w:val="24"/>
          <w:szCs w:val="24"/>
          <w:lang w:val="lt-LT"/>
        </w:rPr>
      </w:pPr>
      <w:r w:rsidRPr="00A00EB5">
        <w:rPr>
          <w:rFonts w:cs="Times New Roman"/>
          <w:sz w:val="24"/>
          <w:szCs w:val="24"/>
          <w:lang w:val="lt-LT"/>
        </w:rPr>
        <w:t>6.3.</w:t>
      </w:r>
      <w:r w:rsidRPr="00A00EB5">
        <w:rPr>
          <w:rFonts w:cs="Times New Roman"/>
          <w:sz w:val="24"/>
          <w:szCs w:val="24"/>
          <w:lang w:val="lt-LT"/>
        </w:rPr>
        <w:tab/>
        <w:t>Darbo dienomis nuo 22.00 val. iki 7.00 val. Atliekos gali būti renkamo tik Paslaugų teikėjui gavus raštišką Perkančiosios organizacijos sutikimą. Šiuo paros metu Atliekos gali būti renkamos tik nekeliant triukšmo, netrikdant kitų asmenų ramybės ir poilsio ar darbo.</w:t>
      </w:r>
    </w:p>
    <w:p w14:paraId="77670C27" w14:textId="77777777" w:rsidR="004A4940" w:rsidRPr="00A00EB5" w:rsidRDefault="004A4940" w:rsidP="004A4940">
      <w:pPr>
        <w:pStyle w:val="Body2"/>
        <w:spacing w:after="0"/>
        <w:ind w:firstLine="851"/>
        <w:rPr>
          <w:rFonts w:cs="Times New Roman"/>
          <w:sz w:val="24"/>
          <w:szCs w:val="24"/>
          <w:lang w:val="lt-LT"/>
        </w:rPr>
      </w:pPr>
      <w:r w:rsidRPr="00A00EB5">
        <w:rPr>
          <w:rFonts w:cs="Times New Roman"/>
          <w:sz w:val="24"/>
          <w:szCs w:val="24"/>
          <w:lang w:val="lt-LT"/>
        </w:rPr>
        <w:t>6.4.</w:t>
      </w:r>
      <w:r w:rsidRPr="00A00EB5">
        <w:rPr>
          <w:rFonts w:cs="Times New Roman"/>
          <w:sz w:val="24"/>
          <w:szCs w:val="24"/>
          <w:lang w:val="lt-LT"/>
        </w:rPr>
        <w:tab/>
        <w:t>Atliekos savaitgaliais ir švenčių dienomis negali būti renkamos ankščiau kaip 10.00 val. ir vėliau kaip 18.00 val., kitu laiku – galima.</w:t>
      </w:r>
    </w:p>
    <w:p w14:paraId="474A344C" w14:textId="77777777" w:rsidR="004A4940" w:rsidRPr="00A00EB5" w:rsidRDefault="004A4940" w:rsidP="004A4940">
      <w:pPr>
        <w:pStyle w:val="Body2"/>
        <w:spacing w:after="0"/>
        <w:ind w:firstLine="851"/>
        <w:rPr>
          <w:rFonts w:cs="Times New Roman"/>
          <w:sz w:val="24"/>
          <w:szCs w:val="24"/>
          <w:lang w:val="lt-LT"/>
        </w:rPr>
      </w:pPr>
      <w:r w:rsidRPr="00A00EB5">
        <w:rPr>
          <w:rFonts w:cs="Times New Roman"/>
          <w:sz w:val="24"/>
          <w:szCs w:val="24"/>
          <w:lang w:val="lt-LT"/>
        </w:rPr>
        <w:t>6.5.</w:t>
      </w:r>
      <w:r w:rsidRPr="00A00EB5">
        <w:rPr>
          <w:rFonts w:cs="Times New Roman"/>
          <w:sz w:val="24"/>
          <w:szCs w:val="24"/>
          <w:lang w:val="lt-LT"/>
        </w:rPr>
        <w:tab/>
        <w:t>Paslaugų teikėjas, teikdamas Paslaugas, privalo laikytis atliekų tvarkymą, triukšmo prevenciją viešosiose vietose reglamentuojančių ir kitų teisės aktų reikalavimų.</w:t>
      </w:r>
    </w:p>
    <w:p w14:paraId="04C51277" w14:textId="77777777" w:rsidR="004A4940" w:rsidRPr="00A00EB5" w:rsidRDefault="004A4940" w:rsidP="004A4940">
      <w:pPr>
        <w:pStyle w:val="Body2"/>
        <w:spacing w:after="0"/>
        <w:ind w:firstLine="851"/>
        <w:rPr>
          <w:rFonts w:cs="Times New Roman"/>
          <w:sz w:val="24"/>
          <w:szCs w:val="24"/>
          <w:lang w:val="lt-LT"/>
        </w:rPr>
      </w:pPr>
      <w:r w:rsidRPr="00A00EB5">
        <w:rPr>
          <w:rFonts w:cs="Times New Roman"/>
          <w:sz w:val="24"/>
          <w:szCs w:val="24"/>
          <w:lang w:val="lt-LT"/>
        </w:rPr>
        <w:t>6.6.</w:t>
      </w:r>
      <w:r w:rsidRPr="00A00EB5">
        <w:rPr>
          <w:rFonts w:cs="Times New Roman"/>
          <w:sz w:val="24"/>
          <w:szCs w:val="24"/>
          <w:lang w:val="lt-LT"/>
        </w:rPr>
        <w:tab/>
        <w:t>Paslaugos teikėjas privalo surinkti Atliekas pagal Perkančiosios organizacijos komunalinių atliekų tvarkymo administratoriaus nurodymą/užsakymą iš Perkančiosios organizacijos nurodytų bendro naudojimo Konteinerių stovėjimų vietų:</w:t>
      </w:r>
    </w:p>
    <w:p w14:paraId="17622451" w14:textId="77777777" w:rsidR="004A4940" w:rsidRPr="00A00EB5" w:rsidRDefault="004A4940" w:rsidP="004A4940">
      <w:pPr>
        <w:pStyle w:val="Body2"/>
        <w:spacing w:after="0"/>
        <w:ind w:firstLine="851"/>
        <w:rPr>
          <w:rFonts w:cs="Times New Roman"/>
          <w:sz w:val="24"/>
          <w:szCs w:val="24"/>
          <w:lang w:val="lt-LT"/>
        </w:rPr>
      </w:pPr>
      <w:r w:rsidRPr="00A00EB5">
        <w:rPr>
          <w:rFonts w:cs="Times New Roman"/>
          <w:sz w:val="24"/>
          <w:szCs w:val="24"/>
          <w:lang w:val="lt-LT"/>
        </w:rPr>
        <w:t>6.6.1.</w:t>
      </w:r>
      <w:r>
        <w:rPr>
          <w:rFonts w:cs="Times New Roman"/>
          <w:sz w:val="24"/>
          <w:szCs w:val="24"/>
          <w:lang w:val="lt-LT"/>
        </w:rPr>
        <w:t xml:space="preserve"> </w:t>
      </w:r>
      <w:r w:rsidRPr="00A00EB5">
        <w:rPr>
          <w:rFonts w:cs="Times New Roman"/>
          <w:sz w:val="24"/>
          <w:szCs w:val="24"/>
          <w:lang w:val="lt-LT"/>
        </w:rPr>
        <w:t>iš daugiabučių, sodų ir garažų bendrijų bendro naudojimo konteinerių stovėjimo vietų (išskyrus Zarasų ir Dusetų miestų daugiabučių bendro naudojimo konteinerių stovėjimo vietas) – ne daugiau kaip 6 kartai per Sutarties galiojimo laikotarpį. Apie tokį poreikį Paslaugos teikėjui pranešama pateikiant užsakymą el. paštu.</w:t>
      </w:r>
    </w:p>
    <w:p w14:paraId="2B17FD09" w14:textId="77777777" w:rsidR="004A4940" w:rsidRPr="00A00EB5" w:rsidRDefault="004A4940" w:rsidP="004A4940">
      <w:pPr>
        <w:pStyle w:val="Body2"/>
        <w:spacing w:after="0"/>
        <w:ind w:firstLine="851"/>
        <w:rPr>
          <w:rFonts w:cs="Times New Roman"/>
          <w:sz w:val="24"/>
          <w:szCs w:val="24"/>
          <w:lang w:val="lt-LT"/>
        </w:rPr>
      </w:pPr>
      <w:r w:rsidRPr="00A00EB5">
        <w:rPr>
          <w:rFonts w:cs="Times New Roman"/>
          <w:sz w:val="24"/>
          <w:szCs w:val="24"/>
          <w:lang w:val="lt-LT"/>
        </w:rPr>
        <w:t>6.6.2.</w:t>
      </w:r>
      <w:r>
        <w:rPr>
          <w:rFonts w:cs="Times New Roman"/>
          <w:sz w:val="24"/>
          <w:szCs w:val="24"/>
          <w:lang w:val="lt-LT"/>
        </w:rPr>
        <w:t xml:space="preserve"> </w:t>
      </w:r>
      <w:r w:rsidRPr="00A00EB5">
        <w:rPr>
          <w:rFonts w:cs="Times New Roman"/>
          <w:sz w:val="24"/>
          <w:szCs w:val="24"/>
          <w:lang w:val="lt-LT"/>
        </w:rPr>
        <w:t>iš Zarasų ir Dusetų miestų daugiabučių bendro naudojimo konteinerių stovėjimo vietų</w:t>
      </w:r>
      <w:r>
        <w:rPr>
          <w:rFonts w:cs="Times New Roman"/>
          <w:sz w:val="24"/>
          <w:szCs w:val="24"/>
          <w:lang w:val="lt-LT"/>
        </w:rPr>
        <w:t> </w:t>
      </w:r>
      <w:r w:rsidRPr="00A00EB5">
        <w:rPr>
          <w:rFonts w:cs="Times New Roman"/>
          <w:sz w:val="24"/>
          <w:szCs w:val="24"/>
          <w:lang w:val="lt-LT"/>
        </w:rPr>
        <w:t>– ne daugiau kaip 6 kartai per Sutarties galiojimo laikotarpį. Apie tokį poreikį Paslaugos teikėjui pranešama pateikiant užsakymą el. paštu.</w:t>
      </w:r>
    </w:p>
    <w:p w14:paraId="5253124B" w14:textId="77777777" w:rsidR="004A4940" w:rsidRPr="00A00EB5" w:rsidRDefault="004A4940" w:rsidP="004A4940">
      <w:pPr>
        <w:pStyle w:val="Body2"/>
        <w:spacing w:after="0"/>
        <w:ind w:firstLine="851"/>
        <w:rPr>
          <w:rFonts w:cs="Times New Roman"/>
          <w:sz w:val="24"/>
          <w:szCs w:val="24"/>
          <w:lang w:val="lt-LT"/>
        </w:rPr>
      </w:pPr>
      <w:r w:rsidRPr="00A00EB5">
        <w:rPr>
          <w:rFonts w:cs="Times New Roman"/>
          <w:sz w:val="24"/>
          <w:szCs w:val="24"/>
          <w:lang w:val="lt-LT"/>
        </w:rPr>
        <w:t>6.7.</w:t>
      </w:r>
      <w:r w:rsidRPr="00A00EB5">
        <w:rPr>
          <w:rFonts w:cs="Times New Roman"/>
          <w:sz w:val="24"/>
          <w:szCs w:val="24"/>
          <w:lang w:val="lt-LT"/>
        </w:rPr>
        <w:tab/>
        <w:t xml:space="preserve"> Atliekos pagal Perkančiosios organizacijos komunalinių atliekų tvarkymo administratoriaus nurodymą turi būti surenkamos ne vėliau kaip 2 (dvi) darbo dienas nuo Perkančiosios organizacijos komunalinių atliekų tvarkymo administratoriaus užsakymo pateikimo.</w:t>
      </w:r>
    </w:p>
    <w:p w14:paraId="57F1A0C9" w14:textId="77777777" w:rsidR="004A4940" w:rsidRPr="00A00EB5" w:rsidRDefault="004A4940" w:rsidP="004A4940">
      <w:pPr>
        <w:pStyle w:val="Body2"/>
        <w:spacing w:after="0"/>
        <w:ind w:firstLine="851"/>
        <w:rPr>
          <w:rFonts w:cs="Times New Roman"/>
          <w:sz w:val="24"/>
          <w:szCs w:val="24"/>
          <w:lang w:val="lt-LT"/>
        </w:rPr>
      </w:pPr>
      <w:r w:rsidRPr="00A00EB5">
        <w:rPr>
          <w:rFonts w:cs="Times New Roman"/>
          <w:sz w:val="24"/>
          <w:szCs w:val="24"/>
          <w:lang w:val="lt-LT"/>
        </w:rPr>
        <w:t>6.8.</w:t>
      </w:r>
      <w:r w:rsidRPr="00A00EB5">
        <w:rPr>
          <w:rFonts w:cs="Times New Roman"/>
          <w:sz w:val="24"/>
          <w:szCs w:val="24"/>
          <w:lang w:val="lt-LT"/>
        </w:rPr>
        <w:tab/>
        <w:t>Perkančiosios organizacijos komunalinių atliekų tvarkymo administratoriaus užsakymai Paslaugos teikėjui formuluojami turimos informacijos apie faktinį Paslaugos teikimo poreikį pagrindu (Mišrių komunalinių atliekų surinkimo ir transportavimo į jų sutvarkymo vietas paslaugos teikėjų duomenys apie aplink Konteinerius paliktas/esančias Atliekas, pateikiami Atliekų surinkimo, monitoringo ir logistikos programinės įrangos, kontrolinių patikrinimų, nusiskundimų ir kt. pagrindu).</w:t>
      </w:r>
    </w:p>
    <w:p w14:paraId="6BB21B2E" w14:textId="77777777" w:rsidR="004A4940" w:rsidRPr="00A00EB5" w:rsidRDefault="004A4940" w:rsidP="004A4940">
      <w:pPr>
        <w:pStyle w:val="Body2"/>
        <w:spacing w:after="0"/>
        <w:ind w:firstLine="851"/>
        <w:rPr>
          <w:rFonts w:cs="Times New Roman"/>
          <w:sz w:val="24"/>
          <w:szCs w:val="24"/>
          <w:lang w:val="lt-LT"/>
        </w:rPr>
      </w:pPr>
      <w:r w:rsidRPr="00A00EB5">
        <w:rPr>
          <w:rFonts w:cs="Times New Roman"/>
          <w:sz w:val="24"/>
          <w:szCs w:val="24"/>
          <w:lang w:val="lt-LT"/>
        </w:rPr>
        <w:t>6.9.</w:t>
      </w:r>
      <w:r w:rsidRPr="00A00EB5">
        <w:rPr>
          <w:rFonts w:cs="Times New Roman"/>
          <w:sz w:val="24"/>
          <w:szCs w:val="24"/>
          <w:lang w:val="lt-LT"/>
        </w:rPr>
        <w:tab/>
        <w:t>Surenkamos Atliekos turi būti sutvarkomos vadovaujantis šios Techninės specifikacijos nuostatomis, kaip nurodyta Savivaldybės atliekų tvarkymo taisyklėse, laikantis jų ir kitų teisės aktų reikalavimų, jei Perkančioji organizacija nenurodo kitaip. Šių atliekų pridavimo ir/ar sutvarkymo mokesčiai yra įskaičiuojami į Pasiūlymo kainą ir Perkančiosios organizacijos Paslaugos teikėjui papildomai nebus kompensuojami (už Paslaugos teikimą mokamas tik Sutartyje nustatyti įkainiai (kaina)).</w:t>
      </w:r>
    </w:p>
    <w:p w14:paraId="2AC99D96" w14:textId="77777777" w:rsidR="004A4940" w:rsidRPr="00A00EB5" w:rsidRDefault="004A4940" w:rsidP="004A4940">
      <w:pPr>
        <w:pStyle w:val="Body2"/>
        <w:tabs>
          <w:tab w:val="left" w:pos="1560"/>
        </w:tabs>
        <w:spacing w:after="0"/>
        <w:ind w:firstLine="851"/>
        <w:rPr>
          <w:rFonts w:cs="Times New Roman"/>
          <w:sz w:val="24"/>
          <w:szCs w:val="24"/>
          <w:lang w:val="lt-LT"/>
        </w:rPr>
      </w:pPr>
      <w:r w:rsidRPr="00A00EB5">
        <w:rPr>
          <w:rFonts w:cs="Times New Roman"/>
          <w:sz w:val="24"/>
          <w:szCs w:val="24"/>
          <w:lang w:val="lt-LT"/>
        </w:rPr>
        <w:t>6.10.</w:t>
      </w:r>
      <w:r>
        <w:rPr>
          <w:rFonts w:cs="Times New Roman"/>
          <w:sz w:val="24"/>
          <w:szCs w:val="24"/>
          <w:lang w:val="lt-LT"/>
        </w:rPr>
        <w:t xml:space="preserve"> </w:t>
      </w:r>
      <w:r w:rsidRPr="00A00EB5">
        <w:rPr>
          <w:rFonts w:cs="Times New Roman"/>
          <w:sz w:val="24"/>
          <w:szCs w:val="24"/>
          <w:lang w:val="lt-LT"/>
        </w:rPr>
        <w:t>Transportavimo metu surinktos Atliekos negali būti maišomos su kitų rūšių atliekomis.</w:t>
      </w:r>
    </w:p>
    <w:p w14:paraId="13AF504C" w14:textId="77777777" w:rsidR="004A4940" w:rsidRPr="00A00EB5" w:rsidRDefault="004A4940" w:rsidP="004A4940">
      <w:pPr>
        <w:pStyle w:val="Body2"/>
        <w:spacing w:after="0"/>
        <w:ind w:firstLine="851"/>
        <w:rPr>
          <w:rFonts w:cs="Times New Roman"/>
          <w:sz w:val="24"/>
          <w:szCs w:val="24"/>
          <w:lang w:val="lt-LT"/>
        </w:rPr>
      </w:pPr>
      <w:r w:rsidRPr="00A00EB5">
        <w:rPr>
          <w:rFonts w:cs="Times New Roman"/>
          <w:sz w:val="24"/>
          <w:szCs w:val="24"/>
          <w:lang w:val="lt-LT"/>
        </w:rPr>
        <w:t>6.11.</w:t>
      </w:r>
      <w:r>
        <w:rPr>
          <w:rFonts w:cs="Times New Roman"/>
          <w:sz w:val="24"/>
          <w:szCs w:val="24"/>
          <w:lang w:val="lt-LT"/>
        </w:rPr>
        <w:t xml:space="preserve"> </w:t>
      </w:r>
      <w:r w:rsidRPr="00A00EB5">
        <w:rPr>
          <w:rFonts w:cs="Times New Roman"/>
          <w:sz w:val="24"/>
          <w:szCs w:val="24"/>
          <w:lang w:val="lt-LT"/>
        </w:rPr>
        <w:t>Paslaugos teikimo metu (surenkamos Atliekos) identifikavus mišrias komunalines ar pakuočių atliekas, Paslaugos teikėjas turi patalpinti į Konteinerį(-ius).</w:t>
      </w:r>
    </w:p>
    <w:p w14:paraId="47A82E0E" w14:textId="77777777" w:rsidR="004A4940" w:rsidRPr="00A00EB5" w:rsidRDefault="004A4940" w:rsidP="004A4940">
      <w:pPr>
        <w:pStyle w:val="Body2"/>
        <w:spacing w:after="0"/>
        <w:ind w:firstLine="851"/>
        <w:jc w:val="center"/>
        <w:rPr>
          <w:rFonts w:cs="Times New Roman"/>
          <w:b/>
          <w:bCs/>
          <w:sz w:val="24"/>
          <w:szCs w:val="24"/>
          <w:lang w:val="lt-LT"/>
        </w:rPr>
      </w:pPr>
      <w:r w:rsidRPr="00A00EB5">
        <w:rPr>
          <w:rFonts w:cs="Times New Roman"/>
          <w:b/>
          <w:bCs/>
          <w:sz w:val="24"/>
          <w:szCs w:val="24"/>
          <w:lang w:val="lt-LT"/>
        </w:rPr>
        <w:t>7.</w:t>
      </w:r>
      <w:r>
        <w:rPr>
          <w:rFonts w:cs="Times New Roman"/>
          <w:b/>
          <w:bCs/>
          <w:sz w:val="24"/>
          <w:szCs w:val="24"/>
          <w:lang w:val="lt-LT"/>
        </w:rPr>
        <w:t xml:space="preserve"> </w:t>
      </w:r>
      <w:r w:rsidRPr="00A00EB5">
        <w:rPr>
          <w:rFonts w:cs="Times New Roman"/>
          <w:b/>
          <w:bCs/>
          <w:sz w:val="24"/>
          <w:szCs w:val="24"/>
          <w:lang w:val="lt-LT"/>
        </w:rPr>
        <w:t>ATLIEKŲ SURINKIMO IR TRANSPORTAVIMO PRIEMONĖS</w:t>
      </w:r>
    </w:p>
    <w:p w14:paraId="19FB9CA4" w14:textId="77777777" w:rsidR="004A4940" w:rsidRPr="00A00EB5" w:rsidRDefault="004A4940" w:rsidP="004A4940">
      <w:pPr>
        <w:pStyle w:val="Body2"/>
        <w:spacing w:after="0"/>
        <w:rPr>
          <w:rFonts w:cs="Times New Roman"/>
          <w:sz w:val="24"/>
          <w:szCs w:val="24"/>
          <w:lang w:val="lt-LT"/>
        </w:rPr>
      </w:pPr>
    </w:p>
    <w:p w14:paraId="64B4F2FA" w14:textId="77777777" w:rsidR="004A4940" w:rsidRPr="00A00EB5" w:rsidRDefault="004A4940" w:rsidP="004A4940">
      <w:pPr>
        <w:pStyle w:val="Body2"/>
        <w:spacing w:after="0"/>
        <w:ind w:firstLine="851"/>
        <w:rPr>
          <w:rFonts w:cs="Times New Roman"/>
          <w:sz w:val="24"/>
          <w:szCs w:val="24"/>
          <w:lang w:val="lt-LT"/>
        </w:rPr>
      </w:pPr>
      <w:r w:rsidRPr="00A00EB5">
        <w:rPr>
          <w:rFonts w:cs="Times New Roman"/>
          <w:sz w:val="24"/>
          <w:szCs w:val="24"/>
          <w:lang w:val="lt-LT"/>
        </w:rPr>
        <w:t>7.1.</w:t>
      </w:r>
      <w:r w:rsidRPr="00A00EB5">
        <w:rPr>
          <w:rFonts w:cs="Times New Roman"/>
          <w:sz w:val="24"/>
          <w:szCs w:val="24"/>
          <w:lang w:val="lt-LT"/>
        </w:rPr>
        <w:tab/>
        <w:t>Paslaugos teikėjas teikia Paslaugą naudodamasis savo transporto priemonėmis (priklausančiomis Paslaugos teikėjui nuosavybės teise arba valdomomis kitais teisiniais pagrindais). Transporto priemonių, kuriomis surenkamos ir transportuojamos atliekos, galingumas ir talpa turi būti tokie, kad tiktų susidarančiam atliekų kiekiui surinkti bei pervežti.</w:t>
      </w:r>
    </w:p>
    <w:p w14:paraId="0CDA51E4" w14:textId="77777777" w:rsidR="004A4940" w:rsidRPr="00A00EB5" w:rsidRDefault="004A4940" w:rsidP="004A4940">
      <w:pPr>
        <w:pStyle w:val="Body2"/>
        <w:spacing w:after="0"/>
        <w:ind w:firstLine="851"/>
        <w:rPr>
          <w:rFonts w:cs="Times New Roman"/>
          <w:sz w:val="24"/>
          <w:szCs w:val="24"/>
          <w:lang w:val="lt-LT"/>
        </w:rPr>
      </w:pPr>
      <w:r w:rsidRPr="00A00EB5">
        <w:rPr>
          <w:rFonts w:cs="Times New Roman"/>
          <w:sz w:val="24"/>
          <w:szCs w:val="24"/>
          <w:lang w:val="lt-LT"/>
        </w:rPr>
        <w:lastRenderedPageBreak/>
        <w:t>7.2.</w:t>
      </w:r>
      <w:r w:rsidRPr="00A00EB5">
        <w:rPr>
          <w:rFonts w:cs="Times New Roman"/>
          <w:sz w:val="24"/>
          <w:szCs w:val="24"/>
          <w:lang w:val="lt-LT"/>
        </w:rPr>
        <w:tab/>
        <w:t>Paslaugų teikėjas privalo užtikrinti, kad iš sunkiai pravažiuojamų teritorijų Atliekos bus renkamos atitinkamų charakteristikų (gabaritų, manevringumo ir talpos ir t.t.) transporto priemonėmis – atliekų surinkimo automobiliais, galinčiais pravažiuoti sunkiai pravažiuojamais keliais ir gatvėmis, teritorijomis, negadinant kelio dangos, nepažeidžiant želdynų ir pan.</w:t>
      </w:r>
    </w:p>
    <w:p w14:paraId="2E844EFA" w14:textId="77777777" w:rsidR="004A4940" w:rsidRPr="00A00EB5" w:rsidRDefault="004A4940" w:rsidP="004A4940">
      <w:pPr>
        <w:pStyle w:val="Body2"/>
        <w:spacing w:after="0"/>
        <w:ind w:firstLine="851"/>
        <w:rPr>
          <w:rFonts w:cs="Times New Roman"/>
          <w:sz w:val="24"/>
          <w:szCs w:val="24"/>
          <w:lang w:val="lt-LT"/>
        </w:rPr>
      </w:pPr>
      <w:r w:rsidRPr="00A00EB5">
        <w:rPr>
          <w:rFonts w:cs="Times New Roman"/>
          <w:sz w:val="24"/>
          <w:szCs w:val="24"/>
          <w:lang w:val="lt-LT"/>
        </w:rPr>
        <w:t>7.3.</w:t>
      </w:r>
      <w:r w:rsidRPr="00A00EB5">
        <w:rPr>
          <w:rFonts w:cs="Times New Roman"/>
          <w:sz w:val="24"/>
          <w:szCs w:val="24"/>
          <w:lang w:val="lt-LT"/>
        </w:rPr>
        <w:tab/>
        <w:t>Transporto priemonės turi atitikti Lietuvos Respublikos galiojančius techninius reikalavimus, techniškai tvarkingos ir apdraustos privalomuoju civilinės atsakomybės draudimu.</w:t>
      </w:r>
    </w:p>
    <w:p w14:paraId="24D69AAC" w14:textId="77777777" w:rsidR="004A4940" w:rsidRPr="00A00EB5" w:rsidRDefault="004A4940" w:rsidP="004A4940">
      <w:pPr>
        <w:pStyle w:val="Body2"/>
        <w:spacing w:after="0"/>
        <w:ind w:firstLine="851"/>
        <w:rPr>
          <w:rFonts w:cs="Times New Roman"/>
          <w:sz w:val="24"/>
          <w:szCs w:val="24"/>
          <w:lang w:val="lt-LT"/>
        </w:rPr>
      </w:pPr>
      <w:r w:rsidRPr="00A00EB5">
        <w:rPr>
          <w:rFonts w:cs="Times New Roman"/>
          <w:sz w:val="24"/>
          <w:szCs w:val="24"/>
          <w:lang w:val="lt-LT"/>
        </w:rPr>
        <w:t>7.4.</w:t>
      </w:r>
      <w:r w:rsidRPr="00A00EB5">
        <w:rPr>
          <w:rFonts w:cs="Times New Roman"/>
          <w:sz w:val="24"/>
          <w:szCs w:val="24"/>
          <w:lang w:val="lt-LT"/>
        </w:rPr>
        <w:tab/>
        <w:t>Ant kiekvienos transporto priemonės, kuria surenkamos ir transportuojamos atliekos, turi būti pateikta informacija apie Paslaugų teikėją (įmonės pavadinimas, adresas, telefono numeris).</w:t>
      </w:r>
    </w:p>
    <w:p w14:paraId="57F887C2" w14:textId="77777777" w:rsidR="004A4940" w:rsidRPr="00A00EB5" w:rsidRDefault="004A4940" w:rsidP="004A4940">
      <w:pPr>
        <w:pStyle w:val="Body2"/>
        <w:spacing w:after="0"/>
        <w:ind w:firstLine="851"/>
        <w:rPr>
          <w:rFonts w:cs="Times New Roman"/>
          <w:sz w:val="24"/>
          <w:szCs w:val="24"/>
          <w:lang w:val="lt-LT"/>
        </w:rPr>
      </w:pPr>
      <w:r w:rsidRPr="00A00EB5">
        <w:rPr>
          <w:rFonts w:cs="Times New Roman"/>
          <w:sz w:val="24"/>
          <w:szCs w:val="24"/>
          <w:lang w:val="lt-LT"/>
        </w:rPr>
        <w:t>7.5.</w:t>
      </w:r>
      <w:r w:rsidRPr="00A00EB5">
        <w:rPr>
          <w:rFonts w:cs="Times New Roman"/>
          <w:sz w:val="24"/>
          <w:szCs w:val="24"/>
          <w:lang w:val="lt-LT"/>
        </w:rPr>
        <w:tab/>
        <w:t>Transporto priemonių vairuotojai turi laikytis visų kelių eismo taisyklių ir nuostatų, susijusių su automobilių vairavimu ir važiavimu visuomeniniais ir privačiais keliais, įskaitant apribojimus aukščiui, pločiui ir svoriui. Kelių sąlygos ir važiavimo apribojimai, tokie kokius pagrįstai galima numatyti ir kokių protingai galima tikėtis, nebus laikomi pateisinamomis aplinkybėmis paslaugai neteikti, prašyti papildomo apmokėjimo ar kompensacijos.</w:t>
      </w:r>
    </w:p>
    <w:p w14:paraId="747CFE0E" w14:textId="77777777" w:rsidR="004A4940" w:rsidRPr="00A00EB5" w:rsidRDefault="004A4940" w:rsidP="004A4940">
      <w:pPr>
        <w:pStyle w:val="Body2"/>
        <w:spacing w:after="0"/>
        <w:rPr>
          <w:rFonts w:cs="Times New Roman"/>
          <w:sz w:val="24"/>
          <w:szCs w:val="24"/>
          <w:lang w:val="lt-LT"/>
        </w:rPr>
      </w:pPr>
    </w:p>
    <w:p w14:paraId="7A2B6474" w14:textId="77777777" w:rsidR="004A4940" w:rsidRPr="00A00EB5" w:rsidRDefault="004A4940" w:rsidP="004A4940">
      <w:pPr>
        <w:pStyle w:val="Body2"/>
        <w:spacing w:after="0"/>
        <w:ind w:firstLine="851"/>
        <w:jc w:val="center"/>
        <w:rPr>
          <w:rFonts w:cs="Times New Roman"/>
          <w:b/>
          <w:bCs/>
          <w:sz w:val="24"/>
          <w:szCs w:val="24"/>
          <w:lang w:val="lt-LT"/>
        </w:rPr>
      </w:pPr>
      <w:r w:rsidRPr="00A00EB5">
        <w:rPr>
          <w:rFonts w:cs="Times New Roman"/>
          <w:b/>
          <w:bCs/>
          <w:sz w:val="24"/>
          <w:szCs w:val="24"/>
          <w:lang w:val="lt-LT"/>
        </w:rPr>
        <w:t>8.</w:t>
      </w:r>
      <w:r>
        <w:rPr>
          <w:rFonts w:cs="Times New Roman"/>
          <w:b/>
          <w:bCs/>
          <w:sz w:val="24"/>
          <w:szCs w:val="24"/>
          <w:lang w:val="lt-LT"/>
        </w:rPr>
        <w:t xml:space="preserve"> </w:t>
      </w:r>
      <w:r w:rsidRPr="00A00EB5">
        <w:rPr>
          <w:rFonts w:cs="Times New Roman"/>
          <w:b/>
          <w:bCs/>
          <w:sz w:val="24"/>
          <w:szCs w:val="24"/>
          <w:lang w:val="lt-LT"/>
        </w:rPr>
        <w:t>RYŠIO PALAIKYMO SU PERKANČIĄJA ORGANIZACIJA</w:t>
      </w:r>
    </w:p>
    <w:p w14:paraId="6DB9C2A1" w14:textId="77777777" w:rsidR="004A4940" w:rsidRPr="00A00EB5" w:rsidRDefault="004A4940" w:rsidP="004A4940">
      <w:pPr>
        <w:pStyle w:val="Body2"/>
        <w:spacing w:after="0"/>
        <w:rPr>
          <w:rFonts w:cs="Times New Roman"/>
          <w:sz w:val="24"/>
          <w:szCs w:val="24"/>
          <w:lang w:val="lt-LT"/>
        </w:rPr>
      </w:pPr>
    </w:p>
    <w:p w14:paraId="0A6C8A82" w14:textId="77777777" w:rsidR="004A4940" w:rsidRPr="00A00EB5" w:rsidRDefault="004A4940" w:rsidP="004A4940">
      <w:pPr>
        <w:pStyle w:val="Body2"/>
        <w:spacing w:after="0"/>
        <w:ind w:firstLine="851"/>
        <w:rPr>
          <w:rFonts w:cs="Times New Roman"/>
          <w:sz w:val="24"/>
          <w:szCs w:val="24"/>
          <w:lang w:val="lt-LT"/>
        </w:rPr>
      </w:pPr>
      <w:r w:rsidRPr="00A00EB5">
        <w:rPr>
          <w:rFonts w:cs="Times New Roman"/>
          <w:sz w:val="24"/>
          <w:szCs w:val="24"/>
          <w:lang w:val="lt-LT"/>
        </w:rPr>
        <w:t>8.1.</w:t>
      </w:r>
      <w:r w:rsidRPr="00A00EB5">
        <w:rPr>
          <w:rFonts w:cs="Times New Roman"/>
          <w:sz w:val="24"/>
          <w:szCs w:val="24"/>
          <w:lang w:val="lt-LT"/>
        </w:rPr>
        <w:tab/>
        <w:t xml:space="preserve"> Prieš pradėdamas paslaugos teikimą, Paslaugos teikėjas pateikia Perkančiajai organizacijai informaciją apie atsakingų asmenų, su kuriais galima palaikyti ryšį, telefono numerius ir elektroninio pašto adresus.</w:t>
      </w:r>
    </w:p>
    <w:p w14:paraId="010A65FC" w14:textId="77777777" w:rsidR="004A4940" w:rsidRPr="00A00EB5" w:rsidRDefault="004A4940" w:rsidP="004A4940">
      <w:pPr>
        <w:pStyle w:val="Body2"/>
        <w:spacing w:after="0"/>
        <w:ind w:firstLine="851"/>
        <w:rPr>
          <w:rFonts w:cs="Times New Roman"/>
          <w:sz w:val="24"/>
          <w:szCs w:val="24"/>
          <w:lang w:val="lt-LT"/>
        </w:rPr>
      </w:pPr>
      <w:r w:rsidRPr="00A00EB5">
        <w:rPr>
          <w:rFonts w:cs="Times New Roman"/>
          <w:sz w:val="24"/>
          <w:szCs w:val="24"/>
          <w:lang w:val="lt-LT"/>
        </w:rPr>
        <w:t>8.2.</w:t>
      </w:r>
      <w:r w:rsidRPr="00A00EB5">
        <w:rPr>
          <w:rFonts w:cs="Times New Roman"/>
          <w:sz w:val="24"/>
          <w:szCs w:val="24"/>
          <w:lang w:val="lt-LT"/>
        </w:rPr>
        <w:tab/>
        <w:t>Paslaugos teikimo metu, pagal poreikį gali būti organizuojami Paslaugos teikėjo, Perkančiosios organizacijos ir Savivaldybės pasitarimai Sutarties vykdymo klausimais aptarti. Pasitarimų tikslas: problemų ir numatomų rizikų išankstinis identifikavimas ir joms pašalinti reikalingų priemonių nustatymas, skundų aptarimas ir įvertinimas, geresnės paslaugos teikimo kokybės užtikrinimas bei kitų, su paslaugų teikimu susijusių klausimų aptarimas.</w:t>
      </w:r>
    </w:p>
    <w:p w14:paraId="06F73656" w14:textId="77777777" w:rsidR="004A4940" w:rsidRPr="00A00EB5" w:rsidRDefault="004A4940" w:rsidP="004A4940">
      <w:pPr>
        <w:pStyle w:val="Body2"/>
        <w:spacing w:after="0"/>
        <w:rPr>
          <w:rFonts w:cs="Times New Roman"/>
          <w:sz w:val="24"/>
          <w:szCs w:val="24"/>
          <w:lang w:val="lt-LT"/>
        </w:rPr>
      </w:pPr>
    </w:p>
    <w:p w14:paraId="54EC4727" w14:textId="77777777" w:rsidR="004A4940" w:rsidRPr="00A00EB5" w:rsidRDefault="004A4940" w:rsidP="004A4940">
      <w:pPr>
        <w:pStyle w:val="Body2"/>
        <w:spacing w:after="0"/>
        <w:ind w:firstLine="993"/>
        <w:jc w:val="center"/>
        <w:rPr>
          <w:rFonts w:cs="Times New Roman"/>
          <w:b/>
          <w:bCs/>
          <w:sz w:val="24"/>
          <w:szCs w:val="24"/>
          <w:lang w:val="lt-LT"/>
        </w:rPr>
      </w:pPr>
      <w:r w:rsidRPr="00A00EB5">
        <w:rPr>
          <w:rFonts w:cs="Times New Roman"/>
          <w:b/>
          <w:bCs/>
          <w:sz w:val="24"/>
          <w:szCs w:val="24"/>
          <w:lang w:val="lt-LT"/>
        </w:rPr>
        <w:t>9.</w:t>
      </w:r>
      <w:r w:rsidRPr="00A00EB5">
        <w:rPr>
          <w:rFonts w:cs="Times New Roman"/>
          <w:b/>
          <w:bCs/>
          <w:sz w:val="24"/>
          <w:szCs w:val="24"/>
          <w:lang w:val="lt-LT"/>
        </w:rPr>
        <w:tab/>
        <w:t>PASLAUGOS TEIKĖJAS IR PASLAUGOS TEIKĖJO PERSONALO DARBO SAUGA</w:t>
      </w:r>
    </w:p>
    <w:p w14:paraId="07727435" w14:textId="77777777" w:rsidR="004A4940" w:rsidRPr="00A00EB5" w:rsidRDefault="004A4940" w:rsidP="004A4940">
      <w:pPr>
        <w:pStyle w:val="Body2"/>
        <w:spacing w:after="0"/>
        <w:rPr>
          <w:rFonts w:cs="Times New Roman"/>
          <w:sz w:val="24"/>
          <w:szCs w:val="24"/>
          <w:lang w:val="lt-LT"/>
        </w:rPr>
      </w:pPr>
    </w:p>
    <w:p w14:paraId="4CE0C68E" w14:textId="77777777" w:rsidR="004A4940" w:rsidRPr="00A00EB5" w:rsidRDefault="004A4940" w:rsidP="004A4940">
      <w:pPr>
        <w:pStyle w:val="Body2"/>
        <w:spacing w:after="0"/>
        <w:ind w:firstLine="851"/>
        <w:rPr>
          <w:rFonts w:cs="Times New Roman"/>
          <w:sz w:val="24"/>
          <w:szCs w:val="24"/>
          <w:lang w:val="lt-LT"/>
        </w:rPr>
      </w:pPr>
      <w:r w:rsidRPr="00A00EB5">
        <w:rPr>
          <w:rFonts w:cs="Times New Roman"/>
          <w:sz w:val="24"/>
          <w:szCs w:val="24"/>
          <w:lang w:val="lt-LT"/>
        </w:rPr>
        <w:t>9.1.</w:t>
      </w:r>
      <w:r w:rsidRPr="00A00EB5">
        <w:rPr>
          <w:rFonts w:cs="Times New Roman"/>
          <w:sz w:val="24"/>
          <w:szCs w:val="24"/>
          <w:lang w:val="lt-LT"/>
        </w:rPr>
        <w:tab/>
        <w:t>Paslaugos teikėjo personalą sudaro Paslaugos teikėjo darbuotojai. Už jų elgesį darbo metu atsako Paslaugos teikėjas.</w:t>
      </w:r>
    </w:p>
    <w:p w14:paraId="662E235B" w14:textId="77777777" w:rsidR="004A4940" w:rsidRPr="00A00EB5" w:rsidRDefault="004A4940" w:rsidP="004A4940">
      <w:pPr>
        <w:pStyle w:val="Body2"/>
        <w:spacing w:after="0"/>
        <w:ind w:firstLine="851"/>
        <w:rPr>
          <w:rFonts w:cs="Times New Roman"/>
          <w:sz w:val="24"/>
          <w:szCs w:val="24"/>
          <w:lang w:val="lt-LT"/>
        </w:rPr>
      </w:pPr>
      <w:r w:rsidRPr="00A00EB5">
        <w:rPr>
          <w:rFonts w:cs="Times New Roman"/>
          <w:sz w:val="24"/>
          <w:szCs w:val="24"/>
          <w:lang w:val="lt-LT"/>
        </w:rPr>
        <w:t>9.2.</w:t>
      </w:r>
      <w:r w:rsidRPr="00A00EB5">
        <w:rPr>
          <w:rFonts w:cs="Times New Roman"/>
          <w:sz w:val="24"/>
          <w:szCs w:val="24"/>
          <w:lang w:val="lt-LT"/>
        </w:rPr>
        <w:tab/>
        <w:t xml:space="preserve">Transporto priemonių, surenkančių atliekas, vairuotojai turi būti tvarkingi, vilkėti vienodas uniformas, ant kurių turi būti paslaugą teikiančios įmonės simbolika. </w:t>
      </w:r>
    </w:p>
    <w:p w14:paraId="130F37DF" w14:textId="77777777" w:rsidR="004A4940" w:rsidRPr="00A00EB5" w:rsidRDefault="004A4940" w:rsidP="004A4940">
      <w:pPr>
        <w:pStyle w:val="Body2"/>
        <w:spacing w:after="0"/>
        <w:ind w:firstLine="851"/>
        <w:rPr>
          <w:rFonts w:cs="Times New Roman"/>
          <w:sz w:val="24"/>
          <w:szCs w:val="24"/>
          <w:lang w:val="lt-LT"/>
        </w:rPr>
      </w:pPr>
      <w:r w:rsidRPr="00A00EB5">
        <w:rPr>
          <w:rFonts w:cs="Times New Roman"/>
          <w:sz w:val="24"/>
          <w:szCs w:val="24"/>
          <w:lang w:val="lt-LT"/>
        </w:rPr>
        <w:t>9.3.</w:t>
      </w:r>
      <w:r w:rsidRPr="00A00EB5">
        <w:rPr>
          <w:rFonts w:cs="Times New Roman"/>
          <w:sz w:val="24"/>
          <w:szCs w:val="24"/>
          <w:lang w:val="lt-LT"/>
        </w:rPr>
        <w:tab/>
        <w:t>Paslaugos teikėjas, jei būtina, laikinai keisdamas darbuotojus, turi užtikrinti, kad paslaugos kokybė nesikeistų dėl švenčių, darbuotojų atostogų, ligų ar kitais atvejais. Darbuotojai, pagal darbo specifiką turintys bendrauti su atliekų turėtojais, privalo suprasti, skaityti ir kalbėti lietuviškai.</w:t>
      </w:r>
    </w:p>
    <w:p w14:paraId="49DF295F" w14:textId="77777777" w:rsidR="004A4940" w:rsidRPr="00A00EB5" w:rsidRDefault="004A4940" w:rsidP="004A4940">
      <w:pPr>
        <w:pStyle w:val="Body2"/>
        <w:spacing w:after="0"/>
        <w:ind w:firstLine="851"/>
        <w:rPr>
          <w:rFonts w:cs="Times New Roman"/>
          <w:sz w:val="24"/>
          <w:szCs w:val="24"/>
          <w:lang w:val="lt-LT"/>
        </w:rPr>
      </w:pPr>
      <w:r w:rsidRPr="00A00EB5">
        <w:rPr>
          <w:rFonts w:cs="Times New Roman"/>
          <w:sz w:val="24"/>
          <w:szCs w:val="24"/>
          <w:lang w:val="lt-LT"/>
        </w:rPr>
        <w:t>9.4.</w:t>
      </w:r>
      <w:r w:rsidRPr="00A00EB5">
        <w:rPr>
          <w:rFonts w:cs="Times New Roman"/>
          <w:sz w:val="24"/>
          <w:szCs w:val="24"/>
          <w:lang w:val="lt-LT"/>
        </w:rPr>
        <w:tab/>
        <w:t>Paslaugos teikėjo personalas privalo laikytis darbų saugos, kelių eismo taisyklių, pagarbaus elgesio, aplinkos apsaugos taisyklių.</w:t>
      </w:r>
    </w:p>
    <w:p w14:paraId="114306AB" w14:textId="77777777" w:rsidR="004A4940" w:rsidRPr="004C4726" w:rsidRDefault="004A4940" w:rsidP="004A4940">
      <w:pPr>
        <w:pStyle w:val="Body2"/>
        <w:jc w:val="center"/>
        <w:rPr>
          <w:rFonts w:cs="Times New Roman"/>
          <w:sz w:val="24"/>
          <w:szCs w:val="24"/>
          <w:lang w:val="lt-LT"/>
        </w:rPr>
      </w:pPr>
      <w:r w:rsidRPr="00A00EB5">
        <w:rPr>
          <w:rFonts w:cs="Times New Roman"/>
          <w:sz w:val="24"/>
          <w:szCs w:val="24"/>
          <w:lang w:val="lt-LT"/>
        </w:rPr>
        <w:t>___________________________</w:t>
      </w:r>
    </w:p>
    <w:p w14:paraId="536389D7" w14:textId="77777777" w:rsidR="004A4940" w:rsidRDefault="004A4940" w:rsidP="004A4940">
      <w:pPr>
        <w:tabs>
          <w:tab w:val="left" w:pos="5400"/>
        </w:tabs>
        <w:jc w:val="center"/>
        <w:textAlignment w:val="center"/>
      </w:pPr>
    </w:p>
    <w:p w14:paraId="4968FBB4" w14:textId="77777777" w:rsidR="000D484B" w:rsidRDefault="000D484B"/>
    <w:sectPr w:rsidR="000D484B" w:rsidSect="004A4940">
      <w:endnotePr>
        <w:numFmt w:val="decimal"/>
      </w:endnotePr>
      <w:pgSz w:w="11907" w:h="16840" w:code="9"/>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C31F0C"/>
    <w:multiLevelType w:val="hybridMultilevel"/>
    <w:tmpl w:val="AFBA0B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93885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96A"/>
    <w:rsid w:val="000D484B"/>
    <w:rsid w:val="004A4940"/>
    <w:rsid w:val="004C6145"/>
    <w:rsid w:val="008C496A"/>
    <w:rsid w:val="00A421E9"/>
    <w:rsid w:val="00C822F5"/>
    <w:rsid w:val="00E27420"/>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2723C"/>
  <w15:chartTrackingRefBased/>
  <w15:docId w15:val="{6356B8FC-3BEF-42D6-8F4D-1D8DF02C9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4940"/>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8C49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C49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C496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C496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C496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C496A"/>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C496A"/>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C496A"/>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C496A"/>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C496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C496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C496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C496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C496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C496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C496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C496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C496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C496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C496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C496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C496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C496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C496A"/>
    <w:rPr>
      <w:i/>
      <w:iCs/>
      <w:color w:val="404040" w:themeColor="text1" w:themeTint="BF"/>
    </w:rPr>
  </w:style>
  <w:style w:type="paragraph" w:styleId="Sraopastraipa">
    <w:name w:val="List Paragraph"/>
    <w:basedOn w:val="prastasis"/>
    <w:uiPriority w:val="34"/>
    <w:qFormat/>
    <w:rsid w:val="008C496A"/>
    <w:pPr>
      <w:ind w:left="720"/>
      <w:contextualSpacing/>
    </w:pPr>
  </w:style>
  <w:style w:type="character" w:styleId="Rykuspabraukimas">
    <w:name w:val="Intense Emphasis"/>
    <w:basedOn w:val="Numatytasispastraiposriftas"/>
    <w:uiPriority w:val="21"/>
    <w:qFormat/>
    <w:rsid w:val="008C496A"/>
    <w:rPr>
      <w:i/>
      <w:iCs/>
      <w:color w:val="0F4761" w:themeColor="accent1" w:themeShade="BF"/>
    </w:rPr>
  </w:style>
  <w:style w:type="paragraph" w:styleId="Iskirtacitata">
    <w:name w:val="Intense Quote"/>
    <w:basedOn w:val="prastasis"/>
    <w:next w:val="prastasis"/>
    <w:link w:val="IskirtacitataDiagrama"/>
    <w:uiPriority w:val="30"/>
    <w:qFormat/>
    <w:rsid w:val="008C49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C496A"/>
    <w:rPr>
      <w:i/>
      <w:iCs/>
      <w:color w:val="0F4761" w:themeColor="accent1" w:themeShade="BF"/>
    </w:rPr>
  </w:style>
  <w:style w:type="character" w:styleId="Rykinuoroda">
    <w:name w:val="Intense Reference"/>
    <w:basedOn w:val="Numatytasispastraiposriftas"/>
    <w:uiPriority w:val="32"/>
    <w:qFormat/>
    <w:rsid w:val="008C496A"/>
    <w:rPr>
      <w:b/>
      <w:bCs/>
      <w:smallCaps/>
      <w:color w:val="0F4761" w:themeColor="accent1" w:themeShade="BF"/>
      <w:spacing w:val="5"/>
    </w:rPr>
  </w:style>
  <w:style w:type="paragraph" w:customStyle="1" w:styleId="Body2">
    <w:name w:val="Body 2"/>
    <w:rsid w:val="004A49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8510</Words>
  <Characters>4851</Characters>
  <Application>Microsoft Office Word</Application>
  <DocSecurity>0</DocSecurity>
  <Lines>40</Lines>
  <Paragraphs>26</Paragraphs>
  <ScaleCrop>false</ScaleCrop>
  <Company/>
  <LinksUpToDate>false</LinksUpToDate>
  <CharactersWithSpaces>13335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Zarasu Savivaldybe</dc:creator>
  <cp:keywords/>
  <dc:description/>
  <cp:lastModifiedBy>Zarasu Savivaldybe</cp:lastModifiedBy>
  <cp:revision>3</cp:revision>
  <dcterms:created xsi:type="dcterms:W3CDTF">2026-05-04T11:34:00Z</dcterms:created>
  <dcterms:modified xsi:type="dcterms:W3CDTF">2026-05-05T08:06:00Z</dcterms:modified>
</cp:coreProperties>
</file>