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963C" w14:textId="77777777" w:rsidR="00F845C2" w:rsidRDefault="00F845C2" w:rsidP="00A86ED9">
      <w:pPr>
        <w:spacing w:after="120" w:line="240" w:lineRule="auto"/>
        <w:contextualSpacing/>
        <w:rPr>
          <w:rFonts w:cstheme="minorHAnsi"/>
          <w:sz w:val="28"/>
          <w:szCs w:val="28"/>
        </w:rPr>
      </w:pPr>
    </w:p>
    <w:p w14:paraId="767B3BEE" w14:textId="77777777" w:rsidR="00F845C2" w:rsidRDefault="00F845C2" w:rsidP="00A86ED9">
      <w:pPr>
        <w:spacing w:after="120" w:line="240" w:lineRule="auto"/>
        <w:contextualSpacing/>
        <w:rPr>
          <w:rFonts w:cstheme="minorHAnsi"/>
          <w:sz w:val="28"/>
          <w:szCs w:val="28"/>
        </w:rPr>
      </w:pPr>
    </w:p>
    <w:p w14:paraId="7930963E" w14:textId="0DC26A78"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C4099DF" w14:textId="2EB58B2C" w:rsidR="00A86ED9" w:rsidRPr="00F845C2" w:rsidRDefault="00FC100A" w:rsidP="00F845C2">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7030216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Kėdainių rajono savivaldybės administracijos Darbų viešųjų pirkimų komisijos </w:t>
      </w:r>
      <w:r w:rsidRPr="006C60B0">
        <w:rPr>
          <w:rFonts w:cstheme="minorHAnsi"/>
          <w:sz w:val="24"/>
          <w:szCs w:val="24"/>
        </w:rPr>
        <w:t>202</w:t>
      </w:r>
      <w:r w:rsidR="00C46887" w:rsidRPr="006C60B0">
        <w:rPr>
          <w:rFonts w:cstheme="minorHAnsi"/>
          <w:sz w:val="24"/>
          <w:szCs w:val="24"/>
        </w:rPr>
        <w:t>6</w:t>
      </w:r>
      <w:r w:rsidRPr="006C60B0">
        <w:rPr>
          <w:rFonts w:cstheme="minorHAnsi"/>
          <w:sz w:val="24"/>
          <w:szCs w:val="24"/>
        </w:rPr>
        <w:t xml:space="preserve"> m.</w:t>
      </w:r>
      <w:r w:rsidR="003A6AB8">
        <w:rPr>
          <w:rFonts w:cstheme="minorHAnsi"/>
          <w:sz w:val="24"/>
          <w:szCs w:val="24"/>
        </w:rPr>
        <w:t xml:space="preserve"> gegužės 5</w:t>
      </w:r>
      <w:r w:rsidR="00244D08">
        <w:rPr>
          <w:rFonts w:cstheme="minorHAnsi"/>
          <w:sz w:val="24"/>
          <w:szCs w:val="24"/>
        </w:rPr>
        <w:t xml:space="preserve"> </w:t>
      </w:r>
      <w:r w:rsidRPr="006C60B0">
        <w:rPr>
          <w:rFonts w:cstheme="minorHAnsi"/>
          <w:sz w:val="24"/>
          <w:szCs w:val="24"/>
        </w:rPr>
        <w:t>d. protokolu Nr. VPN(C)-</w:t>
      </w:r>
      <w:r w:rsidR="003A6AB8">
        <w:rPr>
          <w:rFonts w:cstheme="minorHAnsi"/>
          <w:sz w:val="24"/>
          <w:szCs w:val="24"/>
        </w:rPr>
        <w:t>178</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EB518B" w:rsidRDefault="00A86ED9" w:rsidP="00EB518B">
      <w:pPr>
        <w:spacing w:after="0" w:line="240" w:lineRule="auto"/>
        <w:jc w:val="center"/>
        <w:rPr>
          <w:rFonts w:cstheme="minorHAnsi"/>
          <w:b/>
          <w:bCs/>
          <w:sz w:val="24"/>
          <w:szCs w:val="24"/>
        </w:rPr>
      </w:pPr>
      <w:r w:rsidRPr="00EB518B">
        <w:rPr>
          <w:rFonts w:cstheme="minorHAnsi"/>
          <w:b/>
          <w:bCs/>
          <w:sz w:val="24"/>
          <w:szCs w:val="24"/>
        </w:rPr>
        <w:t xml:space="preserve">SUPAPRASTINTO VIEŠOJO PIRKIMO </w:t>
      </w:r>
    </w:p>
    <w:p w14:paraId="78DBD2C9" w14:textId="2515F032" w:rsidR="00A86ED9" w:rsidRPr="00EB518B" w:rsidRDefault="00A86ED9" w:rsidP="00EB518B">
      <w:pPr>
        <w:spacing w:after="0" w:line="240" w:lineRule="auto"/>
        <w:jc w:val="center"/>
        <w:rPr>
          <w:rFonts w:eastAsia="Calibri" w:cstheme="minorHAnsi"/>
          <w:b/>
          <w:bCs/>
          <w:caps/>
          <w:color w:val="000000" w:themeColor="text1"/>
          <w:sz w:val="24"/>
          <w:szCs w:val="24"/>
          <w:lang w:eastAsia="en-US"/>
        </w:rPr>
      </w:pPr>
      <w:r w:rsidRPr="00EB518B">
        <w:rPr>
          <w:rFonts w:eastAsia="Calibri" w:cstheme="minorHAnsi"/>
          <w:b/>
          <w:bCs/>
          <w:caps/>
          <w:color w:val="000000" w:themeColor="text1"/>
          <w:sz w:val="24"/>
          <w:szCs w:val="24"/>
          <w:lang w:eastAsia="en-US"/>
        </w:rPr>
        <w:t>„</w:t>
      </w:r>
      <w:r w:rsidR="00EB518B" w:rsidRPr="00EB518B">
        <w:rPr>
          <w:rFonts w:eastAsia="Calibri" w:cstheme="minorHAnsi"/>
          <w:b/>
          <w:bCs/>
          <w:caps/>
          <w:color w:val="000000" w:themeColor="text1"/>
          <w:sz w:val="24"/>
          <w:szCs w:val="24"/>
          <w:lang w:eastAsia="en-US"/>
        </w:rPr>
        <w:t>Laiptų prie Šėtos g. Kėdainiuose rekonstravimo darbai</w:t>
      </w:r>
      <w:r w:rsidRPr="00EB518B">
        <w:rPr>
          <w:rFonts w:eastAsia="Calibri" w:cstheme="minorHAnsi"/>
          <w:b/>
          <w:bCs/>
          <w:caps/>
          <w:color w:val="000000" w:themeColor="text1"/>
          <w:sz w:val="24"/>
          <w:szCs w:val="24"/>
          <w:lang w:eastAsia="en-US"/>
        </w:rPr>
        <w:t>“</w:t>
      </w:r>
    </w:p>
    <w:p w14:paraId="2432646E" w14:textId="77777777" w:rsidR="00A86ED9" w:rsidRPr="00EB518B" w:rsidRDefault="00A86ED9" w:rsidP="00EB518B">
      <w:pPr>
        <w:spacing w:after="0" w:line="240" w:lineRule="auto"/>
        <w:jc w:val="center"/>
        <w:rPr>
          <w:rFonts w:cstheme="minorHAnsi"/>
          <w:b/>
          <w:bCs/>
          <w:sz w:val="24"/>
          <w:szCs w:val="24"/>
        </w:rPr>
      </w:pPr>
      <w:r w:rsidRPr="00EB518B">
        <w:rPr>
          <w:rFonts w:cstheme="minorHAnsi"/>
          <w:b/>
          <w:bCs/>
          <w:sz w:val="24"/>
          <w:szCs w:val="24"/>
        </w:rPr>
        <w:t xml:space="preserve">ATVIRO KONKURSO SPECIALIOSIOS SĄLYGOS </w:t>
      </w:r>
    </w:p>
    <w:p w14:paraId="3C4389BB" w14:textId="77777777" w:rsidR="00A86ED9" w:rsidRPr="00CD1D59" w:rsidRDefault="00A86ED9" w:rsidP="00EB518B">
      <w:pPr>
        <w:spacing w:after="0" w:line="240" w:lineRule="auto"/>
        <w:contextualSpacing/>
        <w:jc w:val="center"/>
        <w:rPr>
          <w:rFonts w:cstheme="minorHAnsi"/>
          <w:b/>
          <w:bCs/>
          <w:sz w:val="24"/>
          <w:szCs w:val="24"/>
        </w:rPr>
      </w:pPr>
      <w:r w:rsidRPr="00EB518B">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29634A67" w14:textId="77777777" w:rsidR="00A511B3" w:rsidRDefault="00A511B3" w:rsidP="00375BB9">
      <w:pPr>
        <w:spacing w:after="120" w:line="20" w:lineRule="atLeast"/>
        <w:contextualSpacing/>
        <w:rPr>
          <w:rFonts w:cstheme="minorHAnsi"/>
          <w:b/>
          <w:bCs/>
          <w:sz w:val="28"/>
          <w:szCs w:val="28"/>
        </w:rPr>
      </w:pPr>
    </w:p>
    <w:p w14:paraId="28ADC174" w14:textId="77777777" w:rsidR="00A511B3" w:rsidRDefault="00A511B3" w:rsidP="00375BB9">
      <w:pPr>
        <w:spacing w:after="120" w:line="20" w:lineRule="atLeast"/>
        <w:contextualSpacing/>
        <w:rPr>
          <w:rFonts w:cstheme="minorHAnsi"/>
          <w:b/>
          <w:bCs/>
          <w:sz w:val="28"/>
          <w:szCs w:val="28"/>
        </w:rPr>
      </w:pPr>
    </w:p>
    <w:p w14:paraId="26AE9FD1" w14:textId="77777777" w:rsidR="00A511B3" w:rsidRDefault="00A511B3"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63D5C55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3A6AB8">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713BBC50"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F406B3">
            <w:rPr>
              <w:rFonts w:cstheme="minorHAnsi"/>
              <w:sz w:val="24"/>
              <w:szCs w:val="24"/>
            </w:rPr>
            <w:t>5</w:t>
          </w:r>
        </w:p>
        <w:p w14:paraId="4EC1484B" w14:textId="6A32B813"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F406B3">
            <w:rPr>
              <w:rFonts w:cstheme="minorHAnsi"/>
              <w:sz w:val="24"/>
              <w:szCs w:val="24"/>
            </w:rPr>
            <w:t>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632C6794" w:rsidR="003702C9" w:rsidRPr="00EE01F8" w:rsidRDefault="003702C9" w:rsidP="00156D92">
      <w:pPr>
        <w:spacing w:after="0" w:line="240" w:lineRule="auto"/>
        <w:jc w:val="both"/>
        <w:rPr>
          <w:sz w:val="22"/>
          <w:szCs w:val="22"/>
        </w:rPr>
      </w:pPr>
      <w:r w:rsidRPr="00EE01F8">
        <w:rPr>
          <w:sz w:val="22"/>
          <w:szCs w:val="22"/>
        </w:rPr>
        <w:t>Pirkimo sąlygų 1 priedas„Terminai“.............................................................................................................</w:t>
      </w:r>
      <w:r w:rsidR="00F406B3">
        <w:rPr>
          <w:sz w:val="22"/>
          <w:szCs w:val="22"/>
        </w:rPr>
        <w:t>6</w:t>
      </w:r>
    </w:p>
    <w:p w14:paraId="6A6F5CCF" w14:textId="2DC77AD3" w:rsidR="003702C9" w:rsidRPr="00355C80" w:rsidRDefault="003702C9" w:rsidP="00EE01F8">
      <w:pPr>
        <w:spacing w:after="0" w:line="240" w:lineRule="auto"/>
      </w:pPr>
      <w:hyperlink w:anchor="_Toc126333940" w:history="1">
        <w:r w:rsidRPr="00EE01F8">
          <w:rPr>
            <w:rStyle w:val="Hipersaitas"/>
            <w:rFonts w:eastAsia="Calibri" w:cstheme="minorHAnsi"/>
            <w:noProof/>
            <w:sz w:val="22"/>
            <w:szCs w:val="22"/>
          </w:rPr>
          <w:t>Pirkimo sąlygų 2 priedas „</w:t>
        </w:r>
        <w:r w:rsidR="00110937">
          <w:rPr>
            <w:rStyle w:val="Hipersaitas"/>
            <w:rFonts w:eastAsia="Calibri" w:cstheme="minorHAnsi"/>
            <w:noProof/>
            <w:sz w:val="22"/>
            <w:szCs w:val="22"/>
          </w:rPr>
          <w:t>P</w:t>
        </w:r>
        <w:r w:rsidRPr="00E649F4">
          <w:rPr>
            <w:rStyle w:val="Hipersaitas"/>
            <w:rFonts w:eastAsia="Calibri" w:cstheme="minorHAnsi"/>
            <w:noProof/>
            <w:sz w:val="22"/>
            <w:szCs w:val="22"/>
          </w:rPr>
          <w:t>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r w:rsidR="00F67A71" w:rsidRPr="00F67A71">
        <w:t xml:space="preserve"> </w:t>
      </w:r>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29B84B82"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F406B3">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1CCA4FE9"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3214E6">
        <w:rPr>
          <w:sz w:val="22"/>
          <w:szCs w:val="22"/>
        </w:rPr>
        <w:t>..........................................................11</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64723886" w14:textId="77777777" w:rsidR="00F67A71" w:rsidRDefault="00F67A71" w:rsidP="009409B8">
      <w:pPr>
        <w:spacing w:after="120" w:line="20" w:lineRule="atLeast"/>
        <w:contextualSpacing/>
        <w:jc w:val="center"/>
        <w:rPr>
          <w:rFonts w:cstheme="minorHAnsi"/>
          <w:sz w:val="28"/>
          <w:szCs w:val="28"/>
        </w:rPr>
      </w:pPr>
    </w:p>
    <w:p w14:paraId="2E12B5CC" w14:textId="77777777" w:rsidR="004E1F49" w:rsidRDefault="004E1F49" w:rsidP="009409B8">
      <w:pPr>
        <w:spacing w:after="120" w:line="20" w:lineRule="atLeast"/>
        <w:contextualSpacing/>
        <w:jc w:val="center"/>
        <w:rPr>
          <w:rFonts w:cstheme="minorHAnsi"/>
          <w:sz w:val="28"/>
          <w:szCs w:val="28"/>
        </w:rPr>
      </w:pPr>
    </w:p>
    <w:p w14:paraId="54B2F3FE" w14:textId="77777777" w:rsidR="00F67A71" w:rsidRDefault="00F67A71" w:rsidP="009409B8">
      <w:pPr>
        <w:spacing w:after="120" w:line="20" w:lineRule="atLeast"/>
        <w:contextualSpacing/>
        <w:jc w:val="center"/>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4FA27279" w14:textId="77777777" w:rsidR="00FB5D02" w:rsidRDefault="00FB5D02" w:rsidP="000E490C">
      <w:pPr>
        <w:spacing w:after="120" w:line="20" w:lineRule="atLeast"/>
        <w:contextualSpacing/>
        <w:rPr>
          <w:rFonts w:cstheme="minorHAnsi"/>
          <w:sz w:val="28"/>
          <w:szCs w:val="28"/>
        </w:rPr>
      </w:pPr>
    </w:p>
    <w:p w14:paraId="63F4C546" w14:textId="77777777" w:rsidR="00A511B3" w:rsidRDefault="00A511B3" w:rsidP="000E490C">
      <w:pPr>
        <w:spacing w:after="120" w:line="20" w:lineRule="atLeast"/>
        <w:contextualSpacing/>
        <w:rPr>
          <w:rFonts w:cstheme="minorHAnsi"/>
          <w:sz w:val="28"/>
          <w:szCs w:val="28"/>
        </w:rPr>
      </w:pPr>
    </w:p>
    <w:p w14:paraId="18D5C5CE" w14:textId="77777777" w:rsidR="00A511B3" w:rsidRDefault="00A511B3"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14D0E839" w14:textId="562F1B65" w:rsidR="000E490C" w:rsidRPr="00A511B3" w:rsidRDefault="00C80B02" w:rsidP="00A511B3">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325316A1" w14:textId="77777777" w:rsidR="00A511B3" w:rsidRDefault="00A86ED9" w:rsidP="00A511B3">
      <w:pPr>
        <w:spacing w:after="0" w:line="240" w:lineRule="auto"/>
        <w:jc w:val="both"/>
        <w:rPr>
          <w:rFonts w:cstheme="minorHAnsi"/>
        </w:rPr>
      </w:pPr>
      <w:r>
        <w:rPr>
          <w:rFonts w:cstheme="minorHAnsi"/>
        </w:rPr>
        <w:t xml:space="preserve">              </w:t>
      </w:r>
    </w:p>
    <w:p w14:paraId="3897F6C1" w14:textId="77777777" w:rsidR="00A511B3" w:rsidRDefault="00A511B3" w:rsidP="00A511B3">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38E222E7" w14:textId="77777777" w:rsidR="00A511B3" w:rsidRPr="000E490C" w:rsidRDefault="00A511B3" w:rsidP="00A511B3">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Pr="00750519">
        <w:rPr>
          <w:rFonts w:eastAsia="Calibri"/>
        </w:rPr>
        <w:t xml:space="preserve">Pirkimą perkančiosios organizacijos vardu atlieka </w:t>
      </w:r>
      <w:r w:rsidRPr="00750519">
        <w:rPr>
          <w:rFonts w:eastAsia="Calibri" w:cstheme="minorHAnsi"/>
        </w:rPr>
        <w:t xml:space="preserve">centrinės perkančiosios organizacijos funkcijas vykdanti Kėdainių rajono savivaldybės administracija. Sutartį pasirašys </w:t>
      </w:r>
      <w:r w:rsidRPr="00750519">
        <w:rPr>
          <w:rFonts w:cstheme="minorHAnsi"/>
        </w:rPr>
        <w:t>perkančioji organizacija</w:t>
      </w:r>
      <w:r>
        <w:rPr>
          <w:rFonts w:eastAsia="Calibri"/>
        </w:rPr>
        <w:t>.</w:t>
      </w:r>
    </w:p>
    <w:p w14:paraId="5661DB1F" w14:textId="77777777" w:rsidR="00A511B3" w:rsidRDefault="00A511B3" w:rsidP="00A511B3">
      <w:pPr>
        <w:spacing w:after="0" w:line="20" w:lineRule="atLeast"/>
        <w:jc w:val="both"/>
        <w:rPr>
          <w:rFonts w:cstheme="minorHAnsi"/>
        </w:rPr>
      </w:pPr>
      <w:r>
        <w:rPr>
          <w:color w:val="000000" w:themeColor="text1"/>
        </w:rPr>
        <w:t xml:space="preserve">             1.3.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032020FD" w14:textId="77777777" w:rsidR="00A511B3" w:rsidRPr="009409B8" w:rsidRDefault="00A511B3" w:rsidP="00A511B3">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029E2C88" w14:textId="77777777" w:rsidR="00A511B3" w:rsidRDefault="00A511B3" w:rsidP="00A511B3">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091F0DBE" w14:textId="77777777" w:rsidR="00A511B3" w:rsidRDefault="00A511B3" w:rsidP="00A511B3">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075EDC35" w14:textId="77777777" w:rsidR="00A511B3" w:rsidRPr="009409B8" w:rsidRDefault="00A511B3" w:rsidP="00A511B3">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5D329338" w14:textId="77777777" w:rsidR="00A511B3" w:rsidRPr="0056209B" w:rsidRDefault="00A511B3" w:rsidP="00A511B3">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58C45A1" w14:textId="5267ED4A" w:rsidR="003F7FE5" w:rsidRPr="006D6800" w:rsidRDefault="00A511B3" w:rsidP="003F7FE5">
      <w:pPr>
        <w:spacing w:after="0" w:line="20" w:lineRule="atLeast"/>
        <w:ind w:firstLine="567"/>
        <w:jc w:val="both"/>
        <w:rPr>
          <w:rFonts w:cstheme="minorHAnsi"/>
        </w:rPr>
      </w:pPr>
      <w:r>
        <w:rPr>
          <w:rFonts w:cstheme="minorHAnsi"/>
        </w:rPr>
        <w:t xml:space="preserve">1.9. </w:t>
      </w:r>
      <w:r w:rsidRPr="009409B8">
        <w:rPr>
          <w:rFonts w:cstheme="minorHAnsi"/>
        </w:rPr>
        <w:t xml:space="preserve">Atliekamas </w:t>
      </w:r>
      <w:r w:rsidRPr="007A7EDB">
        <w:rPr>
          <w:rFonts w:cstheme="minorHAnsi"/>
        </w:rPr>
        <w:t>žaliasis pirkimas</w:t>
      </w:r>
      <w:r w:rsidRPr="009409B8">
        <w:rPr>
          <w:rFonts w:cstheme="minorHAnsi"/>
        </w:rPr>
        <w:t>.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FB5D02">
        <w:rPr>
          <w:rFonts w:cstheme="minorHAnsi"/>
        </w:rPr>
        <w:t>),  4.1 punkt</w:t>
      </w:r>
      <w:r w:rsidR="003F7FE5">
        <w:rPr>
          <w:rFonts w:cstheme="minorHAnsi"/>
        </w:rPr>
        <w:t>o</w:t>
      </w:r>
      <w:r w:rsidRPr="00FB5D02">
        <w:rPr>
          <w:rFonts w:cstheme="minorHAnsi"/>
        </w:rPr>
        <w:t>, Tvarkos aprašo 2 priede nurodytu 15.4 papunkčiu. Aplinkos apsaugos kriterijai nustatyti 8 priede „Sutarties projektas“.</w:t>
      </w:r>
      <w:r w:rsidRPr="00344603">
        <w:rPr>
          <w:rFonts w:cstheme="minorHAnsi"/>
        </w:rPr>
        <w:t xml:space="preserve"> </w:t>
      </w:r>
    </w:p>
    <w:p w14:paraId="4C8C7F8B" w14:textId="7F825C10" w:rsidR="00A511B3" w:rsidRDefault="00A511B3" w:rsidP="00A511B3">
      <w:pPr>
        <w:pStyle w:val="Sraopastraipa"/>
        <w:spacing w:after="0" w:line="240" w:lineRule="auto"/>
        <w:ind w:left="0" w:firstLine="567"/>
        <w:jc w:val="both"/>
        <w:rPr>
          <w:rFonts w:cs="Times New Roman"/>
          <w:szCs w:val="24"/>
        </w:rPr>
      </w:pPr>
      <w:r w:rsidRPr="00930B86">
        <w:rPr>
          <w:rFonts w:cstheme="minorHAnsi"/>
        </w:rPr>
        <w:t>1.</w:t>
      </w:r>
      <w:r>
        <w:rPr>
          <w:rFonts w:cstheme="minorHAnsi"/>
        </w:rPr>
        <w:t xml:space="preserve">10.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70C2EA03" w14:textId="77777777" w:rsidR="0047220D" w:rsidRDefault="00A511B3" w:rsidP="0047220D">
      <w:pPr>
        <w:spacing w:after="0" w:line="240" w:lineRule="auto"/>
        <w:ind w:firstLine="567"/>
        <w:jc w:val="both"/>
        <w:rPr>
          <w:rFonts w:eastAsia="Arial" w:cstheme="minorHAnsi"/>
          <w:color w:val="333333"/>
        </w:rPr>
      </w:pPr>
      <w:r w:rsidRPr="00F2740C">
        <w:rPr>
          <w:rFonts w:cstheme="minorHAnsi"/>
          <w:szCs w:val="24"/>
        </w:rPr>
        <w:t xml:space="preserve">1.11. </w:t>
      </w:r>
      <w:r w:rsidRPr="00F2740C">
        <w:rPr>
          <w:rFonts w:eastAsia="Arial" w:cstheme="minorHAnsi"/>
          <w:color w:val="333333"/>
        </w:rPr>
        <w:t>Bendrosios pirkimo sąlygos yra neatskiriama šių pirkimo sąlygų dalis.</w:t>
      </w: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4D3CBBFC" w14:textId="7C264C62" w:rsidR="0004237F" w:rsidRPr="0047220D" w:rsidRDefault="007F2C58" w:rsidP="0047220D">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5A8AE7A5" w14:textId="4FF96673" w:rsidR="0004237F" w:rsidRPr="00543B85" w:rsidRDefault="00543B85" w:rsidP="0047220D">
      <w:pPr>
        <w:tabs>
          <w:tab w:val="left" w:pos="851"/>
          <w:tab w:val="left" w:pos="993"/>
        </w:tabs>
        <w:spacing w:after="0" w:line="240" w:lineRule="auto"/>
        <w:jc w:val="both"/>
        <w:rPr>
          <w:rFonts w:eastAsia="Arial" w:cstheme="minorHAnsi"/>
          <w:color w:val="333333"/>
        </w:rPr>
      </w:pPr>
      <w:r>
        <w:rPr>
          <w:rFonts w:eastAsia="Arial" w:cstheme="minorHAnsi"/>
          <w:color w:val="333333"/>
        </w:rPr>
        <w:tab/>
      </w:r>
    </w:p>
    <w:bookmarkEnd w:id="0"/>
    <w:p w14:paraId="42BEFB54" w14:textId="5F70EE43" w:rsidR="00640445" w:rsidRDefault="00C80B02" w:rsidP="00640445">
      <w:pPr>
        <w:pStyle w:val="Betarp"/>
        <w:ind w:firstLine="567"/>
        <w:contextualSpacing/>
        <w:jc w:val="both"/>
        <w:rPr>
          <w:color w:val="000000" w:themeColor="text1"/>
          <w:szCs w:val="24"/>
        </w:rPr>
      </w:pPr>
      <w:r w:rsidRPr="00837C5E">
        <w:rPr>
          <w:rFonts w:eastAsia="Calibri"/>
          <w:color w:val="000000" w:themeColor="text1"/>
        </w:rPr>
        <w:t xml:space="preserve">2.1. </w:t>
      </w:r>
      <w:r w:rsidR="00640445">
        <w:rPr>
          <w:rFonts w:eastAsia="Calibri"/>
          <w:color w:val="000000" w:themeColor="text1"/>
        </w:rPr>
        <w:t xml:space="preserve">Perkančioji organizacija numato įsigyti </w:t>
      </w:r>
      <w:r w:rsidR="00A31136" w:rsidRPr="00A31136">
        <w:rPr>
          <w:color w:val="000000" w:themeColor="text1"/>
          <w:szCs w:val="24"/>
        </w:rPr>
        <w:t xml:space="preserve">laiptų prie Šėtos g. Kėdainiuose rekonstravimo darbus pagal </w:t>
      </w:r>
      <w:r w:rsidR="00A31136" w:rsidRPr="00651F31">
        <w:rPr>
          <w:color w:val="000000" w:themeColor="text1"/>
          <w:szCs w:val="24"/>
        </w:rPr>
        <w:t>projekt</w:t>
      </w:r>
      <w:r w:rsidR="00A31136">
        <w:rPr>
          <w:color w:val="000000" w:themeColor="text1"/>
          <w:szCs w:val="24"/>
        </w:rPr>
        <w:t>ą</w:t>
      </w:r>
      <w:r w:rsidR="00A31136" w:rsidRPr="00651F31">
        <w:rPr>
          <w:color w:val="000000" w:themeColor="text1"/>
          <w:szCs w:val="24"/>
        </w:rPr>
        <w:t xml:space="preserve"> </w:t>
      </w:r>
      <w:r w:rsidR="00A31136">
        <w:rPr>
          <w:color w:val="000000" w:themeColor="text1"/>
          <w:szCs w:val="24"/>
        </w:rPr>
        <w:t>„</w:t>
      </w:r>
      <w:r w:rsidR="00A31136" w:rsidRPr="00A31136">
        <w:rPr>
          <w:color w:val="000000" w:themeColor="text1"/>
          <w:szCs w:val="24"/>
        </w:rPr>
        <w:t>Laiptų prie Šėtos g. Kėdainiuose supaprastint</w:t>
      </w:r>
      <w:r w:rsidR="00A31136">
        <w:rPr>
          <w:color w:val="000000" w:themeColor="text1"/>
          <w:szCs w:val="24"/>
        </w:rPr>
        <w:t xml:space="preserve">as </w:t>
      </w:r>
      <w:r w:rsidR="00A31136" w:rsidRPr="00A31136">
        <w:rPr>
          <w:color w:val="000000" w:themeColor="text1"/>
          <w:szCs w:val="24"/>
        </w:rPr>
        <w:t>rekonstravimo projekt</w:t>
      </w:r>
      <w:r w:rsidR="00A31136">
        <w:rPr>
          <w:color w:val="000000" w:themeColor="text1"/>
          <w:szCs w:val="24"/>
        </w:rPr>
        <w:t>as“ bei</w:t>
      </w:r>
      <w:r w:rsidR="00A31136" w:rsidRPr="00A31136">
        <w:rPr>
          <w:color w:val="000000" w:themeColor="text1"/>
          <w:szCs w:val="24"/>
        </w:rPr>
        <w:t xml:space="preserve"> žvalgomųjų archeologinių tyrimų, kontrolinių geodezinių nuotraukų ir kadastrinių matavimų bylų parengimo paslaugas.</w:t>
      </w:r>
    </w:p>
    <w:p w14:paraId="5C2482E9" w14:textId="77777777" w:rsidR="00E50C3D" w:rsidRDefault="00E50C3D" w:rsidP="00E50C3D">
      <w:pPr>
        <w:spacing w:after="0" w:line="240" w:lineRule="auto"/>
        <w:ind w:firstLine="567"/>
        <w:jc w:val="both"/>
        <w:rPr>
          <w:rFonts w:eastAsia="Arial" w:cstheme="minorHAnsi"/>
          <w:color w:val="333333"/>
        </w:rPr>
      </w:pPr>
      <w:r w:rsidRPr="00543B85">
        <w:rPr>
          <w:rFonts w:eastAsia="Arial" w:cstheme="minorHAnsi"/>
          <w:color w:val="333333"/>
        </w:rPr>
        <w:t>Projekte „Laiptų prie Šėtos g. Kėdainiuose supaprastintas rekonstravimo projektas“ numatyti sprendiniai, pritaikyti asmenims su negalia, taip pat kitiems riboto judumo ar funkcinių sutrikimų turintiems asmenims ir kitiems naudotojams, siekiant sukurti universaliai prieinamą, saugią ir patogią aplinką. Projekte suprojektuotas turėklinis neįgaliųjų keltuvas, pritaikytas asmenims su negalia.</w:t>
      </w:r>
    </w:p>
    <w:p w14:paraId="7FBF19FB" w14:textId="77777777" w:rsidR="00E50C3D" w:rsidRDefault="00E50C3D" w:rsidP="00E50C3D">
      <w:pPr>
        <w:spacing w:after="0" w:line="240" w:lineRule="auto"/>
        <w:ind w:firstLine="567"/>
        <w:jc w:val="both"/>
        <w:rPr>
          <w:rFonts w:eastAsia="Arial" w:cstheme="minorHAnsi"/>
          <w:color w:val="333333"/>
        </w:rPr>
      </w:pPr>
      <w:r w:rsidRPr="00543B85">
        <w:rPr>
          <w:rFonts w:eastAsia="Arial" w:cstheme="minorHAnsi"/>
          <w:color w:val="333333"/>
        </w:rPr>
        <w:t>Tinkamumas visiems naudotojams reiškia, kad sukurta aplinka ir įgyvendinti sprendiniai yra naudingi ir prieinami visiems žmonėms, nepriklausomai nuo amžiaus, lyties ar turimų funkcinių gebėjimų.</w:t>
      </w:r>
    </w:p>
    <w:p w14:paraId="7F620103" w14:textId="5656EE4F" w:rsidR="00E50C3D" w:rsidRPr="00E50C3D" w:rsidRDefault="00E50C3D" w:rsidP="00E50C3D">
      <w:pPr>
        <w:spacing w:after="0" w:line="240" w:lineRule="auto"/>
        <w:ind w:firstLine="567"/>
        <w:jc w:val="both"/>
        <w:rPr>
          <w:rFonts w:eastAsia="Arial" w:cstheme="minorHAnsi"/>
          <w:color w:val="333333"/>
        </w:rPr>
      </w:pPr>
      <w:r w:rsidRPr="00543B85">
        <w:rPr>
          <w:rFonts w:eastAsia="Arial" w:cstheme="minorHAnsi"/>
          <w:color w:val="333333"/>
        </w:rPr>
        <w:t xml:space="preserve">Atsižvelgiant į tai, kad šiuo pirkimu sąmoningai siekiama užtikrinti prieinamumą visiems naudotojams ir spręsti socialinį klausimą, pirkimas laikytinas </w:t>
      </w:r>
      <w:r w:rsidRPr="00543B85">
        <w:rPr>
          <w:rFonts w:eastAsia="Arial" w:cstheme="minorHAnsi"/>
          <w:b/>
          <w:bCs/>
          <w:color w:val="333333"/>
        </w:rPr>
        <w:t>socialiai atsakingu pirkimu</w:t>
      </w:r>
      <w:r w:rsidRPr="00543B85">
        <w:rPr>
          <w:rFonts w:eastAsia="Arial" w:cstheme="minorHAnsi"/>
          <w:color w:val="333333"/>
        </w:rPr>
        <w:t xml:space="preserve"> pagal Socialiai atsakingų pirkimų gaires.</w:t>
      </w:r>
    </w:p>
    <w:p w14:paraId="46BE3F17" w14:textId="33F1D479"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 xml:space="preserve">Pirkimo objektas į dalis neskaidomas. </w:t>
      </w:r>
      <w:r w:rsidR="00640445">
        <w:rPr>
          <w:rFonts w:cstheme="minorHAnsi"/>
        </w:rPr>
        <w:t>Pirkimo apimtys, r</w:t>
      </w:r>
      <w:r w:rsidR="0057666A" w:rsidRPr="00837C5E">
        <w:rPr>
          <w:rFonts w:cstheme="minorHAnsi"/>
        </w:rPr>
        <w:t>eikalavimai</w:t>
      </w:r>
      <w:r w:rsidR="00640445">
        <w:rPr>
          <w:rFonts w:cstheme="minorHAnsi"/>
        </w:rPr>
        <w:t xml:space="preserve"> pirkimo objektui nustatyti</w:t>
      </w:r>
      <w:r w:rsidR="0057666A" w:rsidRPr="00837C5E">
        <w:rPr>
          <w:rFonts w:cstheme="minorHAnsi"/>
        </w:rPr>
        <w:t xml:space="preserve"> specialiųjų pirkimo sąlygų 2, 8, 9</w:t>
      </w:r>
      <w:r w:rsidR="0057666A" w:rsidRPr="00837C5E">
        <w:rPr>
          <w:rFonts w:cstheme="minorHAnsi"/>
          <w:color w:val="00B050"/>
        </w:rPr>
        <w:t xml:space="preserve"> </w:t>
      </w:r>
      <w:r w:rsidR="0057666A" w:rsidRPr="00837C5E">
        <w:rPr>
          <w:rFonts w:cstheme="minorHAnsi"/>
        </w:rPr>
        <w:t xml:space="preserve">prieduose.   </w:t>
      </w:r>
    </w:p>
    <w:p w14:paraId="69532AED" w14:textId="72EA8BD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2B049C11" w:rsidR="009409B8" w:rsidRPr="002B62E5" w:rsidRDefault="00C80B02" w:rsidP="002B62E5">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 xml:space="preserve">nacionaliniai standartai, nacionaliniai techniniai liudijimai arba nacionalinės techninės specifikacijos, susijusios su darbų projektavimu, sąmatų apskaičiavimu ir </w:t>
      </w:r>
      <w:r w:rsidR="009409B8" w:rsidRPr="00046522">
        <w:rPr>
          <w:color w:val="000000"/>
        </w:rPr>
        <w:lastRenderedPageBreak/>
        <w:t>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39B494EB" w14:textId="77777777" w:rsidR="00CA5B75" w:rsidRDefault="00CA5B75" w:rsidP="00204038">
      <w:pPr>
        <w:spacing w:after="0" w:line="240" w:lineRule="auto"/>
        <w:ind w:firstLine="567"/>
        <w:jc w:val="both"/>
        <w:rPr>
          <w:rFonts w:eastAsiaTheme="minorHAnsi" w:cstheme="minorHAnsi"/>
          <w:lang w:eastAsia="en-US"/>
        </w:rPr>
      </w:pPr>
    </w:p>
    <w:p w14:paraId="29C95FC5" w14:textId="77777777" w:rsidR="00FB5D02" w:rsidRPr="00A86ED9" w:rsidRDefault="00FB5D02"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1C213F33" w14:textId="77777777" w:rsidR="00F7143F" w:rsidRDefault="003641FB" w:rsidP="00F7143F">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ECA79E0" w:rsidR="00254FE4" w:rsidRPr="000E4BFC" w:rsidRDefault="00673BEE" w:rsidP="000E4BFC">
      <w:pPr>
        <w:pStyle w:val="Sraopastraipa"/>
        <w:spacing w:after="0" w:line="240" w:lineRule="auto"/>
        <w:ind w:left="0" w:firstLine="567"/>
        <w:jc w:val="both"/>
        <w:rPr>
          <w:rFonts w:cstheme="minorHAnsi"/>
        </w:rPr>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F7143F" w:rsidRPr="00F7143F">
        <w:rPr>
          <w:rFonts w:cstheme="minorHAnsi"/>
        </w:rPr>
        <w:t xml:space="preserve"> </w:t>
      </w:r>
      <w:r w:rsidR="00F7143F" w:rsidRPr="00C562C4">
        <w:rPr>
          <w:rFonts w:cstheme="minorHAnsi"/>
        </w:rPr>
        <w:t>Tiekėjas, teikdamas pasiūlymą, įsipareigoja, kad sutartį vykdys tik teisę verstis atitinkama veikla turintys asmenys.</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413BE76B" w:rsidR="009E2FA2" w:rsidRDefault="009E2FA2" w:rsidP="009E2FA2">
      <w:pPr>
        <w:spacing w:after="0" w:line="240" w:lineRule="auto"/>
        <w:ind w:firstLine="567"/>
        <w:jc w:val="both"/>
        <w:rPr>
          <w:b/>
          <w:bCs/>
          <w:sz w:val="28"/>
          <w:szCs w:val="28"/>
        </w:rPr>
      </w:pPr>
      <w:r w:rsidRPr="009E2FA2">
        <w:rPr>
          <w:b/>
          <w:bCs/>
          <w:sz w:val="28"/>
          <w:szCs w:val="28"/>
        </w:rPr>
        <w:t>6. SPE</w:t>
      </w:r>
      <w:r w:rsidR="007C3665">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3C0144">
        <w:rPr>
          <w:rFonts w:ascii="Calibri" w:hAnsi="Calibri" w:cs="Calibri"/>
          <w:b/>
          <w:bCs/>
          <w:u w:val="single"/>
        </w:rPr>
        <w:t>Tiekėjo pasiūlymą sudaro CVP IS pateikiamų ir žemiau nurodytų dokumentų visuma</w:t>
      </w:r>
      <w:r w:rsidRPr="00CF43B6">
        <w:rPr>
          <w:rFonts w:ascii="Calibri" w:hAnsi="Calibri" w:cs="Calibri"/>
          <w:u w:val="single"/>
        </w:rPr>
        <w:t>:</w:t>
      </w:r>
    </w:p>
    <w:p w14:paraId="541A8D92" w14:textId="026A0D0B"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 xml:space="preserve">pasiūlymas,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 ir pasiūlymo formoje nurodyti ir kiti, tiekėjo nuomone, būtini dokumentai (jų kopijos)</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5817A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656FAC" w:rsidRPr="005817A6">
        <w:rPr>
          <w:rFonts w:cstheme="minorHAnsi"/>
          <w:i/>
          <w:iCs/>
          <w:szCs w:val="24"/>
        </w:rPr>
        <w:t xml:space="preserve"> </w:t>
      </w:r>
      <w:r w:rsidR="00E017B6" w:rsidRPr="005817A6">
        <w:rPr>
          <w:rFonts w:asciiTheme="majorBidi" w:hAnsiTheme="majorBidi" w:cstheme="majorBidi"/>
          <w:i/>
          <w:iCs/>
          <w:szCs w:val="24"/>
        </w:rPr>
        <w:t>(nepateikus šio dokumento, pasiūlymas bus atmetamas)</w:t>
      </w:r>
      <w:r w:rsidR="00E017B6" w:rsidRPr="005817A6">
        <w:rPr>
          <w:rFonts w:cs="Times New Roman"/>
          <w:szCs w:val="24"/>
        </w:rPr>
        <w:t>;</w:t>
      </w:r>
    </w:p>
    <w:p w14:paraId="45B813CE" w14:textId="328264F7" w:rsidR="00A95AF5" w:rsidRPr="001C3C4D" w:rsidRDefault="00DE5FAD" w:rsidP="001C3C4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6.1.</w:t>
      </w:r>
      <w:r w:rsidR="00EB518B">
        <w:rPr>
          <w:rFonts w:asciiTheme="majorBidi" w:hAnsiTheme="majorBidi" w:cstheme="majorBidi"/>
          <w:szCs w:val="24"/>
        </w:rPr>
        <w:t>4</w:t>
      </w:r>
      <w:r w:rsidRPr="005817A6">
        <w:rPr>
          <w:rFonts w:asciiTheme="majorBidi" w:hAnsiTheme="majorBidi" w:cstheme="majorBidi"/>
          <w:szCs w:val="24"/>
        </w:rPr>
        <w:t xml:space="preserve">. </w:t>
      </w:r>
      <w:r w:rsidR="00A95AF5" w:rsidRPr="004D366C">
        <w:rPr>
          <w:rFonts w:cstheme="minorHAnsi"/>
        </w:rPr>
        <w:t>jungtinės veiklos sutarties kopija (jeigu pirkime dalyvauja ūkio subjektų grupė jungtinės veiklos sutarties pagrindu);</w:t>
      </w:r>
    </w:p>
    <w:p w14:paraId="41DCA106" w14:textId="6845F91D" w:rsidR="00A95AF5" w:rsidRDefault="00A95AF5" w:rsidP="00A95AF5">
      <w:pPr>
        <w:spacing w:after="0" w:line="240" w:lineRule="auto"/>
        <w:ind w:firstLine="567"/>
        <w:jc w:val="both"/>
        <w:rPr>
          <w:rFonts w:cstheme="minorHAnsi"/>
          <w:u w:val="single"/>
        </w:rPr>
      </w:pPr>
      <w:r>
        <w:rPr>
          <w:rFonts w:cstheme="minorHAnsi"/>
        </w:rPr>
        <w:t>6.1.</w:t>
      </w:r>
      <w:r w:rsidR="00EB518B">
        <w:rPr>
          <w:rFonts w:cstheme="minorHAnsi"/>
        </w:rPr>
        <w:t>5</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4E6BE9F3" w:rsidR="00D205D8" w:rsidRPr="00EE7C5A" w:rsidRDefault="00A95AF5" w:rsidP="00EE7C5A">
      <w:pPr>
        <w:spacing w:after="0" w:line="240" w:lineRule="auto"/>
        <w:ind w:firstLine="567"/>
        <w:jc w:val="both"/>
        <w:rPr>
          <w:rFonts w:cstheme="minorHAnsi"/>
        </w:rPr>
      </w:pPr>
      <w:r>
        <w:rPr>
          <w:rFonts w:cstheme="minorHAnsi"/>
        </w:rPr>
        <w:t>6.1.</w:t>
      </w:r>
      <w:r w:rsidR="00EB518B">
        <w:rPr>
          <w:rFonts w:cstheme="minorHAnsi"/>
        </w:rPr>
        <w:t>6</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6115D256" w:rsidR="00A95AF5" w:rsidRPr="004D366C" w:rsidRDefault="00A95AF5" w:rsidP="00A95AF5">
      <w:pPr>
        <w:spacing w:after="0" w:line="240" w:lineRule="auto"/>
        <w:ind w:firstLine="567"/>
        <w:jc w:val="both"/>
        <w:rPr>
          <w:rFonts w:cstheme="minorHAnsi"/>
          <w:u w:val="single"/>
        </w:rPr>
      </w:pPr>
      <w:r>
        <w:rPr>
          <w:rFonts w:cstheme="minorHAnsi"/>
        </w:rPr>
        <w:t>6.1.</w:t>
      </w:r>
      <w:r w:rsidR="00EB518B">
        <w:rPr>
          <w:rFonts w:cstheme="minorHAnsi"/>
        </w:rPr>
        <w:t>7</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4B610E41" w:rsidR="008F707B" w:rsidRDefault="00A95AF5" w:rsidP="008F707B">
      <w:pPr>
        <w:spacing w:after="0" w:line="240" w:lineRule="auto"/>
        <w:ind w:firstLine="567"/>
        <w:jc w:val="both"/>
        <w:rPr>
          <w:rFonts w:cstheme="minorHAnsi"/>
          <w:u w:val="single"/>
        </w:rPr>
      </w:pPr>
      <w:r>
        <w:rPr>
          <w:rFonts w:cstheme="minorHAnsi"/>
        </w:rPr>
        <w:t>6.1.</w:t>
      </w:r>
      <w:r w:rsidR="00EB518B">
        <w:rPr>
          <w:rFonts w:cstheme="minorHAnsi"/>
        </w:rPr>
        <w:t>8</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lastRenderedPageBreak/>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2D29B96C" w14:textId="77777777" w:rsidR="00327303" w:rsidRDefault="00327303" w:rsidP="00327303">
      <w:pPr>
        <w:spacing w:after="0" w:line="240" w:lineRule="auto"/>
        <w:ind w:firstLine="567"/>
        <w:jc w:val="both"/>
      </w:pPr>
      <w:r>
        <w:rPr>
          <w:rFonts w:eastAsia="Calibri"/>
        </w:rPr>
        <w:t xml:space="preserve">7.1. </w:t>
      </w:r>
      <w:r w:rsidRPr="00750519">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22DD878" w14:textId="77777777" w:rsidR="003214E6" w:rsidRDefault="003214E6" w:rsidP="003214E6">
      <w:pPr>
        <w:pStyle w:val="Sraopastraipa"/>
        <w:spacing w:line="240" w:lineRule="auto"/>
        <w:ind w:left="0" w:firstLine="709"/>
        <w:jc w:val="both"/>
        <w:rPr>
          <w:rFonts w:eastAsia="Calibri" w:cstheme="minorHAnsi"/>
        </w:rPr>
      </w:pPr>
      <w:r>
        <w:rPr>
          <w:rFonts w:eastAsia="Calibri"/>
        </w:rPr>
        <w:t xml:space="preserve">9.1.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6 priede</w:t>
      </w:r>
      <w:r w:rsidRPr="00A84437">
        <w:rPr>
          <w:rFonts w:eastAsia="Calibri" w:cstheme="minorHAnsi"/>
        </w:rPr>
        <w:t>.</w:t>
      </w:r>
    </w:p>
    <w:p w14:paraId="73D64BC8" w14:textId="77777777" w:rsidR="003214E6" w:rsidRDefault="003214E6" w:rsidP="003214E6">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BD5C91E" w14:textId="530E685B" w:rsidR="00EE1AB0" w:rsidRPr="008E4889" w:rsidRDefault="009942FB" w:rsidP="008E4889">
      <w:pPr>
        <w:pStyle w:val="Sraopastraipa"/>
        <w:spacing w:after="0" w:line="240" w:lineRule="auto"/>
        <w:ind w:left="0" w:firstLine="710"/>
        <w:jc w:val="both"/>
        <w:rPr>
          <w:rStyle w:val="cf01"/>
          <w:rFonts w:asciiTheme="minorHAnsi" w:eastAsia="Calibri" w:hAnsiTheme="minorHAnsi" w:cstheme="minorBidi"/>
          <w:sz w:val="21"/>
          <w:szCs w:val="21"/>
        </w:rPr>
      </w:pPr>
      <w:r w:rsidRPr="00E017B6">
        <w:rPr>
          <w:rStyle w:val="cf01"/>
          <w:rFonts w:asciiTheme="minorHAnsi" w:hAnsiTheme="minorHAnsi" w:cstheme="minorHAnsi"/>
          <w:sz w:val="21"/>
          <w:szCs w:val="21"/>
        </w:rPr>
        <w:t xml:space="preserve">9.3. </w:t>
      </w:r>
      <w:r w:rsidR="008E4889" w:rsidRPr="00D97BD8">
        <w:rPr>
          <w:rStyle w:val="cf01"/>
          <w:rFonts w:asciiTheme="minorHAnsi" w:hAnsiTheme="minorHAnsi" w:cstheme="minorHAnsi"/>
          <w:sz w:val="21"/>
          <w:szCs w:val="21"/>
        </w:rPr>
        <w:t xml:space="preserve">Perkančioji organizacija </w:t>
      </w:r>
      <w:r w:rsidR="008E4889" w:rsidRPr="00D97BD8">
        <w:rPr>
          <w:rStyle w:val="cf01"/>
          <w:rFonts w:asciiTheme="minorHAnsi" w:hAnsiTheme="minorHAnsi" w:cstheme="minorHAnsi"/>
          <w:b/>
          <w:bCs/>
          <w:sz w:val="21"/>
          <w:szCs w:val="21"/>
        </w:rPr>
        <w:t>atmes</w:t>
      </w:r>
      <w:r w:rsidR="008E4889" w:rsidRPr="00D97BD8">
        <w:rPr>
          <w:rStyle w:val="cf01"/>
          <w:rFonts w:asciiTheme="minorHAnsi" w:hAnsiTheme="minorHAnsi" w:cstheme="minorHAnsi"/>
          <w:sz w:val="21"/>
          <w:szCs w:val="21"/>
        </w:rPr>
        <w:t xml:space="preserve"> tiekėjo pasiūlymą</w:t>
      </w:r>
      <w:r w:rsidRPr="00E017B6">
        <w:rPr>
          <w:rStyle w:val="cf01"/>
          <w:rFonts w:asciiTheme="minorHAnsi" w:hAnsiTheme="minorHAnsi" w:cstheme="minorHAnsi"/>
          <w:sz w:val="21"/>
          <w:szCs w:val="21"/>
        </w:rPr>
        <w:t>, jeigu kartu su pasiūlymu nebus pateikt</w:t>
      </w:r>
      <w:r w:rsidR="00F83B85"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ši</w:t>
      </w:r>
      <w:r w:rsidR="00F83B85" w:rsidRPr="00E017B6">
        <w:rPr>
          <w:rStyle w:val="cf01"/>
          <w:rFonts w:asciiTheme="minorHAnsi" w:hAnsiTheme="minorHAnsi" w:cstheme="minorHAnsi"/>
          <w:sz w:val="21"/>
          <w:szCs w:val="21"/>
        </w:rPr>
        <w:t>e</w:t>
      </w:r>
      <w:r w:rsidRPr="00E017B6">
        <w:rPr>
          <w:rStyle w:val="cf01"/>
          <w:rFonts w:asciiTheme="minorHAnsi" w:hAnsiTheme="minorHAnsi" w:cstheme="minorHAnsi"/>
          <w:sz w:val="21"/>
          <w:szCs w:val="21"/>
        </w:rPr>
        <w:t xml:space="preserve"> pirkimo sąlygose reikalaujam</w:t>
      </w:r>
      <w:r w:rsidR="00EE1AB0"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pateikti dokumenta</w:t>
      </w:r>
      <w:r w:rsidR="00EE1AB0" w:rsidRPr="00E017B6">
        <w:rPr>
          <w:rStyle w:val="cf01"/>
          <w:rFonts w:asciiTheme="minorHAnsi" w:hAnsiTheme="minorHAnsi" w:cstheme="minorHAnsi"/>
          <w:sz w:val="21"/>
          <w:szCs w:val="21"/>
        </w:rPr>
        <w:t>i</w:t>
      </w:r>
      <w:r w:rsidR="008E0BBC">
        <w:rPr>
          <w:rStyle w:val="cf01"/>
          <w:rFonts w:asciiTheme="minorHAnsi" w:hAnsiTheme="minorHAnsi" w:cstheme="minorHAnsi"/>
          <w:sz w:val="21"/>
          <w:szCs w:val="21"/>
        </w:rPr>
        <w:t>:</w:t>
      </w:r>
      <w:r w:rsidR="008E4889">
        <w:rPr>
          <w:rStyle w:val="cf01"/>
          <w:rFonts w:asciiTheme="minorHAnsi" w:hAnsiTheme="minorHAnsi" w:cstheme="minorHAnsi"/>
          <w:sz w:val="21"/>
          <w:szCs w:val="21"/>
        </w:rPr>
        <w:t xml:space="preserve"> </w:t>
      </w:r>
    </w:p>
    <w:p w14:paraId="01973DDF" w14:textId="1C07D224" w:rsidR="009B561B" w:rsidRPr="00124D20" w:rsidRDefault="009B561B" w:rsidP="009B561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w:t>
      </w:r>
      <w:r w:rsidR="00EB2AF0">
        <w:rPr>
          <w:rStyle w:val="cf01"/>
          <w:rFonts w:asciiTheme="minorHAnsi" w:hAnsiTheme="minorHAnsi" w:cstheme="minorHAnsi"/>
          <w:sz w:val="21"/>
          <w:szCs w:val="21"/>
        </w:rPr>
        <w:t>P</w:t>
      </w:r>
      <w:r w:rsidRPr="00124D20">
        <w:rPr>
          <w:rStyle w:val="cf01"/>
          <w:rFonts w:asciiTheme="minorHAnsi" w:hAnsiTheme="minorHAnsi" w:cstheme="minorHAnsi"/>
          <w:sz w:val="21"/>
          <w:szCs w:val="21"/>
        </w:rPr>
        <w:t xml:space="preserve">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222D3355" w14:textId="58405750" w:rsidR="009B561B" w:rsidRPr="00F8545C" w:rsidRDefault="009B561B" w:rsidP="009B561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3B171ADF" w14:textId="2A2B92C6" w:rsidR="009B561B" w:rsidRDefault="008E0BBC" w:rsidP="009B561B">
      <w:pPr>
        <w:spacing w:after="0" w:line="240" w:lineRule="auto"/>
        <w:ind w:firstLine="567"/>
        <w:jc w:val="both"/>
        <w:rPr>
          <w:i/>
          <w:iCs/>
        </w:rPr>
      </w:pPr>
      <w:r w:rsidRPr="008E0BBC">
        <w:rPr>
          <w:rStyle w:val="cf01"/>
          <w:rFonts w:asciiTheme="minorHAnsi" w:hAnsiTheme="minorHAnsi" w:cstheme="minorHAnsi"/>
          <w:i/>
          <w:iCs/>
          <w:sz w:val="21"/>
          <w:szCs w:val="21"/>
        </w:rPr>
        <w:t>Pastaba. T</w:t>
      </w:r>
      <w:r w:rsidR="008E4889" w:rsidRPr="008E0BBC">
        <w:rPr>
          <w:i/>
          <w:iCs/>
        </w:rPr>
        <w:t>iekėjas iki pirkimo pasiūlymų pateikimo termino, nurodyto skelbime apie pirkimą,  pabaigos nepateikęs šių dokumentų, vėliau neturi teisės jų pateikti</w:t>
      </w:r>
      <w:r w:rsidRPr="008E0BBC">
        <w:rPr>
          <w:i/>
          <w:iCs/>
        </w:rPr>
        <w:t>.</w:t>
      </w:r>
    </w:p>
    <w:p w14:paraId="685D2C7F" w14:textId="77777777" w:rsidR="006A3E5E" w:rsidRPr="008E0BBC" w:rsidRDefault="006A3E5E" w:rsidP="009B561B">
      <w:pPr>
        <w:spacing w:after="0" w:line="240" w:lineRule="auto"/>
        <w:ind w:firstLine="567"/>
        <w:jc w:val="both"/>
        <w:rPr>
          <w:rFonts w:eastAsia="Calibri" w:cstheme="minorHAnsi"/>
          <w:i/>
          <w:iCs/>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52F5232D"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 xml:space="preserve">Sutarties sąlygos pateikiamos </w:t>
      </w:r>
      <w:r w:rsidR="002E6B3A">
        <w:t>P</w:t>
      </w:r>
      <w:r w:rsidRPr="00A046C1">
        <w:t>irkimo sąlygų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54DBC77E" w14:textId="77777777" w:rsidR="00CA7A62" w:rsidRPr="007172B9" w:rsidRDefault="009B0EA5" w:rsidP="00CA7A62">
      <w:pPr>
        <w:pStyle w:val="Betarp"/>
        <w:ind w:firstLine="567"/>
        <w:contextualSpacing/>
      </w:pPr>
      <w:r>
        <w:rPr>
          <w:rFonts w:eastAsia="Times New Roman" w:cstheme="minorHAnsi"/>
        </w:rPr>
        <w:t xml:space="preserve">11.1. </w:t>
      </w:r>
      <w:r w:rsidR="00CA7A62" w:rsidRPr="0077576E">
        <w:t xml:space="preserve">Perkančioji organizacija </w:t>
      </w:r>
      <w:r w:rsidR="00CA7A62" w:rsidRPr="0077576E">
        <w:rPr>
          <w:rFonts w:cs="Times New Roman"/>
          <w:szCs w:val="24"/>
        </w:rPr>
        <w:t>atitiktį kvalifikacijos reikalavimams patvirtinančių dokumentų reikalaus tik iš to tiekėjo, kurio pasiūlymas pagal vertinimo rezultatus galės būti pripažintas laimėjusiu.</w:t>
      </w:r>
    </w:p>
    <w:p w14:paraId="1BA3BAE1" w14:textId="5E46101F" w:rsidR="008E4889" w:rsidRPr="009B0EA5" w:rsidRDefault="008E4889" w:rsidP="008E4889">
      <w:pPr>
        <w:shd w:val="clear" w:color="auto" w:fill="FFFFFF"/>
        <w:spacing w:after="0" w:line="240" w:lineRule="auto"/>
        <w:ind w:firstLine="567"/>
        <w:jc w:val="both"/>
        <w:rPr>
          <w:rFonts w:eastAsia="Times New Roman" w:cstheme="minorHAnsi"/>
        </w:rPr>
      </w:pPr>
    </w:p>
    <w:p w14:paraId="757CBD75" w14:textId="734519C2" w:rsidR="009B561B" w:rsidRDefault="009B561B" w:rsidP="007F2C58">
      <w:pPr>
        <w:pStyle w:val="Betarp"/>
        <w:contextualSpacing/>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6919367A" w14:textId="77777777" w:rsidR="00502FD0" w:rsidRDefault="00502FD0" w:rsidP="00ED0F23">
      <w:pPr>
        <w:jc w:val="both"/>
      </w:pPr>
    </w:p>
    <w:p w14:paraId="52612752" w14:textId="77777777" w:rsidR="00CD310C" w:rsidRDefault="00CD310C" w:rsidP="00CD6868"/>
    <w:p w14:paraId="21EB5CEF" w14:textId="742E64CE"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5CA1BDDC" w14:textId="77777777" w:rsidR="00CC501F" w:rsidRPr="00936468" w:rsidRDefault="00CC501F" w:rsidP="00CC501F">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43FD9031" w14:textId="77777777" w:rsidR="00CC501F" w:rsidRPr="00936468" w:rsidRDefault="00CC501F" w:rsidP="00CC501F">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w:t>
            </w:r>
            <w:r w:rsidRPr="00D67744">
              <w:rPr>
                <w:rFonts w:cstheme="minorHAnsi"/>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1505FDC7" w14:textId="77777777" w:rsidR="00CD310C" w:rsidRDefault="00CD310C" w:rsidP="00970D0C">
      <w:pPr>
        <w:jc w:val="both"/>
      </w:pPr>
    </w:p>
    <w:p w14:paraId="4CC00D54" w14:textId="77777777" w:rsidR="003214E6" w:rsidRDefault="003214E6" w:rsidP="00970D0C">
      <w:pPr>
        <w:jc w:val="both"/>
      </w:pPr>
    </w:p>
    <w:p w14:paraId="1BD4443F" w14:textId="77777777" w:rsidR="00FB5D02" w:rsidRDefault="00FB5D02"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020524F3"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3ADD4484" w14:textId="77777777" w:rsidR="00FB5D02" w:rsidRPr="00FB5D02" w:rsidRDefault="00FB5D02" w:rsidP="00FB5D02">
            <w:pPr>
              <w:spacing w:line="240" w:lineRule="auto"/>
              <w:jc w:val="both"/>
            </w:pPr>
            <w:r w:rsidRPr="00FB5D02">
              <w:t>Tiekėjas per paskutinius 5 metus iki pasiūlymo pateikimo termino pabaigos yra atlikęs inžinerinių statinių grupėje - kiti inžineriniai statiniai, statybos darbų (statinio statybos rūšys: naujo statinio statyba ir (ar) statinio rekonstravimas),  kurių bendra vertė yra nemažesnė kaip 120 000,00 Eur be PVM ir svarbiausių darbų (svarbiausiais darbais yra laikomi naujo statinio statyba ir (ar) statinio rekonstravimas) atlikimas ir galutiniai rezultatai buvo tinkami.</w:t>
            </w:r>
          </w:p>
          <w:p w14:paraId="5BBCA174" w14:textId="559A3EF0" w:rsidR="00FB5D02" w:rsidRPr="00FB5D02" w:rsidRDefault="00FB5D02" w:rsidP="00FB5D02">
            <w:pPr>
              <w:spacing w:line="240" w:lineRule="auto"/>
              <w:jc w:val="both"/>
            </w:pPr>
            <w:r w:rsidRPr="00FB5D02">
              <w:t>Jei galutinį rezultatą tiekėjas yra pasiekęs pagal kelias sutartis, tačiau sudarytas būtent dėl to paties objekto, tokiu atveju gali būti sumuojamos pagal atskiras sutartis tame pačiame objekte atliktų darbų vertės.</w:t>
            </w:r>
          </w:p>
          <w:p w14:paraId="6B471829" w14:textId="77777777" w:rsidR="00071C03" w:rsidRPr="00FB5D02" w:rsidRDefault="00071C03" w:rsidP="00071C03">
            <w:pPr>
              <w:spacing w:line="240" w:lineRule="auto"/>
              <w:jc w:val="both"/>
              <w:rPr>
                <w:strike/>
              </w:rPr>
            </w:pPr>
          </w:p>
          <w:p w14:paraId="44874891" w14:textId="77777777" w:rsidR="00071C03" w:rsidRPr="00FB5D02" w:rsidRDefault="00071C03" w:rsidP="00C01D13">
            <w:pPr>
              <w:spacing w:line="240" w:lineRule="auto"/>
              <w:jc w:val="both"/>
              <w:rPr>
                <w:strike/>
              </w:rPr>
            </w:pPr>
          </w:p>
          <w:p w14:paraId="7DDCF312" w14:textId="77777777" w:rsidR="00071C03" w:rsidRPr="00FB5D02" w:rsidRDefault="00071C03" w:rsidP="00C01D13">
            <w:pPr>
              <w:spacing w:line="240" w:lineRule="auto"/>
              <w:jc w:val="both"/>
              <w:rPr>
                <w:strike/>
              </w:rPr>
            </w:pPr>
          </w:p>
          <w:p w14:paraId="0DCD0A8D" w14:textId="77777777" w:rsidR="00C01D13" w:rsidRPr="00FB5D02" w:rsidRDefault="00C01D13" w:rsidP="00C01D13">
            <w:pPr>
              <w:spacing w:line="240" w:lineRule="auto"/>
              <w:jc w:val="both"/>
              <w:rPr>
                <w:strike/>
              </w:rPr>
            </w:pPr>
          </w:p>
          <w:p w14:paraId="6A46F08E" w14:textId="41D85914" w:rsidR="00C01D13" w:rsidRPr="00FB5D02" w:rsidRDefault="00C01D13" w:rsidP="00C01D13">
            <w:pPr>
              <w:spacing w:line="240" w:lineRule="auto"/>
              <w:jc w:val="both"/>
              <w:rPr>
                <w:rFonts w:eastAsia="Arial" w:cstheme="minorHAnsi"/>
                <w:strike/>
              </w:rPr>
            </w:pPr>
            <w:r w:rsidRPr="00FB5D02">
              <w:rPr>
                <w:strike/>
              </w:rPr>
              <w:t xml:space="preserve"> </w:t>
            </w:r>
          </w:p>
        </w:tc>
        <w:tc>
          <w:tcPr>
            <w:tcW w:w="3358" w:type="dxa"/>
          </w:tcPr>
          <w:p w14:paraId="2B855E4B" w14:textId="3F7810BF" w:rsidR="00C01D13" w:rsidRPr="00FB5D02" w:rsidRDefault="00C01D13" w:rsidP="00C01D13">
            <w:pPr>
              <w:spacing w:line="240" w:lineRule="auto"/>
              <w:jc w:val="both"/>
              <w:rPr>
                <w:rFonts w:eastAsia="Arial" w:cstheme="minorHAnsi"/>
              </w:rPr>
            </w:pPr>
            <w:r w:rsidRPr="00FB5D02">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50923C8F" w14:textId="77C926CE" w:rsidR="00C01D13" w:rsidRPr="00FB5D02" w:rsidRDefault="00C01D13" w:rsidP="00C01D13">
            <w:pPr>
              <w:spacing w:line="240" w:lineRule="auto"/>
              <w:jc w:val="both"/>
              <w:rPr>
                <w:rFonts w:eastAsia="Arial" w:cstheme="minorHAnsi"/>
              </w:rPr>
            </w:pPr>
            <w:r w:rsidRPr="00FB5D02">
              <w:t>Atliktų darbų sąraše pateikiama tik</w:t>
            </w:r>
            <w:r w:rsidRPr="00FB5D02">
              <w:br/>
              <w:t xml:space="preserve">tokia informacija, kuri atitinka </w:t>
            </w:r>
            <w:r w:rsidRPr="00FB5D02">
              <w:br/>
              <w:t xml:space="preserve">kvalifikacijos reikalavime </w:t>
            </w:r>
            <w:r w:rsidRPr="00FB5D02">
              <w:br/>
              <w:t>nurodytus kriterijus, t. y. įvykdytos</w:t>
            </w:r>
            <w:r w:rsidRPr="00FB5D02">
              <w:br/>
              <w:t xml:space="preserve">(-ų) sutarties (-čių) laikotarpis, </w:t>
            </w:r>
            <w:r w:rsidRPr="00FB5D02">
              <w:br/>
              <w:t xml:space="preserve">panašaus objekto aprašymas: </w:t>
            </w:r>
            <w:r w:rsidRPr="00FB5D02">
              <w:br/>
              <w:t xml:space="preserve">statinio grupės, ar statybos darbų </w:t>
            </w:r>
            <w:r w:rsidRPr="00FB5D02">
              <w:br/>
              <w:t xml:space="preserve">rūšys, atliktų nurodytų svarbiausių </w:t>
            </w:r>
            <w:r w:rsidRPr="00FB5D02">
              <w:br/>
              <w:t xml:space="preserve">darbų dalis įvykdytoje (-ose) / </w:t>
            </w:r>
            <w:r w:rsidRPr="00FB5D02">
              <w:br/>
              <w:t xml:space="preserve">vykdomoje (-ose) sutartyje (-yse), </w:t>
            </w:r>
            <w:r w:rsidRPr="00FB5D02">
              <w:br/>
              <w:t xml:space="preserve">paties tiekėjo atlikti darbai, jei </w:t>
            </w:r>
            <w:r w:rsidRPr="00FB5D02">
              <w:br/>
              <w:t xml:space="preserve">sutartį vykdė ne vienas, o su kitais </w:t>
            </w:r>
            <w:r w:rsidRPr="00FB5D02">
              <w:br/>
              <w:t xml:space="preserve">ūkio subjektais, užsakovo </w:t>
            </w:r>
            <w:r w:rsidRPr="00FB5D02">
              <w:br/>
              <w:t xml:space="preserve">kontaktai. </w:t>
            </w:r>
          </w:p>
          <w:p w14:paraId="3E87583E" w14:textId="35484297" w:rsidR="00C01D13" w:rsidRPr="00FB5D02" w:rsidRDefault="00C01D13" w:rsidP="00C01D13">
            <w:pPr>
              <w:tabs>
                <w:tab w:val="left" w:pos="456"/>
                <w:tab w:val="left" w:pos="1653"/>
              </w:tabs>
              <w:spacing w:line="240" w:lineRule="auto"/>
              <w:rPr>
                <w:rFonts w:eastAsia="Arial" w:cstheme="minorHAnsi"/>
                <w:b/>
                <w:bCs/>
                <w:color w:val="000000"/>
              </w:rPr>
            </w:pPr>
            <w:r w:rsidRPr="00FB5D02">
              <w:rPr>
                <w:rFonts w:eastAsia="Arial" w:cstheme="minorHAnsi"/>
              </w:rPr>
              <w:t>Pateiktų dokumentų visuma turi įrodyti atitikimą kvalifikacijos reikalavimų parametrams.</w:t>
            </w:r>
            <w:r w:rsidR="00B14C7B" w:rsidRPr="00FB5D02">
              <w:rPr>
                <w:rFonts w:eastAsia="Arial" w:cstheme="minorHAnsi"/>
                <w:b/>
                <w:bCs/>
                <w:color w:val="000000"/>
              </w:rPr>
              <w:t xml:space="preserve"> </w:t>
            </w:r>
          </w:p>
        </w:tc>
        <w:tc>
          <w:tcPr>
            <w:tcW w:w="1880" w:type="dxa"/>
          </w:tcPr>
          <w:p w14:paraId="72E4DEBA" w14:textId="40E48AA9" w:rsidR="00C01D13" w:rsidRDefault="00C01D13" w:rsidP="00C01D13">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C01D13" w:rsidRPr="007D32A1" w:rsidRDefault="00C01D13" w:rsidP="00C01D13">
            <w:pPr>
              <w:spacing w:line="240" w:lineRule="auto"/>
              <w:rPr>
                <w:rFonts w:cstheme="minorHAnsi"/>
              </w:rPr>
            </w:pPr>
          </w:p>
          <w:p w14:paraId="225A45D9" w14:textId="77777777" w:rsidR="00805B30" w:rsidRDefault="00C01D13" w:rsidP="00C01D13">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2F417F37" w14:textId="7D9A451C" w:rsidR="00C01D13" w:rsidRDefault="00C01D13" w:rsidP="00C01D13">
            <w:pPr>
              <w:spacing w:line="240" w:lineRule="auto"/>
              <w:rPr>
                <w:rFonts w:cstheme="minorHAnsi"/>
              </w:rPr>
            </w:pPr>
            <w:r w:rsidRPr="007D32A1">
              <w:rPr>
                <w:rFonts w:cstheme="minorHAnsi"/>
              </w:rPr>
              <w:t xml:space="preserve">  </w:t>
            </w:r>
          </w:p>
          <w:p w14:paraId="69512880" w14:textId="5AA962D6" w:rsidR="00C01D13" w:rsidRPr="007D32A1" w:rsidRDefault="00C01D13" w:rsidP="00C01D13">
            <w:pPr>
              <w:spacing w:line="240" w:lineRule="auto"/>
              <w:jc w:val="both"/>
              <w:rPr>
                <w:rFonts w:eastAsia="Arial" w:cstheme="minorHAnsi"/>
              </w:rPr>
            </w:pPr>
            <w:r w:rsidRPr="007D32A1">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t>3.2.</w:t>
            </w:r>
          </w:p>
        </w:tc>
        <w:tc>
          <w:tcPr>
            <w:tcW w:w="3555" w:type="dxa"/>
          </w:tcPr>
          <w:p w14:paraId="6CF1C07D" w14:textId="33B571A2" w:rsidR="00FB5D02" w:rsidRPr="00FB5D02" w:rsidRDefault="00FB5D02" w:rsidP="00FB5D02">
            <w:pPr>
              <w:rPr>
                <w:rFonts w:cstheme="minorHAnsi"/>
                <w:color w:val="000000"/>
              </w:rPr>
            </w:pPr>
            <w:r w:rsidRPr="00FB5D02">
              <w:rPr>
                <w:rFonts w:cstheme="minorHAnsi"/>
                <w:color w:val="000000"/>
              </w:rPr>
              <w:t>Tiekėjas turi bent vieną statybos inžinierių arba architektą</w:t>
            </w:r>
            <w:r w:rsidR="00D45919">
              <w:rPr>
                <w:rFonts w:cstheme="minorHAnsi"/>
                <w:color w:val="000000"/>
              </w:rPr>
              <w:t>,</w:t>
            </w:r>
            <w:r w:rsidRPr="00FB5D02">
              <w:rPr>
                <w:rFonts w:cstheme="minorHAnsi"/>
                <w:color w:val="000000"/>
              </w:rPr>
              <w:t xml:space="preserve"> turintį teisę vykdyti statybos vadovo pareigas. </w:t>
            </w:r>
          </w:p>
          <w:p w14:paraId="74D381BA" w14:textId="11726F7A" w:rsidR="00372AA7" w:rsidRPr="00FB5D02" w:rsidRDefault="00FB5D02" w:rsidP="00FB5D02">
            <w:pPr>
              <w:spacing w:line="240" w:lineRule="auto"/>
              <w:jc w:val="both"/>
              <w:rPr>
                <w:rFonts w:cstheme="minorHAnsi"/>
                <w:color w:val="000000"/>
              </w:rPr>
            </w:pPr>
            <w:r w:rsidRPr="00FB5D02">
              <w:rPr>
                <w:rFonts w:cstheme="minorHAnsi"/>
                <w:color w:val="000000"/>
              </w:rPr>
              <w:t>(teisinis pagrindas: Statybos įstatymo 12 straipsnio 9 p.).</w:t>
            </w:r>
          </w:p>
          <w:p w14:paraId="6E2E8D56" w14:textId="77777777" w:rsidR="00BF4C15" w:rsidRPr="00FB5D02" w:rsidRDefault="00BF4C15" w:rsidP="00390232">
            <w:pPr>
              <w:spacing w:line="240" w:lineRule="auto"/>
              <w:jc w:val="both"/>
              <w:rPr>
                <w:rFonts w:cstheme="minorHAnsi"/>
                <w:color w:val="000000"/>
              </w:rPr>
            </w:pPr>
          </w:p>
          <w:p w14:paraId="5ABB42C0" w14:textId="77777777" w:rsidR="00BF4C15" w:rsidRPr="00FB5D02" w:rsidRDefault="00BF4C15" w:rsidP="00390232">
            <w:pPr>
              <w:spacing w:line="240" w:lineRule="auto"/>
              <w:jc w:val="both"/>
              <w:rPr>
                <w:rFonts w:cstheme="minorHAnsi"/>
                <w:color w:val="000000"/>
              </w:rPr>
            </w:pPr>
          </w:p>
          <w:p w14:paraId="465705F7" w14:textId="3EC70BC4" w:rsidR="00BF4C15" w:rsidRPr="00FB5D02" w:rsidRDefault="00BF4C15" w:rsidP="00BF4C15">
            <w:pPr>
              <w:spacing w:line="240" w:lineRule="auto"/>
              <w:jc w:val="both"/>
              <w:rPr>
                <w:rFonts w:cstheme="minorHAnsi"/>
                <w:color w:val="000000"/>
              </w:rPr>
            </w:pPr>
          </w:p>
        </w:tc>
        <w:tc>
          <w:tcPr>
            <w:tcW w:w="3358" w:type="dxa"/>
          </w:tcPr>
          <w:p w14:paraId="719AB2C5" w14:textId="17166B71" w:rsidR="00390232" w:rsidRPr="00FB5D02" w:rsidRDefault="00B904B0" w:rsidP="003F3A04">
            <w:pPr>
              <w:tabs>
                <w:tab w:val="left" w:pos="720"/>
              </w:tabs>
              <w:spacing w:line="240" w:lineRule="auto"/>
              <w:rPr>
                <w:rFonts w:eastAsia="Calibri" w:cstheme="minorHAnsi"/>
              </w:rPr>
            </w:pPr>
            <w:r w:rsidRPr="00FB5D02">
              <w:rPr>
                <w:rFonts w:eastAsia="Calibri" w:cstheme="minorHAnsi"/>
              </w:rPr>
              <w:lastRenderedPageBreak/>
              <w:t>Pateikti i</w:t>
            </w:r>
            <w:r w:rsidR="00390232" w:rsidRPr="00FB5D02">
              <w:rPr>
                <w:rFonts w:eastAsia="Calibri" w:cstheme="minorHAnsi"/>
              </w:rPr>
              <w:t>šsilavinimą patvirtinančio dokumento skaitmeninę kopiją arba vadovo/-ų vard</w:t>
            </w:r>
            <w:r w:rsidRPr="00FB5D02">
              <w:rPr>
                <w:rFonts w:eastAsia="Calibri" w:cstheme="minorHAnsi"/>
              </w:rPr>
              <w:t>ą,</w:t>
            </w:r>
            <w:r w:rsidR="00390232" w:rsidRPr="00FB5D02">
              <w:rPr>
                <w:rFonts w:eastAsia="Calibri" w:cstheme="minorHAnsi"/>
              </w:rPr>
              <w:t xml:space="preserve"> pavard</w:t>
            </w:r>
            <w:r w:rsidRPr="00FB5D02">
              <w:rPr>
                <w:rFonts w:eastAsia="Calibri" w:cstheme="minorHAnsi"/>
              </w:rPr>
              <w:t>ę</w:t>
            </w:r>
            <w:r w:rsidR="00390232" w:rsidRPr="00FB5D02">
              <w:rPr>
                <w:rFonts w:eastAsia="Calibri" w:cstheme="minorHAnsi"/>
              </w:rPr>
              <w:t xml:space="preserve"> ir galiojančio kvalifikacijos atestato numer</w:t>
            </w:r>
            <w:r w:rsidRPr="00FB5D02">
              <w:rPr>
                <w:rFonts w:eastAsia="Calibri" w:cstheme="minorHAnsi"/>
              </w:rPr>
              <w:t>į</w:t>
            </w:r>
            <w:r w:rsidR="00390232" w:rsidRPr="00FB5D02">
              <w:rPr>
                <w:rFonts w:eastAsia="Calibri" w:cstheme="minorHAnsi"/>
              </w:rPr>
              <w:t xml:space="preserve"> (dokumento (ų) pateikti nereikalaujama, duomenys bus patikrinti VĮ Statybos sektoriaus </w:t>
            </w:r>
            <w:r w:rsidR="00390232" w:rsidRPr="00FB5D02">
              <w:rPr>
                <w:rFonts w:eastAsia="Calibri" w:cstheme="minorHAnsi"/>
              </w:rPr>
              <w:lastRenderedPageBreak/>
              <w:t xml:space="preserve">vystymo agentūros interneto svetainėje </w:t>
            </w:r>
            <w:hyperlink r:id="rId9" w:history="1">
              <w:r w:rsidR="00390232" w:rsidRPr="00FB5D02">
                <w:rPr>
                  <w:rStyle w:val="Hipersaitas"/>
                  <w:rFonts w:eastAsia="Calibri" w:cstheme="minorHAnsi"/>
                </w:rPr>
                <w:t>https://www.ssva.lt</w:t>
              </w:r>
            </w:hyperlink>
            <w:r w:rsidR="00390232" w:rsidRPr="00FB5D02">
              <w:rPr>
                <w:rFonts w:eastAsia="Calibri" w:cstheme="minorHAnsi"/>
              </w:rPr>
              <w:t xml:space="preserve">). </w:t>
            </w:r>
          </w:p>
          <w:p w14:paraId="504D8142" w14:textId="77777777" w:rsidR="005A54BC" w:rsidRPr="00FB5D02" w:rsidRDefault="005A54BC" w:rsidP="003F3A04">
            <w:pPr>
              <w:tabs>
                <w:tab w:val="left" w:pos="720"/>
              </w:tabs>
              <w:spacing w:line="240" w:lineRule="auto"/>
              <w:rPr>
                <w:rFonts w:eastAsia="Calibri" w:cstheme="minorHAnsi"/>
              </w:rPr>
            </w:pPr>
          </w:p>
          <w:p w14:paraId="3A455DFA" w14:textId="77777777" w:rsidR="00D80973" w:rsidRPr="00FB5D02" w:rsidRDefault="00D80973" w:rsidP="00D80973">
            <w:pPr>
              <w:spacing w:line="240" w:lineRule="auto"/>
              <w:jc w:val="both"/>
              <w:rPr>
                <w:rFonts w:eastAsia="Arial" w:cstheme="minorHAnsi"/>
              </w:rPr>
            </w:pPr>
          </w:p>
          <w:p w14:paraId="69D7C392" w14:textId="77777777" w:rsidR="00B843FF" w:rsidRPr="00FB5D02" w:rsidRDefault="00B843FF" w:rsidP="00B843FF">
            <w:pPr>
              <w:spacing w:line="240" w:lineRule="auto"/>
              <w:jc w:val="both"/>
            </w:pPr>
          </w:p>
          <w:p w14:paraId="1576A80F" w14:textId="77777777" w:rsidR="00B843FF" w:rsidRPr="00FB5D02" w:rsidRDefault="00B843FF" w:rsidP="00B843FF">
            <w:pPr>
              <w:spacing w:line="240" w:lineRule="auto"/>
              <w:jc w:val="both"/>
            </w:pPr>
          </w:p>
          <w:p w14:paraId="138CA7FB" w14:textId="580DF386" w:rsidR="00C01D13" w:rsidRPr="00FB5D02" w:rsidRDefault="00C01D13" w:rsidP="00B14C7B">
            <w:pPr>
              <w:spacing w:line="240" w:lineRule="auto"/>
              <w:jc w:val="both"/>
            </w:pPr>
          </w:p>
        </w:tc>
        <w:tc>
          <w:tcPr>
            <w:tcW w:w="1880" w:type="dxa"/>
          </w:tcPr>
          <w:p w14:paraId="5309823C" w14:textId="4EC3FCAA"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specialistai, </w:t>
            </w:r>
            <w:r w:rsidRPr="008B07F9">
              <w:rPr>
                <w:rFonts w:asciiTheme="minorHAnsi" w:hAnsiTheme="minorHAnsi" w:cstheme="minorHAnsi"/>
                <w:sz w:val="21"/>
                <w:szCs w:val="21"/>
              </w:rPr>
              <w:lastRenderedPageBreak/>
              <w:t xml:space="preserve">atsižvelgiant į jų prisiimamus įsipareigojimus pirkimo sutarčiai vykdyti; </w:t>
            </w:r>
          </w:p>
          <w:p w14:paraId="6ECA45AF" w14:textId="4FC0E896"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1614FF8F" w14:textId="36A7B2BC" w:rsidR="00C01D13" w:rsidRPr="003F3A04" w:rsidRDefault="00C01D13" w:rsidP="003F3A0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p w14:paraId="7557E168" w14:textId="77777777" w:rsidR="003214E6" w:rsidRDefault="003214E6" w:rsidP="00801DBC">
      <w:pPr>
        <w:spacing w:after="0" w:line="240" w:lineRule="auto"/>
        <w:jc w:val="both"/>
        <w:rPr>
          <w:rFonts w:eastAsia="Calibri" w:cstheme="minorHAnsi"/>
        </w:rPr>
      </w:pPr>
    </w:p>
    <w:p w14:paraId="16284FC7" w14:textId="77777777" w:rsidR="003214E6" w:rsidRDefault="003214E6" w:rsidP="00801DBC">
      <w:pPr>
        <w:spacing w:after="0" w:line="240" w:lineRule="auto"/>
        <w:jc w:val="both"/>
        <w:rPr>
          <w:rFonts w:eastAsia="Calibri" w:cstheme="minorHAnsi"/>
        </w:rPr>
      </w:pPr>
    </w:p>
    <w:p w14:paraId="63EEBCBE" w14:textId="77777777" w:rsidR="003214E6" w:rsidRDefault="003214E6" w:rsidP="00801DBC">
      <w:pPr>
        <w:spacing w:after="0" w:line="240" w:lineRule="auto"/>
        <w:jc w:val="both"/>
        <w:rPr>
          <w:rFonts w:eastAsia="Calibri" w:cstheme="minorHAnsi"/>
        </w:rPr>
      </w:pPr>
    </w:p>
    <w:p w14:paraId="1A350C72" w14:textId="77777777" w:rsidR="003214E6" w:rsidRDefault="003214E6" w:rsidP="00801DBC">
      <w:pPr>
        <w:spacing w:after="0" w:line="240" w:lineRule="auto"/>
        <w:jc w:val="both"/>
        <w:rPr>
          <w:rFonts w:eastAsia="Calibri" w:cstheme="minorHAnsi"/>
        </w:rPr>
      </w:pPr>
    </w:p>
    <w:p w14:paraId="151B8F02" w14:textId="77777777" w:rsidR="003214E6" w:rsidRDefault="003214E6" w:rsidP="00801DBC">
      <w:pPr>
        <w:spacing w:after="0" w:line="240" w:lineRule="auto"/>
        <w:jc w:val="both"/>
        <w:rPr>
          <w:rFonts w:eastAsia="Calibri" w:cstheme="minorHAnsi"/>
        </w:rPr>
      </w:pPr>
    </w:p>
    <w:p w14:paraId="79F846EF" w14:textId="77777777" w:rsidR="003214E6" w:rsidRDefault="003214E6" w:rsidP="00801DBC">
      <w:pPr>
        <w:spacing w:after="0" w:line="240" w:lineRule="auto"/>
        <w:jc w:val="both"/>
        <w:rPr>
          <w:rFonts w:eastAsia="Calibri" w:cstheme="minorHAnsi"/>
        </w:rPr>
      </w:pPr>
    </w:p>
    <w:p w14:paraId="0410C56F" w14:textId="77777777" w:rsidR="003214E6" w:rsidRDefault="003214E6" w:rsidP="00801DBC">
      <w:pPr>
        <w:spacing w:after="0" w:line="240" w:lineRule="auto"/>
        <w:jc w:val="both"/>
        <w:rPr>
          <w:rFonts w:eastAsia="Calibri" w:cstheme="minorHAnsi"/>
        </w:rPr>
      </w:pPr>
    </w:p>
    <w:p w14:paraId="5ACB5223" w14:textId="77777777" w:rsidR="003214E6" w:rsidRDefault="003214E6" w:rsidP="00801DBC">
      <w:pPr>
        <w:spacing w:after="0" w:line="240" w:lineRule="auto"/>
        <w:jc w:val="both"/>
        <w:rPr>
          <w:rFonts w:eastAsia="Calibri" w:cstheme="minorHAnsi"/>
        </w:rPr>
      </w:pPr>
    </w:p>
    <w:p w14:paraId="36C7ECD9" w14:textId="77777777" w:rsidR="003214E6" w:rsidRDefault="003214E6" w:rsidP="00801DBC">
      <w:pPr>
        <w:spacing w:after="0" w:line="240" w:lineRule="auto"/>
        <w:jc w:val="both"/>
        <w:rPr>
          <w:rFonts w:eastAsia="Calibri" w:cstheme="minorHAnsi"/>
        </w:rPr>
      </w:pPr>
    </w:p>
    <w:p w14:paraId="6745A498" w14:textId="77777777" w:rsidR="003214E6" w:rsidRDefault="003214E6" w:rsidP="00801DBC">
      <w:pPr>
        <w:spacing w:after="0" w:line="240" w:lineRule="auto"/>
        <w:jc w:val="both"/>
        <w:rPr>
          <w:rFonts w:eastAsia="Calibri" w:cstheme="minorHAnsi"/>
        </w:rPr>
      </w:pPr>
    </w:p>
    <w:p w14:paraId="1EC799AE" w14:textId="77777777" w:rsidR="003214E6" w:rsidRDefault="003214E6" w:rsidP="00801DBC">
      <w:pPr>
        <w:spacing w:after="0" w:line="240" w:lineRule="auto"/>
        <w:jc w:val="both"/>
        <w:rPr>
          <w:rFonts w:eastAsia="Calibri" w:cstheme="minorHAnsi"/>
        </w:rPr>
      </w:pPr>
    </w:p>
    <w:p w14:paraId="6B411316" w14:textId="77777777" w:rsidR="003214E6" w:rsidRDefault="003214E6" w:rsidP="00801DBC">
      <w:pPr>
        <w:spacing w:after="0" w:line="240" w:lineRule="auto"/>
        <w:jc w:val="both"/>
        <w:rPr>
          <w:rFonts w:eastAsia="Calibri" w:cstheme="minorHAnsi"/>
        </w:rPr>
      </w:pPr>
    </w:p>
    <w:p w14:paraId="28F43C74" w14:textId="77777777" w:rsidR="00F406B3" w:rsidRDefault="00F406B3" w:rsidP="00801DBC">
      <w:pPr>
        <w:spacing w:after="0" w:line="240" w:lineRule="auto"/>
        <w:jc w:val="both"/>
        <w:rPr>
          <w:rFonts w:eastAsia="Calibri" w:cstheme="minorHAnsi"/>
        </w:rPr>
      </w:pPr>
    </w:p>
    <w:p w14:paraId="2E0A7957" w14:textId="77777777" w:rsidR="00F406B3" w:rsidRDefault="00F406B3" w:rsidP="00801DBC">
      <w:pPr>
        <w:spacing w:after="0" w:line="240" w:lineRule="auto"/>
        <w:jc w:val="both"/>
        <w:rPr>
          <w:rFonts w:eastAsia="Calibri" w:cstheme="minorHAnsi"/>
        </w:rPr>
      </w:pPr>
    </w:p>
    <w:p w14:paraId="44A9CD7D" w14:textId="77777777" w:rsidR="003214E6" w:rsidRDefault="003214E6" w:rsidP="00801DBC">
      <w:pPr>
        <w:spacing w:after="0" w:line="240" w:lineRule="auto"/>
        <w:jc w:val="both"/>
        <w:rPr>
          <w:rFonts w:eastAsia="Calibri" w:cstheme="minorHAnsi"/>
        </w:rPr>
      </w:pPr>
    </w:p>
    <w:p w14:paraId="5B7B7FE6" w14:textId="77777777" w:rsidR="003214E6" w:rsidRDefault="003214E6" w:rsidP="00801DBC">
      <w:pPr>
        <w:spacing w:after="0" w:line="240" w:lineRule="auto"/>
        <w:jc w:val="both"/>
        <w:rPr>
          <w:rFonts w:eastAsia="Calibri" w:cstheme="minorHAnsi"/>
        </w:rPr>
      </w:pPr>
    </w:p>
    <w:p w14:paraId="453C9F25" w14:textId="77777777" w:rsidR="003214E6" w:rsidRDefault="003214E6" w:rsidP="00801DBC">
      <w:pPr>
        <w:spacing w:after="0" w:line="240" w:lineRule="auto"/>
        <w:jc w:val="both"/>
        <w:rPr>
          <w:rFonts w:eastAsia="Calibri" w:cstheme="minorHAnsi"/>
        </w:rPr>
      </w:pPr>
    </w:p>
    <w:p w14:paraId="3F95B60C" w14:textId="77777777" w:rsidR="00072738" w:rsidRDefault="00072738" w:rsidP="00801DBC">
      <w:pPr>
        <w:spacing w:after="0" w:line="240" w:lineRule="auto"/>
        <w:jc w:val="both"/>
        <w:rPr>
          <w:rFonts w:eastAsia="Calibri" w:cstheme="minorHAnsi"/>
        </w:rPr>
      </w:pPr>
    </w:p>
    <w:p w14:paraId="57B5C410" w14:textId="77777777" w:rsidR="00072738" w:rsidRDefault="00072738" w:rsidP="00801DBC">
      <w:pPr>
        <w:spacing w:after="0" w:line="240" w:lineRule="auto"/>
        <w:jc w:val="both"/>
        <w:rPr>
          <w:rFonts w:eastAsia="Calibri" w:cstheme="minorHAnsi"/>
        </w:rPr>
      </w:pPr>
    </w:p>
    <w:p w14:paraId="0131FFCA" w14:textId="77777777" w:rsidR="00072738" w:rsidRDefault="00072738" w:rsidP="00801DBC">
      <w:pPr>
        <w:spacing w:after="0" w:line="240" w:lineRule="auto"/>
        <w:jc w:val="both"/>
        <w:rPr>
          <w:rFonts w:eastAsia="Calibri" w:cstheme="minorHAnsi"/>
        </w:rPr>
      </w:pPr>
    </w:p>
    <w:p w14:paraId="6AFC811C" w14:textId="77777777" w:rsidR="003214E6" w:rsidRDefault="003214E6" w:rsidP="00801DBC">
      <w:pPr>
        <w:spacing w:after="0" w:line="240" w:lineRule="auto"/>
        <w:jc w:val="both"/>
        <w:rPr>
          <w:rFonts w:eastAsia="Calibri" w:cstheme="minorHAnsi"/>
        </w:rPr>
      </w:pPr>
    </w:p>
    <w:p w14:paraId="5E3291C0" w14:textId="77777777" w:rsidR="003214E6" w:rsidRDefault="003214E6" w:rsidP="003214E6">
      <w:pPr>
        <w:spacing w:line="240" w:lineRule="auto"/>
        <w:jc w:val="right"/>
        <w:rPr>
          <w:rFonts w:cstheme="minorHAnsi"/>
        </w:rPr>
      </w:pPr>
    </w:p>
    <w:p w14:paraId="550E5BB9" w14:textId="77777777" w:rsidR="003214E6" w:rsidRDefault="003214E6" w:rsidP="003214E6">
      <w:pPr>
        <w:spacing w:line="240" w:lineRule="auto"/>
        <w:jc w:val="right"/>
        <w:rPr>
          <w:rFonts w:cstheme="minorHAnsi"/>
        </w:rPr>
      </w:pPr>
      <w:r w:rsidRPr="00A54EAE">
        <w:rPr>
          <w:rFonts w:cstheme="minorHAnsi"/>
        </w:rPr>
        <w:t xml:space="preserve">Pirkimo sąlygų </w:t>
      </w:r>
      <w:r>
        <w:rPr>
          <w:rFonts w:cstheme="minorHAnsi"/>
        </w:rPr>
        <w:t>7</w:t>
      </w:r>
      <w:r w:rsidRPr="00A54EAE">
        <w:rPr>
          <w:rFonts w:cstheme="minorHAnsi"/>
        </w:rPr>
        <w:t xml:space="preserve"> priedas „Pasiūlymų vertinimo kriterijai ir sąlygos“</w:t>
      </w:r>
    </w:p>
    <w:p w14:paraId="22E1B468" w14:textId="77777777" w:rsidR="003214E6" w:rsidRPr="00704C67" w:rsidRDefault="003214E6" w:rsidP="003214E6">
      <w:pPr>
        <w:spacing w:line="240" w:lineRule="auto"/>
        <w:jc w:val="right"/>
        <w:rPr>
          <w:rFonts w:cstheme="minorHAnsi"/>
        </w:rPr>
      </w:pPr>
    </w:p>
    <w:p w14:paraId="47D2B859" w14:textId="77777777" w:rsidR="003214E6" w:rsidRDefault="003214E6" w:rsidP="003214E6">
      <w:pPr>
        <w:pStyle w:val="Paantrat"/>
        <w:jc w:val="center"/>
      </w:pPr>
    </w:p>
    <w:p w14:paraId="79F6FB81" w14:textId="77777777" w:rsidR="003214E6" w:rsidRPr="0009798A" w:rsidRDefault="003214E6" w:rsidP="003214E6">
      <w:pPr>
        <w:pStyle w:val="Paantrat"/>
        <w:jc w:val="center"/>
        <w:rPr>
          <w:rFonts w:cstheme="minorHAnsi"/>
          <w:bCs/>
          <w:caps/>
          <w:smallCaps/>
          <w:sz w:val="22"/>
          <w:szCs w:val="22"/>
        </w:rPr>
      </w:pPr>
      <w:r w:rsidRPr="00F0499F">
        <w:t xml:space="preserve">PASIŪLYMŲ VERTINIMO KRITERIJAI </w:t>
      </w:r>
      <w:r w:rsidRPr="0009798A">
        <w:rPr>
          <w:caps/>
        </w:rPr>
        <w:t>ir Sąlygos</w:t>
      </w:r>
    </w:p>
    <w:p w14:paraId="131B8784" w14:textId="77777777" w:rsidR="003214E6" w:rsidRPr="00315A8D" w:rsidRDefault="003214E6" w:rsidP="003214E6">
      <w:pPr>
        <w:spacing w:line="240" w:lineRule="auto"/>
        <w:ind w:left="7314"/>
        <w:rPr>
          <w:rFonts w:ascii="Arial" w:hAnsi="Arial" w:cs="Arial"/>
        </w:rPr>
      </w:pPr>
    </w:p>
    <w:p w14:paraId="222A8BFA" w14:textId="77777777" w:rsidR="003214E6" w:rsidRPr="00315A8D" w:rsidRDefault="003214E6" w:rsidP="003214E6">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5548B210" w14:textId="77777777" w:rsidR="003214E6" w:rsidRDefault="003214E6" w:rsidP="003214E6">
      <w:pPr>
        <w:pStyle w:val="Betarp"/>
        <w:spacing w:line="300" w:lineRule="auto"/>
        <w:contextualSpacing/>
        <w:rPr>
          <w:rFonts w:ascii="Arial" w:eastAsiaTheme="minorHAnsi" w:hAnsi="Arial" w:cs="Arial"/>
          <w:bCs/>
          <w:iCs/>
        </w:rPr>
      </w:pPr>
    </w:p>
    <w:p w14:paraId="26BAD96B" w14:textId="77777777" w:rsidR="003214E6" w:rsidRDefault="003214E6" w:rsidP="00801DBC">
      <w:pPr>
        <w:spacing w:after="0" w:line="240" w:lineRule="auto"/>
        <w:jc w:val="both"/>
        <w:rPr>
          <w:rFonts w:eastAsia="Calibri" w:cstheme="minorHAnsi"/>
        </w:rPr>
      </w:pPr>
    </w:p>
    <w:sectPr w:rsidR="003214E6"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2339" w14:textId="77777777" w:rsidR="000F5285" w:rsidRDefault="000F5285" w:rsidP="00D50065">
      <w:pPr>
        <w:spacing w:after="0" w:line="240" w:lineRule="auto"/>
      </w:pPr>
      <w:r>
        <w:separator/>
      </w:r>
    </w:p>
  </w:endnote>
  <w:endnote w:type="continuationSeparator" w:id="0">
    <w:p w14:paraId="462731B8" w14:textId="77777777" w:rsidR="000F5285" w:rsidRDefault="000F5285"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C9DE" w14:textId="77777777" w:rsidR="000F5285" w:rsidRDefault="000F5285" w:rsidP="00D50065">
      <w:pPr>
        <w:spacing w:after="0" w:line="240" w:lineRule="auto"/>
      </w:pPr>
      <w:r>
        <w:separator/>
      </w:r>
    </w:p>
  </w:footnote>
  <w:footnote w:type="continuationSeparator" w:id="0">
    <w:p w14:paraId="7E744933" w14:textId="77777777" w:rsidR="000F5285" w:rsidRDefault="000F5285"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687"/>
    <w:rsid w:val="00013C45"/>
    <w:rsid w:val="00013D92"/>
    <w:rsid w:val="0001597F"/>
    <w:rsid w:val="0002403F"/>
    <w:rsid w:val="000276D9"/>
    <w:rsid w:val="000312EF"/>
    <w:rsid w:val="00031A02"/>
    <w:rsid w:val="00031BA4"/>
    <w:rsid w:val="00033B07"/>
    <w:rsid w:val="00035A7C"/>
    <w:rsid w:val="00036A12"/>
    <w:rsid w:val="00036C47"/>
    <w:rsid w:val="00037E0E"/>
    <w:rsid w:val="000400CD"/>
    <w:rsid w:val="0004237F"/>
    <w:rsid w:val="000463CA"/>
    <w:rsid w:val="00055A35"/>
    <w:rsid w:val="00055ED5"/>
    <w:rsid w:val="000578FE"/>
    <w:rsid w:val="000618F1"/>
    <w:rsid w:val="00065C24"/>
    <w:rsid w:val="00071C03"/>
    <w:rsid w:val="00072738"/>
    <w:rsid w:val="0007276E"/>
    <w:rsid w:val="00073F9D"/>
    <w:rsid w:val="00075906"/>
    <w:rsid w:val="0007736A"/>
    <w:rsid w:val="00082DF2"/>
    <w:rsid w:val="000833E1"/>
    <w:rsid w:val="0009798A"/>
    <w:rsid w:val="000A3364"/>
    <w:rsid w:val="000A4EFC"/>
    <w:rsid w:val="000A55BE"/>
    <w:rsid w:val="000B335D"/>
    <w:rsid w:val="000B4C5B"/>
    <w:rsid w:val="000B732F"/>
    <w:rsid w:val="000C5F14"/>
    <w:rsid w:val="000C782E"/>
    <w:rsid w:val="000D6329"/>
    <w:rsid w:val="000E39EF"/>
    <w:rsid w:val="000E461A"/>
    <w:rsid w:val="000E490C"/>
    <w:rsid w:val="000E4BFC"/>
    <w:rsid w:val="000E5B65"/>
    <w:rsid w:val="000E6E3D"/>
    <w:rsid w:val="000F5285"/>
    <w:rsid w:val="000F7351"/>
    <w:rsid w:val="00110937"/>
    <w:rsid w:val="00116E27"/>
    <w:rsid w:val="00121086"/>
    <w:rsid w:val="00124D20"/>
    <w:rsid w:val="00135752"/>
    <w:rsid w:val="00140292"/>
    <w:rsid w:val="00144B5B"/>
    <w:rsid w:val="00145B13"/>
    <w:rsid w:val="00147536"/>
    <w:rsid w:val="001554B2"/>
    <w:rsid w:val="00156D92"/>
    <w:rsid w:val="00167A9E"/>
    <w:rsid w:val="00177765"/>
    <w:rsid w:val="00180149"/>
    <w:rsid w:val="00182638"/>
    <w:rsid w:val="0018304D"/>
    <w:rsid w:val="00186FAD"/>
    <w:rsid w:val="00191052"/>
    <w:rsid w:val="00191926"/>
    <w:rsid w:val="00191927"/>
    <w:rsid w:val="00194F85"/>
    <w:rsid w:val="001A08D1"/>
    <w:rsid w:val="001A52D8"/>
    <w:rsid w:val="001B0FF3"/>
    <w:rsid w:val="001C3C4D"/>
    <w:rsid w:val="001C404A"/>
    <w:rsid w:val="001C72EF"/>
    <w:rsid w:val="001D0D64"/>
    <w:rsid w:val="001D7901"/>
    <w:rsid w:val="001D7BAA"/>
    <w:rsid w:val="001E2082"/>
    <w:rsid w:val="001E2612"/>
    <w:rsid w:val="001E2F36"/>
    <w:rsid w:val="001E4E59"/>
    <w:rsid w:val="001F317C"/>
    <w:rsid w:val="001F5C1A"/>
    <w:rsid w:val="00200EA4"/>
    <w:rsid w:val="00203328"/>
    <w:rsid w:val="00204038"/>
    <w:rsid w:val="00205CB8"/>
    <w:rsid w:val="002102F0"/>
    <w:rsid w:val="00216D02"/>
    <w:rsid w:val="002247D2"/>
    <w:rsid w:val="002300BD"/>
    <w:rsid w:val="0023122A"/>
    <w:rsid w:val="00236F80"/>
    <w:rsid w:val="00244D08"/>
    <w:rsid w:val="00253C3E"/>
    <w:rsid w:val="00254FE4"/>
    <w:rsid w:val="002555D7"/>
    <w:rsid w:val="0025677E"/>
    <w:rsid w:val="002572CA"/>
    <w:rsid w:val="002613C0"/>
    <w:rsid w:val="00263C31"/>
    <w:rsid w:val="00264F4A"/>
    <w:rsid w:val="00271522"/>
    <w:rsid w:val="0028160B"/>
    <w:rsid w:val="002845CF"/>
    <w:rsid w:val="00297356"/>
    <w:rsid w:val="002A3A9E"/>
    <w:rsid w:val="002A6047"/>
    <w:rsid w:val="002A6A20"/>
    <w:rsid w:val="002A77AF"/>
    <w:rsid w:val="002B111C"/>
    <w:rsid w:val="002B185C"/>
    <w:rsid w:val="002B2951"/>
    <w:rsid w:val="002B5632"/>
    <w:rsid w:val="002B62E5"/>
    <w:rsid w:val="002C2327"/>
    <w:rsid w:val="002C3477"/>
    <w:rsid w:val="002D27F5"/>
    <w:rsid w:val="002E3FA4"/>
    <w:rsid w:val="002E5513"/>
    <w:rsid w:val="002E5B52"/>
    <w:rsid w:val="002E671C"/>
    <w:rsid w:val="002E6881"/>
    <w:rsid w:val="002E6B3A"/>
    <w:rsid w:val="002F642F"/>
    <w:rsid w:val="00300989"/>
    <w:rsid w:val="00314906"/>
    <w:rsid w:val="00315874"/>
    <w:rsid w:val="00315D35"/>
    <w:rsid w:val="0032056A"/>
    <w:rsid w:val="003214E6"/>
    <w:rsid w:val="00322B31"/>
    <w:rsid w:val="003267BB"/>
    <w:rsid w:val="00327303"/>
    <w:rsid w:val="0033075B"/>
    <w:rsid w:val="00336460"/>
    <w:rsid w:val="00343C1F"/>
    <w:rsid w:val="00343E6B"/>
    <w:rsid w:val="00344603"/>
    <w:rsid w:val="00344F35"/>
    <w:rsid w:val="003461B5"/>
    <w:rsid w:val="00347E2F"/>
    <w:rsid w:val="00350A7B"/>
    <w:rsid w:val="003548AD"/>
    <w:rsid w:val="00355C80"/>
    <w:rsid w:val="003576C7"/>
    <w:rsid w:val="003578B8"/>
    <w:rsid w:val="003610A6"/>
    <w:rsid w:val="003610FC"/>
    <w:rsid w:val="0036382A"/>
    <w:rsid w:val="003641FB"/>
    <w:rsid w:val="00367201"/>
    <w:rsid w:val="003702C9"/>
    <w:rsid w:val="00372862"/>
    <w:rsid w:val="00372AA7"/>
    <w:rsid w:val="00375BB9"/>
    <w:rsid w:val="00375E05"/>
    <w:rsid w:val="0038038E"/>
    <w:rsid w:val="00382812"/>
    <w:rsid w:val="00390232"/>
    <w:rsid w:val="00390911"/>
    <w:rsid w:val="00391F95"/>
    <w:rsid w:val="0039499F"/>
    <w:rsid w:val="003A4676"/>
    <w:rsid w:val="003A533D"/>
    <w:rsid w:val="003A54DE"/>
    <w:rsid w:val="003A60D8"/>
    <w:rsid w:val="003A6AB8"/>
    <w:rsid w:val="003B3E54"/>
    <w:rsid w:val="003C0144"/>
    <w:rsid w:val="003C2516"/>
    <w:rsid w:val="003C2BE4"/>
    <w:rsid w:val="003C4269"/>
    <w:rsid w:val="003C6AA6"/>
    <w:rsid w:val="003D3D03"/>
    <w:rsid w:val="003D40CD"/>
    <w:rsid w:val="003D4A8F"/>
    <w:rsid w:val="003D5B2D"/>
    <w:rsid w:val="003E4321"/>
    <w:rsid w:val="003E6A05"/>
    <w:rsid w:val="003F00B8"/>
    <w:rsid w:val="003F2C00"/>
    <w:rsid w:val="003F3A04"/>
    <w:rsid w:val="003F4D0C"/>
    <w:rsid w:val="003F7FE5"/>
    <w:rsid w:val="00411678"/>
    <w:rsid w:val="00420BE7"/>
    <w:rsid w:val="004215AC"/>
    <w:rsid w:val="00421847"/>
    <w:rsid w:val="00431566"/>
    <w:rsid w:val="004317E0"/>
    <w:rsid w:val="00433482"/>
    <w:rsid w:val="00433605"/>
    <w:rsid w:val="00442EFA"/>
    <w:rsid w:val="00455ED0"/>
    <w:rsid w:val="00460965"/>
    <w:rsid w:val="00466719"/>
    <w:rsid w:val="00470495"/>
    <w:rsid w:val="0047072B"/>
    <w:rsid w:val="00470E2C"/>
    <w:rsid w:val="0047220D"/>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98A"/>
    <w:rsid w:val="004C4A65"/>
    <w:rsid w:val="004C6175"/>
    <w:rsid w:val="004C76FD"/>
    <w:rsid w:val="004D07EE"/>
    <w:rsid w:val="004D0C45"/>
    <w:rsid w:val="004D2145"/>
    <w:rsid w:val="004D366C"/>
    <w:rsid w:val="004D3DDB"/>
    <w:rsid w:val="004D4A48"/>
    <w:rsid w:val="004E1F49"/>
    <w:rsid w:val="004E5F6F"/>
    <w:rsid w:val="004F2BF2"/>
    <w:rsid w:val="004F3696"/>
    <w:rsid w:val="004F3C07"/>
    <w:rsid w:val="0050145F"/>
    <w:rsid w:val="00502FD0"/>
    <w:rsid w:val="00505B07"/>
    <w:rsid w:val="00507808"/>
    <w:rsid w:val="005114E1"/>
    <w:rsid w:val="005118F0"/>
    <w:rsid w:val="00513DDC"/>
    <w:rsid w:val="00520191"/>
    <w:rsid w:val="00523090"/>
    <w:rsid w:val="00535CE8"/>
    <w:rsid w:val="00536DAD"/>
    <w:rsid w:val="00537630"/>
    <w:rsid w:val="00543B85"/>
    <w:rsid w:val="00545D43"/>
    <w:rsid w:val="00552D05"/>
    <w:rsid w:val="00552F10"/>
    <w:rsid w:val="00553F78"/>
    <w:rsid w:val="00557C9D"/>
    <w:rsid w:val="00562008"/>
    <w:rsid w:val="0056209B"/>
    <w:rsid w:val="00566C32"/>
    <w:rsid w:val="00570408"/>
    <w:rsid w:val="00573139"/>
    <w:rsid w:val="00574DA0"/>
    <w:rsid w:val="0057666A"/>
    <w:rsid w:val="005817A6"/>
    <w:rsid w:val="005874BE"/>
    <w:rsid w:val="0059493F"/>
    <w:rsid w:val="0059626B"/>
    <w:rsid w:val="005A54BC"/>
    <w:rsid w:val="005A5B60"/>
    <w:rsid w:val="005B1C7B"/>
    <w:rsid w:val="005B2CDA"/>
    <w:rsid w:val="005C013D"/>
    <w:rsid w:val="005C0B1F"/>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0445"/>
    <w:rsid w:val="00640F8D"/>
    <w:rsid w:val="00642AEB"/>
    <w:rsid w:val="00642E38"/>
    <w:rsid w:val="00643468"/>
    <w:rsid w:val="00656FAC"/>
    <w:rsid w:val="006679C8"/>
    <w:rsid w:val="00667EB6"/>
    <w:rsid w:val="00673BEE"/>
    <w:rsid w:val="006747B4"/>
    <w:rsid w:val="006754A0"/>
    <w:rsid w:val="00682D61"/>
    <w:rsid w:val="006838CC"/>
    <w:rsid w:val="006853A4"/>
    <w:rsid w:val="0069493A"/>
    <w:rsid w:val="006A0FBC"/>
    <w:rsid w:val="006A1CAB"/>
    <w:rsid w:val="006A2A06"/>
    <w:rsid w:val="006A33A4"/>
    <w:rsid w:val="006A3E5E"/>
    <w:rsid w:val="006A5EB6"/>
    <w:rsid w:val="006B3056"/>
    <w:rsid w:val="006B7AD4"/>
    <w:rsid w:val="006C165E"/>
    <w:rsid w:val="006C60B0"/>
    <w:rsid w:val="006C7ADE"/>
    <w:rsid w:val="006D62C3"/>
    <w:rsid w:val="006D66AC"/>
    <w:rsid w:val="006D6800"/>
    <w:rsid w:val="006E1E73"/>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A10F7"/>
    <w:rsid w:val="007A7EDB"/>
    <w:rsid w:val="007B5D02"/>
    <w:rsid w:val="007C0020"/>
    <w:rsid w:val="007C3665"/>
    <w:rsid w:val="007C4325"/>
    <w:rsid w:val="007D2F30"/>
    <w:rsid w:val="007D32A1"/>
    <w:rsid w:val="007D3ADB"/>
    <w:rsid w:val="007E62B3"/>
    <w:rsid w:val="007E7A06"/>
    <w:rsid w:val="007F036E"/>
    <w:rsid w:val="007F1FFC"/>
    <w:rsid w:val="007F2236"/>
    <w:rsid w:val="007F2C58"/>
    <w:rsid w:val="00801422"/>
    <w:rsid w:val="00801DBC"/>
    <w:rsid w:val="008025F8"/>
    <w:rsid w:val="00802A24"/>
    <w:rsid w:val="00802B67"/>
    <w:rsid w:val="00804E93"/>
    <w:rsid w:val="00805B30"/>
    <w:rsid w:val="00807F5F"/>
    <w:rsid w:val="008130B6"/>
    <w:rsid w:val="00825034"/>
    <w:rsid w:val="00827504"/>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6997"/>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0063"/>
    <w:rsid w:val="008F33E9"/>
    <w:rsid w:val="008F377F"/>
    <w:rsid w:val="008F707B"/>
    <w:rsid w:val="009016B8"/>
    <w:rsid w:val="0090495E"/>
    <w:rsid w:val="009077E8"/>
    <w:rsid w:val="00916FD1"/>
    <w:rsid w:val="00920519"/>
    <w:rsid w:val="009303D9"/>
    <w:rsid w:val="00934D17"/>
    <w:rsid w:val="009404AF"/>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136"/>
    <w:rsid w:val="00A3134C"/>
    <w:rsid w:val="00A31712"/>
    <w:rsid w:val="00A3208F"/>
    <w:rsid w:val="00A36658"/>
    <w:rsid w:val="00A40E8D"/>
    <w:rsid w:val="00A4148A"/>
    <w:rsid w:val="00A431AC"/>
    <w:rsid w:val="00A431FE"/>
    <w:rsid w:val="00A46FE9"/>
    <w:rsid w:val="00A50209"/>
    <w:rsid w:val="00A50691"/>
    <w:rsid w:val="00A506FB"/>
    <w:rsid w:val="00A511B3"/>
    <w:rsid w:val="00A51CDC"/>
    <w:rsid w:val="00A56455"/>
    <w:rsid w:val="00A57FC4"/>
    <w:rsid w:val="00A6000E"/>
    <w:rsid w:val="00A612FB"/>
    <w:rsid w:val="00A6242D"/>
    <w:rsid w:val="00A6340A"/>
    <w:rsid w:val="00A66B41"/>
    <w:rsid w:val="00A71979"/>
    <w:rsid w:val="00A73B16"/>
    <w:rsid w:val="00A80A44"/>
    <w:rsid w:val="00A86ED9"/>
    <w:rsid w:val="00A9212E"/>
    <w:rsid w:val="00A92B71"/>
    <w:rsid w:val="00A951FC"/>
    <w:rsid w:val="00A95AF5"/>
    <w:rsid w:val="00AA47B0"/>
    <w:rsid w:val="00AA778F"/>
    <w:rsid w:val="00AB1784"/>
    <w:rsid w:val="00AB2174"/>
    <w:rsid w:val="00AB2946"/>
    <w:rsid w:val="00AB3798"/>
    <w:rsid w:val="00AB3CFF"/>
    <w:rsid w:val="00AB3D49"/>
    <w:rsid w:val="00AB4DC5"/>
    <w:rsid w:val="00AC0114"/>
    <w:rsid w:val="00AC18AC"/>
    <w:rsid w:val="00AC18EC"/>
    <w:rsid w:val="00AC1C44"/>
    <w:rsid w:val="00AD3C8F"/>
    <w:rsid w:val="00AD3F65"/>
    <w:rsid w:val="00AD7D98"/>
    <w:rsid w:val="00AE1A78"/>
    <w:rsid w:val="00AE1D01"/>
    <w:rsid w:val="00AE2D5D"/>
    <w:rsid w:val="00AE39C2"/>
    <w:rsid w:val="00AE4C75"/>
    <w:rsid w:val="00AE5C46"/>
    <w:rsid w:val="00AF08C4"/>
    <w:rsid w:val="00AF208E"/>
    <w:rsid w:val="00AF43C8"/>
    <w:rsid w:val="00AF7C64"/>
    <w:rsid w:val="00B0052A"/>
    <w:rsid w:val="00B009BE"/>
    <w:rsid w:val="00B0362B"/>
    <w:rsid w:val="00B129A9"/>
    <w:rsid w:val="00B13E45"/>
    <w:rsid w:val="00B14C7B"/>
    <w:rsid w:val="00B1688F"/>
    <w:rsid w:val="00B1744E"/>
    <w:rsid w:val="00B17A7F"/>
    <w:rsid w:val="00B217AE"/>
    <w:rsid w:val="00B22944"/>
    <w:rsid w:val="00B2597B"/>
    <w:rsid w:val="00B3097B"/>
    <w:rsid w:val="00B311B6"/>
    <w:rsid w:val="00B33D3C"/>
    <w:rsid w:val="00B3693A"/>
    <w:rsid w:val="00B37E7E"/>
    <w:rsid w:val="00B47809"/>
    <w:rsid w:val="00B528BF"/>
    <w:rsid w:val="00B553B0"/>
    <w:rsid w:val="00B55765"/>
    <w:rsid w:val="00B6003B"/>
    <w:rsid w:val="00B63575"/>
    <w:rsid w:val="00B63791"/>
    <w:rsid w:val="00B64ECF"/>
    <w:rsid w:val="00B668D1"/>
    <w:rsid w:val="00B71FB3"/>
    <w:rsid w:val="00B727EA"/>
    <w:rsid w:val="00B843FF"/>
    <w:rsid w:val="00B854F9"/>
    <w:rsid w:val="00B86A23"/>
    <w:rsid w:val="00B904B0"/>
    <w:rsid w:val="00B925CD"/>
    <w:rsid w:val="00B936E6"/>
    <w:rsid w:val="00B93DC1"/>
    <w:rsid w:val="00B97168"/>
    <w:rsid w:val="00BA09DC"/>
    <w:rsid w:val="00BA621E"/>
    <w:rsid w:val="00BA6AC4"/>
    <w:rsid w:val="00BA738C"/>
    <w:rsid w:val="00BA7A16"/>
    <w:rsid w:val="00BA7D6B"/>
    <w:rsid w:val="00BB0244"/>
    <w:rsid w:val="00BB077A"/>
    <w:rsid w:val="00BB560D"/>
    <w:rsid w:val="00BB65A0"/>
    <w:rsid w:val="00BC00DE"/>
    <w:rsid w:val="00BC65B8"/>
    <w:rsid w:val="00BC75FB"/>
    <w:rsid w:val="00BD1001"/>
    <w:rsid w:val="00BD187C"/>
    <w:rsid w:val="00BD454D"/>
    <w:rsid w:val="00BD4F71"/>
    <w:rsid w:val="00BF4446"/>
    <w:rsid w:val="00BF4C15"/>
    <w:rsid w:val="00BF7744"/>
    <w:rsid w:val="00C01D13"/>
    <w:rsid w:val="00C038EC"/>
    <w:rsid w:val="00C14ACC"/>
    <w:rsid w:val="00C1539E"/>
    <w:rsid w:val="00C22E86"/>
    <w:rsid w:val="00C26387"/>
    <w:rsid w:val="00C31F13"/>
    <w:rsid w:val="00C458F2"/>
    <w:rsid w:val="00C46887"/>
    <w:rsid w:val="00C47AED"/>
    <w:rsid w:val="00C51257"/>
    <w:rsid w:val="00C543A2"/>
    <w:rsid w:val="00C55239"/>
    <w:rsid w:val="00C564C6"/>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1AE5"/>
    <w:rsid w:val="00C82000"/>
    <w:rsid w:val="00C854F6"/>
    <w:rsid w:val="00C911D1"/>
    <w:rsid w:val="00C916F7"/>
    <w:rsid w:val="00C92D1D"/>
    <w:rsid w:val="00C94184"/>
    <w:rsid w:val="00C9445B"/>
    <w:rsid w:val="00C97F2E"/>
    <w:rsid w:val="00CA0411"/>
    <w:rsid w:val="00CA217A"/>
    <w:rsid w:val="00CA2942"/>
    <w:rsid w:val="00CA4254"/>
    <w:rsid w:val="00CA5B75"/>
    <w:rsid w:val="00CA7A62"/>
    <w:rsid w:val="00CB4136"/>
    <w:rsid w:val="00CB48F9"/>
    <w:rsid w:val="00CB6CB0"/>
    <w:rsid w:val="00CC501F"/>
    <w:rsid w:val="00CC67A3"/>
    <w:rsid w:val="00CD1D59"/>
    <w:rsid w:val="00CD2827"/>
    <w:rsid w:val="00CD310C"/>
    <w:rsid w:val="00CD43D9"/>
    <w:rsid w:val="00CD6868"/>
    <w:rsid w:val="00CE5931"/>
    <w:rsid w:val="00CF1D8C"/>
    <w:rsid w:val="00CF2D5C"/>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0186"/>
    <w:rsid w:val="00D40860"/>
    <w:rsid w:val="00D4224B"/>
    <w:rsid w:val="00D4403F"/>
    <w:rsid w:val="00D45919"/>
    <w:rsid w:val="00D50065"/>
    <w:rsid w:val="00D5087F"/>
    <w:rsid w:val="00D50892"/>
    <w:rsid w:val="00D5181E"/>
    <w:rsid w:val="00D61296"/>
    <w:rsid w:val="00D61BF2"/>
    <w:rsid w:val="00D6310D"/>
    <w:rsid w:val="00D6388A"/>
    <w:rsid w:val="00D66ED8"/>
    <w:rsid w:val="00D672BE"/>
    <w:rsid w:val="00D74F18"/>
    <w:rsid w:val="00D76350"/>
    <w:rsid w:val="00D80973"/>
    <w:rsid w:val="00D80E34"/>
    <w:rsid w:val="00D838A3"/>
    <w:rsid w:val="00D87B54"/>
    <w:rsid w:val="00D87D8A"/>
    <w:rsid w:val="00D90A42"/>
    <w:rsid w:val="00D9579F"/>
    <w:rsid w:val="00D97BD8"/>
    <w:rsid w:val="00DA04F8"/>
    <w:rsid w:val="00DA0890"/>
    <w:rsid w:val="00DA2C37"/>
    <w:rsid w:val="00DA333B"/>
    <w:rsid w:val="00DA44C7"/>
    <w:rsid w:val="00DA4D00"/>
    <w:rsid w:val="00DA7237"/>
    <w:rsid w:val="00DB2630"/>
    <w:rsid w:val="00DB3A6F"/>
    <w:rsid w:val="00DB4E62"/>
    <w:rsid w:val="00DC0079"/>
    <w:rsid w:val="00DC14EC"/>
    <w:rsid w:val="00DC2112"/>
    <w:rsid w:val="00DC5459"/>
    <w:rsid w:val="00DC6D7E"/>
    <w:rsid w:val="00DD3CF0"/>
    <w:rsid w:val="00DD6049"/>
    <w:rsid w:val="00DD7CFF"/>
    <w:rsid w:val="00DE052D"/>
    <w:rsid w:val="00DE5747"/>
    <w:rsid w:val="00DE5FAD"/>
    <w:rsid w:val="00DE719D"/>
    <w:rsid w:val="00DF2AEC"/>
    <w:rsid w:val="00DF342B"/>
    <w:rsid w:val="00E00730"/>
    <w:rsid w:val="00E017B6"/>
    <w:rsid w:val="00E035D9"/>
    <w:rsid w:val="00E06114"/>
    <w:rsid w:val="00E070C9"/>
    <w:rsid w:val="00E12D10"/>
    <w:rsid w:val="00E1585A"/>
    <w:rsid w:val="00E26E1A"/>
    <w:rsid w:val="00E27CA6"/>
    <w:rsid w:val="00E30996"/>
    <w:rsid w:val="00E318B1"/>
    <w:rsid w:val="00E33261"/>
    <w:rsid w:val="00E34548"/>
    <w:rsid w:val="00E364EB"/>
    <w:rsid w:val="00E36B97"/>
    <w:rsid w:val="00E408E1"/>
    <w:rsid w:val="00E4125A"/>
    <w:rsid w:val="00E4506F"/>
    <w:rsid w:val="00E460E3"/>
    <w:rsid w:val="00E50C3D"/>
    <w:rsid w:val="00E51DD7"/>
    <w:rsid w:val="00E52BCE"/>
    <w:rsid w:val="00E5323E"/>
    <w:rsid w:val="00E53633"/>
    <w:rsid w:val="00E53C73"/>
    <w:rsid w:val="00E54D3A"/>
    <w:rsid w:val="00E56A02"/>
    <w:rsid w:val="00E62E5F"/>
    <w:rsid w:val="00E649F4"/>
    <w:rsid w:val="00E65CD1"/>
    <w:rsid w:val="00E67616"/>
    <w:rsid w:val="00E73905"/>
    <w:rsid w:val="00E73F50"/>
    <w:rsid w:val="00E75E0B"/>
    <w:rsid w:val="00E8080B"/>
    <w:rsid w:val="00E81E4A"/>
    <w:rsid w:val="00E8368D"/>
    <w:rsid w:val="00E920E0"/>
    <w:rsid w:val="00E95B33"/>
    <w:rsid w:val="00EA0324"/>
    <w:rsid w:val="00EA06FB"/>
    <w:rsid w:val="00EA1E86"/>
    <w:rsid w:val="00EA2516"/>
    <w:rsid w:val="00EB1737"/>
    <w:rsid w:val="00EB2AF0"/>
    <w:rsid w:val="00EB518B"/>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EF563F"/>
    <w:rsid w:val="00F00F35"/>
    <w:rsid w:val="00F013E6"/>
    <w:rsid w:val="00F05682"/>
    <w:rsid w:val="00F118F2"/>
    <w:rsid w:val="00F16B64"/>
    <w:rsid w:val="00F2014F"/>
    <w:rsid w:val="00F2076E"/>
    <w:rsid w:val="00F20B46"/>
    <w:rsid w:val="00F2452B"/>
    <w:rsid w:val="00F2740C"/>
    <w:rsid w:val="00F31DB5"/>
    <w:rsid w:val="00F35669"/>
    <w:rsid w:val="00F406B3"/>
    <w:rsid w:val="00F47981"/>
    <w:rsid w:val="00F600F4"/>
    <w:rsid w:val="00F64D5D"/>
    <w:rsid w:val="00F673DB"/>
    <w:rsid w:val="00F67A71"/>
    <w:rsid w:val="00F7143F"/>
    <w:rsid w:val="00F7426E"/>
    <w:rsid w:val="00F75AF5"/>
    <w:rsid w:val="00F82078"/>
    <w:rsid w:val="00F83B85"/>
    <w:rsid w:val="00F845C2"/>
    <w:rsid w:val="00F87AB4"/>
    <w:rsid w:val="00F96894"/>
    <w:rsid w:val="00FA1BE0"/>
    <w:rsid w:val="00FA5AEB"/>
    <w:rsid w:val="00FB22D8"/>
    <w:rsid w:val="00FB2A30"/>
    <w:rsid w:val="00FB5D02"/>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11</Pages>
  <Words>14495</Words>
  <Characters>8263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308</cp:revision>
  <cp:lastPrinted>2026-04-20T11:19:00Z</cp:lastPrinted>
  <dcterms:created xsi:type="dcterms:W3CDTF">2025-07-22T10:58:00Z</dcterms:created>
  <dcterms:modified xsi:type="dcterms:W3CDTF">2026-05-05T10:02:00Z</dcterms:modified>
</cp:coreProperties>
</file>