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1279"/>
        <w:gridCol w:w="2729"/>
        <w:gridCol w:w="4678"/>
        <w:gridCol w:w="5807"/>
      </w:tblGrid>
      <w:tr w:rsidR="00580902" w:rsidRPr="000C6602" w14:paraId="5E2C21AF" w14:textId="77777777" w:rsidTr="00580902">
        <w:tc>
          <w:tcPr>
            <w:tcW w:w="15016" w:type="dxa"/>
            <w:gridSpan w:val="5"/>
            <w:shd w:val="clear" w:color="auto" w:fill="auto"/>
            <w:vAlign w:val="center"/>
            <w:hideMark/>
          </w:tcPr>
          <w:p w14:paraId="45E22973" w14:textId="77777777" w:rsidR="005C1335" w:rsidRDefault="00580902" w:rsidP="005C1335">
            <w:pPr>
              <w:jc w:val="both"/>
              <w:rPr>
                <w:rFonts w:ascii="Tahoma" w:hAnsi="Tahoma" w:cs="Tahoma"/>
                <w:color w:val="000000"/>
              </w:rPr>
            </w:pPr>
            <w:r w:rsidRPr="00580902">
              <w:rPr>
                <w:rFonts w:ascii="Tahoma" w:hAnsi="Tahoma" w:cs="Tahoma"/>
                <w:color w:val="000000"/>
              </w:rPr>
              <w:t>Informuojame, kad Centrinės viešųjų pirkimų informacinės sistemos priemonėmis (toliau - CVP IS) buvo gautas (-i) tiekėjo (-ų) prašymas (-ai) paaiškinti ir (ar) patikslinti pirkimo sąlygas.</w:t>
            </w:r>
          </w:p>
          <w:p w14:paraId="53D64544" w14:textId="58D6DCD1" w:rsidR="00580902" w:rsidRPr="00580902" w:rsidRDefault="00580902" w:rsidP="005C1335">
            <w:pPr>
              <w:rPr>
                <w:rFonts w:ascii="Tahoma" w:hAnsi="Tahoma" w:cs="Tahoma"/>
                <w:color w:val="000000"/>
              </w:rPr>
            </w:pPr>
            <w:r w:rsidRPr="00580902">
              <w:rPr>
                <w:rFonts w:ascii="Tahoma" w:hAnsi="Tahoma" w:cs="Tahoma"/>
                <w:color w:val="000000"/>
              </w:rPr>
              <w:t xml:space="preserve">Teikime gautus klausimus (kalba netaisyta) ir atsakymus į juos. </w:t>
            </w:r>
          </w:p>
        </w:tc>
      </w:tr>
      <w:tr w:rsidR="00580902" w:rsidRPr="000C6602" w14:paraId="10EC0945" w14:textId="77777777" w:rsidTr="000C6602">
        <w:tc>
          <w:tcPr>
            <w:tcW w:w="523" w:type="dxa"/>
            <w:shd w:val="clear" w:color="000000" w:fill="0C769E"/>
            <w:vAlign w:val="center"/>
            <w:hideMark/>
          </w:tcPr>
          <w:p w14:paraId="5E152A90" w14:textId="77777777" w:rsidR="00580902" w:rsidRPr="00580902" w:rsidRDefault="00580902" w:rsidP="00580902">
            <w:pPr>
              <w:jc w:val="center"/>
              <w:rPr>
                <w:rFonts w:ascii="Tahoma" w:hAnsi="Tahoma" w:cs="Tahoma"/>
                <w:b/>
                <w:bCs/>
                <w:color w:val="FFFFFF"/>
              </w:rPr>
            </w:pPr>
            <w:r w:rsidRPr="00580902">
              <w:rPr>
                <w:rFonts w:ascii="Tahoma" w:hAnsi="Tahoma" w:cs="Tahoma"/>
                <w:b/>
                <w:bCs/>
                <w:color w:val="FFFFFF"/>
              </w:rPr>
              <w:t>Eil. Nr.</w:t>
            </w:r>
          </w:p>
        </w:tc>
        <w:tc>
          <w:tcPr>
            <w:tcW w:w="1279" w:type="dxa"/>
            <w:shd w:val="clear" w:color="000000" w:fill="0C769E"/>
            <w:vAlign w:val="center"/>
            <w:hideMark/>
          </w:tcPr>
          <w:p w14:paraId="63ED1C6B" w14:textId="77777777" w:rsidR="00580902" w:rsidRPr="000C6602" w:rsidRDefault="00580902" w:rsidP="00580902">
            <w:pPr>
              <w:jc w:val="center"/>
              <w:rPr>
                <w:rFonts w:ascii="Tahoma" w:hAnsi="Tahoma" w:cs="Tahoma"/>
                <w:b/>
                <w:bCs/>
                <w:color w:val="FFFFFF"/>
              </w:rPr>
            </w:pPr>
            <w:r w:rsidRPr="00580902">
              <w:rPr>
                <w:rFonts w:ascii="Tahoma" w:hAnsi="Tahoma" w:cs="Tahoma"/>
                <w:b/>
                <w:bCs/>
                <w:color w:val="FFFFFF"/>
              </w:rPr>
              <w:t xml:space="preserve">Pranešimo gavimo data </w:t>
            </w:r>
          </w:p>
          <w:p w14:paraId="6D0EB70B" w14:textId="753095BB" w:rsidR="00580902" w:rsidRPr="00580902" w:rsidRDefault="00580902" w:rsidP="00580902">
            <w:pPr>
              <w:jc w:val="center"/>
              <w:rPr>
                <w:rFonts w:ascii="Tahoma" w:hAnsi="Tahoma" w:cs="Tahoma"/>
                <w:b/>
                <w:bCs/>
                <w:color w:val="FFFFFF"/>
              </w:rPr>
            </w:pPr>
            <w:r w:rsidRPr="00580902">
              <w:rPr>
                <w:rFonts w:ascii="Tahoma" w:hAnsi="Tahoma" w:cs="Tahoma"/>
                <w:b/>
                <w:bCs/>
                <w:color w:val="FFFFFF"/>
              </w:rPr>
              <w:t>CVP IS</w:t>
            </w:r>
          </w:p>
        </w:tc>
        <w:tc>
          <w:tcPr>
            <w:tcW w:w="2729" w:type="dxa"/>
            <w:shd w:val="clear" w:color="000000" w:fill="0C769E"/>
            <w:vAlign w:val="center"/>
            <w:hideMark/>
          </w:tcPr>
          <w:p w14:paraId="68910DF1" w14:textId="77777777" w:rsidR="00580902" w:rsidRPr="00580902" w:rsidRDefault="00580902" w:rsidP="00580902">
            <w:pPr>
              <w:jc w:val="center"/>
              <w:rPr>
                <w:rFonts w:ascii="Tahoma" w:hAnsi="Tahoma" w:cs="Tahoma"/>
                <w:b/>
                <w:bCs/>
                <w:color w:val="FFFFFF"/>
              </w:rPr>
            </w:pPr>
            <w:r w:rsidRPr="00580902">
              <w:rPr>
                <w:rFonts w:ascii="Tahoma" w:hAnsi="Tahoma" w:cs="Tahoma"/>
                <w:b/>
                <w:bCs/>
                <w:color w:val="FFFFFF"/>
              </w:rPr>
              <w:t>Nuoroda į pirkimo dokumentus (jei pateikta)</w:t>
            </w:r>
          </w:p>
        </w:tc>
        <w:tc>
          <w:tcPr>
            <w:tcW w:w="4678" w:type="dxa"/>
            <w:shd w:val="clear" w:color="000000" w:fill="0C769E"/>
            <w:vAlign w:val="center"/>
            <w:hideMark/>
          </w:tcPr>
          <w:p w14:paraId="1FD0B497" w14:textId="77777777" w:rsidR="00580902" w:rsidRPr="00580902" w:rsidRDefault="00580902" w:rsidP="00580902">
            <w:pPr>
              <w:jc w:val="center"/>
              <w:rPr>
                <w:rFonts w:ascii="Tahoma" w:hAnsi="Tahoma" w:cs="Tahoma"/>
                <w:b/>
                <w:bCs/>
                <w:color w:val="FFFFFF"/>
              </w:rPr>
            </w:pPr>
            <w:r w:rsidRPr="00580902">
              <w:rPr>
                <w:rFonts w:ascii="Tahoma" w:hAnsi="Tahoma" w:cs="Tahoma"/>
                <w:b/>
                <w:bCs/>
                <w:color w:val="FFFFFF"/>
              </w:rPr>
              <w:t>Tiekėjo pranešimo tekstas / teksto dalis</w:t>
            </w:r>
          </w:p>
        </w:tc>
        <w:tc>
          <w:tcPr>
            <w:tcW w:w="5807" w:type="dxa"/>
            <w:shd w:val="clear" w:color="000000" w:fill="0C769E"/>
            <w:vAlign w:val="center"/>
            <w:hideMark/>
          </w:tcPr>
          <w:p w14:paraId="24ACB6C2" w14:textId="77777777" w:rsidR="00580902" w:rsidRPr="00580902" w:rsidRDefault="00580902" w:rsidP="00580902">
            <w:pPr>
              <w:tabs>
                <w:tab w:val="left" w:pos="4382"/>
              </w:tabs>
              <w:jc w:val="center"/>
              <w:rPr>
                <w:rFonts w:ascii="Tahoma" w:hAnsi="Tahoma" w:cs="Tahoma"/>
                <w:b/>
                <w:bCs/>
                <w:color w:val="FFFFFF"/>
              </w:rPr>
            </w:pPr>
            <w:r w:rsidRPr="00580902">
              <w:rPr>
                <w:rFonts w:ascii="Tahoma" w:hAnsi="Tahoma" w:cs="Tahoma"/>
                <w:b/>
                <w:bCs/>
                <w:color w:val="FFFFFF"/>
              </w:rPr>
              <w:t>Perkančiosios organizacijos atsakymas</w:t>
            </w:r>
          </w:p>
        </w:tc>
      </w:tr>
      <w:tr w:rsidR="000C6602" w:rsidRPr="000C6602" w14:paraId="483457FE" w14:textId="77777777" w:rsidTr="000C6602">
        <w:tc>
          <w:tcPr>
            <w:tcW w:w="523" w:type="dxa"/>
            <w:shd w:val="clear" w:color="auto" w:fill="auto"/>
            <w:noWrap/>
            <w:hideMark/>
          </w:tcPr>
          <w:p w14:paraId="4A2C58E8"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w:t>
            </w:r>
          </w:p>
        </w:tc>
        <w:tc>
          <w:tcPr>
            <w:tcW w:w="1279" w:type="dxa"/>
            <w:shd w:val="clear" w:color="auto" w:fill="auto"/>
            <w:hideMark/>
          </w:tcPr>
          <w:p w14:paraId="225BA901"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2024-12-20</w:t>
            </w:r>
          </w:p>
        </w:tc>
        <w:tc>
          <w:tcPr>
            <w:tcW w:w="2729" w:type="dxa"/>
            <w:shd w:val="clear" w:color="auto" w:fill="auto"/>
            <w:hideMark/>
          </w:tcPr>
          <w:p w14:paraId="316F5458"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17038AAA" w14:textId="77777777" w:rsidR="00580902" w:rsidRPr="00580902" w:rsidRDefault="00580902" w:rsidP="00580902">
            <w:pPr>
              <w:rPr>
                <w:rFonts w:ascii="Tahoma" w:hAnsi="Tahoma" w:cs="Tahoma"/>
                <w:color w:val="000000"/>
              </w:rPr>
            </w:pPr>
            <w:r w:rsidRPr="00580902">
              <w:rPr>
                <w:rFonts w:ascii="Tahoma" w:hAnsi="Tahoma" w:cs="Tahoma"/>
                <w:color w:val="000000"/>
              </w:rPr>
              <w:t>Norėtume pasitikslinti ar teisingai suprantame spalvinį žymėjimą. TS 5. “Funkciniai reikalavimai “ dalyje techninės specifikacijos (TS) dalyje skyrių naudojamas žalias žymėjimas (reikalingi įdiegti skirtumai), tačiau kituose skyriuose toks žymėjimas visai nenaudojamas:</w:t>
            </w:r>
            <w:r w:rsidRPr="00580902">
              <w:rPr>
                <w:rFonts w:ascii="Tahoma" w:hAnsi="Tahoma" w:cs="Tahoma"/>
                <w:color w:val="000000"/>
              </w:rPr>
              <w:br/>
            </w:r>
            <w:r w:rsidRPr="00580902">
              <w:rPr>
                <w:rFonts w:ascii="Tahoma" w:hAnsi="Tahoma" w:cs="Tahoma"/>
                <w:color w:val="000000"/>
              </w:rPr>
              <w:br/>
              <w:t>1.1 Klausimas: Ar teisingai suprantame, kad skyriuose kurių pradžioje aprašyta žalio žymėjimo paskirtis ir tas žalias žymėjimas naudojamas - pažymėti (žaliai) nauji, papildomi funkcionalumai, o nepažymėti yra esami funkcionalumai kuriems pakeitimų nereikia? Pvz. 5.3.15 aprašytas atitikimo reikalavimas tikrinimo proceso T1  žingsnis (Įvertinti pretendento atitikimą reikalavimams) (nepažymėtas žaliai) yra realizuotas ir jo keisti nereikia. Tačiau T2 (informuoti poreikio atrankai teikėją, pasidalinti informacija apie statusą atkuriantį asmenį) netenkina reikalavimų ir turi būti keičiamas/sukuriamas?</w:t>
            </w:r>
            <w:r w:rsidRPr="00580902">
              <w:rPr>
                <w:rFonts w:ascii="Tahoma" w:hAnsi="Tahoma" w:cs="Tahoma"/>
                <w:color w:val="000000"/>
              </w:rPr>
              <w:br/>
            </w:r>
            <w:r w:rsidRPr="00580902">
              <w:rPr>
                <w:rFonts w:ascii="Tahoma" w:hAnsi="Tahoma" w:cs="Tahoma"/>
                <w:color w:val="000000"/>
              </w:rPr>
              <w:br/>
              <w:t xml:space="preserve">1.2 Kaip turėtų būti vertinami skyriai kuriuose nėra žaliai pažymėtų reikalavimų, bei prie jų nėra nurodyta kad tai yra naujas funkcionalumo diegimas? Tokių skyrių pvz.: 5.3.23 Vertinimo interviu procesas, ar 5.5 Reikalavimai 360 laipsnių vertinimo funkcionalumui. Kadangi jie nėra pažymėti žaliai suprastume, kad šie funkcionalumai realizuoti ir tenkina užsakovo poreikį. Tačiau pirkimo pardavimo sutarties specialioje dalyje sąlygų (10_2.8. 8 priedas 'Paslaugų viešojo pirkimo–pardavimo sutarties specialioji dalis), 5.6 atsiskaitymo tvarka išskiriamas "360 laipsnių vertinimo sprendimo modernizavimas – 20 </w:t>
            </w:r>
            <w:proofErr w:type="spellStart"/>
            <w:r w:rsidRPr="00580902">
              <w:rPr>
                <w:rFonts w:ascii="Tahoma" w:hAnsi="Tahoma" w:cs="Tahoma"/>
                <w:color w:val="000000"/>
              </w:rPr>
              <w:t>proc</w:t>
            </w:r>
            <w:proofErr w:type="spellEnd"/>
            <w:r w:rsidRPr="00580902">
              <w:rPr>
                <w:rFonts w:ascii="Tahoma" w:hAnsi="Tahoma" w:cs="Tahoma"/>
                <w:color w:val="000000"/>
              </w:rPr>
              <w:t xml:space="preserve">", iš ko darome išvadą </w:t>
            </w:r>
            <w:r w:rsidRPr="00580902">
              <w:rPr>
                <w:rFonts w:ascii="Tahoma" w:hAnsi="Tahoma" w:cs="Tahoma"/>
                <w:color w:val="000000"/>
              </w:rPr>
              <w:lastRenderedPageBreak/>
              <w:t xml:space="preserve">jog šio funkcionalumo pokyčiai yra reikšmingi. </w:t>
            </w:r>
            <w:r w:rsidRPr="00580902">
              <w:rPr>
                <w:rFonts w:ascii="Tahoma" w:hAnsi="Tahoma" w:cs="Tahoma"/>
                <w:color w:val="000000"/>
              </w:rPr>
              <w:br/>
            </w:r>
            <w:r w:rsidRPr="00580902">
              <w:rPr>
                <w:rFonts w:ascii="Tahoma" w:hAnsi="Tahoma" w:cs="Tahoma"/>
                <w:color w:val="000000"/>
              </w:rPr>
              <w:br/>
              <w:t xml:space="preserve">Pirkimo tikslas modernizuoti ŽIVIS funkcionalumus, todėl tiekėjams fiksuotos kainos pateikimui reikia įsivertinti kokie yra dabar veikiantys funkcionalumai, kas iš jų turi būti keičiama ir kas sukuriama naujai. </w:t>
            </w:r>
          </w:p>
        </w:tc>
        <w:tc>
          <w:tcPr>
            <w:tcW w:w="5807" w:type="dxa"/>
            <w:shd w:val="clear" w:color="auto" w:fill="auto"/>
            <w:hideMark/>
          </w:tcPr>
          <w:p w14:paraId="7DEB554D" w14:textId="2ED6D116" w:rsidR="00580902" w:rsidRPr="00580902" w:rsidRDefault="00580902" w:rsidP="000C6602">
            <w:pPr>
              <w:jc w:val="both"/>
              <w:rPr>
                <w:rFonts w:ascii="Tahoma" w:hAnsi="Tahoma" w:cs="Tahoma"/>
                <w:color w:val="000000"/>
              </w:rPr>
            </w:pPr>
            <w:r w:rsidRPr="00580902">
              <w:rPr>
                <w:rFonts w:ascii="Tahoma" w:hAnsi="Tahoma" w:cs="Tahoma"/>
                <w:color w:val="000000"/>
              </w:rPr>
              <w:lastRenderedPageBreak/>
              <w:t>Pagal Perkančiosios organizacijos atliktą analizę žaliai pažymėti funkcionalumai / reikalavimai identifikuoti kaip nauji arba modernizuojami, arba / ir neatitinkantys šiuo metu galiojančių teisės aktų. Tiekėjai turi pateikti fiksuotos kainos pasiūlymą šiai apimčiai. Tačiau, detalios analizės metu paaiškėjus papildomų pakeitimų, modernizavimo poreikiui, kurie taip pat gali būti susiję ir su nepažymėtomis vietomis, tokie pakeitimai bus užsakomi papildomų darbų užsakymų būdu.</w:t>
            </w:r>
          </w:p>
        </w:tc>
      </w:tr>
      <w:tr w:rsidR="000C6602" w:rsidRPr="000C6602" w14:paraId="0E0D2B02" w14:textId="77777777" w:rsidTr="000C6602">
        <w:tc>
          <w:tcPr>
            <w:tcW w:w="523" w:type="dxa"/>
            <w:shd w:val="clear" w:color="auto" w:fill="auto"/>
            <w:noWrap/>
            <w:hideMark/>
          </w:tcPr>
          <w:p w14:paraId="1B209034"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w:t>
            </w:r>
          </w:p>
        </w:tc>
        <w:tc>
          <w:tcPr>
            <w:tcW w:w="1279" w:type="dxa"/>
            <w:shd w:val="clear" w:color="auto" w:fill="auto"/>
            <w:hideMark/>
          </w:tcPr>
          <w:p w14:paraId="4B48E811"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2024-12-20</w:t>
            </w:r>
          </w:p>
        </w:tc>
        <w:tc>
          <w:tcPr>
            <w:tcW w:w="2729" w:type="dxa"/>
            <w:shd w:val="clear" w:color="auto" w:fill="auto"/>
            <w:hideMark/>
          </w:tcPr>
          <w:p w14:paraId="46FBB176"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40D3DB2D"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Pirkimo tikslas yra modernizuoti esamą/sistemą, todėl ar turi būti modernizavimo metu </w:t>
            </w:r>
            <w:proofErr w:type="spellStart"/>
            <w:r w:rsidRPr="00580902">
              <w:rPr>
                <w:rFonts w:ascii="Tahoma" w:hAnsi="Tahoma" w:cs="Tahoma"/>
                <w:color w:val="000000"/>
              </w:rPr>
              <w:t>atnaujiniami</w:t>
            </w:r>
            <w:proofErr w:type="spellEnd"/>
            <w:r w:rsidRPr="00580902">
              <w:rPr>
                <w:rFonts w:ascii="Tahoma" w:hAnsi="Tahoma" w:cs="Tahoma"/>
                <w:color w:val="000000"/>
              </w:rPr>
              <w:t xml:space="preserve"> dabar naudojami techninės architektūros komponentai tokie kaip:</w:t>
            </w:r>
            <w:r w:rsidRPr="00580902">
              <w:rPr>
                <w:rFonts w:ascii="Tahoma" w:hAnsi="Tahoma" w:cs="Tahoma"/>
                <w:color w:val="000000"/>
              </w:rPr>
              <w:br/>
              <w:t xml:space="preserve">• Duomenų bazių serveriai (dabar naudojami SQL </w:t>
            </w:r>
            <w:proofErr w:type="spellStart"/>
            <w:r w:rsidRPr="00580902">
              <w:rPr>
                <w:rFonts w:ascii="Tahoma" w:hAnsi="Tahoma" w:cs="Tahoma"/>
                <w:color w:val="000000"/>
              </w:rPr>
              <w:t>server</w:t>
            </w:r>
            <w:proofErr w:type="spellEnd"/>
            <w:r w:rsidRPr="00580902">
              <w:rPr>
                <w:rFonts w:ascii="Tahoma" w:hAnsi="Tahoma" w:cs="Tahoma"/>
                <w:color w:val="000000"/>
              </w:rPr>
              <w:t xml:space="preserve"> 2008) ? </w:t>
            </w:r>
            <w:r w:rsidRPr="00580902">
              <w:rPr>
                <w:rFonts w:ascii="Tahoma" w:hAnsi="Tahoma" w:cs="Tahoma"/>
                <w:color w:val="000000"/>
              </w:rPr>
              <w:br/>
              <w:t>• Operacinės sistemos ?</w:t>
            </w:r>
            <w:r w:rsidRPr="00580902">
              <w:rPr>
                <w:rFonts w:ascii="Tahoma" w:hAnsi="Tahoma" w:cs="Tahoma"/>
                <w:color w:val="000000"/>
              </w:rPr>
              <w:br/>
              <w:t xml:space="preserve">• Programavimo karkasai ir priemonės (.NET, </w:t>
            </w:r>
            <w:proofErr w:type="spellStart"/>
            <w:r w:rsidRPr="00580902">
              <w:rPr>
                <w:rFonts w:ascii="Tahoma" w:hAnsi="Tahoma" w:cs="Tahoma"/>
                <w:color w:val="000000"/>
              </w:rPr>
              <w:t>NHibernate</w:t>
            </w:r>
            <w:proofErr w:type="spellEnd"/>
            <w:r w:rsidRPr="00580902">
              <w:rPr>
                <w:rFonts w:ascii="Tahoma" w:hAnsi="Tahoma" w:cs="Tahoma"/>
                <w:color w:val="000000"/>
              </w:rPr>
              <w:t xml:space="preserve"> ir kiti)? </w:t>
            </w:r>
          </w:p>
        </w:tc>
        <w:tc>
          <w:tcPr>
            <w:tcW w:w="5807" w:type="dxa"/>
            <w:shd w:val="clear" w:color="auto" w:fill="auto"/>
            <w:hideMark/>
          </w:tcPr>
          <w:p w14:paraId="1A8C28FD" w14:textId="77777777" w:rsidR="00580902" w:rsidRPr="00580902" w:rsidRDefault="00580902" w:rsidP="000C6602">
            <w:pPr>
              <w:jc w:val="both"/>
              <w:rPr>
                <w:rFonts w:ascii="Tahoma" w:hAnsi="Tahoma" w:cs="Tahoma"/>
                <w:color w:val="000000"/>
              </w:rPr>
            </w:pPr>
            <w:r w:rsidRPr="00580902">
              <w:rPr>
                <w:rFonts w:ascii="Tahoma" w:hAnsi="Tahoma" w:cs="Tahoma"/>
                <w:color w:val="000000"/>
              </w:rPr>
              <w:t>Vienas iš pirkimo tikslų yra esamos sistemos migracija į VSSA infrastruktūrą. Įgyvendinant migraciją siekiama, kad būtų naudojami VSSA paslaugų kataloge esantys komponentai, kurie suteikia operacinės sistemos ir duomenų bazių serverių funkcionalumus. Taigi, migracijos metu turi būti suderinta, kad sistema bus paruošta ir toliau funkcionuos atlikus migraciją į VSSA pagal VSSA katalogo komponentų apibrėžtas programinės įrangos versijas.</w:t>
            </w:r>
            <w:r w:rsidRPr="00580902">
              <w:rPr>
                <w:rFonts w:ascii="Tahoma" w:hAnsi="Tahoma" w:cs="Tahoma"/>
                <w:color w:val="000000"/>
              </w:rPr>
              <w:br/>
            </w:r>
            <w:r w:rsidRPr="00580902">
              <w:rPr>
                <w:rFonts w:ascii="Tahoma" w:hAnsi="Tahoma" w:cs="Tahoma"/>
                <w:color w:val="000000"/>
              </w:rPr>
              <w:br/>
              <w:t>Esami funkciniai sistemos komponentai, realizuoti programavimo karkasais ir priemonėmis, migruojami jų nekeičiant, nebent: 1) to reikalauja migracija į VSSA infrastruktūrą reikalavimai; 2) tiekėjas identifikuoja ir pagrindžia poreikį tokiam atnaujinimui.</w:t>
            </w:r>
            <w:r w:rsidRPr="00580902">
              <w:rPr>
                <w:rFonts w:ascii="Tahoma" w:hAnsi="Tahoma" w:cs="Tahoma"/>
                <w:color w:val="000000"/>
              </w:rPr>
              <w:br/>
            </w:r>
            <w:r w:rsidRPr="00580902">
              <w:rPr>
                <w:rFonts w:ascii="Tahoma" w:hAnsi="Tahoma" w:cs="Tahoma"/>
                <w:color w:val="000000"/>
              </w:rPr>
              <w:br/>
              <w:t>Kuriamų / modernizuojamų komponentų poreikis atnaujinti esamus komponentus ar įtraukti naujus yra tiekėjo siūlomo sprendimo ir architektūros dalis ir turi būti įtraukta ir atsižvelgta pasiūlyme.</w:t>
            </w:r>
          </w:p>
        </w:tc>
      </w:tr>
      <w:tr w:rsidR="000C6602" w:rsidRPr="000C6602" w14:paraId="18FF6A93" w14:textId="77777777" w:rsidTr="000C6602">
        <w:tc>
          <w:tcPr>
            <w:tcW w:w="523" w:type="dxa"/>
            <w:shd w:val="clear" w:color="auto" w:fill="auto"/>
            <w:noWrap/>
            <w:hideMark/>
          </w:tcPr>
          <w:p w14:paraId="2A37AEF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w:t>
            </w:r>
          </w:p>
        </w:tc>
        <w:tc>
          <w:tcPr>
            <w:tcW w:w="1279" w:type="dxa"/>
            <w:shd w:val="clear" w:color="auto" w:fill="auto"/>
            <w:hideMark/>
          </w:tcPr>
          <w:p w14:paraId="353F0468"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2024-12-20</w:t>
            </w:r>
          </w:p>
        </w:tc>
        <w:tc>
          <w:tcPr>
            <w:tcW w:w="2729" w:type="dxa"/>
            <w:shd w:val="clear" w:color="auto" w:fill="auto"/>
            <w:hideMark/>
          </w:tcPr>
          <w:p w14:paraId="4D98CDBE"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7A19C232"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Reikalavimai grafinei sąsajai nurodo, kad naudotojo sąsaja turi atitikti naujausias UX (angl. </w:t>
            </w:r>
            <w:proofErr w:type="spellStart"/>
            <w:r w:rsidRPr="00580902">
              <w:rPr>
                <w:rFonts w:ascii="Tahoma" w:hAnsi="Tahoma" w:cs="Tahoma"/>
                <w:color w:val="000000"/>
              </w:rPr>
              <w:t>User</w:t>
            </w:r>
            <w:proofErr w:type="spellEnd"/>
            <w:r w:rsidRPr="00580902">
              <w:rPr>
                <w:rFonts w:ascii="Tahoma" w:hAnsi="Tahoma" w:cs="Tahoma"/>
                <w:color w:val="000000"/>
              </w:rPr>
              <w:t xml:space="preserve"> </w:t>
            </w:r>
            <w:proofErr w:type="spellStart"/>
            <w:r w:rsidRPr="00580902">
              <w:rPr>
                <w:rFonts w:ascii="Tahoma" w:hAnsi="Tahoma" w:cs="Tahoma"/>
                <w:color w:val="000000"/>
              </w:rPr>
              <w:t>experience</w:t>
            </w:r>
            <w:proofErr w:type="spellEnd"/>
            <w:r w:rsidRPr="00580902">
              <w:rPr>
                <w:rFonts w:ascii="Tahoma" w:hAnsi="Tahoma" w:cs="Tahoma"/>
                <w:color w:val="000000"/>
              </w:rPr>
              <w:t xml:space="preserve">) ir UI (angl. </w:t>
            </w:r>
            <w:proofErr w:type="spellStart"/>
            <w:r w:rsidRPr="00580902">
              <w:rPr>
                <w:rFonts w:ascii="Tahoma" w:hAnsi="Tahoma" w:cs="Tahoma"/>
                <w:color w:val="000000"/>
              </w:rPr>
              <w:t>User</w:t>
            </w:r>
            <w:proofErr w:type="spellEnd"/>
            <w:r w:rsidRPr="00580902">
              <w:rPr>
                <w:rFonts w:ascii="Tahoma" w:hAnsi="Tahoma" w:cs="Tahoma"/>
                <w:color w:val="000000"/>
              </w:rPr>
              <w:t xml:space="preserve"> </w:t>
            </w:r>
            <w:proofErr w:type="spellStart"/>
            <w:r w:rsidRPr="00580902">
              <w:rPr>
                <w:rFonts w:ascii="Tahoma" w:hAnsi="Tahoma" w:cs="Tahoma"/>
                <w:color w:val="000000"/>
              </w:rPr>
              <w:t>interface</w:t>
            </w:r>
            <w:proofErr w:type="spellEnd"/>
            <w:r w:rsidRPr="00580902">
              <w:rPr>
                <w:rFonts w:ascii="Tahoma" w:hAnsi="Tahoma" w:cs="Tahoma"/>
                <w:color w:val="000000"/>
              </w:rPr>
              <w:t>) praktikas.</w:t>
            </w:r>
            <w:r w:rsidRPr="00580902">
              <w:rPr>
                <w:rFonts w:ascii="Tahoma" w:hAnsi="Tahoma" w:cs="Tahoma"/>
                <w:color w:val="000000"/>
              </w:rPr>
              <w:br/>
            </w:r>
            <w:r w:rsidRPr="00580902">
              <w:rPr>
                <w:rFonts w:ascii="Tahoma" w:hAnsi="Tahoma" w:cs="Tahoma"/>
                <w:color w:val="000000"/>
              </w:rPr>
              <w:br/>
              <w:t xml:space="preserve">3.1 Klausimas: Ar šiuo metu esama VTRIS/VATIS ŽIVIS funkcionalumai atitinka, </w:t>
            </w:r>
            <w:proofErr w:type="spellStart"/>
            <w:r w:rsidRPr="00580902">
              <w:rPr>
                <w:rFonts w:ascii="Tahoma" w:hAnsi="Tahoma" w:cs="Tahoma"/>
                <w:color w:val="000000"/>
              </w:rPr>
              <w:t>reikalavimuis</w:t>
            </w:r>
            <w:proofErr w:type="spellEnd"/>
            <w:r w:rsidRPr="00580902">
              <w:rPr>
                <w:rFonts w:ascii="Tahoma" w:hAnsi="Tahoma" w:cs="Tahoma"/>
                <w:color w:val="000000"/>
              </w:rPr>
              <w:t xml:space="preserve"> aprašytus 6.9 dalyje? </w:t>
            </w:r>
            <w:r w:rsidRPr="00580902">
              <w:rPr>
                <w:rFonts w:ascii="Tahoma" w:hAnsi="Tahoma" w:cs="Tahoma"/>
                <w:color w:val="000000"/>
              </w:rPr>
              <w:br/>
            </w:r>
            <w:r w:rsidRPr="00580902">
              <w:rPr>
                <w:rFonts w:ascii="Tahoma" w:hAnsi="Tahoma" w:cs="Tahoma"/>
                <w:color w:val="000000"/>
              </w:rPr>
              <w:br/>
              <w:t xml:space="preserve">3.2 Klausimas: Ar šiuo projekto metu </w:t>
            </w:r>
            <w:proofErr w:type="spellStart"/>
            <w:r w:rsidRPr="00580902">
              <w:rPr>
                <w:rFonts w:ascii="Tahoma" w:hAnsi="Tahoma" w:cs="Tahoma"/>
                <w:color w:val="000000"/>
              </w:rPr>
              <w:t>metu</w:t>
            </w:r>
            <w:proofErr w:type="spellEnd"/>
            <w:r w:rsidRPr="00580902">
              <w:rPr>
                <w:rFonts w:ascii="Tahoma" w:hAnsi="Tahoma" w:cs="Tahoma"/>
                <w:color w:val="000000"/>
              </w:rPr>
              <w:t xml:space="preserve"> </w:t>
            </w:r>
            <w:proofErr w:type="spellStart"/>
            <w:r w:rsidRPr="00580902">
              <w:rPr>
                <w:rFonts w:ascii="Tahoma" w:hAnsi="Tahoma" w:cs="Tahoma"/>
                <w:color w:val="000000"/>
              </w:rPr>
              <w:t>šiekiama</w:t>
            </w:r>
            <w:proofErr w:type="spellEnd"/>
            <w:r w:rsidRPr="00580902">
              <w:rPr>
                <w:rFonts w:ascii="Tahoma" w:hAnsi="Tahoma" w:cs="Tahoma"/>
                <w:color w:val="000000"/>
              </w:rPr>
              <w:t xml:space="preserve"> perkurti esamus </w:t>
            </w:r>
            <w:proofErr w:type="spellStart"/>
            <w:r w:rsidRPr="00580902">
              <w:rPr>
                <w:rFonts w:ascii="Tahoma" w:hAnsi="Tahoma" w:cs="Tahoma"/>
                <w:color w:val="000000"/>
              </w:rPr>
              <w:t>funckionalumus</w:t>
            </w:r>
            <w:proofErr w:type="spellEnd"/>
            <w:r w:rsidRPr="00580902">
              <w:rPr>
                <w:rFonts w:ascii="Tahoma" w:hAnsi="Tahoma" w:cs="Tahoma"/>
                <w:color w:val="000000"/>
              </w:rPr>
              <w:t xml:space="preserve"> naujų technologijų pagrindu, tam kad atitiktų naujausias UX praktikas?</w:t>
            </w:r>
          </w:p>
        </w:tc>
        <w:tc>
          <w:tcPr>
            <w:tcW w:w="5807" w:type="dxa"/>
            <w:shd w:val="clear" w:color="auto" w:fill="auto"/>
            <w:hideMark/>
          </w:tcPr>
          <w:p w14:paraId="493BDFA4" w14:textId="1F51F72A" w:rsidR="00580902" w:rsidRPr="00580902" w:rsidRDefault="00580902" w:rsidP="000C6602">
            <w:pPr>
              <w:jc w:val="both"/>
              <w:rPr>
                <w:rFonts w:ascii="Tahoma" w:hAnsi="Tahoma" w:cs="Tahoma"/>
                <w:color w:val="000000"/>
              </w:rPr>
            </w:pPr>
            <w:r w:rsidRPr="00580902">
              <w:rPr>
                <w:rFonts w:ascii="Tahoma" w:hAnsi="Tahoma" w:cs="Tahoma"/>
                <w:color w:val="000000"/>
              </w:rPr>
              <w:t xml:space="preserve">Šis reikalavimas keliamas naujai kuriamiems / modernizuojamiems komponentams, kaip tai apibrėžta reikalavime </w:t>
            </w:r>
            <w:r w:rsidR="000C6602" w:rsidRPr="000C6602">
              <w:rPr>
                <w:rFonts w:ascii="Tahoma" w:hAnsi="Tahoma" w:cs="Tahoma"/>
                <w:color w:val="000000"/>
              </w:rPr>
              <w:t>N</w:t>
            </w:r>
            <w:r w:rsidRPr="00580902">
              <w:rPr>
                <w:rFonts w:ascii="Tahoma" w:hAnsi="Tahoma" w:cs="Tahoma"/>
                <w:color w:val="000000"/>
              </w:rPr>
              <w:t>r. 100. Šiame reikalavime kalbama apie ŽIVIS modernizuojamus funkcionalumus, modernizuojamos (apjungiamos) ŽIVIS savitarnos ir kitos naudotojų sąsajos. Jeigu komponentas nėra naudotojų sąsajos dalis ar / ir priklauso esamiems funkcionalumams, kurie nėra aprašyti kaip modernizuojami - šie reikalavimai nėra taikomi. Tačiau, detalios analizės metu paaiškėjus, jog reikia papildomai atlikti UI/UX pakeitimus, kurie nėra apibrėžti TS, tačiau yra būtini projekto įgyvendinimui, bus svarstomi ir užsakomi pagal papildomų užsakymų procedūrą.</w:t>
            </w:r>
          </w:p>
        </w:tc>
      </w:tr>
      <w:tr w:rsidR="000C6602" w:rsidRPr="000C6602" w14:paraId="536066A5" w14:textId="77777777" w:rsidTr="000C6602">
        <w:tc>
          <w:tcPr>
            <w:tcW w:w="523" w:type="dxa"/>
            <w:shd w:val="clear" w:color="auto" w:fill="auto"/>
            <w:noWrap/>
            <w:hideMark/>
          </w:tcPr>
          <w:p w14:paraId="19A854A2"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4</w:t>
            </w:r>
          </w:p>
        </w:tc>
        <w:tc>
          <w:tcPr>
            <w:tcW w:w="1279" w:type="dxa"/>
            <w:shd w:val="clear" w:color="auto" w:fill="auto"/>
            <w:hideMark/>
          </w:tcPr>
          <w:p w14:paraId="69C38C69"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2024-12-20</w:t>
            </w:r>
          </w:p>
        </w:tc>
        <w:tc>
          <w:tcPr>
            <w:tcW w:w="2729" w:type="dxa"/>
            <w:shd w:val="clear" w:color="auto" w:fill="auto"/>
            <w:hideMark/>
          </w:tcPr>
          <w:p w14:paraId="0DEE95E1"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14F88446" w14:textId="77777777" w:rsidR="00580902" w:rsidRPr="00580902" w:rsidRDefault="00580902" w:rsidP="00580902">
            <w:pPr>
              <w:rPr>
                <w:rFonts w:ascii="Tahoma" w:hAnsi="Tahoma" w:cs="Tahoma"/>
                <w:color w:val="000000"/>
              </w:rPr>
            </w:pPr>
            <w:r w:rsidRPr="00580902">
              <w:rPr>
                <w:rFonts w:ascii="Tahoma" w:hAnsi="Tahoma" w:cs="Tahoma"/>
                <w:color w:val="000000"/>
              </w:rPr>
              <w:t>Kas atlieka dabartinių sistemų VTRIS/VATIS priežiūrą? Išorinis  tiekėjas ar jūsų vidinė komanda?</w:t>
            </w:r>
            <w:r w:rsidRPr="00580902">
              <w:rPr>
                <w:rFonts w:ascii="Tahoma" w:hAnsi="Tahoma" w:cs="Tahoma"/>
                <w:color w:val="000000"/>
              </w:rPr>
              <w:br/>
            </w:r>
            <w:r w:rsidRPr="00580902">
              <w:rPr>
                <w:rFonts w:ascii="Tahoma" w:hAnsi="Tahoma" w:cs="Tahoma"/>
                <w:color w:val="000000"/>
              </w:rPr>
              <w:br/>
              <w:t xml:space="preserve">Norime įsivaizduoti ir suprasti būsimo ŽIVIS sprendimo priežiūros viziją. </w:t>
            </w:r>
          </w:p>
        </w:tc>
        <w:tc>
          <w:tcPr>
            <w:tcW w:w="5807" w:type="dxa"/>
            <w:shd w:val="clear" w:color="auto" w:fill="auto"/>
            <w:hideMark/>
          </w:tcPr>
          <w:p w14:paraId="4E7F936F" w14:textId="77777777" w:rsidR="000C6602" w:rsidRPr="000C6602" w:rsidRDefault="00580902" w:rsidP="000C6602">
            <w:pPr>
              <w:jc w:val="both"/>
              <w:rPr>
                <w:rFonts w:ascii="Tahoma" w:hAnsi="Tahoma" w:cs="Tahoma"/>
                <w:color w:val="000000"/>
              </w:rPr>
            </w:pPr>
            <w:r w:rsidRPr="00580902">
              <w:rPr>
                <w:rFonts w:ascii="Tahoma" w:hAnsi="Tahoma" w:cs="Tahoma"/>
                <w:color w:val="000000"/>
              </w:rPr>
              <w:t>Pagal priežiūros paslaugų sutartis VTRIS/VATIS sistemos priežiūrą atlieka tiekėjai, kai tai susiję su: 1) sistemos infrastruktūros priežiūra, jog sistema funkcionuotų; 2) programinio kodo klaidomis, kurios įtakoja sėkmingą sistemos veikimą; 3) kitomis techninėmis problemomis, kurios susijusios su sistemos tiekėjų sukurtomis ar / ir įdiegtomis sistemų dalimis.</w:t>
            </w:r>
          </w:p>
          <w:p w14:paraId="53FC72C4" w14:textId="77777777" w:rsidR="000C6602" w:rsidRPr="000C6602" w:rsidRDefault="000C6602" w:rsidP="000C6602">
            <w:pPr>
              <w:jc w:val="both"/>
              <w:rPr>
                <w:rFonts w:ascii="Tahoma" w:hAnsi="Tahoma" w:cs="Tahoma"/>
                <w:color w:val="000000"/>
              </w:rPr>
            </w:pPr>
          </w:p>
          <w:p w14:paraId="1CF7395D" w14:textId="0F47E3D7" w:rsidR="00580902" w:rsidRPr="00580902" w:rsidRDefault="00580902" w:rsidP="000C6602">
            <w:pPr>
              <w:jc w:val="both"/>
              <w:rPr>
                <w:rFonts w:ascii="Tahoma" w:hAnsi="Tahoma" w:cs="Tahoma"/>
                <w:color w:val="000000"/>
              </w:rPr>
            </w:pPr>
            <w:r w:rsidRPr="00580902">
              <w:rPr>
                <w:rFonts w:ascii="Tahoma" w:hAnsi="Tahoma" w:cs="Tahoma"/>
                <w:color w:val="000000"/>
              </w:rPr>
              <w:t>Vidinė komanda bendradarbiauja su tiekėjais, sprendžiant minėtas bėdas. Taip pat, vidinė komanda priima ir prižiūri vartotojų pateiktas problemas, kai šiems nepavyksta atlikti veiksmų sistemoje. Jei problemos kilusios iš prieš tai įvardintų sričių, įtraukiamas tiekėjas į problemos sprendimą.</w:t>
            </w:r>
          </w:p>
        </w:tc>
      </w:tr>
      <w:tr w:rsidR="000C6602" w:rsidRPr="000C6602" w14:paraId="26513472" w14:textId="77777777" w:rsidTr="000C6602">
        <w:tc>
          <w:tcPr>
            <w:tcW w:w="523" w:type="dxa"/>
            <w:shd w:val="clear" w:color="auto" w:fill="auto"/>
            <w:noWrap/>
            <w:hideMark/>
          </w:tcPr>
          <w:p w14:paraId="344EBB2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5</w:t>
            </w:r>
          </w:p>
        </w:tc>
        <w:tc>
          <w:tcPr>
            <w:tcW w:w="1279" w:type="dxa"/>
            <w:shd w:val="clear" w:color="auto" w:fill="auto"/>
            <w:hideMark/>
          </w:tcPr>
          <w:p w14:paraId="4B6FBB7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2024-12-20</w:t>
            </w:r>
          </w:p>
        </w:tc>
        <w:tc>
          <w:tcPr>
            <w:tcW w:w="2729" w:type="dxa"/>
            <w:shd w:val="clear" w:color="auto" w:fill="auto"/>
            <w:hideMark/>
          </w:tcPr>
          <w:p w14:paraId="187873D8"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6000D93E"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Paslaugų viešojo pirkimo–pardavimo sutarties specialioji </w:t>
            </w:r>
            <w:proofErr w:type="spellStart"/>
            <w:r w:rsidRPr="00580902">
              <w:rPr>
                <w:rFonts w:ascii="Tahoma" w:hAnsi="Tahoma" w:cs="Tahoma"/>
                <w:color w:val="000000"/>
              </w:rPr>
              <w:t>dalis'_CVPIS</w:t>
            </w:r>
            <w:proofErr w:type="spellEnd"/>
            <w:r w:rsidRPr="00580902">
              <w:rPr>
                <w:rFonts w:ascii="Tahoma" w:hAnsi="Tahoma" w:cs="Tahoma"/>
                <w:color w:val="000000"/>
              </w:rPr>
              <w:t xml:space="preserve"> 6.6 Atsiskaitymo tvarka “ nuostatoje rašote, kad </w:t>
            </w:r>
            <w:proofErr w:type="spellStart"/>
            <w:r w:rsidRPr="00580902">
              <w:rPr>
                <w:rFonts w:ascii="Tahoma" w:hAnsi="Tahoma" w:cs="Tahoma"/>
                <w:color w:val="000000"/>
              </w:rPr>
              <w:t>atiskaitoma</w:t>
            </w:r>
            <w:proofErr w:type="spellEnd"/>
            <w:r w:rsidRPr="00580902">
              <w:rPr>
                <w:rFonts w:ascii="Tahoma" w:hAnsi="Tahoma" w:cs="Tahoma"/>
                <w:color w:val="000000"/>
              </w:rPr>
              <w:t xml:space="preserve"> bus dalimis.</w:t>
            </w:r>
            <w:r w:rsidRPr="00580902">
              <w:rPr>
                <w:rFonts w:ascii="Tahoma" w:hAnsi="Tahoma" w:cs="Tahoma"/>
                <w:color w:val="000000"/>
              </w:rPr>
              <w:br/>
            </w:r>
            <w:r w:rsidRPr="00580902">
              <w:rPr>
                <w:rFonts w:ascii="Tahoma" w:hAnsi="Tahoma" w:cs="Tahoma"/>
                <w:color w:val="000000"/>
              </w:rPr>
              <w:br/>
              <w:t>5.1 Klausimas:  Ar 15% atsiskaitymas bus pilnai atlikus 6.6.1.1 poreikių analizę su visomis joje esančiomis dalimis 6.6.1.1.1 – 6.6.1.1.8?</w:t>
            </w:r>
            <w:r w:rsidRPr="00580902">
              <w:rPr>
                <w:rFonts w:ascii="Tahoma" w:hAnsi="Tahoma" w:cs="Tahoma"/>
                <w:color w:val="000000"/>
              </w:rPr>
              <w:br/>
            </w:r>
            <w:r w:rsidRPr="00580902">
              <w:rPr>
                <w:rFonts w:ascii="Tahoma" w:hAnsi="Tahoma" w:cs="Tahoma"/>
                <w:color w:val="000000"/>
              </w:rPr>
              <w:br/>
              <w:t xml:space="preserve">5.2 Klausimas: Ar atsiskaitymas gali būti tik už vieną atliktą dalies papunktį, kaip </w:t>
            </w:r>
            <w:proofErr w:type="spellStart"/>
            <w:r w:rsidRPr="00580902">
              <w:rPr>
                <w:rFonts w:ascii="Tahoma" w:hAnsi="Tahoma" w:cs="Tahoma"/>
                <w:color w:val="000000"/>
              </w:rPr>
              <w:t>pvz</w:t>
            </w:r>
            <w:proofErr w:type="spellEnd"/>
            <w:r w:rsidRPr="00580902">
              <w:rPr>
                <w:rFonts w:ascii="Tahoma" w:hAnsi="Tahoma" w:cs="Tahoma"/>
                <w:color w:val="000000"/>
              </w:rPr>
              <w:t>: atlikus tik 6.6.1.1.1 „Integracija su Gyventojų registru (GR) sprendimo realizavimas – 3 proc.“ ?</w:t>
            </w:r>
            <w:r w:rsidRPr="00580902">
              <w:rPr>
                <w:rFonts w:ascii="Tahoma" w:hAnsi="Tahoma" w:cs="Tahoma"/>
                <w:color w:val="000000"/>
              </w:rPr>
              <w:br/>
            </w:r>
            <w:r w:rsidRPr="00580902">
              <w:rPr>
                <w:rFonts w:ascii="Tahoma" w:hAnsi="Tahoma" w:cs="Tahoma"/>
                <w:color w:val="000000"/>
              </w:rPr>
              <w:br/>
              <w:t xml:space="preserve">Jei atsakymas teigiamas, tai ar teisingai suprantame, kad tokiu atveju atsiskaitymo suma būtų: 3% nuo analizės dalies, kuri yra apskaičiuojama 15% x Tiekėjo nurodyta visų paslaugų kaina?  </w:t>
            </w:r>
          </w:p>
        </w:tc>
        <w:tc>
          <w:tcPr>
            <w:tcW w:w="5807" w:type="dxa"/>
            <w:shd w:val="clear" w:color="auto" w:fill="auto"/>
            <w:hideMark/>
          </w:tcPr>
          <w:p w14:paraId="1B9B0D12"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2134FBD0" w14:textId="77777777" w:rsidTr="000C6602">
        <w:tc>
          <w:tcPr>
            <w:tcW w:w="523" w:type="dxa"/>
            <w:shd w:val="clear" w:color="auto" w:fill="auto"/>
            <w:noWrap/>
            <w:hideMark/>
          </w:tcPr>
          <w:p w14:paraId="1455C924" w14:textId="77777777" w:rsidR="00580902" w:rsidRPr="00580902" w:rsidRDefault="00580902" w:rsidP="00580902">
            <w:pPr>
              <w:jc w:val="center"/>
              <w:rPr>
                <w:rFonts w:ascii="Tahoma" w:hAnsi="Tahoma" w:cs="Tahoma"/>
                <w:color w:val="000000"/>
              </w:rPr>
            </w:pPr>
            <w:r w:rsidRPr="00580902">
              <w:rPr>
                <w:rFonts w:ascii="Tahoma" w:hAnsi="Tahoma" w:cs="Tahoma"/>
                <w:color w:val="000000"/>
              </w:rPr>
              <w:t>6</w:t>
            </w:r>
          </w:p>
        </w:tc>
        <w:tc>
          <w:tcPr>
            <w:tcW w:w="1279" w:type="dxa"/>
            <w:shd w:val="clear" w:color="auto" w:fill="auto"/>
            <w:noWrap/>
            <w:hideMark/>
          </w:tcPr>
          <w:p w14:paraId="3A1227B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2024-12-30</w:t>
            </w:r>
          </w:p>
        </w:tc>
        <w:tc>
          <w:tcPr>
            <w:tcW w:w="2729" w:type="dxa"/>
            <w:shd w:val="clear" w:color="auto" w:fill="auto"/>
            <w:noWrap/>
            <w:hideMark/>
          </w:tcPr>
          <w:p w14:paraId="658B90AB"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3639D87F"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Norime paprašyti nukelti pasiūlymo gavimo datą </w:t>
            </w:r>
            <w:proofErr w:type="spellStart"/>
            <w:r w:rsidRPr="00580902">
              <w:rPr>
                <w:rFonts w:ascii="Tahoma" w:hAnsi="Tahoma" w:cs="Tahoma"/>
                <w:color w:val="000000"/>
              </w:rPr>
              <w:t>dviems</w:t>
            </w:r>
            <w:proofErr w:type="spellEnd"/>
            <w:r w:rsidRPr="00580902">
              <w:rPr>
                <w:rFonts w:ascii="Tahoma" w:hAnsi="Tahoma" w:cs="Tahoma"/>
                <w:color w:val="000000"/>
              </w:rPr>
              <w:t xml:space="preserve"> savaitėmis, kadangi šventiniu periodu labai mažai žmonių dirba, negali vertinti pirkimo ir iškrenta beveik 2 svaitės darbo. Taip pat, šis pirkimas didelis, o mes kaip tarptautinė korporacija turime ilgesnius procesus ir procedūras ruošiant pasiūlymą.</w:t>
            </w:r>
          </w:p>
        </w:tc>
        <w:tc>
          <w:tcPr>
            <w:tcW w:w="5807" w:type="dxa"/>
            <w:shd w:val="clear" w:color="auto" w:fill="auto"/>
            <w:hideMark/>
          </w:tcPr>
          <w:p w14:paraId="64335AF3" w14:textId="77777777" w:rsidR="00580902" w:rsidRPr="00580902" w:rsidRDefault="00580902" w:rsidP="000C6602">
            <w:pPr>
              <w:jc w:val="both"/>
              <w:rPr>
                <w:rFonts w:ascii="Tahoma" w:hAnsi="Tahoma" w:cs="Tahoma"/>
                <w:color w:val="000000"/>
              </w:rPr>
            </w:pPr>
            <w:r w:rsidRPr="00580902">
              <w:rPr>
                <w:rFonts w:ascii="Tahoma" w:hAnsi="Tahoma" w:cs="Tahoma"/>
                <w:color w:val="000000"/>
              </w:rPr>
              <w:t>Informuojame, kad viešojo pirkimo komisija, atsižvelgdama į gautą tiekėjo prašymą, nutarė pasiūlymų pateikimo terminą pratęsti iki 2025-01-21 d., 12.00 val.</w:t>
            </w:r>
          </w:p>
        </w:tc>
      </w:tr>
      <w:tr w:rsidR="000C6602" w:rsidRPr="000C6602" w14:paraId="41B67CEA" w14:textId="77777777" w:rsidTr="000C6602">
        <w:tc>
          <w:tcPr>
            <w:tcW w:w="523" w:type="dxa"/>
            <w:shd w:val="clear" w:color="auto" w:fill="auto"/>
            <w:noWrap/>
            <w:hideMark/>
          </w:tcPr>
          <w:p w14:paraId="08AD24B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7</w:t>
            </w:r>
          </w:p>
        </w:tc>
        <w:tc>
          <w:tcPr>
            <w:tcW w:w="1279" w:type="dxa"/>
            <w:shd w:val="clear" w:color="auto" w:fill="auto"/>
            <w:noWrap/>
            <w:hideMark/>
          </w:tcPr>
          <w:p w14:paraId="7567601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19DF4999" w14:textId="77777777" w:rsidR="00580902" w:rsidRPr="00580902" w:rsidRDefault="00580902" w:rsidP="00580902">
            <w:pPr>
              <w:rPr>
                <w:rFonts w:ascii="Tahoma" w:hAnsi="Tahoma" w:cs="Tahoma"/>
                <w:color w:val="000000"/>
              </w:rPr>
            </w:pPr>
            <w:r w:rsidRPr="00580902">
              <w:rPr>
                <w:rFonts w:ascii="Tahoma" w:hAnsi="Tahoma" w:cs="Tahoma"/>
                <w:color w:val="000000"/>
              </w:rPr>
              <w:t>Pirkimo sąlygų SD:</w:t>
            </w:r>
            <w:r w:rsidRPr="00580902">
              <w:rPr>
                <w:rFonts w:ascii="Tahoma" w:hAnsi="Tahoma" w:cs="Tahoma"/>
                <w:color w:val="000000"/>
              </w:rPr>
              <w:br/>
              <w:t xml:space="preserve">2.1 Perkančioji organizacija numato įsigyti Žmogiškųjų </w:t>
            </w:r>
            <w:r w:rsidRPr="00580902">
              <w:rPr>
                <w:rFonts w:ascii="Tahoma" w:hAnsi="Tahoma" w:cs="Tahoma"/>
                <w:color w:val="000000"/>
              </w:rPr>
              <w:lastRenderedPageBreak/>
              <w:t>išteklių valdymo informacinės sistemos  (ŽIV IS) kūrimo ir diegimo paslaugas (1 kompl.) (toliau – Paslaugos) ir su Žmogiškųjų išteklių valdymo informacinės sistemos (ŽIV IS) kūrimo ir diegimo paslaugomis susijusias papildomas paslaugas (preliminariai 1 000 val.) (toliau – Papildomos paslaugos). Reikalavimai pirkimo objektui nustatyti specialiųjų pirkimo sąlygų 1 priede.</w:t>
            </w:r>
            <w:r w:rsidRPr="00580902">
              <w:rPr>
                <w:rFonts w:ascii="Tahoma" w:hAnsi="Tahoma" w:cs="Tahoma"/>
                <w:color w:val="000000"/>
              </w:rPr>
              <w:br/>
            </w:r>
            <w:r w:rsidRPr="00580902">
              <w:rPr>
                <w:rFonts w:ascii="Tahoma" w:hAnsi="Tahoma" w:cs="Tahoma"/>
                <w:color w:val="000000"/>
              </w:rPr>
              <w:br/>
              <w:t>Pasiūlymo formos 6 p. lentelės 2 eilutė:</w:t>
            </w:r>
            <w:r w:rsidRPr="00580902">
              <w:rPr>
                <w:rFonts w:ascii="Tahoma" w:hAnsi="Tahoma" w:cs="Tahoma"/>
                <w:color w:val="000000"/>
              </w:rPr>
              <w:br/>
              <w:t>2 Su Žmogiškųjų išteklių valdymo informacinės sistemos  (ŽIV IS) kūrimo ir diegimo paslaugomis susijusios papildomos paslaugos val. 10 000.</w:t>
            </w:r>
            <w:r w:rsidRPr="00580902">
              <w:rPr>
                <w:rFonts w:ascii="Tahoma" w:hAnsi="Tahoma" w:cs="Tahoma"/>
                <w:color w:val="000000"/>
              </w:rPr>
              <w:br/>
            </w:r>
            <w:r w:rsidRPr="00580902">
              <w:rPr>
                <w:rFonts w:ascii="Tahoma" w:hAnsi="Tahoma" w:cs="Tahoma"/>
                <w:color w:val="000000"/>
              </w:rPr>
              <w:br/>
              <w:t>Sutarties SD:</w:t>
            </w:r>
            <w:r w:rsidRPr="00580902">
              <w:rPr>
                <w:rFonts w:ascii="Tahoma" w:hAnsi="Tahoma" w:cs="Tahoma"/>
                <w:color w:val="000000"/>
              </w:rPr>
              <w:br/>
              <w:t>3.1. Šios Sutarties objektas: Žmogiškųjų išteklių valdymo informacinės sistemos  (ŽIV IS) kūrimas ir diegimas (1 kompl.) (toliau – Paslaugos) ir su Žmogiškųjų išteklių valdymo informacinės sistemos (ŽIV IS) kūrimo ir diegimo paslaugomis susijusios papildomos paslaugos (preliminariai 10 000 val.) (toliau – Papildomos paslaugos)</w:t>
            </w:r>
          </w:p>
        </w:tc>
        <w:tc>
          <w:tcPr>
            <w:tcW w:w="4678" w:type="dxa"/>
            <w:shd w:val="clear" w:color="auto" w:fill="auto"/>
            <w:hideMark/>
          </w:tcPr>
          <w:p w14:paraId="26173F3C"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Prašome patikslinti, koks yra preliminarus perkamų valandų kiekis – 1000 ar 10000?</w:t>
            </w:r>
          </w:p>
        </w:tc>
        <w:tc>
          <w:tcPr>
            <w:tcW w:w="5807" w:type="dxa"/>
            <w:shd w:val="clear" w:color="auto" w:fill="auto"/>
            <w:hideMark/>
          </w:tcPr>
          <w:p w14:paraId="64E1B3AA" w14:textId="77777777" w:rsidR="00580902" w:rsidRPr="00580902" w:rsidRDefault="00580902" w:rsidP="000C6602">
            <w:pPr>
              <w:jc w:val="both"/>
              <w:rPr>
                <w:rFonts w:ascii="Tahoma" w:hAnsi="Tahoma" w:cs="Tahoma"/>
                <w:color w:val="000000"/>
              </w:rPr>
            </w:pPr>
            <w:r w:rsidRPr="00580902">
              <w:rPr>
                <w:rFonts w:ascii="Tahoma" w:hAnsi="Tahoma" w:cs="Tahoma"/>
                <w:color w:val="000000"/>
              </w:rPr>
              <w:t xml:space="preserve">Dėkojame už pastebėjimą. Perkančioji organizacija numato įsigyti su Žmogiškųjų išteklių valdymo informacinės sistemos (ŽIV IS) kūrimo ir diegimo paslaugomis susijusias papildomas </w:t>
            </w:r>
            <w:r w:rsidRPr="00580902">
              <w:rPr>
                <w:rFonts w:ascii="Tahoma" w:hAnsi="Tahoma" w:cs="Tahoma"/>
                <w:color w:val="000000"/>
              </w:rPr>
              <w:lastRenderedPageBreak/>
              <w:t>paslaugas, kurių preliminari apimtis - 10 000 val.</w:t>
            </w:r>
            <w:r w:rsidRPr="00580902">
              <w:rPr>
                <w:rFonts w:ascii="Tahoma" w:hAnsi="Tahoma" w:cs="Tahoma"/>
                <w:color w:val="000000"/>
              </w:rPr>
              <w:br/>
              <w:t>Korektūros klaida ištaisyta. Žr. pridedamą atnaujintą Pirkimo sąlygų SD.</w:t>
            </w:r>
          </w:p>
        </w:tc>
      </w:tr>
      <w:tr w:rsidR="000C6602" w:rsidRPr="000C6602" w14:paraId="4D67CBDC" w14:textId="77777777" w:rsidTr="000C6602">
        <w:tc>
          <w:tcPr>
            <w:tcW w:w="523" w:type="dxa"/>
            <w:shd w:val="clear" w:color="auto" w:fill="auto"/>
            <w:noWrap/>
            <w:hideMark/>
          </w:tcPr>
          <w:p w14:paraId="10E2F607"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8</w:t>
            </w:r>
          </w:p>
        </w:tc>
        <w:tc>
          <w:tcPr>
            <w:tcW w:w="1279" w:type="dxa"/>
            <w:shd w:val="clear" w:color="auto" w:fill="auto"/>
            <w:noWrap/>
            <w:hideMark/>
          </w:tcPr>
          <w:p w14:paraId="6E0515E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54270574" w14:textId="77777777" w:rsidR="00580902" w:rsidRPr="00580902" w:rsidRDefault="00580902" w:rsidP="00580902">
            <w:pPr>
              <w:rPr>
                <w:rFonts w:ascii="Tahoma" w:hAnsi="Tahoma" w:cs="Tahoma"/>
                <w:color w:val="000000"/>
              </w:rPr>
            </w:pPr>
            <w:r w:rsidRPr="00580902">
              <w:rPr>
                <w:rFonts w:ascii="Tahoma" w:hAnsi="Tahoma" w:cs="Tahoma"/>
                <w:color w:val="000000"/>
              </w:rPr>
              <w:t>Sutarties SD:</w:t>
            </w:r>
            <w:r w:rsidRPr="00580902">
              <w:rPr>
                <w:rFonts w:ascii="Tahoma" w:hAnsi="Tahoma" w:cs="Tahoma"/>
                <w:color w:val="000000"/>
              </w:rPr>
              <w:br/>
              <w:t>5.1. Paslaugų Garantinis terminas: 12 mėn. nuo galutinio Paslaugų arba Papildomų paslaugų (priklausomai nuo to, kuris iš jų pasirašomas vėliau) perdavimo-priėmimo akto pasirašymo dienos.</w:t>
            </w:r>
          </w:p>
        </w:tc>
        <w:tc>
          <w:tcPr>
            <w:tcW w:w="4678" w:type="dxa"/>
            <w:shd w:val="clear" w:color="auto" w:fill="auto"/>
            <w:hideMark/>
          </w:tcPr>
          <w:p w14:paraId="780923C1" w14:textId="77777777" w:rsidR="00580902" w:rsidRPr="00580902" w:rsidRDefault="00580902" w:rsidP="00580902">
            <w:pPr>
              <w:rPr>
                <w:rFonts w:ascii="Tahoma" w:hAnsi="Tahoma" w:cs="Tahoma"/>
                <w:color w:val="000000"/>
              </w:rPr>
            </w:pPr>
            <w:r w:rsidRPr="00580902">
              <w:rPr>
                <w:rFonts w:ascii="Tahoma" w:hAnsi="Tahoma" w:cs="Tahoma"/>
                <w:color w:val="000000"/>
              </w:rPr>
              <w:t>Prašome patikslinti, kokios trukmės garantiją Tiekėjai turėtų įvertinti Paslaugų (fiksuotos kainos) daliai? Pagal Sutarties SD 3.6 p. numatytas pratęsimo sąlygas, aktų pasirašymo datos Paslaugų daliai (po 14 mėn.) ir Papildomų paslaugų daliai (iki 36  mėn.) gali skirtis net 22 mėn. Taip pat turbūt tikimasi, kad po Paslaugų (pagrindinės dalies) įdiegimo į gamybinę aplinką jau iš karto bus teikiamos garantinės priežiūros paslaugos (nelaukiant dar iki 22 mėn., kol bus pasirašytas galutinis Papildomų paslaugų perdavimo-priėmimo aktas), todėl garantinių paslaugų teikimo faktinė trukmė dėl nepriklausomų nuo Tiekėjo priežasčių gali svyruoti nuo 12 iki 34 mėn.(jei kai kurių iteracijų rezultatai pradedami eksploatuoti anksčiau – ir dar ilgesnį laikotarpį). Prašome pašalinti šį neapibrėžtumą (pvz. nustatant, kad Paslaugų (fiksuotos kainos) daliai garantinis 12 mėn. laikotarpis prasideda nuo Paslaugų (fiksuotos kainos) dalies priėmimo).</w:t>
            </w:r>
          </w:p>
        </w:tc>
        <w:tc>
          <w:tcPr>
            <w:tcW w:w="5807" w:type="dxa"/>
            <w:shd w:val="clear" w:color="auto" w:fill="auto"/>
            <w:hideMark/>
          </w:tcPr>
          <w:p w14:paraId="11ADA38B" w14:textId="77777777" w:rsidR="00580902" w:rsidRPr="00580902" w:rsidRDefault="00580902" w:rsidP="000C6602">
            <w:pPr>
              <w:jc w:val="both"/>
              <w:rPr>
                <w:rFonts w:ascii="Tahoma" w:hAnsi="Tahoma" w:cs="Tahoma"/>
                <w:color w:val="000000"/>
              </w:rPr>
            </w:pPr>
            <w:r w:rsidRPr="00580902">
              <w:rPr>
                <w:rFonts w:ascii="Tahoma" w:hAnsi="Tahoma" w:cs="Tahoma"/>
                <w:color w:val="000000"/>
              </w:rPr>
              <w:t xml:space="preserve">Paaiškiname, kad vadovaujantis Pirkimo sąlygų SD 1 priedo "Techninė specifikacija" 165 p., garantinės priežiūros terminas (12 mėnesių) skaičiuojamas nuo galutinio paslaugų priėmimo–perdavimo akto pasirašymo datos, o Pirkimo sąlygų SD 8 priedo "Paslaugų viešojo pirkimo–pardavimo sutarties specialioji dalis" 8.1 p., aiškiai nurodyta, jog paslaugų garantinis terminas yra 12 mėn. nuo galutinio Paslaugų arba Papildomų paslaugų (priklausomai nuo to, kuris iš jų pasirašomas vėliau) perdavimo-priėmimo akto pasirašymo dienos. </w:t>
            </w:r>
          </w:p>
        </w:tc>
      </w:tr>
      <w:tr w:rsidR="000C6602" w:rsidRPr="000C6602" w14:paraId="5B6D1921" w14:textId="77777777" w:rsidTr="000C6602">
        <w:tc>
          <w:tcPr>
            <w:tcW w:w="523" w:type="dxa"/>
            <w:shd w:val="clear" w:color="auto" w:fill="auto"/>
            <w:noWrap/>
            <w:hideMark/>
          </w:tcPr>
          <w:p w14:paraId="220491E3" w14:textId="77777777" w:rsidR="00580902" w:rsidRPr="00580902" w:rsidRDefault="00580902" w:rsidP="00580902">
            <w:pPr>
              <w:jc w:val="center"/>
              <w:rPr>
                <w:rFonts w:ascii="Tahoma" w:hAnsi="Tahoma" w:cs="Tahoma"/>
                <w:color w:val="000000"/>
              </w:rPr>
            </w:pPr>
            <w:r w:rsidRPr="00580902">
              <w:rPr>
                <w:rFonts w:ascii="Tahoma" w:hAnsi="Tahoma" w:cs="Tahoma"/>
                <w:color w:val="000000"/>
              </w:rPr>
              <w:t>9</w:t>
            </w:r>
          </w:p>
        </w:tc>
        <w:tc>
          <w:tcPr>
            <w:tcW w:w="1279" w:type="dxa"/>
            <w:shd w:val="clear" w:color="auto" w:fill="auto"/>
            <w:noWrap/>
            <w:hideMark/>
          </w:tcPr>
          <w:p w14:paraId="245D7893"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30E76157"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Sutarties BD: 16.2. Jei Tiekėjas, vykdydamas Sutartį, tvarko asmens duomenis Užsakovo vardu, kai Paslaugų teikimas yra susijęs su asmens duomenų tvarkymu, vadovaujantis Bendrojo duomenų apsaugos reglamento 4 straipsnio 8 punktu, 28 straipsnio 1 dalimi, Tiekėjas yra laikomas duomenų tvarkytoju. Tokiu atveju Tiekėjas ir Užsakovas, prieš pradedant Tiekėjui tvarkyti asmens duomenis, privalo pasirašyti asmens duomenų tvarkymo sutartį (susitarimą) dėl asmens duomenų tvarkymo, </w:t>
            </w:r>
            <w:r w:rsidRPr="00580902">
              <w:rPr>
                <w:rFonts w:ascii="Tahoma" w:hAnsi="Tahoma" w:cs="Tahoma"/>
                <w:color w:val="000000"/>
              </w:rPr>
              <w:lastRenderedPageBreak/>
              <w:t>sudarytą vadovaujantis Bendrojo duomenų apsaugos reglamento 28 straipsnio 3 dalimi.</w:t>
            </w:r>
          </w:p>
        </w:tc>
        <w:tc>
          <w:tcPr>
            <w:tcW w:w="4678" w:type="dxa"/>
            <w:shd w:val="clear" w:color="auto" w:fill="auto"/>
            <w:hideMark/>
          </w:tcPr>
          <w:p w14:paraId="378E1A73"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Prašome pateikti asmens duomenų tvarkymo sutarties (susitarimo) dėl asmens duomenų tvarkymo projektą (nebent toks susitarimas galės būti sudaromas vėliau pagal Tiekėjo pateiktą šabloną).</w:t>
            </w:r>
          </w:p>
        </w:tc>
        <w:tc>
          <w:tcPr>
            <w:tcW w:w="5807" w:type="dxa"/>
            <w:shd w:val="clear" w:color="auto" w:fill="auto"/>
            <w:hideMark/>
          </w:tcPr>
          <w:p w14:paraId="6199916E" w14:textId="77777777" w:rsidR="00580902" w:rsidRPr="00580902" w:rsidRDefault="00580902" w:rsidP="000C6602">
            <w:pPr>
              <w:jc w:val="both"/>
              <w:rPr>
                <w:rFonts w:ascii="Tahoma" w:hAnsi="Tahoma" w:cs="Tahoma"/>
                <w:color w:val="000000"/>
              </w:rPr>
            </w:pPr>
            <w:r w:rsidRPr="00580902">
              <w:rPr>
                <w:rFonts w:ascii="Tahoma" w:hAnsi="Tahoma" w:cs="Tahoma"/>
                <w:color w:val="000000"/>
              </w:rPr>
              <w:t xml:space="preserve">Paaiškiname, kad esant Pirkimo sąlygų SD 9 priedo "Paslaugų viešojo pirkimo–pardavimo sutarties bendroji dalis" 16.2 p., nurodytoms sąlygoms, tiekėjas ir perkančioji organizacija, prieš pradedant tiekėjui tvarkyti asmens duomenis, privalo pasirašyti asmens duomenų tvarkymo sutartį (susitarimą) dėl asmens duomenų tvarkymo, vadovaujantis Bendrojo duomenų apsaugos reglamento 28 straipsnio 3 dalimi. Atsižvelgiant į tai, susitarimo projekto dėl asmens duomenų tvarkymo perkančioji organizacija kartu su Pirkimo dokumentais neteikia. </w:t>
            </w:r>
          </w:p>
        </w:tc>
      </w:tr>
      <w:tr w:rsidR="000C6602" w:rsidRPr="000C6602" w14:paraId="42678C4B" w14:textId="77777777" w:rsidTr="000C6602">
        <w:tc>
          <w:tcPr>
            <w:tcW w:w="523" w:type="dxa"/>
            <w:shd w:val="clear" w:color="auto" w:fill="auto"/>
            <w:noWrap/>
            <w:hideMark/>
          </w:tcPr>
          <w:p w14:paraId="0369DD9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10</w:t>
            </w:r>
          </w:p>
        </w:tc>
        <w:tc>
          <w:tcPr>
            <w:tcW w:w="1279" w:type="dxa"/>
            <w:shd w:val="clear" w:color="auto" w:fill="auto"/>
            <w:noWrap/>
            <w:hideMark/>
          </w:tcPr>
          <w:p w14:paraId="0F675C4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0B4ACE08"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specifikacija,114 p. lentelė.</w:t>
            </w:r>
            <w:r w:rsidRPr="00580902">
              <w:rPr>
                <w:rFonts w:ascii="Tahoma" w:hAnsi="Tahoma" w:cs="Tahoma"/>
                <w:color w:val="000000"/>
              </w:rPr>
              <w:br/>
              <w:t xml:space="preserve">Planavimo etapo rezultatas: </w:t>
            </w:r>
            <w:r w:rsidRPr="00580902">
              <w:rPr>
                <w:rFonts w:ascii="Tahoma" w:hAnsi="Tahoma" w:cs="Tahoma"/>
                <w:color w:val="000000"/>
              </w:rPr>
              <w:br/>
              <w:t>„Parengta sprendimui reikalingos techninės ir standartinės programinės įrangos specifikacija.“</w:t>
            </w:r>
          </w:p>
        </w:tc>
        <w:tc>
          <w:tcPr>
            <w:tcW w:w="4678" w:type="dxa"/>
            <w:shd w:val="clear" w:color="auto" w:fill="auto"/>
            <w:hideMark/>
          </w:tcPr>
          <w:p w14:paraId="4FCEC705" w14:textId="77777777" w:rsidR="00580902" w:rsidRPr="00580902" w:rsidRDefault="00580902" w:rsidP="00580902">
            <w:pPr>
              <w:rPr>
                <w:rFonts w:ascii="Tahoma" w:hAnsi="Tahoma" w:cs="Tahoma"/>
                <w:color w:val="000000"/>
              </w:rPr>
            </w:pPr>
            <w:r w:rsidRPr="00580902">
              <w:rPr>
                <w:rFonts w:ascii="Tahoma" w:hAnsi="Tahoma" w:cs="Tahoma"/>
                <w:color w:val="000000"/>
              </w:rPr>
              <w:t>Prašome patikslinti, ar tikrai sprendimui reikalingos techninės ir standartinės programinės įrangos specifikacija turi būti parengta dar pradiniame planavimo etape, neatlikus analizės ir projektavimo? TS 71 p. aprašo, kad specifikacija turėtų būti parengta iki konstravimo etapo. Įprastai tik po projektavimo paaiškėja, kokios techninės ir standartinės programinės įrangos reikia kuriamam sprendimui.</w:t>
            </w:r>
          </w:p>
        </w:tc>
        <w:tc>
          <w:tcPr>
            <w:tcW w:w="5807" w:type="dxa"/>
            <w:shd w:val="clear" w:color="auto" w:fill="auto"/>
            <w:hideMark/>
          </w:tcPr>
          <w:p w14:paraId="4AB5FAE9" w14:textId="77777777" w:rsidR="00580902" w:rsidRPr="00580902" w:rsidRDefault="00580902" w:rsidP="000C6602">
            <w:pPr>
              <w:jc w:val="both"/>
              <w:rPr>
                <w:rFonts w:ascii="Tahoma" w:hAnsi="Tahoma" w:cs="Tahoma"/>
                <w:color w:val="000000"/>
              </w:rPr>
            </w:pPr>
            <w:r w:rsidRPr="00580902">
              <w:rPr>
                <w:rFonts w:ascii="Tahoma" w:hAnsi="Tahoma" w:cs="Tahoma"/>
                <w:color w:val="000000"/>
              </w:rPr>
              <w:t>Planavimo metu parengiamas preliminarus techninės ir standartinės programinės įrangos poreikis perkančiajai organizacijai susipažinti.  Jei detalios analizės, projektavimo, papildomų užsakymų metu bus identifikuotas papildomas poreikis - techninės ir standartinės programinės įrangos specifikacija turi būti atnaujinama.</w:t>
            </w:r>
          </w:p>
        </w:tc>
      </w:tr>
      <w:tr w:rsidR="000C6602" w:rsidRPr="000C6602" w14:paraId="6D9B6559" w14:textId="77777777" w:rsidTr="000C6602">
        <w:tc>
          <w:tcPr>
            <w:tcW w:w="523" w:type="dxa"/>
            <w:shd w:val="clear" w:color="auto" w:fill="auto"/>
            <w:noWrap/>
            <w:hideMark/>
          </w:tcPr>
          <w:p w14:paraId="197DF64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11</w:t>
            </w:r>
          </w:p>
        </w:tc>
        <w:tc>
          <w:tcPr>
            <w:tcW w:w="1279" w:type="dxa"/>
            <w:shd w:val="clear" w:color="auto" w:fill="auto"/>
            <w:noWrap/>
            <w:hideMark/>
          </w:tcPr>
          <w:p w14:paraId="105EFF1B"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276D7073"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specifikacija,114 p. lentelė.</w:t>
            </w:r>
            <w:r w:rsidRPr="00580902">
              <w:rPr>
                <w:rFonts w:ascii="Tahoma" w:hAnsi="Tahoma" w:cs="Tahoma"/>
                <w:color w:val="000000"/>
              </w:rPr>
              <w:br/>
              <w:t>Kūrimas (konstravimas)</w:t>
            </w:r>
            <w:r w:rsidRPr="00580902">
              <w:rPr>
                <w:rFonts w:ascii="Tahoma" w:hAnsi="Tahoma" w:cs="Tahoma"/>
                <w:color w:val="000000"/>
              </w:rPr>
              <w:br/>
              <w:t>Diegimas testinėje aplinkoje</w:t>
            </w:r>
            <w:r w:rsidRPr="00580902">
              <w:rPr>
                <w:rFonts w:ascii="Tahoma" w:hAnsi="Tahoma" w:cs="Tahoma"/>
                <w:color w:val="000000"/>
              </w:rPr>
              <w:br/>
              <w:t>Diegimas produkcinėje aplinkoje</w:t>
            </w:r>
          </w:p>
        </w:tc>
        <w:tc>
          <w:tcPr>
            <w:tcW w:w="4678" w:type="dxa"/>
            <w:shd w:val="clear" w:color="auto" w:fill="auto"/>
            <w:hideMark/>
          </w:tcPr>
          <w:p w14:paraId="2C7FA3C0" w14:textId="77777777" w:rsidR="00580902" w:rsidRPr="00580902" w:rsidRDefault="00580902" w:rsidP="00580902">
            <w:pPr>
              <w:rPr>
                <w:rFonts w:ascii="Tahoma" w:hAnsi="Tahoma" w:cs="Tahoma"/>
                <w:color w:val="000000"/>
              </w:rPr>
            </w:pPr>
            <w:r w:rsidRPr="00580902">
              <w:rPr>
                <w:rFonts w:ascii="Tahoma" w:hAnsi="Tahoma" w:cs="Tahoma"/>
                <w:color w:val="000000"/>
              </w:rPr>
              <w:t>Kūrimo etape jau reikalinga kūrimo aplinka, o Diegimo testinėje aplinkoje etape – Testavimo aplinka, Diegimo produkcinėje aplinkoje etape – Produkcinė aplinka, kurias iš VITC turėtų užsakyti ir infrastruktūrą parengti Perkančioji organizacija (žr. 71 p.).</w:t>
            </w:r>
            <w:r w:rsidRPr="00580902">
              <w:rPr>
                <w:rFonts w:ascii="Tahoma" w:hAnsi="Tahoma" w:cs="Tahoma"/>
                <w:color w:val="000000"/>
              </w:rPr>
              <w:br/>
              <w:t>Prašome papildyti Perkančiosios organizacijos atliekamų veiklų sąrašą.</w:t>
            </w:r>
          </w:p>
        </w:tc>
        <w:tc>
          <w:tcPr>
            <w:tcW w:w="5807" w:type="dxa"/>
            <w:shd w:val="clear" w:color="auto" w:fill="auto"/>
            <w:hideMark/>
          </w:tcPr>
          <w:p w14:paraId="37B9CA87" w14:textId="77777777" w:rsidR="00580902" w:rsidRPr="00580902" w:rsidRDefault="00580902" w:rsidP="000C6602">
            <w:pPr>
              <w:jc w:val="both"/>
              <w:rPr>
                <w:rFonts w:ascii="Tahoma" w:hAnsi="Tahoma" w:cs="Tahoma"/>
                <w:color w:val="000000"/>
              </w:rPr>
            </w:pPr>
            <w:r w:rsidRPr="00580902">
              <w:rPr>
                <w:rFonts w:ascii="Tahoma" w:hAnsi="Tahoma" w:cs="Tahoma"/>
                <w:color w:val="000000"/>
              </w:rPr>
              <w:t xml:space="preserve">Kaip ir apibrėžia 71 p., perkančioji organizacija iki konstravimo etapo turi sulaukti iš tiekėjo sprendimui reikalingos techninės ir standartinės programinės įrangos specifikaciją virtualios infrastruktūros konfigūravimui. Suderinta  specifikacija reikalinga Perkančiajai organizacijai parengti ir sukonfigūruoti sprendimo aplinkas, kuri ir atliks šią veiklą. </w:t>
            </w:r>
          </w:p>
        </w:tc>
      </w:tr>
      <w:tr w:rsidR="000C6602" w:rsidRPr="000C6602" w14:paraId="7CA13A22" w14:textId="77777777" w:rsidTr="000C6602">
        <w:tc>
          <w:tcPr>
            <w:tcW w:w="523" w:type="dxa"/>
            <w:shd w:val="clear" w:color="auto" w:fill="auto"/>
            <w:noWrap/>
            <w:hideMark/>
          </w:tcPr>
          <w:p w14:paraId="7D8BEC08"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12</w:t>
            </w:r>
          </w:p>
        </w:tc>
        <w:tc>
          <w:tcPr>
            <w:tcW w:w="1279" w:type="dxa"/>
            <w:shd w:val="clear" w:color="auto" w:fill="auto"/>
            <w:noWrap/>
            <w:hideMark/>
          </w:tcPr>
          <w:p w14:paraId="7BEAF3E7"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7F9BCEA3" w14:textId="77777777" w:rsidR="00580902" w:rsidRPr="00580902" w:rsidRDefault="00580902" w:rsidP="00580902">
            <w:pPr>
              <w:rPr>
                <w:rFonts w:ascii="Tahoma" w:hAnsi="Tahoma" w:cs="Tahoma"/>
                <w:color w:val="000000"/>
              </w:rPr>
            </w:pPr>
            <w:r w:rsidRPr="00580902">
              <w:rPr>
                <w:rFonts w:ascii="Tahoma" w:hAnsi="Tahoma" w:cs="Tahoma"/>
                <w:color w:val="000000"/>
              </w:rPr>
              <w:t>Techninės specifikacijos 5.9 skyriuje „Duomenų mainai“ nurodyta, kad turi būti užtikrintos VTRIS/VATIS integracijos su Gyventojų registru ir Juridinių asmenų registru, tačiau tam pačiame skyriuje minima ir integracija ir su „Įtariamųjų, kaltinamųjų ir nuteistųjų registras“, kurios poreikis bus nustatytas tik atlikus detalią ir poreikių analizę ir bus įgyvendinama pagal galimybes.</w:t>
            </w:r>
          </w:p>
        </w:tc>
        <w:tc>
          <w:tcPr>
            <w:tcW w:w="4678" w:type="dxa"/>
            <w:shd w:val="clear" w:color="auto" w:fill="auto"/>
            <w:hideMark/>
          </w:tcPr>
          <w:p w14:paraId="17534ECF" w14:textId="77777777" w:rsidR="00580902" w:rsidRPr="00580902" w:rsidRDefault="00580902" w:rsidP="00580902">
            <w:pPr>
              <w:rPr>
                <w:rFonts w:ascii="Tahoma" w:hAnsi="Tahoma" w:cs="Tahoma"/>
                <w:color w:val="000000"/>
              </w:rPr>
            </w:pPr>
            <w:r w:rsidRPr="00580902">
              <w:rPr>
                <w:rFonts w:ascii="Tahoma" w:hAnsi="Tahoma" w:cs="Tahoma"/>
                <w:color w:val="000000"/>
              </w:rPr>
              <w:t>Ar teisingai suprantame, kad įgyvendinant techninės specifikacijos fiksuotos apimties reikalavimus ir teikiant pasiūlymą pirkimo objektui „Žmogiškųjų išteklių valdymo informacinės sistemos (ŽIV IS) kūrimo ir diegimo paslaugos“, turi būti vertinamas tik integracijų su Gyventojų registru ir Juridinių asmenų registru sukūrimas, o papildomos integracijos su kitomis informacinėmis sistemomis ar registrais bus užsakomos iš papildomų valandų, atlikus detalią poreikių analizę?</w:t>
            </w:r>
          </w:p>
        </w:tc>
        <w:tc>
          <w:tcPr>
            <w:tcW w:w="5807" w:type="dxa"/>
            <w:shd w:val="clear" w:color="auto" w:fill="auto"/>
            <w:hideMark/>
          </w:tcPr>
          <w:p w14:paraId="72031DF5"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1925CDF7" w14:textId="77777777" w:rsidTr="000C6602">
        <w:tc>
          <w:tcPr>
            <w:tcW w:w="523" w:type="dxa"/>
            <w:shd w:val="clear" w:color="auto" w:fill="auto"/>
            <w:noWrap/>
            <w:hideMark/>
          </w:tcPr>
          <w:p w14:paraId="50402D8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13</w:t>
            </w:r>
          </w:p>
        </w:tc>
        <w:tc>
          <w:tcPr>
            <w:tcW w:w="1279" w:type="dxa"/>
            <w:shd w:val="clear" w:color="auto" w:fill="auto"/>
            <w:noWrap/>
            <w:hideMark/>
          </w:tcPr>
          <w:p w14:paraId="49205629"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789637DC"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 specifikacijos 6.1. skyriaus 52 punkte yra nurodyta, kad paslaugų teikėjas turi pateikti visas </w:t>
            </w:r>
            <w:r w:rsidRPr="00580902">
              <w:rPr>
                <w:rFonts w:ascii="Tahoma" w:hAnsi="Tahoma" w:cs="Tahoma"/>
                <w:color w:val="000000"/>
              </w:rPr>
              <w:lastRenderedPageBreak/>
              <w:t>reikalingas DBVS licencijas visoms ŽIVIS aplinkoms, o 6.8 skyriaus 92 punkte yra nurodyta „Paslaugų teikėjas neturi pateikti ir į pasiūlymo kainą įskaičiuoti tų licencijų, kurios yra užsakomos iš Valstybės informacinių technologijų centro pateikiamo IT paslaugų katalogo (operacinės sistemos, virtualizacijos programinės įrangos, duomenų bazių valdymo sistemos ir kt. licencijos).“, o Pirkimo  tikslas – modernizuoti esamą VTRIS/VATIS sistemą, modernizuojant apimtyje esančių procesų grupių funkcionalumus, vadinamus ŽIVIS funkcionalumais (toliau - ŽIVIS funkcionalumai).</w:t>
            </w:r>
          </w:p>
        </w:tc>
        <w:tc>
          <w:tcPr>
            <w:tcW w:w="4678" w:type="dxa"/>
            <w:shd w:val="clear" w:color="auto" w:fill="auto"/>
            <w:hideMark/>
          </w:tcPr>
          <w:p w14:paraId="35E9F260"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Ar teisingai suprantame, kad modernizuojamo VTRIS/VATIS DBVS licencijos bus užsakomos iš VITC katalogo ir paslaugos teikėjas neturi pateikti ir į pasiūlymo kainą įskaičiuoti DBVS licencijų?</w:t>
            </w:r>
          </w:p>
        </w:tc>
        <w:tc>
          <w:tcPr>
            <w:tcW w:w="5807" w:type="dxa"/>
            <w:shd w:val="clear" w:color="auto" w:fill="auto"/>
            <w:hideMark/>
          </w:tcPr>
          <w:p w14:paraId="6B0425AA"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6724C862" w14:textId="77777777" w:rsidTr="000C6602">
        <w:tc>
          <w:tcPr>
            <w:tcW w:w="523" w:type="dxa"/>
            <w:shd w:val="clear" w:color="auto" w:fill="auto"/>
            <w:noWrap/>
            <w:hideMark/>
          </w:tcPr>
          <w:p w14:paraId="5A5B4316"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14</w:t>
            </w:r>
          </w:p>
        </w:tc>
        <w:tc>
          <w:tcPr>
            <w:tcW w:w="1279" w:type="dxa"/>
            <w:shd w:val="clear" w:color="auto" w:fill="auto"/>
            <w:noWrap/>
            <w:hideMark/>
          </w:tcPr>
          <w:p w14:paraId="7A29925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27DFC3F0"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 57 p.:</w:t>
            </w:r>
            <w:r w:rsidRPr="00580902">
              <w:rPr>
                <w:rFonts w:ascii="Tahoma" w:hAnsi="Tahoma" w:cs="Tahoma"/>
                <w:color w:val="000000"/>
              </w:rPr>
              <w:br/>
              <w:t xml:space="preserve">Projekto vykdymo metu turi būti įdiegtos priemonės stebėti bendrajai ŽIVIS sudarančių PĮ modulių (pvz.: DBVS, API, aplikacijų serverio ir pan.) veikimo stebėseną, neveikimo laikotarpius, apkrovimą ir greitaveiką (pvz.: </w:t>
            </w:r>
            <w:proofErr w:type="spellStart"/>
            <w:r w:rsidRPr="00580902">
              <w:rPr>
                <w:rFonts w:ascii="Tahoma" w:hAnsi="Tahoma" w:cs="Tahoma"/>
                <w:color w:val="000000"/>
              </w:rPr>
              <w:t>Graphana</w:t>
            </w:r>
            <w:proofErr w:type="spellEnd"/>
            <w:r w:rsidRPr="00580902">
              <w:rPr>
                <w:rFonts w:ascii="Tahoma" w:hAnsi="Tahoma" w:cs="Tahoma"/>
                <w:color w:val="000000"/>
              </w:rPr>
              <w:t xml:space="preserve">, </w:t>
            </w:r>
            <w:proofErr w:type="spellStart"/>
            <w:r w:rsidRPr="00580902">
              <w:rPr>
                <w:rFonts w:ascii="Tahoma" w:hAnsi="Tahoma" w:cs="Tahoma"/>
                <w:color w:val="000000"/>
              </w:rPr>
              <w:t>Prometheus</w:t>
            </w:r>
            <w:proofErr w:type="spellEnd"/>
            <w:r w:rsidRPr="00580902">
              <w:rPr>
                <w:rFonts w:ascii="Tahoma" w:hAnsi="Tahoma" w:cs="Tahoma"/>
                <w:color w:val="000000"/>
              </w:rPr>
              <w:t xml:space="preserve"> ar analogiška programinė įranga).</w:t>
            </w:r>
          </w:p>
        </w:tc>
        <w:tc>
          <w:tcPr>
            <w:tcW w:w="4678" w:type="dxa"/>
            <w:shd w:val="clear" w:color="auto" w:fill="auto"/>
            <w:hideMark/>
          </w:tcPr>
          <w:p w14:paraId="4E6C87CF" w14:textId="77777777" w:rsidR="00580902" w:rsidRPr="00580902" w:rsidRDefault="00580902" w:rsidP="00580902">
            <w:pPr>
              <w:rPr>
                <w:rFonts w:ascii="Tahoma" w:hAnsi="Tahoma" w:cs="Tahoma"/>
                <w:color w:val="000000"/>
              </w:rPr>
            </w:pPr>
            <w:r w:rsidRPr="00580902">
              <w:rPr>
                <w:rFonts w:ascii="Tahoma" w:hAnsi="Tahoma" w:cs="Tahoma"/>
                <w:color w:val="000000"/>
              </w:rPr>
              <w:t>Ar teisingai suprantame, kad stebėsenos priemonės turi būti įgyvendintos tik modernizuojamiems ir naujai sukurtiems ŽIVIS komponentams?</w:t>
            </w:r>
          </w:p>
        </w:tc>
        <w:tc>
          <w:tcPr>
            <w:tcW w:w="5807" w:type="dxa"/>
            <w:shd w:val="clear" w:color="auto" w:fill="auto"/>
            <w:hideMark/>
          </w:tcPr>
          <w:p w14:paraId="4299A9CD" w14:textId="77777777" w:rsidR="000C6602" w:rsidRDefault="00580902" w:rsidP="000C6602">
            <w:pPr>
              <w:jc w:val="both"/>
              <w:rPr>
                <w:rFonts w:ascii="Tahoma" w:hAnsi="Tahoma" w:cs="Tahoma"/>
                <w:color w:val="000000"/>
              </w:rPr>
            </w:pPr>
            <w:r w:rsidRPr="00580902">
              <w:rPr>
                <w:rFonts w:ascii="Tahoma" w:hAnsi="Tahoma" w:cs="Tahoma"/>
                <w:color w:val="000000"/>
              </w:rPr>
              <w:t>Stebėsenos priemonės turi būti projektuojamos taip, kad universaliai ir efektyviai tiktų stebėti sistemos bendriems ŽIVIS programinės įrangos moduliams kaip tai ir apibrėžta TS 57 p. Tokiems kaip paminėti pavyzdyje DBVS, API, aplikacijos serverio ir panašiems bendriems sistemos moduliams.</w:t>
            </w:r>
          </w:p>
          <w:p w14:paraId="42F58167" w14:textId="77777777" w:rsidR="000C6602" w:rsidRDefault="000C6602" w:rsidP="000C6602">
            <w:pPr>
              <w:jc w:val="both"/>
              <w:rPr>
                <w:rFonts w:ascii="Tahoma" w:hAnsi="Tahoma" w:cs="Tahoma"/>
                <w:color w:val="000000"/>
              </w:rPr>
            </w:pPr>
          </w:p>
          <w:p w14:paraId="34A2DDD3" w14:textId="1C13E99A" w:rsidR="00580902" w:rsidRPr="00580902" w:rsidRDefault="00580902" w:rsidP="000C6602">
            <w:pPr>
              <w:jc w:val="both"/>
              <w:rPr>
                <w:rFonts w:ascii="Tahoma" w:hAnsi="Tahoma" w:cs="Tahoma"/>
                <w:color w:val="000000"/>
              </w:rPr>
            </w:pPr>
            <w:r w:rsidRPr="00580902">
              <w:rPr>
                <w:rFonts w:ascii="Tahoma" w:hAnsi="Tahoma" w:cs="Tahoma"/>
                <w:color w:val="000000"/>
              </w:rPr>
              <w:t>Perkančioji organizacija atsižvelgs į sprendimo tiekėjo rekomendacijas stebėsenos priemonėms modernizuojamiems ir naujai sukurtais ŽIVIS komponentams, jei tokios bus pateiktos.</w:t>
            </w:r>
          </w:p>
        </w:tc>
      </w:tr>
      <w:tr w:rsidR="000C6602" w:rsidRPr="000C6602" w14:paraId="458B5BC3" w14:textId="77777777" w:rsidTr="000C6602">
        <w:tc>
          <w:tcPr>
            <w:tcW w:w="523" w:type="dxa"/>
            <w:shd w:val="clear" w:color="auto" w:fill="auto"/>
            <w:noWrap/>
            <w:hideMark/>
          </w:tcPr>
          <w:p w14:paraId="0928448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15</w:t>
            </w:r>
          </w:p>
        </w:tc>
        <w:tc>
          <w:tcPr>
            <w:tcW w:w="1279" w:type="dxa"/>
            <w:shd w:val="clear" w:color="auto" w:fill="auto"/>
            <w:noWrap/>
            <w:hideMark/>
          </w:tcPr>
          <w:p w14:paraId="68DA8CB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235645B8"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 114 p. lentelė:</w:t>
            </w:r>
            <w:r w:rsidRPr="00580902">
              <w:rPr>
                <w:rFonts w:ascii="Tahoma" w:hAnsi="Tahoma" w:cs="Tahoma"/>
                <w:color w:val="000000"/>
              </w:rPr>
              <w:br/>
              <w:t xml:space="preserve">Visos paslaugos turi būti </w:t>
            </w:r>
            <w:r w:rsidRPr="00580902">
              <w:rPr>
                <w:rFonts w:ascii="Tahoma" w:hAnsi="Tahoma" w:cs="Tahoma"/>
                <w:color w:val="000000"/>
              </w:rPr>
              <w:lastRenderedPageBreak/>
              <w:t>suteiktos per 12 mėnesių nuo sutarties įsigaliojimo datos.</w:t>
            </w:r>
            <w:r w:rsidRPr="00580902">
              <w:rPr>
                <w:rFonts w:ascii="Tahoma" w:hAnsi="Tahoma" w:cs="Tahoma"/>
                <w:color w:val="000000"/>
              </w:rPr>
              <w:br/>
            </w:r>
            <w:r w:rsidRPr="00580902">
              <w:rPr>
                <w:rFonts w:ascii="Tahoma" w:hAnsi="Tahoma" w:cs="Tahoma"/>
                <w:color w:val="000000"/>
              </w:rPr>
              <w:br/>
              <w:t>Sutarties SD:</w:t>
            </w:r>
            <w:r w:rsidRPr="00580902">
              <w:rPr>
                <w:rFonts w:ascii="Tahoma" w:hAnsi="Tahoma" w:cs="Tahoma"/>
                <w:color w:val="000000"/>
              </w:rPr>
              <w:br/>
              <w:t>3.5. Paslaugų teikimo terminas:</w:t>
            </w:r>
            <w:r w:rsidRPr="00580902">
              <w:rPr>
                <w:rFonts w:ascii="Tahoma" w:hAnsi="Tahoma" w:cs="Tahoma"/>
                <w:color w:val="000000"/>
              </w:rPr>
              <w:br/>
              <w:t>3.5.1. Paslaugos turi būti suteiktos ne vėliau kaip per 14 mėn. nuo Sutarties įsigaliojimo dienos.</w:t>
            </w:r>
          </w:p>
        </w:tc>
        <w:tc>
          <w:tcPr>
            <w:tcW w:w="4678" w:type="dxa"/>
            <w:shd w:val="clear" w:color="auto" w:fill="auto"/>
            <w:hideMark/>
          </w:tcPr>
          <w:p w14:paraId="3FBD5E83"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Koks yra Paslaugų suteikimo terminas – 12 ar 14 mėn.?</w:t>
            </w:r>
          </w:p>
        </w:tc>
        <w:tc>
          <w:tcPr>
            <w:tcW w:w="5807" w:type="dxa"/>
            <w:shd w:val="clear" w:color="auto" w:fill="auto"/>
            <w:hideMark/>
          </w:tcPr>
          <w:p w14:paraId="2FAC88BC" w14:textId="77777777" w:rsidR="000C6602" w:rsidRDefault="00580902" w:rsidP="000C6602">
            <w:pPr>
              <w:jc w:val="both"/>
              <w:rPr>
                <w:rFonts w:ascii="Tahoma" w:hAnsi="Tahoma" w:cs="Tahoma"/>
                <w:color w:val="000000"/>
              </w:rPr>
            </w:pPr>
            <w:r w:rsidRPr="00580902">
              <w:rPr>
                <w:rFonts w:ascii="Tahoma" w:hAnsi="Tahoma" w:cs="Tahoma"/>
                <w:color w:val="000000"/>
              </w:rPr>
              <w:t xml:space="preserve">Paaiškiname, kad Žmogiškųjų išteklių valdymo informacinės sistemos  (ŽIV IS) kūrimo ir diegimo paslaugos turi būti suteiktos ne vėliau kaip per 14 mėn. nuo Sutarties įsigaliojimo dienos, o </w:t>
            </w:r>
            <w:r w:rsidRPr="00580902">
              <w:rPr>
                <w:rFonts w:ascii="Tahoma" w:hAnsi="Tahoma" w:cs="Tahoma"/>
                <w:color w:val="000000"/>
              </w:rPr>
              <w:lastRenderedPageBreak/>
              <w:t>su Žmogiškųjų išteklių valdymo informacinės sistemos (ŽIV IS) kūrimo ir diegimo paslaugomis susijusių papildomų paslaugų užsakymai gali būti teikiami ir turi būti įvykdyti ne vėliau, kaip per 14 mėn. nuo sutarties įsigaliojimo dienos.</w:t>
            </w:r>
          </w:p>
          <w:p w14:paraId="56600A86" w14:textId="77777777" w:rsidR="000C6602" w:rsidRDefault="000C6602" w:rsidP="000C6602">
            <w:pPr>
              <w:jc w:val="both"/>
              <w:rPr>
                <w:rFonts w:ascii="Tahoma" w:hAnsi="Tahoma" w:cs="Tahoma"/>
                <w:color w:val="000000"/>
              </w:rPr>
            </w:pPr>
          </w:p>
          <w:p w14:paraId="5EDFAA0B" w14:textId="09066BBE" w:rsidR="00580902" w:rsidRPr="00580902" w:rsidRDefault="00580902" w:rsidP="000C6602">
            <w:pPr>
              <w:jc w:val="both"/>
              <w:rPr>
                <w:rFonts w:ascii="Tahoma" w:hAnsi="Tahoma" w:cs="Tahoma"/>
                <w:color w:val="000000"/>
              </w:rPr>
            </w:pPr>
            <w:r w:rsidRPr="00580902">
              <w:rPr>
                <w:rFonts w:ascii="Tahoma" w:hAnsi="Tahoma" w:cs="Tahoma"/>
                <w:color w:val="000000"/>
              </w:rPr>
              <w:t>Korektūros klaida ištaisyta. Žr. pridedamą atnaujintą Pirkimo sąlygų SD 1 priedą "Techninė specifikacija".</w:t>
            </w:r>
          </w:p>
        </w:tc>
      </w:tr>
      <w:tr w:rsidR="000C6602" w:rsidRPr="000C6602" w14:paraId="32240B96" w14:textId="77777777" w:rsidTr="000C6602">
        <w:tc>
          <w:tcPr>
            <w:tcW w:w="523" w:type="dxa"/>
            <w:shd w:val="clear" w:color="auto" w:fill="auto"/>
            <w:noWrap/>
            <w:hideMark/>
          </w:tcPr>
          <w:p w14:paraId="0E4C13AC"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16</w:t>
            </w:r>
          </w:p>
        </w:tc>
        <w:tc>
          <w:tcPr>
            <w:tcW w:w="1279" w:type="dxa"/>
            <w:shd w:val="clear" w:color="auto" w:fill="auto"/>
            <w:noWrap/>
            <w:hideMark/>
          </w:tcPr>
          <w:p w14:paraId="179B5A12"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3DDB1AF0"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118.4. Po to, kai su Paslaugų teikėju yra suderintos Užduotims atlikti skirtos darbo laiko apimtys,  Perkančioji organizacija patvirtinta šias Užduotis Stebėsenos sistemoje. Tik patvirtintos Perkančiosios organizacijos užduotys yra vykdomos sprinte. Užduotys, kurių darbo laiko apimtys Perkančiosios organizacijos nėra patvirtintos, į Sprintą nepatenka ir nėra pradedamos.</w:t>
            </w:r>
            <w:r w:rsidRPr="00580902">
              <w:rPr>
                <w:rFonts w:ascii="Tahoma" w:hAnsi="Tahoma" w:cs="Tahoma"/>
                <w:color w:val="000000"/>
              </w:rPr>
              <w:br/>
              <w:t xml:space="preserve">118.13. Po Perkančiosios organizacijos patvirtinimo, jog testinėje aplinkoje užduoties įgyvendinimo kokybė ir rezultatai yra tinkami (atsižvelgiant į sistemai keliamus reikalavimus), naudodamasis sukurtu CI/CD funkcionalumu Paslaugų teikėjas įkelia  šį funkcionalumą į </w:t>
            </w:r>
            <w:r w:rsidRPr="00580902">
              <w:rPr>
                <w:rFonts w:ascii="Tahoma" w:hAnsi="Tahoma" w:cs="Tahoma"/>
                <w:color w:val="000000"/>
              </w:rPr>
              <w:lastRenderedPageBreak/>
              <w:t>Perkančiosios organizacijos nurodytą produkcinę aplinką per 2 darbo dienas bei pateikia darbų perdavimo priėmimo aktą nurodydamas kiek valandų buvo sunaudota kiekvienos Užduoties reikiamam funkcionalumui pasiekti pagal dirbusių specialistų grupes .</w:t>
            </w:r>
          </w:p>
        </w:tc>
        <w:tc>
          <w:tcPr>
            <w:tcW w:w="4678" w:type="dxa"/>
            <w:shd w:val="clear" w:color="auto" w:fill="auto"/>
            <w:hideMark/>
          </w:tcPr>
          <w:p w14:paraId="19A53E15"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Ar teisingai suprantame, kad darbo laiko apimtys turi būti registruojamos ir tvirtinamos Perkančiosios organizacijos tik teikiant Papildomas paslaugas pagal valandinį įkainį, bet ne teikiant Paslaugas pagal fiksuotą kainą?</w:t>
            </w:r>
          </w:p>
        </w:tc>
        <w:tc>
          <w:tcPr>
            <w:tcW w:w="5807" w:type="dxa"/>
            <w:shd w:val="clear" w:color="auto" w:fill="auto"/>
            <w:hideMark/>
          </w:tcPr>
          <w:p w14:paraId="734B7DBF"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2669D814" w14:textId="77777777" w:rsidTr="000C6602">
        <w:tc>
          <w:tcPr>
            <w:tcW w:w="523" w:type="dxa"/>
            <w:shd w:val="clear" w:color="auto" w:fill="auto"/>
            <w:noWrap/>
            <w:hideMark/>
          </w:tcPr>
          <w:p w14:paraId="2BDD556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17</w:t>
            </w:r>
          </w:p>
        </w:tc>
        <w:tc>
          <w:tcPr>
            <w:tcW w:w="1279" w:type="dxa"/>
            <w:shd w:val="clear" w:color="auto" w:fill="auto"/>
            <w:noWrap/>
            <w:hideMark/>
          </w:tcPr>
          <w:p w14:paraId="652331E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123F508E"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166. Garantija turi būti taikoma:</w:t>
            </w:r>
            <w:r w:rsidRPr="00580902">
              <w:rPr>
                <w:rFonts w:ascii="Tahoma" w:hAnsi="Tahoma" w:cs="Tahoma"/>
                <w:color w:val="000000"/>
              </w:rPr>
              <w:br/>
              <w:t>166.1. Visiems ŽIVIS komponentams ;</w:t>
            </w:r>
          </w:p>
        </w:tc>
        <w:tc>
          <w:tcPr>
            <w:tcW w:w="4678" w:type="dxa"/>
            <w:shd w:val="clear" w:color="auto" w:fill="auto"/>
            <w:hideMark/>
          </w:tcPr>
          <w:p w14:paraId="220209F1" w14:textId="77777777" w:rsidR="00580902" w:rsidRPr="00580902" w:rsidRDefault="00580902" w:rsidP="00580902">
            <w:pPr>
              <w:rPr>
                <w:rFonts w:ascii="Tahoma" w:hAnsi="Tahoma" w:cs="Tahoma"/>
                <w:color w:val="000000"/>
              </w:rPr>
            </w:pPr>
            <w:r w:rsidRPr="00580902">
              <w:rPr>
                <w:rFonts w:ascii="Tahoma" w:hAnsi="Tahoma" w:cs="Tahoma"/>
                <w:color w:val="000000"/>
              </w:rPr>
              <w:t>Ar teisingai suprantame, kad garantija taikoma tik modernizuotiems ir naujai sukurtiems ŽIVIS komponentams?</w:t>
            </w:r>
          </w:p>
        </w:tc>
        <w:tc>
          <w:tcPr>
            <w:tcW w:w="5807" w:type="dxa"/>
            <w:shd w:val="clear" w:color="auto" w:fill="auto"/>
            <w:hideMark/>
          </w:tcPr>
          <w:p w14:paraId="4344186D"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tiekėjo sukurtiems/ modernizuotiems/ modifikuotiems komponentams, kaip nurodyta TS 166 p.</w:t>
            </w:r>
          </w:p>
        </w:tc>
      </w:tr>
      <w:tr w:rsidR="000C6602" w:rsidRPr="000C6602" w14:paraId="65C7C298" w14:textId="77777777" w:rsidTr="000C6602">
        <w:tc>
          <w:tcPr>
            <w:tcW w:w="523" w:type="dxa"/>
            <w:shd w:val="clear" w:color="auto" w:fill="auto"/>
            <w:noWrap/>
            <w:hideMark/>
          </w:tcPr>
          <w:p w14:paraId="45933FD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18</w:t>
            </w:r>
          </w:p>
        </w:tc>
        <w:tc>
          <w:tcPr>
            <w:tcW w:w="1279" w:type="dxa"/>
            <w:shd w:val="clear" w:color="auto" w:fill="auto"/>
            <w:noWrap/>
            <w:hideMark/>
          </w:tcPr>
          <w:p w14:paraId="3D06283A"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30420739"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169. Paslaugų teikėjas turi teikti skubią pagalbą  įsilaužimo ar kritinio sistemos neveikimo atveju ir užtikrinti ŽIV funkcionalumų informacijos atstatymą  per Perkančiosios organizacijos nurodytą laikotarpį po pranešimo užregistravimo momento;</w:t>
            </w:r>
          </w:p>
        </w:tc>
        <w:tc>
          <w:tcPr>
            <w:tcW w:w="4678" w:type="dxa"/>
            <w:shd w:val="clear" w:color="auto" w:fill="auto"/>
            <w:hideMark/>
          </w:tcPr>
          <w:p w14:paraId="701BDA7D" w14:textId="77777777" w:rsidR="00580902" w:rsidRPr="00580902" w:rsidRDefault="00580902" w:rsidP="00580902">
            <w:pPr>
              <w:rPr>
                <w:rFonts w:ascii="Tahoma" w:hAnsi="Tahoma" w:cs="Tahoma"/>
                <w:color w:val="000000"/>
              </w:rPr>
            </w:pPr>
            <w:r w:rsidRPr="00580902">
              <w:rPr>
                <w:rFonts w:ascii="Tahoma" w:hAnsi="Tahoma" w:cs="Tahoma"/>
                <w:color w:val="000000"/>
              </w:rPr>
              <w:t>Jei tai nėra įvykis dėl Tiekėjo kaltės, ar teisingai suprantame, kad tokios paslaugos bus apmokamos iš Papildomų paslaugų valandų?</w:t>
            </w:r>
          </w:p>
        </w:tc>
        <w:tc>
          <w:tcPr>
            <w:tcW w:w="5807" w:type="dxa"/>
            <w:shd w:val="clear" w:color="auto" w:fill="auto"/>
            <w:hideMark/>
          </w:tcPr>
          <w:p w14:paraId="7799E3DE"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42E95CCE" w14:textId="77777777" w:rsidTr="000C6602">
        <w:tc>
          <w:tcPr>
            <w:tcW w:w="523" w:type="dxa"/>
            <w:shd w:val="clear" w:color="auto" w:fill="auto"/>
            <w:noWrap/>
            <w:hideMark/>
          </w:tcPr>
          <w:p w14:paraId="3B81204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19</w:t>
            </w:r>
          </w:p>
        </w:tc>
        <w:tc>
          <w:tcPr>
            <w:tcW w:w="1279" w:type="dxa"/>
            <w:shd w:val="clear" w:color="auto" w:fill="auto"/>
            <w:noWrap/>
            <w:hideMark/>
          </w:tcPr>
          <w:p w14:paraId="63C11711"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019ED300"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169. Paslaugų teikėjas turi teikti skubią pagalbą  įsilaužimo ar kritinio sistemos neveikimo atveju ir užtikrinti ŽIV funkcionalumų informacijos atstatymą  per Perkančiosios organizacijos nurodytą laikotarpį po pranešimo užregistravimo momento;</w:t>
            </w:r>
            <w:r w:rsidRPr="00580902">
              <w:rPr>
                <w:rFonts w:ascii="Tahoma" w:hAnsi="Tahoma" w:cs="Tahoma"/>
                <w:color w:val="000000"/>
              </w:rPr>
              <w:br/>
              <w:t xml:space="preserve">173. Garantinės priežiūros paslaugos, konsultacijos </w:t>
            </w:r>
            <w:r w:rsidRPr="00580902">
              <w:rPr>
                <w:rFonts w:ascii="Tahoma" w:hAnsi="Tahoma" w:cs="Tahoma"/>
                <w:color w:val="000000"/>
              </w:rPr>
              <w:lastRenderedPageBreak/>
              <w:t>telefonu ir el. paštu turi būti teikiamos Perkančiajai organizacijai darbo dienomis darbo valandomis. Kritiniai sutrikimai šalinami ir ne darbo valandomis;</w:t>
            </w:r>
          </w:p>
        </w:tc>
        <w:tc>
          <w:tcPr>
            <w:tcW w:w="4678" w:type="dxa"/>
            <w:shd w:val="clear" w:color="auto" w:fill="auto"/>
            <w:hideMark/>
          </w:tcPr>
          <w:p w14:paraId="45116916"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Ar tai reiškia, kad Tiekėjas turi turėti budinčią pagalbos tarnybą ir specialistus, reikalingus problemoms spręsti, 24x7x365 režimu?</w:t>
            </w:r>
          </w:p>
        </w:tc>
        <w:tc>
          <w:tcPr>
            <w:tcW w:w="5807" w:type="dxa"/>
            <w:shd w:val="clear" w:color="auto" w:fill="auto"/>
            <w:hideMark/>
          </w:tcPr>
          <w:p w14:paraId="47F952C6" w14:textId="77777777" w:rsidR="00580902" w:rsidRPr="00580902" w:rsidRDefault="00580902" w:rsidP="000C6602">
            <w:pPr>
              <w:jc w:val="both"/>
              <w:rPr>
                <w:rFonts w:ascii="Tahoma" w:hAnsi="Tahoma" w:cs="Tahoma"/>
                <w:color w:val="000000"/>
              </w:rPr>
            </w:pPr>
            <w:r w:rsidRPr="00580902">
              <w:rPr>
                <w:rFonts w:ascii="Tahoma" w:hAnsi="Tahoma" w:cs="Tahoma"/>
                <w:color w:val="000000"/>
              </w:rPr>
              <w:t>Perkančioji organizacija nereguliuoja kokiais būdais tiekėjas įgyvendins sutartinius įsipareigojimus. Tiekėjas turi įsivertinti savo resursų poreikį ir kaštus, reikalingus įvykdyti sutartį ir suteikti reikiamas paslaugas, ir į tai atsižvelgus pateikti savo galutinį pasiūlymą.</w:t>
            </w:r>
          </w:p>
        </w:tc>
      </w:tr>
      <w:tr w:rsidR="000C6602" w:rsidRPr="000C6602" w14:paraId="376C514B" w14:textId="77777777" w:rsidTr="000C6602">
        <w:tc>
          <w:tcPr>
            <w:tcW w:w="523" w:type="dxa"/>
            <w:shd w:val="clear" w:color="auto" w:fill="auto"/>
            <w:noWrap/>
            <w:hideMark/>
          </w:tcPr>
          <w:p w14:paraId="0D9A33B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w:t>
            </w:r>
          </w:p>
        </w:tc>
        <w:tc>
          <w:tcPr>
            <w:tcW w:w="1279" w:type="dxa"/>
            <w:shd w:val="clear" w:color="auto" w:fill="auto"/>
            <w:noWrap/>
            <w:hideMark/>
          </w:tcPr>
          <w:p w14:paraId="6FBF9886"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244B35BB"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171.4. Kritinių sutrikimų šalinimas – ne ilgiau kaip 4 valandos nuo pranešimo gavimo sutartu būdu momento. Kritinis sutrikimas – funkcijos neveikimas , be galimybės reikiamą funkciją įvykdyti alternatyviai;&lt;...&gt;</w:t>
            </w:r>
          </w:p>
        </w:tc>
        <w:tc>
          <w:tcPr>
            <w:tcW w:w="4678" w:type="dxa"/>
            <w:shd w:val="clear" w:color="auto" w:fill="auto"/>
            <w:hideMark/>
          </w:tcPr>
          <w:p w14:paraId="745913E2" w14:textId="77777777" w:rsidR="00580902" w:rsidRPr="00580902" w:rsidRDefault="00580902" w:rsidP="00580902">
            <w:pPr>
              <w:rPr>
                <w:rFonts w:ascii="Tahoma" w:hAnsi="Tahoma" w:cs="Tahoma"/>
                <w:color w:val="000000"/>
              </w:rPr>
            </w:pPr>
            <w:r w:rsidRPr="00580902">
              <w:rPr>
                <w:rFonts w:ascii="Tahoma" w:hAnsi="Tahoma" w:cs="Tahoma"/>
                <w:color w:val="000000"/>
              </w:rPr>
              <w:t>Siūlome keisti „kritinio sutrikimo“ apibrėžimą, nes „funkcijos neveikimas“ yra labai plati sąvoka, ir daugelis funkcijų tikrai nėra tokio kritiškumo, dėl kurio būtina problemą spręsti 24x7 režimu. Kritinis sutrikimas turėtų būti toks, dėl kurio sistema iš viso neveikia ar sistema negali naudotis dauguma naudotojų, funkcijų neveikimas yra toks, dėl kurių Perkančioji organizacija negali vykdyti teisės aktuose numatytų įsipareigojimų.</w:t>
            </w:r>
          </w:p>
        </w:tc>
        <w:tc>
          <w:tcPr>
            <w:tcW w:w="5807" w:type="dxa"/>
            <w:shd w:val="clear" w:color="auto" w:fill="auto"/>
            <w:hideMark/>
          </w:tcPr>
          <w:p w14:paraId="185CB3D9" w14:textId="77777777" w:rsidR="00580902" w:rsidRPr="00580902" w:rsidRDefault="00580902" w:rsidP="000C6602">
            <w:pPr>
              <w:jc w:val="both"/>
              <w:rPr>
                <w:rFonts w:ascii="Tahoma" w:hAnsi="Tahoma" w:cs="Tahoma"/>
                <w:color w:val="000000"/>
              </w:rPr>
            </w:pPr>
            <w:r w:rsidRPr="00580902">
              <w:rPr>
                <w:rFonts w:ascii="Tahoma" w:hAnsi="Tahoma" w:cs="Tahoma"/>
                <w:color w:val="000000"/>
              </w:rPr>
              <w:t xml:space="preserve">Jūsų paminėta pastaba dėl kritinio sutrikimo </w:t>
            </w:r>
            <w:proofErr w:type="spellStart"/>
            <w:r w:rsidRPr="00580902">
              <w:rPr>
                <w:rFonts w:ascii="Tahoma" w:hAnsi="Tahoma" w:cs="Tahoma"/>
                <w:color w:val="000000"/>
              </w:rPr>
              <w:t>kategorizacijos</w:t>
            </w:r>
            <w:proofErr w:type="spellEnd"/>
            <w:r w:rsidRPr="00580902">
              <w:rPr>
                <w:rFonts w:ascii="Tahoma" w:hAnsi="Tahoma" w:cs="Tahoma"/>
                <w:color w:val="000000"/>
              </w:rPr>
              <w:t xml:space="preserve"> kitais žodžiais Perkančiosios organizacijos manymu  yra apibrėžta 171.4. p.: "Kritinis sutrikimas – funkcijos neveikimas, be galimybės reikiamą funkciją įvykdyti alternatyviai". Norime pabrėžti, kad 171. reikalavimai yra taikomi pagal 170. punktą, kuris nusako, kad "Programinės įrangos veikimo sutrikimu laikoma situacija, kai ŽIVIS naudotojai dėl Paslaugų teikėjo sukurtos programinės įrangos funkcionalumo trūkumų negali atlikti numatytų sistemos funkcijų ar funkcijos veikia nekorektiškai".</w:t>
            </w:r>
          </w:p>
        </w:tc>
      </w:tr>
      <w:tr w:rsidR="000C6602" w:rsidRPr="000C6602" w14:paraId="44576BE7" w14:textId="77777777" w:rsidTr="000C6602">
        <w:tc>
          <w:tcPr>
            <w:tcW w:w="523" w:type="dxa"/>
            <w:shd w:val="clear" w:color="auto" w:fill="auto"/>
            <w:noWrap/>
            <w:hideMark/>
          </w:tcPr>
          <w:p w14:paraId="51776C5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21</w:t>
            </w:r>
          </w:p>
        </w:tc>
        <w:tc>
          <w:tcPr>
            <w:tcW w:w="1279" w:type="dxa"/>
            <w:shd w:val="clear" w:color="auto" w:fill="auto"/>
            <w:noWrap/>
            <w:hideMark/>
          </w:tcPr>
          <w:p w14:paraId="6D83DAA8"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766860CE"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171.4. Kritinių sutrikimų šalinimas &lt;...&gt;, Dokumentų saugyklos neveikimas , dėl Dokumentų saugyklos sąlygotas negalėjimas atidaryti dokumentų iš kitų informacinių sistemų ir pan.</w:t>
            </w:r>
          </w:p>
        </w:tc>
        <w:tc>
          <w:tcPr>
            <w:tcW w:w="4678" w:type="dxa"/>
            <w:shd w:val="clear" w:color="auto" w:fill="auto"/>
            <w:hideMark/>
          </w:tcPr>
          <w:p w14:paraId="1D56AFC1" w14:textId="77777777" w:rsidR="00580902" w:rsidRPr="00580902" w:rsidRDefault="00580902" w:rsidP="00580902">
            <w:pPr>
              <w:rPr>
                <w:rFonts w:ascii="Tahoma" w:hAnsi="Tahoma" w:cs="Tahoma"/>
                <w:color w:val="000000"/>
              </w:rPr>
            </w:pPr>
            <w:r w:rsidRPr="00580902">
              <w:rPr>
                <w:rFonts w:ascii="Tahoma" w:hAnsi="Tahoma" w:cs="Tahoma"/>
                <w:color w:val="000000"/>
              </w:rPr>
              <w:t>Kas yra Dokumentų saugykla?</w:t>
            </w:r>
          </w:p>
        </w:tc>
        <w:tc>
          <w:tcPr>
            <w:tcW w:w="5807" w:type="dxa"/>
            <w:shd w:val="clear" w:color="auto" w:fill="auto"/>
            <w:hideMark/>
          </w:tcPr>
          <w:p w14:paraId="21A14EC4" w14:textId="77777777" w:rsidR="00580902" w:rsidRPr="00580902" w:rsidRDefault="00580902" w:rsidP="000C6602">
            <w:pPr>
              <w:jc w:val="both"/>
              <w:rPr>
                <w:rFonts w:ascii="Tahoma" w:hAnsi="Tahoma" w:cs="Tahoma"/>
                <w:color w:val="000000"/>
              </w:rPr>
            </w:pPr>
            <w:r w:rsidRPr="00580902">
              <w:rPr>
                <w:rFonts w:ascii="Tahoma" w:hAnsi="Tahoma" w:cs="Tahoma"/>
                <w:color w:val="000000"/>
              </w:rPr>
              <w:t>Pirkimo sąlygų SD 1 priedą "Techninė specifikacija" 171.4. p. dalis "Dokumentų saugyklos neveikimas, dėl Dokumentų saugyklos sąlygotas negalėjimas atidaryti dokumentų iš kitų informacinių sistemų ir pan." neaktuali.</w:t>
            </w:r>
            <w:r w:rsidRPr="00580902">
              <w:rPr>
                <w:rFonts w:ascii="Tahoma" w:hAnsi="Tahoma" w:cs="Tahoma"/>
                <w:color w:val="000000"/>
              </w:rPr>
              <w:br/>
              <w:t>Korektūros klaida ištaisyta. Žr. pridedamą atnaujintą Pirkimo sąlygų SD 1 priedą "Techninė specifikacija".</w:t>
            </w:r>
          </w:p>
        </w:tc>
      </w:tr>
      <w:tr w:rsidR="000C6602" w:rsidRPr="000C6602" w14:paraId="1451A7B3" w14:textId="77777777" w:rsidTr="000C6602">
        <w:tc>
          <w:tcPr>
            <w:tcW w:w="523" w:type="dxa"/>
            <w:shd w:val="clear" w:color="auto" w:fill="auto"/>
            <w:noWrap/>
            <w:hideMark/>
          </w:tcPr>
          <w:p w14:paraId="68D34752"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22</w:t>
            </w:r>
          </w:p>
        </w:tc>
        <w:tc>
          <w:tcPr>
            <w:tcW w:w="1279" w:type="dxa"/>
            <w:shd w:val="clear" w:color="auto" w:fill="auto"/>
            <w:noWrap/>
            <w:hideMark/>
          </w:tcPr>
          <w:p w14:paraId="0C63FCCB"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72E5AFB7" w14:textId="77777777" w:rsidR="00580902" w:rsidRPr="00580902" w:rsidRDefault="00580902" w:rsidP="00580902">
            <w:pPr>
              <w:rPr>
                <w:rFonts w:ascii="Tahoma" w:hAnsi="Tahoma" w:cs="Tahoma"/>
                <w:color w:val="000000"/>
              </w:rPr>
            </w:pPr>
            <w:r w:rsidRPr="00580902">
              <w:rPr>
                <w:rFonts w:ascii="Tahoma" w:hAnsi="Tahoma" w:cs="Tahoma"/>
                <w:color w:val="000000"/>
              </w:rPr>
              <w:t>Techninė specifikacija:</w:t>
            </w:r>
            <w:r w:rsidRPr="00580902">
              <w:rPr>
                <w:rFonts w:ascii="Tahoma" w:hAnsi="Tahoma" w:cs="Tahoma"/>
                <w:color w:val="000000"/>
              </w:rPr>
              <w:br/>
              <w:t>171.4. Kritinių sutrikimų šalinimas – ne ilgiau kaip 4 valandos nuo pranešimo gavimo sutartu būdu momento. Kritinis sutrikimas – funkcijos neveikimas , be galimybės reikiamą funkciją įvykdyti alternatyviai,&lt;...&gt;</w:t>
            </w:r>
          </w:p>
        </w:tc>
        <w:tc>
          <w:tcPr>
            <w:tcW w:w="4678" w:type="dxa"/>
            <w:shd w:val="clear" w:color="auto" w:fill="auto"/>
            <w:hideMark/>
          </w:tcPr>
          <w:p w14:paraId="7092F39E" w14:textId="77777777" w:rsidR="00580902" w:rsidRPr="00580902" w:rsidRDefault="00580902" w:rsidP="00580902">
            <w:pPr>
              <w:rPr>
                <w:rFonts w:ascii="Tahoma" w:hAnsi="Tahoma" w:cs="Tahoma"/>
                <w:color w:val="000000"/>
              </w:rPr>
            </w:pPr>
            <w:r w:rsidRPr="00580902">
              <w:rPr>
                <w:rFonts w:ascii="Tahoma" w:hAnsi="Tahoma" w:cs="Tahoma"/>
                <w:color w:val="000000"/>
              </w:rPr>
              <w:t>Turėtų būti galimybė suderinti sprendimo terminą, jei dėl objektyvių priežasčių yra sutrikimo šalinimas truktų ilgiau.</w:t>
            </w:r>
          </w:p>
        </w:tc>
        <w:tc>
          <w:tcPr>
            <w:tcW w:w="5807" w:type="dxa"/>
            <w:shd w:val="clear" w:color="auto" w:fill="auto"/>
            <w:hideMark/>
          </w:tcPr>
          <w:p w14:paraId="5098E337" w14:textId="23334267" w:rsidR="00580902" w:rsidRPr="00580902" w:rsidRDefault="00580902" w:rsidP="000C6602">
            <w:pPr>
              <w:jc w:val="both"/>
              <w:rPr>
                <w:rFonts w:ascii="Tahoma" w:hAnsi="Tahoma" w:cs="Tahoma"/>
              </w:rPr>
            </w:pPr>
            <w:r w:rsidRPr="00580902">
              <w:rPr>
                <w:rFonts w:ascii="Tahoma" w:hAnsi="Tahoma" w:cs="Tahoma"/>
              </w:rPr>
              <w:t xml:space="preserve">Išskirtiniai programinės įrangos sutrikimo </w:t>
            </w:r>
            <w:r w:rsidR="000C6602" w:rsidRPr="00580902">
              <w:rPr>
                <w:rFonts w:ascii="Tahoma" w:hAnsi="Tahoma" w:cs="Tahoma"/>
              </w:rPr>
              <w:t>atvejai</w:t>
            </w:r>
            <w:r w:rsidRPr="00580902">
              <w:rPr>
                <w:rFonts w:ascii="Tahoma" w:hAnsi="Tahoma" w:cs="Tahoma"/>
              </w:rPr>
              <w:t xml:space="preserve"> turi būti bendrai sprendžiami pagal protingumo principus. Aiškią ir nustatytą tvarką tokiems </w:t>
            </w:r>
            <w:r w:rsidR="000C6602" w:rsidRPr="00580902">
              <w:rPr>
                <w:rFonts w:ascii="Tahoma" w:hAnsi="Tahoma" w:cs="Tahoma"/>
              </w:rPr>
              <w:t>atvejams</w:t>
            </w:r>
            <w:r w:rsidRPr="00580902">
              <w:rPr>
                <w:rFonts w:ascii="Tahoma" w:hAnsi="Tahoma" w:cs="Tahoma"/>
              </w:rPr>
              <w:t xml:space="preserve"> spręsti Perkančioji organizacija ir Tiekėjas detaliai apibrėžia projekto reglamento dokumente. </w:t>
            </w:r>
          </w:p>
        </w:tc>
      </w:tr>
      <w:tr w:rsidR="000C6602" w:rsidRPr="000C6602" w14:paraId="15D7CE09" w14:textId="77777777" w:rsidTr="000C6602">
        <w:tc>
          <w:tcPr>
            <w:tcW w:w="523" w:type="dxa"/>
            <w:shd w:val="clear" w:color="auto" w:fill="auto"/>
            <w:noWrap/>
            <w:hideMark/>
          </w:tcPr>
          <w:p w14:paraId="1B9B3507"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23</w:t>
            </w:r>
          </w:p>
        </w:tc>
        <w:tc>
          <w:tcPr>
            <w:tcW w:w="1279" w:type="dxa"/>
            <w:shd w:val="clear" w:color="auto" w:fill="auto"/>
            <w:noWrap/>
            <w:hideMark/>
          </w:tcPr>
          <w:p w14:paraId="2C4E0D7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hideMark/>
          </w:tcPr>
          <w:p w14:paraId="49671905"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Techninėje specifikacijos prie kiekvieno funkcionalumo, susijusio su VTRIS/ VATIS sistemų modernizavimu yra nurodymai, kad pateikiami visiškai nauji reikalavimai </w:t>
            </w:r>
            <w:r w:rsidRPr="00580902">
              <w:rPr>
                <w:rFonts w:ascii="Tahoma" w:hAnsi="Tahoma" w:cs="Tahoma"/>
                <w:color w:val="000000"/>
              </w:rPr>
              <w:lastRenderedPageBreak/>
              <w:t xml:space="preserve">(pvz. 5.6 punktas) arba yra pažymėti reikalingi pokyčiai. Tačiau prie punkto 5.5.  Reikalavimai 360 laipsnių vertinimo funkcionalumui – tokio nurodymo arba žymėjimo nėra. </w:t>
            </w:r>
          </w:p>
        </w:tc>
        <w:tc>
          <w:tcPr>
            <w:tcW w:w="4678" w:type="dxa"/>
            <w:shd w:val="clear" w:color="auto" w:fill="auto"/>
            <w:hideMark/>
          </w:tcPr>
          <w:p w14:paraId="1337B4A7"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Išnagrinėjus aprašytus šiame punkte reikalavimus, pastebėjom, kad dalis reikalavimų yra naujų. Prašome patikslinti, ar nebus modernizuojama ši dalis?</w:t>
            </w:r>
          </w:p>
        </w:tc>
        <w:tc>
          <w:tcPr>
            <w:tcW w:w="5807" w:type="dxa"/>
            <w:shd w:val="clear" w:color="auto" w:fill="auto"/>
            <w:hideMark/>
          </w:tcPr>
          <w:p w14:paraId="5B1A2A5B" w14:textId="77777777" w:rsidR="00580902" w:rsidRPr="00580902" w:rsidRDefault="00580902" w:rsidP="000C6602">
            <w:pPr>
              <w:jc w:val="both"/>
              <w:rPr>
                <w:rFonts w:ascii="Tahoma" w:hAnsi="Tahoma" w:cs="Tahoma"/>
                <w:color w:val="000000"/>
              </w:rPr>
            </w:pPr>
            <w:r w:rsidRPr="00580902">
              <w:rPr>
                <w:rFonts w:ascii="Tahoma" w:hAnsi="Tahoma" w:cs="Tahoma"/>
                <w:color w:val="000000"/>
              </w:rPr>
              <w:t>Techninėje specifikacijoje žaliai pažymėtas poreikis, identifikuotas  Perkančiosios organizacijos atliktos analizės. Šiam poreikiui prašoma tiekėjų įvertinti ir pateikti fiksuotos kainos pasiūlymą. Laimėjęs tiekėjas turės atlikti detalią analizę ir jos metu, ar kitų projekto įgyvendinimo etapų metu paaiškėjęs papildomas poreikis bus užsakomas papildomų darbų užsakymų būdu.</w:t>
            </w:r>
          </w:p>
        </w:tc>
      </w:tr>
      <w:tr w:rsidR="000C6602" w:rsidRPr="000C6602" w14:paraId="2CDD2BE9" w14:textId="77777777" w:rsidTr="000C6602">
        <w:tc>
          <w:tcPr>
            <w:tcW w:w="523" w:type="dxa"/>
            <w:shd w:val="clear" w:color="auto" w:fill="auto"/>
            <w:noWrap/>
            <w:hideMark/>
          </w:tcPr>
          <w:p w14:paraId="1307F51B"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24</w:t>
            </w:r>
          </w:p>
        </w:tc>
        <w:tc>
          <w:tcPr>
            <w:tcW w:w="1279" w:type="dxa"/>
            <w:shd w:val="clear" w:color="auto" w:fill="auto"/>
            <w:noWrap/>
            <w:hideMark/>
          </w:tcPr>
          <w:p w14:paraId="3352CB6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0A50EF0E" w14:textId="77777777" w:rsidR="00580902" w:rsidRPr="00580902" w:rsidRDefault="00580902" w:rsidP="00580902">
            <w:pPr>
              <w:rPr>
                <w:rFonts w:ascii="Tahoma" w:hAnsi="Tahoma" w:cs="Tahoma"/>
                <w:color w:val="000000"/>
              </w:rPr>
            </w:pPr>
            <w:r w:rsidRPr="00580902">
              <w:rPr>
                <w:rFonts w:ascii="Tahoma" w:hAnsi="Tahoma" w:cs="Tahoma"/>
                <w:color w:val="000000"/>
              </w:rPr>
              <w:t>6 priedas</w:t>
            </w:r>
          </w:p>
        </w:tc>
        <w:tc>
          <w:tcPr>
            <w:tcW w:w="4678" w:type="dxa"/>
            <w:shd w:val="clear" w:color="auto" w:fill="auto"/>
            <w:hideMark/>
          </w:tcPr>
          <w:p w14:paraId="5DEFA302" w14:textId="77777777" w:rsidR="00580902" w:rsidRPr="00580902" w:rsidRDefault="00580902" w:rsidP="00580902">
            <w:pPr>
              <w:rPr>
                <w:rFonts w:ascii="Tahoma" w:hAnsi="Tahoma" w:cs="Tahoma"/>
                <w:color w:val="000000"/>
              </w:rPr>
            </w:pPr>
            <w:r w:rsidRPr="00580902">
              <w:rPr>
                <w:rFonts w:ascii="Tahoma" w:hAnsi="Tahoma" w:cs="Tahoma"/>
                <w:color w:val="000000"/>
              </w:rPr>
              <w:t>Ar SPS 15 priede pateikta užsakovo forma yra privaloma, ar rekomenduojama? Ar specialisto patirtis gali būti grindžiama lygiaverčiais kitokio formato dokumentais?</w:t>
            </w:r>
          </w:p>
        </w:tc>
        <w:tc>
          <w:tcPr>
            <w:tcW w:w="5807" w:type="dxa"/>
            <w:shd w:val="clear" w:color="auto" w:fill="auto"/>
            <w:hideMark/>
          </w:tcPr>
          <w:p w14:paraId="4D4D6309" w14:textId="5DFE65BC" w:rsidR="00580902" w:rsidRPr="00580902" w:rsidRDefault="00580902" w:rsidP="000C6602">
            <w:pPr>
              <w:jc w:val="both"/>
              <w:rPr>
                <w:rFonts w:ascii="Tahoma" w:hAnsi="Tahoma" w:cs="Tahoma"/>
                <w:color w:val="000000"/>
              </w:rPr>
            </w:pPr>
            <w:r w:rsidRPr="00580902">
              <w:rPr>
                <w:rFonts w:ascii="Tahoma" w:hAnsi="Tahoma" w:cs="Tahoma"/>
                <w:color w:val="000000"/>
              </w:rPr>
              <w:t>Vadovaujantis Pirkimo sąlygų SD 6 priedo</w:t>
            </w:r>
            <w:r w:rsidR="000C6602">
              <w:rPr>
                <w:rFonts w:ascii="Tahoma" w:hAnsi="Tahoma" w:cs="Tahoma"/>
                <w:color w:val="000000"/>
              </w:rPr>
              <w:t xml:space="preserve"> </w:t>
            </w:r>
            <w:r w:rsidRPr="00580902">
              <w:rPr>
                <w:rFonts w:ascii="Tahoma" w:hAnsi="Tahoma" w:cs="Tahoma"/>
                <w:color w:val="000000"/>
              </w:rPr>
              <w:t>"Pasiūlymų vertinimo kriterijai ir sąlygos" 4 p. lentelėje nurodyta balų suteikimo tvarka, tiekėjui už antrą, trečią ir ketvirtą kriterijus balai suteiki</w:t>
            </w:r>
            <w:r w:rsidR="000C6602">
              <w:rPr>
                <w:rFonts w:ascii="Tahoma" w:hAnsi="Tahoma" w:cs="Tahoma"/>
                <w:color w:val="000000"/>
              </w:rPr>
              <w:t>a</w:t>
            </w:r>
            <w:r w:rsidRPr="00580902">
              <w:rPr>
                <w:rFonts w:ascii="Tahoma" w:hAnsi="Tahoma" w:cs="Tahoma"/>
                <w:color w:val="000000"/>
              </w:rPr>
              <w:t xml:space="preserve">mi tik tuo atveju,  jei tiekėjas be kitų nurodytų dokumentų, pateiks atitiktį atitinkamam vertinimo kriterijui įrodantį užsakovo atsiliepimą, parengtą pagal Pirkimo sąlygų SD 15 priede nustatytą formą.  </w:t>
            </w:r>
            <w:r w:rsidRPr="00580902">
              <w:rPr>
                <w:rFonts w:ascii="Tahoma" w:hAnsi="Tahoma" w:cs="Tahoma"/>
                <w:b/>
                <w:bCs/>
                <w:color w:val="000000"/>
              </w:rPr>
              <w:t xml:space="preserve">Pažymėtina, kad tiekėjas gali pateikti ir kitokio formato dokumentą, tačiau </w:t>
            </w:r>
            <w:r w:rsidRPr="00580902">
              <w:rPr>
                <w:rFonts w:ascii="Tahoma" w:hAnsi="Tahoma" w:cs="Tahoma"/>
                <w:b/>
                <w:bCs/>
                <w:color w:val="000000"/>
                <w:u w:val="single"/>
              </w:rPr>
              <w:t>jame privalo būti visa Pirkimo sąlygų SD 15 priede nurodyta informacija</w:t>
            </w:r>
            <w:r w:rsidRPr="00580902">
              <w:rPr>
                <w:rFonts w:ascii="Tahoma" w:hAnsi="Tahoma" w:cs="Tahoma"/>
                <w:color w:val="000000"/>
                <w:u w:val="single"/>
              </w:rPr>
              <w:t>.</w:t>
            </w:r>
          </w:p>
        </w:tc>
      </w:tr>
      <w:tr w:rsidR="000C6602" w:rsidRPr="000C6602" w14:paraId="7A20E8AF" w14:textId="77777777" w:rsidTr="000C6602">
        <w:tc>
          <w:tcPr>
            <w:tcW w:w="523" w:type="dxa"/>
            <w:shd w:val="clear" w:color="auto" w:fill="auto"/>
            <w:noWrap/>
            <w:hideMark/>
          </w:tcPr>
          <w:p w14:paraId="3BEA42B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25</w:t>
            </w:r>
          </w:p>
        </w:tc>
        <w:tc>
          <w:tcPr>
            <w:tcW w:w="1279" w:type="dxa"/>
            <w:shd w:val="clear" w:color="auto" w:fill="auto"/>
            <w:noWrap/>
            <w:hideMark/>
          </w:tcPr>
          <w:p w14:paraId="250F363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53A07303" w14:textId="77777777" w:rsidR="00580902" w:rsidRPr="00580902" w:rsidRDefault="00580902" w:rsidP="00580902">
            <w:pPr>
              <w:rPr>
                <w:rFonts w:ascii="Tahoma" w:hAnsi="Tahoma" w:cs="Tahoma"/>
                <w:color w:val="000000"/>
              </w:rPr>
            </w:pPr>
            <w:r w:rsidRPr="00580902">
              <w:rPr>
                <w:rFonts w:ascii="Tahoma" w:hAnsi="Tahoma" w:cs="Tahoma"/>
                <w:color w:val="000000"/>
              </w:rPr>
              <w:t>6 priedas</w:t>
            </w:r>
          </w:p>
        </w:tc>
        <w:tc>
          <w:tcPr>
            <w:tcW w:w="4678" w:type="dxa"/>
            <w:shd w:val="clear" w:color="auto" w:fill="auto"/>
            <w:hideMark/>
          </w:tcPr>
          <w:p w14:paraId="4D69246A" w14:textId="77777777" w:rsidR="00580902" w:rsidRPr="00580902" w:rsidRDefault="00580902" w:rsidP="00580902">
            <w:pPr>
              <w:rPr>
                <w:rFonts w:ascii="Tahoma" w:hAnsi="Tahoma" w:cs="Tahoma"/>
                <w:color w:val="000000"/>
              </w:rPr>
            </w:pPr>
            <w:r w:rsidRPr="00580902">
              <w:rPr>
                <w:rFonts w:ascii="Tahoma" w:hAnsi="Tahoma" w:cs="Tahoma"/>
                <w:color w:val="000000"/>
              </w:rPr>
              <w:t>Ar užsakovo pažymos ekonominio naudingumo vertinimui turi būti pateiktos kartu su pasiūlymu? Ar pažymas turės pateikti tik galimas laimėtojas pagal atskirą Perkančiosios organizacijos prašymą?</w:t>
            </w:r>
          </w:p>
        </w:tc>
        <w:tc>
          <w:tcPr>
            <w:tcW w:w="5807" w:type="dxa"/>
            <w:shd w:val="clear" w:color="auto" w:fill="auto"/>
            <w:hideMark/>
          </w:tcPr>
          <w:p w14:paraId="55A6C6AE" w14:textId="77777777" w:rsidR="00580902" w:rsidRPr="00580902" w:rsidRDefault="00580902" w:rsidP="000C6602">
            <w:pPr>
              <w:jc w:val="both"/>
              <w:rPr>
                <w:rFonts w:ascii="Tahoma" w:hAnsi="Tahoma" w:cs="Tahoma"/>
                <w:color w:val="000000"/>
              </w:rPr>
            </w:pPr>
            <w:r w:rsidRPr="00580902">
              <w:rPr>
                <w:rFonts w:ascii="Tahoma" w:hAnsi="Tahoma" w:cs="Tahoma"/>
                <w:color w:val="000000"/>
              </w:rPr>
              <w:t>Kaip nurodyta Pirkimo sąlygų SD 5 priedo "Pasiūlymo forma" 9 dalies lentelės:</w:t>
            </w:r>
            <w:r w:rsidRPr="00580902">
              <w:rPr>
                <w:rFonts w:ascii="Tahoma" w:hAnsi="Tahoma" w:cs="Tahoma"/>
                <w:color w:val="000000"/>
              </w:rPr>
              <w:br/>
              <w:t xml:space="preserve">- 12 p., Užsakovo atsiliepimas (dėl tiekėjo papildomai siūlomo Duomenų bazių specialisto patirties) (Pirkimo sąlygų 15 priedas), </w:t>
            </w:r>
            <w:r w:rsidRPr="00580902">
              <w:rPr>
                <w:rFonts w:ascii="Tahoma" w:hAnsi="Tahoma" w:cs="Tahoma"/>
                <w:b/>
                <w:bCs/>
                <w:color w:val="000000"/>
              </w:rPr>
              <w:t>Kartu su pasiūlymu</w:t>
            </w:r>
            <w:r w:rsidRPr="00580902">
              <w:rPr>
                <w:rFonts w:ascii="Tahoma" w:hAnsi="Tahoma" w:cs="Tahoma"/>
                <w:color w:val="000000"/>
              </w:rPr>
              <w:t xml:space="preserve"> teikiamas tuo atveju, jei tiekėjas papildomai siūlo Duomenų bazių specialistą kokybės balams gauti pagal antrą kriterijų: Tiekėjo papildomai siūlomas Duomenų bazių specialistas (P1);</w:t>
            </w:r>
            <w:r w:rsidRPr="00580902">
              <w:rPr>
                <w:rFonts w:ascii="Tahoma" w:hAnsi="Tahoma" w:cs="Tahoma"/>
                <w:color w:val="000000"/>
              </w:rPr>
              <w:br/>
              <w:t xml:space="preserve">- 13 p., Užsakovo atsiliepimas (dėl tiekėjo siūlomo Informacinių sistemų (IS) architekto papildomos patirties) (Pirkimo sąlygų 15 priedas), </w:t>
            </w:r>
            <w:r w:rsidRPr="00580902">
              <w:rPr>
                <w:rFonts w:ascii="Tahoma" w:hAnsi="Tahoma" w:cs="Tahoma"/>
                <w:b/>
                <w:bCs/>
                <w:color w:val="000000"/>
              </w:rPr>
              <w:t xml:space="preserve">Kartu su pasiūlymu </w:t>
            </w:r>
            <w:r w:rsidRPr="00580902">
              <w:rPr>
                <w:rFonts w:ascii="Tahoma" w:hAnsi="Tahoma" w:cs="Tahoma"/>
                <w:color w:val="000000"/>
              </w:rPr>
              <w:t>teikiamas tuo atveju, jei tiekėjas siūlo Informacinių sistemų (IS) architektą, turintį papildomą patirtį, kokybės balams gauti pagal trečią kriterijų: Tiekėjo siūlomo Informacinių sistemų (IS) architekto papildoma patirtis (P2);</w:t>
            </w:r>
            <w:r w:rsidRPr="00580902">
              <w:rPr>
                <w:rFonts w:ascii="Tahoma" w:hAnsi="Tahoma" w:cs="Tahoma"/>
                <w:color w:val="000000"/>
              </w:rPr>
              <w:br/>
              <w:t xml:space="preserve">- 14 p., Užsakovo atsiliepimas (dėl tiekėjo siūlomo Informacinių sistemų analitiko papildomos patirties) (Pirkimo sąlygų 15 priedas), </w:t>
            </w:r>
            <w:r w:rsidRPr="00580902">
              <w:rPr>
                <w:rFonts w:ascii="Tahoma" w:hAnsi="Tahoma" w:cs="Tahoma"/>
                <w:b/>
                <w:bCs/>
                <w:color w:val="000000"/>
              </w:rPr>
              <w:t>Kartu su pasiūlymu</w:t>
            </w:r>
            <w:r w:rsidRPr="00580902">
              <w:rPr>
                <w:rFonts w:ascii="Tahoma" w:hAnsi="Tahoma" w:cs="Tahoma"/>
                <w:color w:val="000000"/>
              </w:rPr>
              <w:t xml:space="preserve"> teikiamas tuo atveju, jei tiekėjas siūlo Informacinių sistemų analitiką, turintį papildomą patirtį, kokybės balams gauti pagal ketvirtą kriterijų: Tiekėjo siūlomo Informacinių sistemų analitiko papildoma patirtis (P3).</w:t>
            </w:r>
          </w:p>
        </w:tc>
      </w:tr>
      <w:tr w:rsidR="000C6602" w:rsidRPr="000C6602" w14:paraId="758498A0" w14:textId="77777777" w:rsidTr="000C6602">
        <w:tc>
          <w:tcPr>
            <w:tcW w:w="523" w:type="dxa"/>
            <w:shd w:val="clear" w:color="auto" w:fill="auto"/>
            <w:noWrap/>
            <w:hideMark/>
          </w:tcPr>
          <w:p w14:paraId="5B8B7BDB"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26</w:t>
            </w:r>
          </w:p>
        </w:tc>
        <w:tc>
          <w:tcPr>
            <w:tcW w:w="1279" w:type="dxa"/>
            <w:shd w:val="clear" w:color="auto" w:fill="auto"/>
            <w:noWrap/>
            <w:hideMark/>
          </w:tcPr>
          <w:p w14:paraId="111B6B2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63EBAFC1" w14:textId="77777777" w:rsidR="00580902" w:rsidRPr="00580902" w:rsidRDefault="00580902" w:rsidP="00580902">
            <w:pPr>
              <w:rPr>
                <w:rFonts w:ascii="Tahoma" w:hAnsi="Tahoma" w:cs="Tahoma"/>
                <w:color w:val="000000"/>
              </w:rPr>
            </w:pPr>
            <w:r w:rsidRPr="00580902">
              <w:rPr>
                <w:rFonts w:ascii="Tahoma" w:hAnsi="Tahoma" w:cs="Tahoma"/>
                <w:color w:val="000000"/>
              </w:rPr>
              <w:t>6 priedas</w:t>
            </w:r>
          </w:p>
        </w:tc>
        <w:tc>
          <w:tcPr>
            <w:tcW w:w="4678" w:type="dxa"/>
            <w:shd w:val="clear" w:color="auto" w:fill="auto"/>
            <w:hideMark/>
          </w:tcPr>
          <w:p w14:paraId="63C27C77"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Ar ekonominio naudingumo vertinimui specialistų patirties pagrindimui 9-4 </w:t>
            </w:r>
            <w:proofErr w:type="spellStart"/>
            <w:r w:rsidRPr="00580902">
              <w:rPr>
                <w:rFonts w:ascii="Tahoma" w:hAnsi="Tahoma" w:cs="Tahoma"/>
                <w:color w:val="000000"/>
              </w:rPr>
              <w:t>krit</w:t>
            </w:r>
            <w:proofErr w:type="spellEnd"/>
            <w:r w:rsidRPr="00580902">
              <w:rPr>
                <w:rFonts w:ascii="Tahoma" w:hAnsi="Tahoma" w:cs="Tahoma"/>
                <w:color w:val="000000"/>
              </w:rPr>
              <w:t>.) turi būti pateiktos tik užsakovų pažymos?</w:t>
            </w:r>
          </w:p>
        </w:tc>
        <w:tc>
          <w:tcPr>
            <w:tcW w:w="5807" w:type="dxa"/>
            <w:shd w:val="clear" w:color="auto" w:fill="auto"/>
            <w:hideMark/>
          </w:tcPr>
          <w:p w14:paraId="372DDD03" w14:textId="77777777" w:rsidR="00580902" w:rsidRPr="00580902" w:rsidRDefault="00580902" w:rsidP="000C6602">
            <w:pPr>
              <w:jc w:val="both"/>
              <w:rPr>
                <w:rFonts w:ascii="Tahoma" w:hAnsi="Tahoma" w:cs="Tahoma"/>
                <w:color w:val="000000"/>
              </w:rPr>
            </w:pPr>
            <w:r w:rsidRPr="00580902">
              <w:rPr>
                <w:rFonts w:ascii="Tahoma" w:hAnsi="Tahoma" w:cs="Tahoma"/>
                <w:color w:val="000000"/>
              </w:rPr>
              <w:t>Kaip nurodyta Pirkimo sąlygų SD 5 priedo "Pasiūlymo forma" 9 dalies lentelės 11 p., kartu su pasiūlymu teikiama užpildyta pažyma (Specialistų sąrašas ir kokybinių vertinimo kriterijų atitikties pažyma  (Pirkimo sąlygų 11 priedas)) ir joje nurodyti dokumentai.</w:t>
            </w:r>
          </w:p>
        </w:tc>
      </w:tr>
      <w:tr w:rsidR="000C6602" w:rsidRPr="000C6602" w14:paraId="4F288949" w14:textId="77777777" w:rsidTr="000C6602">
        <w:tc>
          <w:tcPr>
            <w:tcW w:w="523" w:type="dxa"/>
            <w:shd w:val="clear" w:color="auto" w:fill="auto"/>
            <w:noWrap/>
            <w:hideMark/>
          </w:tcPr>
          <w:p w14:paraId="7AE01879"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27</w:t>
            </w:r>
          </w:p>
        </w:tc>
        <w:tc>
          <w:tcPr>
            <w:tcW w:w="1279" w:type="dxa"/>
            <w:shd w:val="clear" w:color="auto" w:fill="auto"/>
            <w:noWrap/>
            <w:hideMark/>
          </w:tcPr>
          <w:p w14:paraId="0217DEF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68D1205D" w14:textId="77777777" w:rsidR="00580902" w:rsidRPr="00580902" w:rsidRDefault="00580902" w:rsidP="00580902">
            <w:pPr>
              <w:rPr>
                <w:rFonts w:ascii="Tahoma" w:hAnsi="Tahoma" w:cs="Tahoma"/>
                <w:color w:val="000000"/>
              </w:rPr>
            </w:pPr>
            <w:r w:rsidRPr="00580902">
              <w:rPr>
                <w:rFonts w:ascii="Tahoma" w:hAnsi="Tahoma" w:cs="Tahoma"/>
                <w:color w:val="000000"/>
              </w:rPr>
              <w:t>6 priedas</w:t>
            </w:r>
          </w:p>
        </w:tc>
        <w:tc>
          <w:tcPr>
            <w:tcW w:w="4678" w:type="dxa"/>
            <w:shd w:val="clear" w:color="auto" w:fill="auto"/>
            <w:hideMark/>
          </w:tcPr>
          <w:p w14:paraId="39D374F1"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Kokia forma turi būti pateikta informacija apie ekonominio naudingumo 5 </w:t>
            </w:r>
            <w:proofErr w:type="spellStart"/>
            <w:r w:rsidRPr="00580902">
              <w:rPr>
                <w:rFonts w:ascii="Tahoma" w:hAnsi="Tahoma" w:cs="Tahoma"/>
                <w:color w:val="000000"/>
              </w:rPr>
              <w:t>krit</w:t>
            </w:r>
            <w:proofErr w:type="spellEnd"/>
            <w:r w:rsidRPr="00580902">
              <w:rPr>
                <w:rFonts w:ascii="Tahoma" w:hAnsi="Tahoma" w:cs="Tahoma"/>
                <w:color w:val="000000"/>
              </w:rPr>
              <w:t>. Socialinis kokybės kriterijus?</w:t>
            </w:r>
          </w:p>
        </w:tc>
        <w:tc>
          <w:tcPr>
            <w:tcW w:w="5807" w:type="dxa"/>
            <w:shd w:val="clear" w:color="auto" w:fill="auto"/>
            <w:hideMark/>
          </w:tcPr>
          <w:p w14:paraId="003A1447" w14:textId="77777777" w:rsidR="00580902" w:rsidRPr="00580902" w:rsidRDefault="00580902" w:rsidP="000C6602">
            <w:pPr>
              <w:jc w:val="both"/>
              <w:rPr>
                <w:rFonts w:ascii="Tahoma" w:hAnsi="Tahoma" w:cs="Tahoma"/>
                <w:color w:val="000000"/>
              </w:rPr>
            </w:pPr>
            <w:r w:rsidRPr="00580902">
              <w:rPr>
                <w:rFonts w:ascii="Tahoma" w:hAnsi="Tahoma" w:cs="Tahoma"/>
                <w:color w:val="000000"/>
              </w:rPr>
              <w:t>Tiekėjas šią informaciją nurodo pasiūlymo formos (Pirkimo sąlygų SD 5 priedas "Pasiūlymo forma") 8 dalies lentelės 4 p.</w:t>
            </w:r>
          </w:p>
        </w:tc>
      </w:tr>
      <w:tr w:rsidR="000C6602" w:rsidRPr="000C6602" w14:paraId="20F8A3C3" w14:textId="77777777" w:rsidTr="000C6602">
        <w:tc>
          <w:tcPr>
            <w:tcW w:w="523" w:type="dxa"/>
            <w:shd w:val="clear" w:color="auto" w:fill="auto"/>
            <w:noWrap/>
            <w:hideMark/>
          </w:tcPr>
          <w:p w14:paraId="612796C7"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28</w:t>
            </w:r>
          </w:p>
        </w:tc>
        <w:tc>
          <w:tcPr>
            <w:tcW w:w="1279" w:type="dxa"/>
            <w:shd w:val="clear" w:color="auto" w:fill="auto"/>
            <w:noWrap/>
            <w:hideMark/>
          </w:tcPr>
          <w:p w14:paraId="46D02FA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3BC1E274" w14:textId="77777777" w:rsidR="00580902" w:rsidRPr="00580902" w:rsidRDefault="00580902" w:rsidP="00580902">
            <w:pPr>
              <w:rPr>
                <w:rFonts w:ascii="Tahoma" w:hAnsi="Tahoma" w:cs="Tahoma"/>
                <w:color w:val="000000"/>
              </w:rPr>
            </w:pPr>
            <w:r w:rsidRPr="00580902">
              <w:rPr>
                <w:rFonts w:ascii="Tahoma" w:hAnsi="Tahoma" w:cs="Tahoma"/>
                <w:color w:val="000000"/>
              </w:rPr>
              <w:t>7 priedas</w:t>
            </w:r>
          </w:p>
        </w:tc>
        <w:tc>
          <w:tcPr>
            <w:tcW w:w="4678" w:type="dxa"/>
            <w:shd w:val="clear" w:color="auto" w:fill="auto"/>
            <w:hideMark/>
          </w:tcPr>
          <w:p w14:paraId="1819577B" w14:textId="77777777" w:rsidR="00580902" w:rsidRPr="00580902" w:rsidRDefault="00580902" w:rsidP="00580902">
            <w:pPr>
              <w:rPr>
                <w:rFonts w:ascii="Tahoma" w:hAnsi="Tahoma" w:cs="Tahoma"/>
                <w:color w:val="000000"/>
              </w:rPr>
            </w:pPr>
            <w:r w:rsidRPr="00580902">
              <w:rPr>
                <w:rFonts w:ascii="Tahoma" w:hAnsi="Tahoma" w:cs="Tahoma"/>
                <w:color w:val="000000"/>
              </w:rPr>
              <w:t>Ar pasitelkiami ūkio subjektai/subtiekėjai turi pasirašyti atskirą 7 priedą?</w:t>
            </w:r>
          </w:p>
        </w:tc>
        <w:tc>
          <w:tcPr>
            <w:tcW w:w="5807" w:type="dxa"/>
            <w:shd w:val="clear" w:color="auto" w:fill="auto"/>
            <w:hideMark/>
          </w:tcPr>
          <w:p w14:paraId="1F3DCD45" w14:textId="77777777" w:rsidR="00580902" w:rsidRPr="00580902" w:rsidRDefault="00580902" w:rsidP="000C6602">
            <w:pPr>
              <w:jc w:val="both"/>
              <w:rPr>
                <w:rFonts w:ascii="Tahoma" w:hAnsi="Tahoma" w:cs="Tahoma"/>
              </w:rPr>
            </w:pPr>
            <w:r w:rsidRPr="00580902">
              <w:rPr>
                <w:rFonts w:ascii="Tahoma" w:hAnsi="Tahoma" w:cs="Tahoma"/>
              </w:rPr>
              <w:t>Taip, Tiekėjo / subtiekėjo deklaracija dėl atitikties Reglamento nuostatoms (Pirkimo sąlygų SD 5 priedas '</w:t>
            </w:r>
            <w:proofErr w:type="spellStart"/>
            <w:r w:rsidRPr="00580902">
              <w:rPr>
                <w:rFonts w:ascii="Tahoma" w:hAnsi="Tahoma" w:cs="Tahoma"/>
              </w:rPr>
              <w:t>Tiekėjo_subtiekėjo</w:t>
            </w:r>
            <w:proofErr w:type="spellEnd"/>
            <w:r w:rsidRPr="00580902">
              <w:rPr>
                <w:rFonts w:ascii="Tahoma" w:hAnsi="Tahoma" w:cs="Tahoma"/>
              </w:rPr>
              <w:t xml:space="preserve"> deklaracija dėl atitikties Reglamento nuostatoms') pasirašyti turi tiekėjas (tiekėjų grupės nariai (jei pasiūlymą teikia jungtinės veiklos pagrindu veikianti tiekėjų grupė)), subtiekėjai ir subjektai, kurių pajėgumais tiekėjas remiasi (išskyrus kvazisubtiekėjus).</w:t>
            </w:r>
            <w:r w:rsidRPr="00580902">
              <w:rPr>
                <w:rFonts w:ascii="Tahoma" w:hAnsi="Tahoma" w:cs="Tahoma"/>
              </w:rPr>
              <w:br/>
              <w:t>Žr. pridedamą atnaujintą Pirkimo sąlygų SD 5 priedą 'Pasiūlymo forma'.</w:t>
            </w:r>
          </w:p>
        </w:tc>
      </w:tr>
      <w:tr w:rsidR="000C6602" w:rsidRPr="000C6602" w14:paraId="2A56E371" w14:textId="77777777" w:rsidTr="000C6602">
        <w:tc>
          <w:tcPr>
            <w:tcW w:w="523" w:type="dxa"/>
            <w:shd w:val="clear" w:color="auto" w:fill="auto"/>
            <w:noWrap/>
            <w:hideMark/>
          </w:tcPr>
          <w:p w14:paraId="7DAF458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29</w:t>
            </w:r>
          </w:p>
        </w:tc>
        <w:tc>
          <w:tcPr>
            <w:tcW w:w="1279" w:type="dxa"/>
            <w:shd w:val="clear" w:color="auto" w:fill="auto"/>
            <w:noWrap/>
            <w:hideMark/>
          </w:tcPr>
          <w:p w14:paraId="480C50F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1B8C1C95" w14:textId="77777777" w:rsidR="00580902" w:rsidRPr="00580902" w:rsidRDefault="00580902" w:rsidP="00580902">
            <w:pPr>
              <w:rPr>
                <w:rFonts w:ascii="Tahoma" w:hAnsi="Tahoma" w:cs="Tahoma"/>
                <w:color w:val="000000"/>
              </w:rPr>
            </w:pPr>
            <w:r w:rsidRPr="00580902">
              <w:rPr>
                <w:rFonts w:ascii="Tahoma" w:hAnsi="Tahoma" w:cs="Tahoma"/>
                <w:color w:val="000000"/>
              </w:rPr>
              <w:t>8 priedas</w:t>
            </w:r>
          </w:p>
        </w:tc>
        <w:tc>
          <w:tcPr>
            <w:tcW w:w="4678" w:type="dxa"/>
            <w:shd w:val="clear" w:color="auto" w:fill="auto"/>
            <w:hideMark/>
          </w:tcPr>
          <w:p w14:paraId="693140B7" w14:textId="77777777" w:rsidR="00580902" w:rsidRPr="00580902" w:rsidRDefault="00580902" w:rsidP="00580902">
            <w:pPr>
              <w:rPr>
                <w:rFonts w:ascii="Tahoma" w:hAnsi="Tahoma" w:cs="Tahoma"/>
                <w:color w:val="000000"/>
              </w:rPr>
            </w:pPr>
            <w:r w:rsidRPr="00580902">
              <w:rPr>
                <w:rFonts w:ascii="Tahoma" w:hAnsi="Tahoma" w:cs="Tahoma"/>
                <w:color w:val="000000"/>
              </w:rPr>
              <w:t>Siūlome peržiūrėti 2 skirtingų paslaugų teikimui numatytą tą patį 14 mėn. terminą nuo sutarties įsigaliojimo:</w:t>
            </w:r>
            <w:r w:rsidRPr="00580902">
              <w:rPr>
                <w:rFonts w:ascii="Tahoma" w:hAnsi="Tahoma" w:cs="Tahoma"/>
                <w:color w:val="000000"/>
              </w:rPr>
              <w:br/>
              <w:t xml:space="preserve">3.5.1. Paslaugos turi būti suteiktos ne vėliau kaip per 14 mėn. nuo Sutarties įsigaliojimo dienos.  </w:t>
            </w:r>
            <w:r w:rsidRPr="00580902">
              <w:rPr>
                <w:rFonts w:ascii="Tahoma" w:hAnsi="Tahoma" w:cs="Tahoma"/>
                <w:color w:val="000000"/>
              </w:rPr>
              <w:br/>
              <w:t>3.5.2. Papildomų paslaugų užsakymai gali būti teikiami ir turi būti įvykdyti ne vėliau, kaip per 14 mėn. nuo Sutarties įsigaliojimo dienos.</w:t>
            </w:r>
            <w:r w:rsidRPr="00580902">
              <w:rPr>
                <w:rFonts w:ascii="Tahoma" w:hAnsi="Tahoma" w:cs="Tahoma"/>
                <w:color w:val="000000"/>
              </w:rPr>
              <w:br/>
              <w:t xml:space="preserve">Atkreipiame dėmesį, kad pagal gerąją projektų valdymo praktiką, projektinė užduotis (t. y. sistemos kūrimo ir diegimo) ir papildomi sistemos vystymo darbai negali būti įgyvendinami tuo pačiu laikotarpiu, kadangi tai projektas turi savo planą ir tikslus, užduotys organizuojamos pagal tarpusavio priklausomybes kartu valdant rizikas, numatomos kokybės užtikrinimo veiklos bei kryptingas komandos darbo organizavimas tinkamam projekto plano ir biudžeto suvaldymui. Tuo pačiu metu įgyvendinti sistemos vystymo užduotis negalima dėl darbų tarpusavio priklausomybių/ribojimų, sistemos veikimo principų, klaidų prevencijos, siekiant sklandaus komandos darbo organizavimo ir tikslų pasiekimo, </w:t>
            </w:r>
            <w:r w:rsidRPr="00580902">
              <w:rPr>
                <w:rFonts w:ascii="Tahoma" w:hAnsi="Tahoma" w:cs="Tahoma"/>
                <w:color w:val="000000"/>
              </w:rPr>
              <w:lastRenderedPageBreak/>
              <w:t>numatomų prioritetų. Siūlome sistemos kūrimo ir diegimo papildomoms paslaugoms, nurodytoms 3.5.2. p. numatyti atskirą laikotarpį prie 14 mėn. (po 3.5.1. p. paslaugų užbaigimo) pridedant 12 mėn. nuo sutarties įsigaliojimo arba šioms veikloms numatyti 26 mėn. laikotarpį.</w:t>
            </w:r>
          </w:p>
        </w:tc>
        <w:tc>
          <w:tcPr>
            <w:tcW w:w="5807" w:type="dxa"/>
            <w:shd w:val="clear" w:color="auto" w:fill="auto"/>
            <w:hideMark/>
          </w:tcPr>
          <w:p w14:paraId="218C9C5A" w14:textId="2FE65C36" w:rsidR="00580902" w:rsidRPr="00580902" w:rsidRDefault="00580902" w:rsidP="000C6602">
            <w:pPr>
              <w:jc w:val="both"/>
              <w:rPr>
                <w:rFonts w:ascii="Tahoma" w:hAnsi="Tahoma" w:cs="Tahoma"/>
              </w:rPr>
            </w:pPr>
            <w:r w:rsidRPr="00580902">
              <w:rPr>
                <w:rFonts w:ascii="Tahoma" w:hAnsi="Tahoma" w:cs="Tahoma"/>
              </w:rPr>
              <w:lastRenderedPageBreak/>
              <w:t xml:space="preserve">Pirkimo sąlygose nurodyti terminai apibrėžti tiksliai ir aiškiai, be </w:t>
            </w:r>
            <w:r w:rsidR="000C6602" w:rsidRPr="00580902">
              <w:rPr>
                <w:rFonts w:ascii="Tahoma" w:hAnsi="Tahoma" w:cs="Tahoma"/>
              </w:rPr>
              <w:t>dviprasmybių</w:t>
            </w:r>
            <w:r w:rsidRPr="00580902">
              <w:rPr>
                <w:rFonts w:ascii="Tahoma" w:hAnsi="Tahoma" w:cs="Tahoma"/>
              </w:rPr>
              <w:t xml:space="preserve"> ir visiškai atitinka perkančiosios organizacijos poreikius. Atsižvelgiant į tai ir į perkančiosios organizacijos turimą patirtį bei kitų perkančiųjų organizacijų gerąją praktiką, vykdant panašaus pobūdžio viešuosius pirkimus, Pirkimo sąlygose nustatyti paslaugų suteikimo terminai keičiami nebus.</w:t>
            </w:r>
          </w:p>
        </w:tc>
      </w:tr>
      <w:tr w:rsidR="000C6602" w:rsidRPr="000C6602" w14:paraId="76EB1786" w14:textId="77777777" w:rsidTr="000C6602">
        <w:tc>
          <w:tcPr>
            <w:tcW w:w="523" w:type="dxa"/>
            <w:shd w:val="clear" w:color="auto" w:fill="auto"/>
            <w:noWrap/>
            <w:hideMark/>
          </w:tcPr>
          <w:p w14:paraId="6260291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30</w:t>
            </w:r>
          </w:p>
        </w:tc>
        <w:tc>
          <w:tcPr>
            <w:tcW w:w="1279" w:type="dxa"/>
            <w:shd w:val="clear" w:color="auto" w:fill="auto"/>
            <w:noWrap/>
            <w:hideMark/>
          </w:tcPr>
          <w:p w14:paraId="1E1606D1"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2025-01-03</w:t>
            </w:r>
          </w:p>
        </w:tc>
        <w:tc>
          <w:tcPr>
            <w:tcW w:w="2729" w:type="dxa"/>
            <w:shd w:val="clear" w:color="auto" w:fill="auto"/>
            <w:noWrap/>
            <w:hideMark/>
          </w:tcPr>
          <w:p w14:paraId="4E104C21" w14:textId="77777777" w:rsidR="00580902" w:rsidRPr="00580902" w:rsidRDefault="00580902" w:rsidP="00580902">
            <w:pPr>
              <w:rPr>
                <w:rFonts w:ascii="Tahoma" w:hAnsi="Tahoma" w:cs="Tahoma"/>
                <w:color w:val="000000"/>
              </w:rPr>
            </w:pPr>
            <w:r w:rsidRPr="00580902">
              <w:rPr>
                <w:rFonts w:ascii="Tahoma" w:hAnsi="Tahoma" w:cs="Tahoma"/>
                <w:color w:val="000000"/>
              </w:rPr>
              <w:t>8 priedas</w:t>
            </w:r>
          </w:p>
        </w:tc>
        <w:tc>
          <w:tcPr>
            <w:tcW w:w="4678" w:type="dxa"/>
            <w:shd w:val="clear" w:color="auto" w:fill="auto"/>
            <w:hideMark/>
          </w:tcPr>
          <w:p w14:paraId="62455D69" w14:textId="77777777" w:rsidR="00580902" w:rsidRPr="00580902" w:rsidRDefault="00580902" w:rsidP="00580902">
            <w:pPr>
              <w:rPr>
                <w:rFonts w:ascii="Tahoma" w:hAnsi="Tahoma" w:cs="Tahoma"/>
                <w:color w:val="000000"/>
              </w:rPr>
            </w:pPr>
            <w:r w:rsidRPr="00580902">
              <w:rPr>
                <w:rFonts w:ascii="Tahoma" w:hAnsi="Tahoma" w:cs="Tahoma"/>
                <w:color w:val="000000"/>
              </w:rPr>
              <w:t>Prašome detalizuoti 3.2 p. nurodyto 48 mėn. sutarties galiojimo trukmę – kokioms veikloms skirtas toks ilgas laikotarpis?</w:t>
            </w:r>
          </w:p>
        </w:tc>
        <w:tc>
          <w:tcPr>
            <w:tcW w:w="5807" w:type="dxa"/>
            <w:shd w:val="clear" w:color="auto" w:fill="auto"/>
            <w:hideMark/>
          </w:tcPr>
          <w:p w14:paraId="1A1D73AB" w14:textId="77777777" w:rsidR="00580902" w:rsidRPr="00580902" w:rsidRDefault="00580902" w:rsidP="000C6602">
            <w:pPr>
              <w:jc w:val="both"/>
              <w:rPr>
                <w:rFonts w:ascii="Tahoma" w:hAnsi="Tahoma" w:cs="Tahoma"/>
                <w:color w:val="000000"/>
              </w:rPr>
            </w:pPr>
            <w:r w:rsidRPr="00580902">
              <w:rPr>
                <w:rFonts w:ascii="Tahoma" w:hAnsi="Tahoma" w:cs="Tahoma"/>
                <w:color w:val="000000"/>
              </w:rPr>
              <w:t>Paaiškiname kad į Pirkimo sąlygų SD 8 priedo "Paslaugų viešojo pirkimo–pardavimo sutarties specialioji dalis"  3.2 p.  nurodytą sutarties galiojimo terminą įskaitomas 3.5 p. nurodytas paslaugų suteikimo terminas, 3.6 p. nurodytas galimų  pratęsimų terminas, 6.6 p. nurodytas atsiskaitymo terminas ir 8.1 p. nurodytas garantinis terminas.</w:t>
            </w:r>
          </w:p>
        </w:tc>
      </w:tr>
      <w:tr w:rsidR="000C6602" w:rsidRPr="000C6602" w14:paraId="5C300239" w14:textId="77777777" w:rsidTr="000C6602">
        <w:tc>
          <w:tcPr>
            <w:tcW w:w="523" w:type="dxa"/>
            <w:shd w:val="clear" w:color="auto" w:fill="auto"/>
            <w:noWrap/>
            <w:hideMark/>
          </w:tcPr>
          <w:p w14:paraId="33F2568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31</w:t>
            </w:r>
          </w:p>
        </w:tc>
        <w:tc>
          <w:tcPr>
            <w:tcW w:w="1279" w:type="dxa"/>
            <w:shd w:val="clear" w:color="auto" w:fill="auto"/>
            <w:noWrap/>
            <w:hideMark/>
          </w:tcPr>
          <w:p w14:paraId="72EF6E8F"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66715025"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241C805F"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Ar teisingai suprantame, kad pasirinktiems funkcionalumams užbaigus detalios analizės etapą yra suderinami ir fiksuojami visi reikalavimai (tiems funkcionalumams) ir vėliau atsiradę reikalavimai (tiems funkcionalumas) yra laikomis papildomais užsakymais ir apmokami panaudojant tokiems papildomiems užsakymams skirtas lėšas (numatyta skirti iki 10000 valandų)? </w:t>
            </w:r>
          </w:p>
        </w:tc>
        <w:tc>
          <w:tcPr>
            <w:tcW w:w="5807" w:type="dxa"/>
            <w:shd w:val="clear" w:color="auto" w:fill="auto"/>
            <w:hideMark/>
          </w:tcPr>
          <w:p w14:paraId="747589AF"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7151AD73" w14:textId="77777777" w:rsidTr="000C6602">
        <w:tc>
          <w:tcPr>
            <w:tcW w:w="523" w:type="dxa"/>
            <w:shd w:val="clear" w:color="auto" w:fill="auto"/>
            <w:noWrap/>
            <w:hideMark/>
          </w:tcPr>
          <w:p w14:paraId="38D22417"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32</w:t>
            </w:r>
          </w:p>
        </w:tc>
        <w:tc>
          <w:tcPr>
            <w:tcW w:w="1279" w:type="dxa"/>
            <w:shd w:val="clear" w:color="auto" w:fill="auto"/>
            <w:noWrap/>
            <w:hideMark/>
          </w:tcPr>
          <w:p w14:paraId="70BF68F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7A2A80B4"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4B98636A"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Ar teisingai suprantame, kad fiksuotos kainos apimtyje turi būti ZIV IS modernizuojama pritaikant teisės aktams galiojantiems šio pirkimo metu. Teisės aktų pakeitimai (jei tokių bus) priimti po šio pirkimo pasibaigimo, kurie įtakoja ŽIV IS funkcionalumus ir kuriems prisitaikyti reikalingi papildomi darbai bus apmokami panaudojant papildomiems užsakymams skirtas lėšas (numatyta skirti iki 10000 valandų)? </w:t>
            </w:r>
          </w:p>
        </w:tc>
        <w:tc>
          <w:tcPr>
            <w:tcW w:w="5807" w:type="dxa"/>
            <w:shd w:val="clear" w:color="auto" w:fill="auto"/>
            <w:hideMark/>
          </w:tcPr>
          <w:p w14:paraId="302AB43F"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supratote teisingai.</w:t>
            </w:r>
          </w:p>
        </w:tc>
      </w:tr>
      <w:tr w:rsidR="000C6602" w:rsidRPr="000C6602" w14:paraId="73A64D26" w14:textId="77777777" w:rsidTr="000C6602">
        <w:tc>
          <w:tcPr>
            <w:tcW w:w="523" w:type="dxa"/>
            <w:shd w:val="clear" w:color="auto" w:fill="auto"/>
            <w:noWrap/>
            <w:hideMark/>
          </w:tcPr>
          <w:p w14:paraId="6578097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33</w:t>
            </w:r>
          </w:p>
        </w:tc>
        <w:tc>
          <w:tcPr>
            <w:tcW w:w="1279" w:type="dxa"/>
            <w:shd w:val="clear" w:color="auto" w:fill="auto"/>
            <w:noWrap/>
            <w:hideMark/>
          </w:tcPr>
          <w:p w14:paraId="490F06D9"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608681A8"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2328E72B"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 Klausimas 3.1: Ar bus užsakovo pusėje paskirti žmonės (komanda), kurie užtikrins, kad sukuriami funkcionalumai atitinka funkcinėje specifikacijoje nurodytiems teisės aktams? </w:t>
            </w:r>
            <w:r w:rsidRPr="00580902">
              <w:rPr>
                <w:rFonts w:ascii="Tahoma" w:hAnsi="Tahoma" w:cs="Tahoma"/>
                <w:color w:val="000000"/>
              </w:rPr>
              <w:br/>
              <w:t xml:space="preserve">• Klausimas 3.2: Ar tas yra tiekėjo atsakomybėje? </w:t>
            </w:r>
          </w:p>
        </w:tc>
        <w:tc>
          <w:tcPr>
            <w:tcW w:w="5807" w:type="dxa"/>
            <w:shd w:val="clear" w:color="auto" w:fill="auto"/>
            <w:hideMark/>
          </w:tcPr>
          <w:p w14:paraId="73392DFE" w14:textId="77777777" w:rsidR="00580902" w:rsidRPr="00580902" w:rsidRDefault="00580902" w:rsidP="000C6602">
            <w:pPr>
              <w:jc w:val="both"/>
              <w:rPr>
                <w:rFonts w:ascii="Tahoma" w:hAnsi="Tahoma" w:cs="Tahoma"/>
                <w:color w:val="000000"/>
              </w:rPr>
            </w:pPr>
            <w:r w:rsidRPr="00580902">
              <w:rPr>
                <w:rFonts w:ascii="Tahoma" w:hAnsi="Tahoma" w:cs="Tahoma"/>
                <w:color w:val="000000"/>
              </w:rPr>
              <w:t>Perkančioji organizacija paskirs komandą funkcinių specifikacijų peržiūrai ir patvirtinimui.</w:t>
            </w:r>
          </w:p>
        </w:tc>
      </w:tr>
      <w:tr w:rsidR="000C6602" w:rsidRPr="000C6602" w14:paraId="438BD50D" w14:textId="77777777" w:rsidTr="000C6602">
        <w:tc>
          <w:tcPr>
            <w:tcW w:w="523" w:type="dxa"/>
            <w:shd w:val="clear" w:color="auto" w:fill="auto"/>
            <w:noWrap/>
            <w:hideMark/>
          </w:tcPr>
          <w:p w14:paraId="4DEAAFF4"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34</w:t>
            </w:r>
          </w:p>
        </w:tc>
        <w:tc>
          <w:tcPr>
            <w:tcW w:w="1279" w:type="dxa"/>
            <w:shd w:val="clear" w:color="auto" w:fill="auto"/>
            <w:noWrap/>
            <w:hideMark/>
          </w:tcPr>
          <w:p w14:paraId="3F6CF4F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51FD7819"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03F539EB" w14:textId="77777777" w:rsidR="00580902" w:rsidRPr="00580902" w:rsidRDefault="00580902" w:rsidP="00580902">
            <w:pPr>
              <w:rPr>
                <w:rFonts w:ascii="Tahoma" w:hAnsi="Tahoma" w:cs="Tahoma"/>
                <w:color w:val="000000"/>
              </w:rPr>
            </w:pPr>
            <w:r w:rsidRPr="00580902">
              <w:rPr>
                <w:rFonts w:ascii="Tahoma" w:hAnsi="Tahoma" w:cs="Tahoma"/>
                <w:color w:val="000000"/>
              </w:rPr>
              <w:t>6.12 skyriuje pateikiami reikalavimai dokumentacijai. Ar šiuo metu esama VTRIS/VATIS sistema (kuri bus modernizuojama), atitinka šiuo reikalavimus?</w:t>
            </w:r>
            <w:r w:rsidRPr="00580902">
              <w:rPr>
                <w:rFonts w:ascii="Tahoma" w:hAnsi="Tahoma" w:cs="Tahoma"/>
                <w:color w:val="000000"/>
              </w:rPr>
              <w:br/>
              <w:t xml:space="preserve"> </w:t>
            </w:r>
            <w:proofErr w:type="spellStart"/>
            <w:r w:rsidRPr="00580902">
              <w:rPr>
                <w:rFonts w:ascii="Tahoma" w:hAnsi="Tahoma" w:cs="Tahoma"/>
                <w:color w:val="000000"/>
              </w:rPr>
              <w:t>T.y</w:t>
            </w:r>
            <w:proofErr w:type="spellEnd"/>
            <w:r w:rsidRPr="00580902">
              <w:rPr>
                <w:rFonts w:ascii="Tahoma" w:hAnsi="Tahoma" w:cs="Tahoma"/>
                <w:color w:val="000000"/>
              </w:rPr>
              <w:t>. ar yra 128 punkte išvardintos sistemų dokumentacijos.</w:t>
            </w:r>
          </w:p>
        </w:tc>
        <w:tc>
          <w:tcPr>
            <w:tcW w:w="5807" w:type="dxa"/>
            <w:shd w:val="clear" w:color="auto" w:fill="auto"/>
            <w:hideMark/>
          </w:tcPr>
          <w:p w14:paraId="71BB8FE2" w14:textId="3DAE94DF" w:rsidR="00580902" w:rsidRPr="00580902" w:rsidRDefault="00580902" w:rsidP="000C6602">
            <w:pPr>
              <w:jc w:val="both"/>
              <w:rPr>
                <w:rFonts w:ascii="Tahoma" w:hAnsi="Tahoma" w:cs="Tahoma"/>
                <w:color w:val="000000"/>
              </w:rPr>
            </w:pPr>
            <w:r w:rsidRPr="00580902">
              <w:rPr>
                <w:rFonts w:ascii="Tahoma" w:hAnsi="Tahoma" w:cs="Tahoma"/>
                <w:color w:val="000000"/>
              </w:rPr>
              <w:t>Ta</w:t>
            </w:r>
            <w:r w:rsidR="000C6602">
              <w:rPr>
                <w:rFonts w:ascii="Tahoma" w:hAnsi="Tahoma" w:cs="Tahoma"/>
                <w:color w:val="000000"/>
              </w:rPr>
              <w:t>i</w:t>
            </w:r>
            <w:r w:rsidRPr="00580902">
              <w:rPr>
                <w:rFonts w:ascii="Tahoma" w:hAnsi="Tahoma" w:cs="Tahoma"/>
                <w:color w:val="000000"/>
              </w:rPr>
              <w:t>p, Perkančioji organizacija pasidalins su laimėjusiu Tiekėju esamos VTRIS/VATIS sistemos turima dokumentacija.</w:t>
            </w:r>
          </w:p>
        </w:tc>
      </w:tr>
      <w:tr w:rsidR="000C6602" w:rsidRPr="000C6602" w14:paraId="1683A392" w14:textId="77777777" w:rsidTr="000C6602">
        <w:tc>
          <w:tcPr>
            <w:tcW w:w="523" w:type="dxa"/>
            <w:shd w:val="clear" w:color="auto" w:fill="auto"/>
            <w:noWrap/>
            <w:hideMark/>
          </w:tcPr>
          <w:p w14:paraId="6679289D"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35</w:t>
            </w:r>
          </w:p>
        </w:tc>
        <w:tc>
          <w:tcPr>
            <w:tcW w:w="1279" w:type="dxa"/>
            <w:shd w:val="clear" w:color="auto" w:fill="auto"/>
            <w:noWrap/>
            <w:hideMark/>
          </w:tcPr>
          <w:p w14:paraId="5118078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21E55628"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7626F207"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 Klausimas 5.1: Ar šiuo metu perkančioji organizacija pilnai valdo ir turi modernizuojamo funkcionalumo programinės įrangos programinį kodą? </w:t>
            </w:r>
            <w:r w:rsidRPr="00580902">
              <w:rPr>
                <w:rFonts w:ascii="Tahoma" w:hAnsi="Tahoma" w:cs="Tahoma"/>
                <w:color w:val="000000"/>
              </w:rPr>
              <w:br/>
              <w:t>• Klausimas 5.2: Ar tas kodas šiuo metu atitinka 156 punkte reikalavimą naudoti gerąsias kodo praktikas?</w:t>
            </w:r>
            <w:r w:rsidRPr="00580902">
              <w:rPr>
                <w:rFonts w:ascii="Tahoma" w:hAnsi="Tahoma" w:cs="Tahoma"/>
                <w:color w:val="000000"/>
              </w:rPr>
              <w:br/>
              <w:t xml:space="preserve">• Klausimas 5.3: Ar šiuo metu visos aplinkos veikia užsakovo infrastuktūroje (kaip nurodyta 69 ar 70 TS reikalavimuose)? </w:t>
            </w:r>
          </w:p>
        </w:tc>
        <w:tc>
          <w:tcPr>
            <w:tcW w:w="5807" w:type="dxa"/>
            <w:shd w:val="clear" w:color="auto" w:fill="auto"/>
            <w:hideMark/>
          </w:tcPr>
          <w:p w14:paraId="22C04681" w14:textId="77777777" w:rsidR="000C6602" w:rsidRDefault="00580902" w:rsidP="000C6602">
            <w:pPr>
              <w:jc w:val="both"/>
              <w:rPr>
                <w:rFonts w:ascii="Tahoma" w:hAnsi="Tahoma" w:cs="Tahoma"/>
                <w:color w:val="000000"/>
              </w:rPr>
            </w:pPr>
            <w:r w:rsidRPr="00580902">
              <w:rPr>
                <w:rFonts w:ascii="Tahoma" w:hAnsi="Tahoma" w:cs="Tahoma"/>
                <w:color w:val="000000"/>
              </w:rPr>
              <w:t>Atsakymai į klausimus 5.1. ir 5.2 - Taip.</w:t>
            </w:r>
          </w:p>
          <w:p w14:paraId="4F1FEAE8" w14:textId="051C1E3A" w:rsidR="00580902" w:rsidRPr="00580902" w:rsidRDefault="00580902" w:rsidP="000C6602">
            <w:pPr>
              <w:jc w:val="both"/>
              <w:rPr>
                <w:rFonts w:ascii="Tahoma" w:hAnsi="Tahoma" w:cs="Tahoma"/>
                <w:color w:val="000000"/>
              </w:rPr>
            </w:pPr>
            <w:r w:rsidRPr="00580902">
              <w:rPr>
                <w:rFonts w:ascii="Tahoma" w:hAnsi="Tahoma" w:cs="Tahoma"/>
                <w:color w:val="000000"/>
              </w:rPr>
              <w:t xml:space="preserve">Atsakant į klausimą 5.3, paaiškiname: Šiuo metu VTRIS/VATIS sistema yra VRM IRD infrastruktūroje. Dėl šios aplinkybės vienas iš pirkimo uždavinių yra sistemos migraciją į VSSA (VITC) infrastruktūrą. </w:t>
            </w:r>
          </w:p>
        </w:tc>
      </w:tr>
      <w:tr w:rsidR="000C6602" w:rsidRPr="000C6602" w14:paraId="529C6261" w14:textId="77777777" w:rsidTr="000C6602">
        <w:tc>
          <w:tcPr>
            <w:tcW w:w="523" w:type="dxa"/>
            <w:shd w:val="clear" w:color="auto" w:fill="auto"/>
            <w:noWrap/>
            <w:hideMark/>
          </w:tcPr>
          <w:p w14:paraId="5326D0F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36</w:t>
            </w:r>
          </w:p>
        </w:tc>
        <w:tc>
          <w:tcPr>
            <w:tcW w:w="1279" w:type="dxa"/>
            <w:shd w:val="clear" w:color="auto" w:fill="auto"/>
            <w:noWrap/>
            <w:hideMark/>
          </w:tcPr>
          <w:p w14:paraId="132C2F3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211AFD89"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237D33FB"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Dėl ŽIVIS techninės specifikacijos 5.1 skyriaus 8 punkto : </w:t>
            </w:r>
            <w:r w:rsidRPr="00580902">
              <w:rPr>
                <w:rFonts w:ascii="Tahoma" w:hAnsi="Tahoma" w:cs="Tahoma"/>
                <w:color w:val="000000"/>
              </w:rPr>
              <w:br/>
            </w:r>
            <w:r w:rsidRPr="00580902">
              <w:rPr>
                <w:rFonts w:ascii="Tahoma" w:hAnsi="Tahoma" w:cs="Tahoma"/>
                <w:color w:val="000000"/>
              </w:rPr>
              <w:br/>
              <w:t>„VTRIS/VATIS sistema ir jos aplinkos turi būti permigruoti iš esamos infrastruktūros į Perkančiosios organizacijos VITC infrastruktūros resursus. Migracijos metu turi būti naudojami standartiniai Valstybės informacinių technologijų centro pateikiamo IT paslaugų katalogo resursai (pvz. DBVS). „</w:t>
            </w:r>
            <w:r w:rsidRPr="00580902">
              <w:rPr>
                <w:rFonts w:ascii="Tahoma" w:hAnsi="Tahoma" w:cs="Tahoma"/>
                <w:color w:val="000000"/>
              </w:rPr>
              <w:br/>
            </w:r>
            <w:r w:rsidRPr="00580902">
              <w:rPr>
                <w:rFonts w:ascii="Tahoma" w:hAnsi="Tahoma" w:cs="Tahoma"/>
                <w:color w:val="000000"/>
              </w:rPr>
              <w:br/>
              <w:t xml:space="preserve">• Klausimas 6.1: Ar turi būti permigruota visa VTRIS/VATIS sistema ir jos aplinkos, ne tik ŽIVIS dalis (pirkimo objektas)?  </w:t>
            </w:r>
            <w:r w:rsidRPr="00580902">
              <w:rPr>
                <w:rFonts w:ascii="Tahoma" w:hAnsi="Tahoma" w:cs="Tahoma"/>
                <w:color w:val="000000"/>
              </w:rPr>
              <w:br/>
            </w:r>
            <w:r w:rsidRPr="00580902">
              <w:rPr>
                <w:rFonts w:ascii="Tahoma" w:hAnsi="Tahoma" w:cs="Tahoma"/>
                <w:color w:val="000000"/>
              </w:rPr>
              <w:br/>
              <w:t xml:space="preserve">• Klausimas 6.2: </w:t>
            </w:r>
            <w:r w:rsidRPr="00580902">
              <w:rPr>
                <w:rFonts w:ascii="Tahoma" w:hAnsi="Tahoma" w:cs="Tahoma"/>
                <w:color w:val="000000"/>
              </w:rPr>
              <w:br/>
              <w:t xml:space="preserve">Jei turi būti permigruota visa VTRIS/VATIS sistema: </w:t>
            </w:r>
            <w:r w:rsidRPr="00580902">
              <w:rPr>
                <w:rFonts w:ascii="Tahoma" w:hAnsi="Tahoma" w:cs="Tahoma"/>
                <w:color w:val="000000"/>
              </w:rPr>
              <w:br/>
              <w:t xml:space="preserve">a. ar ŽIVIS dalies tiekėjas bus atsakingas ir už perkeltų kitų ne ŽIVIS funkcionalumų priežiūrą po perkėlimo? </w:t>
            </w:r>
            <w:r w:rsidRPr="00580902">
              <w:rPr>
                <w:rFonts w:ascii="Tahoma" w:hAnsi="Tahoma" w:cs="Tahoma"/>
                <w:color w:val="000000"/>
              </w:rPr>
              <w:br/>
              <w:t xml:space="preserve">b. Kas bus atsakingas už ne ŽIVIS dalių funkcionavimo patikrinimą naujoje infrastruktūroje (tiek ruošiantis perkėlimui į naują infrastruktūra, tiek po perkėlimo)? </w:t>
            </w:r>
            <w:r w:rsidRPr="00580902">
              <w:rPr>
                <w:rFonts w:ascii="Tahoma" w:hAnsi="Tahoma" w:cs="Tahoma"/>
                <w:color w:val="000000"/>
              </w:rPr>
              <w:br/>
              <w:t xml:space="preserve">c. Kiek ir kokių integracijų su kitomis sistemomis turi visa VTRIS/VATIS sistema, kurią reikia perkelti? Kas bus atsakingas už integracijų veikimo patikrinimą naujoje infrastruktūroje? </w:t>
            </w:r>
            <w:r w:rsidRPr="00580902">
              <w:rPr>
                <w:rFonts w:ascii="Tahoma" w:hAnsi="Tahoma" w:cs="Tahoma"/>
                <w:color w:val="000000"/>
              </w:rPr>
              <w:br/>
            </w:r>
            <w:r w:rsidRPr="00580902">
              <w:rPr>
                <w:rFonts w:ascii="Tahoma" w:hAnsi="Tahoma" w:cs="Tahoma"/>
                <w:color w:val="000000"/>
              </w:rPr>
              <w:br/>
            </w:r>
            <w:r w:rsidRPr="00580902">
              <w:rPr>
                <w:rFonts w:ascii="Tahoma" w:hAnsi="Tahoma" w:cs="Tahoma"/>
                <w:color w:val="000000"/>
              </w:rPr>
              <w:lastRenderedPageBreak/>
              <w:t>• Klausimas 6.3:  Priklausomai nuo atsakymo, atsakykite į klausimą apie specifikacijos 77 punkte minimo "esamų"  funkcijų apibrėžimą - ar kalbama apie esamas ŽIVIS funkcijas ar visas VTRIS/VATIS funkcijas?</w:t>
            </w:r>
          </w:p>
        </w:tc>
        <w:tc>
          <w:tcPr>
            <w:tcW w:w="5807" w:type="dxa"/>
            <w:shd w:val="clear" w:color="auto" w:fill="auto"/>
            <w:hideMark/>
          </w:tcPr>
          <w:p w14:paraId="2EE21112" w14:textId="77777777" w:rsidR="000C6602" w:rsidRDefault="00580902" w:rsidP="000C6602">
            <w:pPr>
              <w:jc w:val="both"/>
              <w:rPr>
                <w:rFonts w:ascii="Tahoma" w:hAnsi="Tahoma" w:cs="Tahoma"/>
              </w:rPr>
            </w:pPr>
            <w:r w:rsidRPr="00580902">
              <w:rPr>
                <w:rFonts w:ascii="Tahoma" w:hAnsi="Tahoma" w:cs="Tahoma"/>
              </w:rPr>
              <w:lastRenderedPageBreak/>
              <w:t>Atsakant į klausimą 6.1.: VTRIS/VATIS komponentai aplinkų ribose vertinami kaip nedalomi techniškai, dėl to perkeliant aplinkas iš vienos infrastruktūros į kitą negalima išskirti ir tai atlikti dalimis. Kadangi šiame pirkime modernizuojami funkcionalumai (vadinami ŽIVIS sprendimu) pilnai, dalimi  naudos esamos sistemos dalis, o ŽIVIS sprendimas turi būti įdiegtas VSSA (VITC) infrastruktūroje, dėl to migracija turi būti atlikta pilnumoje.</w:t>
            </w:r>
          </w:p>
          <w:p w14:paraId="21878794" w14:textId="77777777" w:rsidR="000C6602" w:rsidRDefault="000C6602" w:rsidP="000C6602">
            <w:pPr>
              <w:jc w:val="both"/>
              <w:rPr>
                <w:rFonts w:ascii="Tahoma" w:hAnsi="Tahoma" w:cs="Tahoma"/>
              </w:rPr>
            </w:pPr>
          </w:p>
          <w:p w14:paraId="368FFBED" w14:textId="77777777" w:rsidR="000C6602" w:rsidRDefault="00580902" w:rsidP="000C6602">
            <w:pPr>
              <w:jc w:val="both"/>
              <w:rPr>
                <w:rFonts w:ascii="Tahoma" w:hAnsi="Tahoma" w:cs="Tahoma"/>
              </w:rPr>
            </w:pPr>
            <w:r w:rsidRPr="00580902">
              <w:rPr>
                <w:rFonts w:ascii="Tahoma" w:hAnsi="Tahoma" w:cs="Tahoma"/>
              </w:rPr>
              <w:t>Atsakant į klausima 6.2. a.: Po perkėlimo ŽIVIS tiekėjas atsakingas už dalis, kurioms bus teikiamas garantinis aptarnavimas.</w:t>
            </w:r>
          </w:p>
          <w:p w14:paraId="1358B470" w14:textId="77777777" w:rsidR="000C6602" w:rsidRDefault="000C6602" w:rsidP="000C6602">
            <w:pPr>
              <w:jc w:val="both"/>
              <w:rPr>
                <w:rFonts w:ascii="Tahoma" w:hAnsi="Tahoma" w:cs="Tahoma"/>
              </w:rPr>
            </w:pPr>
          </w:p>
          <w:p w14:paraId="78F9E04F" w14:textId="763AD4D3" w:rsidR="000C6602" w:rsidRDefault="00580902" w:rsidP="000C6602">
            <w:pPr>
              <w:jc w:val="both"/>
              <w:rPr>
                <w:rFonts w:ascii="Tahoma" w:hAnsi="Tahoma" w:cs="Tahoma"/>
              </w:rPr>
            </w:pPr>
            <w:r w:rsidRPr="00580902">
              <w:rPr>
                <w:rFonts w:ascii="Tahoma" w:hAnsi="Tahoma" w:cs="Tahoma"/>
              </w:rPr>
              <w:t>Atsakant į klausimą 6.2. b.: Esamų funkcionalumų ir naujų/ modernizuojamų patikrinimą atliks Perkančiosios organizacijos komanda.</w:t>
            </w:r>
            <w:r w:rsidRPr="00580902">
              <w:rPr>
                <w:rFonts w:ascii="Tahoma" w:hAnsi="Tahoma" w:cs="Tahoma"/>
              </w:rPr>
              <w:br/>
            </w:r>
            <w:r w:rsidRPr="00580902">
              <w:rPr>
                <w:rFonts w:ascii="Tahoma" w:hAnsi="Tahoma" w:cs="Tahoma"/>
              </w:rPr>
              <w:br/>
              <w:t xml:space="preserve">Atsakant į klausimą 6.3. c.: Svarbu atskirti integracijų tipus - integracijos, reikalingos VTRIS/VATIS funkcionalumui (išdėstytos TS 5.9. Duomenų mainai skiltyje) ir integracijos išorinių sistemų į VTRIS/VATIS. Pirmu </w:t>
            </w:r>
            <w:r w:rsidR="000C6602" w:rsidRPr="00580902">
              <w:rPr>
                <w:rFonts w:ascii="Tahoma" w:hAnsi="Tahoma" w:cs="Tahoma"/>
              </w:rPr>
              <w:t>atveju</w:t>
            </w:r>
            <w:r w:rsidRPr="00580902">
              <w:rPr>
                <w:rFonts w:ascii="Tahoma" w:hAnsi="Tahoma" w:cs="Tahoma"/>
              </w:rPr>
              <w:t xml:space="preserve"> perkeliant VTRIS/VATIS į naują infrastruktūrą turi būti užtikrintos ir toliau veikti integracijos su 5.9. paminėtais registrais. Antru </w:t>
            </w:r>
            <w:r w:rsidR="000C6602" w:rsidRPr="00580902">
              <w:rPr>
                <w:rFonts w:ascii="Tahoma" w:hAnsi="Tahoma" w:cs="Tahoma"/>
              </w:rPr>
              <w:t>atveju</w:t>
            </w:r>
            <w:r w:rsidRPr="00580902">
              <w:rPr>
                <w:rFonts w:ascii="Tahoma" w:hAnsi="Tahoma" w:cs="Tahoma"/>
              </w:rPr>
              <w:t xml:space="preserve"> Tiekėjas turi užtikrinti, kad esamų integracijų techninis sprendimas iš VTRIS/VATIS pusės perkeliant į naują infrastruktūrą funkcionuos ne prasčiau nei esamoje situacijoje. Atsakomybė perkelti pačias integracijas yra tų sistemų, kurios integruojasi į VTRIS/VATIS kaip sistemos-naudotojos, valdytojų/ tvarkytojų atsakomybėje. Jeigu prireiktų VTRIS/VATIS </w:t>
            </w:r>
            <w:r w:rsidRPr="00580902">
              <w:rPr>
                <w:rFonts w:ascii="Tahoma" w:hAnsi="Tahoma" w:cs="Tahoma"/>
              </w:rPr>
              <w:lastRenderedPageBreak/>
              <w:t>pakeitimų dėl šių perkėlimų, tokie pakeitimai ŽIVIS projekto kontekste būtų užsakomi papildomų užsakymų būdu.</w:t>
            </w:r>
          </w:p>
          <w:p w14:paraId="36009654" w14:textId="77777777" w:rsidR="000C6602" w:rsidRDefault="000C6602" w:rsidP="000C6602">
            <w:pPr>
              <w:jc w:val="both"/>
              <w:rPr>
                <w:rFonts w:ascii="Tahoma" w:hAnsi="Tahoma" w:cs="Tahoma"/>
              </w:rPr>
            </w:pPr>
          </w:p>
          <w:p w14:paraId="153FFB67" w14:textId="251F1F4D" w:rsidR="00580902" w:rsidRPr="00580902" w:rsidRDefault="00580902" w:rsidP="000C6602">
            <w:pPr>
              <w:jc w:val="both"/>
              <w:rPr>
                <w:rFonts w:ascii="Tahoma" w:hAnsi="Tahoma" w:cs="Tahoma"/>
              </w:rPr>
            </w:pPr>
            <w:r w:rsidRPr="00580902">
              <w:rPr>
                <w:rFonts w:ascii="Tahoma" w:hAnsi="Tahoma" w:cs="Tahoma"/>
              </w:rPr>
              <w:t>Atsakant į klausimą 6.3.: modernizavus esamus VTRIS/VATIS funkcionalumus ir jei toliau sistema funkcionuoja techniškai kaip nedalomas objektas, ir jei techniškai funkcionalumai nėra kaip savistoviai / atskiri komponentai bei negali būti įdiegti atskirai, tuomet 77 punkte apibrėžti reikalavimai taikomi techninei sprendimo visumai, taip užtikrinant, kad sprendimą būtų įmanoma įdiegti pilnavertiškai.</w:t>
            </w:r>
          </w:p>
        </w:tc>
      </w:tr>
      <w:tr w:rsidR="000C6602" w:rsidRPr="000C6602" w14:paraId="0D6F3998" w14:textId="77777777" w:rsidTr="000C6602">
        <w:tc>
          <w:tcPr>
            <w:tcW w:w="523" w:type="dxa"/>
            <w:shd w:val="clear" w:color="auto" w:fill="auto"/>
            <w:noWrap/>
            <w:hideMark/>
          </w:tcPr>
          <w:p w14:paraId="5476F369"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37</w:t>
            </w:r>
          </w:p>
        </w:tc>
        <w:tc>
          <w:tcPr>
            <w:tcW w:w="1279" w:type="dxa"/>
            <w:shd w:val="clear" w:color="auto" w:fill="auto"/>
            <w:noWrap/>
            <w:hideMark/>
          </w:tcPr>
          <w:p w14:paraId="7264EA9E"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2489A9AF"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503F62D5"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Lygiagrečiai vyksta pirkimas "Valstybės tarnautojų registro ir valstybės tarnybos informacinių sistemų modifikavimo ir konsultavimo paslaugos (VVA) (Atviras konkursas)", kurio techninės specifikacijos 4 skyriuje numatytos pirkti šios paslaugos:  </w:t>
            </w:r>
            <w:r w:rsidRPr="00580902">
              <w:rPr>
                <w:rFonts w:ascii="Tahoma" w:hAnsi="Tahoma" w:cs="Tahoma"/>
                <w:color w:val="000000"/>
              </w:rPr>
              <w:br/>
              <w:t xml:space="preserve">25.15 VTRIS ir VATIS perkėlimą į naujas aplinkas. Šios paslaugos apima:  </w:t>
            </w:r>
            <w:r w:rsidRPr="00580902">
              <w:rPr>
                <w:rFonts w:ascii="Tahoma" w:hAnsi="Tahoma" w:cs="Tahoma"/>
                <w:color w:val="000000"/>
              </w:rPr>
              <w:br/>
              <w:t xml:space="preserve">25.15.1 programinės įrangos instaliavimą bei aplinkų konfigūravimą;  </w:t>
            </w:r>
            <w:r w:rsidRPr="00580902">
              <w:rPr>
                <w:rFonts w:ascii="Tahoma" w:hAnsi="Tahoma" w:cs="Tahoma"/>
                <w:color w:val="000000"/>
              </w:rPr>
              <w:br/>
              <w:t xml:space="preserve">25.15.2 programinio kodo perkėlimą ir įdiegimą;  </w:t>
            </w:r>
            <w:r w:rsidRPr="00580902">
              <w:rPr>
                <w:rFonts w:ascii="Tahoma" w:hAnsi="Tahoma" w:cs="Tahoma"/>
                <w:color w:val="000000"/>
              </w:rPr>
              <w:br/>
              <w:t xml:space="preserve">25.15.3 duomenų bazių informacijos perkėlimą;  </w:t>
            </w:r>
            <w:r w:rsidRPr="00580902">
              <w:rPr>
                <w:rFonts w:ascii="Tahoma" w:hAnsi="Tahoma" w:cs="Tahoma"/>
                <w:color w:val="000000"/>
              </w:rPr>
              <w:br/>
            </w:r>
            <w:r w:rsidRPr="00580902">
              <w:rPr>
                <w:rFonts w:ascii="Tahoma" w:hAnsi="Tahoma" w:cs="Tahoma"/>
                <w:color w:val="000000"/>
              </w:rPr>
              <w:br/>
              <w:t xml:space="preserve">Patikslinkite kuo skiriasi šiuose abiejuose konkursuose perkamos paslaugos?  </w:t>
            </w:r>
          </w:p>
        </w:tc>
        <w:tc>
          <w:tcPr>
            <w:tcW w:w="5807" w:type="dxa"/>
            <w:shd w:val="clear" w:color="auto" w:fill="auto"/>
            <w:hideMark/>
          </w:tcPr>
          <w:p w14:paraId="2ABF716D" w14:textId="5A0D972E" w:rsidR="00580902" w:rsidRPr="00580902" w:rsidRDefault="00580902" w:rsidP="000C6602">
            <w:pPr>
              <w:jc w:val="both"/>
              <w:rPr>
                <w:rFonts w:ascii="Tahoma" w:hAnsi="Tahoma" w:cs="Tahoma"/>
                <w:color w:val="000000"/>
              </w:rPr>
            </w:pPr>
            <w:r w:rsidRPr="00580902">
              <w:rPr>
                <w:rFonts w:ascii="Tahoma" w:hAnsi="Tahoma" w:cs="Tahoma"/>
                <w:color w:val="000000"/>
              </w:rPr>
              <w:t xml:space="preserve">Minėto įvykusio pirkimo ir diegiamo VSDRIS sistemos projekto apimtyje yra migracija VTRIS/VATIS negamybinių aplinkų į VSSA (VITC) aplinkas ir VSDRIS aplinkos diegimas į VSSA (VITC) infrastruktūrą. Kitaip tariant, VTRIS/VATIS pagrindinė - gamybinė - aplinka lieka esamoje infrastruktūroje. Dėl to, VTRIS/VATIS gamybinės aplinko migravimo užduotis galioja šio, ŽIVIS sprendimo </w:t>
            </w:r>
            <w:r w:rsidR="000C6602" w:rsidRPr="00580902">
              <w:rPr>
                <w:rFonts w:ascii="Tahoma" w:hAnsi="Tahoma" w:cs="Tahoma"/>
                <w:color w:val="000000"/>
              </w:rPr>
              <w:t>įgyvendinimo</w:t>
            </w:r>
            <w:r w:rsidRPr="00580902">
              <w:rPr>
                <w:rFonts w:ascii="Tahoma" w:hAnsi="Tahoma" w:cs="Tahoma"/>
                <w:color w:val="000000"/>
              </w:rPr>
              <w:t xml:space="preserve"> pirkime.</w:t>
            </w:r>
          </w:p>
        </w:tc>
      </w:tr>
      <w:tr w:rsidR="000C6602" w:rsidRPr="000C6602" w14:paraId="2F792369" w14:textId="77777777" w:rsidTr="000C6602">
        <w:tc>
          <w:tcPr>
            <w:tcW w:w="523" w:type="dxa"/>
            <w:shd w:val="clear" w:color="auto" w:fill="auto"/>
            <w:noWrap/>
            <w:hideMark/>
          </w:tcPr>
          <w:p w14:paraId="7F012B4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38</w:t>
            </w:r>
          </w:p>
        </w:tc>
        <w:tc>
          <w:tcPr>
            <w:tcW w:w="1279" w:type="dxa"/>
            <w:shd w:val="clear" w:color="auto" w:fill="auto"/>
            <w:noWrap/>
            <w:hideMark/>
          </w:tcPr>
          <w:p w14:paraId="6AE5F8F7"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138D0229"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23989E10"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 specifikacijos 5.9 skyriuje yra toks sakinys:  </w:t>
            </w:r>
            <w:r w:rsidRPr="00580902">
              <w:rPr>
                <w:rFonts w:ascii="Tahoma" w:hAnsi="Tahoma" w:cs="Tahoma"/>
                <w:color w:val="000000"/>
              </w:rPr>
              <w:br/>
            </w:r>
            <w:r w:rsidRPr="00580902">
              <w:rPr>
                <w:rFonts w:ascii="Tahoma" w:hAnsi="Tahoma" w:cs="Tahoma"/>
                <w:color w:val="000000"/>
              </w:rPr>
              <w:br/>
              <w:t xml:space="preserve">"Atlikus detalią ir poreikių analizę pagal galimybę turi būti integruotos ir naudojamos duomenims užklausti ir gauti išorinės informacinės sistemos, tokios kaip pvz.: Lietuvos Respublikos gyventojų registras; juridinių asmenų registras; įtariamųjų, kaltinamųjų ir nuteistųjų registras." </w:t>
            </w:r>
            <w:r w:rsidRPr="00580902">
              <w:rPr>
                <w:rFonts w:ascii="Tahoma" w:hAnsi="Tahoma" w:cs="Tahoma"/>
                <w:color w:val="000000"/>
              </w:rPr>
              <w:br/>
            </w:r>
            <w:r w:rsidRPr="00580902">
              <w:rPr>
                <w:rFonts w:ascii="Tahoma" w:hAnsi="Tahoma" w:cs="Tahoma"/>
                <w:color w:val="000000"/>
              </w:rPr>
              <w:br/>
              <w:t xml:space="preserve"> </w:t>
            </w:r>
            <w:r w:rsidRPr="00580902">
              <w:rPr>
                <w:rFonts w:ascii="Tahoma" w:hAnsi="Tahoma" w:cs="Tahoma"/>
                <w:color w:val="000000"/>
              </w:rPr>
              <w:br/>
              <w:t>Pirkimas yra fiksuotos kainos pirkimas, todėl įverčio pateikimui reikalingas vienareikšmiškas darbų sąrašas. Ar laikoma, kad šiame sakinyje minimos integracijos būtų perkamos naudojant numatytas valandas iš "Papildomų paslaugų"?</w:t>
            </w:r>
          </w:p>
        </w:tc>
        <w:tc>
          <w:tcPr>
            <w:tcW w:w="5807" w:type="dxa"/>
            <w:shd w:val="clear" w:color="auto" w:fill="auto"/>
            <w:hideMark/>
          </w:tcPr>
          <w:p w14:paraId="09C11956" w14:textId="458B4226" w:rsidR="000C6602" w:rsidRDefault="00580902" w:rsidP="000C6602">
            <w:pPr>
              <w:jc w:val="both"/>
              <w:rPr>
                <w:rFonts w:ascii="Tahoma" w:hAnsi="Tahoma" w:cs="Tahoma"/>
                <w:color w:val="000000"/>
              </w:rPr>
            </w:pPr>
            <w:r w:rsidRPr="00580902">
              <w:rPr>
                <w:rFonts w:ascii="Tahoma" w:hAnsi="Tahoma" w:cs="Tahoma"/>
                <w:color w:val="000000"/>
              </w:rPr>
              <w:t xml:space="preserve">5.9. punktas taip pat pateikia būtinų VTIS/VATARAS integracijų poreikį - Gyventojų registro ir </w:t>
            </w:r>
            <w:r w:rsidR="000C6602" w:rsidRPr="00580902">
              <w:rPr>
                <w:rFonts w:ascii="Tahoma" w:hAnsi="Tahoma" w:cs="Tahoma"/>
                <w:color w:val="000000"/>
              </w:rPr>
              <w:t>Juridinių</w:t>
            </w:r>
            <w:r w:rsidRPr="00580902">
              <w:rPr>
                <w:rFonts w:ascii="Tahoma" w:hAnsi="Tahoma" w:cs="Tahoma"/>
                <w:color w:val="000000"/>
              </w:rPr>
              <w:t xml:space="preserve"> asmenų registro. Šis poreikis turi būti įvertintas fiksuotos kainos pasiūlymo apimtyje ir užtikrinti tolimesnį VTRIS/VATIS funkcionalumo užtikrinimą atlikus migraciją į VSSA (VITC) infrastruktūrą.</w:t>
            </w:r>
          </w:p>
          <w:p w14:paraId="1DA73094" w14:textId="77777777" w:rsidR="000C6602" w:rsidRDefault="000C6602" w:rsidP="000C6602">
            <w:pPr>
              <w:jc w:val="both"/>
              <w:rPr>
                <w:rFonts w:ascii="Tahoma" w:hAnsi="Tahoma" w:cs="Tahoma"/>
                <w:color w:val="000000"/>
              </w:rPr>
            </w:pPr>
          </w:p>
          <w:p w14:paraId="30F48403" w14:textId="4FF5A426" w:rsidR="00580902" w:rsidRPr="00580902" w:rsidRDefault="00580902" w:rsidP="000C6602">
            <w:pPr>
              <w:jc w:val="both"/>
              <w:rPr>
                <w:rFonts w:ascii="Tahoma" w:hAnsi="Tahoma" w:cs="Tahoma"/>
                <w:color w:val="000000"/>
              </w:rPr>
            </w:pPr>
            <w:r w:rsidRPr="00580902">
              <w:rPr>
                <w:rFonts w:ascii="Tahoma" w:hAnsi="Tahoma" w:cs="Tahoma"/>
                <w:color w:val="000000"/>
              </w:rPr>
              <w:t>Detalios analizės ar vėlesniais etapais identifikuotas VTRIS/VATIS funkcionalumui reikalingas integracijų poreikis bus vertinamas ir įgyvendinamas papildomų darbų užsakymų būdu.</w:t>
            </w:r>
          </w:p>
        </w:tc>
      </w:tr>
      <w:tr w:rsidR="000C6602" w:rsidRPr="000C6602" w14:paraId="4B4931DA" w14:textId="77777777" w:rsidTr="000C6602">
        <w:tc>
          <w:tcPr>
            <w:tcW w:w="523" w:type="dxa"/>
            <w:shd w:val="clear" w:color="auto" w:fill="auto"/>
            <w:noWrap/>
            <w:hideMark/>
          </w:tcPr>
          <w:p w14:paraId="55502F16"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39</w:t>
            </w:r>
          </w:p>
        </w:tc>
        <w:tc>
          <w:tcPr>
            <w:tcW w:w="1279" w:type="dxa"/>
            <w:shd w:val="clear" w:color="auto" w:fill="auto"/>
            <w:noWrap/>
            <w:hideMark/>
          </w:tcPr>
          <w:p w14:paraId="002B44D3"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16FC005D"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5CA69B9E" w14:textId="77777777" w:rsidR="00580902" w:rsidRPr="00580902" w:rsidRDefault="00580902" w:rsidP="00580902">
            <w:pPr>
              <w:rPr>
                <w:rFonts w:ascii="Tahoma" w:hAnsi="Tahoma" w:cs="Tahoma"/>
                <w:color w:val="000000"/>
              </w:rPr>
            </w:pPr>
            <w:r w:rsidRPr="00580902">
              <w:rPr>
                <w:rFonts w:ascii="Tahoma" w:hAnsi="Tahoma" w:cs="Tahoma"/>
                <w:color w:val="000000"/>
              </w:rPr>
              <w:t>Techninėje specifikacijoje (TS) sąvokų sutrumpinimų dalyje nurodyta, kad VTRIS yra Valstybės tarnautojų registro informacinė sistema (VATARAS sistemos pavadinimo pakeitimas pagal valstybės informacinių išteklių valdymo įstatymą).</w:t>
            </w:r>
            <w:r w:rsidRPr="00580902">
              <w:rPr>
                <w:rFonts w:ascii="Tahoma" w:hAnsi="Tahoma" w:cs="Tahoma"/>
                <w:color w:val="000000"/>
              </w:rPr>
              <w:br/>
              <w:t xml:space="preserve">• Klausimas 9.1: Ar teisingai suprantame kad VTRIS yra pervardinta VATARAS sistema ir šio pirkimo dokumentuose tai yra sinonimai? </w:t>
            </w:r>
            <w:r w:rsidRPr="00580902">
              <w:rPr>
                <w:rFonts w:ascii="Tahoma" w:hAnsi="Tahoma" w:cs="Tahoma"/>
                <w:color w:val="000000"/>
              </w:rPr>
              <w:br/>
            </w:r>
            <w:r w:rsidRPr="00580902">
              <w:rPr>
                <w:rFonts w:ascii="Tahoma" w:hAnsi="Tahoma" w:cs="Tahoma"/>
                <w:color w:val="000000"/>
              </w:rPr>
              <w:br/>
              <w:t xml:space="preserve">Neaiškumo įneša tai kad TS esamos situacijos aprašyme VTRIS/VATIS įvardijama kaip susidedanti iš VATARAS ir VATIS </w:t>
            </w:r>
            <w:r w:rsidRPr="00580902">
              <w:rPr>
                <w:rFonts w:ascii="Tahoma" w:hAnsi="Tahoma" w:cs="Tahoma"/>
                <w:color w:val="000000"/>
              </w:rPr>
              <w:br/>
              <w:t xml:space="preserve"> </w:t>
            </w:r>
            <w:r w:rsidRPr="00580902">
              <w:rPr>
                <w:rFonts w:ascii="Tahoma" w:hAnsi="Tahoma" w:cs="Tahoma"/>
                <w:color w:val="000000"/>
              </w:rPr>
              <w:br/>
              <w:t xml:space="preserve">TS 6, 7 paveikslėliuose aprašant siekiamą architektūrą, esama žmogiškųjų išteklių valdymo sistema nurodoma tik VTRIS. Nors pagal esamos situacijos aprašymą tai turėtų būti VATIS paskirtis. </w:t>
            </w:r>
            <w:r w:rsidRPr="00580902">
              <w:rPr>
                <w:rFonts w:ascii="Tahoma" w:hAnsi="Tahoma" w:cs="Tahoma"/>
                <w:color w:val="000000"/>
              </w:rPr>
              <w:br/>
              <w:t xml:space="preserve">• Klausimas 9.1: Gal galite detaliau paaiškinti ryšį tarp VTRIS, VATIS ir VATARAS? </w:t>
            </w:r>
          </w:p>
        </w:tc>
        <w:tc>
          <w:tcPr>
            <w:tcW w:w="5807" w:type="dxa"/>
            <w:shd w:val="clear" w:color="auto" w:fill="auto"/>
            <w:hideMark/>
          </w:tcPr>
          <w:p w14:paraId="2C9EA8CD" w14:textId="77777777" w:rsidR="000C6602" w:rsidRDefault="00580902" w:rsidP="000C6602">
            <w:pPr>
              <w:jc w:val="both"/>
              <w:rPr>
                <w:rFonts w:ascii="Tahoma" w:hAnsi="Tahoma" w:cs="Tahoma"/>
                <w:color w:val="000000"/>
              </w:rPr>
            </w:pPr>
            <w:r w:rsidRPr="00580902">
              <w:rPr>
                <w:rFonts w:ascii="Tahoma" w:hAnsi="Tahoma" w:cs="Tahoma"/>
                <w:color w:val="000000"/>
              </w:rPr>
              <w:t>Taip, VTRIS yra prieš tai vadinta VATARAS sistema. TS rengimo metu dėl naujo išteklių įstatymo ir pereinamojo laikotarpio atsirado skirtingos šios sistemos pavadinimo versijos.</w:t>
            </w:r>
          </w:p>
          <w:p w14:paraId="6FE5D243" w14:textId="77777777" w:rsidR="000C6602" w:rsidRDefault="000C6602" w:rsidP="000C6602">
            <w:pPr>
              <w:jc w:val="both"/>
              <w:rPr>
                <w:rFonts w:ascii="Tahoma" w:hAnsi="Tahoma" w:cs="Tahoma"/>
                <w:color w:val="000000"/>
              </w:rPr>
            </w:pPr>
          </w:p>
          <w:p w14:paraId="7EACEE91" w14:textId="5DBE7D9D" w:rsidR="00580902" w:rsidRPr="00580902" w:rsidRDefault="00580902" w:rsidP="000C6602">
            <w:pPr>
              <w:jc w:val="both"/>
              <w:rPr>
                <w:rFonts w:ascii="Tahoma" w:hAnsi="Tahoma" w:cs="Tahoma"/>
                <w:color w:val="000000"/>
              </w:rPr>
            </w:pPr>
            <w:r w:rsidRPr="00580902">
              <w:rPr>
                <w:rFonts w:ascii="Tahoma" w:hAnsi="Tahoma" w:cs="Tahoma"/>
                <w:color w:val="000000"/>
              </w:rPr>
              <w:t>VTRIS (buvęs VATARAS) - Valstybės tarnautojų registro informacinė sistema. Įgyvendina registrą, skirtą registruoti valstybės tarnautojų registro objektus ir su objektais susijusią informaciją bei įvykius.</w:t>
            </w:r>
            <w:r w:rsidRPr="00580902">
              <w:rPr>
                <w:rFonts w:ascii="Tahoma" w:hAnsi="Tahoma" w:cs="Tahoma"/>
                <w:color w:val="000000"/>
              </w:rPr>
              <w:br/>
            </w:r>
            <w:r w:rsidRPr="00580902">
              <w:rPr>
                <w:rFonts w:ascii="Tahoma" w:hAnsi="Tahoma" w:cs="Tahoma"/>
                <w:color w:val="000000"/>
              </w:rPr>
              <w:br/>
              <w:t>VATIS - Valstybės tarnybos valdymo informacinė sistema. Įgyvendina žmogiškųjų išteklių procesus, kurie naudoja ir modifikuoja VTRIS objektus.</w:t>
            </w:r>
          </w:p>
        </w:tc>
      </w:tr>
      <w:tr w:rsidR="000C6602" w:rsidRPr="000C6602" w14:paraId="5CEBA9FC" w14:textId="77777777" w:rsidTr="000C6602">
        <w:tc>
          <w:tcPr>
            <w:tcW w:w="523" w:type="dxa"/>
            <w:shd w:val="clear" w:color="auto" w:fill="auto"/>
            <w:noWrap/>
            <w:hideMark/>
          </w:tcPr>
          <w:p w14:paraId="520A57BA" w14:textId="77777777" w:rsidR="00580902" w:rsidRPr="00580902" w:rsidRDefault="00580902" w:rsidP="00580902">
            <w:pPr>
              <w:jc w:val="center"/>
              <w:rPr>
                <w:rFonts w:ascii="Tahoma" w:hAnsi="Tahoma" w:cs="Tahoma"/>
                <w:color w:val="000000"/>
              </w:rPr>
            </w:pPr>
            <w:r w:rsidRPr="00580902">
              <w:rPr>
                <w:rFonts w:ascii="Tahoma" w:hAnsi="Tahoma" w:cs="Tahoma"/>
                <w:color w:val="000000"/>
              </w:rPr>
              <w:t>40</w:t>
            </w:r>
          </w:p>
        </w:tc>
        <w:tc>
          <w:tcPr>
            <w:tcW w:w="1279" w:type="dxa"/>
            <w:shd w:val="clear" w:color="auto" w:fill="auto"/>
            <w:noWrap/>
            <w:hideMark/>
          </w:tcPr>
          <w:p w14:paraId="71D46B1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7D1E0AA1"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048AAD44"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 specifikacijos skyriuje 6.3 minima, kad: </w:t>
            </w:r>
            <w:r w:rsidRPr="00580902">
              <w:rPr>
                <w:rFonts w:ascii="Tahoma" w:hAnsi="Tahoma" w:cs="Tahoma"/>
                <w:color w:val="000000"/>
              </w:rPr>
              <w:br/>
            </w:r>
            <w:r w:rsidRPr="00580902">
              <w:rPr>
                <w:rFonts w:ascii="Tahoma" w:hAnsi="Tahoma" w:cs="Tahoma"/>
                <w:color w:val="000000"/>
              </w:rPr>
              <w:br/>
              <w:t xml:space="preserve">Projekto vykdymo metu turi būti įdiegtos priemonės stebėti bendrajai ŽIVIS sudarančių PĮ modulių (pvz.: DBVS, API, aplikacijų serverio ir pan.) veikimo stebėseną, neveikimo laikotarpius, apkrovimą ir greitaveiką (pvz.: </w:t>
            </w:r>
            <w:proofErr w:type="spellStart"/>
            <w:r w:rsidRPr="00580902">
              <w:rPr>
                <w:rFonts w:ascii="Tahoma" w:hAnsi="Tahoma" w:cs="Tahoma"/>
                <w:color w:val="000000"/>
              </w:rPr>
              <w:t>Graphana</w:t>
            </w:r>
            <w:proofErr w:type="spellEnd"/>
            <w:r w:rsidRPr="00580902">
              <w:rPr>
                <w:rFonts w:ascii="Tahoma" w:hAnsi="Tahoma" w:cs="Tahoma"/>
                <w:color w:val="000000"/>
              </w:rPr>
              <w:t xml:space="preserve">, </w:t>
            </w:r>
            <w:proofErr w:type="spellStart"/>
            <w:r w:rsidRPr="00580902">
              <w:rPr>
                <w:rFonts w:ascii="Tahoma" w:hAnsi="Tahoma" w:cs="Tahoma"/>
                <w:color w:val="000000"/>
              </w:rPr>
              <w:t>Prometheus</w:t>
            </w:r>
            <w:proofErr w:type="spellEnd"/>
            <w:r w:rsidRPr="00580902">
              <w:rPr>
                <w:rFonts w:ascii="Tahoma" w:hAnsi="Tahoma" w:cs="Tahoma"/>
                <w:color w:val="000000"/>
              </w:rPr>
              <w:t xml:space="preserve"> ar analogiška programinė įranga). </w:t>
            </w:r>
            <w:r w:rsidRPr="00580902">
              <w:rPr>
                <w:rFonts w:ascii="Tahoma" w:hAnsi="Tahoma" w:cs="Tahoma"/>
                <w:color w:val="000000"/>
              </w:rPr>
              <w:br/>
            </w:r>
            <w:r w:rsidRPr="00580902">
              <w:rPr>
                <w:rFonts w:ascii="Tahoma" w:hAnsi="Tahoma" w:cs="Tahoma"/>
                <w:color w:val="000000"/>
              </w:rPr>
              <w:br/>
              <w:t xml:space="preserve">• Klausimas 10.1: Ar šiuo metu VTRIS/VATIS naudoja minėtas (ar kitas) priemones stebėsenai? </w:t>
            </w:r>
            <w:r w:rsidRPr="00580902">
              <w:rPr>
                <w:rFonts w:ascii="Tahoma" w:hAnsi="Tahoma" w:cs="Tahoma"/>
                <w:color w:val="000000"/>
              </w:rPr>
              <w:br/>
            </w:r>
            <w:r w:rsidRPr="00580902">
              <w:rPr>
                <w:rFonts w:ascii="Tahoma" w:hAnsi="Tahoma" w:cs="Tahoma"/>
                <w:color w:val="000000"/>
              </w:rPr>
              <w:br/>
              <w:t>• Klausimas 10.2: Ar ŽIVIS paslaugos apimtyje yra tik šių priemonių įdiegimas ar ir jų sukonfigūravimas, leidžiantis stebėti ŽIVIS?</w:t>
            </w:r>
          </w:p>
        </w:tc>
        <w:tc>
          <w:tcPr>
            <w:tcW w:w="5807" w:type="dxa"/>
            <w:shd w:val="clear" w:color="auto" w:fill="auto"/>
            <w:hideMark/>
          </w:tcPr>
          <w:p w14:paraId="14FF7F29" w14:textId="77777777" w:rsidR="000C6602" w:rsidRDefault="00580902" w:rsidP="000C6602">
            <w:pPr>
              <w:jc w:val="both"/>
              <w:rPr>
                <w:rFonts w:ascii="Tahoma" w:hAnsi="Tahoma" w:cs="Tahoma"/>
                <w:color w:val="000000"/>
              </w:rPr>
            </w:pPr>
            <w:r w:rsidRPr="00580902">
              <w:rPr>
                <w:rFonts w:ascii="Tahoma" w:hAnsi="Tahoma" w:cs="Tahoma"/>
                <w:color w:val="000000"/>
              </w:rPr>
              <w:t>Šiuo metu vykdomas dalinis, daugiau į infrastruktūrą orientuotas, sistemos stebėjimas, kurį atlieką infrastruktūros tiekėjas IRD. Siekiant pagerinti sistemos veikimo ir paslaugų kokybę, Perkančioji organizacija su ŽIVIS pirkimu ir įdiegtu sprendimu siekia užtikrinti pilnavertiškesnes sistemos priežiūros priemones.</w:t>
            </w:r>
          </w:p>
          <w:p w14:paraId="1D94A3D7" w14:textId="77777777" w:rsidR="000C6602" w:rsidRDefault="000C6602" w:rsidP="000C6602">
            <w:pPr>
              <w:jc w:val="both"/>
              <w:rPr>
                <w:rFonts w:ascii="Tahoma" w:hAnsi="Tahoma" w:cs="Tahoma"/>
                <w:color w:val="000000"/>
              </w:rPr>
            </w:pPr>
          </w:p>
          <w:p w14:paraId="01B4A99F" w14:textId="77777777" w:rsidR="000C6602" w:rsidRDefault="000C6602" w:rsidP="000C6602">
            <w:pPr>
              <w:jc w:val="both"/>
              <w:rPr>
                <w:rFonts w:ascii="Tahoma" w:hAnsi="Tahoma" w:cs="Tahoma"/>
              </w:rPr>
            </w:pPr>
            <w:r>
              <w:rPr>
                <w:rFonts w:ascii="Tahoma" w:hAnsi="Tahoma" w:cs="Tahoma"/>
                <w:color w:val="000000"/>
              </w:rPr>
              <w:t>S</w:t>
            </w:r>
            <w:r w:rsidR="00580902" w:rsidRPr="00580902">
              <w:rPr>
                <w:rFonts w:ascii="Tahoma" w:hAnsi="Tahoma" w:cs="Tahoma"/>
                <w:color w:val="000000"/>
              </w:rPr>
              <w:t>tebėsenos priemonių diegimas siejamas ir su jų sukonfigūravimus, kad Perkančiosios organizaci</w:t>
            </w:r>
            <w:r w:rsidR="00580902" w:rsidRPr="00580902">
              <w:rPr>
                <w:rFonts w:ascii="Tahoma" w:hAnsi="Tahoma" w:cs="Tahoma"/>
              </w:rPr>
              <w:t>ja galėtų įdiegta sprendimą pilnumoje naudoti ŽIVIS sistemos stebėsenai.</w:t>
            </w:r>
          </w:p>
          <w:p w14:paraId="30988221" w14:textId="77777777" w:rsidR="000C6602" w:rsidRDefault="000C6602" w:rsidP="000C6602">
            <w:pPr>
              <w:jc w:val="both"/>
              <w:rPr>
                <w:rFonts w:ascii="Tahoma" w:hAnsi="Tahoma" w:cs="Tahoma"/>
              </w:rPr>
            </w:pPr>
          </w:p>
          <w:p w14:paraId="5725B709" w14:textId="6A16A494" w:rsidR="00580902" w:rsidRPr="00580902" w:rsidRDefault="00580902" w:rsidP="000C6602">
            <w:pPr>
              <w:jc w:val="both"/>
              <w:rPr>
                <w:rFonts w:ascii="Tahoma" w:hAnsi="Tahoma" w:cs="Tahoma"/>
                <w:color w:val="000000"/>
              </w:rPr>
            </w:pPr>
            <w:r w:rsidRPr="00580902">
              <w:rPr>
                <w:rFonts w:ascii="Tahoma" w:hAnsi="Tahoma" w:cs="Tahoma"/>
              </w:rPr>
              <w:t>Taip pat. žr atsakymą į 14 klausimą.</w:t>
            </w:r>
          </w:p>
        </w:tc>
      </w:tr>
      <w:tr w:rsidR="000C6602" w:rsidRPr="000C6602" w14:paraId="0F64807D" w14:textId="77777777" w:rsidTr="000C6602">
        <w:tc>
          <w:tcPr>
            <w:tcW w:w="523" w:type="dxa"/>
            <w:shd w:val="clear" w:color="auto" w:fill="auto"/>
            <w:noWrap/>
            <w:hideMark/>
          </w:tcPr>
          <w:p w14:paraId="57E520F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41</w:t>
            </w:r>
          </w:p>
        </w:tc>
        <w:tc>
          <w:tcPr>
            <w:tcW w:w="1279" w:type="dxa"/>
            <w:shd w:val="clear" w:color="auto" w:fill="auto"/>
            <w:noWrap/>
            <w:hideMark/>
          </w:tcPr>
          <w:p w14:paraId="0C2E2CE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627C46FE"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54BC7243"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 specifikacijos (TS) 2 skyriuje, pirkimo tikslu nurodoma esamos VTRIS/VATIS sistemos modernizavimą, modernizuojant ŽIVIS funkcionalumus. </w:t>
            </w:r>
            <w:r w:rsidRPr="00580902">
              <w:rPr>
                <w:rFonts w:ascii="Tahoma" w:hAnsi="Tahoma" w:cs="Tahoma"/>
                <w:color w:val="000000"/>
              </w:rPr>
              <w:br/>
            </w:r>
            <w:r w:rsidRPr="00580902">
              <w:rPr>
                <w:rFonts w:ascii="Tahoma" w:hAnsi="Tahoma" w:cs="Tahoma"/>
                <w:color w:val="000000"/>
              </w:rPr>
              <w:br/>
              <w:t xml:space="preserve">• Klausimas 11.1: Ar ŽIVIS funkcionalumai yra </w:t>
            </w:r>
            <w:r w:rsidRPr="00580902">
              <w:rPr>
                <w:rFonts w:ascii="Tahoma" w:hAnsi="Tahoma" w:cs="Tahoma"/>
                <w:color w:val="000000"/>
              </w:rPr>
              <w:lastRenderedPageBreak/>
              <w:t xml:space="preserve">vieninteliai funkcionalumai VTRIS/VATIS sistemoje, ar yra kitų funkcionalumų (nesusijusių su ŽIVIS) VTRIS/VATIS sistemoje? </w:t>
            </w:r>
            <w:r w:rsidRPr="00580902">
              <w:rPr>
                <w:rFonts w:ascii="Tahoma" w:hAnsi="Tahoma" w:cs="Tahoma"/>
                <w:color w:val="000000"/>
              </w:rPr>
              <w:br/>
            </w:r>
            <w:r w:rsidRPr="00580902">
              <w:rPr>
                <w:rFonts w:ascii="Tahoma" w:hAnsi="Tahoma" w:cs="Tahoma"/>
                <w:color w:val="000000"/>
              </w:rPr>
              <w:br/>
              <w:t xml:space="preserve">• Klausimas 11.2: Jei taip, tai kas bus su šiais funkcionalumais? Ar jie turi būti irgi migruojami, modernizuojami ar jie turi būti iškeliami, atskiriami į atskirą sistemą? </w:t>
            </w:r>
          </w:p>
        </w:tc>
        <w:tc>
          <w:tcPr>
            <w:tcW w:w="5807" w:type="dxa"/>
            <w:shd w:val="clear" w:color="auto" w:fill="auto"/>
            <w:hideMark/>
          </w:tcPr>
          <w:p w14:paraId="1807841A" w14:textId="77777777" w:rsidR="000C6602" w:rsidRDefault="00580902" w:rsidP="000C6602">
            <w:pPr>
              <w:jc w:val="both"/>
              <w:rPr>
                <w:rFonts w:ascii="Tahoma" w:hAnsi="Tahoma" w:cs="Tahoma"/>
                <w:color w:val="000000"/>
              </w:rPr>
            </w:pPr>
            <w:r w:rsidRPr="00580902">
              <w:rPr>
                <w:rFonts w:ascii="Tahoma" w:hAnsi="Tahoma" w:cs="Tahoma"/>
                <w:color w:val="000000"/>
              </w:rPr>
              <w:lastRenderedPageBreak/>
              <w:t>Šiuo metu VTRIS/VATIS laikoma kaip techniškai nedaloma sistema. Priklausomai nuo Tiekėjo siūlomų būdų detalios analizės metu, ŽIVIS modernizuos esamus arba/ ir sukurs naujus funkcionalumus, pagal TS apibrėžtus reikalavimus.</w:t>
            </w:r>
          </w:p>
          <w:p w14:paraId="50BCC1E4" w14:textId="77777777" w:rsidR="000C6602" w:rsidRDefault="000C6602" w:rsidP="000C6602">
            <w:pPr>
              <w:jc w:val="both"/>
              <w:rPr>
                <w:rFonts w:ascii="Tahoma" w:hAnsi="Tahoma" w:cs="Tahoma"/>
                <w:color w:val="000000"/>
              </w:rPr>
            </w:pPr>
          </w:p>
          <w:p w14:paraId="5C785512" w14:textId="7363A4F8" w:rsidR="00580902" w:rsidRPr="00580902" w:rsidRDefault="00580902" w:rsidP="000C6602">
            <w:pPr>
              <w:jc w:val="both"/>
              <w:rPr>
                <w:rFonts w:ascii="Tahoma" w:hAnsi="Tahoma" w:cs="Tahoma"/>
                <w:color w:val="000000"/>
              </w:rPr>
            </w:pPr>
            <w:r w:rsidRPr="00580902">
              <w:rPr>
                <w:rFonts w:ascii="Tahoma" w:hAnsi="Tahoma" w:cs="Tahoma"/>
                <w:color w:val="000000"/>
              </w:rPr>
              <w:lastRenderedPageBreak/>
              <w:t>Atsakant į 11.2. klausimą: Perkančioji organizacija, atlikusi analizę, nemano, kad yra techninė galimybė šio pirkimo apimtyje atlikti funkcionalumų išskyrimą ir dėl to migracija visos visumos yra būtina. Tiekėjas gali pasiūlyti kitus variantus detalios analizės metu.</w:t>
            </w:r>
          </w:p>
        </w:tc>
      </w:tr>
      <w:tr w:rsidR="000C6602" w:rsidRPr="000C6602" w14:paraId="7E90EE1A" w14:textId="77777777" w:rsidTr="000C6602">
        <w:tc>
          <w:tcPr>
            <w:tcW w:w="523" w:type="dxa"/>
            <w:shd w:val="clear" w:color="auto" w:fill="auto"/>
            <w:noWrap/>
            <w:hideMark/>
          </w:tcPr>
          <w:p w14:paraId="1DA1F2EF"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42</w:t>
            </w:r>
          </w:p>
        </w:tc>
        <w:tc>
          <w:tcPr>
            <w:tcW w:w="1279" w:type="dxa"/>
            <w:shd w:val="clear" w:color="auto" w:fill="auto"/>
            <w:noWrap/>
            <w:hideMark/>
          </w:tcPr>
          <w:p w14:paraId="68F18527"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148E0A34"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282A28FC" w14:textId="77777777" w:rsidR="00580902" w:rsidRPr="00580902" w:rsidRDefault="00580902" w:rsidP="00580902">
            <w:pPr>
              <w:rPr>
                <w:rFonts w:ascii="Tahoma" w:hAnsi="Tahoma" w:cs="Tahoma"/>
                <w:color w:val="000000"/>
              </w:rPr>
            </w:pPr>
            <w:r w:rsidRPr="00580902">
              <w:rPr>
                <w:rFonts w:ascii="Tahoma" w:hAnsi="Tahoma" w:cs="Tahoma"/>
                <w:color w:val="000000"/>
              </w:rPr>
              <w:t>TS 7 paveikslėlyje "Modernizuojami ir diegiami ŽIVIS funkcionalumai sprendimo architektūra" nurodoma kad modernizuojama VATIS savitarna.</w:t>
            </w:r>
            <w:r w:rsidRPr="00580902">
              <w:rPr>
                <w:rFonts w:ascii="Tahoma" w:hAnsi="Tahoma" w:cs="Tahoma"/>
                <w:color w:val="000000"/>
              </w:rPr>
              <w:br/>
            </w:r>
            <w:r w:rsidRPr="00580902">
              <w:rPr>
                <w:rFonts w:ascii="Tahoma" w:hAnsi="Tahoma" w:cs="Tahoma"/>
                <w:color w:val="000000"/>
              </w:rPr>
              <w:br/>
              <w:t>• Klausimas: Kokie funkcionalumai, be ŽIVIS sprendimų yra minimoje VATIS savitarnoje?</w:t>
            </w:r>
            <w:r w:rsidRPr="00580902">
              <w:rPr>
                <w:rFonts w:ascii="Tahoma" w:hAnsi="Tahoma" w:cs="Tahoma"/>
                <w:color w:val="000000"/>
              </w:rPr>
              <w:br/>
              <w:t xml:space="preserve"> </w:t>
            </w:r>
            <w:r w:rsidRPr="00580902">
              <w:rPr>
                <w:rFonts w:ascii="Tahoma" w:hAnsi="Tahoma" w:cs="Tahoma"/>
                <w:color w:val="000000"/>
              </w:rPr>
              <w:br/>
              <w:t>Jei tokių funkcionalumų yra daugiau ar galima techniškai modernizuoti VATIS savitarną modernizuojant tik ŽIVIS funkcionalumus ir nemodernizuojant kitų.</w:t>
            </w:r>
          </w:p>
        </w:tc>
        <w:tc>
          <w:tcPr>
            <w:tcW w:w="5807" w:type="dxa"/>
            <w:shd w:val="clear" w:color="auto" w:fill="auto"/>
            <w:hideMark/>
          </w:tcPr>
          <w:p w14:paraId="747318F2" w14:textId="366ECD2B" w:rsidR="00580902" w:rsidRPr="00580902" w:rsidRDefault="00580902" w:rsidP="000C6602">
            <w:pPr>
              <w:jc w:val="both"/>
              <w:rPr>
                <w:rFonts w:ascii="Tahoma" w:hAnsi="Tahoma" w:cs="Tahoma"/>
                <w:color w:val="000000"/>
              </w:rPr>
            </w:pPr>
            <w:r w:rsidRPr="00580902">
              <w:rPr>
                <w:rFonts w:ascii="Tahoma" w:hAnsi="Tahoma" w:cs="Tahoma"/>
                <w:color w:val="000000"/>
              </w:rPr>
              <w:t xml:space="preserve">Pagal pirkimo uždavinį "Modernizuoti ŽIVIS informacinės sistemos savitarnos platformą esamų sprendimų pagrindu, integruojančią esamus VTRIS/VATIS ir modernizuotus ŽIVIS </w:t>
            </w:r>
            <w:r w:rsidR="000C6602" w:rsidRPr="00580902">
              <w:rPr>
                <w:rFonts w:ascii="Tahoma" w:hAnsi="Tahoma" w:cs="Tahoma"/>
                <w:color w:val="000000"/>
              </w:rPr>
              <w:t>funkcionalumus</w:t>
            </w:r>
            <w:r w:rsidRPr="00580902">
              <w:rPr>
                <w:rFonts w:ascii="Tahoma" w:hAnsi="Tahoma" w:cs="Tahoma"/>
                <w:color w:val="000000"/>
              </w:rPr>
              <w:t>" Tiekėjas turi pasiūlyti būdą kaip geriausia ir efektyviai modernizuoti esamas VTRIS/VATIS savitarnas. Pagal TS 1. paveikslėlį Vaizdavimo lygmenyje įvardintos kelios savitarnos - prašymų pateikimo modulis, atrankų savitarna, VATIS savitarna. ŽIVIS projekto rezultate turi atsirasti vieninga ir modernizuota (sukurta pagal TS išvardintus reikalavimus) savitarna, apjungianti minėtas savitarnas, jų funkcionalumus, ir su ŽIVIS projektu naujai kuriamus ar/ ir modernizuojamus funkcionalumus.</w:t>
            </w:r>
          </w:p>
        </w:tc>
      </w:tr>
      <w:tr w:rsidR="000C6602" w:rsidRPr="000C6602" w14:paraId="56E281A9" w14:textId="77777777" w:rsidTr="000C6602">
        <w:tc>
          <w:tcPr>
            <w:tcW w:w="523" w:type="dxa"/>
            <w:shd w:val="clear" w:color="auto" w:fill="auto"/>
            <w:noWrap/>
            <w:hideMark/>
          </w:tcPr>
          <w:p w14:paraId="190B54C2" w14:textId="77777777" w:rsidR="00580902" w:rsidRPr="00580902" w:rsidRDefault="00580902" w:rsidP="00580902">
            <w:pPr>
              <w:jc w:val="center"/>
              <w:rPr>
                <w:rFonts w:ascii="Tahoma" w:hAnsi="Tahoma" w:cs="Tahoma"/>
                <w:color w:val="000000"/>
              </w:rPr>
            </w:pPr>
            <w:r w:rsidRPr="00580902">
              <w:rPr>
                <w:rFonts w:ascii="Tahoma" w:hAnsi="Tahoma" w:cs="Tahoma"/>
                <w:color w:val="000000"/>
              </w:rPr>
              <w:t>43</w:t>
            </w:r>
          </w:p>
        </w:tc>
        <w:tc>
          <w:tcPr>
            <w:tcW w:w="1279" w:type="dxa"/>
            <w:shd w:val="clear" w:color="auto" w:fill="auto"/>
            <w:noWrap/>
            <w:hideMark/>
          </w:tcPr>
          <w:p w14:paraId="62BF4CF3"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5FF7E223"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43AB4D14"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 specifikacijos 118 punkte minimas 8 </w:t>
            </w:r>
            <w:proofErr w:type="spellStart"/>
            <w:r w:rsidRPr="00580902">
              <w:rPr>
                <w:rFonts w:ascii="Tahoma" w:hAnsi="Tahoma" w:cs="Tahoma"/>
                <w:color w:val="000000"/>
              </w:rPr>
              <w:t>pav</w:t>
            </w:r>
            <w:proofErr w:type="spellEnd"/>
            <w:r w:rsidRPr="00580902">
              <w:rPr>
                <w:rFonts w:ascii="Tahoma" w:hAnsi="Tahoma" w:cs="Tahoma"/>
                <w:color w:val="000000"/>
              </w:rPr>
              <w:t xml:space="preserve"> su Sprintų užsakymo tvarka, tačiau 8 paveikslas yra ne apie tai. Prašome patikslinti paveikslėlio numerį. </w:t>
            </w:r>
            <w:r w:rsidRPr="00580902">
              <w:rPr>
                <w:rFonts w:ascii="Tahoma" w:hAnsi="Tahoma" w:cs="Tahoma"/>
                <w:color w:val="000000"/>
              </w:rPr>
              <w:br/>
              <w:t>• Klausimas 13.1: Ar tai paveikslas numeris 29?</w:t>
            </w:r>
            <w:r w:rsidRPr="00580902">
              <w:rPr>
                <w:rFonts w:ascii="Tahoma" w:hAnsi="Tahoma" w:cs="Tahoma"/>
                <w:color w:val="000000"/>
              </w:rPr>
              <w:br/>
            </w:r>
            <w:r w:rsidRPr="00580902">
              <w:rPr>
                <w:rFonts w:ascii="Tahoma" w:hAnsi="Tahoma" w:cs="Tahoma"/>
                <w:color w:val="000000"/>
              </w:rPr>
              <w:br/>
              <w:t xml:space="preserve">• Klausimas 13.2: Ar punktas 118 taikomas tik Papildomų paslaugų pirkimui?  </w:t>
            </w:r>
            <w:r w:rsidRPr="00580902">
              <w:rPr>
                <w:rFonts w:ascii="Tahoma" w:hAnsi="Tahoma" w:cs="Tahoma"/>
                <w:color w:val="000000"/>
              </w:rPr>
              <w:br/>
            </w:r>
            <w:r w:rsidRPr="00580902">
              <w:rPr>
                <w:rFonts w:ascii="Tahoma" w:hAnsi="Tahoma" w:cs="Tahoma"/>
                <w:color w:val="000000"/>
              </w:rPr>
              <w:br/>
              <w:t xml:space="preserve">Jei taikomas ir pagrindinės paslaugos pirkimui (fiksuota kaina): </w:t>
            </w:r>
            <w:r w:rsidRPr="00580902">
              <w:rPr>
                <w:rFonts w:ascii="Tahoma" w:hAnsi="Tahoma" w:cs="Tahoma"/>
                <w:color w:val="000000"/>
              </w:rPr>
              <w:br/>
              <w:t xml:space="preserve">• Klausimas 13.3: Kokios trukmės yra sprintai? </w:t>
            </w:r>
            <w:r w:rsidRPr="00580902">
              <w:rPr>
                <w:rFonts w:ascii="Tahoma" w:hAnsi="Tahoma" w:cs="Tahoma"/>
                <w:color w:val="000000"/>
              </w:rPr>
              <w:br/>
            </w:r>
            <w:r w:rsidRPr="00580902">
              <w:rPr>
                <w:rFonts w:ascii="Tahoma" w:hAnsi="Tahoma" w:cs="Tahoma"/>
                <w:color w:val="000000"/>
              </w:rPr>
              <w:br/>
              <w:t xml:space="preserve">• Klausimas 13.4: Kaip bus užtikrinama kad perkančioji organizacija registruos ir patvirtins užduotis tokiu eiliškumu ir tokia apimtimi, koks yra numatytas Tiekėjo paslaugų įgyvendinimo plane? Ir kad tai bus padaryta laiku, kad Tiekėjas įvykdytų savo sutartinius įsipareigojimus? </w:t>
            </w:r>
          </w:p>
        </w:tc>
        <w:tc>
          <w:tcPr>
            <w:tcW w:w="5807" w:type="dxa"/>
            <w:shd w:val="clear" w:color="auto" w:fill="auto"/>
            <w:hideMark/>
          </w:tcPr>
          <w:p w14:paraId="3B4D9C2B" w14:textId="77777777" w:rsidR="000C6602" w:rsidRDefault="00580902" w:rsidP="000C6602">
            <w:pPr>
              <w:jc w:val="both"/>
              <w:rPr>
                <w:rFonts w:ascii="Tahoma" w:hAnsi="Tahoma" w:cs="Tahoma"/>
              </w:rPr>
            </w:pPr>
            <w:r w:rsidRPr="00580902">
              <w:rPr>
                <w:rFonts w:ascii="Tahoma" w:hAnsi="Tahoma" w:cs="Tahoma"/>
              </w:rPr>
              <w:t xml:space="preserve">Ačiū už pastebėjimą - taip, tai paveikslėlis </w:t>
            </w:r>
            <w:r w:rsidR="000C6602">
              <w:rPr>
                <w:rFonts w:ascii="Tahoma" w:hAnsi="Tahoma" w:cs="Tahoma"/>
              </w:rPr>
              <w:t>N</w:t>
            </w:r>
            <w:r w:rsidRPr="00580902">
              <w:rPr>
                <w:rFonts w:ascii="Tahoma" w:hAnsi="Tahoma" w:cs="Tahoma"/>
              </w:rPr>
              <w:t>r. 29.</w:t>
            </w:r>
            <w:r w:rsidRPr="00580902">
              <w:rPr>
                <w:rFonts w:ascii="Tahoma" w:hAnsi="Tahoma" w:cs="Tahoma"/>
              </w:rPr>
              <w:br/>
              <w:t>Korektūros klaida ištaisyta. Žr. pridedamą atnaujintą Pirkimo sąlygų SD 1 priedą "Techninė specifikacija".</w:t>
            </w:r>
          </w:p>
          <w:p w14:paraId="0B14016F" w14:textId="77777777" w:rsidR="000C6602" w:rsidRDefault="000C6602" w:rsidP="000C6602">
            <w:pPr>
              <w:jc w:val="both"/>
              <w:rPr>
                <w:rFonts w:ascii="Tahoma" w:hAnsi="Tahoma" w:cs="Tahoma"/>
                <w:color w:val="000000"/>
              </w:rPr>
            </w:pPr>
          </w:p>
          <w:p w14:paraId="424CF99E" w14:textId="77777777" w:rsidR="000C6602" w:rsidRDefault="00580902" w:rsidP="000C6602">
            <w:pPr>
              <w:jc w:val="both"/>
              <w:rPr>
                <w:rFonts w:ascii="Tahoma" w:hAnsi="Tahoma" w:cs="Tahoma"/>
                <w:color w:val="000000"/>
              </w:rPr>
            </w:pPr>
            <w:r w:rsidRPr="00580902">
              <w:rPr>
                <w:rFonts w:ascii="Tahoma" w:hAnsi="Tahoma" w:cs="Tahoma"/>
                <w:color w:val="000000"/>
              </w:rPr>
              <w:t>Punktas 118 taikomas visoms projekto užduotims ir darbams, t.</w:t>
            </w:r>
            <w:r w:rsidR="000C6602">
              <w:rPr>
                <w:rFonts w:ascii="Tahoma" w:hAnsi="Tahoma" w:cs="Tahoma"/>
                <w:color w:val="000000"/>
              </w:rPr>
              <w:t xml:space="preserve"> </w:t>
            </w:r>
            <w:r w:rsidRPr="00580902">
              <w:rPr>
                <w:rFonts w:ascii="Tahoma" w:hAnsi="Tahoma" w:cs="Tahoma"/>
                <w:color w:val="000000"/>
              </w:rPr>
              <w:t>y. fiksuotos apimties ir papildomų užsakymų.</w:t>
            </w:r>
          </w:p>
          <w:p w14:paraId="0B423200" w14:textId="77777777" w:rsidR="000C6602" w:rsidRDefault="000C6602" w:rsidP="000C6602">
            <w:pPr>
              <w:jc w:val="both"/>
              <w:rPr>
                <w:rFonts w:ascii="Tahoma" w:hAnsi="Tahoma" w:cs="Tahoma"/>
                <w:color w:val="000000"/>
              </w:rPr>
            </w:pPr>
          </w:p>
          <w:p w14:paraId="1DB8D57B" w14:textId="1E10F2E0" w:rsidR="00580902" w:rsidRPr="00580902" w:rsidRDefault="00580902" w:rsidP="000C6602">
            <w:pPr>
              <w:jc w:val="both"/>
              <w:rPr>
                <w:rFonts w:ascii="Tahoma" w:hAnsi="Tahoma" w:cs="Tahoma"/>
                <w:color w:val="000000"/>
              </w:rPr>
            </w:pPr>
            <w:r w:rsidRPr="00580902">
              <w:rPr>
                <w:rFonts w:ascii="Tahoma" w:hAnsi="Tahoma" w:cs="Tahoma"/>
                <w:color w:val="000000"/>
              </w:rPr>
              <w:t>Sprintų trukmė nustatoma Tiekėjo ir Perkančiosios organizacijos sutarimu, užfiksuojama projekto reglamento dokumente.</w:t>
            </w:r>
            <w:r w:rsidRPr="00580902">
              <w:rPr>
                <w:rFonts w:ascii="Tahoma" w:hAnsi="Tahoma" w:cs="Tahoma"/>
                <w:color w:val="000000"/>
              </w:rPr>
              <w:br/>
            </w:r>
            <w:r w:rsidRPr="00580902">
              <w:rPr>
                <w:rFonts w:ascii="Tahoma" w:hAnsi="Tahoma" w:cs="Tahoma"/>
                <w:color w:val="000000"/>
              </w:rPr>
              <w:br/>
              <w:t>Tiekėjas planuoja ir valdo užduočių eilę taip, kaip būtų geriausia ir įgyvendinti projektą. Jeigu užduotims formuoti reikalinga informacija iš Perkančiosios organizacijos, tai ši informacija pateikiama pagal sutartą laiko terminą, kuris bus apibrėžtas bendru sutarimu projekto reglamento dokumente.</w:t>
            </w:r>
          </w:p>
        </w:tc>
      </w:tr>
      <w:tr w:rsidR="000C6602" w:rsidRPr="000C6602" w14:paraId="6531244F" w14:textId="77777777" w:rsidTr="000C6602">
        <w:tc>
          <w:tcPr>
            <w:tcW w:w="523" w:type="dxa"/>
            <w:shd w:val="clear" w:color="auto" w:fill="auto"/>
            <w:noWrap/>
            <w:hideMark/>
          </w:tcPr>
          <w:p w14:paraId="4A951027" w14:textId="77777777" w:rsidR="00580902" w:rsidRPr="00580902" w:rsidRDefault="00580902" w:rsidP="00580902">
            <w:pPr>
              <w:jc w:val="center"/>
              <w:rPr>
                <w:rFonts w:ascii="Tahoma" w:hAnsi="Tahoma" w:cs="Tahoma"/>
                <w:color w:val="000000"/>
              </w:rPr>
            </w:pPr>
            <w:r w:rsidRPr="00580902">
              <w:rPr>
                <w:rFonts w:ascii="Tahoma" w:hAnsi="Tahoma" w:cs="Tahoma"/>
                <w:color w:val="000000"/>
              </w:rPr>
              <w:lastRenderedPageBreak/>
              <w:t>44</w:t>
            </w:r>
          </w:p>
        </w:tc>
        <w:tc>
          <w:tcPr>
            <w:tcW w:w="1279" w:type="dxa"/>
            <w:shd w:val="clear" w:color="auto" w:fill="auto"/>
            <w:noWrap/>
            <w:hideMark/>
          </w:tcPr>
          <w:p w14:paraId="53998740"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43E68F58"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7F160EC9" w14:textId="77777777" w:rsidR="00580902" w:rsidRPr="00580902" w:rsidRDefault="00580902" w:rsidP="00580902">
            <w:pPr>
              <w:rPr>
                <w:rFonts w:ascii="Tahoma" w:hAnsi="Tahoma" w:cs="Tahoma"/>
                <w:color w:val="000000"/>
              </w:rPr>
            </w:pPr>
            <w:r w:rsidRPr="00580902">
              <w:rPr>
                <w:rFonts w:ascii="Tahoma" w:hAnsi="Tahoma" w:cs="Tahoma"/>
                <w:color w:val="000000"/>
              </w:rPr>
              <w:t>Ar teisingai suprantame, kad pagal 6.10 skyriuje nurodytus projekto vykdymo etapus, Diegimas į produkcinę aplinką vykdomas ne iteraciškai (skirtingai nei ankstesni etapai), o pabaigoje, kai sėkmingai baigti visų ankstesnių iteracijų priėmimo testavimai. Jei Sprintų užsakymo tvarka yra pavaizduota 29 paveiksle, nė vienas sprintas negali būti pabaigtas pilnai, nes diegimas į produkcinę aplinką vyks tik įvykdžius visų funkcionalumų priėmimo testavimą.</w:t>
            </w:r>
          </w:p>
        </w:tc>
        <w:tc>
          <w:tcPr>
            <w:tcW w:w="5807" w:type="dxa"/>
            <w:shd w:val="clear" w:color="auto" w:fill="auto"/>
            <w:hideMark/>
          </w:tcPr>
          <w:p w14:paraId="23459E60" w14:textId="76FC66E4" w:rsidR="000C6602" w:rsidRDefault="00580902" w:rsidP="000C6602">
            <w:pPr>
              <w:jc w:val="both"/>
              <w:rPr>
                <w:rFonts w:ascii="Tahoma" w:hAnsi="Tahoma" w:cs="Tahoma"/>
                <w:color w:val="000000"/>
              </w:rPr>
            </w:pPr>
            <w:r w:rsidRPr="00580902">
              <w:rPr>
                <w:rFonts w:ascii="Tahoma" w:hAnsi="Tahoma" w:cs="Tahoma"/>
                <w:color w:val="000000"/>
              </w:rPr>
              <w:t xml:space="preserve">Paaiškiname, kad kiekvienos iteracijos pabaigoje nėra kliūčių ir minėti TS apibrėžimai netrukdo diegti iteracijoje įgyvendintų dalių, funkcionalumų ar kitų pakeitimų  į produkcinę aplinką. Kaip paminėta lentelėje </w:t>
            </w:r>
            <w:r w:rsidR="000C6602" w:rsidRPr="00580902">
              <w:rPr>
                <w:rFonts w:ascii="Tahoma" w:hAnsi="Tahoma" w:cs="Tahoma"/>
                <w:color w:val="000000"/>
              </w:rPr>
              <w:t>Nr.</w:t>
            </w:r>
            <w:r w:rsidRPr="00580902">
              <w:rPr>
                <w:rFonts w:ascii="Tahoma" w:hAnsi="Tahoma" w:cs="Tahoma"/>
                <w:color w:val="000000"/>
              </w:rPr>
              <w:t xml:space="preserve"> 26:</w:t>
            </w:r>
          </w:p>
          <w:p w14:paraId="093CBEE9" w14:textId="77777777" w:rsidR="000C6602" w:rsidRDefault="00580902" w:rsidP="000C6602">
            <w:pPr>
              <w:jc w:val="both"/>
              <w:rPr>
                <w:rFonts w:ascii="Tahoma" w:hAnsi="Tahoma" w:cs="Tahoma"/>
                <w:color w:val="000000"/>
              </w:rPr>
            </w:pPr>
            <w:r w:rsidRPr="00580902">
              <w:rPr>
                <w:rFonts w:ascii="Tahoma" w:hAnsi="Tahoma" w:cs="Tahoma"/>
                <w:color w:val="000000"/>
              </w:rPr>
              <w:t>1) Projekto etapas "Priėmimo testavimas": "Vykdomas iteraciškai nuo projekto Planavimo etapo pradžios iki Diegimo produkcinėje aplinkoje etapo pradžios.";</w:t>
            </w:r>
          </w:p>
          <w:p w14:paraId="01DB6F79" w14:textId="77777777" w:rsidR="000C6602" w:rsidRDefault="00580902" w:rsidP="000C6602">
            <w:pPr>
              <w:jc w:val="both"/>
              <w:rPr>
                <w:rFonts w:ascii="Tahoma" w:hAnsi="Tahoma" w:cs="Tahoma"/>
                <w:color w:val="000000"/>
              </w:rPr>
            </w:pPr>
            <w:r w:rsidRPr="00580902">
              <w:rPr>
                <w:rFonts w:ascii="Tahoma" w:hAnsi="Tahoma" w:cs="Tahoma"/>
                <w:color w:val="000000"/>
              </w:rPr>
              <w:t>2) Projekto etapas "Diegimas produkcinėje aplinkoje": "Diegimas gali vykti tik po sėkmingai pabaigto priėmimo testavimo.".</w:t>
            </w:r>
            <w:r w:rsidRPr="00580902">
              <w:rPr>
                <w:rFonts w:ascii="Tahoma" w:hAnsi="Tahoma" w:cs="Tahoma"/>
                <w:color w:val="000000"/>
              </w:rPr>
              <w:br/>
              <w:t>Tai yra, iteracijoje atlikus sėkmingai priėmimo testavimą tos iteracijos rezultatai diegiami į produkcinę aplinką.</w:t>
            </w:r>
          </w:p>
          <w:p w14:paraId="0C4243D6" w14:textId="4F34C71F" w:rsidR="00580902" w:rsidRPr="00580902" w:rsidRDefault="00580902" w:rsidP="000C6602">
            <w:pPr>
              <w:jc w:val="both"/>
              <w:rPr>
                <w:rFonts w:ascii="Tahoma" w:hAnsi="Tahoma" w:cs="Tahoma"/>
                <w:color w:val="000000"/>
              </w:rPr>
            </w:pPr>
            <w:r w:rsidRPr="00580902">
              <w:rPr>
                <w:rFonts w:ascii="Tahoma" w:hAnsi="Tahoma" w:cs="Tahoma"/>
                <w:color w:val="000000"/>
              </w:rPr>
              <w:t xml:space="preserve">Pabrėžiame, kad iteraciniu būdu vykdomi etapai visumos atžvilgiu vykdomi lygiagrečiai, kol pasiekiamas "Galutinės bandomosios eksploatacijos" etapas. Taip pat, tikslumo dėlei pabrėžiame, kad šio etapo pasiekimas taip pat gali turėti išimčių taip, kaip apibrėžta pagal lentelės </w:t>
            </w:r>
            <w:r w:rsidR="000C6602" w:rsidRPr="00580902">
              <w:rPr>
                <w:rFonts w:ascii="Tahoma" w:hAnsi="Tahoma" w:cs="Tahoma"/>
                <w:color w:val="000000"/>
              </w:rPr>
              <w:t>Nr.</w:t>
            </w:r>
            <w:r w:rsidRPr="00580902">
              <w:rPr>
                <w:rFonts w:ascii="Tahoma" w:hAnsi="Tahoma" w:cs="Tahoma"/>
                <w:color w:val="000000"/>
              </w:rPr>
              <w:t xml:space="preserve"> 26 įgyvendinimo terminus: "Bandomoji eksploatacija turi trukti ne trumpiau nei 1 mėnesį, nebent bandomosios eksploatacijos priėmimo kriterijai bus pasiekti anksčiau arba iteracijų metu buvo atlikta viso funkcionalumo bandomoji eksploatacija." </w:t>
            </w:r>
          </w:p>
        </w:tc>
      </w:tr>
      <w:tr w:rsidR="000C6602" w:rsidRPr="000C6602" w14:paraId="2A683A45" w14:textId="77777777" w:rsidTr="000C6602">
        <w:tc>
          <w:tcPr>
            <w:tcW w:w="523" w:type="dxa"/>
            <w:shd w:val="clear" w:color="auto" w:fill="auto"/>
            <w:noWrap/>
            <w:hideMark/>
          </w:tcPr>
          <w:p w14:paraId="294AD40D" w14:textId="77777777" w:rsidR="00580902" w:rsidRPr="00580902" w:rsidRDefault="00580902" w:rsidP="00580902">
            <w:pPr>
              <w:jc w:val="center"/>
              <w:rPr>
                <w:rFonts w:ascii="Tahoma" w:hAnsi="Tahoma" w:cs="Tahoma"/>
                <w:color w:val="000000"/>
              </w:rPr>
            </w:pPr>
            <w:r w:rsidRPr="00580902">
              <w:rPr>
                <w:rFonts w:ascii="Tahoma" w:hAnsi="Tahoma" w:cs="Tahoma"/>
                <w:color w:val="000000"/>
              </w:rPr>
              <w:t>45</w:t>
            </w:r>
          </w:p>
        </w:tc>
        <w:tc>
          <w:tcPr>
            <w:tcW w:w="1279" w:type="dxa"/>
            <w:shd w:val="clear" w:color="auto" w:fill="auto"/>
            <w:noWrap/>
            <w:hideMark/>
          </w:tcPr>
          <w:p w14:paraId="36B5B909"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hideMark/>
          </w:tcPr>
          <w:p w14:paraId="74885E97"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 specifikacijos 5.3.9 skyriaus T2 žingsnyje minimas darbo skelbimo publikavimas vidiniame viešojo sektoriaus darbuotojų darbo skelbimų portale. Taip pat T3 žingsnyje minima "Sistema turi internetinį skelbimų portalą, kuris prieinamas tik viešojo sektoriaus darbuotojams " </w:t>
            </w:r>
            <w:r w:rsidRPr="00580902">
              <w:rPr>
                <w:rFonts w:ascii="Tahoma" w:hAnsi="Tahoma" w:cs="Tahoma"/>
                <w:color w:val="000000"/>
              </w:rPr>
              <w:br/>
            </w:r>
            <w:r w:rsidRPr="00580902">
              <w:rPr>
                <w:rFonts w:ascii="Tahoma" w:hAnsi="Tahoma" w:cs="Tahoma"/>
                <w:color w:val="000000"/>
              </w:rPr>
              <w:br/>
              <w:t xml:space="preserve">Techninės specifikacijos 5.3.13 skyriaus T1 žingsnyje minima integracija su VVA sukurtu robotu. </w:t>
            </w:r>
            <w:r w:rsidRPr="00580902">
              <w:rPr>
                <w:rFonts w:ascii="Tahoma" w:hAnsi="Tahoma" w:cs="Tahoma"/>
                <w:color w:val="000000"/>
              </w:rPr>
              <w:br/>
            </w:r>
            <w:r w:rsidRPr="00580902">
              <w:rPr>
                <w:rFonts w:ascii="Tahoma" w:hAnsi="Tahoma" w:cs="Tahoma"/>
                <w:color w:val="000000"/>
              </w:rPr>
              <w:br/>
              <w:t xml:space="preserve">Tačiau būsimo sprendimo </w:t>
            </w:r>
            <w:r w:rsidRPr="00580902">
              <w:rPr>
                <w:rFonts w:ascii="Tahoma" w:hAnsi="Tahoma" w:cs="Tahoma"/>
                <w:color w:val="000000"/>
              </w:rPr>
              <w:lastRenderedPageBreak/>
              <w:t xml:space="preserve">apibūdinime (skyrius 4) ir būsimos architektūros paveiksle 6, tokios sistemos neminimos. </w:t>
            </w:r>
          </w:p>
        </w:tc>
        <w:tc>
          <w:tcPr>
            <w:tcW w:w="4678" w:type="dxa"/>
            <w:shd w:val="clear" w:color="auto" w:fill="auto"/>
            <w:hideMark/>
          </w:tcPr>
          <w:p w14:paraId="2EA1BC45"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 xml:space="preserve">• Klausimas 15.1: Ar sąsaja su minimu skelbimų portalu arba VVA robotu įgyvendinama per duomenų sąsają su  VSDRIS (pav. 6)? </w:t>
            </w:r>
            <w:r w:rsidRPr="00580902">
              <w:rPr>
                <w:rFonts w:ascii="Tahoma" w:hAnsi="Tahoma" w:cs="Tahoma"/>
                <w:color w:val="000000"/>
              </w:rPr>
              <w:br/>
              <w:t>• Klausimas 15.2: Ar "darbo skelbimų portalas" yra "savitarnos portalo" dalis? Jei ne – pateikite daugiau techninių detalių apie šias numatomas sąsajas, ir patikslinkite numatomo spendimo aprašymą skyriuje 4.</w:t>
            </w:r>
          </w:p>
        </w:tc>
        <w:tc>
          <w:tcPr>
            <w:tcW w:w="5807" w:type="dxa"/>
            <w:shd w:val="clear" w:color="auto" w:fill="auto"/>
            <w:hideMark/>
          </w:tcPr>
          <w:p w14:paraId="0DC06ED3" w14:textId="77777777" w:rsidR="00580902" w:rsidRPr="00580902" w:rsidRDefault="00580902" w:rsidP="000C6602">
            <w:pPr>
              <w:jc w:val="both"/>
              <w:rPr>
                <w:rFonts w:ascii="Tahoma" w:hAnsi="Tahoma" w:cs="Tahoma"/>
                <w:color w:val="000000"/>
              </w:rPr>
            </w:pPr>
            <w:r w:rsidRPr="00580902">
              <w:rPr>
                <w:rFonts w:ascii="Tahoma" w:hAnsi="Tahoma" w:cs="Tahoma"/>
                <w:color w:val="000000"/>
              </w:rPr>
              <w:t>MK: Išorinis valstybės tarnybos skelbimų portalas ir VVA "robotas" naudoja esamas VTRIS/VATIS integracines sąsajas. Tikimasi, kad modernizacijos metu šis funkcionalumas išliks nepakitęs. Darbo skelbimų portalas nėra savitarnos portalo dalis ir nėra ŽIVIS projekto apimtyje. Jeigu iškiltų poreikis, susijęs su pakeitimas dėl darbo skelbimų portalo ar / ir VVA "roboto" integracijų, tuomet tokie darbai bus užsakomi papildomų darbų būdu.</w:t>
            </w:r>
          </w:p>
        </w:tc>
      </w:tr>
      <w:tr w:rsidR="000C6602" w:rsidRPr="000C6602" w14:paraId="5DC306E4" w14:textId="77777777" w:rsidTr="000C6602">
        <w:tc>
          <w:tcPr>
            <w:tcW w:w="523" w:type="dxa"/>
            <w:shd w:val="clear" w:color="auto" w:fill="auto"/>
            <w:noWrap/>
            <w:hideMark/>
          </w:tcPr>
          <w:p w14:paraId="7B902395" w14:textId="77777777" w:rsidR="00580902" w:rsidRPr="00580902" w:rsidRDefault="00580902" w:rsidP="00580902">
            <w:pPr>
              <w:jc w:val="center"/>
              <w:rPr>
                <w:rFonts w:ascii="Tahoma" w:hAnsi="Tahoma" w:cs="Tahoma"/>
                <w:color w:val="000000"/>
              </w:rPr>
            </w:pPr>
            <w:r w:rsidRPr="00580902">
              <w:rPr>
                <w:rFonts w:ascii="Tahoma" w:hAnsi="Tahoma" w:cs="Tahoma"/>
                <w:color w:val="000000"/>
              </w:rPr>
              <w:t>46</w:t>
            </w:r>
          </w:p>
        </w:tc>
        <w:tc>
          <w:tcPr>
            <w:tcW w:w="1279" w:type="dxa"/>
            <w:shd w:val="clear" w:color="auto" w:fill="auto"/>
            <w:noWrap/>
            <w:hideMark/>
          </w:tcPr>
          <w:p w14:paraId="63B20602"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2025-01-05</w:t>
            </w:r>
          </w:p>
        </w:tc>
        <w:tc>
          <w:tcPr>
            <w:tcW w:w="2729" w:type="dxa"/>
            <w:shd w:val="clear" w:color="auto" w:fill="auto"/>
            <w:noWrap/>
            <w:hideMark/>
          </w:tcPr>
          <w:p w14:paraId="3F9D76BC" w14:textId="77777777" w:rsidR="00580902" w:rsidRPr="00580902" w:rsidRDefault="00580902" w:rsidP="00580902">
            <w:pPr>
              <w:rPr>
                <w:rFonts w:ascii="Tahoma" w:hAnsi="Tahoma" w:cs="Tahoma"/>
                <w:color w:val="000000"/>
              </w:rPr>
            </w:pPr>
            <w:r w:rsidRPr="00580902">
              <w:rPr>
                <w:rFonts w:ascii="Tahoma" w:hAnsi="Tahoma" w:cs="Tahoma"/>
                <w:color w:val="000000"/>
              </w:rPr>
              <w:t> </w:t>
            </w:r>
          </w:p>
        </w:tc>
        <w:tc>
          <w:tcPr>
            <w:tcW w:w="4678" w:type="dxa"/>
            <w:shd w:val="clear" w:color="auto" w:fill="auto"/>
            <w:hideMark/>
          </w:tcPr>
          <w:p w14:paraId="16E0D561"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Techninėse </w:t>
            </w:r>
            <w:proofErr w:type="spellStart"/>
            <w:r w:rsidRPr="00580902">
              <w:rPr>
                <w:rFonts w:ascii="Tahoma" w:hAnsi="Tahoma" w:cs="Tahoma"/>
                <w:color w:val="000000"/>
              </w:rPr>
              <w:t>salygose</w:t>
            </w:r>
            <w:proofErr w:type="spellEnd"/>
            <w:r w:rsidRPr="00580902">
              <w:rPr>
                <w:rFonts w:ascii="Tahoma" w:hAnsi="Tahoma" w:cs="Tahoma"/>
                <w:color w:val="000000"/>
              </w:rPr>
              <w:t xml:space="preserve"> keliose vietose, yra įvardijami funkcionalumai, prie kurių pažymėta "Pageidautina". </w:t>
            </w:r>
            <w:r w:rsidRPr="00580902">
              <w:rPr>
                <w:rFonts w:ascii="Tahoma" w:hAnsi="Tahoma" w:cs="Tahoma"/>
                <w:color w:val="000000"/>
              </w:rPr>
              <w:br/>
            </w:r>
            <w:r w:rsidRPr="00580902">
              <w:rPr>
                <w:rFonts w:ascii="Tahoma" w:hAnsi="Tahoma" w:cs="Tahoma"/>
                <w:color w:val="000000"/>
              </w:rPr>
              <w:br/>
              <w:t>Kadangi pasiūlymas teikiamas fiksuotai kainai, turi būti vienodai užfiksuota ir apimtis.</w:t>
            </w:r>
            <w:r w:rsidRPr="00580902">
              <w:rPr>
                <w:rFonts w:ascii="Tahoma" w:hAnsi="Tahoma" w:cs="Tahoma"/>
                <w:color w:val="000000"/>
              </w:rPr>
              <w:br/>
              <w:t xml:space="preserve">• Klausimas: Ar teisinga traktuoti, kad tokie pageidautini funkcionalumai bus atliekami iš papildomų paslaugų dalies (numatomų 10000 valandų)? </w:t>
            </w:r>
          </w:p>
        </w:tc>
        <w:tc>
          <w:tcPr>
            <w:tcW w:w="5807" w:type="dxa"/>
            <w:shd w:val="clear" w:color="auto" w:fill="auto"/>
            <w:noWrap/>
            <w:hideMark/>
          </w:tcPr>
          <w:p w14:paraId="4A669DDD"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w:t>
            </w:r>
          </w:p>
        </w:tc>
      </w:tr>
      <w:tr w:rsidR="000C6602" w:rsidRPr="000C6602" w14:paraId="1AD8F0B5" w14:textId="77777777" w:rsidTr="000C6602">
        <w:tc>
          <w:tcPr>
            <w:tcW w:w="523" w:type="dxa"/>
            <w:shd w:val="clear" w:color="auto" w:fill="auto"/>
            <w:noWrap/>
            <w:hideMark/>
          </w:tcPr>
          <w:p w14:paraId="7BFF281B" w14:textId="28A144A1" w:rsidR="00580902" w:rsidRPr="00580902" w:rsidRDefault="00580902" w:rsidP="00580902">
            <w:pPr>
              <w:jc w:val="center"/>
              <w:rPr>
                <w:rFonts w:ascii="Tahoma" w:hAnsi="Tahoma" w:cs="Tahoma"/>
                <w:color w:val="000000"/>
              </w:rPr>
            </w:pPr>
            <w:r w:rsidRPr="00580902">
              <w:rPr>
                <w:rFonts w:ascii="Tahoma" w:hAnsi="Tahoma" w:cs="Tahoma"/>
                <w:color w:val="000000"/>
              </w:rPr>
              <w:t>4</w:t>
            </w:r>
            <w:r w:rsidR="000C6602">
              <w:rPr>
                <w:rFonts w:ascii="Tahoma" w:hAnsi="Tahoma" w:cs="Tahoma"/>
                <w:color w:val="000000"/>
              </w:rPr>
              <w:t>7</w:t>
            </w:r>
          </w:p>
        </w:tc>
        <w:tc>
          <w:tcPr>
            <w:tcW w:w="1279" w:type="dxa"/>
            <w:shd w:val="clear" w:color="auto" w:fill="auto"/>
            <w:noWrap/>
            <w:hideMark/>
          </w:tcPr>
          <w:p w14:paraId="06B297FC"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2025-01-10</w:t>
            </w:r>
          </w:p>
        </w:tc>
        <w:tc>
          <w:tcPr>
            <w:tcW w:w="2729" w:type="dxa"/>
            <w:shd w:val="clear" w:color="auto" w:fill="auto"/>
            <w:hideMark/>
          </w:tcPr>
          <w:p w14:paraId="0C7D61E9"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Techninėje specifikacijoje 5.1 skyriuje 2 punktas -  "Tiekėjas turi išanalizuoti, suprojektuoti ir pateikti funkcionalumų funkcines specifikacijas ir prototipus, kurie įgyvendintų šio pirkimo apimtyje apibrėžtus funkcionalumus ir atitiktų galiojančius teisės aktus." </w:t>
            </w:r>
          </w:p>
        </w:tc>
        <w:tc>
          <w:tcPr>
            <w:tcW w:w="4678" w:type="dxa"/>
            <w:shd w:val="clear" w:color="auto" w:fill="auto"/>
            <w:hideMark/>
          </w:tcPr>
          <w:p w14:paraId="4121E66F"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 Klausimas: Ar teisingai suprantame kad turi </w:t>
            </w:r>
            <w:proofErr w:type="spellStart"/>
            <w:r w:rsidRPr="00580902">
              <w:rPr>
                <w:rFonts w:ascii="Tahoma" w:hAnsi="Tahoma" w:cs="Tahoma"/>
                <w:color w:val="000000"/>
              </w:rPr>
              <w:t>buti</w:t>
            </w:r>
            <w:proofErr w:type="spellEnd"/>
            <w:r w:rsidRPr="00580902">
              <w:rPr>
                <w:rFonts w:ascii="Tahoma" w:hAnsi="Tahoma" w:cs="Tahoma"/>
                <w:color w:val="000000"/>
              </w:rPr>
              <w:t xml:space="preserve"> išanalizuoti visi aprašyti </w:t>
            </w:r>
            <w:proofErr w:type="spellStart"/>
            <w:r w:rsidRPr="00580902">
              <w:rPr>
                <w:rFonts w:ascii="Tahoma" w:hAnsi="Tahoma" w:cs="Tahoma"/>
                <w:color w:val="000000"/>
              </w:rPr>
              <w:t>funckionalumai</w:t>
            </w:r>
            <w:proofErr w:type="spellEnd"/>
            <w:r w:rsidRPr="00580902">
              <w:rPr>
                <w:rFonts w:ascii="Tahoma" w:hAnsi="Tahoma" w:cs="Tahoma"/>
                <w:color w:val="000000"/>
              </w:rPr>
              <w:t xml:space="preserve"> ir nauji ir dabar realizuoti VATIS/VATARAS.</w:t>
            </w:r>
            <w:r w:rsidRPr="00580902">
              <w:rPr>
                <w:rFonts w:ascii="Tahoma" w:hAnsi="Tahoma" w:cs="Tahoma"/>
                <w:color w:val="000000"/>
              </w:rPr>
              <w:br/>
            </w:r>
            <w:r w:rsidRPr="00580902">
              <w:rPr>
                <w:rFonts w:ascii="Tahoma" w:hAnsi="Tahoma" w:cs="Tahoma"/>
                <w:color w:val="000000"/>
              </w:rPr>
              <w:br/>
            </w:r>
            <w:proofErr w:type="spellStart"/>
            <w:r w:rsidRPr="00580902">
              <w:rPr>
                <w:rFonts w:ascii="Tahoma" w:hAnsi="Tahoma" w:cs="Tahoma"/>
                <w:color w:val="000000"/>
              </w:rPr>
              <w:t>T.y</w:t>
            </w:r>
            <w:proofErr w:type="spellEnd"/>
            <w:r w:rsidRPr="00580902">
              <w:rPr>
                <w:rFonts w:ascii="Tahoma" w:hAnsi="Tahoma" w:cs="Tahoma"/>
                <w:color w:val="000000"/>
              </w:rPr>
              <w:t xml:space="preserve">. visiems pateikiami prototipai ir perkuriamas visas </w:t>
            </w:r>
            <w:proofErr w:type="spellStart"/>
            <w:r w:rsidRPr="00580902">
              <w:rPr>
                <w:rFonts w:ascii="Tahoma" w:hAnsi="Tahoma" w:cs="Tahoma"/>
                <w:color w:val="000000"/>
              </w:rPr>
              <w:t>funckionalumas</w:t>
            </w:r>
            <w:proofErr w:type="spellEnd"/>
            <w:r w:rsidRPr="00580902">
              <w:rPr>
                <w:rFonts w:ascii="Tahoma" w:hAnsi="Tahoma" w:cs="Tahoma"/>
                <w:color w:val="000000"/>
              </w:rPr>
              <w:t xml:space="preserve">.  </w:t>
            </w:r>
          </w:p>
        </w:tc>
        <w:tc>
          <w:tcPr>
            <w:tcW w:w="5807" w:type="dxa"/>
            <w:shd w:val="clear" w:color="auto" w:fill="auto"/>
            <w:hideMark/>
          </w:tcPr>
          <w:p w14:paraId="4C921268"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tiekėjas detaliosios analizės metu turi išanalizuoti, suprojektuoti ir pateikti funkcionalumų funkcines specifikacijas ir prototipus, kurie yra apibrėžti TS. Detalios analizės rezultatas yra suprojektuotas pasiūlymas kaip įgyvendinti TS aprašytus reikalavimus - ar tai bus esamo funkcionalumo modernizavimas, ar funkcionalumo perkūrimas, ar kitas būdas pasiekti rezultatui.</w:t>
            </w:r>
          </w:p>
        </w:tc>
      </w:tr>
      <w:tr w:rsidR="000C6602" w:rsidRPr="000C6602" w14:paraId="42CA4665" w14:textId="77777777" w:rsidTr="000C6602">
        <w:tc>
          <w:tcPr>
            <w:tcW w:w="523" w:type="dxa"/>
            <w:shd w:val="clear" w:color="auto" w:fill="auto"/>
            <w:noWrap/>
            <w:hideMark/>
          </w:tcPr>
          <w:p w14:paraId="0F9709D4" w14:textId="23DE9C10" w:rsidR="00580902" w:rsidRPr="00580902" w:rsidRDefault="00580902" w:rsidP="00580902">
            <w:pPr>
              <w:jc w:val="center"/>
              <w:rPr>
                <w:rFonts w:ascii="Tahoma" w:hAnsi="Tahoma" w:cs="Tahoma"/>
                <w:color w:val="000000"/>
              </w:rPr>
            </w:pPr>
            <w:r w:rsidRPr="00580902">
              <w:rPr>
                <w:rFonts w:ascii="Tahoma" w:hAnsi="Tahoma" w:cs="Tahoma"/>
                <w:color w:val="000000"/>
              </w:rPr>
              <w:t>4</w:t>
            </w:r>
            <w:r w:rsidR="000C6602">
              <w:rPr>
                <w:rFonts w:ascii="Tahoma" w:hAnsi="Tahoma" w:cs="Tahoma"/>
                <w:color w:val="000000"/>
              </w:rPr>
              <w:t>8</w:t>
            </w:r>
          </w:p>
        </w:tc>
        <w:tc>
          <w:tcPr>
            <w:tcW w:w="1279" w:type="dxa"/>
            <w:shd w:val="clear" w:color="auto" w:fill="auto"/>
            <w:noWrap/>
            <w:hideMark/>
          </w:tcPr>
          <w:p w14:paraId="3060B4BA"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2025-01-10</w:t>
            </w:r>
          </w:p>
        </w:tc>
        <w:tc>
          <w:tcPr>
            <w:tcW w:w="2729" w:type="dxa"/>
            <w:shd w:val="clear" w:color="auto" w:fill="auto"/>
            <w:noWrap/>
            <w:hideMark/>
          </w:tcPr>
          <w:p w14:paraId="09020B95" w14:textId="77777777" w:rsidR="00580902" w:rsidRPr="00580902" w:rsidRDefault="00580902" w:rsidP="00580902">
            <w:pPr>
              <w:rPr>
                <w:rFonts w:ascii="Tahoma" w:hAnsi="Tahoma" w:cs="Tahoma"/>
                <w:color w:val="000000"/>
              </w:rPr>
            </w:pPr>
            <w:r w:rsidRPr="00580902">
              <w:rPr>
                <w:rFonts w:ascii="Tahoma" w:hAnsi="Tahoma" w:cs="Tahoma"/>
                <w:color w:val="000000"/>
              </w:rPr>
              <w:t>Dokumentuose minimas SQL Server 2008.</w:t>
            </w:r>
          </w:p>
        </w:tc>
        <w:tc>
          <w:tcPr>
            <w:tcW w:w="4678" w:type="dxa"/>
            <w:shd w:val="clear" w:color="auto" w:fill="auto"/>
            <w:hideMark/>
          </w:tcPr>
          <w:p w14:paraId="2E82F599" w14:textId="77777777" w:rsidR="00580902" w:rsidRPr="00580902" w:rsidRDefault="00580902" w:rsidP="00580902">
            <w:pPr>
              <w:rPr>
                <w:rFonts w:ascii="Tahoma" w:hAnsi="Tahoma" w:cs="Tahoma"/>
                <w:color w:val="000000"/>
              </w:rPr>
            </w:pPr>
            <w:r w:rsidRPr="00580902">
              <w:rPr>
                <w:rFonts w:ascii="Tahoma" w:hAnsi="Tahoma" w:cs="Tahoma"/>
                <w:color w:val="000000"/>
              </w:rPr>
              <w:t>• 2.1 Klausimas:  kokia duomenų bazės (SQL Server 2008) versija yra naudojama dabartiniame sprendime "</w:t>
            </w:r>
            <w:proofErr w:type="spellStart"/>
            <w:r w:rsidRPr="00580902">
              <w:rPr>
                <w:rFonts w:ascii="Tahoma" w:hAnsi="Tahoma" w:cs="Tahoma"/>
                <w:color w:val="000000"/>
              </w:rPr>
              <w:t>Enterprise</w:t>
            </w:r>
            <w:proofErr w:type="spellEnd"/>
            <w:r w:rsidRPr="00580902">
              <w:rPr>
                <w:rFonts w:ascii="Tahoma" w:hAnsi="Tahoma" w:cs="Tahoma"/>
                <w:color w:val="000000"/>
              </w:rPr>
              <w:t>" ar "</w:t>
            </w:r>
            <w:proofErr w:type="spellStart"/>
            <w:r w:rsidRPr="00580902">
              <w:rPr>
                <w:rFonts w:ascii="Tahoma" w:hAnsi="Tahoma" w:cs="Tahoma"/>
                <w:color w:val="000000"/>
              </w:rPr>
              <w:t>standard</w:t>
            </w:r>
            <w:proofErr w:type="spellEnd"/>
            <w:r w:rsidRPr="00580902">
              <w:rPr>
                <w:rFonts w:ascii="Tahoma" w:hAnsi="Tahoma" w:cs="Tahoma"/>
                <w:color w:val="000000"/>
              </w:rPr>
              <w:t>"?</w:t>
            </w:r>
            <w:r w:rsidRPr="00580902">
              <w:rPr>
                <w:rFonts w:ascii="Tahoma" w:hAnsi="Tahoma" w:cs="Tahoma"/>
                <w:color w:val="000000"/>
              </w:rPr>
              <w:br/>
              <w:t xml:space="preserve">• 2.2 Klausimas: kokie  yra dabar naudojamos  </w:t>
            </w:r>
            <w:proofErr w:type="spellStart"/>
            <w:r w:rsidRPr="00580902">
              <w:rPr>
                <w:rFonts w:ascii="Tahoma" w:hAnsi="Tahoma" w:cs="Tahoma"/>
                <w:color w:val="000000"/>
              </w:rPr>
              <w:t>duomenu</w:t>
            </w:r>
            <w:proofErr w:type="spellEnd"/>
            <w:r w:rsidRPr="00580902">
              <w:rPr>
                <w:rFonts w:ascii="Tahoma" w:hAnsi="Tahoma" w:cs="Tahoma"/>
                <w:color w:val="000000"/>
              </w:rPr>
              <w:t xml:space="preserve"> bazės serverio gamybinėje (</w:t>
            </w:r>
            <w:proofErr w:type="spellStart"/>
            <w:r w:rsidRPr="00580902">
              <w:rPr>
                <w:rFonts w:ascii="Tahoma" w:hAnsi="Tahoma" w:cs="Tahoma"/>
                <w:color w:val="000000"/>
              </w:rPr>
              <w:t>produkcineje</w:t>
            </w:r>
            <w:proofErr w:type="spellEnd"/>
            <w:r w:rsidRPr="00580902">
              <w:rPr>
                <w:rFonts w:ascii="Tahoma" w:hAnsi="Tahoma" w:cs="Tahoma"/>
                <w:color w:val="000000"/>
              </w:rPr>
              <w:t xml:space="preserve">) aplinkoje techniniai parametrai? </w:t>
            </w:r>
            <w:proofErr w:type="spellStart"/>
            <w:r w:rsidRPr="00580902">
              <w:rPr>
                <w:rFonts w:ascii="Tahoma" w:hAnsi="Tahoma" w:cs="Tahoma"/>
                <w:color w:val="000000"/>
              </w:rPr>
              <w:t>Procesorai</w:t>
            </w:r>
            <w:proofErr w:type="spellEnd"/>
            <w:r w:rsidRPr="00580902">
              <w:rPr>
                <w:rFonts w:ascii="Tahoma" w:hAnsi="Tahoma" w:cs="Tahoma"/>
                <w:color w:val="000000"/>
              </w:rPr>
              <w:t xml:space="preserve">, jų kiekis ir pan. </w:t>
            </w:r>
          </w:p>
        </w:tc>
        <w:tc>
          <w:tcPr>
            <w:tcW w:w="5807" w:type="dxa"/>
            <w:shd w:val="clear" w:color="auto" w:fill="auto"/>
            <w:hideMark/>
          </w:tcPr>
          <w:p w14:paraId="7114B756" w14:textId="77777777" w:rsidR="00580902" w:rsidRPr="00580902" w:rsidRDefault="00580902" w:rsidP="000C6602">
            <w:pPr>
              <w:jc w:val="both"/>
              <w:rPr>
                <w:rFonts w:ascii="Tahoma" w:hAnsi="Tahoma" w:cs="Tahoma"/>
                <w:color w:val="000000"/>
              </w:rPr>
            </w:pPr>
            <w:r w:rsidRPr="00580902">
              <w:rPr>
                <w:rFonts w:ascii="Tahoma" w:hAnsi="Tahoma" w:cs="Tahoma"/>
                <w:color w:val="000000"/>
              </w:rPr>
              <w:t>Tiekėjas, analizuodamas ir projektuodamas, turi pateikti būsimo sprendimo infrastruktūros poreikio specifikaciją pagal VSSA paslaugų katalogo komponentus, taip kaip aprašyta techninėje specifikacijoje. Perkančiosios organizacijos manymu atsakymai į pateiktus klausimus būtų pertekliniai ir neturi įtakos pasiūlymui, dėl to nebus pateikti.</w:t>
            </w:r>
          </w:p>
        </w:tc>
      </w:tr>
      <w:tr w:rsidR="000C6602" w:rsidRPr="000C6602" w14:paraId="4354759D" w14:textId="77777777" w:rsidTr="000C6602">
        <w:tc>
          <w:tcPr>
            <w:tcW w:w="523" w:type="dxa"/>
            <w:shd w:val="clear" w:color="auto" w:fill="auto"/>
            <w:noWrap/>
            <w:hideMark/>
          </w:tcPr>
          <w:p w14:paraId="64FB56BF" w14:textId="46D6170A" w:rsidR="00580902" w:rsidRPr="00580902" w:rsidRDefault="000C6602" w:rsidP="00580902">
            <w:pPr>
              <w:jc w:val="center"/>
              <w:rPr>
                <w:rFonts w:ascii="Tahoma" w:hAnsi="Tahoma" w:cs="Tahoma"/>
                <w:color w:val="000000"/>
              </w:rPr>
            </w:pPr>
            <w:r>
              <w:rPr>
                <w:rFonts w:ascii="Tahoma" w:hAnsi="Tahoma" w:cs="Tahoma"/>
                <w:color w:val="000000"/>
              </w:rPr>
              <w:t>49</w:t>
            </w:r>
          </w:p>
        </w:tc>
        <w:tc>
          <w:tcPr>
            <w:tcW w:w="1279" w:type="dxa"/>
            <w:shd w:val="clear" w:color="auto" w:fill="auto"/>
            <w:noWrap/>
            <w:hideMark/>
          </w:tcPr>
          <w:p w14:paraId="193BD739"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2025-01-10</w:t>
            </w:r>
          </w:p>
        </w:tc>
        <w:tc>
          <w:tcPr>
            <w:tcW w:w="2729" w:type="dxa"/>
            <w:shd w:val="clear" w:color="auto" w:fill="auto"/>
            <w:hideMark/>
          </w:tcPr>
          <w:p w14:paraId="27BC6686"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Techninėje specifikacijoje atrankos keitimo proceso aprašyme minimas vidinis viešo sektoriaus darbuotojų darbo skelbimų portalas.  Tačiau 4 skyriuje "Būsimo ŽIVIS sprendimo apibūdinimas" "pav. 6 būsimo ŽIVIS sprendimo </w:t>
            </w:r>
            <w:r w:rsidRPr="00580902">
              <w:rPr>
                <w:rFonts w:ascii="Tahoma" w:hAnsi="Tahoma" w:cs="Tahoma"/>
                <w:color w:val="000000"/>
              </w:rPr>
              <w:lastRenderedPageBreak/>
              <w:t xml:space="preserve">architektūra" neišskiriami portalai į išorinį ir vidinį, o tik minima VATIS savitarna. </w:t>
            </w:r>
          </w:p>
        </w:tc>
        <w:tc>
          <w:tcPr>
            <w:tcW w:w="4678" w:type="dxa"/>
            <w:shd w:val="clear" w:color="auto" w:fill="auto"/>
            <w:hideMark/>
          </w:tcPr>
          <w:p w14:paraId="01B5DABB" w14:textId="77777777" w:rsidR="00580902" w:rsidRPr="00580902" w:rsidRDefault="00580902" w:rsidP="00580902">
            <w:pPr>
              <w:rPr>
                <w:rFonts w:ascii="Tahoma" w:hAnsi="Tahoma" w:cs="Tahoma"/>
                <w:color w:val="000000"/>
              </w:rPr>
            </w:pPr>
            <w:r w:rsidRPr="00580902">
              <w:rPr>
                <w:rFonts w:ascii="Tahoma" w:hAnsi="Tahoma" w:cs="Tahoma"/>
                <w:color w:val="000000"/>
              </w:rPr>
              <w:lastRenderedPageBreak/>
              <w:t>• Klausimas: Ar teisingai suprantame, kad minimas vidinis portalas yra savitarnos dalis? ar tai yra atskira sistema?</w:t>
            </w:r>
          </w:p>
        </w:tc>
        <w:tc>
          <w:tcPr>
            <w:tcW w:w="5807" w:type="dxa"/>
            <w:shd w:val="clear" w:color="auto" w:fill="auto"/>
            <w:hideMark/>
          </w:tcPr>
          <w:p w14:paraId="3894E651" w14:textId="77777777" w:rsidR="00580902" w:rsidRPr="00580902" w:rsidRDefault="00580902" w:rsidP="000C6602">
            <w:pPr>
              <w:jc w:val="both"/>
              <w:rPr>
                <w:rFonts w:ascii="Tahoma" w:hAnsi="Tahoma" w:cs="Tahoma"/>
                <w:color w:val="000000"/>
              </w:rPr>
            </w:pPr>
            <w:r w:rsidRPr="00580902">
              <w:rPr>
                <w:rFonts w:ascii="Tahoma" w:hAnsi="Tahoma" w:cs="Tahoma"/>
                <w:color w:val="000000"/>
              </w:rPr>
              <w:t>Taip, vidinio kaitumo skelbimų portalas yra bendros/ vieningos ŽIVIS savitarnos dalis.</w:t>
            </w:r>
          </w:p>
        </w:tc>
      </w:tr>
      <w:tr w:rsidR="000C6602" w:rsidRPr="000C6602" w14:paraId="5AC53186" w14:textId="77777777" w:rsidTr="000C6602">
        <w:tc>
          <w:tcPr>
            <w:tcW w:w="523" w:type="dxa"/>
            <w:shd w:val="clear" w:color="auto" w:fill="auto"/>
            <w:noWrap/>
            <w:hideMark/>
          </w:tcPr>
          <w:p w14:paraId="1A30DDC1" w14:textId="64F4EAC4" w:rsidR="00580902" w:rsidRPr="00580902" w:rsidRDefault="00580902" w:rsidP="00580902">
            <w:pPr>
              <w:jc w:val="center"/>
              <w:rPr>
                <w:rFonts w:ascii="Tahoma" w:hAnsi="Tahoma" w:cs="Tahoma"/>
                <w:color w:val="000000"/>
              </w:rPr>
            </w:pPr>
            <w:r w:rsidRPr="00580902">
              <w:rPr>
                <w:rFonts w:ascii="Tahoma" w:hAnsi="Tahoma" w:cs="Tahoma"/>
                <w:color w:val="000000"/>
              </w:rPr>
              <w:t>5</w:t>
            </w:r>
            <w:r w:rsidR="000C6602">
              <w:rPr>
                <w:rFonts w:ascii="Tahoma" w:hAnsi="Tahoma" w:cs="Tahoma"/>
                <w:color w:val="000000"/>
              </w:rPr>
              <w:t>0</w:t>
            </w:r>
          </w:p>
        </w:tc>
        <w:tc>
          <w:tcPr>
            <w:tcW w:w="1279" w:type="dxa"/>
            <w:shd w:val="clear" w:color="auto" w:fill="auto"/>
            <w:noWrap/>
            <w:hideMark/>
          </w:tcPr>
          <w:p w14:paraId="5FB80728" w14:textId="77777777" w:rsidR="00580902" w:rsidRPr="00580902" w:rsidRDefault="00580902" w:rsidP="00580902">
            <w:pPr>
              <w:jc w:val="center"/>
              <w:rPr>
                <w:rFonts w:ascii="Tahoma" w:hAnsi="Tahoma" w:cs="Tahoma"/>
                <w:color w:val="000000"/>
              </w:rPr>
            </w:pPr>
            <w:r w:rsidRPr="00580902">
              <w:rPr>
                <w:rFonts w:ascii="Tahoma" w:hAnsi="Tahoma" w:cs="Tahoma"/>
                <w:color w:val="000000"/>
              </w:rPr>
              <w:t>2025-01-10</w:t>
            </w:r>
          </w:p>
        </w:tc>
        <w:tc>
          <w:tcPr>
            <w:tcW w:w="2729" w:type="dxa"/>
            <w:shd w:val="clear" w:color="auto" w:fill="auto"/>
            <w:hideMark/>
          </w:tcPr>
          <w:p w14:paraId="31F785C3" w14:textId="77777777" w:rsidR="00580902" w:rsidRPr="00580902" w:rsidRDefault="00580902" w:rsidP="00580902">
            <w:pPr>
              <w:rPr>
                <w:rFonts w:ascii="Tahoma" w:hAnsi="Tahoma" w:cs="Tahoma"/>
                <w:color w:val="000000"/>
              </w:rPr>
            </w:pPr>
            <w:r w:rsidRPr="00580902">
              <w:rPr>
                <w:rFonts w:ascii="Tahoma" w:hAnsi="Tahoma" w:cs="Tahoma"/>
                <w:color w:val="000000"/>
              </w:rPr>
              <w:t xml:space="preserve">Techninėje specifikacijoje vertinimo testu procese T8 žingsnyje yra reikalavimai: </w:t>
            </w:r>
            <w:r w:rsidRPr="00580902">
              <w:rPr>
                <w:rFonts w:ascii="Tahoma" w:hAnsi="Tahoma" w:cs="Tahoma"/>
                <w:color w:val="000000"/>
              </w:rPr>
              <w:br/>
            </w:r>
            <w:r w:rsidRPr="00580902">
              <w:rPr>
                <w:rFonts w:ascii="Tahoma" w:hAnsi="Tahoma" w:cs="Tahoma"/>
                <w:color w:val="000000"/>
              </w:rPr>
              <w:br/>
              <w:t xml:space="preserve">Testų sistema turi taikytis modernius sukčiavimo prevencijos metodus: įrašinėti ekraną, pretendentą ir aplinkos garsą testo metu. </w:t>
            </w:r>
            <w:r w:rsidRPr="00580902">
              <w:rPr>
                <w:rFonts w:ascii="Tahoma" w:hAnsi="Tahoma" w:cs="Tahoma"/>
                <w:color w:val="000000"/>
              </w:rPr>
              <w:br/>
            </w:r>
            <w:r w:rsidRPr="00580902">
              <w:rPr>
                <w:rFonts w:ascii="Tahoma" w:hAnsi="Tahoma" w:cs="Tahoma"/>
                <w:color w:val="000000"/>
              </w:rPr>
              <w:br/>
              <w:t xml:space="preserve">Sistema automatiškai identifikuoja, jei testo metų buvo galimas sukčiavimas. </w:t>
            </w:r>
          </w:p>
        </w:tc>
        <w:tc>
          <w:tcPr>
            <w:tcW w:w="4678" w:type="dxa"/>
            <w:shd w:val="clear" w:color="auto" w:fill="auto"/>
            <w:hideMark/>
          </w:tcPr>
          <w:p w14:paraId="7FD369D2" w14:textId="77777777" w:rsidR="00580902" w:rsidRPr="00580902" w:rsidRDefault="00580902" w:rsidP="00580902">
            <w:pPr>
              <w:rPr>
                <w:rFonts w:ascii="Tahoma" w:hAnsi="Tahoma" w:cs="Tahoma"/>
                <w:color w:val="000000"/>
              </w:rPr>
            </w:pPr>
            <w:r w:rsidRPr="00580902">
              <w:rPr>
                <w:rFonts w:ascii="Tahoma" w:hAnsi="Tahoma" w:cs="Tahoma"/>
                <w:color w:val="000000"/>
              </w:rPr>
              <w:br/>
              <w:t xml:space="preserve">• Klausimas: Ar teisingai suprantame perkančioji organizacija, pateiks visą reikalingą techninę įrangą šių funkcionalumų įgyvendinimui  ? </w:t>
            </w:r>
            <w:r w:rsidRPr="00580902">
              <w:rPr>
                <w:rFonts w:ascii="Tahoma" w:hAnsi="Tahoma" w:cs="Tahoma"/>
                <w:color w:val="000000"/>
              </w:rPr>
              <w:br/>
            </w:r>
            <w:r w:rsidRPr="00580902">
              <w:rPr>
                <w:rFonts w:ascii="Tahoma" w:hAnsi="Tahoma" w:cs="Tahoma"/>
                <w:color w:val="000000"/>
              </w:rPr>
              <w:br/>
              <w:t xml:space="preserve">Tokių techninės įrangos resursų pavyzdžiai: </w:t>
            </w:r>
            <w:r w:rsidRPr="00580902">
              <w:rPr>
                <w:rFonts w:ascii="Tahoma" w:hAnsi="Tahoma" w:cs="Tahoma"/>
                <w:color w:val="000000"/>
              </w:rPr>
              <w:br/>
            </w:r>
            <w:r w:rsidRPr="00580902">
              <w:rPr>
                <w:rFonts w:ascii="Tahoma" w:hAnsi="Tahoma" w:cs="Tahoma"/>
                <w:color w:val="000000"/>
              </w:rPr>
              <w:br/>
              <w:t xml:space="preserve">• techninė įranga S3 tipo saugykloms </w:t>
            </w:r>
            <w:r w:rsidRPr="00580902">
              <w:rPr>
                <w:rFonts w:ascii="Tahoma" w:hAnsi="Tahoma" w:cs="Tahoma"/>
                <w:color w:val="000000"/>
              </w:rPr>
              <w:br/>
            </w:r>
            <w:r w:rsidRPr="00580902">
              <w:rPr>
                <w:rFonts w:ascii="Tahoma" w:hAnsi="Tahoma" w:cs="Tahoma"/>
                <w:color w:val="000000"/>
              </w:rPr>
              <w:br/>
              <w:t xml:space="preserve">• GPU resursai vaizdinės/garsinės medžiagos analizei (AI ML modelių apmokymui ir vykdymui) </w:t>
            </w:r>
            <w:r w:rsidRPr="00580902">
              <w:rPr>
                <w:rFonts w:ascii="Tahoma" w:hAnsi="Tahoma" w:cs="Tahoma"/>
                <w:color w:val="000000"/>
              </w:rPr>
              <w:br/>
            </w:r>
            <w:r w:rsidRPr="00580902">
              <w:rPr>
                <w:rFonts w:ascii="Tahoma" w:hAnsi="Tahoma" w:cs="Tahoma"/>
                <w:color w:val="000000"/>
              </w:rPr>
              <w:br/>
              <w:t>• Klausimas: Ar šių reikalavimų įgyvendinimui būtų galima naudotis debesijos (</w:t>
            </w:r>
            <w:proofErr w:type="spellStart"/>
            <w:r w:rsidRPr="00580902">
              <w:rPr>
                <w:rFonts w:ascii="Tahoma" w:hAnsi="Tahoma" w:cs="Tahoma"/>
                <w:color w:val="000000"/>
              </w:rPr>
              <w:t>cloud</w:t>
            </w:r>
            <w:proofErr w:type="spellEnd"/>
            <w:r w:rsidRPr="00580902">
              <w:rPr>
                <w:rFonts w:ascii="Tahoma" w:hAnsi="Tahoma" w:cs="Tahoma"/>
                <w:color w:val="000000"/>
              </w:rPr>
              <w:t xml:space="preserve">) resursais, paslaugomis (AWS, </w:t>
            </w:r>
            <w:proofErr w:type="spellStart"/>
            <w:r w:rsidRPr="00580902">
              <w:rPr>
                <w:rFonts w:ascii="Tahoma" w:hAnsi="Tahoma" w:cs="Tahoma"/>
                <w:color w:val="000000"/>
              </w:rPr>
              <w:t>Azure</w:t>
            </w:r>
            <w:proofErr w:type="spellEnd"/>
            <w:r w:rsidRPr="00580902">
              <w:rPr>
                <w:rFonts w:ascii="Tahoma" w:hAnsi="Tahoma" w:cs="Tahoma"/>
                <w:color w:val="000000"/>
              </w:rPr>
              <w:t xml:space="preserve">, </w:t>
            </w:r>
            <w:proofErr w:type="spellStart"/>
            <w:r w:rsidRPr="00580902">
              <w:rPr>
                <w:rFonts w:ascii="Tahoma" w:hAnsi="Tahoma" w:cs="Tahoma"/>
                <w:color w:val="000000"/>
              </w:rPr>
              <w:t>google</w:t>
            </w:r>
            <w:proofErr w:type="spellEnd"/>
            <w:r w:rsidRPr="00580902">
              <w:rPr>
                <w:rFonts w:ascii="Tahoma" w:hAnsi="Tahoma" w:cs="Tahoma"/>
                <w:color w:val="000000"/>
              </w:rPr>
              <w:t xml:space="preserve"> </w:t>
            </w:r>
            <w:proofErr w:type="spellStart"/>
            <w:r w:rsidRPr="00580902">
              <w:rPr>
                <w:rFonts w:ascii="Tahoma" w:hAnsi="Tahoma" w:cs="Tahoma"/>
                <w:color w:val="000000"/>
              </w:rPr>
              <w:t>cloud</w:t>
            </w:r>
            <w:proofErr w:type="spellEnd"/>
            <w:r w:rsidRPr="00580902">
              <w:rPr>
                <w:rFonts w:ascii="Tahoma" w:hAnsi="Tahoma" w:cs="Tahoma"/>
                <w:color w:val="000000"/>
              </w:rPr>
              <w:t xml:space="preserve">)? </w:t>
            </w:r>
          </w:p>
        </w:tc>
        <w:tc>
          <w:tcPr>
            <w:tcW w:w="5807" w:type="dxa"/>
            <w:shd w:val="clear" w:color="auto" w:fill="auto"/>
            <w:hideMark/>
          </w:tcPr>
          <w:p w14:paraId="6C8F9147" w14:textId="77777777" w:rsidR="00580902" w:rsidRPr="00580902" w:rsidRDefault="00580902" w:rsidP="000C6602">
            <w:pPr>
              <w:jc w:val="both"/>
              <w:rPr>
                <w:rFonts w:ascii="Tahoma" w:hAnsi="Tahoma" w:cs="Tahoma"/>
                <w:color w:val="000000"/>
              </w:rPr>
            </w:pPr>
            <w:r w:rsidRPr="00580902">
              <w:rPr>
                <w:rFonts w:ascii="Tahoma" w:hAnsi="Tahoma" w:cs="Tahoma"/>
                <w:color w:val="000000"/>
              </w:rPr>
              <w:t>Paaiškiname, kad sakinyje "Testų sistema turi taikyti modernius sukčiavimo prevencijos metodus: įrašinėti ekraną, pretendentą ir aplinkos garsą testo metu." po dvitaškio išvardinti būdai yra patariamojo pobūdžio, paaiškinti detaliau pavyzdžiais kaip suprantama sąvoka "modernius sukčiavimo prevencijos metodus". Kadangi technologijų ir būdų yra ne vienas, ir ne baigtinis sąrašas, tiekėjas pagal savo patirtį ir galimybes turi įvertinti ir įskaičiuoti tokio funkcionalumo įgyvendinimo kaštus į savo pasiūlymą.</w:t>
            </w:r>
          </w:p>
        </w:tc>
      </w:tr>
      <w:tr w:rsidR="00580902" w:rsidRPr="000C6602" w14:paraId="725AF6C0" w14:textId="77777777" w:rsidTr="00580902">
        <w:trPr>
          <w:trHeight w:val="611"/>
        </w:trPr>
        <w:tc>
          <w:tcPr>
            <w:tcW w:w="15016" w:type="dxa"/>
            <w:gridSpan w:val="5"/>
            <w:shd w:val="clear" w:color="auto" w:fill="00B0F0"/>
            <w:noWrap/>
            <w:vAlign w:val="center"/>
          </w:tcPr>
          <w:p w14:paraId="22C172B9" w14:textId="2BA0A2C1" w:rsidR="00580902" w:rsidRPr="000C6602" w:rsidRDefault="00580902" w:rsidP="00580902">
            <w:pPr>
              <w:rPr>
                <w:rFonts w:ascii="Tahoma" w:hAnsi="Tahoma" w:cs="Tahoma"/>
                <w:b/>
                <w:bCs/>
                <w:color w:val="000000"/>
              </w:rPr>
            </w:pPr>
            <w:r w:rsidRPr="00580902">
              <w:rPr>
                <w:rFonts w:ascii="Tahoma" w:hAnsi="Tahoma" w:cs="Tahoma"/>
                <w:color w:val="000000"/>
              </w:rPr>
              <w:t> </w:t>
            </w:r>
            <w:r w:rsidRPr="00580902">
              <w:rPr>
                <w:rFonts w:ascii="Tahoma" w:hAnsi="Tahoma" w:cs="Tahoma"/>
                <w:b/>
                <w:bCs/>
                <w:color w:val="000000"/>
              </w:rPr>
              <w:t>Pirkimo sąlygų paaiškinimas perkančiosios organizacijos iniciatyva</w:t>
            </w:r>
            <w:r w:rsidRPr="000C6602">
              <w:rPr>
                <w:rFonts w:ascii="Tahoma" w:hAnsi="Tahoma" w:cs="Tahoma"/>
                <w:b/>
                <w:bCs/>
                <w:color w:val="000000"/>
              </w:rPr>
              <w:t>:</w:t>
            </w:r>
          </w:p>
        </w:tc>
      </w:tr>
      <w:tr w:rsidR="00580902" w:rsidRPr="000C6602" w14:paraId="7DBD232E" w14:textId="77777777" w:rsidTr="00580902">
        <w:tc>
          <w:tcPr>
            <w:tcW w:w="15016" w:type="dxa"/>
            <w:gridSpan w:val="5"/>
            <w:shd w:val="clear" w:color="auto" w:fill="auto"/>
            <w:noWrap/>
            <w:vAlign w:val="center"/>
            <w:hideMark/>
          </w:tcPr>
          <w:p w14:paraId="5856B6AE" w14:textId="77777777" w:rsidR="00580902" w:rsidRPr="000C6602" w:rsidRDefault="00580902" w:rsidP="00580902">
            <w:pPr>
              <w:jc w:val="both"/>
              <w:rPr>
                <w:rFonts w:ascii="Tahoma" w:hAnsi="Tahoma" w:cs="Tahoma"/>
              </w:rPr>
            </w:pPr>
            <w:r w:rsidRPr="00580902">
              <w:rPr>
                <w:rFonts w:ascii="Tahoma" w:hAnsi="Tahoma" w:cs="Tahoma"/>
              </w:rPr>
              <w:t>Perkančioji organizacija, vadovaudamasi viešojo pirkimo „Žmogiškųjų išteklių valdymo informacinės sistemos  (ŽIV IS) kūrimas ir diegimas” (toliau – Pirkimas) bendrųjų sąlygų 5.4 p., savo iniciatyva paaiškina Pirkimo sąlygas:</w:t>
            </w:r>
          </w:p>
          <w:p w14:paraId="6F59AB4D" w14:textId="61FA3F2E" w:rsidR="00580902" w:rsidRPr="000C6602" w:rsidRDefault="00580902" w:rsidP="00580902">
            <w:pPr>
              <w:jc w:val="both"/>
              <w:rPr>
                <w:rFonts w:ascii="Tahoma" w:hAnsi="Tahoma" w:cs="Tahoma"/>
              </w:rPr>
            </w:pPr>
            <w:r w:rsidRPr="00580902">
              <w:rPr>
                <w:rFonts w:ascii="Tahoma" w:hAnsi="Tahoma" w:cs="Tahoma"/>
              </w:rPr>
              <w:t>1) Atkreipiame tiekėjų dėmesį, kad Pirkimo sąlygų SD 1 priede "Techninė specifikacija" (toliau - TS) yra pateikti reikalavimai funkcionalumui. Taip pat, TS funkcionalumų aprašymais siekiama išlaikyti galimybę viešojo pirkimo dalyviams įsivertinti, o laimėjusiam Tiekėjui pasiūlyti įvairius techninius sprendimus, skirtingus būdus įgyvendinti vieną ar kitą reikalavimą, taip neužkertant kelio pasiekti efektyviausiam ir ekonomiškai naudingiausiam sprendimui.</w:t>
            </w:r>
          </w:p>
          <w:p w14:paraId="27324F98" w14:textId="1BF05E2D" w:rsidR="00580902" w:rsidRPr="000C6602" w:rsidRDefault="00580902" w:rsidP="00580902">
            <w:pPr>
              <w:jc w:val="both"/>
              <w:rPr>
                <w:rFonts w:ascii="Tahoma" w:hAnsi="Tahoma" w:cs="Tahoma"/>
              </w:rPr>
            </w:pPr>
            <w:r w:rsidRPr="00580902">
              <w:rPr>
                <w:rFonts w:ascii="Tahoma" w:hAnsi="Tahoma" w:cs="Tahoma"/>
              </w:rPr>
              <w:br/>
              <w:t>TS pateiktoje Lentelėje 16: Vertinimo testu proceso žingsnių aprašymas nurodyta, jog "Testų sistema turi taikyti modernius sukčiavimo prevencijos metodus: įrašinėti ekraną, pretendentą ir aplinkos garsą testo metu." Paaiškiname, kad po dvitaškio išvardinti būdai yra patariamojo pobūdžio, pateikti siekiant paaiškinti detaliau pavyzdžiais kaip suprantama sąvoka "modernius sukčiavimo prevencijos metodus". Kadangi technologijų ir būdų yra ne vienas, ir nebaigtinis sąrašas, tiekėjas pagal savo patirtį ir galimybes turi įvertinti ir įskaičiuoti tokio funkcionalumo įgyvendinimo kaštus į savo pasiūlymo kainą.</w:t>
            </w:r>
          </w:p>
          <w:p w14:paraId="58B047BE" w14:textId="6386031D" w:rsidR="00580902" w:rsidRPr="00580902" w:rsidRDefault="00580902" w:rsidP="00580902">
            <w:pPr>
              <w:jc w:val="both"/>
              <w:rPr>
                <w:rFonts w:ascii="Tahoma" w:hAnsi="Tahoma" w:cs="Tahoma"/>
              </w:rPr>
            </w:pPr>
            <w:r w:rsidRPr="00580902">
              <w:rPr>
                <w:rFonts w:ascii="Tahoma" w:hAnsi="Tahoma" w:cs="Tahoma"/>
              </w:rPr>
              <w:br/>
              <w:t xml:space="preserve">Taip pat, nurodytas reikalavimas TS yra pažymėtas žalia spalva, kur skyriaus pradžioje yra paminėta, kad: "Žaliai pažymėtas skirtumas, kuris pagal esamą VTRIS/VATIS funkcionalumo realizaciją reikalingas įdiegti, kad atitikti techninės specifikacijos rašymo metu galiojančius teisės aktus ar/ ir Perkančiosios organizacijos poreikį. Tikslūs skirtumai ir funkcinė specifikacija funkcionalumų modernizavimui turi būti nustatyti detaliosios analizės metu".   </w:t>
            </w:r>
          </w:p>
        </w:tc>
      </w:tr>
    </w:tbl>
    <w:p w14:paraId="1FF57D7F" w14:textId="77777777" w:rsidR="00580902" w:rsidRPr="000C6602" w:rsidRDefault="00580902">
      <w:pPr>
        <w:rPr>
          <w:rFonts w:ascii="Tahoma" w:hAnsi="Tahoma" w:cs="Tahoma"/>
        </w:rPr>
      </w:pPr>
    </w:p>
    <w:sectPr w:rsidR="00580902" w:rsidRPr="000C6602" w:rsidSect="00580902">
      <w:footerReference w:type="default" r:id="rId7"/>
      <w:pgSz w:w="15840" w:h="12240"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0B5F" w14:textId="77777777" w:rsidR="009D322B" w:rsidRDefault="009D322B" w:rsidP="00580902">
      <w:r>
        <w:separator/>
      </w:r>
    </w:p>
  </w:endnote>
  <w:endnote w:type="continuationSeparator" w:id="0">
    <w:p w14:paraId="53D3F46D" w14:textId="77777777" w:rsidR="009D322B" w:rsidRDefault="009D322B" w:rsidP="0058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332767"/>
      <w:docPartObj>
        <w:docPartGallery w:val="Page Numbers (Bottom of Page)"/>
        <w:docPartUnique/>
      </w:docPartObj>
    </w:sdtPr>
    <w:sdtEndPr>
      <w:rPr>
        <w:rFonts w:ascii="Tahoma" w:hAnsi="Tahoma" w:cs="Tahoma"/>
      </w:rPr>
    </w:sdtEndPr>
    <w:sdtContent>
      <w:p w14:paraId="5FF9B92F" w14:textId="264A87C6" w:rsidR="00580902" w:rsidRPr="00580902" w:rsidRDefault="00580902">
        <w:pPr>
          <w:pStyle w:val="Porat"/>
          <w:jc w:val="right"/>
          <w:rPr>
            <w:rFonts w:ascii="Tahoma" w:hAnsi="Tahoma" w:cs="Tahoma"/>
          </w:rPr>
        </w:pPr>
        <w:r w:rsidRPr="00580902">
          <w:rPr>
            <w:rFonts w:ascii="Tahoma" w:hAnsi="Tahoma" w:cs="Tahoma"/>
          </w:rPr>
          <w:fldChar w:fldCharType="begin"/>
        </w:r>
        <w:r w:rsidRPr="00580902">
          <w:rPr>
            <w:rFonts w:ascii="Tahoma" w:hAnsi="Tahoma" w:cs="Tahoma"/>
          </w:rPr>
          <w:instrText>PAGE   \* MERGEFORMAT</w:instrText>
        </w:r>
        <w:r w:rsidRPr="00580902">
          <w:rPr>
            <w:rFonts w:ascii="Tahoma" w:hAnsi="Tahoma" w:cs="Tahoma"/>
          </w:rPr>
          <w:fldChar w:fldCharType="separate"/>
        </w:r>
        <w:r w:rsidRPr="00580902">
          <w:rPr>
            <w:rFonts w:ascii="Tahoma" w:hAnsi="Tahoma" w:cs="Tahoma"/>
          </w:rPr>
          <w:t>2</w:t>
        </w:r>
        <w:r w:rsidRPr="00580902">
          <w:rPr>
            <w:rFonts w:ascii="Tahoma" w:hAnsi="Tahoma" w:cs="Tahoma"/>
          </w:rPr>
          <w:fldChar w:fldCharType="end"/>
        </w:r>
      </w:p>
    </w:sdtContent>
  </w:sdt>
  <w:p w14:paraId="762425F7" w14:textId="77777777" w:rsidR="00580902" w:rsidRDefault="005809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C614" w14:textId="77777777" w:rsidR="009D322B" w:rsidRDefault="009D322B" w:rsidP="00580902">
      <w:r>
        <w:separator/>
      </w:r>
    </w:p>
  </w:footnote>
  <w:footnote w:type="continuationSeparator" w:id="0">
    <w:p w14:paraId="1D456FFC" w14:textId="77777777" w:rsidR="009D322B" w:rsidRDefault="009D322B" w:rsidP="00580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E6C"/>
    <w:rsid w:val="000136C8"/>
    <w:rsid w:val="000C6602"/>
    <w:rsid w:val="000D6B87"/>
    <w:rsid w:val="00580902"/>
    <w:rsid w:val="005C1335"/>
    <w:rsid w:val="005E1BF0"/>
    <w:rsid w:val="0076587D"/>
    <w:rsid w:val="009D322B"/>
    <w:rsid w:val="00FD3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3EEB"/>
  <w15:chartTrackingRefBased/>
  <w15:docId w15:val="{CC25C22C-358C-4A9B-ABEE-5AC4B63D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6C"/>
    <w:pPr>
      <w:spacing w:after="0" w:line="240" w:lineRule="auto"/>
    </w:pPr>
    <w:rPr>
      <w:rFonts w:ascii="Times New Roman" w:eastAsia="Times New Roman" w:hAnsi="Times New Roman" w:cs="Times New Roman"/>
      <w:kern w:val="0"/>
      <w:sz w:val="20"/>
      <w:szCs w:val="20"/>
      <w:lang w:val="lt-LT"/>
      <w14:ligatures w14:val="none"/>
    </w:rPr>
  </w:style>
  <w:style w:type="paragraph" w:styleId="Antrat1">
    <w:name w:val="heading 1"/>
    <w:basedOn w:val="prastasis"/>
    <w:next w:val="prastasis"/>
    <w:link w:val="Antrat1Diagrama"/>
    <w:uiPriority w:val="9"/>
    <w:qFormat/>
    <w:rsid w:val="00FD3E6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D3E6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D3E6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D3E6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FD3E6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FD3E6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FD3E6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FD3E6C"/>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FD3E6C"/>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3E6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FD3E6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FD3E6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FD3E6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FD3E6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FD3E6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D3E6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D3E6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D3E6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D3E6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D3E6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D3E6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D3E6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D3E6C"/>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FD3E6C"/>
    <w:rPr>
      <w:i/>
      <w:iCs/>
      <w:color w:val="404040" w:themeColor="text1" w:themeTint="BF"/>
      <w:lang w:val="lt-LT"/>
    </w:rPr>
  </w:style>
  <w:style w:type="paragraph" w:styleId="Sraopastraipa">
    <w:name w:val="List Paragraph"/>
    <w:basedOn w:val="prastasis"/>
    <w:uiPriority w:val="34"/>
    <w:qFormat/>
    <w:rsid w:val="00FD3E6C"/>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FD3E6C"/>
    <w:rPr>
      <w:i/>
      <w:iCs/>
      <w:color w:val="0F4761" w:themeColor="accent1" w:themeShade="BF"/>
    </w:rPr>
  </w:style>
  <w:style w:type="paragraph" w:styleId="Iskirtacitata">
    <w:name w:val="Intense Quote"/>
    <w:basedOn w:val="prastasis"/>
    <w:next w:val="prastasis"/>
    <w:link w:val="IskirtacitataDiagrama"/>
    <w:uiPriority w:val="30"/>
    <w:qFormat/>
    <w:rsid w:val="00FD3E6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FD3E6C"/>
    <w:rPr>
      <w:i/>
      <w:iCs/>
      <w:color w:val="0F4761" w:themeColor="accent1" w:themeShade="BF"/>
      <w:lang w:val="lt-LT"/>
    </w:rPr>
  </w:style>
  <w:style w:type="character" w:styleId="Rykinuoroda">
    <w:name w:val="Intense Reference"/>
    <w:basedOn w:val="Numatytasispastraiposriftas"/>
    <w:uiPriority w:val="32"/>
    <w:qFormat/>
    <w:rsid w:val="00FD3E6C"/>
    <w:rPr>
      <w:b/>
      <w:bCs/>
      <w:smallCaps/>
      <w:color w:val="0F4761" w:themeColor="accent1" w:themeShade="BF"/>
      <w:spacing w:val="5"/>
    </w:rPr>
  </w:style>
  <w:style w:type="paragraph" w:styleId="Antrats">
    <w:name w:val="header"/>
    <w:basedOn w:val="prastasis"/>
    <w:link w:val="AntratsDiagrama"/>
    <w:uiPriority w:val="99"/>
    <w:unhideWhenUsed/>
    <w:rsid w:val="00580902"/>
    <w:pPr>
      <w:tabs>
        <w:tab w:val="center" w:pos="4680"/>
        <w:tab w:val="right" w:pos="9360"/>
      </w:tabs>
    </w:pPr>
  </w:style>
  <w:style w:type="character" w:customStyle="1" w:styleId="AntratsDiagrama">
    <w:name w:val="Antraštės Diagrama"/>
    <w:basedOn w:val="Numatytasispastraiposriftas"/>
    <w:link w:val="Antrats"/>
    <w:uiPriority w:val="99"/>
    <w:rsid w:val="00580902"/>
    <w:rPr>
      <w:rFonts w:ascii="Times New Roman" w:eastAsia="Times New Roman" w:hAnsi="Times New Roman" w:cs="Times New Roman"/>
      <w:kern w:val="0"/>
      <w:sz w:val="20"/>
      <w:szCs w:val="20"/>
      <w:lang w:val="lt-LT"/>
      <w14:ligatures w14:val="none"/>
    </w:rPr>
  </w:style>
  <w:style w:type="paragraph" w:styleId="Porat">
    <w:name w:val="footer"/>
    <w:basedOn w:val="prastasis"/>
    <w:link w:val="PoratDiagrama"/>
    <w:uiPriority w:val="99"/>
    <w:unhideWhenUsed/>
    <w:rsid w:val="00580902"/>
    <w:pPr>
      <w:tabs>
        <w:tab w:val="center" w:pos="4680"/>
        <w:tab w:val="right" w:pos="9360"/>
      </w:tabs>
    </w:pPr>
  </w:style>
  <w:style w:type="character" w:customStyle="1" w:styleId="PoratDiagrama">
    <w:name w:val="Poraštė Diagrama"/>
    <w:basedOn w:val="Numatytasispastraiposriftas"/>
    <w:link w:val="Porat"/>
    <w:uiPriority w:val="99"/>
    <w:rsid w:val="00580902"/>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19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E7D13-9C0D-497F-897E-16216F24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7469</Words>
  <Characters>42576</Characters>
  <DocSecurity>0</DocSecurity>
  <Lines>354</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2025-01-14T17:17:00Z</dcterms:created>
  <dcterms:modified xsi:type="dcterms:W3CDTF">2025-01-14T18:05:00Z</dcterms:modified>
</cp:coreProperties>
</file>