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B89D" w14:textId="77777777" w:rsidR="00CF4192" w:rsidRDefault="00CF4192" w:rsidP="00CF4192">
      <w:pPr>
        <w:tabs>
          <w:tab w:val="right" w:leader="underscore" w:pos="8505"/>
        </w:tabs>
        <w:jc w:val="right"/>
      </w:pPr>
      <w:r>
        <w:t xml:space="preserve">Patvirtinta </w:t>
      </w:r>
      <w:r w:rsidRPr="0072334B">
        <w:t>UAB „Šilutės vandenys“</w:t>
      </w:r>
      <w:r>
        <w:t xml:space="preserve"> </w:t>
      </w:r>
    </w:p>
    <w:p w14:paraId="794A71C5" w14:textId="3836D03A" w:rsidR="00FF2AB0" w:rsidRDefault="00CF4192" w:rsidP="00FF2AB0">
      <w:pPr>
        <w:tabs>
          <w:tab w:val="left" w:pos="6521"/>
          <w:tab w:val="right" w:leader="underscore" w:pos="8505"/>
        </w:tabs>
        <w:jc w:val="center"/>
      </w:pPr>
      <w:r>
        <w:t xml:space="preserve">                                                                                           </w:t>
      </w:r>
      <w:r w:rsidR="00826075">
        <w:t xml:space="preserve">   </w:t>
      </w:r>
      <w:r w:rsidR="00EF2351">
        <w:t xml:space="preserve">         </w:t>
      </w:r>
      <w:r w:rsidR="00FF2AB0">
        <w:t xml:space="preserve">   </w:t>
      </w:r>
      <w:r w:rsidR="00A62E32" w:rsidRPr="003410D2">
        <w:t>D</w:t>
      </w:r>
      <w:r w:rsidR="00EF2351" w:rsidRPr="003410D2">
        <w:t>irektoriaus</w:t>
      </w:r>
      <w:r w:rsidR="00A62E32">
        <w:t xml:space="preserve"> pavaduotojo gamybai </w:t>
      </w:r>
      <w:r w:rsidR="00EF2351" w:rsidRPr="003410D2">
        <w:t xml:space="preserve"> </w:t>
      </w:r>
      <w:r w:rsidR="00FF2AB0">
        <w:t xml:space="preserve">                            </w:t>
      </w:r>
    </w:p>
    <w:p w14:paraId="66082996" w14:textId="29DF0841" w:rsidR="00CF4192" w:rsidRPr="003410D2" w:rsidRDefault="00FF2AB0" w:rsidP="00FF2AB0">
      <w:pPr>
        <w:tabs>
          <w:tab w:val="left" w:pos="6521"/>
          <w:tab w:val="right" w:leader="underscore" w:pos="8505"/>
        </w:tabs>
        <w:jc w:val="center"/>
      </w:pPr>
      <w:r>
        <w:t xml:space="preserve">                                                                                    </w:t>
      </w:r>
      <w:r w:rsidRPr="003410D2">
        <w:t>202</w:t>
      </w:r>
      <w:r>
        <w:t>6</w:t>
      </w:r>
      <w:r w:rsidRPr="003410D2">
        <w:t>-0</w:t>
      </w:r>
      <w:r>
        <w:t>5</w:t>
      </w:r>
      <w:r w:rsidRPr="003410D2">
        <w:t>-</w:t>
      </w:r>
      <w:r>
        <w:t>04</w:t>
      </w:r>
      <w:r w:rsidRPr="003410D2">
        <w:t xml:space="preserve"> įsakymu </w:t>
      </w:r>
      <w:r>
        <w:t xml:space="preserve">           </w:t>
      </w:r>
    </w:p>
    <w:p w14:paraId="6230556D" w14:textId="0DEF810F" w:rsidR="00CF4192" w:rsidRDefault="00CF4192" w:rsidP="00CF4192">
      <w:pPr>
        <w:tabs>
          <w:tab w:val="right" w:leader="underscore" w:pos="8505"/>
        </w:tabs>
        <w:jc w:val="center"/>
      </w:pPr>
      <w:r w:rsidRPr="003410D2">
        <w:t xml:space="preserve">                                                                            </w:t>
      </w:r>
      <w:r w:rsidR="00FF2AB0">
        <w:t xml:space="preserve"> </w:t>
      </w:r>
      <w:r w:rsidRPr="003410D2">
        <w:t xml:space="preserve"> Nr.V10-(1.7)-</w:t>
      </w:r>
      <w:r w:rsidR="0073679C">
        <w:t>2</w:t>
      </w:r>
      <w:r w:rsidR="002B795B">
        <w:t>5</w:t>
      </w:r>
    </w:p>
    <w:p w14:paraId="734A330D" w14:textId="77777777" w:rsidR="00CF4192" w:rsidRDefault="00CF4192" w:rsidP="00CF4192">
      <w:pPr>
        <w:tabs>
          <w:tab w:val="right" w:leader="underscore" w:pos="8505"/>
        </w:tabs>
        <w:jc w:val="center"/>
      </w:pPr>
      <w:r>
        <w:t xml:space="preserve">                                                                              </w:t>
      </w:r>
    </w:p>
    <w:p w14:paraId="00956E9D" w14:textId="77777777" w:rsidR="006E38AE" w:rsidRDefault="006E38AE" w:rsidP="00263853">
      <w:pPr>
        <w:tabs>
          <w:tab w:val="right" w:leader="underscore" w:pos="8640"/>
        </w:tabs>
        <w:ind w:left="6379"/>
        <w:jc w:val="both"/>
      </w:pPr>
    </w:p>
    <w:p w14:paraId="618588DE" w14:textId="77777777" w:rsidR="00233242" w:rsidRDefault="00233242" w:rsidP="00263853">
      <w:pPr>
        <w:tabs>
          <w:tab w:val="right" w:leader="underscore" w:pos="8640"/>
        </w:tabs>
        <w:ind w:left="6379"/>
        <w:jc w:val="both"/>
      </w:pPr>
    </w:p>
    <w:p w14:paraId="779081A9" w14:textId="77777777" w:rsidR="00233242" w:rsidRDefault="00233242" w:rsidP="00263853">
      <w:pPr>
        <w:tabs>
          <w:tab w:val="right" w:leader="underscore" w:pos="8640"/>
        </w:tabs>
        <w:ind w:left="6379"/>
        <w:jc w:val="both"/>
      </w:pPr>
    </w:p>
    <w:p w14:paraId="73039E24" w14:textId="77777777" w:rsidR="00233242" w:rsidRPr="003B7A7E" w:rsidRDefault="00233242" w:rsidP="00263853">
      <w:pPr>
        <w:tabs>
          <w:tab w:val="right" w:leader="underscore" w:pos="8640"/>
        </w:tabs>
        <w:ind w:left="6379"/>
        <w:jc w:val="both"/>
      </w:pPr>
    </w:p>
    <w:p w14:paraId="7FC13E4B" w14:textId="77777777" w:rsidR="00D40732" w:rsidRPr="003B7A7E" w:rsidRDefault="00D40732" w:rsidP="00D40732">
      <w:pPr>
        <w:tabs>
          <w:tab w:val="right" w:leader="underscore" w:pos="8640"/>
        </w:tabs>
        <w:ind w:left="5670"/>
        <w:jc w:val="both"/>
      </w:pPr>
    </w:p>
    <w:p w14:paraId="337FCB78" w14:textId="77777777" w:rsidR="00D40732" w:rsidRPr="003B7A7E" w:rsidRDefault="00D40732" w:rsidP="00D40732">
      <w:pPr>
        <w:tabs>
          <w:tab w:val="right" w:leader="underscore" w:pos="8640"/>
        </w:tabs>
        <w:ind w:left="5670"/>
        <w:jc w:val="both"/>
      </w:pPr>
    </w:p>
    <w:p w14:paraId="48AD8226" w14:textId="77777777" w:rsidR="002B795B" w:rsidRPr="006A4AF5" w:rsidRDefault="002B795B" w:rsidP="002B795B">
      <w:pPr>
        <w:spacing w:after="120" w:line="20" w:lineRule="atLeast"/>
        <w:contextualSpacing/>
        <w:jc w:val="center"/>
        <w:rPr>
          <w:rFonts w:eastAsia="Calibri"/>
          <w:b/>
        </w:rPr>
      </w:pPr>
      <w:r w:rsidRPr="00622243">
        <w:rPr>
          <w:b/>
          <w:bCs/>
        </w:rPr>
        <w:t xml:space="preserve">MAŽOS VERTĖS VIEŠOJO PIRKIMO </w:t>
      </w:r>
      <w:r>
        <w:rPr>
          <w:b/>
          <w:bCs/>
        </w:rPr>
        <w:t>DĖL ŠALTO VANDENS SKAITIKLIŲ</w:t>
      </w:r>
    </w:p>
    <w:p w14:paraId="4366D78D" w14:textId="1F6AD139" w:rsidR="002B795B" w:rsidRPr="00622243" w:rsidRDefault="002B795B" w:rsidP="002B795B">
      <w:pPr>
        <w:spacing w:after="120"/>
        <w:ind w:left="567"/>
        <w:contextualSpacing/>
        <w:rPr>
          <w:b/>
          <w:bCs/>
        </w:rPr>
      </w:pPr>
      <w:r>
        <w:rPr>
          <w:b/>
          <w:bCs/>
        </w:rPr>
        <w:t xml:space="preserve">                     </w:t>
      </w:r>
      <w:r w:rsidRPr="00622243">
        <w:rPr>
          <w:b/>
          <w:bCs/>
        </w:rPr>
        <w:t>SKELBIAMOS APKLAUSOS SĄLYGOS</w:t>
      </w:r>
    </w:p>
    <w:p w14:paraId="5B681DB4" w14:textId="77777777" w:rsidR="00D40732" w:rsidRPr="003B7A7E" w:rsidRDefault="00D40732" w:rsidP="00D40732">
      <w:pPr>
        <w:jc w:val="center"/>
      </w:pPr>
    </w:p>
    <w:p w14:paraId="4448684B" w14:textId="77777777" w:rsidR="00D40732" w:rsidRPr="003B7A7E" w:rsidRDefault="00D40732" w:rsidP="00D40732">
      <w:pPr>
        <w:jc w:val="center"/>
      </w:pPr>
      <w:r w:rsidRPr="003B7A7E">
        <w:t>TURINYS</w:t>
      </w:r>
    </w:p>
    <w:p w14:paraId="28D5E049" w14:textId="77777777" w:rsidR="00D40732" w:rsidRPr="003B7A7E" w:rsidRDefault="00D40732" w:rsidP="00D40732">
      <w:pPr>
        <w:jc w:val="center"/>
      </w:pPr>
    </w:p>
    <w:tbl>
      <w:tblPr>
        <w:tblW w:w="0" w:type="auto"/>
        <w:tblLook w:val="01E0" w:firstRow="1" w:lastRow="1" w:firstColumn="1" w:lastColumn="1" w:noHBand="0" w:noVBand="0"/>
      </w:tblPr>
      <w:tblGrid>
        <w:gridCol w:w="813"/>
        <w:gridCol w:w="8825"/>
      </w:tblGrid>
      <w:tr w:rsidR="00D40732" w:rsidRPr="003B7A7E" w14:paraId="548ACA46" w14:textId="77777777" w:rsidTr="00D00326">
        <w:tc>
          <w:tcPr>
            <w:tcW w:w="813" w:type="dxa"/>
            <w:hideMark/>
          </w:tcPr>
          <w:p w14:paraId="300A1E99" w14:textId="77777777" w:rsidR="00D40732" w:rsidRPr="003B7A7E" w:rsidRDefault="00D40732" w:rsidP="00D00326">
            <w:pPr>
              <w:jc w:val="both"/>
            </w:pPr>
            <w:r w:rsidRPr="003B7A7E">
              <w:t>I.</w:t>
            </w:r>
          </w:p>
        </w:tc>
        <w:tc>
          <w:tcPr>
            <w:tcW w:w="8825" w:type="dxa"/>
            <w:hideMark/>
          </w:tcPr>
          <w:p w14:paraId="0F449167" w14:textId="77777777" w:rsidR="00D40732" w:rsidRPr="003B7A7E" w:rsidRDefault="00D40732" w:rsidP="00D00326">
            <w:pPr>
              <w:jc w:val="both"/>
            </w:pPr>
            <w:r w:rsidRPr="003B7A7E">
              <w:t>BENDROSIOS NUOSTATOS</w:t>
            </w:r>
          </w:p>
        </w:tc>
      </w:tr>
      <w:tr w:rsidR="00D40732" w:rsidRPr="003B7A7E" w14:paraId="0DB1B405" w14:textId="77777777" w:rsidTr="00D00326">
        <w:tc>
          <w:tcPr>
            <w:tcW w:w="813" w:type="dxa"/>
            <w:hideMark/>
          </w:tcPr>
          <w:p w14:paraId="6B7EBF8F" w14:textId="77777777" w:rsidR="00D40732" w:rsidRPr="003B7A7E" w:rsidRDefault="00D40732" w:rsidP="00D00326">
            <w:pPr>
              <w:jc w:val="both"/>
            </w:pPr>
            <w:r w:rsidRPr="003B7A7E">
              <w:t>II.</w:t>
            </w:r>
          </w:p>
        </w:tc>
        <w:tc>
          <w:tcPr>
            <w:tcW w:w="8825" w:type="dxa"/>
            <w:hideMark/>
          </w:tcPr>
          <w:p w14:paraId="7887D2DF" w14:textId="77777777" w:rsidR="00D40732" w:rsidRPr="003B7A7E" w:rsidRDefault="00D40732" w:rsidP="00D00326">
            <w:pPr>
              <w:jc w:val="both"/>
            </w:pPr>
            <w:r w:rsidRPr="003B7A7E">
              <w:t>PIRKIMO OBJEKTAS</w:t>
            </w:r>
          </w:p>
        </w:tc>
      </w:tr>
      <w:tr w:rsidR="00D40732" w:rsidRPr="003B7A7E" w14:paraId="1A0F2479" w14:textId="77777777" w:rsidTr="00D00326">
        <w:tc>
          <w:tcPr>
            <w:tcW w:w="813" w:type="dxa"/>
            <w:hideMark/>
          </w:tcPr>
          <w:p w14:paraId="7553D2CB" w14:textId="77777777" w:rsidR="00D40732" w:rsidRPr="003B7A7E" w:rsidRDefault="00D40732" w:rsidP="00D00326">
            <w:pPr>
              <w:jc w:val="both"/>
            </w:pPr>
            <w:r w:rsidRPr="003B7A7E">
              <w:t>III.</w:t>
            </w:r>
          </w:p>
        </w:tc>
        <w:tc>
          <w:tcPr>
            <w:tcW w:w="8825" w:type="dxa"/>
            <w:hideMark/>
          </w:tcPr>
          <w:p w14:paraId="2BCAB1AE" w14:textId="77777777" w:rsidR="00D40732" w:rsidRPr="003B7A7E" w:rsidRDefault="00F71213" w:rsidP="00D00326">
            <w:pPr>
              <w:jc w:val="both"/>
            </w:pPr>
            <w:r w:rsidRPr="003B7A7E">
              <w:t>TIE</w:t>
            </w:r>
            <w:r w:rsidR="00D40732" w:rsidRPr="003B7A7E">
              <w:t>KĖJŲ PAŠALINI</w:t>
            </w:r>
            <w:r w:rsidRPr="003B7A7E">
              <w:t>MO PAGRINDAI IR REIKALAVIMAI TIE</w:t>
            </w:r>
            <w:r w:rsidR="00D40732" w:rsidRPr="003B7A7E">
              <w:t>KĖJŲ KVALIFIKACIJAI</w:t>
            </w:r>
          </w:p>
        </w:tc>
      </w:tr>
      <w:tr w:rsidR="00D40732" w:rsidRPr="003B7A7E" w14:paraId="7CB04B74" w14:textId="77777777" w:rsidTr="00D00326">
        <w:tc>
          <w:tcPr>
            <w:tcW w:w="813" w:type="dxa"/>
            <w:hideMark/>
          </w:tcPr>
          <w:p w14:paraId="51F6FBA4" w14:textId="77777777" w:rsidR="00D40732" w:rsidRPr="003B7A7E" w:rsidRDefault="00D40732" w:rsidP="00D00326">
            <w:pPr>
              <w:jc w:val="both"/>
            </w:pPr>
            <w:r w:rsidRPr="003B7A7E">
              <w:t>IV.</w:t>
            </w:r>
          </w:p>
        </w:tc>
        <w:tc>
          <w:tcPr>
            <w:tcW w:w="8825" w:type="dxa"/>
            <w:hideMark/>
          </w:tcPr>
          <w:p w14:paraId="0B209993" w14:textId="77777777" w:rsidR="00D40732" w:rsidRPr="003B7A7E" w:rsidRDefault="00F71213" w:rsidP="00D00326">
            <w:pPr>
              <w:jc w:val="both"/>
            </w:pPr>
            <w:r w:rsidRPr="003B7A7E">
              <w:rPr>
                <w:bCs/>
                <w:color w:val="000000"/>
              </w:rPr>
              <w:t>TIE</w:t>
            </w:r>
            <w:r w:rsidR="00D40732" w:rsidRPr="003B7A7E">
              <w:rPr>
                <w:bCs/>
                <w:color w:val="000000"/>
              </w:rPr>
              <w:t>KĖJŲ GRUPĖS, SUBTEIKĖJŲ IR KITŲ ŪKIO SUBJEKTŲ DALYVAVIMAS PIRKIME</w:t>
            </w:r>
          </w:p>
        </w:tc>
      </w:tr>
      <w:tr w:rsidR="00D40732" w:rsidRPr="003B7A7E" w14:paraId="23E5F6E7" w14:textId="77777777" w:rsidTr="00D00326">
        <w:tc>
          <w:tcPr>
            <w:tcW w:w="813" w:type="dxa"/>
            <w:hideMark/>
          </w:tcPr>
          <w:p w14:paraId="124BA40B" w14:textId="77777777" w:rsidR="00D40732" w:rsidRPr="003B7A7E" w:rsidRDefault="00D40732" w:rsidP="00D00326">
            <w:pPr>
              <w:jc w:val="both"/>
            </w:pPr>
            <w:r w:rsidRPr="003B7A7E">
              <w:t>V.</w:t>
            </w:r>
          </w:p>
        </w:tc>
        <w:tc>
          <w:tcPr>
            <w:tcW w:w="8825" w:type="dxa"/>
            <w:hideMark/>
          </w:tcPr>
          <w:p w14:paraId="7AE0FA0E" w14:textId="77777777" w:rsidR="00D40732" w:rsidRPr="003B7A7E" w:rsidRDefault="00D40732" w:rsidP="00D00326">
            <w:pPr>
              <w:jc w:val="both"/>
            </w:pPr>
            <w:r w:rsidRPr="003B7A7E">
              <w:t>REIKALAVIMAI PASIŪLYMŲ  PATEIKIMUI</w:t>
            </w:r>
          </w:p>
        </w:tc>
      </w:tr>
      <w:tr w:rsidR="00D40732" w:rsidRPr="003B7A7E" w14:paraId="6B3C0741" w14:textId="77777777" w:rsidTr="00D00326">
        <w:tc>
          <w:tcPr>
            <w:tcW w:w="813" w:type="dxa"/>
            <w:hideMark/>
          </w:tcPr>
          <w:p w14:paraId="483DD3A9" w14:textId="77777777" w:rsidR="00D40732" w:rsidRPr="003B7A7E" w:rsidRDefault="00D40732" w:rsidP="00D00326">
            <w:pPr>
              <w:jc w:val="both"/>
            </w:pPr>
            <w:r w:rsidRPr="003B7A7E">
              <w:t>VI.</w:t>
            </w:r>
          </w:p>
        </w:tc>
        <w:tc>
          <w:tcPr>
            <w:tcW w:w="8825" w:type="dxa"/>
            <w:hideMark/>
          </w:tcPr>
          <w:p w14:paraId="06EDC8C6" w14:textId="77777777" w:rsidR="00D40732" w:rsidRPr="003B7A7E" w:rsidRDefault="00D40732" w:rsidP="00D00326">
            <w:pPr>
              <w:jc w:val="both"/>
            </w:pPr>
            <w:r w:rsidRPr="003B7A7E">
              <w:t>PASIŪLYMŲ GALIOJIMAS IR PASIŪLYMŲ GALIOJIMO UŽTIKRINIMAS</w:t>
            </w:r>
          </w:p>
        </w:tc>
      </w:tr>
      <w:tr w:rsidR="00D40732" w:rsidRPr="003B7A7E" w14:paraId="4842004D" w14:textId="77777777" w:rsidTr="00D00326">
        <w:tc>
          <w:tcPr>
            <w:tcW w:w="813" w:type="dxa"/>
            <w:hideMark/>
          </w:tcPr>
          <w:p w14:paraId="78EF32B5" w14:textId="77777777" w:rsidR="00D40732" w:rsidRPr="003B7A7E" w:rsidRDefault="00D40732" w:rsidP="00D00326">
            <w:pPr>
              <w:jc w:val="both"/>
            </w:pPr>
            <w:r w:rsidRPr="003B7A7E">
              <w:t>VII.</w:t>
            </w:r>
          </w:p>
        </w:tc>
        <w:tc>
          <w:tcPr>
            <w:tcW w:w="8825" w:type="dxa"/>
            <w:hideMark/>
          </w:tcPr>
          <w:p w14:paraId="0B7951C1" w14:textId="77777777" w:rsidR="00D40732" w:rsidRPr="003B7A7E" w:rsidRDefault="00D40732" w:rsidP="00D00326">
            <w:pPr>
              <w:jc w:val="both"/>
            </w:pPr>
            <w:r w:rsidRPr="003B7A7E">
              <w:t>PASIŪLYMŲ ŠIFRAVIMAS</w:t>
            </w:r>
          </w:p>
        </w:tc>
      </w:tr>
      <w:tr w:rsidR="00D40732" w:rsidRPr="003B7A7E" w14:paraId="30DF114C" w14:textId="77777777" w:rsidTr="00D00326">
        <w:tc>
          <w:tcPr>
            <w:tcW w:w="813" w:type="dxa"/>
            <w:hideMark/>
          </w:tcPr>
          <w:p w14:paraId="271263BD" w14:textId="77777777" w:rsidR="00D40732" w:rsidRPr="003B7A7E" w:rsidRDefault="00D40732" w:rsidP="00D00326">
            <w:pPr>
              <w:jc w:val="both"/>
            </w:pPr>
            <w:r w:rsidRPr="003B7A7E">
              <w:t>VIII.</w:t>
            </w:r>
          </w:p>
        </w:tc>
        <w:tc>
          <w:tcPr>
            <w:tcW w:w="8825" w:type="dxa"/>
            <w:hideMark/>
          </w:tcPr>
          <w:p w14:paraId="0789145E" w14:textId="77777777" w:rsidR="00D40732" w:rsidRPr="003B7A7E" w:rsidRDefault="00D40732" w:rsidP="00D00326">
            <w:pPr>
              <w:jc w:val="both"/>
            </w:pPr>
            <w:r w:rsidRPr="003B7A7E">
              <w:t>PIRKIMO SĄLYGŲ PAAIŠKINIMAS IR PATIKSLINIMAS</w:t>
            </w:r>
          </w:p>
        </w:tc>
      </w:tr>
      <w:tr w:rsidR="00D40732" w:rsidRPr="003B7A7E" w14:paraId="69A8D9CF" w14:textId="77777777" w:rsidTr="00D00326">
        <w:tc>
          <w:tcPr>
            <w:tcW w:w="813" w:type="dxa"/>
            <w:hideMark/>
          </w:tcPr>
          <w:p w14:paraId="78A75E75" w14:textId="77777777" w:rsidR="00D40732" w:rsidRPr="003B7A7E" w:rsidRDefault="00D40732" w:rsidP="00D00326">
            <w:pPr>
              <w:jc w:val="both"/>
            </w:pPr>
            <w:r w:rsidRPr="003B7A7E">
              <w:t>IX.</w:t>
            </w:r>
          </w:p>
        </w:tc>
        <w:tc>
          <w:tcPr>
            <w:tcW w:w="8825" w:type="dxa"/>
            <w:hideMark/>
          </w:tcPr>
          <w:p w14:paraId="47DFA424" w14:textId="77777777" w:rsidR="00D40732" w:rsidRPr="003B7A7E" w:rsidRDefault="00D40732" w:rsidP="00D00326">
            <w:pPr>
              <w:jc w:val="both"/>
            </w:pPr>
            <w:r w:rsidRPr="003B7A7E">
              <w:t>SUSIPAŽINIMAS SU PASIŪLYMAIS</w:t>
            </w:r>
          </w:p>
        </w:tc>
      </w:tr>
      <w:tr w:rsidR="00D40732" w:rsidRPr="003B7A7E" w14:paraId="565EC4D8" w14:textId="77777777" w:rsidTr="00D00326">
        <w:tc>
          <w:tcPr>
            <w:tcW w:w="813" w:type="dxa"/>
            <w:hideMark/>
          </w:tcPr>
          <w:p w14:paraId="0DB8C726" w14:textId="77777777" w:rsidR="00D40732" w:rsidRPr="003B7A7E" w:rsidRDefault="00D40732" w:rsidP="00D00326">
            <w:pPr>
              <w:jc w:val="both"/>
            </w:pPr>
            <w:r w:rsidRPr="003B7A7E">
              <w:t>X.</w:t>
            </w:r>
          </w:p>
        </w:tc>
        <w:tc>
          <w:tcPr>
            <w:tcW w:w="8825" w:type="dxa"/>
            <w:hideMark/>
          </w:tcPr>
          <w:p w14:paraId="04BCB455" w14:textId="77777777" w:rsidR="00D40732" w:rsidRPr="003B7A7E" w:rsidRDefault="00D40732" w:rsidP="00D00326">
            <w:pPr>
              <w:jc w:val="both"/>
            </w:pPr>
            <w:r w:rsidRPr="003B7A7E">
              <w:t>PASIŪLYMŲ NAGRINĖJIMAS IR VERTINIMAS</w:t>
            </w:r>
          </w:p>
        </w:tc>
      </w:tr>
      <w:tr w:rsidR="00D40732" w:rsidRPr="003B7A7E" w14:paraId="4212DACA" w14:textId="77777777" w:rsidTr="006343A1">
        <w:tc>
          <w:tcPr>
            <w:tcW w:w="813" w:type="dxa"/>
            <w:hideMark/>
          </w:tcPr>
          <w:p w14:paraId="0CB27381" w14:textId="77777777" w:rsidR="00D40732" w:rsidRPr="003B7A7E" w:rsidRDefault="00D40732" w:rsidP="00D00326">
            <w:pPr>
              <w:jc w:val="both"/>
            </w:pPr>
            <w:r w:rsidRPr="003B7A7E">
              <w:t>XI.</w:t>
            </w:r>
          </w:p>
          <w:p w14:paraId="3505D7F5" w14:textId="77777777" w:rsidR="00E74194" w:rsidRPr="003B7A7E" w:rsidRDefault="00E74194" w:rsidP="00D00326">
            <w:pPr>
              <w:jc w:val="both"/>
            </w:pPr>
            <w:r w:rsidRPr="003B7A7E">
              <w:t>XII.</w:t>
            </w:r>
          </w:p>
          <w:p w14:paraId="3C3A9F68" w14:textId="77777777" w:rsidR="00FD4786" w:rsidRPr="003B7A7E" w:rsidRDefault="00FD4786" w:rsidP="00D00326">
            <w:pPr>
              <w:jc w:val="both"/>
            </w:pPr>
            <w:r w:rsidRPr="003B7A7E">
              <w:t>XIII.</w:t>
            </w:r>
          </w:p>
        </w:tc>
        <w:tc>
          <w:tcPr>
            <w:tcW w:w="8825" w:type="dxa"/>
          </w:tcPr>
          <w:p w14:paraId="3002249C" w14:textId="77777777" w:rsidR="00E74194" w:rsidRPr="003B7A7E" w:rsidRDefault="00E74194" w:rsidP="00D00326">
            <w:pPr>
              <w:jc w:val="both"/>
              <w:rPr>
                <w:rFonts w:eastAsia="Arial Unicode MS" w:cs="Arial Unicode MS"/>
                <w:bdr w:val="nil"/>
                <w:lang w:eastAsia="lt-LT"/>
              </w:rPr>
            </w:pPr>
            <w:r w:rsidRPr="003B7A7E">
              <w:rPr>
                <w:rFonts w:eastAsia="Arial Unicode MS" w:cs="Arial Unicode MS"/>
                <w:bdr w:val="nil"/>
                <w:lang w:eastAsia="lt-LT"/>
              </w:rPr>
              <w:t>PASIŪLYMŲ ATMETIMO PRIEŽASTYS</w:t>
            </w:r>
          </w:p>
          <w:p w14:paraId="5D43479E" w14:textId="77777777" w:rsidR="00E74194" w:rsidRPr="003B7A7E" w:rsidRDefault="00E74194" w:rsidP="00E74194">
            <w:pPr>
              <w:autoSpaceDE w:val="0"/>
              <w:autoSpaceDN w:val="0"/>
              <w:adjustRightInd w:val="0"/>
              <w:rPr>
                <w:bCs/>
                <w:color w:val="000000"/>
              </w:rPr>
            </w:pPr>
            <w:r w:rsidRPr="003B7A7E">
              <w:rPr>
                <w:bCs/>
                <w:color w:val="000000"/>
              </w:rPr>
              <w:t>PASIŪLYMŲ EILĖ IR LAIMĖTOJO NUSTATYMAS</w:t>
            </w:r>
          </w:p>
          <w:p w14:paraId="791F5528" w14:textId="77777777" w:rsidR="00D40732" w:rsidRPr="003B7A7E" w:rsidRDefault="006343A1" w:rsidP="00D00326">
            <w:pPr>
              <w:jc w:val="both"/>
            </w:pPr>
            <w:r w:rsidRPr="003B7A7E">
              <w:t>GINČŲ NAGRINĖJIMO TVARKA</w:t>
            </w:r>
          </w:p>
        </w:tc>
      </w:tr>
      <w:tr w:rsidR="00D40732" w:rsidRPr="003B7A7E" w14:paraId="2BE436C8" w14:textId="77777777" w:rsidTr="00D00326">
        <w:tc>
          <w:tcPr>
            <w:tcW w:w="813" w:type="dxa"/>
            <w:hideMark/>
          </w:tcPr>
          <w:p w14:paraId="68604994" w14:textId="77777777" w:rsidR="00D40732" w:rsidRPr="003B7A7E" w:rsidRDefault="00FD4786" w:rsidP="00D00326">
            <w:pPr>
              <w:jc w:val="both"/>
            </w:pPr>
            <w:r w:rsidRPr="003B7A7E">
              <w:t>XIV</w:t>
            </w:r>
            <w:r w:rsidR="00D40732" w:rsidRPr="003B7A7E">
              <w:t>.</w:t>
            </w:r>
          </w:p>
        </w:tc>
        <w:tc>
          <w:tcPr>
            <w:tcW w:w="8825" w:type="dxa"/>
            <w:hideMark/>
          </w:tcPr>
          <w:p w14:paraId="50F39692" w14:textId="77777777" w:rsidR="00D40732" w:rsidRPr="003B7A7E" w:rsidRDefault="006343A1" w:rsidP="00D00326">
            <w:pPr>
              <w:jc w:val="both"/>
            </w:pPr>
            <w:r w:rsidRPr="003B7A7E">
              <w:t>SUTARTIES SĄLYGOS</w:t>
            </w:r>
          </w:p>
        </w:tc>
      </w:tr>
      <w:tr w:rsidR="00D40732" w:rsidRPr="003B7A7E" w14:paraId="0F2C5A65" w14:textId="77777777" w:rsidTr="00D00326">
        <w:tc>
          <w:tcPr>
            <w:tcW w:w="813" w:type="dxa"/>
            <w:hideMark/>
          </w:tcPr>
          <w:p w14:paraId="6D166507" w14:textId="77777777" w:rsidR="00D40732" w:rsidRPr="003B7A7E" w:rsidRDefault="00D40732" w:rsidP="00D00326">
            <w:pPr>
              <w:jc w:val="both"/>
            </w:pPr>
          </w:p>
        </w:tc>
        <w:tc>
          <w:tcPr>
            <w:tcW w:w="8825" w:type="dxa"/>
            <w:hideMark/>
          </w:tcPr>
          <w:p w14:paraId="0F2EBD99" w14:textId="77777777" w:rsidR="00D40732" w:rsidRPr="003B7A7E" w:rsidRDefault="00D40732" w:rsidP="00D00326">
            <w:pPr>
              <w:jc w:val="both"/>
            </w:pPr>
          </w:p>
        </w:tc>
      </w:tr>
      <w:tr w:rsidR="00D40732" w:rsidRPr="003B7A7E" w14:paraId="1D4622E0" w14:textId="77777777" w:rsidTr="00D00326">
        <w:tc>
          <w:tcPr>
            <w:tcW w:w="813" w:type="dxa"/>
          </w:tcPr>
          <w:p w14:paraId="339496EE" w14:textId="77777777" w:rsidR="00D40732" w:rsidRPr="003B7A7E" w:rsidRDefault="00D40732" w:rsidP="00D00326">
            <w:pPr>
              <w:jc w:val="both"/>
            </w:pPr>
          </w:p>
        </w:tc>
        <w:tc>
          <w:tcPr>
            <w:tcW w:w="8825" w:type="dxa"/>
          </w:tcPr>
          <w:p w14:paraId="666EF1D0" w14:textId="77777777" w:rsidR="00D40732" w:rsidRPr="003B7A7E" w:rsidRDefault="00D40732" w:rsidP="00D00326">
            <w:pPr>
              <w:jc w:val="both"/>
            </w:pPr>
            <w:r w:rsidRPr="003B7A7E">
              <w:t>PRIEDAI:</w:t>
            </w:r>
          </w:p>
          <w:p w14:paraId="493FB219" w14:textId="77777777" w:rsidR="00413A73" w:rsidRPr="003B7A7E" w:rsidRDefault="00413A73" w:rsidP="00413A73">
            <w:pPr>
              <w:jc w:val="both"/>
            </w:pPr>
            <w:r w:rsidRPr="003B7A7E">
              <w:t xml:space="preserve">1. </w:t>
            </w:r>
            <w:r w:rsidR="00F71213" w:rsidRPr="003B7A7E">
              <w:t>Pasiūlymo forma</w:t>
            </w:r>
          </w:p>
          <w:p w14:paraId="2BA03463" w14:textId="77777777" w:rsidR="00D40732" w:rsidRDefault="00007C8A" w:rsidP="00D00326">
            <w:pPr>
              <w:jc w:val="both"/>
            </w:pPr>
            <w:r w:rsidRPr="003B7A7E">
              <w:t>2</w:t>
            </w:r>
            <w:r w:rsidR="00D40732" w:rsidRPr="003B7A7E">
              <w:t xml:space="preserve">. </w:t>
            </w:r>
            <w:r w:rsidR="00166D10">
              <w:t>Techninė specifikacija</w:t>
            </w:r>
          </w:p>
          <w:p w14:paraId="3C06827F" w14:textId="77777777" w:rsidR="00C77B7D" w:rsidRPr="003B7A7E" w:rsidRDefault="00C77B7D" w:rsidP="00D00326">
            <w:pPr>
              <w:jc w:val="both"/>
            </w:pPr>
            <w:r>
              <w:t>3. Pirkimo sutarties projektas</w:t>
            </w:r>
          </w:p>
          <w:p w14:paraId="60C91561" w14:textId="77777777" w:rsidR="00D40732" w:rsidRPr="003B7A7E" w:rsidRDefault="00D40732" w:rsidP="00D00326">
            <w:pPr>
              <w:jc w:val="both"/>
            </w:pPr>
          </w:p>
        </w:tc>
      </w:tr>
    </w:tbl>
    <w:p w14:paraId="26B4AFC9" w14:textId="77777777" w:rsidR="00D40732" w:rsidRPr="003B7A7E" w:rsidRDefault="00D40732" w:rsidP="00D40732">
      <w:pPr>
        <w:keepNext/>
        <w:ind w:left="720"/>
        <w:outlineLvl w:val="0"/>
        <w:rPr>
          <w:b/>
          <w:bCs/>
          <w:noProof/>
          <w:color w:val="000000"/>
        </w:rPr>
      </w:pPr>
      <w:bookmarkStart w:id="0" w:name="_Toc47844928"/>
      <w:bookmarkStart w:id="1" w:name="_Toc60525482"/>
    </w:p>
    <w:p w14:paraId="2CA7AB77" w14:textId="77777777" w:rsidR="00233242" w:rsidRDefault="00233242" w:rsidP="00D40732">
      <w:pPr>
        <w:keepNext/>
        <w:ind w:left="720"/>
        <w:jc w:val="center"/>
        <w:outlineLvl w:val="0"/>
        <w:rPr>
          <w:b/>
          <w:bCs/>
          <w:noProof/>
          <w:color w:val="000000"/>
        </w:rPr>
      </w:pPr>
    </w:p>
    <w:p w14:paraId="1B522283" w14:textId="77777777" w:rsidR="00233242" w:rsidRDefault="00233242" w:rsidP="00D40732">
      <w:pPr>
        <w:keepNext/>
        <w:ind w:left="720"/>
        <w:jc w:val="center"/>
        <w:outlineLvl w:val="0"/>
        <w:rPr>
          <w:b/>
          <w:bCs/>
          <w:noProof/>
          <w:color w:val="000000"/>
        </w:rPr>
      </w:pPr>
    </w:p>
    <w:p w14:paraId="0BECD957" w14:textId="77777777" w:rsidR="00233242" w:rsidRDefault="00233242" w:rsidP="00D40732">
      <w:pPr>
        <w:keepNext/>
        <w:ind w:left="720"/>
        <w:jc w:val="center"/>
        <w:outlineLvl w:val="0"/>
        <w:rPr>
          <w:b/>
          <w:bCs/>
          <w:noProof/>
          <w:color w:val="000000"/>
        </w:rPr>
      </w:pPr>
    </w:p>
    <w:p w14:paraId="6494CD75" w14:textId="77777777" w:rsidR="00233242" w:rsidRDefault="00233242" w:rsidP="00D40732">
      <w:pPr>
        <w:keepNext/>
        <w:ind w:left="720"/>
        <w:jc w:val="center"/>
        <w:outlineLvl w:val="0"/>
        <w:rPr>
          <w:b/>
          <w:bCs/>
          <w:noProof/>
          <w:color w:val="000000"/>
        </w:rPr>
      </w:pPr>
    </w:p>
    <w:p w14:paraId="3F5C0AF3" w14:textId="77777777" w:rsidR="00233242" w:rsidRDefault="00233242" w:rsidP="00D40732">
      <w:pPr>
        <w:keepNext/>
        <w:ind w:left="720"/>
        <w:jc w:val="center"/>
        <w:outlineLvl w:val="0"/>
        <w:rPr>
          <w:b/>
          <w:bCs/>
          <w:noProof/>
          <w:color w:val="000000"/>
        </w:rPr>
      </w:pPr>
    </w:p>
    <w:p w14:paraId="76360D3D" w14:textId="77777777" w:rsidR="00233242" w:rsidRDefault="00233242" w:rsidP="00D40732">
      <w:pPr>
        <w:keepNext/>
        <w:ind w:left="720"/>
        <w:jc w:val="center"/>
        <w:outlineLvl w:val="0"/>
        <w:rPr>
          <w:b/>
          <w:bCs/>
          <w:noProof/>
          <w:color w:val="000000"/>
        </w:rPr>
      </w:pPr>
    </w:p>
    <w:p w14:paraId="2431256F" w14:textId="77777777" w:rsidR="00233242" w:rsidRDefault="00233242" w:rsidP="00D40732">
      <w:pPr>
        <w:keepNext/>
        <w:ind w:left="720"/>
        <w:jc w:val="center"/>
        <w:outlineLvl w:val="0"/>
        <w:rPr>
          <w:b/>
          <w:bCs/>
          <w:noProof/>
          <w:color w:val="000000"/>
        </w:rPr>
      </w:pPr>
    </w:p>
    <w:p w14:paraId="204C7622" w14:textId="77777777" w:rsidR="00233242" w:rsidRDefault="00233242" w:rsidP="00D40732">
      <w:pPr>
        <w:keepNext/>
        <w:ind w:left="720"/>
        <w:jc w:val="center"/>
        <w:outlineLvl w:val="0"/>
        <w:rPr>
          <w:b/>
          <w:bCs/>
          <w:noProof/>
          <w:color w:val="000000"/>
        </w:rPr>
      </w:pPr>
    </w:p>
    <w:p w14:paraId="7227AAEE" w14:textId="77777777" w:rsidR="00233242" w:rsidRDefault="00233242" w:rsidP="00D40732">
      <w:pPr>
        <w:keepNext/>
        <w:ind w:left="720"/>
        <w:jc w:val="center"/>
        <w:outlineLvl w:val="0"/>
        <w:rPr>
          <w:b/>
          <w:bCs/>
          <w:noProof/>
          <w:color w:val="000000"/>
        </w:rPr>
      </w:pPr>
    </w:p>
    <w:p w14:paraId="71C84955" w14:textId="77777777" w:rsidR="00233242" w:rsidRDefault="00233242" w:rsidP="00D40732">
      <w:pPr>
        <w:keepNext/>
        <w:ind w:left="720"/>
        <w:jc w:val="center"/>
        <w:outlineLvl w:val="0"/>
        <w:rPr>
          <w:b/>
          <w:bCs/>
          <w:noProof/>
          <w:color w:val="000000"/>
        </w:rPr>
      </w:pPr>
    </w:p>
    <w:p w14:paraId="6D1D19B9" w14:textId="77777777" w:rsidR="00233242" w:rsidRDefault="00233242" w:rsidP="00D40732">
      <w:pPr>
        <w:keepNext/>
        <w:ind w:left="720"/>
        <w:jc w:val="center"/>
        <w:outlineLvl w:val="0"/>
        <w:rPr>
          <w:b/>
          <w:bCs/>
          <w:noProof/>
          <w:color w:val="000000"/>
        </w:rPr>
      </w:pPr>
    </w:p>
    <w:p w14:paraId="1FBCAECA" w14:textId="77777777" w:rsidR="00233242" w:rsidRDefault="00233242" w:rsidP="00D40732">
      <w:pPr>
        <w:keepNext/>
        <w:ind w:left="720"/>
        <w:jc w:val="center"/>
        <w:outlineLvl w:val="0"/>
        <w:rPr>
          <w:b/>
          <w:bCs/>
          <w:noProof/>
          <w:color w:val="000000"/>
        </w:rPr>
      </w:pPr>
    </w:p>
    <w:p w14:paraId="66AFC303" w14:textId="77777777" w:rsidR="00233242" w:rsidRDefault="00233242" w:rsidP="00D40732">
      <w:pPr>
        <w:keepNext/>
        <w:ind w:left="720"/>
        <w:jc w:val="center"/>
        <w:outlineLvl w:val="0"/>
        <w:rPr>
          <w:b/>
          <w:bCs/>
          <w:noProof/>
          <w:color w:val="000000"/>
        </w:rPr>
      </w:pPr>
    </w:p>
    <w:p w14:paraId="07979707" w14:textId="77777777" w:rsidR="00233242" w:rsidRDefault="00233242" w:rsidP="00233242">
      <w:pPr>
        <w:keepNext/>
        <w:outlineLvl w:val="0"/>
        <w:rPr>
          <w:b/>
          <w:bCs/>
          <w:noProof/>
          <w:color w:val="000000"/>
        </w:rPr>
      </w:pPr>
    </w:p>
    <w:p w14:paraId="45ADA0F2" w14:textId="77777777" w:rsidR="00233242" w:rsidRDefault="00233242" w:rsidP="00D40732">
      <w:pPr>
        <w:keepNext/>
        <w:ind w:left="720"/>
        <w:jc w:val="center"/>
        <w:outlineLvl w:val="0"/>
        <w:rPr>
          <w:b/>
          <w:bCs/>
          <w:noProof/>
          <w:color w:val="000000"/>
        </w:rPr>
      </w:pPr>
    </w:p>
    <w:p w14:paraId="33BBB354" w14:textId="77777777" w:rsidR="00D40732" w:rsidRPr="003B7A7E" w:rsidRDefault="00D40732" w:rsidP="00D40732"/>
    <w:p w14:paraId="68DC2E58" w14:textId="77777777" w:rsidR="00233242" w:rsidRDefault="00233242" w:rsidP="006343A1">
      <w:pPr>
        <w:ind w:firstLine="720"/>
        <w:jc w:val="both"/>
      </w:pPr>
    </w:p>
    <w:p w14:paraId="08C137DD" w14:textId="77777777" w:rsidR="00233242" w:rsidRDefault="00233242" w:rsidP="006343A1">
      <w:pPr>
        <w:ind w:firstLine="720"/>
        <w:jc w:val="both"/>
      </w:pPr>
    </w:p>
    <w:p w14:paraId="54A017F8" w14:textId="77777777" w:rsidR="00233242" w:rsidRDefault="00233242" w:rsidP="006343A1">
      <w:pPr>
        <w:ind w:firstLine="720"/>
        <w:jc w:val="both"/>
      </w:pPr>
    </w:p>
    <w:p w14:paraId="628BF9CE" w14:textId="77777777" w:rsidR="00233242" w:rsidRPr="003B7A7E" w:rsidRDefault="00233242" w:rsidP="00233242">
      <w:pPr>
        <w:keepNext/>
        <w:ind w:left="720"/>
        <w:jc w:val="center"/>
        <w:outlineLvl w:val="0"/>
        <w:rPr>
          <w:b/>
          <w:bCs/>
          <w:noProof/>
          <w:color w:val="000000"/>
        </w:rPr>
      </w:pPr>
      <w:r w:rsidRPr="003B7A7E">
        <w:rPr>
          <w:b/>
          <w:bCs/>
          <w:noProof/>
          <w:color w:val="000000"/>
        </w:rPr>
        <w:t>I. BENDROSIOS NUOSTATOS</w:t>
      </w:r>
    </w:p>
    <w:p w14:paraId="374F27E8" w14:textId="77777777" w:rsidR="00233242" w:rsidRDefault="00233242" w:rsidP="00233242">
      <w:pPr>
        <w:jc w:val="both"/>
      </w:pPr>
    </w:p>
    <w:p w14:paraId="0249C15F" w14:textId="77777777" w:rsidR="00233242" w:rsidRDefault="00233242" w:rsidP="006343A1">
      <w:pPr>
        <w:ind w:firstLine="720"/>
        <w:jc w:val="both"/>
      </w:pPr>
    </w:p>
    <w:p w14:paraId="42DB73C2" w14:textId="72BAC5F8" w:rsidR="006343A1" w:rsidRPr="003B7A7E" w:rsidRDefault="00033FA5" w:rsidP="006343A1">
      <w:pPr>
        <w:ind w:firstLine="720"/>
        <w:jc w:val="both"/>
      </w:pPr>
      <w:r>
        <w:t>1.</w:t>
      </w:r>
      <w:r w:rsidR="00D40732" w:rsidRPr="003B7A7E">
        <w:t>1. UAB „</w:t>
      </w:r>
      <w:r w:rsidR="00263853">
        <w:t>Šilutės vandenys</w:t>
      </w:r>
      <w:r w:rsidR="00D40732" w:rsidRPr="003B7A7E">
        <w:t xml:space="preserve">“ (įmonės kodas </w:t>
      </w:r>
      <w:r w:rsidR="00263853">
        <w:t>177059215</w:t>
      </w:r>
      <w:r w:rsidR="00D40732" w:rsidRPr="003B7A7E">
        <w:t xml:space="preserve">), </w:t>
      </w:r>
      <w:r w:rsidR="00263853">
        <w:t>Ramučių g. 31</w:t>
      </w:r>
      <w:r w:rsidR="00D40732" w:rsidRPr="003B7A7E">
        <w:t xml:space="preserve">, </w:t>
      </w:r>
      <w:r w:rsidR="00263853">
        <w:t>99149,</w:t>
      </w:r>
      <w:r w:rsidR="00D40732" w:rsidRPr="003B7A7E">
        <w:t xml:space="preserve"> </w:t>
      </w:r>
      <w:r w:rsidR="00263853">
        <w:t>Šilutė</w:t>
      </w:r>
      <w:r w:rsidR="00D40732" w:rsidRPr="003B7A7E">
        <w:t xml:space="preserve"> (toliau vadinama – perkantysis subjektas) numato pirkti</w:t>
      </w:r>
      <w:r w:rsidR="00007C8A" w:rsidRPr="003B7A7E">
        <w:t xml:space="preserve"> </w:t>
      </w:r>
      <w:r w:rsidR="0052210B">
        <w:t xml:space="preserve">šalto vandens skaitiklius </w:t>
      </w:r>
      <w:r w:rsidR="0052210B" w:rsidRPr="0052210B">
        <w:t>(toliau – prekės)  su pristatymu į Perka</w:t>
      </w:r>
      <w:r w:rsidR="0052210B">
        <w:t>nčiosios organizacijos buveinę.</w:t>
      </w:r>
    </w:p>
    <w:p w14:paraId="77F4B5EF" w14:textId="77777777" w:rsidR="006343A1" w:rsidRPr="003B7A7E" w:rsidRDefault="00033FA5" w:rsidP="006343A1">
      <w:pPr>
        <w:ind w:firstLine="709"/>
        <w:jc w:val="both"/>
      </w:pPr>
      <w:r>
        <w:rPr>
          <w:bCs/>
        </w:rPr>
        <w:t>1.</w:t>
      </w:r>
      <w:r w:rsidR="00D40732" w:rsidRPr="003B7A7E">
        <w:rPr>
          <w:bCs/>
        </w:rPr>
        <w:t xml:space="preserve">2. </w:t>
      </w:r>
      <w:r w:rsidR="006343A1" w:rsidRPr="003B7A7E">
        <w:t xml:space="preserve">Pirkimas vykdomas vadovaujantis </w:t>
      </w:r>
      <w:r w:rsidR="003C0636" w:rsidRPr="003C0636">
        <w:t xml:space="preserve">Lietuvos Respublikos pirkimų, atliekamų vandentvarkos, energetikos, transporto ar pašto paslaugų srities perkančiųjų subjektų, įstatymu (toliau – PĮ), Lietuvos Respublikos civiliniu kodeksu (toliau – Civilinis kodeksas), </w:t>
      </w:r>
      <w:r w:rsidR="006343A1" w:rsidRPr="003B7A7E">
        <w:t>perkančiojo subjekto pasitvirtintu ir Centrinėje viešųjų pirkimų informacinėje sistemoje (toliau – CVP IS) paskelbtu ,,UAB „</w:t>
      </w:r>
      <w:r w:rsidR="00263853">
        <w:t>Šilutės</w:t>
      </w:r>
      <w:r w:rsidR="006343A1" w:rsidRPr="003B7A7E">
        <w:t xml:space="preserve"> vandenys“ mažos </w:t>
      </w:r>
      <w:r w:rsidR="003C0636">
        <w:t>vertės pirkimų tvarkos aprašu</w:t>
      </w:r>
      <w:r w:rsidR="00263853">
        <w:t xml:space="preserve"> </w:t>
      </w:r>
      <w:r w:rsidR="006343A1" w:rsidRPr="003B7A7E">
        <w:t xml:space="preserve">(toliau – Aprašas), kitais viešuosius pirkimus reglamentuojančiais teisės aktais bei šiomis pirkimo sąlygomis. </w:t>
      </w:r>
    </w:p>
    <w:p w14:paraId="01F49793" w14:textId="77777777" w:rsidR="002B795B" w:rsidRPr="00AC3CCB" w:rsidRDefault="00033FA5" w:rsidP="002B795B">
      <w:pPr>
        <w:pStyle w:val="Sraopastraipa"/>
        <w:tabs>
          <w:tab w:val="left" w:pos="710"/>
        </w:tabs>
        <w:spacing w:after="0" w:line="240" w:lineRule="auto"/>
        <w:ind w:left="0" w:firstLine="710"/>
        <w:contextualSpacing/>
        <w:jc w:val="both"/>
        <w:rPr>
          <w:rFonts w:ascii="Times New Roman" w:hAnsi="Times New Roman" w:cs="Times New Roman"/>
          <w:color w:val="000000"/>
          <w:sz w:val="24"/>
          <w:szCs w:val="24"/>
        </w:rPr>
      </w:pPr>
      <w:r>
        <w:rPr>
          <w:rFonts w:ascii="Times New Roman" w:hAnsi="Times New Roman" w:cs="Times New Roman"/>
          <w:sz w:val="24"/>
          <w:szCs w:val="24"/>
        </w:rPr>
        <w:t>1.</w:t>
      </w:r>
      <w:r w:rsidR="006343A1" w:rsidRPr="00AC3CCB">
        <w:rPr>
          <w:rFonts w:ascii="Times New Roman" w:hAnsi="Times New Roman" w:cs="Times New Roman"/>
          <w:sz w:val="24"/>
          <w:szCs w:val="24"/>
        </w:rPr>
        <w:t xml:space="preserve">3. </w:t>
      </w:r>
      <w:r w:rsidR="002B795B" w:rsidRPr="00AC3CCB">
        <w:rPr>
          <w:rFonts w:ascii="Times New Roman" w:hAnsi="Times New Roman" w:cs="Times New Roman"/>
          <w:color w:val="000000"/>
          <w:sz w:val="24"/>
          <w:szCs w:val="24"/>
        </w:rPr>
        <w:t>Pirkimas neatliekamas naudojantis centralizuotų pirkimų katalogu, nes VšĮ CPO.LT kataloge nėra perkamų prekių.</w:t>
      </w:r>
    </w:p>
    <w:p w14:paraId="1F679EB9" w14:textId="77777777" w:rsidR="002B795B" w:rsidRDefault="00033FA5" w:rsidP="002B795B">
      <w:pPr>
        <w:pStyle w:val="Sraopastraipa"/>
        <w:spacing w:after="0" w:line="240" w:lineRule="auto"/>
        <w:ind w:left="710"/>
        <w:contextualSpacing/>
        <w:jc w:val="both"/>
        <w:rPr>
          <w:rFonts w:ascii="Times New Roman" w:hAnsi="Times New Roman" w:cs="Times New Roman"/>
          <w:sz w:val="24"/>
          <w:szCs w:val="24"/>
        </w:rPr>
      </w:pPr>
      <w:r>
        <w:rPr>
          <w:rFonts w:ascii="Times New Roman" w:hAnsi="Times New Roman" w:cs="Times New Roman"/>
          <w:sz w:val="24"/>
          <w:szCs w:val="24"/>
        </w:rPr>
        <w:t>1.</w:t>
      </w:r>
      <w:r w:rsidR="002B795B">
        <w:rPr>
          <w:rFonts w:ascii="Times New Roman" w:hAnsi="Times New Roman" w:cs="Times New Roman"/>
          <w:sz w:val="24"/>
          <w:szCs w:val="24"/>
        </w:rPr>
        <w:t xml:space="preserve">4. </w:t>
      </w:r>
      <w:r w:rsidR="002B795B" w:rsidRPr="00F96F14">
        <w:rPr>
          <w:rFonts w:ascii="Times New Roman" w:hAnsi="Times New Roman" w:cs="Times New Roman"/>
          <w:sz w:val="24"/>
          <w:szCs w:val="24"/>
        </w:rPr>
        <w:t>Pirkimo Komisija yra</w:t>
      </w:r>
      <w:r w:rsidR="002B795B" w:rsidRPr="00F96F14" w:rsidDel="00A100C8">
        <w:rPr>
          <w:rFonts w:ascii="Times New Roman" w:hAnsi="Times New Roman" w:cs="Times New Roman"/>
          <w:sz w:val="24"/>
          <w:szCs w:val="24"/>
        </w:rPr>
        <w:t xml:space="preserve"> </w:t>
      </w:r>
      <w:r w:rsidR="002B795B" w:rsidRPr="00F96F14">
        <w:rPr>
          <w:rFonts w:ascii="Times New Roman" w:hAnsi="Times New Roman" w:cs="Times New Roman"/>
          <w:sz w:val="24"/>
          <w:szCs w:val="24"/>
        </w:rPr>
        <w:t>sudaroma.</w:t>
      </w:r>
    </w:p>
    <w:p w14:paraId="0267745E" w14:textId="0A608B35" w:rsidR="00AC3CCB" w:rsidRPr="00AC3CCB" w:rsidRDefault="00033FA5" w:rsidP="00233242">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AC3CCB">
        <w:rPr>
          <w:rFonts w:ascii="Times New Roman" w:hAnsi="Times New Roman" w:cs="Times New Roman"/>
          <w:sz w:val="24"/>
          <w:szCs w:val="24"/>
        </w:rPr>
        <w:t xml:space="preserve">5. </w:t>
      </w:r>
      <w:r w:rsidR="00AC3CCB" w:rsidRPr="00F96F14">
        <w:rPr>
          <w:rFonts w:ascii="Times New Roman" w:hAnsi="Times New Roman" w:cs="Times New Roman"/>
          <w:sz w:val="24"/>
          <w:szCs w:val="24"/>
        </w:rPr>
        <w:t xml:space="preserve">Atliekamas žaliasis pirkimas. Pirkimas vykdomas vadovaujantis </w:t>
      </w:r>
      <w:hyperlink r:id="rId8" w:history="1">
        <w:r w:rsidR="00AC3CCB" w:rsidRPr="00F96F14">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AC3CCB" w:rsidRPr="00F96F14">
        <w:rPr>
          <w:rFonts w:ascii="Times New Roman" w:hAnsi="Times New Roman" w:cs="Times New Roman"/>
          <w:color w:val="00B050"/>
          <w:sz w:val="24"/>
          <w:szCs w:val="24"/>
        </w:rPr>
        <w:t xml:space="preserve"> </w:t>
      </w:r>
      <w:r w:rsidR="00AC3CCB" w:rsidRPr="00F96F14">
        <w:rPr>
          <w:rFonts w:ascii="Times New Roman" w:hAnsi="Times New Roman" w:cs="Times New Roman"/>
          <w:sz w:val="24"/>
          <w:szCs w:val="24"/>
        </w:rPr>
        <w:t>4.4.4. punktu, perkamos prekės turi atitikti 4.4.4.1., 4.4.4.</w:t>
      </w:r>
      <w:r w:rsidR="00AC3CCB">
        <w:rPr>
          <w:rFonts w:ascii="Times New Roman" w:hAnsi="Times New Roman" w:cs="Times New Roman"/>
          <w:sz w:val="24"/>
          <w:szCs w:val="24"/>
        </w:rPr>
        <w:t xml:space="preserve">5 </w:t>
      </w:r>
      <w:r w:rsidR="00AC3CCB" w:rsidRPr="00F96F14">
        <w:rPr>
          <w:rFonts w:ascii="Times New Roman" w:hAnsi="Times New Roman" w:cs="Times New Roman"/>
          <w:sz w:val="24"/>
          <w:szCs w:val="24"/>
        </w:rPr>
        <w:t xml:space="preserve">papunkčiuose nurodytus aplinkosauginius principus. Aplinkos apaugos kriterijai nustatyti specialiųjų pirkimo sąlygų </w:t>
      </w:r>
      <w:r w:rsidR="00AC3CCB" w:rsidRPr="00E128D4">
        <w:rPr>
          <w:rFonts w:ascii="Times New Roman" w:hAnsi="Times New Roman" w:cs="Times New Roman"/>
          <w:sz w:val="24"/>
          <w:szCs w:val="24"/>
        </w:rPr>
        <w:t>2 priede „Techninė specifikacija“.</w:t>
      </w:r>
    </w:p>
    <w:p w14:paraId="55E7F784" w14:textId="440D86EB" w:rsidR="00D40732" w:rsidRPr="003B7A7E" w:rsidRDefault="00033FA5" w:rsidP="00233242">
      <w:pPr>
        <w:ind w:firstLine="720"/>
        <w:jc w:val="both"/>
      </w:pPr>
      <w:r>
        <w:t>1.</w:t>
      </w:r>
      <w:r w:rsidR="00D26C6E">
        <w:t>6</w:t>
      </w:r>
      <w:r w:rsidR="00AC3CCB">
        <w:t>.</w:t>
      </w:r>
      <w:r w:rsidR="00F71213" w:rsidRPr="003B7A7E">
        <w:t xml:space="preserve"> Tiesioginį ryšį su tie</w:t>
      </w:r>
      <w:r w:rsidR="00D40732" w:rsidRPr="003B7A7E">
        <w:t>kėjais palaikyti ir gauti pranešimus įgalioti perkančiojo subjekto atstovai:</w:t>
      </w:r>
    </w:p>
    <w:p w14:paraId="3F0F53BB" w14:textId="03BCBF5C" w:rsidR="00D40732" w:rsidRDefault="00033FA5" w:rsidP="00D40732">
      <w:pPr>
        <w:ind w:firstLine="720"/>
        <w:jc w:val="both"/>
      </w:pPr>
      <w:r>
        <w:t>1.</w:t>
      </w:r>
      <w:r w:rsidR="00D26C6E">
        <w:t>6</w:t>
      </w:r>
      <w:r w:rsidR="00D40732" w:rsidRPr="003B7A7E">
        <w:t xml:space="preserve">.1. </w:t>
      </w:r>
      <w:r w:rsidR="00263853">
        <w:t xml:space="preserve">atsakingas už </w:t>
      </w:r>
      <w:r w:rsidR="00750088">
        <w:t>viešojo pirkimo</w:t>
      </w:r>
      <w:r w:rsidR="00D40732" w:rsidRPr="003B7A7E">
        <w:t xml:space="preserve"> </w:t>
      </w:r>
      <w:r w:rsidR="00263853">
        <w:t xml:space="preserve">vykdymą </w:t>
      </w:r>
      <w:r w:rsidR="00AC3CCB">
        <w:t>viešųjų pirkimų specialistė</w:t>
      </w:r>
      <w:r w:rsidR="00263853">
        <w:t xml:space="preserve"> </w:t>
      </w:r>
      <w:r w:rsidR="00AC3CCB">
        <w:t xml:space="preserve">Raimonda </w:t>
      </w:r>
      <w:proofErr w:type="spellStart"/>
      <w:r w:rsidR="00AC3CCB">
        <w:t>Šapalienė</w:t>
      </w:r>
      <w:proofErr w:type="spellEnd"/>
      <w:r w:rsidR="00263853">
        <w:t xml:space="preserve">, </w:t>
      </w:r>
      <w:proofErr w:type="spellStart"/>
      <w:r w:rsidR="00263853">
        <w:t>tel</w:t>
      </w:r>
      <w:proofErr w:type="spellEnd"/>
      <w:r w:rsidR="00263853">
        <w:t xml:space="preserve"> </w:t>
      </w:r>
      <w:r w:rsidR="00AC3CCB">
        <w:t>+370 645 41318</w:t>
      </w:r>
      <w:r w:rsidR="00263853">
        <w:t xml:space="preserve">, el. p. </w:t>
      </w:r>
      <w:hyperlink r:id="rId9" w:history="1">
        <w:r w:rsidR="00AC3CCB" w:rsidRPr="00D733D7">
          <w:rPr>
            <w:rStyle w:val="Hipersaitas"/>
          </w:rPr>
          <w:t>raimondasapaliene@gmail.com</w:t>
        </w:r>
      </w:hyperlink>
      <w:r w:rsidR="00263853">
        <w:t xml:space="preserve"> ;</w:t>
      </w:r>
    </w:p>
    <w:p w14:paraId="4A0BF012" w14:textId="2CD57BEF" w:rsidR="0052210B" w:rsidRPr="00263853" w:rsidRDefault="00033FA5" w:rsidP="00D40732">
      <w:pPr>
        <w:ind w:firstLine="720"/>
        <w:jc w:val="both"/>
      </w:pPr>
      <w:r>
        <w:t>1.</w:t>
      </w:r>
      <w:r w:rsidR="00D26C6E">
        <w:t>6</w:t>
      </w:r>
      <w:r w:rsidR="0052210B">
        <w:t>.2.</w:t>
      </w:r>
      <w:r w:rsidR="0052210B" w:rsidRPr="0052210B">
        <w:t xml:space="preserve"> kontaktinis asmuo techniniais klausimais – pardavimų ir klientų aptarnavimo skyriaus viršininkas Gintautas Martinkus, tel.  </w:t>
      </w:r>
      <w:r w:rsidR="00AC3CCB">
        <w:t>+370 </w:t>
      </w:r>
      <w:r w:rsidR="0052210B" w:rsidRPr="0052210B">
        <w:t>441</w:t>
      </w:r>
      <w:r w:rsidR="00AC3CCB">
        <w:t xml:space="preserve"> </w:t>
      </w:r>
      <w:r w:rsidR="0052210B" w:rsidRPr="0052210B">
        <w:t xml:space="preserve">62248, mob. tel. </w:t>
      </w:r>
      <w:r w:rsidR="00AC3CCB">
        <w:t>+370</w:t>
      </w:r>
      <w:r w:rsidR="0052210B" w:rsidRPr="0052210B">
        <w:t xml:space="preserve"> 610 00585, el. paštas: </w:t>
      </w:r>
      <w:hyperlink r:id="rId10" w:history="1">
        <w:r w:rsidR="00EC044A" w:rsidRPr="005F54BF">
          <w:rPr>
            <w:rStyle w:val="Hipersaitas"/>
          </w:rPr>
          <w:t>gintautas.martinkus@silutes-vandenys.lt</w:t>
        </w:r>
      </w:hyperlink>
      <w:r w:rsidR="00EC044A">
        <w:t xml:space="preserve"> </w:t>
      </w:r>
    </w:p>
    <w:p w14:paraId="4705B2CA" w14:textId="77777777" w:rsidR="00D40732" w:rsidRPr="003B7A7E" w:rsidRDefault="00D40732" w:rsidP="00D40732">
      <w:pPr>
        <w:ind w:firstLine="720"/>
        <w:jc w:val="both"/>
      </w:pPr>
    </w:p>
    <w:bookmarkEnd w:id="0"/>
    <w:bookmarkEnd w:id="1"/>
    <w:p w14:paraId="40A8B777" w14:textId="77777777" w:rsidR="00D40732" w:rsidRPr="003B7A7E" w:rsidRDefault="00D40732" w:rsidP="00D40732">
      <w:pPr>
        <w:jc w:val="center"/>
        <w:rPr>
          <w:b/>
          <w:bCs/>
        </w:rPr>
      </w:pPr>
      <w:r w:rsidRPr="003B7A7E">
        <w:rPr>
          <w:b/>
          <w:bCs/>
        </w:rPr>
        <w:t>II. PIRKIMO OBJEKTAS</w:t>
      </w:r>
      <w:r w:rsidR="00AC3043" w:rsidRPr="00AC3043">
        <w:t xml:space="preserve"> </w:t>
      </w:r>
    </w:p>
    <w:p w14:paraId="23932008" w14:textId="77777777" w:rsidR="00D40732" w:rsidRPr="003B1A5E" w:rsidRDefault="00D40732" w:rsidP="00D40732">
      <w:pPr>
        <w:jc w:val="center"/>
        <w:rPr>
          <w:bCs/>
        </w:rPr>
      </w:pPr>
    </w:p>
    <w:p w14:paraId="5E40978A" w14:textId="110E369F" w:rsidR="00AC3CCB" w:rsidRPr="003B1A5E" w:rsidRDefault="00033FA5" w:rsidP="003B1A5E">
      <w:pPr>
        <w:pStyle w:val="Betarp"/>
        <w:tabs>
          <w:tab w:val="left" w:pos="709"/>
        </w:tabs>
        <w:contextualSpacing/>
        <w:rPr>
          <w:rFonts w:ascii="Times New Roman" w:hAnsi="Times New Roman" w:cs="Times New Roman"/>
          <w:bCs/>
          <w:color w:val="000000"/>
          <w:sz w:val="24"/>
          <w:szCs w:val="24"/>
        </w:rPr>
      </w:pPr>
      <w:r>
        <w:rPr>
          <w:rFonts w:ascii="Times New Roman" w:hAnsi="Times New Roman" w:cs="Times New Roman"/>
          <w:bCs/>
          <w:sz w:val="24"/>
          <w:szCs w:val="24"/>
        </w:rPr>
        <w:t>2.</w:t>
      </w:r>
      <w:r w:rsidR="003B1A5E">
        <w:rPr>
          <w:rFonts w:ascii="Times New Roman" w:hAnsi="Times New Roman" w:cs="Times New Roman"/>
          <w:bCs/>
          <w:sz w:val="24"/>
          <w:szCs w:val="24"/>
        </w:rPr>
        <w:t>1.</w:t>
      </w:r>
      <w:r w:rsidR="00D40732" w:rsidRPr="003B1A5E">
        <w:rPr>
          <w:rFonts w:ascii="Times New Roman" w:hAnsi="Times New Roman" w:cs="Times New Roman"/>
          <w:bCs/>
          <w:sz w:val="24"/>
          <w:szCs w:val="24"/>
        </w:rPr>
        <w:t xml:space="preserve"> Pirkimo objektas –</w:t>
      </w:r>
      <w:r w:rsidR="002A15C6" w:rsidRPr="003B1A5E">
        <w:rPr>
          <w:rFonts w:ascii="Times New Roman" w:hAnsi="Times New Roman" w:cs="Times New Roman"/>
          <w:bCs/>
          <w:sz w:val="24"/>
          <w:szCs w:val="24"/>
        </w:rPr>
        <w:t xml:space="preserve"> </w:t>
      </w:r>
      <w:r w:rsidR="00AC3CCB" w:rsidRPr="003B1A5E">
        <w:rPr>
          <w:rFonts w:ascii="Times New Roman" w:hAnsi="Times New Roman" w:cs="Times New Roman"/>
          <w:bCs/>
          <w:sz w:val="24"/>
          <w:szCs w:val="24"/>
        </w:rPr>
        <w:t>numato įsigyti š</w:t>
      </w:r>
      <w:r w:rsidR="0052210B" w:rsidRPr="003B1A5E">
        <w:rPr>
          <w:rFonts w:ascii="Times New Roman" w:hAnsi="Times New Roman" w:cs="Times New Roman"/>
          <w:bCs/>
          <w:sz w:val="24"/>
          <w:szCs w:val="24"/>
        </w:rPr>
        <w:t>alto vandens skaitikli</w:t>
      </w:r>
      <w:r w:rsidR="00AC3CCB" w:rsidRPr="003B1A5E">
        <w:rPr>
          <w:rFonts w:ascii="Times New Roman" w:hAnsi="Times New Roman" w:cs="Times New Roman"/>
          <w:bCs/>
          <w:sz w:val="24"/>
          <w:szCs w:val="24"/>
        </w:rPr>
        <w:t>us.</w:t>
      </w:r>
      <w:r w:rsidR="0052210B" w:rsidRPr="003B1A5E">
        <w:rPr>
          <w:rFonts w:ascii="Times New Roman" w:hAnsi="Times New Roman" w:cs="Times New Roman"/>
          <w:bCs/>
          <w:sz w:val="24"/>
          <w:szCs w:val="24"/>
        </w:rPr>
        <w:t xml:space="preserve"> </w:t>
      </w:r>
      <w:r w:rsidR="00AC3CCB" w:rsidRPr="003B1A5E">
        <w:rPr>
          <w:rFonts w:ascii="Times New Roman" w:hAnsi="Times New Roman" w:cs="Times New Roman"/>
          <w:bCs/>
          <w:sz w:val="24"/>
          <w:szCs w:val="24"/>
        </w:rPr>
        <w:t>Reikalavimai pirkimo objektui nustatyti pirkimo sąlygų 2</w:t>
      </w:r>
      <w:r w:rsidR="00AC3CCB" w:rsidRPr="003B1A5E">
        <w:rPr>
          <w:rFonts w:ascii="Times New Roman" w:hAnsi="Times New Roman" w:cs="Times New Roman"/>
          <w:bCs/>
          <w:color w:val="00B050"/>
          <w:sz w:val="24"/>
          <w:szCs w:val="24"/>
        </w:rPr>
        <w:t xml:space="preserve"> </w:t>
      </w:r>
      <w:r w:rsidR="00AC3CCB" w:rsidRPr="003B1A5E">
        <w:rPr>
          <w:rFonts w:ascii="Times New Roman" w:hAnsi="Times New Roman" w:cs="Times New Roman"/>
          <w:bCs/>
          <w:sz w:val="24"/>
          <w:szCs w:val="24"/>
        </w:rPr>
        <w:t>priede „Techninė specifikacija“.</w:t>
      </w:r>
    </w:p>
    <w:p w14:paraId="6F0271A8" w14:textId="77777777" w:rsidR="003B1A5E" w:rsidRPr="003B1A5E" w:rsidRDefault="003B1A5E" w:rsidP="00033FA5">
      <w:pPr>
        <w:pStyle w:val="Betarp"/>
        <w:numPr>
          <w:ilvl w:val="1"/>
          <w:numId w:val="44"/>
        </w:numPr>
        <w:tabs>
          <w:tab w:val="left" w:pos="709"/>
        </w:tabs>
        <w:contextualSpacing/>
        <w:rPr>
          <w:rFonts w:ascii="Times New Roman" w:hAnsi="Times New Roman" w:cs="Times New Roman"/>
          <w:bCs/>
          <w:sz w:val="24"/>
          <w:szCs w:val="24"/>
        </w:rPr>
      </w:pPr>
      <w:r w:rsidRPr="003B1A5E">
        <w:rPr>
          <w:rFonts w:ascii="Times New Roman" w:hAnsi="Times New Roman" w:cs="Times New Roman"/>
          <w:bCs/>
          <w:sz w:val="24"/>
          <w:szCs w:val="24"/>
        </w:rPr>
        <w:t xml:space="preserve">Pirkimo objektas į dalis neskaidomas. </w:t>
      </w:r>
    </w:p>
    <w:p w14:paraId="4BCF22C8" w14:textId="77777777" w:rsidR="003B1A5E" w:rsidRPr="003B1A5E" w:rsidRDefault="003B1A5E" w:rsidP="002E1878">
      <w:pPr>
        <w:pStyle w:val="Sraopastraipa"/>
        <w:numPr>
          <w:ilvl w:val="1"/>
          <w:numId w:val="44"/>
        </w:numPr>
        <w:spacing w:after="0" w:line="240" w:lineRule="auto"/>
        <w:ind w:left="0" w:firstLine="697"/>
        <w:jc w:val="both"/>
        <w:rPr>
          <w:rFonts w:ascii="Times New Roman" w:hAnsi="Times New Roman" w:cs="Times New Roman"/>
          <w:bCs/>
          <w:sz w:val="24"/>
          <w:szCs w:val="24"/>
        </w:rPr>
      </w:pPr>
      <w:r w:rsidRPr="003B1A5E">
        <w:rPr>
          <w:rFonts w:ascii="Times New Roman" w:hAnsi="Times New Roman" w:cs="Times New Roman"/>
          <w:bCs/>
          <w:sz w:val="24"/>
          <w:szCs w:val="24"/>
        </w:rPr>
        <w:t xml:space="preserve">Jeigu apibūdinant pirkimo objektą techninėje specifikacijoje nurodytas standartas, </w:t>
      </w:r>
      <w:r w:rsidRPr="003B1A5E">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1A5E">
        <w:rPr>
          <w:rFonts w:ascii="Times New Roman" w:hAnsi="Times New Roman" w:cs="Times New Roman"/>
          <w:bCs/>
          <w:sz w:val="24"/>
          <w:szCs w:val="24"/>
        </w:rPr>
        <w:t xml:space="preserve">turi būti laikoma, kad kiekviena tokia nuoroda yra pateikta su žodžiais „arba lygiavertis“. </w:t>
      </w:r>
    </w:p>
    <w:p w14:paraId="64762A18" w14:textId="77777777" w:rsidR="003B1A5E" w:rsidRPr="003B1A5E" w:rsidRDefault="003B1A5E" w:rsidP="001809FD">
      <w:pPr>
        <w:pStyle w:val="Sraopastraipa"/>
        <w:numPr>
          <w:ilvl w:val="1"/>
          <w:numId w:val="44"/>
        </w:numPr>
        <w:tabs>
          <w:tab w:val="left" w:pos="709"/>
        </w:tabs>
        <w:spacing w:after="0" w:line="240" w:lineRule="auto"/>
        <w:contextualSpacing/>
        <w:jc w:val="both"/>
        <w:rPr>
          <w:rFonts w:ascii="Times New Roman" w:hAnsi="Times New Roman" w:cs="Times New Roman"/>
          <w:bCs/>
          <w:sz w:val="24"/>
          <w:szCs w:val="24"/>
        </w:rPr>
      </w:pPr>
      <w:r w:rsidRPr="003B1A5E">
        <w:rPr>
          <w:rFonts w:ascii="Times New Roman" w:hAnsi="Times New Roman" w:cs="Times New Roman"/>
          <w:bCs/>
          <w:sz w:val="24"/>
          <w:szCs w:val="24"/>
        </w:rPr>
        <w:t xml:space="preserve"> Prekių pristatymo vieta – </w:t>
      </w:r>
      <w:r w:rsidRPr="003B1A5E">
        <w:rPr>
          <w:rFonts w:ascii="Times New Roman" w:hAnsi="Times New Roman" w:cs="Times New Roman"/>
          <w:bCs/>
          <w:sz w:val="24"/>
          <w:szCs w:val="24"/>
          <w:lang w:val="lt-LT"/>
        </w:rPr>
        <w:t>UAB „Šilutės vandenys“, Ramučių g. 31, Šilutė, LT-99149</w:t>
      </w:r>
    </w:p>
    <w:p w14:paraId="2439D9F3" w14:textId="77777777" w:rsidR="003B1A5E" w:rsidRDefault="003B1A5E" w:rsidP="001809FD">
      <w:pPr>
        <w:numPr>
          <w:ilvl w:val="1"/>
          <w:numId w:val="44"/>
        </w:numPr>
        <w:tabs>
          <w:tab w:val="left" w:pos="720"/>
        </w:tabs>
        <w:ind w:left="0" w:firstLine="697"/>
        <w:jc w:val="both"/>
      </w:pPr>
      <w:r w:rsidRPr="00F416F1">
        <w:rPr>
          <w:bCs/>
        </w:rPr>
        <w:t xml:space="preserve">Prekių pristatymo terminas – </w:t>
      </w:r>
      <w:r>
        <w:t>12 (dvylika) mėnesių nuo sutarties pasirašymo dienos. Numatoma galimybė terminą pratęsti 1 kartą 12 mėnesių.</w:t>
      </w:r>
    </w:p>
    <w:p w14:paraId="5A6B0316" w14:textId="77777777" w:rsidR="00602D06" w:rsidRPr="003B7A7E" w:rsidRDefault="00602D06" w:rsidP="002E1878">
      <w:pPr>
        <w:pStyle w:val="Pagrindinistekstas2"/>
        <w:ind w:firstLine="709"/>
        <w:rPr>
          <w:lang w:val="lt-LT"/>
        </w:rPr>
      </w:pPr>
    </w:p>
    <w:p w14:paraId="56624B97" w14:textId="77777777" w:rsidR="00D40732" w:rsidRPr="003B7A7E" w:rsidRDefault="00D40732" w:rsidP="00D40732">
      <w:pPr>
        <w:tabs>
          <w:tab w:val="left" w:pos="1276"/>
        </w:tabs>
        <w:ind w:right="379" w:firstLine="720"/>
        <w:jc w:val="center"/>
        <w:rPr>
          <w:b/>
        </w:rPr>
      </w:pPr>
      <w:r w:rsidRPr="003B7A7E">
        <w:rPr>
          <w:b/>
          <w:bCs/>
        </w:rPr>
        <w:t xml:space="preserve">III. </w:t>
      </w:r>
      <w:r w:rsidRPr="003B7A7E">
        <w:rPr>
          <w:b/>
        </w:rPr>
        <w:t>TIEKĖJŲ PAŠALINIMO PAGRINDAI IR REIKALAVIMAI TIEKĖJŲ KVALIFIKACIJAI</w:t>
      </w:r>
    </w:p>
    <w:p w14:paraId="13FACF94" w14:textId="77777777" w:rsidR="00D40732" w:rsidRPr="003B7A7E" w:rsidRDefault="00D40732" w:rsidP="00D40732">
      <w:pPr>
        <w:tabs>
          <w:tab w:val="left" w:pos="1276"/>
        </w:tabs>
        <w:ind w:right="379" w:firstLine="720"/>
        <w:jc w:val="center"/>
        <w:rPr>
          <w:b/>
        </w:rPr>
      </w:pPr>
    </w:p>
    <w:p w14:paraId="17FA0D93" w14:textId="77777777" w:rsidR="00364275" w:rsidRDefault="00750088" w:rsidP="00750088">
      <w:pPr>
        <w:jc w:val="both"/>
        <w:rPr>
          <w:rFonts w:eastAsia="Arial Unicode MS" w:cs="Arial Unicode MS"/>
          <w:bdr w:val="nil"/>
          <w:lang w:eastAsia="lt-LT"/>
        </w:rPr>
      </w:pPr>
      <w:r>
        <w:tab/>
      </w:r>
      <w:r w:rsidR="009529DA">
        <w:t>3.</w:t>
      </w:r>
      <w:r w:rsidR="00C80D69">
        <w:t>1</w:t>
      </w:r>
      <w:r>
        <w:t>.</w:t>
      </w:r>
      <w:r>
        <w:rPr>
          <w:rFonts w:eastAsia="Arial Unicode MS" w:cs="Arial Unicode MS"/>
          <w:bdr w:val="nil"/>
          <w:lang w:eastAsia="lt-LT"/>
        </w:rPr>
        <w:t xml:space="preserve"> </w:t>
      </w:r>
      <w:r w:rsidRPr="00750088">
        <w:rPr>
          <w:rFonts w:eastAsia="Arial Unicode MS" w:cs="Arial Unicode MS"/>
          <w:bdr w:val="nil"/>
          <w:lang w:eastAsia="lt-LT"/>
        </w:rPr>
        <w:t xml:space="preserve">Perkantysis subjektas netikrina ar yra </w:t>
      </w:r>
      <w:r w:rsidR="00D40C58">
        <w:rPr>
          <w:rFonts w:eastAsia="Arial Unicode MS" w:cs="Arial Unicode MS"/>
          <w:bdr w:val="nil"/>
          <w:lang w:eastAsia="lt-LT"/>
        </w:rPr>
        <w:t>PĮ</w:t>
      </w:r>
      <w:r w:rsidRPr="00750088">
        <w:rPr>
          <w:rFonts w:eastAsia="Arial Unicode MS" w:cs="Arial Unicode MS"/>
          <w:bdr w:val="nil"/>
          <w:lang w:eastAsia="lt-LT"/>
        </w:rPr>
        <w:t xml:space="preserve"> </w:t>
      </w:r>
      <w:r w:rsidR="00D40C58">
        <w:rPr>
          <w:rFonts w:eastAsia="Arial Unicode MS" w:cs="Arial Unicode MS"/>
          <w:bdr w:val="nil"/>
          <w:lang w:eastAsia="lt-LT"/>
        </w:rPr>
        <w:t>59</w:t>
      </w:r>
      <w:r w:rsidRPr="00750088">
        <w:rPr>
          <w:rFonts w:eastAsia="Arial Unicode MS" w:cs="Arial Unicode MS"/>
          <w:bdr w:val="nil"/>
          <w:lang w:eastAsia="lt-LT"/>
        </w:rPr>
        <w:t xml:space="preserve"> straipsnyje numatytų Tiekėjo pašalinimo pagrindų, tiekėjams nekeliami </w:t>
      </w:r>
      <w:r w:rsidR="00D40C58">
        <w:rPr>
          <w:rFonts w:eastAsia="Arial Unicode MS" w:cs="Arial Unicode MS"/>
          <w:bdr w:val="nil"/>
          <w:lang w:eastAsia="lt-LT"/>
        </w:rPr>
        <w:t>PĮ</w:t>
      </w:r>
      <w:r w:rsidRPr="00750088">
        <w:rPr>
          <w:rFonts w:eastAsia="Arial Unicode MS" w:cs="Arial Unicode MS"/>
          <w:bdr w:val="nil"/>
          <w:lang w:eastAsia="lt-LT"/>
        </w:rPr>
        <w:t xml:space="preserve"> </w:t>
      </w:r>
      <w:r w:rsidR="00D40C58">
        <w:rPr>
          <w:rFonts w:eastAsia="Arial Unicode MS" w:cs="Arial Unicode MS"/>
          <w:bdr w:val="nil"/>
          <w:lang w:eastAsia="lt-LT"/>
        </w:rPr>
        <w:t>60</w:t>
      </w:r>
      <w:r w:rsidRPr="00750088">
        <w:rPr>
          <w:rFonts w:eastAsia="Arial Unicode MS" w:cs="Arial Unicode MS"/>
          <w:bdr w:val="nil"/>
          <w:lang w:eastAsia="lt-LT"/>
        </w:rPr>
        <w:t xml:space="preserve"> straipsnyje nustatyti kokybės vadybos sistemos ir aplinkos apsaugos vadybos sistemos standartų reikalavimai ir pirkime nėra naudojamas Europos bendrasis viešojo pirkimo dokumentas (EBVPD). </w:t>
      </w:r>
    </w:p>
    <w:p w14:paraId="6EE78BB4" w14:textId="31D62315" w:rsidR="00230941" w:rsidRDefault="009529DA" w:rsidP="00364275">
      <w:pPr>
        <w:ind w:firstLine="720"/>
        <w:jc w:val="both"/>
        <w:rPr>
          <w:rFonts w:eastAsia="Arial Unicode MS" w:cs="Arial Unicode MS"/>
          <w:bdr w:val="nil"/>
          <w:lang w:eastAsia="lt-LT"/>
        </w:rPr>
      </w:pPr>
      <w:r>
        <w:rPr>
          <w:rFonts w:eastAsia="Arial Unicode MS" w:cs="Arial Unicode MS"/>
          <w:bdr w:val="nil"/>
          <w:lang w:eastAsia="lt-LT"/>
        </w:rPr>
        <w:t>3.</w:t>
      </w:r>
      <w:r w:rsidR="00364275">
        <w:rPr>
          <w:rFonts w:eastAsia="Arial Unicode MS" w:cs="Arial Unicode MS"/>
          <w:bdr w:val="nil"/>
          <w:lang w:eastAsia="lt-LT"/>
        </w:rPr>
        <w:t xml:space="preserve">2. </w:t>
      </w:r>
      <w:r w:rsidR="00E13A07">
        <w:rPr>
          <w:rFonts w:eastAsia="Arial Unicode MS" w:cs="Arial Unicode MS"/>
          <w:bdr w:val="nil"/>
          <w:lang w:eastAsia="lt-LT"/>
        </w:rPr>
        <w:t>Tiekėj</w:t>
      </w:r>
      <w:r w:rsidR="00A56BB6">
        <w:rPr>
          <w:rFonts w:eastAsia="Arial Unicode MS" w:cs="Arial Unicode MS"/>
          <w:bdr w:val="nil"/>
          <w:lang w:eastAsia="lt-LT"/>
        </w:rPr>
        <w:t>ui kvalifikacijos reikalavimai nenustatomi.</w:t>
      </w:r>
    </w:p>
    <w:p w14:paraId="43E76749" w14:textId="77777777" w:rsidR="00033FA5" w:rsidRPr="006F437B" w:rsidRDefault="00033FA5" w:rsidP="00033FA5">
      <w:pPr>
        <w:spacing w:line="20" w:lineRule="atLeast"/>
        <w:jc w:val="both"/>
        <w:rPr>
          <w:lang w:eastAsia="lt-LT"/>
        </w:rPr>
      </w:pPr>
    </w:p>
    <w:p w14:paraId="46278E91" w14:textId="77777777" w:rsidR="003410D2" w:rsidRPr="00750088" w:rsidRDefault="003410D2" w:rsidP="003410D2">
      <w:pPr>
        <w:ind w:firstLine="720"/>
        <w:jc w:val="both"/>
      </w:pPr>
    </w:p>
    <w:p w14:paraId="769536BA" w14:textId="77777777" w:rsidR="00D40732" w:rsidRPr="003B7A7E" w:rsidRDefault="00CC29E9" w:rsidP="00D40732">
      <w:pPr>
        <w:autoSpaceDE w:val="0"/>
        <w:autoSpaceDN w:val="0"/>
        <w:adjustRightInd w:val="0"/>
        <w:jc w:val="center"/>
        <w:rPr>
          <w:b/>
          <w:bCs/>
          <w:color w:val="000000"/>
        </w:rPr>
      </w:pPr>
      <w:r w:rsidRPr="003B7A7E">
        <w:rPr>
          <w:b/>
          <w:bCs/>
          <w:color w:val="000000"/>
        </w:rPr>
        <w:t>IV. TIEKĖJŲ GRUPĖS, SUBTEI</w:t>
      </w:r>
      <w:r w:rsidR="00D40732" w:rsidRPr="003B7A7E">
        <w:rPr>
          <w:b/>
          <w:bCs/>
          <w:color w:val="000000"/>
        </w:rPr>
        <w:t>KĖJŲ IR KITŲ ŪKIO SUBJEKTŲ DALYVAVIMAS PIRKIME</w:t>
      </w:r>
    </w:p>
    <w:p w14:paraId="5561668B" w14:textId="77777777" w:rsidR="00D40732" w:rsidRPr="003B7A7E" w:rsidRDefault="00D40732" w:rsidP="00D40732">
      <w:pPr>
        <w:autoSpaceDE w:val="0"/>
        <w:autoSpaceDN w:val="0"/>
        <w:adjustRightInd w:val="0"/>
        <w:jc w:val="center"/>
        <w:rPr>
          <w:b/>
          <w:bCs/>
          <w:color w:val="000000"/>
        </w:rPr>
      </w:pPr>
    </w:p>
    <w:p w14:paraId="14A7CEC5" w14:textId="77777777" w:rsidR="00D40732" w:rsidRPr="003B7A7E" w:rsidRDefault="00033FA5" w:rsidP="00792BD1">
      <w:pPr>
        <w:ind w:firstLine="709"/>
        <w:jc w:val="both"/>
        <w:rPr>
          <w:rFonts w:eastAsia="Calibri"/>
        </w:rPr>
      </w:pPr>
      <w:r>
        <w:t>4.1</w:t>
      </w:r>
      <w:r w:rsidR="00D40732" w:rsidRPr="003B7A7E">
        <w:t xml:space="preserve">. </w:t>
      </w:r>
      <w:r w:rsidR="00D40732" w:rsidRPr="003B7A7E">
        <w:rPr>
          <w:rFonts w:eastAsia="Calibri"/>
        </w:rPr>
        <w:t>Jei p</w:t>
      </w:r>
      <w:r w:rsidR="009E596B" w:rsidRPr="003B7A7E">
        <w:rPr>
          <w:rFonts w:eastAsia="Calibri"/>
        </w:rPr>
        <w:t>irkimo procedūrose dalyvauja tie</w:t>
      </w:r>
      <w:r w:rsidR="00D40732" w:rsidRPr="003B7A7E">
        <w:rPr>
          <w:rFonts w:eastAsia="Calibri"/>
        </w:rPr>
        <w:t xml:space="preserve">kėjų grupė, ji privalo </w:t>
      </w:r>
      <w:r w:rsidR="00792BD1">
        <w:rPr>
          <w:rFonts w:eastAsia="Calibri"/>
        </w:rPr>
        <w:t>nurodyti</w:t>
      </w:r>
      <w:r w:rsidR="00D40732" w:rsidRPr="003B7A7E">
        <w:rPr>
          <w:rFonts w:eastAsia="Calibri"/>
        </w:rPr>
        <w:t xml:space="preserve"> jungtinės veiklos </w:t>
      </w:r>
      <w:r w:rsidR="00792BD1">
        <w:rPr>
          <w:rFonts w:eastAsia="Calibri"/>
        </w:rPr>
        <w:t>grupės vadovą ar vadovaujantį narį.</w:t>
      </w:r>
      <w:r w:rsidR="00D40732" w:rsidRPr="003B7A7E">
        <w:rPr>
          <w:rFonts w:eastAsia="Calibri"/>
        </w:rPr>
        <w:t xml:space="preserve"> </w:t>
      </w:r>
    </w:p>
    <w:p w14:paraId="04B4211B" w14:textId="77777777" w:rsidR="00D40732" w:rsidRPr="003B7A7E" w:rsidRDefault="00033FA5" w:rsidP="00D40732">
      <w:pPr>
        <w:ind w:firstLine="709"/>
        <w:jc w:val="both"/>
        <w:rPr>
          <w:rFonts w:eastAsia="Calibri"/>
        </w:rPr>
      </w:pPr>
      <w:r>
        <w:rPr>
          <w:rFonts w:eastAsia="Calibri"/>
        </w:rPr>
        <w:t>4.2</w:t>
      </w:r>
      <w:r w:rsidR="00D40732" w:rsidRPr="003B7A7E">
        <w:rPr>
          <w:rFonts w:eastAsia="Calibri"/>
        </w:rPr>
        <w:t>. Perkantysi</w:t>
      </w:r>
      <w:r w:rsidR="00881EFD" w:rsidRPr="003B7A7E">
        <w:rPr>
          <w:rFonts w:eastAsia="Calibri"/>
        </w:rPr>
        <w:t>s</w:t>
      </w:r>
      <w:r w:rsidR="009E596B" w:rsidRPr="003B7A7E">
        <w:rPr>
          <w:rFonts w:eastAsia="Calibri"/>
        </w:rPr>
        <w:t xml:space="preserve"> subjektas nereikalauja, kad tie</w:t>
      </w:r>
      <w:r w:rsidR="00D40732" w:rsidRPr="003B7A7E">
        <w:rPr>
          <w:rFonts w:eastAsia="Calibri"/>
        </w:rPr>
        <w:t>kėjų grupės pateiktą pasiūlymą pripažinus laimėjusiu ir pa</w:t>
      </w:r>
      <w:r w:rsidR="009E596B" w:rsidRPr="003B7A7E">
        <w:rPr>
          <w:rFonts w:eastAsia="Calibri"/>
        </w:rPr>
        <w:t>siūlius sudaryti sutartį, ši tie</w:t>
      </w:r>
      <w:r w:rsidR="00D40732" w:rsidRPr="003B7A7E">
        <w:rPr>
          <w:rFonts w:eastAsia="Calibri"/>
        </w:rPr>
        <w:t xml:space="preserve">kėjų grupė įgautų tam tikrą teisinę formą. </w:t>
      </w:r>
    </w:p>
    <w:p w14:paraId="0D66AB81" w14:textId="77777777" w:rsidR="00D40732" w:rsidRPr="003B7A7E" w:rsidRDefault="00C80D69" w:rsidP="00D40732">
      <w:pPr>
        <w:ind w:firstLine="709"/>
        <w:jc w:val="both"/>
        <w:rPr>
          <w:rFonts w:eastAsia="Calibri"/>
        </w:rPr>
      </w:pPr>
      <w:r>
        <w:rPr>
          <w:rFonts w:eastAsia="Calibri"/>
        </w:rPr>
        <w:t>4</w:t>
      </w:r>
      <w:r w:rsidR="00033FA5">
        <w:rPr>
          <w:rFonts w:eastAsia="Calibri"/>
        </w:rPr>
        <w:t>.3</w:t>
      </w:r>
      <w:r w:rsidR="009E596B" w:rsidRPr="003B7A7E">
        <w:rPr>
          <w:rFonts w:eastAsia="Calibri"/>
        </w:rPr>
        <w:t>. Tie</w:t>
      </w:r>
      <w:r w:rsidR="00D40732" w:rsidRPr="003B7A7E">
        <w:rPr>
          <w:rFonts w:eastAsia="Calibri"/>
        </w:rPr>
        <w:t>kėjas savo pasiūlyme privalo nurodyti, kokiai sutarties daliai</w:t>
      </w:r>
      <w:r w:rsidR="009E596B" w:rsidRPr="003B7A7E">
        <w:rPr>
          <w:rFonts w:eastAsia="Calibri"/>
        </w:rPr>
        <w:t xml:space="preserve"> ir kokius subtie</w:t>
      </w:r>
      <w:r w:rsidR="00D40732" w:rsidRPr="003B7A7E">
        <w:rPr>
          <w:rFonts w:eastAsia="Calibri"/>
        </w:rPr>
        <w:t>kėjus</w:t>
      </w:r>
      <w:r w:rsidR="009E596B" w:rsidRPr="003B7A7E">
        <w:rPr>
          <w:rFonts w:eastAsia="Calibri"/>
        </w:rPr>
        <w:t xml:space="preserve"> (subtei</w:t>
      </w:r>
      <w:r w:rsidR="002943CB" w:rsidRPr="003B7A7E">
        <w:rPr>
          <w:rFonts w:eastAsia="Calibri"/>
        </w:rPr>
        <w:t>kėjus)</w:t>
      </w:r>
      <w:r w:rsidR="00D40732" w:rsidRPr="003B7A7E">
        <w:rPr>
          <w:rFonts w:eastAsia="Calibri"/>
        </w:rPr>
        <w:t xml:space="preserve">, jeigu tai yra žinoma, jis ketina pasitelkti. </w:t>
      </w:r>
    </w:p>
    <w:p w14:paraId="36CE2B29" w14:textId="77777777" w:rsidR="00D40732" w:rsidRPr="003B7A7E" w:rsidRDefault="00033FA5" w:rsidP="00D40732">
      <w:pPr>
        <w:ind w:firstLine="709"/>
        <w:jc w:val="both"/>
        <w:rPr>
          <w:rFonts w:eastAsia="Calibri"/>
        </w:rPr>
      </w:pPr>
      <w:r>
        <w:rPr>
          <w:rFonts w:eastAsia="Calibri"/>
        </w:rPr>
        <w:t>4.4.</w:t>
      </w:r>
      <w:r w:rsidR="009E596B" w:rsidRPr="003B7A7E">
        <w:rPr>
          <w:rFonts w:eastAsia="Calibri"/>
        </w:rPr>
        <w:t xml:space="preserve"> Kai tie</w:t>
      </w:r>
      <w:r w:rsidR="00D40732" w:rsidRPr="003B7A7E">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1E5A9FAF" w14:textId="77777777" w:rsidR="00D40732" w:rsidRPr="003B7A7E" w:rsidRDefault="00D40732" w:rsidP="00D40732">
      <w:pPr>
        <w:autoSpaceDE w:val="0"/>
        <w:autoSpaceDN w:val="0"/>
        <w:adjustRightInd w:val="0"/>
        <w:ind w:firstLine="709"/>
        <w:jc w:val="both"/>
        <w:rPr>
          <w:color w:val="000000"/>
        </w:rPr>
      </w:pPr>
    </w:p>
    <w:p w14:paraId="15ACC39C" w14:textId="77777777" w:rsidR="00D40732" w:rsidRPr="003B7A7E" w:rsidRDefault="00D40732" w:rsidP="00D40732">
      <w:pPr>
        <w:autoSpaceDE w:val="0"/>
        <w:autoSpaceDN w:val="0"/>
        <w:adjustRightInd w:val="0"/>
        <w:jc w:val="center"/>
        <w:rPr>
          <w:b/>
          <w:bCs/>
          <w:color w:val="000000"/>
        </w:rPr>
      </w:pPr>
      <w:r w:rsidRPr="003B7A7E">
        <w:rPr>
          <w:b/>
          <w:bCs/>
          <w:color w:val="000000"/>
        </w:rPr>
        <w:t xml:space="preserve">V. REIKALAVIMAI  PASIŪLYMŲ </w:t>
      </w:r>
      <w:r w:rsidR="00033FA5">
        <w:rPr>
          <w:b/>
          <w:bCs/>
          <w:color w:val="000000"/>
        </w:rPr>
        <w:t xml:space="preserve">RENGIMI IR </w:t>
      </w:r>
      <w:r w:rsidRPr="003B7A7E">
        <w:rPr>
          <w:b/>
          <w:bCs/>
          <w:color w:val="000000"/>
        </w:rPr>
        <w:t>PATEIKIMUI</w:t>
      </w:r>
    </w:p>
    <w:p w14:paraId="60E1558B" w14:textId="77777777" w:rsidR="00033FA5" w:rsidRPr="00F96F14" w:rsidRDefault="00033FA5" w:rsidP="00033FA5">
      <w:pPr>
        <w:pStyle w:val="Sraopastraipa"/>
        <w:spacing w:line="240" w:lineRule="auto"/>
        <w:ind w:left="0"/>
        <w:rPr>
          <w:rFonts w:ascii="Times New Roman" w:hAnsi="Times New Roman" w:cs="Times New Roman"/>
          <w:color w:val="7030A0"/>
        </w:rPr>
      </w:pPr>
    </w:p>
    <w:p w14:paraId="3F9B98C7" w14:textId="77777777" w:rsidR="00033FA5" w:rsidRPr="00F96F14" w:rsidRDefault="00033FA5" w:rsidP="00CF7C48">
      <w:pPr>
        <w:pStyle w:val="Sraopastraipa"/>
        <w:spacing w:after="0" w:line="240" w:lineRule="auto"/>
        <w:ind w:left="0" w:firstLine="709"/>
        <w:jc w:val="both"/>
        <w:rPr>
          <w:rFonts w:ascii="Times New Roman" w:hAnsi="Times New Roman" w:cs="Times New Roman"/>
          <w:b/>
          <w:bCs/>
          <w:sz w:val="24"/>
          <w:szCs w:val="24"/>
        </w:rPr>
      </w:pPr>
      <w:r>
        <w:rPr>
          <w:rFonts w:ascii="Times New Roman" w:hAnsi="Times New Roman" w:cs="Times New Roman"/>
          <w:sz w:val="24"/>
          <w:szCs w:val="24"/>
        </w:rPr>
        <w:t>5</w:t>
      </w:r>
      <w:r w:rsidRPr="00F96F14">
        <w:rPr>
          <w:rFonts w:ascii="Times New Roman" w:hAnsi="Times New Roman" w:cs="Times New Roman"/>
          <w:sz w:val="24"/>
          <w:szCs w:val="24"/>
        </w:rPr>
        <w:t xml:space="preserve">.1. </w:t>
      </w:r>
      <w:r w:rsidRPr="00F96F14">
        <w:rPr>
          <w:rFonts w:ascii="Times New Roman" w:hAnsi="Times New Roman" w:cs="Times New Roman"/>
          <w:b/>
          <w:bCs/>
          <w:sz w:val="24"/>
          <w:szCs w:val="24"/>
        </w:rPr>
        <w:t>Tiekėjo pasiūlymą sudaro CVP IS pateikiamų ir žemiau nurodytų dokumentų visuma:</w:t>
      </w:r>
    </w:p>
    <w:p w14:paraId="4F40D79E" w14:textId="2D339F34" w:rsidR="009529DA" w:rsidRDefault="00033FA5" w:rsidP="00CF7C48">
      <w:pPr>
        <w:ind w:firstLine="567"/>
      </w:pPr>
      <w:r>
        <w:t xml:space="preserve">  5.1.1.</w:t>
      </w:r>
      <w:r w:rsidRPr="00F416F1">
        <w:t xml:space="preserve">tiekėjo pasirašytas </w:t>
      </w:r>
      <w:r w:rsidRPr="00D26C6E">
        <w:t xml:space="preserve">pasiūlymas, parengtas pagal </w:t>
      </w:r>
      <w:r w:rsidR="00CF7C48" w:rsidRPr="00D26C6E">
        <w:t>pirkimo sąlygų</w:t>
      </w:r>
      <w:r w:rsidR="00CF7C48">
        <w:t xml:space="preserve"> </w:t>
      </w:r>
      <w:r w:rsidR="00D26C6E">
        <w:t>1 priedą.</w:t>
      </w:r>
    </w:p>
    <w:p w14:paraId="0DE9EE68" w14:textId="22184AA6" w:rsidR="00033FA5" w:rsidRPr="00F96F14" w:rsidRDefault="00CF7C48" w:rsidP="00CF7C48">
      <w:pPr>
        <w:jc w:val="both"/>
      </w:pPr>
      <w:r>
        <w:t xml:space="preserve">            </w:t>
      </w:r>
      <w:r w:rsidR="00033FA5">
        <w:t>5</w:t>
      </w:r>
      <w:r w:rsidR="00033FA5" w:rsidRPr="00F96F14">
        <w:t>.1.</w:t>
      </w:r>
      <w:r>
        <w:t>2</w:t>
      </w:r>
      <w:r w:rsidR="00033FA5" w:rsidRPr="00F96F14">
        <w:t>. jungtinės veiklos sutarties kopija (jeigu pirkime dalyvauja ūkio subjektų grupė jungtinės veiklos sutarties pagrindu);</w:t>
      </w:r>
    </w:p>
    <w:p w14:paraId="626BBDD5" w14:textId="7A7EAFF7" w:rsidR="00033FA5" w:rsidRPr="00F96F14" w:rsidRDefault="00033FA5" w:rsidP="00CF7C4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w:t>
      </w:r>
      <w:r w:rsidRPr="00F96F14">
        <w:rPr>
          <w:rFonts w:ascii="Times New Roman" w:hAnsi="Times New Roman" w:cs="Times New Roman"/>
          <w:sz w:val="24"/>
          <w:szCs w:val="24"/>
        </w:rPr>
        <w:t>.1.</w:t>
      </w:r>
      <w:r w:rsidR="00CF7C48">
        <w:rPr>
          <w:rFonts w:ascii="Times New Roman" w:hAnsi="Times New Roman" w:cs="Times New Roman"/>
          <w:sz w:val="24"/>
          <w:szCs w:val="24"/>
        </w:rPr>
        <w:t>3</w:t>
      </w:r>
      <w:r w:rsidRPr="00F96F14">
        <w:rPr>
          <w:rFonts w:ascii="Times New Roman" w:hAnsi="Times New Roman" w:cs="Times New Roman"/>
          <w:sz w:val="24"/>
          <w:szCs w:val="24"/>
        </w:rPr>
        <w:t>. dokumentas, patvirtinantis, kad asmuo, kuris pasirašė pasiūlymą (jei jis ne tiekėjo vadovas), turėjo teisę jį pasirašyti;</w:t>
      </w:r>
    </w:p>
    <w:p w14:paraId="5A5E7B1B" w14:textId="2CA39594" w:rsidR="00033FA5" w:rsidRPr="00F96F14" w:rsidRDefault="00033FA5" w:rsidP="00CF7C4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w:t>
      </w:r>
      <w:r w:rsidRPr="00F96F14">
        <w:rPr>
          <w:rFonts w:ascii="Times New Roman" w:hAnsi="Times New Roman" w:cs="Times New Roman"/>
          <w:sz w:val="24"/>
          <w:szCs w:val="24"/>
        </w:rPr>
        <w:t>.1.</w:t>
      </w:r>
      <w:r w:rsidR="00CF7C48">
        <w:rPr>
          <w:rFonts w:ascii="Times New Roman" w:hAnsi="Times New Roman" w:cs="Times New Roman"/>
          <w:sz w:val="24"/>
          <w:szCs w:val="24"/>
        </w:rPr>
        <w:t>4</w:t>
      </w:r>
      <w:r w:rsidRPr="00F96F14">
        <w:rPr>
          <w:rFonts w:ascii="Times New Roman" w:hAnsi="Times New Roman" w:cs="Times New Roman"/>
          <w:sz w:val="24"/>
          <w:szCs w:val="24"/>
        </w:rPr>
        <w:t>. pasiūlymo galiojimą užtikrinantis dokumentas (jeigu reikalaujama);</w:t>
      </w:r>
    </w:p>
    <w:p w14:paraId="75A595C5" w14:textId="2375D538" w:rsidR="00033FA5" w:rsidRPr="00F96F14" w:rsidRDefault="00033FA5" w:rsidP="00CF7C4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w:t>
      </w:r>
      <w:r w:rsidRPr="00F96F14">
        <w:rPr>
          <w:rFonts w:ascii="Times New Roman" w:hAnsi="Times New Roman" w:cs="Times New Roman"/>
          <w:sz w:val="24"/>
          <w:szCs w:val="24"/>
        </w:rPr>
        <w:t>.1.</w:t>
      </w:r>
      <w:r w:rsidR="00CF7C48">
        <w:rPr>
          <w:rFonts w:ascii="Times New Roman" w:hAnsi="Times New Roman" w:cs="Times New Roman"/>
          <w:sz w:val="24"/>
          <w:szCs w:val="24"/>
        </w:rPr>
        <w:t>5</w:t>
      </w:r>
      <w:r w:rsidRPr="00F96F14">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6C6F9409" w14:textId="57719A84" w:rsidR="00033FA5" w:rsidRPr="00F96F14" w:rsidRDefault="00033FA5" w:rsidP="00CF7C48">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w:t>
      </w:r>
      <w:r w:rsidRPr="00F96F14">
        <w:rPr>
          <w:rFonts w:ascii="Times New Roman" w:hAnsi="Times New Roman" w:cs="Times New Roman"/>
          <w:sz w:val="24"/>
          <w:szCs w:val="24"/>
        </w:rPr>
        <w:t>.1.</w:t>
      </w:r>
      <w:r w:rsidR="00CF7C48">
        <w:rPr>
          <w:rFonts w:ascii="Times New Roman" w:hAnsi="Times New Roman" w:cs="Times New Roman"/>
          <w:sz w:val="24"/>
          <w:szCs w:val="24"/>
        </w:rPr>
        <w:t>6</w:t>
      </w:r>
      <w:r w:rsidRPr="00F96F14">
        <w:rPr>
          <w:rFonts w:ascii="Times New Roman" w:hAnsi="Times New Roman" w:cs="Times New Roman"/>
          <w:sz w:val="24"/>
          <w:szCs w:val="24"/>
        </w:rPr>
        <w:t>. jei tiekėjas pasitelkia subtiekėjus, subtiekėjo deklaracija ar kitas dokumentas, patvirtinantis jo sutikimą būti subtiekėju pirkime;</w:t>
      </w:r>
    </w:p>
    <w:p w14:paraId="0F8F05A6" w14:textId="384A4E5C" w:rsidR="00033FA5" w:rsidRPr="00F96F14" w:rsidRDefault="00033FA5" w:rsidP="00CF7C48">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w:t>
      </w:r>
      <w:r w:rsidRPr="00F96F14">
        <w:rPr>
          <w:rFonts w:ascii="Times New Roman" w:hAnsi="Times New Roman" w:cs="Times New Roman"/>
          <w:sz w:val="24"/>
          <w:szCs w:val="24"/>
        </w:rPr>
        <w:t>.1.</w:t>
      </w:r>
      <w:r w:rsidR="00CF7C48">
        <w:rPr>
          <w:rFonts w:ascii="Times New Roman" w:hAnsi="Times New Roman" w:cs="Times New Roman"/>
          <w:sz w:val="24"/>
          <w:szCs w:val="24"/>
        </w:rPr>
        <w:t>7</w:t>
      </w:r>
      <w:r w:rsidRPr="00F96F14">
        <w:rPr>
          <w:rFonts w:ascii="Times New Roman" w:hAnsi="Times New Roman" w:cs="Times New Roman"/>
          <w:sz w:val="24"/>
          <w:szCs w:val="24"/>
        </w:rPr>
        <w:t>. 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CD865D3" w14:textId="456409F1" w:rsidR="00033FA5" w:rsidRPr="00F96F14" w:rsidRDefault="00CF7C48" w:rsidP="00CF7C48">
      <w:pPr>
        <w:pStyle w:val="Sraopastraipa"/>
        <w:tabs>
          <w:tab w:val="left" w:pos="851"/>
        </w:tabs>
        <w:spacing w:after="0" w:line="240" w:lineRule="auto"/>
        <w:ind w:left="0"/>
        <w:jc w:val="both"/>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00033FA5">
        <w:rPr>
          <w:rFonts w:ascii="Times New Roman" w:eastAsia="Calibri" w:hAnsi="Times New Roman" w:cs="Times New Roman"/>
          <w:sz w:val="24"/>
          <w:szCs w:val="24"/>
        </w:rPr>
        <w:t>5.</w:t>
      </w:r>
      <w:r w:rsidR="00033FA5" w:rsidRPr="00F96F14">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033FA5" w:rsidRPr="00F96F14">
        <w:rPr>
          <w:rFonts w:ascii="Times New Roman" w:hAnsi="Times New Roman" w:cs="Times New Roman"/>
          <w:sz w:val="24"/>
          <w:szCs w:val="24"/>
        </w:rPr>
        <w:t>Perkančiajai organizacijai kilus abejonių dėl dokumentų tikrumo, ji turi teisę reikalauti pateikti dokumentų originalus.</w:t>
      </w:r>
      <w:r w:rsidR="00033FA5" w:rsidRPr="00F96F14">
        <w:rPr>
          <w:rFonts w:ascii="Times New Roman" w:eastAsia="Calibri" w:hAnsi="Times New Roman" w:cs="Times New Roman"/>
          <w:sz w:val="24"/>
          <w:szCs w:val="24"/>
        </w:rPr>
        <w:t xml:space="preserve"> Gali būti:</w:t>
      </w:r>
    </w:p>
    <w:p w14:paraId="14C75C85" w14:textId="77777777" w:rsidR="00033FA5" w:rsidRPr="00F96F14" w:rsidRDefault="00033FA5" w:rsidP="00CF7C48">
      <w:pPr>
        <w:ind w:firstLine="709"/>
        <w:jc w:val="both"/>
      </w:pPr>
      <w:r>
        <w:rPr>
          <w:rFonts w:eastAsia="Calibri"/>
        </w:rPr>
        <w:t>5</w:t>
      </w:r>
      <w:r w:rsidRPr="00F96F14">
        <w:rPr>
          <w:rFonts w:eastAsia="Calibri"/>
        </w:rPr>
        <w:t>.2.1. pateikiami kvalifikuotu elektroniniu parašu pasirašyti elektroninėmis priemonėmis suformuoti dokumentai;</w:t>
      </w:r>
    </w:p>
    <w:p w14:paraId="3F352060" w14:textId="71957774" w:rsidR="00033FA5" w:rsidRPr="00F96F14" w:rsidRDefault="00CF7C48" w:rsidP="00CF7C48">
      <w:pPr>
        <w:pStyle w:val="Sraopastraipa"/>
        <w:spacing w:after="0" w:line="240" w:lineRule="auto"/>
        <w:ind w:left="0"/>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033FA5">
        <w:rPr>
          <w:rFonts w:ascii="Times New Roman" w:eastAsia="Calibri" w:hAnsi="Times New Roman" w:cs="Times New Roman"/>
          <w:sz w:val="24"/>
          <w:szCs w:val="24"/>
        </w:rPr>
        <w:t>5</w:t>
      </w:r>
      <w:r w:rsidR="00033FA5" w:rsidRPr="00F96F14">
        <w:rPr>
          <w:rFonts w:ascii="Times New Roman" w:eastAsia="Calibri" w:hAnsi="Times New Roman" w:cs="Times New Roman"/>
          <w:sz w:val="24"/>
          <w:szCs w:val="24"/>
        </w:rPr>
        <w:t>.2.2. skaitmeninės dokumentų kopijos (fiziniu parašu tvirtinami dokumentai turi būti pateikiami pasirašyti ir nuskenuoti).</w:t>
      </w:r>
    </w:p>
    <w:p w14:paraId="7427D658" w14:textId="392C1D81" w:rsidR="00033FA5" w:rsidRPr="00F96F14" w:rsidRDefault="00CF7C48" w:rsidP="00CF7C48">
      <w:pPr>
        <w:pStyle w:val="Sraopastraipa"/>
        <w:spacing w:after="0" w:line="240" w:lineRule="auto"/>
        <w:ind w:left="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33FA5">
        <w:rPr>
          <w:rFonts w:ascii="Times New Roman" w:eastAsia="Arial" w:hAnsi="Times New Roman" w:cs="Times New Roman"/>
          <w:sz w:val="24"/>
          <w:szCs w:val="24"/>
        </w:rPr>
        <w:t>5</w:t>
      </w:r>
      <w:r w:rsidR="00033FA5" w:rsidRPr="00F96F14">
        <w:rPr>
          <w:rFonts w:ascii="Times New Roman" w:eastAsia="Arial" w:hAnsi="Times New Roman" w:cs="Times New Roman"/>
          <w:sz w:val="24"/>
          <w:szCs w:val="24"/>
        </w:rPr>
        <w:t xml:space="preserve">.3. Pasiūlymas turi būti parengtas lietuvių arba anglų kalbomis. Jei kurie nors su pasiūlymu teikiami dokumentai parengti ne ta kalba, kuria reikalaujama, turi būti pateiktas tikslus vertimas į reikalaujamą kalbą. </w:t>
      </w:r>
    </w:p>
    <w:p w14:paraId="3756D525" w14:textId="11BEE764" w:rsidR="00033FA5" w:rsidRPr="00F96F14" w:rsidRDefault="00CF7C48" w:rsidP="00CF7C4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33FA5">
        <w:rPr>
          <w:rFonts w:ascii="Times New Roman" w:hAnsi="Times New Roman" w:cs="Times New Roman"/>
          <w:sz w:val="24"/>
          <w:szCs w:val="24"/>
        </w:rPr>
        <w:t>5</w:t>
      </w:r>
      <w:r w:rsidR="00033FA5" w:rsidRPr="00F96F14">
        <w:rPr>
          <w:rFonts w:ascii="Times New Roman" w:hAnsi="Times New Roman" w:cs="Times New Roman"/>
          <w:sz w:val="24"/>
          <w:szCs w:val="24"/>
        </w:rPr>
        <w:t>.4. Pasiūlymuose nurodytos kainos bus vertinamos eurais</w:t>
      </w:r>
      <w:r w:rsidR="00033FA5" w:rsidRPr="00F96F14">
        <w:rPr>
          <w:rFonts w:ascii="Times New Roman" w:eastAsia="Calibri" w:hAnsi="Times New Roman" w:cs="Times New Roman"/>
          <w:sz w:val="24"/>
          <w:szCs w:val="24"/>
        </w:rPr>
        <w:t>.</w:t>
      </w:r>
      <w:r w:rsidR="00033FA5" w:rsidRPr="00F96F14">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93BCAEE" w14:textId="77777777" w:rsidR="00033FA5" w:rsidRPr="00F96F14" w:rsidRDefault="00033FA5" w:rsidP="00CF7C48">
      <w:pPr>
        <w:pStyle w:val="Sraopastraipa"/>
        <w:spacing w:after="0" w:line="240" w:lineRule="auto"/>
        <w:ind w:left="0" w:firstLine="710"/>
        <w:jc w:val="both"/>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Pr="00F96F14">
        <w:rPr>
          <w:rFonts w:ascii="Times New Roman" w:eastAsia="Arial" w:hAnsi="Times New Roman" w:cs="Times New Roman"/>
          <w:sz w:val="24"/>
          <w:szCs w:val="24"/>
        </w:rPr>
        <w:t>.5. Bendra pasiūlymo kaina (sąnaudos) su PVM  turi būti nurodoma dviejų skaitmenų po kablelio tikslumu. Šią kainą sudarančios kainos sudedamosios dalys ar įkainiai gali būti išreikšti neribojant skaitmenų po kablelio kiekio.</w:t>
      </w:r>
    </w:p>
    <w:p w14:paraId="25E4C1D0" w14:textId="77777777" w:rsidR="00033FA5" w:rsidRPr="00F96F14" w:rsidRDefault="00033FA5" w:rsidP="00CF7C48">
      <w:pPr>
        <w:pStyle w:val="Sraopastraipa"/>
        <w:spacing w:after="160"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t>5</w:t>
      </w:r>
      <w:r w:rsidRPr="00F96F14">
        <w:rPr>
          <w:rFonts w:ascii="Times New Roman" w:eastAsia="Arial" w:hAnsi="Times New Roman" w:cs="Times New Roman"/>
          <w:sz w:val="24"/>
          <w:szCs w:val="24"/>
        </w:rPr>
        <w:t xml:space="preserve">.6. Tiekėjų pasiūlymuose nurodytos kainos bus vertinamos </w:t>
      </w:r>
      <w:r w:rsidRPr="00F96F14">
        <w:rPr>
          <w:rFonts w:ascii="Times New Roman" w:hAnsi="Times New Roman" w:cs="Times New Roman"/>
          <w:sz w:val="24"/>
          <w:szCs w:val="24"/>
        </w:rPr>
        <w:t xml:space="preserve">ir lyginamos su visais mokesčiais, įskaitant PVM. </w:t>
      </w:r>
    </w:p>
    <w:p w14:paraId="53EC08A0" w14:textId="77777777" w:rsidR="00D40732" w:rsidRPr="003B7A7E" w:rsidRDefault="00D40732" w:rsidP="00D40732">
      <w:pPr>
        <w:ind w:firstLine="709"/>
        <w:jc w:val="both"/>
        <w:rPr>
          <w:color w:val="000000"/>
        </w:rPr>
      </w:pPr>
    </w:p>
    <w:p w14:paraId="2113C795" w14:textId="77777777" w:rsidR="00D40732" w:rsidRPr="003B7A7E" w:rsidRDefault="00D40732" w:rsidP="00D40732">
      <w:pPr>
        <w:autoSpaceDE w:val="0"/>
        <w:autoSpaceDN w:val="0"/>
        <w:adjustRightInd w:val="0"/>
        <w:jc w:val="both"/>
        <w:rPr>
          <w:i/>
        </w:rPr>
      </w:pPr>
      <w:r w:rsidRPr="003B7A7E">
        <w:rPr>
          <w:color w:val="000000"/>
          <w:sz w:val="16"/>
          <w:szCs w:val="16"/>
        </w:rPr>
        <w:tab/>
      </w:r>
      <w:r w:rsidRPr="003B7A7E">
        <w:rPr>
          <w:b/>
        </w:rPr>
        <w:t xml:space="preserve">VI. PASIŪLYMŲ GALIOJIMAS IR PASIŪLYMŲ GALIOJIMO UŽTIKRINIMAS </w:t>
      </w:r>
    </w:p>
    <w:p w14:paraId="0EDC505C" w14:textId="77777777" w:rsidR="00D40732" w:rsidRPr="003B7A7E" w:rsidRDefault="00D40732" w:rsidP="00D40732">
      <w:pPr>
        <w:ind w:firstLine="851"/>
        <w:jc w:val="both"/>
        <w:rPr>
          <w:lang w:eastAsia="lt-LT"/>
        </w:rPr>
      </w:pPr>
    </w:p>
    <w:p w14:paraId="1B7B87F2" w14:textId="77777777" w:rsidR="00D26C6E" w:rsidRPr="00D26C6E" w:rsidRDefault="00D26C6E" w:rsidP="001809FD">
      <w:pPr>
        <w:pStyle w:val="Sraopastraipa"/>
        <w:spacing w:line="240" w:lineRule="auto"/>
        <w:ind w:left="0" w:firstLine="709"/>
        <w:jc w:val="both"/>
        <w:rPr>
          <w:rFonts w:ascii="Times New Roman" w:hAnsi="Times New Roman" w:cs="Times New Roman"/>
          <w:sz w:val="24"/>
          <w:szCs w:val="24"/>
        </w:rPr>
      </w:pPr>
      <w:r w:rsidRPr="00D26C6E">
        <w:rPr>
          <w:rFonts w:ascii="Times New Roman" w:hAnsi="Times New Roman" w:cs="Times New Roman"/>
          <w:sz w:val="24"/>
          <w:szCs w:val="24"/>
        </w:rPr>
        <w:t>6.1</w:t>
      </w:r>
      <w:r w:rsidR="00D40732" w:rsidRPr="00D26C6E">
        <w:rPr>
          <w:rFonts w:ascii="Times New Roman" w:hAnsi="Times New Roman" w:cs="Times New Roman"/>
          <w:sz w:val="24"/>
          <w:szCs w:val="24"/>
        </w:rPr>
        <w:t xml:space="preserve">. Perkantysis subjektas </w:t>
      </w:r>
      <w:r w:rsidRPr="00D26C6E">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7D38A8C" w14:textId="6D1B0203" w:rsidR="00D40732" w:rsidRPr="003B7A7E" w:rsidRDefault="00D40732" w:rsidP="00D40732">
      <w:pPr>
        <w:ind w:firstLine="720"/>
        <w:jc w:val="both"/>
      </w:pPr>
    </w:p>
    <w:p w14:paraId="4976DF2C" w14:textId="77777777" w:rsidR="00AA035B" w:rsidRPr="003B7A7E" w:rsidRDefault="00AA035B" w:rsidP="00D40732">
      <w:pPr>
        <w:jc w:val="center"/>
        <w:rPr>
          <w:b/>
        </w:rPr>
      </w:pPr>
    </w:p>
    <w:p w14:paraId="705C6B4E" w14:textId="77777777" w:rsidR="00D40732" w:rsidRPr="003B7A7E" w:rsidRDefault="00D40732" w:rsidP="00D40732">
      <w:pPr>
        <w:jc w:val="center"/>
        <w:rPr>
          <w:b/>
        </w:rPr>
      </w:pPr>
      <w:r w:rsidRPr="003B7A7E">
        <w:rPr>
          <w:b/>
        </w:rPr>
        <w:t>VII. PASIŪLYMŲ ŠIFRAVIMAS</w:t>
      </w:r>
    </w:p>
    <w:p w14:paraId="248D84C0" w14:textId="77777777" w:rsidR="00D40732" w:rsidRPr="003B7A7E" w:rsidRDefault="00D40732" w:rsidP="00D40732">
      <w:pPr>
        <w:ind w:firstLine="720"/>
        <w:jc w:val="both"/>
        <w:rPr>
          <w:b/>
        </w:rPr>
      </w:pPr>
    </w:p>
    <w:p w14:paraId="642A8580" w14:textId="4906F548" w:rsidR="00D40732" w:rsidRPr="003B7A7E" w:rsidRDefault="0099611A" w:rsidP="00D40732">
      <w:pPr>
        <w:ind w:firstLine="720"/>
        <w:jc w:val="both"/>
        <w:rPr>
          <w:rFonts w:eastAsia="Calibri"/>
          <w:lang w:eastAsia="lt-LT"/>
        </w:rPr>
      </w:pPr>
      <w:r>
        <w:rPr>
          <w:rFonts w:eastAsia="Calibri"/>
          <w:lang w:eastAsia="lt-LT"/>
        </w:rPr>
        <w:t>7</w:t>
      </w:r>
      <w:r w:rsidR="00F766A5" w:rsidRPr="003B7A7E">
        <w:rPr>
          <w:rFonts w:eastAsia="Calibri"/>
          <w:lang w:eastAsia="lt-LT"/>
        </w:rPr>
        <w:t>.</w:t>
      </w:r>
      <w:r>
        <w:rPr>
          <w:rFonts w:eastAsia="Calibri"/>
          <w:lang w:eastAsia="lt-LT"/>
        </w:rPr>
        <w:t>1</w:t>
      </w:r>
      <w:r w:rsidR="00F766A5" w:rsidRPr="003B7A7E">
        <w:rPr>
          <w:rFonts w:eastAsia="Calibri"/>
          <w:lang w:eastAsia="lt-LT"/>
        </w:rPr>
        <w:t xml:space="preserve"> Tie</w:t>
      </w:r>
      <w:r w:rsidR="00D40732" w:rsidRPr="003B7A7E">
        <w:rPr>
          <w:rFonts w:eastAsia="Calibri"/>
          <w:lang w:eastAsia="lt-LT"/>
        </w:rPr>
        <w:t>kėjo  teikiamas pasiūlymas CVP IS priemonė</w:t>
      </w:r>
      <w:r w:rsidR="00F766A5" w:rsidRPr="003B7A7E">
        <w:rPr>
          <w:rFonts w:eastAsia="Calibri"/>
          <w:lang w:eastAsia="lt-LT"/>
        </w:rPr>
        <w:t>mis gali būti užšifruojamas. Tie</w:t>
      </w:r>
      <w:r w:rsidR="00D40732" w:rsidRPr="003B7A7E">
        <w:rPr>
          <w:rFonts w:eastAsia="Calibri"/>
          <w:lang w:eastAsia="lt-LT"/>
        </w:rPr>
        <w:t>kėjas, nusprendęs pateikti užšifruotą pasiūlymą, turi:</w:t>
      </w:r>
    </w:p>
    <w:p w14:paraId="4E5071D7" w14:textId="3838E8FC" w:rsidR="00D40732" w:rsidRPr="003B7A7E" w:rsidRDefault="0099611A" w:rsidP="00D40732">
      <w:pPr>
        <w:ind w:firstLine="720"/>
        <w:jc w:val="both"/>
        <w:rPr>
          <w:rFonts w:eastAsia="Calibri"/>
          <w:lang w:eastAsia="lt-LT"/>
        </w:rPr>
      </w:pPr>
      <w:r>
        <w:rPr>
          <w:rFonts w:eastAsia="Calibri"/>
          <w:lang w:eastAsia="lt-LT"/>
        </w:rPr>
        <w:t>7</w:t>
      </w:r>
      <w:r w:rsidR="00D40732" w:rsidRPr="003B7A7E">
        <w:rPr>
          <w:rFonts w:eastAsia="Calibri"/>
          <w:lang w:eastAsia="lt-LT"/>
        </w:rPr>
        <w:t>.</w:t>
      </w:r>
      <w:r>
        <w:rPr>
          <w:rFonts w:eastAsia="Calibri"/>
          <w:lang w:eastAsia="lt-LT"/>
        </w:rPr>
        <w:t>2</w:t>
      </w:r>
      <w:r w:rsidR="00D40732" w:rsidRPr="003B7A7E">
        <w:rPr>
          <w:rFonts w:eastAsia="Calibri"/>
          <w:lang w:eastAsia="lt-LT"/>
        </w:rPr>
        <w:t>. iki pasiūlymų pateikimo termino pabaigos naudodamasis CVP IS priemonėmis pateikti užšifruotą pasiūlymą (užšifruojamas visas pasiūlymas arba pasiūlymo dokumentas, kuriame nurodyta pasiūlymo kaina ar sąnaudos).</w:t>
      </w:r>
    </w:p>
    <w:p w14:paraId="7F2C25FC" w14:textId="3CF9F8B6" w:rsidR="00D40732" w:rsidRPr="003B7A7E" w:rsidRDefault="0099611A" w:rsidP="00D40732">
      <w:pPr>
        <w:ind w:firstLine="720"/>
        <w:jc w:val="both"/>
        <w:rPr>
          <w:rFonts w:eastAsia="Calibri"/>
          <w:lang w:eastAsia="lt-LT"/>
        </w:rPr>
      </w:pPr>
      <w:r>
        <w:rPr>
          <w:rFonts w:eastAsia="Calibri"/>
          <w:lang w:eastAsia="lt-LT"/>
        </w:rPr>
        <w:t>7</w:t>
      </w:r>
      <w:r w:rsidR="00D40732" w:rsidRPr="003B7A7E">
        <w:rPr>
          <w:rFonts w:eastAsia="Calibri"/>
          <w:lang w:eastAsia="lt-LT"/>
        </w:rPr>
        <w:t>.</w:t>
      </w:r>
      <w:r>
        <w:rPr>
          <w:rFonts w:eastAsia="Calibri"/>
          <w:lang w:eastAsia="lt-LT"/>
        </w:rPr>
        <w:t>3</w:t>
      </w:r>
      <w:r w:rsidR="00D40732" w:rsidRPr="003B7A7E">
        <w:rPr>
          <w:rFonts w:eastAsia="Calibri"/>
          <w:lang w:eastAsia="lt-LT"/>
        </w:rPr>
        <w:t>. iki susipažinimo su pasiūlymais procedūros (posėdžio) pradžios CVP IS susirašinėjimo priemonėmis pateikti slaptažodį, su kuriuo perkantysis subjektas galės iššifruoti pateiktą pasiūlymą. Iškilus CVP I</w:t>
      </w:r>
      <w:r w:rsidR="00F766A5" w:rsidRPr="003B7A7E">
        <w:rPr>
          <w:rFonts w:eastAsia="Calibri"/>
          <w:lang w:eastAsia="lt-LT"/>
        </w:rPr>
        <w:t>S techninėms problemoms, kai tie</w:t>
      </w:r>
      <w:r w:rsidR="00D40732" w:rsidRPr="003B7A7E">
        <w:rPr>
          <w:rFonts w:eastAsia="Calibri"/>
          <w:lang w:eastAsia="lt-LT"/>
        </w:rPr>
        <w:t>kėjas neturi galimybės pateikti slaptažodžio per CVP</w:t>
      </w:r>
      <w:r w:rsidR="00562B4C" w:rsidRPr="003B7A7E">
        <w:rPr>
          <w:rFonts w:eastAsia="Calibri"/>
          <w:lang w:eastAsia="lt-LT"/>
        </w:rPr>
        <w:t xml:space="preserve"> IS susirašinėjimo priemonę, </w:t>
      </w:r>
      <w:r w:rsidR="00F766A5" w:rsidRPr="003B7A7E">
        <w:rPr>
          <w:rFonts w:eastAsia="Calibri"/>
          <w:lang w:eastAsia="lt-LT"/>
        </w:rPr>
        <w:t>tie</w:t>
      </w:r>
      <w:r w:rsidR="00D40732" w:rsidRPr="003B7A7E">
        <w:rPr>
          <w:rFonts w:eastAsia="Calibri"/>
          <w:lang w:eastAsia="lt-LT"/>
        </w:rPr>
        <w:t>kėjas  turi teisę slaptažodį pateikti kitomis priemonėmis pasirinktinai: perkančiojo subjekto oficialiu elektroniniu paštu, fa</w:t>
      </w:r>
      <w:r w:rsidR="00F766A5" w:rsidRPr="003B7A7E">
        <w:rPr>
          <w:rFonts w:eastAsia="Calibri"/>
          <w:lang w:eastAsia="lt-LT"/>
        </w:rPr>
        <w:t>ksu arba raštu. Tokiu atveju tie</w:t>
      </w:r>
      <w:r w:rsidR="00D40732" w:rsidRPr="003B7A7E">
        <w:rPr>
          <w:rFonts w:eastAsia="Calibri"/>
          <w:lang w:eastAsia="lt-LT"/>
        </w:rPr>
        <w:t>kėjas  turėtų būti aktyvus ir įsitikinti, kad pateiktas slaptažodis laiku pasiekė adresatą (pavyzdžiui, susisiekęs su perkančiojo subjekto oficialiu jo telefonu ir (arba) kitais būdais).</w:t>
      </w:r>
    </w:p>
    <w:p w14:paraId="247DDBF6" w14:textId="5F9E1BFD" w:rsidR="00D26C6E" w:rsidRPr="00A56BB6" w:rsidRDefault="0099611A" w:rsidP="00A56BB6">
      <w:pPr>
        <w:ind w:firstLine="720"/>
        <w:jc w:val="both"/>
        <w:rPr>
          <w:rFonts w:eastAsia="Calibri"/>
          <w:lang w:eastAsia="lt-LT"/>
        </w:rPr>
      </w:pPr>
      <w:r>
        <w:rPr>
          <w:rFonts w:eastAsia="Calibri"/>
          <w:lang w:eastAsia="lt-LT"/>
        </w:rPr>
        <w:t>7.4</w:t>
      </w:r>
      <w:r w:rsidR="00F766A5" w:rsidRPr="003B7A7E">
        <w:rPr>
          <w:rFonts w:eastAsia="Calibri"/>
          <w:lang w:eastAsia="lt-LT"/>
        </w:rPr>
        <w:t>. Tie</w:t>
      </w:r>
      <w:r w:rsidR="00D40732" w:rsidRPr="003B7A7E">
        <w:rPr>
          <w:rFonts w:eastAsia="Calibri"/>
          <w:lang w:eastAsia="lt-LT"/>
        </w:rPr>
        <w:t>kėjui užšifravus visą pasiūlymą ir iki susipažinimo su pasiūlymais procedūros (posėdžio) pradžios nepateikus (dėl jo paties kaltės) slaptažodžio arba pateikus neteisingą slaptažodį, kuriuo naudodamasis perkantysis subjektas negalėjo iššifruoti pasiūlymo, pasiūlymas laikomas nepateiktu ir nėra vert</w:t>
      </w:r>
      <w:r w:rsidR="00562B4C" w:rsidRPr="003B7A7E">
        <w:rPr>
          <w:rFonts w:eastAsia="Calibri"/>
          <w:lang w:eastAsia="lt-LT"/>
        </w:rPr>
        <w:t>i</w:t>
      </w:r>
      <w:r w:rsidR="00F766A5" w:rsidRPr="003B7A7E">
        <w:rPr>
          <w:rFonts w:eastAsia="Calibri"/>
          <w:lang w:eastAsia="lt-LT"/>
        </w:rPr>
        <w:t>namas. Jeigu nurodytu atveju tie</w:t>
      </w:r>
      <w:r w:rsidR="00D40732" w:rsidRPr="003B7A7E">
        <w:rPr>
          <w:rFonts w:eastAsia="Calibri"/>
          <w:lang w:eastAsia="lt-LT"/>
        </w:rPr>
        <w:t>kėjas užšifravo tik pasiūlymo dokumentą, kuriame nurodyta pasiūlymo kaina ar sąnaudos, o kitus pasiūlymo dokumentus pateikė neužšifruo</w:t>
      </w:r>
      <w:r w:rsidR="00F766A5" w:rsidRPr="003B7A7E">
        <w:rPr>
          <w:rFonts w:eastAsia="Calibri"/>
          <w:lang w:eastAsia="lt-LT"/>
        </w:rPr>
        <w:t>tus – perkantysis subjektas tie</w:t>
      </w:r>
      <w:r w:rsidR="00D40732" w:rsidRPr="003B7A7E">
        <w:rPr>
          <w:rFonts w:eastAsia="Calibri"/>
          <w:lang w:eastAsia="lt-LT"/>
        </w:rPr>
        <w:t>kėjo pasiūlymą atmeta kaip neatitinkantį pirkimo dokumen</w:t>
      </w:r>
      <w:r w:rsidR="00F766A5" w:rsidRPr="003B7A7E">
        <w:rPr>
          <w:rFonts w:eastAsia="Calibri"/>
          <w:lang w:eastAsia="lt-LT"/>
        </w:rPr>
        <w:t>tuose nustatytų reikalavimų (tie</w:t>
      </w:r>
      <w:r w:rsidR="00D40732" w:rsidRPr="003B7A7E">
        <w:rPr>
          <w:rFonts w:eastAsia="Calibri"/>
          <w:lang w:eastAsia="lt-LT"/>
        </w:rPr>
        <w:t>kėjas nepateikė pasiūlymo kainos ar sąnaudų)</w:t>
      </w:r>
      <w:r w:rsidR="00A56BB6">
        <w:rPr>
          <w:rFonts w:eastAsia="Calibri"/>
          <w:lang w:eastAsia="lt-LT"/>
        </w:rPr>
        <w:t>.</w:t>
      </w:r>
    </w:p>
    <w:p w14:paraId="4E36B154" w14:textId="77777777" w:rsidR="00D26C6E" w:rsidRDefault="00D26C6E" w:rsidP="00D40732">
      <w:pPr>
        <w:ind w:firstLine="720"/>
        <w:jc w:val="both"/>
        <w:rPr>
          <w:strike/>
        </w:rPr>
      </w:pPr>
    </w:p>
    <w:p w14:paraId="155EFDA9" w14:textId="77777777" w:rsidR="00D26C6E" w:rsidRPr="003B7A7E" w:rsidRDefault="00D26C6E" w:rsidP="00D40732">
      <w:pPr>
        <w:ind w:firstLine="720"/>
        <w:jc w:val="both"/>
        <w:rPr>
          <w:strike/>
        </w:rPr>
      </w:pPr>
    </w:p>
    <w:p w14:paraId="59B25963" w14:textId="77777777" w:rsidR="00D40732" w:rsidRPr="003B7A7E" w:rsidRDefault="00D40732" w:rsidP="00D40732">
      <w:pPr>
        <w:ind w:firstLine="851"/>
        <w:jc w:val="center"/>
        <w:rPr>
          <w:b/>
        </w:rPr>
      </w:pPr>
      <w:r w:rsidRPr="003B7A7E">
        <w:rPr>
          <w:b/>
          <w:bCs/>
          <w:color w:val="000000"/>
        </w:rPr>
        <w:t xml:space="preserve">VIII. </w:t>
      </w:r>
      <w:r w:rsidRPr="003B7A7E">
        <w:rPr>
          <w:b/>
        </w:rPr>
        <w:t>PIRKIMO SĄLYGŲ PAAIŠKINIMAS IR PATIKSLINIMAS</w:t>
      </w:r>
    </w:p>
    <w:p w14:paraId="2A1C04F5" w14:textId="77777777" w:rsidR="00EB1DD0" w:rsidRPr="003B7A7E" w:rsidRDefault="00EB1DD0" w:rsidP="00D40732">
      <w:pPr>
        <w:ind w:firstLine="709"/>
        <w:jc w:val="both"/>
        <w:rPr>
          <w:lang w:eastAsia="lt-LT"/>
        </w:rPr>
      </w:pPr>
    </w:p>
    <w:p w14:paraId="0FF6E441" w14:textId="4A3FB8AA" w:rsidR="00D40732" w:rsidRPr="003B7A7E" w:rsidRDefault="00D26C6E" w:rsidP="00D40732">
      <w:pPr>
        <w:ind w:firstLine="709"/>
        <w:jc w:val="both"/>
        <w:rPr>
          <w:lang w:eastAsia="lt-LT"/>
        </w:rPr>
      </w:pPr>
      <w:r>
        <w:rPr>
          <w:lang w:eastAsia="lt-LT"/>
        </w:rPr>
        <w:t>8.</w:t>
      </w:r>
      <w:r w:rsidR="003451DC">
        <w:rPr>
          <w:lang w:eastAsia="lt-LT"/>
        </w:rPr>
        <w:t>1</w:t>
      </w:r>
      <w:r w:rsidR="00D40732" w:rsidRPr="003B7A7E">
        <w:rPr>
          <w:lang w:eastAsia="lt-LT"/>
        </w:rPr>
        <w:t>. Pirkimo sąlygos gali būti paaiškin</w:t>
      </w:r>
      <w:r w:rsidR="00F766A5" w:rsidRPr="003B7A7E">
        <w:rPr>
          <w:lang w:eastAsia="lt-LT"/>
        </w:rPr>
        <w:t>amos/patikslinamos tie</w:t>
      </w:r>
      <w:r w:rsidR="00D40732" w:rsidRPr="003B7A7E">
        <w:rPr>
          <w:lang w:eastAsia="lt-LT"/>
        </w:rPr>
        <w:t xml:space="preserve">kėjų iniciatyva, jiems CVP IS susirašinėjimo priemonėmis kreipiantis į perkantįjį subjektą. </w:t>
      </w:r>
      <w:r w:rsidR="00F766A5" w:rsidRPr="003B7A7E">
        <w:rPr>
          <w:rFonts w:eastAsia="Calibri"/>
        </w:rPr>
        <w:t>Kai tie</w:t>
      </w:r>
      <w:r w:rsidR="00D40732" w:rsidRPr="003B7A7E">
        <w:rPr>
          <w:rFonts w:eastAsia="Calibri"/>
        </w:rPr>
        <w:t>kėjai kreipiasi dėl pirkimo sąlygų paaiškinimo ar patikslinimo:</w:t>
      </w:r>
    </w:p>
    <w:p w14:paraId="0D9F3C67" w14:textId="467DE70C" w:rsidR="00D40732" w:rsidRPr="003B7A7E" w:rsidRDefault="00D26C6E" w:rsidP="00D40732">
      <w:pPr>
        <w:ind w:firstLine="709"/>
        <w:jc w:val="both"/>
        <w:rPr>
          <w:b/>
          <w:lang w:eastAsia="lt-LT"/>
        </w:rPr>
      </w:pPr>
      <w:r>
        <w:rPr>
          <w:lang w:eastAsia="lt-LT"/>
        </w:rPr>
        <w:t>8.</w:t>
      </w:r>
      <w:r w:rsidR="003451DC">
        <w:rPr>
          <w:lang w:eastAsia="lt-LT"/>
        </w:rPr>
        <w:t>1</w:t>
      </w:r>
      <w:r w:rsidR="00D40732" w:rsidRPr="003B7A7E">
        <w:rPr>
          <w:lang w:eastAsia="lt-LT"/>
        </w:rPr>
        <w:t xml:space="preserve">.1. prašymai paaiškinti ar patikslinti </w:t>
      </w:r>
      <w:r w:rsidR="00D40732" w:rsidRPr="003B7A7E">
        <w:rPr>
          <w:bCs/>
        </w:rPr>
        <w:t>pirkimo</w:t>
      </w:r>
      <w:r w:rsidR="00D40732" w:rsidRPr="003B7A7E">
        <w:rPr>
          <w:lang w:eastAsia="lt-LT"/>
        </w:rPr>
        <w:t xml:space="preserve"> sąlygas turi būti </w:t>
      </w:r>
      <w:r w:rsidR="00D40732" w:rsidRPr="003B7A7E">
        <w:rPr>
          <w:rFonts w:eastAsia="Calibri"/>
        </w:rPr>
        <w:t>pateikti ne vėliau kaip likus 2 darbo dienoms iki pasiūlymų pateikimo termino pabaigos</w:t>
      </w:r>
      <w:r w:rsidR="00F766A5" w:rsidRPr="003B7A7E">
        <w:rPr>
          <w:lang w:eastAsia="lt-LT"/>
        </w:rPr>
        <w:t>. Tie</w:t>
      </w:r>
      <w:r w:rsidR="00D40732" w:rsidRPr="003B7A7E">
        <w:rPr>
          <w:lang w:eastAsia="lt-LT"/>
        </w:rPr>
        <w:t xml:space="preserve">kėjai turėtų būti aktyvūs ir pateikti klausimus ar paprašyti paaiškinti </w:t>
      </w:r>
      <w:r w:rsidR="00D40732" w:rsidRPr="003B7A7E">
        <w:rPr>
          <w:bCs/>
        </w:rPr>
        <w:t>pirkimo</w:t>
      </w:r>
      <w:r w:rsidR="00D40732" w:rsidRPr="003B7A7E">
        <w:rPr>
          <w:lang w:eastAsia="lt-LT"/>
        </w:rPr>
        <w:t xml:space="preserve"> sąlygas iš karto jas išanalizavę, atsižvelgdami į tai, kad, pasibaigus pasiūlymų pateikimo terminui, pasiūlymo turinio keisti nebus galima;</w:t>
      </w:r>
    </w:p>
    <w:p w14:paraId="30DCE408" w14:textId="431F4FCD" w:rsidR="00D40732" w:rsidRPr="003B7A7E" w:rsidRDefault="00D26C6E" w:rsidP="00D40732">
      <w:pPr>
        <w:ind w:firstLine="709"/>
        <w:jc w:val="both"/>
        <w:rPr>
          <w:rFonts w:eastAsia="Calibri"/>
          <w:lang w:eastAsia="lt-LT"/>
        </w:rPr>
      </w:pPr>
      <w:r>
        <w:rPr>
          <w:rFonts w:eastAsia="Calibri"/>
          <w:lang w:eastAsia="lt-LT"/>
        </w:rPr>
        <w:t>8.</w:t>
      </w:r>
      <w:r w:rsidR="003451DC">
        <w:rPr>
          <w:rFonts w:eastAsia="Calibri"/>
          <w:lang w:eastAsia="lt-LT"/>
        </w:rPr>
        <w:t>1</w:t>
      </w:r>
      <w:r w:rsidR="00D40732" w:rsidRPr="003B7A7E">
        <w:rPr>
          <w:rFonts w:eastAsia="Calibri"/>
          <w:lang w:eastAsia="lt-LT"/>
        </w:rPr>
        <w:t xml:space="preserve">.2. paaiškinimai ar patikslinimai pateikiami </w:t>
      </w:r>
      <w:r w:rsidR="00EE08E6">
        <w:rPr>
          <w:lang w:eastAsia="lt-LT"/>
        </w:rPr>
        <w:t>likus ne mažiau kaip 1 darbo dienai</w:t>
      </w:r>
      <w:r w:rsidR="00D40732" w:rsidRPr="003B7A7E">
        <w:rPr>
          <w:lang w:eastAsia="lt-LT"/>
        </w:rPr>
        <w:t xml:space="preserve"> iki pasiūlymų pateikimo termino pabaigos</w:t>
      </w:r>
      <w:r w:rsidR="00D40732" w:rsidRPr="003B7A7E">
        <w:rPr>
          <w:rFonts w:eastAsia="Calibri"/>
          <w:lang w:eastAsia="lt-LT"/>
        </w:rPr>
        <w:t>.</w:t>
      </w:r>
    </w:p>
    <w:p w14:paraId="2524CB9E" w14:textId="32C8E803" w:rsidR="00D40732" w:rsidRPr="003B7A7E" w:rsidRDefault="00D26C6E" w:rsidP="00D40732">
      <w:pPr>
        <w:ind w:firstLine="709"/>
        <w:jc w:val="both"/>
        <w:rPr>
          <w:rFonts w:eastAsia="Calibri"/>
          <w:lang w:eastAsia="lt-LT"/>
        </w:rPr>
      </w:pPr>
      <w:r>
        <w:rPr>
          <w:lang w:eastAsia="lt-LT"/>
        </w:rPr>
        <w:t>8.</w:t>
      </w:r>
      <w:r w:rsidR="003451DC">
        <w:rPr>
          <w:lang w:eastAsia="lt-LT"/>
        </w:rPr>
        <w:t>2</w:t>
      </w:r>
      <w:r w:rsidR="00D40732" w:rsidRPr="003B7A7E">
        <w:rPr>
          <w:lang w:eastAsia="lt-LT"/>
        </w:rPr>
        <w:t>. Jei perkantysis subjektas paaiškinimų ar patikslinimų nepateikia per nurodytą terminą, pasiūlymų pateikimo terminas nukeliamas ne trumpesniam laikui nei tas, kiek vėluojama pateikti paaiškinimus ar patikslinimus.</w:t>
      </w:r>
    </w:p>
    <w:p w14:paraId="0FA43588" w14:textId="328A0930" w:rsidR="00D40732" w:rsidRPr="003B7A7E" w:rsidRDefault="00D26C6E" w:rsidP="00D40732">
      <w:pPr>
        <w:ind w:firstLine="709"/>
        <w:jc w:val="both"/>
        <w:rPr>
          <w:lang w:eastAsia="lt-LT"/>
        </w:rPr>
      </w:pPr>
      <w:r>
        <w:rPr>
          <w:rFonts w:eastAsia="Calibri"/>
          <w:lang w:eastAsia="lt-LT"/>
        </w:rPr>
        <w:t>8.</w:t>
      </w:r>
      <w:r w:rsidR="003451DC">
        <w:rPr>
          <w:rFonts w:eastAsia="Calibri"/>
          <w:lang w:eastAsia="lt-LT"/>
        </w:rPr>
        <w:t>3</w:t>
      </w:r>
      <w:r w:rsidR="00D40732" w:rsidRPr="003B7A7E">
        <w:rPr>
          <w:rFonts w:eastAsia="Calibri"/>
          <w:lang w:eastAsia="lt-LT"/>
        </w:rPr>
        <w:t xml:space="preserve">. </w:t>
      </w:r>
      <w:r w:rsidR="00D40732" w:rsidRPr="003B7A7E">
        <w:rPr>
          <w:lang w:eastAsia="lt-LT"/>
        </w:rPr>
        <w:t>Jei pateikti paaiškinimai ar patikslinimai iš esmės keičia pirkimo sąlygose nustatytus pirkimo objektui keliamus re</w:t>
      </w:r>
      <w:r w:rsidR="00F766A5" w:rsidRPr="003B7A7E">
        <w:rPr>
          <w:lang w:eastAsia="lt-LT"/>
        </w:rPr>
        <w:t>ikalavimus, reikalavimus tie</w:t>
      </w:r>
      <w:r w:rsidR="00D40732" w:rsidRPr="003B7A7E">
        <w:rPr>
          <w:lang w:eastAsia="lt-LT"/>
        </w:rPr>
        <w:t xml:space="preserve">kėjui ar pasiūlymų rengimo reikalavimus, pasiūlymų pateikimo terminas skaičiuojamas iš naujo, nuo paaiškinimų ar patikslinimų paskelbimo CVP IS priemonėmis dienos. </w:t>
      </w:r>
    </w:p>
    <w:p w14:paraId="29A660AC" w14:textId="3633260E" w:rsidR="00D40732" w:rsidRPr="003B7A7E" w:rsidRDefault="00D26C6E" w:rsidP="00D40732">
      <w:pPr>
        <w:ind w:firstLine="709"/>
        <w:jc w:val="both"/>
        <w:rPr>
          <w:rFonts w:eastAsia="Calibri"/>
          <w:lang w:eastAsia="lt-LT"/>
        </w:rPr>
      </w:pPr>
      <w:r>
        <w:rPr>
          <w:rFonts w:eastAsia="Calibri"/>
          <w:lang w:eastAsia="lt-LT"/>
        </w:rPr>
        <w:t>8.</w:t>
      </w:r>
      <w:r w:rsidR="003451DC">
        <w:rPr>
          <w:rFonts w:eastAsia="Calibri"/>
          <w:lang w:eastAsia="lt-LT"/>
        </w:rPr>
        <w:t>4</w:t>
      </w:r>
      <w:r w:rsidR="00D40732" w:rsidRPr="003B7A7E">
        <w:rPr>
          <w:rFonts w:eastAsia="Calibri"/>
          <w:lang w:eastAsia="lt-LT"/>
        </w:rPr>
        <w:t>. Pirkimo sąlygų p</w:t>
      </w:r>
      <w:r w:rsidR="00D40732" w:rsidRPr="003B7A7E">
        <w:rPr>
          <w:lang w:eastAsia="lt-LT"/>
        </w:rPr>
        <w:t xml:space="preserve">aaiškinimai ar patikslinimai CVP IS priemonėmis siunčiami visiems </w:t>
      </w:r>
      <w:r w:rsidR="00F766A5" w:rsidRPr="003B7A7E">
        <w:rPr>
          <w:lang w:eastAsia="lt-LT"/>
        </w:rPr>
        <w:t>prie pirkimo prisijungusiems tie</w:t>
      </w:r>
      <w:r w:rsidR="00D40732" w:rsidRPr="003B7A7E">
        <w:rPr>
          <w:lang w:eastAsia="lt-LT"/>
        </w:rPr>
        <w:t xml:space="preserve">kėjams, </w:t>
      </w:r>
      <w:r w:rsidR="00D40732" w:rsidRPr="003B7A7E">
        <w:rPr>
          <w:rFonts w:eastAsia="Calibri"/>
          <w:lang w:eastAsia="lt-LT"/>
        </w:rPr>
        <w:t>neatskleidžiant, iš ko buvo gautas prašymas tokį paaiškinimą ar patikslinimą pateikti</w:t>
      </w:r>
      <w:r w:rsidR="00D40732" w:rsidRPr="003B7A7E">
        <w:rPr>
          <w:lang w:eastAsia="lt-LT"/>
        </w:rPr>
        <w:t>.</w:t>
      </w:r>
    </w:p>
    <w:p w14:paraId="6ED77E26" w14:textId="531D11A1" w:rsidR="00D40732" w:rsidRPr="003B7A7E" w:rsidRDefault="00D26C6E" w:rsidP="00D40732">
      <w:pPr>
        <w:ind w:firstLine="709"/>
        <w:jc w:val="both"/>
        <w:rPr>
          <w:rFonts w:eastAsia="Calibri"/>
          <w:lang w:eastAsia="lt-LT"/>
        </w:rPr>
      </w:pPr>
      <w:r>
        <w:rPr>
          <w:rFonts w:eastAsia="Calibri"/>
          <w:lang w:eastAsia="lt-LT"/>
        </w:rPr>
        <w:t>8.</w:t>
      </w:r>
      <w:r w:rsidR="003451DC">
        <w:rPr>
          <w:rFonts w:eastAsia="Calibri"/>
          <w:lang w:eastAsia="lt-LT"/>
        </w:rPr>
        <w:t>5</w:t>
      </w:r>
      <w:r w:rsidR="00D40732" w:rsidRPr="003B7A7E">
        <w:rPr>
          <w:rFonts w:eastAsia="Calibri"/>
          <w:lang w:eastAsia="lt-LT"/>
        </w:rPr>
        <w:t xml:space="preserve">. </w:t>
      </w:r>
      <w:r w:rsidR="00D40732" w:rsidRPr="003B7A7E">
        <w:rPr>
          <w:lang w:eastAsia="lt-LT"/>
        </w:rPr>
        <w:t>Paaiškinimai ar patikslinimai, kol nėra pasibaigęs pasiūlymų pateikimo terminas, gali būti teikiami ir perkančiojo subjekto iniciatyva.</w:t>
      </w:r>
      <w:r w:rsidR="00D40732" w:rsidRPr="003B7A7E">
        <w:rPr>
          <w:rFonts w:eastAsia="Calibri"/>
          <w:lang w:eastAsia="lt-LT"/>
        </w:rPr>
        <w:t xml:space="preserve"> Perkantysis subjektas paaiškindamas ar patikslindamas pirkimo sąlygas savo iniciatyva laikosi šio skyriaus nurodytų procedūrų.</w:t>
      </w:r>
    </w:p>
    <w:p w14:paraId="5C0F6593" w14:textId="5E2E2EB7" w:rsidR="007F483F" w:rsidRPr="003B7A7E" w:rsidRDefault="00D26C6E" w:rsidP="007F483F">
      <w:pPr>
        <w:ind w:firstLine="709"/>
        <w:jc w:val="both"/>
        <w:rPr>
          <w:rFonts w:eastAsia="Arial Unicode MS" w:cs="Arial Unicode MS"/>
          <w:bdr w:val="nil"/>
          <w:lang w:eastAsia="lt-LT"/>
        </w:rPr>
      </w:pPr>
      <w:r>
        <w:rPr>
          <w:rFonts w:eastAsia="Calibri"/>
          <w:lang w:eastAsia="lt-LT"/>
        </w:rPr>
        <w:t>8.</w:t>
      </w:r>
      <w:r w:rsidR="003451DC">
        <w:rPr>
          <w:rFonts w:eastAsia="Calibri"/>
          <w:lang w:eastAsia="lt-LT"/>
        </w:rPr>
        <w:t>6</w:t>
      </w:r>
      <w:r w:rsidR="007F483F" w:rsidRPr="003B7A7E">
        <w:rPr>
          <w:rFonts w:eastAsia="Calibri"/>
          <w:lang w:eastAsia="lt-LT"/>
        </w:rPr>
        <w:t xml:space="preserve">. </w:t>
      </w:r>
      <w:r w:rsidR="007F483F" w:rsidRPr="003B7A7E">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3B7A7E">
        <w:rPr>
          <w:rFonts w:eastAsia="Arial Unicode MS" w:cs="Arial Unicode MS"/>
          <w:bdr w:val="nil"/>
          <w:lang w:eastAsia="lt-LT"/>
        </w:rPr>
        <w:t>inkančiam terminui, per kurį tie</w:t>
      </w:r>
      <w:r w:rsidR="007F483F" w:rsidRPr="003B7A7E">
        <w:rPr>
          <w:rFonts w:eastAsia="Arial Unicode MS" w:cs="Arial Unicode MS"/>
          <w:bdr w:val="nil"/>
          <w:lang w:eastAsia="lt-LT"/>
        </w:rPr>
        <w:t>kėjai, rengdami pasiūlymus, galėtų atsižvelgti į patikslinimus.</w:t>
      </w:r>
    </w:p>
    <w:p w14:paraId="55B89649" w14:textId="5355F96C" w:rsidR="00D40732" w:rsidRPr="003B7A7E" w:rsidRDefault="00D26C6E" w:rsidP="00D40732">
      <w:pPr>
        <w:ind w:firstLine="709"/>
        <w:jc w:val="both"/>
        <w:rPr>
          <w:rFonts w:eastAsia="Calibri"/>
          <w:lang w:eastAsia="lt-LT"/>
        </w:rPr>
      </w:pPr>
      <w:r>
        <w:rPr>
          <w:rFonts w:eastAsia="Calibri"/>
          <w:lang w:eastAsia="lt-LT"/>
        </w:rPr>
        <w:t>8.</w:t>
      </w:r>
      <w:r w:rsidR="003451DC">
        <w:rPr>
          <w:rFonts w:eastAsia="Calibri"/>
          <w:lang w:eastAsia="lt-LT"/>
        </w:rPr>
        <w:t>7</w:t>
      </w:r>
      <w:r w:rsidR="00D40732" w:rsidRPr="003B7A7E">
        <w:rPr>
          <w:rFonts w:eastAsia="Calibri"/>
          <w:lang w:eastAsia="lt-LT"/>
        </w:rPr>
        <w:t>. Perkantysis subjektas n</w:t>
      </w:r>
      <w:r w:rsidR="00F766A5" w:rsidRPr="003B7A7E">
        <w:rPr>
          <w:rFonts w:eastAsia="Calibri"/>
          <w:lang w:eastAsia="lt-LT"/>
        </w:rPr>
        <w:t>eketina rengti susitikimo su tie</w:t>
      </w:r>
      <w:r w:rsidR="00D40732" w:rsidRPr="003B7A7E">
        <w:rPr>
          <w:rFonts w:eastAsia="Calibri"/>
          <w:lang w:eastAsia="lt-LT"/>
        </w:rPr>
        <w:t xml:space="preserve">kėjais dėl pirkimo sąlygų paaiškinimo. </w:t>
      </w:r>
    </w:p>
    <w:p w14:paraId="256A5F37" w14:textId="70D1C162" w:rsidR="00D40732" w:rsidRPr="003B7A7E" w:rsidRDefault="00D26C6E" w:rsidP="00D40732">
      <w:pPr>
        <w:ind w:firstLine="709"/>
        <w:jc w:val="both"/>
        <w:rPr>
          <w:rFonts w:eastAsia="Calibri"/>
        </w:rPr>
      </w:pPr>
      <w:r>
        <w:t>8.</w:t>
      </w:r>
      <w:r w:rsidR="003451DC">
        <w:t>8</w:t>
      </w:r>
      <w:r w:rsidR="00D40732" w:rsidRPr="003B7A7E">
        <w:t xml:space="preserve">. </w:t>
      </w:r>
      <w:r w:rsidR="00D40732" w:rsidRPr="003B7A7E">
        <w:rPr>
          <w:rFonts w:eastAsia="Calibri"/>
        </w:rPr>
        <w:t>Bet kuris paaiškinimas ar patikslinimas yra laikomas neatskiriama pirkimo sąlygų dalimi, ir jo nuostatos turi viršenybę prieš ankstesnėse pirkimo sąlygose išdėstytas nuostatas.</w:t>
      </w:r>
    </w:p>
    <w:p w14:paraId="7CD37BA5" w14:textId="77777777" w:rsidR="00D718B5" w:rsidRPr="003B7A7E" w:rsidRDefault="00D718B5" w:rsidP="00D40732">
      <w:pPr>
        <w:ind w:firstLine="709"/>
        <w:jc w:val="both"/>
        <w:rPr>
          <w:lang w:eastAsia="lt-LT"/>
        </w:rPr>
      </w:pPr>
    </w:p>
    <w:p w14:paraId="583B71C2" w14:textId="77777777" w:rsidR="00D40732" w:rsidRPr="003B7A7E" w:rsidRDefault="00D40732" w:rsidP="00D40732">
      <w:pPr>
        <w:autoSpaceDE w:val="0"/>
        <w:autoSpaceDN w:val="0"/>
        <w:adjustRightInd w:val="0"/>
        <w:jc w:val="center"/>
        <w:rPr>
          <w:b/>
          <w:bCs/>
          <w:color w:val="000000"/>
        </w:rPr>
      </w:pPr>
      <w:r w:rsidRPr="003B7A7E">
        <w:rPr>
          <w:b/>
          <w:bCs/>
          <w:color w:val="000000"/>
        </w:rPr>
        <w:t>IX. SUSIPAŽINIMAS SU PASIŪLYMAIS</w:t>
      </w:r>
    </w:p>
    <w:p w14:paraId="7B881363" w14:textId="77777777" w:rsidR="00D40732" w:rsidRPr="003B7A7E" w:rsidRDefault="00D40732" w:rsidP="00D40732">
      <w:pPr>
        <w:autoSpaceDE w:val="0"/>
        <w:autoSpaceDN w:val="0"/>
        <w:adjustRightInd w:val="0"/>
        <w:ind w:firstLine="709"/>
        <w:jc w:val="both"/>
        <w:rPr>
          <w:b/>
          <w:bCs/>
        </w:rPr>
      </w:pPr>
    </w:p>
    <w:p w14:paraId="2E5CBD18" w14:textId="7F1CCFAF" w:rsidR="007F483F" w:rsidRPr="003B7A7E" w:rsidRDefault="00D26C6E" w:rsidP="007F483F">
      <w:pPr>
        <w:ind w:firstLine="709"/>
        <w:jc w:val="both"/>
        <w:rPr>
          <w:b/>
        </w:rPr>
      </w:pPr>
      <w:r>
        <w:t>9.</w:t>
      </w:r>
      <w:r w:rsidR="001D1C2B">
        <w:t>1</w:t>
      </w:r>
      <w:r w:rsidR="00D40732" w:rsidRPr="003B7A7E">
        <w:t xml:space="preserve">. </w:t>
      </w:r>
      <w:r w:rsidR="007F483F" w:rsidRPr="003B7A7E">
        <w:t>Su CVP IS priemonėmis pateiktai</w:t>
      </w:r>
      <w:r w:rsidR="00F766A5" w:rsidRPr="003B7A7E">
        <w:t>s tie</w:t>
      </w:r>
      <w:r w:rsidR="007F483F" w:rsidRPr="003B7A7E">
        <w:t>kėjų pasiūlymais susipažinimas vyks perkančiojo subjekto buveinėje,</w:t>
      </w:r>
      <w:r w:rsidR="001D1C2B">
        <w:t xml:space="preserve"> </w:t>
      </w:r>
      <w:r w:rsidR="007F483F" w:rsidRPr="003B7A7E">
        <w:t xml:space="preserve">esančioje </w:t>
      </w:r>
      <w:r w:rsidR="001D1C2B">
        <w:t>Ramučių g. 31</w:t>
      </w:r>
      <w:r w:rsidR="007F483F" w:rsidRPr="003B7A7E">
        <w:t>,</w:t>
      </w:r>
      <w:r w:rsidR="001D1C2B">
        <w:t xml:space="preserve"> Šilutė,</w:t>
      </w:r>
      <w:r w:rsidR="001D1C2B" w:rsidRPr="001D1C2B">
        <w:t xml:space="preserve"> II aukšto gamybinio skyriaus kabinete, </w:t>
      </w:r>
      <w:r w:rsidR="00186F71" w:rsidRPr="00AE226D">
        <w:rPr>
          <w:bCs/>
        </w:rPr>
        <w:t xml:space="preserve"> </w:t>
      </w:r>
      <w:r w:rsidR="00AE226D" w:rsidRPr="00AE226D">
        <w:rPr>
          <w:bCs/>
        </w:rPr>
        <w:t>CVP IS nurodytu laiku.</w:t>
      </w:r>
    </w:p>
    <w:p w14:paraId="36CF0C93" w14:textId="4CDF10CC" w:rsidR="007F483F" w:rsidRPr="003B7A7E" w:rsidRDefault="00D26C6E" w:rsidP="007F483F">
      <w:pPr>
        <w:ind w:firstLine="709"/>
        <w:jc w:val="both"/>
      </w:pPr>
      <w:r>
        <w:t>9.</w:t>
      </w:r>
      <w:r w:rsidR="001D1C2B">
        <w:t>2</w:t>
      </w:r>
      <w:r w:rsidR="007F483F" w:rsidRPr="003B7A7E">
        <w:t>. Kadangi pasiūlymai teikiami tik CVP IS priemonėmis, susipažinimo su pasiūlymais komisijos posėdyje (vokų at</w:t>
      </w:r>
      <w:r w:rsidR="001D1C2B">
        <w:t>plėšimo</w:t>
      </w:r>
      <w:r w:rsidR="007F483F" w:rsidRPr="003B7A7E">
        <w:t xml:space="preserve"> </w:t>
      </w:r>
      <w:r w:rsidR="00F766A5" w:rsidRPr="003B7A7E">
        <w:t>procedūroje) tie</w:t>
      </w:r>
      <w:r w:rsidR="007F483F" w:rsidRPr="003B7A7E">
        <w:t>kėjai nedalyvauja.</w:t>
      </w:r>
      <w:r w:rsidR="007F483F" w:rsidRPr="003B7A7E">
        <w:rPr>
          <w:rFonts w:eastAsia="Arial Unicode MS" w:cs="Arial Unicode MS"/>
          <w:bdr w:val="nil"/>
          <w:lang w:eastAsia="lt-LT"/>
        </w:rPr>
        <w:t xml:space="preserve"> </w:t>
      </w:r>
    </w:p>
    <w:p w14:paraId="4022287D" w14:textId="67003D1C" w:rsidR="007F483F" w:rsidRPr="003B7A7E" w:rsidRDefault="00D26C6E" w:rsidP="007F483F">
      <w:pPr>
        <w:ind w:firstLine="709"/>
        <w:jc w:val="both"/>
      </w:pPr>
      <w:r>
        <w:t>9.</w:t>
      </w:r>
      <w:r w:rsidR="001D1C2B">
        <w:t>3</w:t>
      </w:r>
      <w:r w:rsidR="007F483F" w:rsidRPr="003B7A7E">
        <w:t>. Perkantysis su</w:t>
      </w:r>
      <w:r w:rsidR="00F766A5" w:rsidRPr="003B7A7E">
        <w:t>bjektas neteiks informacijos tie</w:t>
      </w:r>
      <w:r w:rsidR="007F483F" w:rsidRPr="003B7A7E">
        <w:t>kėjams apie pasiūl</w:t>
      </w:r>
      <w:r w:rsidR="00F766A5" w:rsidRPr="003B7A7E">
        <w:t>ymus pateikusius tie</w:t>
      </w:r>
      <w:r w:rsidR="007F483F" w:rsidRPr="003B7A7E">
        <w:t>kėjus, pasiūlytas kainas iki kol bus įvertinti pasiūlymai ir nustatyta pasiūlymų eilė.</w:t>
      </w:r>
    </w:p>
    <w:p w14:paraId="79780904" w14:textId="77777777" w:rsidR="00D40732" w:rsidRPr="003B7A7E" w:rsidRDefault="00D40732" w:rsidP="00D40732">
      <w:pPr>
        <w:autoSpaceDE w:val="0"/>
        <w:autoSpaceDN w:val="0"/>
        <w:adjustRightInd w:val="0"/>
        <w:ind w:firstLine="709"/>
        <w:jc w:val="both"/>
        <w:rPr>
          <w:color w:val="000000"/>
        </w:rPr>
      </w:pPr>
    </w:p>
    <w:p w14:paraId="0CFED4D8" w14:textId="77777777" w:rsidR="00D40732" w:rsidRPr="003B7A7E" w:rsidRDefault="00D40732" w:rsidP="00D40732">
      <w:pPr>
        <w:autoSpaceDE w:val="0"/>
        <w:autoSpaceDN w:val="0"/>
        <w:adjustRightInd w:val="0"/>
        <w:jc w:val="center"/>
        <w:rPr>
          <w:b/>
          <w:bCs/>
          <w:color w:val="000000"/>
        </w:rPr>
      </w:pPr>
      <w:r w:rsidRPr="003B7A7E">
        <w:rPr>
          <w:b/>
          <w:bCs/>
          <w:color w:val="000000"/>
        </w:rPr>
        <w:t>X. PASIŪLYMŲ NAGRINĖJIMAS IR VERTINIMAS</w:t>
      </w:r>
    </w:p>
    <w:p w14:paraId="273815A6" w14:textId="77777777" w:rsidR="00D40732" w:rsidRPr="003B7A7E" w:rsidRDefault="00D40732" w:rsidP="00D40732">
      <w:pPr>
        <w:autoSpaceDE w:val="0"/>
        <w:autoSpaceDN w:val="0"/>
        <w:adjustRightInd w:val="0"/>
        <w:jc w:val="both"/>
        <w:rPr>
          <w:color w:val="000000"/>
        </w:rPr>
      </w:pPr>
    </w:p>
    <w:p w14:paraId="2DA3371B" w14:textId="0A16C50C" w:rsidR="007F483F" w:rsidRPr="003B7A7E" w:rsidRDefault="001D1C2B" w:rsidP="007F483F">
      <w:pPr>
        <w:widowControl w:val="0"/>
        <w:ind w:firstLine="709"/>
        <w:jc w:val="both"/>
        <w:outlineLvl w:val="1"/>
        <w:rPr>
          <w:bCs/>
          <w:noProof/>
        </w:rPr>
      </w:pPr>
      <w:r>
        <w:rPr>
          <w:bCs/>
          <w:noProof/>
        </w:rPr>
        <w:t>1</w:t>
      </w:r>
      <w:r w:rsidR="00D26C6E">
        <w:rPr>
          <w:bCs/>
          <w:noProof/>
        </w:rPr>
        <w:t>0</w:t>
      </w:r>
      <w:r w:rsidR="00F766A5" w:rsidRPr="003B7A7E">
        <w:rPr>
          <w:bCs/>
          <w:noProof/>
        </w:rPr>
        <w:t>.</w:t>
      </w:r>
      <w:r w:rsidR="00D26C6E">
        <w:rPr>
          <w:bCs/>
          <w:noProof/>
        </w:rPr>
        <w:t>1</w:t>
      </w:r>
      <w:r w:rsidR="00F766A5" w:rsidRPr="003B7A7E">
        <w:rPr>
          <w:bCs/>
          <w:noProof/>
        </w:rPr>
        <w:t xml:space="preserve"> Tie</w:t>
      </w:r>
      <w:r w:rsidR="007F483F" w:rsidRPr="003B7A7E">
        <w:rPr>
          <w:bCs/>
          <w:noProof/>
        </w:rPr>
        <w:t xml:space="preserve">kėjų pateiktus pasiūlymus nagrinės ir vertins perkančiojo subjekto paskirta viešųjų pirkimų komisija. </w:t>
      </w:r>
      <w:r w:rsidR="007F483F" w:rsidRPr="003B7A7E">
        <w:rPr>
          <w:rFonts w:eastAsia="Calibri"/>
          <w:bCs/>
          <w:noProof/>
        </w:rPr>
        <w:t>Pasiūlymai bus nagrinėjami be</w:t>
      </w:r>
      <w:r w:rsidR="00F766A5" w:rsidRPr="003B7A7E">
        <w:rPr>
          <w:rFonts w:eastAsia="Calibri"/>
          <w:bCs/>
          <w:noProof/>
        </w:rPr>
        <w:t>i vertinami konfidencialiai, tie</w:t>
      </w:r>
      <w:r w:rsidR="007F483F" w:rsidRPr="003B7A7E">
        <w:rPr>
          <w:rFonts w:eastAsia="Calibri"/>
          <w:bCs/>
          <w:noProof/>
        </w:rPr>
        <w:t>kėjams ar jų įgaliotiesiems atstovams nedalyv</w:t>
      </w:r>
      <w:r w:rsidR="00F766A5" w:rsidRPr="003B7A7E">
        <w:rPr>
          <w:rFonts w:eastAsia="Calibri"/>
          <w:bCs/>
          <w:noProof/>
        </w:rPr>
        <w:t>aujant. Jeigu nustatoma, kad tie</w:t>
      </w:r>
      <w:r w:rsidR="007F483F" w:rsidRPr="003B7A7E">
        <w:rPr>
          <w:rFonts w:eastAsia="Calibri"/>
          <w:bCs/>
          <w:noProof/>
        </w:rPr>
        <w:t>kėjas tiesiogiai ar netiesiogiai kokiu nors būdu bandė daryti įtaką, kad jam būtų palankiau taikomos pirkimo procedūros, perkantysis subjektas atmeta jo pasiūlymą.</w:t>
      </w:r>
    </w:p>
    <w:p w14:paraId="6985CA51" w14:textId="69EDA380" w:rsidR="007F483F" w:rsidRPr="003B7A7E" w:rsidRDefault="00D26C6E" w:rsidP="007F483F">
      <w:pPr>
        <w:widowControl w:val="0"/>
        <w:ind w:firstLine="709"/>
        <w:jc w:val="both"/>
        <w:outlineLvl w:val="1"/>
        <w:rPr>
          <w:rFonts w:eastAsia="Calibri"/>
          <w:bCs/>
          <w:noProof/>
        </w:rPr>
      </w:pPr>
      <w:r>
        <w:rPr>
          <w:bCs/>
          <w:noProof/>
        </w:rPr>
        <w:t>10.</w:t>
      </w:r>
      <w:r w:rsidR="001D1C2B">
        <w:rPr>
          <w:bCs/>
          <w:noProof/>
        </w:rPr>
        <w:t>2</w:t>
      </w:r>
      <w:r w:rsidR="007F483F" w:rsidRPr="003B7A7E">
        <w:rPr>
          <w:bCs/>
          <w:noProof/>
        </w:rPr>
        <w:t xml:space="preserve">. </w:t>
      </w:r>
      <w:r w:rsidR="007F483F" w:rsidRPr="003B7A7E">
        <w:rPr>
          <w:rFonts w:eastAsia="Calibri"/>
          <w:bCs/>
          <w:noProof/>
        </w:rPr>
        <w:t>Jei pirkimo sąlygose nurodyta, kad pirkimo objektas skaidomas į dalis – kiekvienos pirkimo objekto dalies pasiūlymai nagrinėjami ir vertinami atskirai.</w:t>
      </w:r>
    </w:p>
    <w:p w14:paraId="4CAF7884" w14:textId="35DC4A6F" w:rsidR="007F483F" w:rsidRPr="003B7A7E" w:rsidRDefault="00D26C6E" w:rsidP="007F483F">
      <w:pPr>
        <w:widowControl w:val="0"/>
        <w:ind w:firstLine="709"/>
        <w:jc w:val="both"/>
        <w:outlineLvl w:val="1"/>
        <w:rPr>
          <w:rFonts w:eastAsia="Arial Unicode MS" w:cs="Arial Unicode MS"/>
          <w:bdr w:val="nil"/>
          <w:lang w:eastAsia="lt-LT"/>
        </w:rPr>
      </w:pPr>
      <w:r>
        <w:t>10.</w:t>
      </w:r>
      <w:r w:rsidR="001D1C2B">
        <w:t>3</w:t>
      </w:r>
      <w:r w:rsidR="007F483F" w:rsidRPr="003B7A7E">
        <w:t xml:space="preserve">. </w:t>
      </w:r>
      <w:r w:rsidR="007F483F" w:rsidRPr="003B7A7E">
        <w:rPr>
          <w:rFonts w:eastAsia="Arial Unicode MS" w:cs="Arial Unicode MS"/>
          <w:bdr w:val="nil"/>
          <w:lang w:eastAsia="lt-LT"/>
        </w:rPr>
        <w:t>Pateiktus pasiūlymus nagrinėja, vertina ir palygina</w:t>
      </w:r>
      <w:r w:rsidR="001D1C2B">
        <w:rPr>
          <w:rFonts w:eastAsia="Arial Unicode MS" w:cs="Arial Unicode MS"/>
          <w:bdr w:val="nil"/>
          <w:lang w:eastAsia="lt-LT"/>
        </w:rPr>
        <w:t xml:space="preserve"> pirkimo</w:t>
      </w:r>
      <w:r w:rsidR="007F483F" w:rsidRPr="003B7A7E">
        <w:rPr>
          <w:rFonts w:eastAsia="Arial Unicode MS" w:cs="Arial Unicode MS"/>
          <w:bdr w:val="nil"/>
          <w:lang w:eastAsia="lt-LT"/>
        </w:rPr>
        <w:t xml:space="preserve"> komisija šia tvarka:</w:t>
      </w:r>
    </w:p>
    <w:p w14:paraId="02AF39CC" w14:textId="1687C027" w:rsidR="007F483F" w:rsidRDefault="00D26C6E" w:rsidP="007F483F">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10.</w:t>
      </w:r>
      <w:r w:rsidR="001D1C2B">
        <w:rPr>
          <w:rFonts w:eastAsia="Arial Unicode MS" w:cs="Arial Unicode MS"/>
          <w:bdr w:val="nil"/>
          <w:lang w:eastAsia="lt-LT"/>
        </w:rPr>
        <w:t>3.1</w:t>
      </w:r>
      <w:r w:rsidR="00D718B5" w:rsidRPr="003B7A7E">
        <w:rPr>
          <w:rFonts w:eastAsia="Arial Unicode MS" w:cs="Arial Unicode MS"/>
          <w:bdr w:val="nil"/>
          <w:lang w:eastAsia="lt-LT"/>
        </w:rPr>
        <w:t xml:space="preserve">. </w:t>
      </w:r>
      <w:r w:rsidR="007F483F" w:rsidRPr="003B7A7E">
        <w:rPr>
          <w:rFonts w:eastAsia="Arial Unicode MS" w:cs="Arial Unicode MS"/>
          <w:bdr w:val="nil"/>
          <w:lang w:eastAsia="lt-LT"/>
        </w:rPr>
        <w:t>nagrinėja, ar pasiūlymas atitinka skelbime apie pirkimą ir pirkimo dokumentuose nustatytus reikalavimus;</w:t>
      </w:r>
    </w:p>
    <w:p w14:paraId="1748F26C" w14:textId="20C3F107" w:rsidR="00C5656F" w:rsidRPr="003B7A7E" w:rsidRDefault="00D26C6E" w:rsidP="007F483F">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10.</w:t>
      </w:r>
      <w:r w:rsidR="00C5656F">
        <w:rPr>
          <w:rFonts w:eastAsia="Arial Unicode MS" w:cs="Arial Unicode MS"/>
          <w:bdr w:val="nil"/>
          <w:lang w:eastAsia="lt-LT"/>
        </w:rPr>
        <w:t>3.2. tikrina ar tiekėjas atitinka minimalius kvalifikacijos reikalavimus;</w:t>
      </w:r>
    </w:p>
    <w:p w14:paraId="6488CC43" w14:textId="18E0199D" w:rsidR="007F483F" w:rsidRPr="003B7A7E" w:rsidRDefault="00D26C6E" w:rsidP="007F483F">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10.</w:t>
      </w:r>
      <w:r w:rsidR="00C5656F">
        <w:rPr>
          <w:rFonts w:eastAsia="Arial Unicode MS" w:cs="Arial Unicode MS"/>
          <w:bdr w:val="nil"/>
          <w:lang w:eastAsia="lt-LT"/>
        </w:rPr>
        <w:t>3.3</w:t>
      </w:r>
      <w:r w:rsidR="007F483F" w:rsidRPr="003B7A7E">
        <w:rPr>
          <w:rFonts w:eastAsia="Arial Unicode MS" w:cs="Arial Unicode MS"/>
          <w:bdr w:val="nil"/>
          <w:lang w:eastAsia="lt-LT"/>
        </w:rPr>
        <w:t>. tikrina,</w:t>
      </w:r>
      <w:r w:rsidR="00F766A5" w:rsidRPr="003B7A7E">
        <w:rPr>
          <w:rFonts w:eastAsia="Arial Unicode MS" w:cs="Arial Unicode MS"/>
          <w:bdr w:val="nil"/>
          <w:lang w:eastAsia="lt-LT"/>
        </w:rPr>
        <w:t xml:space="preserve"> ar tie</w:t>
      </w:r>
      <w:r w:rsidR="007F483F" w:rsidRPr="003B7A7E">
        <w:rPr>
          <w:rFonts w:eastAsia="Arial Unicode MS" w:cs="Arial Unicode MS"/>
          <w:bdr w:val="nil"/>
          <w:lang w:eastAsia="lt-LT"/>
        </w:rPr>
        <w:t>kėjo pasiūlymas atitinka pirkimo sąlygų techninės specifikacijos reikalavimus (įskaitant prekių pavyzdžius, jei taikoma);</w:t>
      </w:r>
    </w:p>
    <w:p w14:paraId="6F110B91" w14:textId="1C3C2AAE" w:rsidR="007F483F" w:rsidRPr="003B7A7E" w:rsidRDefault="00D26C6E" w:rsidP="007F483F">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10.</w:t>
      </w:r>
      <w:r w:rsidR="00C5656F">
        <w:rPr>
          <w:rFonts w:eastAsia="Arial Unicode MS" w:cs="Arial Unicode MS"/>
          <w:bdr w:val="nil"/>
          <w:lang w:eastAsia="lt-LT"/>
        </w:rPr>
        <w:t>3.4</w:t>
      </w:r>
      <w:r w:rsidR="007F483F" w:rsidRPr="003B7A7E">
        <w:rPr>
          <w:rFonts w:eastAsia="Arial Unicode MS" w:cs="Arial Unicode MS"/>
          <w:bdr w:val="nil"/>
          <w:lang w:eastAsia="lt-LT"/>
        </w:rPr>
        <w:t>. 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nurodęs pirkimui skirtų lėšų sumos, kiti pasiūlymų eilėje esantys pasiūlymai laimėjusiais negali būti nustatyti;</w:t>
      </w:r>
    </w:p>
    <w:p w14:paraId="7BF5A2B9" w14:textId="5FD3689A" w:rsidR="007F483F" w:rsidRPr="003B7A7E" w:rsidRDefault="00D26C6E" w:rsidP="007F483F">
      <w:pPr>
        <w:ind w:firstLine="709"/>
        <w:jc w:val="both"/>
        <w:rPr>
          <w:rFonts w:eastAsia="Calibri"/>
          <w:bCs/>
        </w:rPr>
      </w:pPr>
      <w:r>
        <w:rPr>
          <w:rFonts w:eastAsia="Calibri"/>
        </w:rPr>
        <w:t>10.</w:t>
      </w:r>
      <w:r w:rsidR="001D1C2B">
        <w:rPr>
          <w:rFonts w:eastAsia="Calibri"/>
        </w:rPr>
        <w:t>4</w:t>
      </w:r>
      <w:r w:rsidR="007F483F" w:rsidRPr="003B7A7E">
        <w:rPr>
          <w:rFonts w:eastAsia="Calibri"/>
        </w:rPr>
        <w:t xml:space="preserve">. Jeigu dalyvis pateikė netikslius, neišsamius ar klaidingus dokumentus ar duomenis apie savo </w:t>
      </w:r>
      <w:r w:rsidR="007F483F" w:rsidRPr="003B7A7E">
        <w:rPr>
          <w:rFonts w:eastAsia="Calibri"/>
          <w:color w:val="000000"/>
        </w:rPr>
        <w:t>atitiktį pirkimo dokumentų reikalavimams ar šių dokumentų ar duomenų trūksta, perkantysis subjektas privalo nepažeisdamas</w:t>
      </w:r>
      <w:r w:rsidR="007F483F" w:rsidRPr="003B7A7E">
        <w:rPr>
          <w:rFonts w:eastAsia="Calibri"/>
          <w:i/>
          <w:iCs/>
          <w:color w:val="000000"/>
        </w:rPr>
        <w:t xml:space="preserve"> </w:t>
      </w:r>
      <w:r w:rsidR="007F483F" w:rsidRPr="003B7A7E">
        <w:rPr>
          <w:rFonts w:eastAsia="Calibri"/>
          <w:color w:val="000000"/>
        </w:rPr>
        <w:t>lygiateisiškumo ir skaidrumo principų, CVP IS susirašinėjimo priemonėmis prašyti dalyvio šiuos dokumentus ar duomenis</w:t>
      </w:r>
      <w:r w:rsidR="007F483F" w:rsidRPr="003B7A7E">
        <w:rPr>
          <w:rFonts w:eastAsia="Calibri"/>
        </w:rPr>
        <w:t xml:space="preserve"> patikslinti, papildyti arba paaiškinti per </w:t>
      </w:r>
      <w:r w:rsidR="007F483F" w:rsidRPr="003B7A7E">
        <w:rPr>
          <w:rFonts w:eastAsia="Calibri"/>
          <w:bCs/>
        </w:rPr>
        <w:t>jo nustatytą</w:t>
      </w:r>
      <w:r w:rsidR="007F483F" w:rsidRPr="003B7A7E">
        <w:rPr>
          <w:rFonts w:eastAsia="Calibri"/>
        </w:rPr>
        <w:t xml:space="preserve"> protingą terminą</w:t>
      </w:r>
      <w:r w:rsidR="007F483F" w:rsidRPr="003B7A7E">
        <w:rPr>
          <w:rFonts w:eastAsia="Calibri"/>
          <w:bCs/>
        </w:rPr>
        <w:t>. Tikslinami, papildomi, paaiškinami ir pateikiami nauji gali būti ti</w:t>
      </w:r>
      <w:r w:rsidR="00F766A5" w:rsidRPr="003B7A7E">
        <w:rPr>
          <w:rFonts w:eastAsia="Calibri"/>
          <w:bCs/>
        </w:rPr>
        <w:t>k dokumentai ar duomenys dėl tie</w:t>
      </w:r>
      <w:r w:rsidR="007F483F" w:rsidRPr="003B7A7E">
        <w:rPr>
          <w:rFonts w:eastAsia="Calibri"/>
          <w:bCs/>
        </w:rPr>
        <w:t>kėjo pašalinimo pagrindų nebuvimo, atitikties kvalifikacijos reikalavimams, kokybės vadybos sistemos ir aplinkos apsaugos vadybos sistemos standartam</w:t>
      </w:r>
      <w:r w:rsidR="00E74194" w:rsidRPr="003B7A7E">
        <w:rPr>
          <w:rFonts w:eastAsia="Calibri"/>
          <w:bCs/>
        </w:rPr>
        <w:t>s, tei</w:t>
      </w:r>
      <w:r w:rsidR="007F483F" w:rsidRPr="003B7A7E">
        <w:rPr>
          <w:rFonts w:eastAsia="Calibri"/>
          <w:bCs/>
        </w:rPr>
        <w:t xml:space="preserv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w:t>
      </w:r>
      <w:r w:rsidR="00F766A5" w:rsidRPr="003B7A7E">
        <w:rPr>
          <w:rFonts w:eastAsia="Calibri"/>
          <w:bCs/>
        </w:rPr>
        <w:t>Kiti tie</w:t>
      </w:r>
      <w:r w:rsidR="007F483F" w:rsidRPr="003B7A7E">
        <w:rPr>
          <w:rFonts w:eastAsia="Calibri"/>
          <w:bCs/>
        </w:rPr>
        <w:t>kėjo pasiūlymo dokumentai ar duomenys gali būti tikslinami, pildomi arba aiškinami vadovaujantis PĮ 64 straipsnio 9 dalimi.</w:t>
      </w:r>
    </w:p>
    <w:p w14:paraId="19708686" w14:textId="1C767F4E" w:rsidR="007F483F" w:rsidRPr="003B7A7E" w:rsidRDefault="00D26C6E" w:rsidP="007F483F">
      <w:pPr>
        <w:ind w:firstLine="709"/>
        <w:jc w:val="both"/>
        <w:rPr>
          <w:rFonts w:eastAsia="Calibri"/>
        </w:rPr>
      </w:pPr>
      <w:r>
        <w:rPr>
          <w:rFonts w:eastAsia="Calibri"/>
          <w:bCs/>
        </w:rPr>
        <w:t>10.</w:t>
      </w:r>
      <w:r w:rsidR="00A84E48">
        <w:rPr>
          <w:rFonts w:eastAsia="Calibri"/>
          <w:bCs/>
        </w:rPr>
        <w:t>5</w:t>
      </w:r>
      <w:r w:rsidR="007F483F" w:rsidRPr="003B7A7E">
        <w:rPr>
          <w:rFonts w:eastAsia="Calibri"/>
          <w:bCs/>
        </w:rPr>
        <w:t>. P</w:t>
      </w:r>
      <w:r w:rsidR="007F483F" w:rsidRPr="003B7A7E">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0CE58B24" w14:textId="7463F62F" w:rsidR="007F483F" w:rsidRPr="003B7A7E" w:rsidRDefault="00D26C6E" w:rsidP="007F483F">
      <w:pPr>
        <w:ind w:firstLine="709"/>
        <w:jc w:val="both"/>
        <w:rPr>
          <w:rFonts w:eastAsia="Calibri"/>
        </w:rPr>
      </w:pPr>
      <w:r>
        <w:rPr>
          <w:rFonts w:eastAsia="Calibri"/>
        </w:rPr>
        <w:t>10.</w:t>
      </w:r>
      <w:r w:rsidR="00A84E48">
        <w:rPr>
          <w:rFonts w:eastAsia="Calibri"/>
        </w:rPr>
        <w:t>6</w:t>
      </w:r>
      <w:r w:rsidR="007F483F" w:rsidRPr="003B7A7E">
        <w:rPr>
          <w:rFonts w:eastAsia="Calibri"/>
        </w:rPr>
        <w:t xml:space="preserve">. </w:t>
      </w:r>
      <w:r w:rsidR="007F483F" w:rsidRPr="003B7A7E">
        <w:t>Perkantysis su</w:t>
      </w:r>
      <w:r w:rsidR="00E74194" w:rsidRPr="003B7A7E">
        <w:t>bj</w:t>
      </w:r>
      <w:r w:rsidR="00F766A5" w:rsidRPr="003B7A7E">
        <w:t>ektas gali nevertinti viso tie</w:t>
      </w:r>
      <w:r w:rsidR="007F483F" w:rsidRPr="003B7A7E">
        <w:t>kėjo pasiūlymo, jeigu patikrinęs jo dalį nustato, kad pasiūlymas, vadovaujantis jam nustatytais reikalavimais, turi būti atmetamas.</w:t>
      </w:r>
    </w:p>
    <w:p w14:paraId="5D1789FE" w14:textId="0D5F8392" w:rsidR="007F483F" w:rsidRPr="003B7A7E" w:rsidRDefault="00D26C6E" w:rsidP="007F483F">
      <w:pPr>
        <w:ind w:firstLine="709"/>
        <w:jc w:val="both"/>
        <w:rPr>
          <w:rFonts w:eastAsia="Calibri"/>
        </w:rPr>
      </w:pPr>
      <w:r>
        <w:t>10.</w:t>
      </w:r>
      <w:r w:rsidR="007F483F" w:rsidRPr="003B7A7E">
        <w:t xml:space="preserve">7. </w:t>
      </w:r>
      <w:r w:rsidR="007F483F" w:rsidRPr="003B7A7E">
        <w:rPr>
          <w:color w:val="000000"/>
        </w:rPr>
        <w:t>Pirkimo dokumentuose nustatytus reikalavimus atitinkantys pasiūlymai bus vertinami pagal jų ekonomiškai naudingiausio pasiūlymų kriterijų – kainą.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15ABAA" w14:textId="662D0D3C" w:rsidR="007F483F" w:rsidRPr="003B7A7E" w:rsidRDefault="00D26C6E" w:rsidP="007F483F">
      <w:pPr>
        <w:ind w:firstLine="709"/>
        <w:jc w:val="both"/>
        <w:rPr>
          <w:rFonts w:eastAsia="Calibri"/>
        </w:rPr>
      </w:pPr>
      <w:r>
        <w:rPr>
          <w:rFonts w:eastAsia="Calibri"/>
        </w:rPr>
        <w:t>10.</w:t>
      </w:r>
      <w:r w:rsidR="00A84E48">
        <w:rPr>
          <w:rFonts w:eastAsia="Calibri"/>
        </w:rPr>
        <w:t>8</w:t>
      </w:r>
      <w:r w:rsidR="007F483F" w:rsidRPr="003B7A7E">
        <w:rPr>
          <w:rFonts w:eastAsia="Calibri"/>
        </w:rPr>
        <w:t>. Perkantysis subjektas, vertindamas pasiūlymus</w:t>
      </w:r>
      <w:r w:rsidR="00A84E48">
        <w:rPr>
          <w:rFonts w:eastAsia="Calibri"/>
        </w:rPr>
        <w:t xml:space="preserve"> ir</w:t>
      </w:r>
      <w:r w:rsidR="007F483F" w:rsidRPr="003B7A7E">
        <w:rPr>
          <w:rFonts w:eastAsia="Calibri"/>
        </w:rPr>
        <w:t xml:space="preserve"> radęs pasiūlyme nurodytos kainos apskaičiavimo klaidų, privalo CVP IS susirašinėjimo priemonėmis paprašyti dalyvių per jo nurodytą terminą ištaisyti pasiūlyme pastebėtas aritmetines klaidas, nekeičiant susipažinimo su pasiūlymais procedūros metu užfiksuotos kainos. Taisydamas pasiūlyme nurodytas aritmetines klaidas, dalyvis gali taisyti kainos sudedamąsias dalis, tačiau neturi teisės atsisakyti kainos sudedamųjų dalių arba papildyti kainą naujomis dalimis.</w:t>
      </w:r>
    </w:p>
    <w:p w14:paraId="4FE3D74B" w14:textId="20F2E549" w:rsidR="001809FD" w:rsidRPr="00CA6238" w:rsidRDefault="00D26C6E" w:rsidP="00CA6238">
      <w:pPr>
        <w:autoSpaceDE w:val="0"/>
        <w:autoSpaceDN w:val="0"/>
        <w:adjustRightInd w:val="0"/>
        <w:ind w:firstLine="709"/>
        <w:jc w:val="both"/>
        <w:rPr>
          <w:rFonts w:eastAsia="Arial Unicode MS" w:cs="Arial Unicode MS"/>
          <w:bdr w:val="nil"/>
          <w:lang w:eastAsia="lt-LT"/>
        </w:rPr>
      </w:pPr>
      <w:r>
        <w:t>10.</w:t>
      </w:r>
      <w:r w:rsidR="00A84E48">
        <w:t>9</w:t>
      </w:r>
      <w:r w:rsidR="007F483F" w:rsidRPr="003B7A7E">
        <w:t>. P</w:t>
      </w:r>
      <w:r w:rsidR="007F483F" w:rsidRPr="003B7A7E">
        <w:rPr>
          <w:rFonts w:eastAsia="Arial Unicode MS" w:cs="Arial Unicode MS"/>
          <w:bdr w:val="nil"/>
          <w:lang w:eastAsia="lt-LT"/>
        </w:rPr>
        <w:t>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w:t>
      </w:r>
      <w:r w:rsidR="00F766A5" w:rsidRPr="003B7A7E">
        <w:rPr>
          <w:rFonts w:eastAsia="Arial Unicode MS" w:cs="Arial Unicode MS"/>
          <w:bdr w:val="nil"/>
          <w:lang w:eastAsia="lt-LT"/>
        </w:rPr>
        <w:t>au procentų mažesnės už visų tie</w:t>
      </w:r>
      <w:r w:rsidR="007F483F" w:rsidRPr="003B7A7E">
        <w:rPr>
          <w:rFonts w:eastAsia="Arial Unicode MS" w:cs="Arial Unicode MS"/>
          <w:bdr w:val="nil"/>
          <w:lang w:eastAsia="lt-LT"/>
        </w:rPr>
        <w:t>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61ECE43A" w14:textId="77777777" w:rsidR="001809FD" w:rsidRPr="003B7A7E" w:rsidRDefault="001809FD" w:rsidP="00D40732">
      <w:pPr>
        <w:widowControl w:val="0"/>
        <w:ind w:firstLine="709"/>
        <w:jc w:val="both"/>
        <w:outlineLvl w:val="1"/>
        <w:rPr>
          <w:bCs/>
          <w:noProof/>
        </w:rPr>
      </w:pPr>
    </w:p>
    <w:p w14:paraId="7798E5D6" w14:textId="77777777" w:rsidR="00E74194" w:rsidRPr="003B7A7E" w:rsidRDefault="00E74194" w:rsidP="00E74194">
      <w:pPr>
        <w:autoSpaceDE w:val="0"/>
        <w:autoSpaceDN w:val="0"/>
        <w:adjustRightInd w:val="0"/>
        <w:ind w:firstLine="709"/>
        <w:jc w:val="center"/>
        <w:rPr>
          <w:rFonts w:eastAsia="Arial Unicode MS" w:cs="Arial Unicode MS"/>
          <w:b/>
          <w:bdr w:val="nil"/>
          <w:lang w:eastAsia="lt-LT"/>
        </w:rPr>
      </w:pPr>
      <w:r w:rsidRPr="003B7A7E">
        <w:rPr>
          <w:rFonts w:eastAsia="Arial Unicode MS" w:cs="Arial Unicode MS"/>
          <w:b/>
          <w:bdr w:val="nil"/>
          <w:lang w:eastAsia="lt-LT"/>
        </w:rPr>
        <w:t>XI. PASIŪLYMŲ ATMETIMO PRIEŽASTYS</w:t>
      </w:r>
    </w:p>
    <w:p w14:paraId="3FB63D66" w14:textId="77777777" w:rsidR="00E74194" w:rsidRPr="003B7A7E" w:rsidRDefault="00E74194" w:rsidP="00E74194">
      <w:pPr>
        <w:autoSpaceDE w:val="0"/>
        <w:autoSpaceDN w:val="0"/>
        <w:adjustRightInd w:val="0"/>
        <w:jc w:val="center"/>
        <w:rPr>
          <w:b/>
          <w:bCs/>
          <w:color w:val="000000"/>
        </w:rPr>
      </w:pPr>
    </w:p>
    <w:p w14:paraId="4D5E593B" w14:textId="5A84E36F"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E74194" w:rsidRPr="003B7A7E">
        <w:rPr>
          <w:rFonts w:eastAsia="Arial Unicode MS" w:cs="Arial Unicode MS"/>
          <w:bdr w:val="nil"/>
          <w:lang w:eastAsia="lt-LT"/>
        </w:rPr>
        <w:t>. Komisija atmeta pasiūlymą, jeigu:</w:t>
      </w:r>
    </w:p>
    <w:p w14:paraId="37920AD8" w14:textId="066A0542" w:rsidR="00E74194" w:rsidRDefault="00D26C6E" w:rsidP="008101C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F766A5" w:rsidRPr="003B7A7E">
        <w:rPr>
          <w:rFonts w:eastAsia="Arial Unicode MS" w:cs="Arial Unicode MS"/>
          <w:bdr w:val="nil"/>
          <w:lang w:eastAsia="lt-LT"/>
        </w:rPr>
        <w:t>.1. tie</w:t>
      </w:r>
      <w:r w:rsidR="00E74194" w:rsidRPr="003B7A7E">
        <w:rPr>
          <w:rFonts w:eastAsia="Arial Unicode MS" w:cs="Arial Unicode MS"/>
          <w:bdr w:val="nil"/>
          <w:lang w:eastAsia="lt-LT"/>
        </w:rPr>
        <w:t>kėjas pasiūlymą ar jo dalį pateikė ne CVP IS priemonėmis;</w:t>
      </w:r>
    </w:p>
    <w:p w14:paraId="78B6D536" w14:textId="273E72DA" w:rsidR="00B72246" w:rsidRDefault="00D26C6E" w:rsidP="008101C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B72246">
        <w:rPr>
          <w:rFonts w:eastAsia="Arial Unicode MS" w:cs="Arial Unicode MS"/>
          <w:bdr w:val="nil"/>
          <w:lang w:eastAsia="lt-LT"/>
        </w:rPr>
        <w:t xml:space="preserve">1.2. pateiktas </w:t>
      </w:r>
      <w:r w:rsidR="00B72246" w:rsidRPr="00B72246">
        <w:rPr>
          <w:rFonts w:eastAsia="Arial Unicode MS" w:cs="Arial Unicode MS"/>
          <w:bdr w:val="nil"/>
          <w:lang w:eastAsia="lt-LT"/>
        </w:rPr>
        <w:t xml:space="preserve">pasiūlymas </w:t>
      </w:r>
      <w:r w:rsidR="00B72246">
        <w:rPr>
          <w:rFonts w:eastAsia="Arial Unicode MS" w:cs="Arial Unicode MS"/>
          <w:bdr w:val="nil"/>
          <w:lang w:eastAsia="lt-LT"/>
        </w:rPr>
        <w:t>ne</w:t>
      </w:r>
      <w:r w:rsidR="00B72246" w:rsidRPr="00B72246">
        <w:rPr>
          <w:rFonts w:eastAsia="Arial Unicode MS" w:cs="Arial Unicode MS"/>
          <w:bdr w:val="nil"/>
          <w:lang w:eastAsia="lt-LT"/>
        </w:rPr>
        <w:t>atitinka skelbime apie pirkimą ir pirkimo dokumentuose nustatytus reikalavimus;</w:t>
      </w:r>
    </w:p>
    <w:p w14:paraId="191E632B" w14:textId="387D8D69" w:rsidR="00C5656F" w:rsidRPr="003B7A7E" w:rsidRDefault="00D26C6E" w:rsidP="008101C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B72246">
        <w:rPr>
          <w:rFonts w:eastAsia="Arial Unicode MS" w:cs="Arial Unicode MS"/>
          <w:bdr w:val="nil"/>
          <w:lang w:eastAsia="lt-LT"/>
        </w:rPr>
        <w:t>1.3</w:t>
      </w:r>
      <w:r w:rsidR="00C5656F">
        <w:rPr>
          <w:rFonts w:eastAsia="Arial Unicode MS" w:cs="Arial Unicode MS"/>
          <w:bdr w:val="nil"/>
          <w:lang w:eastAsia="lt-LT"/>
        </w:rPr>
        <w:t>. tiekėjas neatitinka minimalių kvalifikacinių reikalavimų;</w:t>
      </w:r>
    </w:p>
    <w:p w14:paraId="3DCF277D" w14:textId="5CD5831C"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.4</w:t>
      </w:r>
      <w:r w:rsidR="00E74194" w:rsidRPr="003B7A7E">
        <w:rPr>
          <w:rFonts w:eastAsia="Arial Unicode MS" w:cs="Arial Unicode MS"/>
          <w:bdr w:val="nil"/>
          <w:lang w:eastAsia="lt-LT"/>
        </w:rPr>
        <w:t>. pasiūlymas neatitinka pirkimo dokumentuose nustatytų reikalavimų;</w:t>
      </w:r>
    </w:p>
    <w:p w14:paraId="4F2AA919" w14:textId="7B800DF5"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.5</w:t>
      </w:r>
      <w:r w:rsidR="00E74194" w:rsidRPr="003B7A7E">
        <w:rPr>
          <w:rFonts w:eastAsia="Arial Unicode MS" w:cs="Arial Unicode MS"/>
          <w:bdr w:val="nil"/>
          <w:lang w:eastAsia="lt-LT"/>
        </w:rPr>
        <w:t>.</w:t>
      </w:r>
      <w:r w:rsidR="007915EA">
        <w:rPr>
          <w:rFonts w:eastAsia="Arial Unicode MS" w:cs="Arial Unicode MS"/>
          <w:bdr w:val="nil"/>
          <w:lang w:eastAsia="lt-LT"/>
        </w:rPr>
        <w:t xml:space="preserve"> </w:t>
      </w:r>
      <w:r w:rsidR="00E74194" w:rsidRPr="003B7A7E">
        <w:rPr>
          <w:rFonts w:eastAsia="Arial Unicode MS" w:cs="Arial Unicode MS"/>
          <w:bdr w:val="nil"/>
          <w:lang w:eastAsia="lt-LT"/>
        </w:rPr>
        <w:t>dalyvių, kurių pasiūlymai neatmesti dėl kitų priežasčių, buvo pasiūlytos per didelės, perkančiajam subjektui nepriimtinos kainos</w:t>
      </w:r>
      <w:r w:rsidR="007915EA">
        <w:rPr>
          <w:rFonts w:eastAsia="Arial Unicode MS" w:cs="Arial Unicode MS"/>
          <w:bdr w:val="nil"/>
          <w:lang w:eastAsia="lt-LT"/>
        </w:rPr>
        <w:t>, viršijančios nustatytą biudžetą</w:t>
      </w:r>
      <w:r w:rsidR="00E74194" w:rsidRPr="003B7A7E">
        <w:rPr>
          <w:rFonts w:eastAsia="Arial Unicode MS" w:cs="Arial Unicode MS"/>
          <w:bdr w:val="nil"/>
          <w:lang w:eastAsia="lt-LT"/>
        </w:rPr>
        <w:t>;</w:t>
      </w:r>
    </w:p>
    <w:p w14:paraId="32A5F0E2" w14:textId="5A8E91D7"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.6</w:t>
      </w:r>
      <w:r w:rsidR="00E74194" w:rsidRPr="003B7A7E">
        <w:rPr>
          <w:rFonts w:eastAsia="Arial Unicode MS" w:cs="Arial Unicode MS"/>
          <w:bdr w:val="nil"/>
          <w:lang w:eastAsia="lt-LT"/>
        </w:rPr>
        <w:t>. dalyvis per perkančiojo subjekto nurodytą terminą neištaiso aritmetinių klaidų ir (ar) nepaaiškina pasiūlymo. Šiuo atveju jo pasiūlymas atmetamas kaip neatitinkantis pirkimo dokumentuose nustatytų reikalavimų;</w:t>
      </w:r>
    </w:p>
    <w:p w14:paraId="2316EEE9" w14:textId="23508A6F"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.7</w:t>
      </w:r>
      <w:r w:rsidR="00E74194" w:rsidRPr="003B7A7E">
        <w:rPr>
          <w:rFonts w:eastAsia="Arial Unicode MS" w:cs="Arial Unicode MS"/>
          <w:bdr w:val="nil"/>
          <w:lang w:eastAsia="lt-LT"/>
        </w:rPr>
        <w:t>. pateiktame pasiūlyme nurodyta kaina yra neįprastai maža ir dalyvis, perkančiojo subjekto prašymu, nepateikia tinkamų kainos pagrįstumo įrodymų;</w:t>
      </w:r>
    </w:p>
    <w:p w14:paraId="41D82E32" w14:textId="760CDE85" w:rsidR="00E74194" w:rsidRPr="003B7A7E" w:rsidRDefault="00D26C6E"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.8</w:t>
      </w:r>
      <w:r w:rsidR="00F766A5" w:rsidRPr="003B7A7E">
        <w:rPr>
          <w:rFonts w:eastAsia="Arial Unicode MS" w:cs="Arial Unicode MS"/>
          <w:bdr w:val="nil"/>
          <w:lang w:eastAsia="lt-LT"/>
        </w:rPr>
        <w:t>. tie</w:t>
      </w:r>
      <w:r w:rsidR="00E74194" w:rsidRPr="003B7A7E">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1D710DEE" w14:textId="4352A314" w:rsidR="00E74194" w:rsidRPr="003B7A7E" w:rsidRDefault="002E1878"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.9</w:t>
      </w:r>
      <w:r w:rsidR="00F766A5" w:rsidRPr="003B7A7E">
        <w:rPr>
          <w:rFonts w:eastAsia="Arial Unicode MS" w:cs="Arial Unicode MS"/>
          <w:bdr w:val="nil"/>
          <w:lang w:eastAsia="lt-LT"/>
        </w:rPr>
        <w:t>. jei tie</w:t>
      </w:r>
      <w:r w:rsidR="00E74194" w:rsidRPr="003B7A7E">
        <w:rPr>
          <w:rFonts w:eastAsia="Arial Unicode MS" w:cs="Arial Unicode MS"/>
          <w:bdr w:val="nil"/>
          <w:lang w:eastAsia="lt-LT"/>
        </w:rPr>
        <w:t>kėjas pateikia daugi</w:t>
      </w:r>
      <w:r w:rsidR="00F766A5" w:rsidRPr="003B7A7E">
        <w:rPr>
          <w:rFonts w:eastAsia="Arial Unicode MS" w:cs="Arial Unicode MS"/>
          <w:bdr w:val="nil"/>
          <w:lang w:eastAsia="lt-LT"/>
        </w:rPr>
        <w:t>au kaip vieną pasiūlymą arba tie</w:t>
      </w:r>
      <w:r w:rsidR="00E74194" w:rsidRPr="003B7A7E">
        <w:rPr>
          <w:rFonts w:eastAsia="Arial Unicode MS" w:cs="Arial Unicode MS"/>
          <w:bdr w:val="nil"/>
          <w:lang w:eastAsia="lt-LT"/>
        </w:rPr>
        <w:t>kėjų grupės narys dalyvauja teikiant ke</w:t>
      </w:r>
      <w:r w:rsidR="00F766A5" w:rsidRPr="003B7A7E">
        <w:rPr>
          <w:rFonts w:eastAsia="Arial Unicode MS" w:cs="Arial Unicode MS"/>
          <w:bdr w:val="nil"/>
          <w:lang w:eastAsia="lt-LT"/>
        </w:rPr>
        <w:t>lis pasiūlymus, laikoma, kad tie</w:t>
      </w:r>
      <w:r w:rsidR="00E74194" w:rsidRPr="003B7A7E">
        <w:rPr>
          <w:rFonts w:eastAsia="Arial Unicode MS" w:cs="Arial Unicode MS"/>
          <w:bdr w:val="nil"/>
          <w:lang w:eastAsia="lt-LT"/>
        </w:rPr>
        <w:t>kėjas pateikė daugiau kaip vieną pasiūlymą, jeigu tą patį pasiūlymą pateikė ir raštu (popierine forma, vokuose), ir naudodamasis CVP IS priemonėmis;</w:t>
      </w:r>
    </w:p>
    <w:p w14:paraId="15302E2B" w14:textId="581DF02C" w:rsidR="00E74194" w:rsidRPr="003B7A7E" w:rsidRDefault="002E1878"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1</w:t>
      </w:r>
      <w:r w:rsidR="00B72246">
        <w:rPr>
          <w:rFonts w:eastAsia="Arial Unicode MS" w:cs="Arial Unicode MS"/>
          <w:bdr w:val="nil"/>
          <w:lang w:eastAsia="lt-LT"/>
        </w:rPr>
        <w:t>.10</w:t>
      </w:r>
      <w:r w:rsidR="00F766A5" w:rsidRPr="003B7A7E">
        <w:rPr>
          <w:rFonts w:eastAsia="Arial Unicode MS" w:cs="Arial Unicode MS"/>
          <w:bdr w:val="nil"/>
          <w:lang w:eastAsia="lt-LT"/>
        </w:rPr>
        <w:t>. tie</w:t>
      </w:r>
      <w:r w:rsidR="00E74194" w:rsidRPr="003B7A7E">
        <w:rPr>
          <w:rFonts w:eastAsia="Arial Unicode MS" w:cs="Arial Unicode MS"/>
          <w:bdr w:val="nil"/>
          <w:lang w:eastAsia="lt-LT"/>
        </w:rPr>
        <w:t>kėjas pateikė netikslius, neišsamius pirkimo dokumentuose nuodytus kartu su pasiūlymu teikiamus dokument</w:t>
      </w:r>
      <w:r w:rsidR="00F766A5" w:rsidRPr="003B7A7E">
        <w:rPr>
          <w:rFonts w:eastAsia="Arial Unicode MS" w:cs="Arial Unicode MS"/>
          <w:bdr w:val="nil"/>
          <w:lang w:eastAsia="lt-LT"/>
        </w:rPr>
        <w:t>us: tie</w:t>
      </w:r>
      <w:r w:rsidR="00E74194" w:rsidRPr="003B7A7E">
        <w:rPr>
          <w:rFonts w:eastAsia="Arial Unicode MS" w:cs="Arial Unicode MS"/>
          <w:bdr w:val="nil"/>
          <w:lang w:eastAsia="lt-LT"/>
        </w:rPr>
        <w:t>kėjo įgaliojimą asmeniui pasirašyti pasiūlymą, pasiūlymo galiojimo užtikrinimą patvirtinantį dokumentą (jei reikalaujamas) ar jų nepateikė ir perkančiojo subjekto prašymu per nurodytą terminą jų nepateikė.</w:t>
      </w:r>
    </w:p>
    <w:p w14:paraId="7467DEC4" w14:textId="3F7688F6" w:rsidR="00E74194" w:rsidRPr="003B7A7E" w:rsidRDefault="002E1878"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11.</w:t>
      </w:r>
      <w:r w:rsidR="00A84E48">
        <w:rPr>
          <w:rFonts w:eastAsia="Arial Unicode MS" w:cs="Arial Unicode MS"/>
          <w:bdr w:val="nil"/>
          <w:lang w:eastAsia="lt-LT"/>
        </w:rPr>
        <w:t>2</w:t>
      </w:r>
      <w:r w:rsidR="00E74194" w:rsidRPr="003B7A7E">
        <w:rPr>
          <w:rFonts w:eastAsia="Arial Unicode MS" w:cs="Arial Unicode MS"/>
          <w:bdr w:val="nil"/>
          <w:lang w:eastAsia="lt-LT"/>
        </w:rPr>
        <w:t>. Apie pasiūlymo atmetimą ir atmetimo pri</w:t>
      </w:r>
      <w:r w:rsidR="00F766A5" w:rsidRPr="003B7A7E">
        <w:rPr>
          <w:rFonts w:eastAsia="Arial Unicode MS" w:cs="Arial Unicode MS"/>
          <w:bdr w:val="nil"/>
          <w:lang w:eastAsia="lt-LT"/>
        </w:rPr>
        <w:t>ežastis tie</w:t>
      </w:r>
      <w:r w:rsidR="00E74194" w:rsidRPr="003B7A7E">
        <w:rPr>
          <w:rFonts w:eastAsia="Arial Unicode MS" w:cs="Arial Unicode MS"/>
          <w:bdr w:val="nil"/>
          <w:lang w:eastAsia="lt-LT"/>
        </w:rPr>
        <w:t>kėjas informuojamas raštu CVP IS priemonėmis.</w:t>
      </w:r>
    </w:p>
    <w:p w14:paraId="4FD9F96B" w14:textId="77777777" w:rsidR="00F766A5" w:rsidRPr="003B7A7E" w:rsidRDefault="00F766A5" w:rsidP="00E74194">
      <w:pPr>
        <w:autoSpaceDE w:val="0"/>
        <w:autoSpaceDN w:val="0"/>
        <w:adjustRightInd w:val="0"/>
        <w:jc w:val="center"/>
        <w:rPr>
          <w:b/>
          <w:bCs/>
          <w:color w:val="000000"/>
        </w:rPr>
      </w:pPr>
    </w:p>
    <w:p w14:paraId="78424D38" w14:textId="77777777" w:rsidR="00E74194" w:rsidRPr="003B7A7E" w:rsidRDefault="00E74194" w:rsidP="00E74194">
      <w:pPr>
        <w:autoSpaceDE w:val="0"/>
        <w:autoSpaceDN w:val="0"/>
        <w:adjustRightInd w:val="0"/>
        <w:jc w:val="center"/>
        <w:rPr>
          <w:b/>
          <w:bCs/>
          <w:color w:val="000000"/>
        </w:rPr>
      </w:pPr>
      <w:r w:rsidRPr="003B7A7E">
        <w:rPr>
          <w:b/>
          <w:bCs/>
          <w:color w:val="000000"/>
        </w:rPr>
        <w:t>XII. PASIŪLYMŲ EILĖ IR LAIMĖTOJO NUSTATYMAS</w:t>
      </w:r>
    </w:p>
    <w:p w14:paraId="229944E6" w14:textId="77777777" w:rsidR="00E74194" w:rsidRPr="003B7A7E" w:rsidRDefault="00E74194" w:rsidP="00E74194">
      <w:pPr>
        <w:autoSpaceDE w:val="0"/>
        <w:autoSpaceDN w:val="0"/>
        <w:adjustRightInd w:val="0"/>
        <w:jc w:val="center"/>
        <w:rPr>
          <w:b/>
          <w:bCs/>
          <w:color w:val="000000"/>
        </w:rPr>
      </w:pPr>
    </w:p>
    <w:p w14:paraId="6CF4E03A" w14:textId="7D87998C" w:rsidR="00E74194" w:rsidRPr="003B7A7E" w:rsidRDefault="002E1878" w:rsidP="009E61CE">
      <w:pPr>
        <w:autoSpaceDE w:val="0"/>
        <w:autoSpaceDN w:val="0"/>
        <w:adjustRightInd w:val="0"/>
        <w:ind w:firstLine="709"/>
        <w:jc w:val="both"/>
        <w:rPr>
          <w:rFonts w:eastAsia="Arial Unicode MS" w:cs="Arial Unicode MS"/>
          <w:bdr w:val="nil"/>
          <w:lang w:eastAsia="lt-LT"/>
        </w:rPr>
      </w:pPr>
      <w:r>
        <w:rPr>
          <w:bCs/>
          <w:color w:val="000000"/>
        </w:rPr>
        <w:t>12.</w:t>
      </w:r>
      <w:r w:rsidR="008101C7">
        <w:rPr>
          <w:bCs/>
          <w:color w:val="000000"/>
        </w:rPr>
        <w:t>1</w:t>
      </w:r>
      <w:r w:rsidR="00E74194" w:rsidRPr="003B7A7E">
        <w:rPr>
          <w:bCs/>
          <w:color w:val="000000"/>
        </w:rPr>
        <w:t>.</w:t>
      </w:r>
      <w:r w:rsidR="00E74194" w:rsidRPr="003B7A7E">
        <w:rPr>
          <w:b/>
          <w:bCs/>
          <w:color w:val="000000"/>
        </w:rPr>
        <w:t xml:space="preserve"> </w:t>
      </w:r>
      <w:r w:rsidR="00E74194" w:rsidRPr="003B7A7E">
        <w:rPr>
          <w:rFonts w:eastAsia="Arial Unicode MS" w:cs="Arial Unicode MS"/>
          <w:bdr w:val="nil"/>
          <w:lang w:eastAsia="lt-LT"/>
        </w:rPr>
        <w:t>Išnagrinėjusi, įvertinusi ir palyginusi pateiktus pasiūlymus, komisija nustato pasiūlymų eilę ir laimėjusį pasiūlymą bei priima sprendimą dėl sutarties sudarymo.</w:t>
      </w:r>
    </w:p>
    <w:p w14:paraId="094B0583" w14:textId="45D773B1"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2</w:t>
      </w:r>
      <w:r w:rsidR="00E74194" w:rsidRPr="003B7A7E">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w:t>
      </w:r>
      <w:r w:rsidR="00F766A5" w:rsidRPr="003B7A7E">
        <w:rPr>
          <w:rFonts w:eastAsia="Arial Unicode MS" w:cs="Arial Unicode MS"/>
          <w:bdr w:val="nil"/>
          <w:lang w:eastAsia="lt-LT"/>
        </w:rPr>
        <w:t>ie</w:t>
      </w:r>
      <w:r w:rsidR="00E74194" w:rsidRPr="003B7A7E">
        <w:rPr>
          <w:rFonts w:eastAsia="Arial Unicode MS" w:cs="Arial Unicode MS"/>
          <w:bdr w:val="nil"/>
          <w:lang w:eastAsia="lt-LT"/>
        </w:rPr>
        <w:t>kėjas, kurio pasiūlymas CVP IS priemonėmis pateiktas anksčiausiai.</w:t>
      </w:r>
    </w:p>
    <w:p w14:paraId="1E1F308F" w14:textId="22C7FA6B"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3</w:t>
      </w:r>
      <w:r w:rsidR="00E74194" w:rsidRPr="003B7A7E">
        <w:rPr>
          <w:rFonts w:eastAsia="Arial Unicode MS" w:cs="Arial Unicode MS"/>
          <w:bdr w:val="nil"/>
          <w:lang w:eastAsia="lt-LT"/>
        </w:rPr>
        <w:t xml:space="preserve">. Laimėjusiu pasiūlymu pripažįstamas pasiūlymas esantis pasiūlymų eilės pirmoje vietoje </w:t>
      </w:r>
      <w:r w:rsidR="00420EE2" w:rsidRPr="003B7A7E">
        <w:rPr>
          <w:rFonts w:eastAsia="Arial Unicode MS" w:cs="Arial Unicode MS"/>
          <w:bdr w:val="nil"/>
          <w:lang w:eastAsia="lt-LT"/>
        </w:rPr>
        <w:t xml:space="preserve">PĮ </w:t>
      </w:r>
      <w:r w:rsidR="00E74194" w:rsidRPr="003B7A7E">
        <w:rPr>
          <w:rFonts w:eastAsia="Arial Unicode MS" w:cs="Arial Unicode MS"/>
          <w:bdr w:val="nil"/>
          <w:lang w:eastAsia="lt-LT"/>
        </w:rPr>
        <w:t>bei šių pirkimo dokumentų nustatyta tvarka. Jei pirkimas vykdomas dalimis, laimėtojas nustatomas kiekvienai pirkimo daliai atskirai.</w:t>
      </w:r>
    </w:p>
    <w:p w14:paraId="2D9699BE" w14:textId="7442886C"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4</w:t>
      </w:r>
      <w:r w:rsidR="00E74194" w:rsidRPr="003B7A7E">
        <w:rPr>
          <w:rFonts w:eastAsia="Arial Unicode MS" w:cs="Arial Unicode MS"/>
          <w:bdr w:val="nil"/>
          <w:lang w:eastAsia="lt-LT"/>
        </w:rPr>
        <w:t>. Tais atvejais, kai</w:t>
      </w:r>
      <w:r w:rsidR="00FD4786" w:rsidRPr="003B7A7E">
        <w:rPr>
          <w:rFonts w:eastAsia="Arial Unicode MS" w:cs="Arial Unicode MS"/>
          <w:bdr w:val="nil"/>
          <w:lang w:eastAsia="lt-LT"/>
        </w:rPr>
        <w:t xml:space="preserve"> </w:t>
      </w:r>
      <w:r w:rsidR="00F766A5" w:rsidRPr="003B7A7E">
        <w:rPr>
          <w:rFonts w:eastAsia="Arial Unicode MS" w:cs="Arial Unicode MS"/>
          <w:bdr w:val="nil"/>
          <w:lang w:eastAsia="lt-LT"/>
        </w:rPr>
        <w:t>pasiūlymą pateikė tik vienas tie</w:t>
      </w:r>
      <w:r w:rsidR="00E74194" w:rsidRPr="003B7A7E">
        <w:rPr>
          <w:rFonts w:eastAsia="Arial Unicode MS" w:cs="Arial Unicode MS"/>
          <w:bdr w:val="nil"/>
          <w:lang w:eastAsia="lt-LT"/>
        </w:rPr>
        <w:t>kėjas, pasiūlymų eilė nenustatoma ir jo pasiūlymas laikomas laimėjusiu, jeigu neb</w:t>
      </w:r>
      <w:r w:rsidR="00FD4786" w:rsidRPr="003B7A7E">
        <w:rPr>
          <w:rFonts w:eastAsia="Arial Unicode MS" w:cs="Arial Unicode MS"/>
          <w:bdr w:val="nil"/>
          <w:lang w:eastAsia="lt-LT"/>
        </w:rPr>
        <w:t>uvo atmestas pagal šias apklausos</w:t>
      </w:r>
      <w:r w:rsidR="00E74194" w:rsidRPr="003B7A7E">
        <w:rPr>
          <w:rFonts w:eastAsia="Arial Unicode MS" w:cs="Arial Unicode MS"/>
          <w:bdr w:val="nil"/>
          <w:lang w:eastAsia="lt-LT"/>
        </w:rPr>
        <w:t xml:space="preserve"> sąlygas.</w:t>
      </w:r>
    </w:p>
    <w:p w14:paraId="0594E5EB" w14:textId="3BB76718"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5</w:t>
      </w:r>
      <w:r w:rsidR="00E74194" w:rsidRPr="003B7A7E">
        <w:rPr>
          <w:rFonts w:eastAsia="Arial Unicode MS" w:cs="Arial Unicode MS"/>
          <w:bdr w:val="nil"/>
          <w:lang w:eastAsia="lt-LT"/>
        </w:rPr>
        <w:t>. Apie pasiūlymų eilės ir laimėjusio pasiūlymo nustatymą ir apie sprendimą sudaryti pirkimo sutartį ne vėliau kaip per 5 darbo dienas nuo sprendimo priėmimo, raštu CPV IS priemonėmis prane</w:t>
      </w:r>
      <w:r w:rsidR="00FD4786" w:rsidRPr="003B7A7E">
        <w:rPr>
          <w:rFonts w:eastAsia="Arial Unicode MS" w:cs="Arial Unicode MS"/>
          <w:bdr w:val="nil"/>
          <w:lang w:eastAsia="lt-LT"/>
        </w:rPr>
        <w:t xml:space="preserve">šama pasiūlymus pateikusiems </w:t>
      </w:r>
      <w:r w:rsidR="00F766A5" w:rsidRPr="003B7A7E">
        <w:rPr>
          <w:rFonts w:eastAsia="Arial Unicode MS" w:cs="Arial Unicode MS"/>
          <w:bdr w:val="nil"/>
          <w:lang w:eastAsia="lt-LT"/>
        </w:rPr>
        <w:t>tiekėjams. Tie</w:t>
      </w:r>
      <w:r w:rsidR="00E74194" w:rsidRPr="003B7A7E">
        <w:rPr>
          <w:rFonts w:eastAsia="Arial Unicode MS" w:cs="Arial Unicode MS"/>
          <w:bdr w:val="nil"/>
          <w:lang w:eastAsia="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C451E52" w14:textId="7BE699DC"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6</w:t>
      </w:r>
      <w:r w:rsidR="00E74194" w:rsidRPr="003B7A7E">
        <w:rPr>
          <w:rFonts w:eastAsia="Arial Unicode MS" w:cs="Arial Unicode MS"/>
          <w:bdr w:val="nil"/>
          <w:lang w:eastAsia="lt-LT"/>
        </w:rPr>
        <w:t>. Perkantysis subjektas sudaryti pirkimo sutartį siūlo tam dalyviui, kurio pasiūlymas pripažintas laimėjusiu. Dalyvis sudaryti sutartį kviečiamas raštu ir jam nurodomas laikas, iki kada jis turi su</w:t>
      </w:r>
      <w:r w:rsidR="00420EE2" w:rsidRPr="003B7A7E">
        <w:rPr>
          <w:rFonts w:eastAsia="Arial Unicode MS" w:cs="Arial Unicode MS"/>
          <w:bdr w:val="nil"/>
          <w:lang w:eastAsia="lt-LT"/>
        </w:rPr>
        <w:t>daryti pirkimo sutartį. Pirkimą</w:t>
      </w:r>
      <w:r w:rsidR="00E74194" w:rsidRPr="003B7A7E">
        <w:rPr>
          <w:rFonts w:eastAsia="Arial Unicode MS" w:cs="Arial Unicode MS"/>
          <w:bdr w:val="nil"/>
          <w:lang w:eastAsia="lt-LT"/>
        </w:rPr>
        <w:t xml:space="preserve"> laimėjęs dalyvis privalo pasirašyti pirkimo sutartį per perkančiojo subjekto nurodytą terminą. Laikas pirkimo sutarčiai pasirašyti gali būti nustatomas atskiru pranešimu CVP IS priemonėmis arba nurodomas pranešime apie laimėjusį pasiūlymą.</w:t>
      </w:r>
    </w:p>
    <w:p w14:paraId="42A9013C" w14:textId="1EF5B19F" w:rsidR="00E74194" w:rsidRPr="003B7A7E" w:rsidRDefault="002E1878"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12.</w:t>
      </w:r>
      <w:r w:rsidR="008101C7">
        <w:rPr>
          <w:rFonts w:eastAsia="Arial Unicode MS" w:cs="Arial Unicode MS"/>
          <w:bdr w:val="nil"/>
          <w:lang w:eastAsia="lt-LT"/>
        </w:rPr>
        <w:t>7</w:t>
      </w:r>
      <w:r w:rsidR="00E74194" w:rsidRPr="003B7A7E">
        <w:rPr>
          <w:rFonts w:eastAsia="Arial Unicode MS" w:cs="Arial Unicode MS"/>
          <w:bdr w:val="nil"/>
          <w:lang w:eastAsia="lt-LT"/>
        </w:rPr>
        <w:t>. Jeigu dalyvis,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3B7A7E">
        <w:rPr>
          <w:rFonts w:eastAsia="Arial Unicode MS" w:cs="Arial Unicode MS"/>
          <w:bdr w:val="nil"/>
          <w:lang w:eastAsia="lt-LT"/>
        </w:rPr>
        <w:t xml:space="preserve"> tie</w:t>
      </w:r>
      <w:r w:rsidR="00E74194" w:rsidRPr="003B7A7E">
        <w:rPr>
          <w:rFonts w:eastAsia="Arial Unicode MS" w:cs="Arial Unicode MS"/>
          <w:bdr w:val="nil"/>
          <w:lang w:eastAsia="lt-LT"/>
        </w:rPr>
        <w:t>kėjui, kurio pasiūlymas pagal nustatytą pasi</w:t>
      </w:r>
      <w:r w:rsidR="00F766A5" w:rsidRPr="003B7A7E">
        <w:rPr>
          <w:rFonts w:eastAsia="Arial Unicode MS" w:cs="Arial Unicode MS"/>
          <w:bdr w:val="nil"/>
          <w:lang w:eastAsia="lt-LT"/>
        </w:rPr>
        <w:t>ūlymų eilę yra pirmas po tie</w:t>
      </w:r>
      <w:r w:rsidR="00E74194" w:rsidRPr="003B7A7E">
        <w:rPr>
          <w:rFonts w:eastAsia="Arial Unicode MS" w:cs="Arial Unicode MS"/>
          <w:bdr w:val="nil"/>
          <w:lang w:eastAsia="lt-LT"/>
        </w:rPr>
        <w:t>kėjo, atsisakiusio sudaryti pirkimo sutartį, jeigu tenkinamos PĮ 58 straipsnio 1 dalyje išdėstytos sąlygos.</w:t>
      </w:r>
    </w:p>
    <w:p w14:paraId="68A145A4" w14:textId="0AC347A9" w:rsidR="00D40732" w:rsidRPr="003B7A7E" w:rsidRDefault="002E1878" w:rsidP="00D40732">
      <w:pPr>
        <w:ind w:firstLine="709"/>
        <w:jc w:val="both"/>
      </w:pPr>
      <w:r>
        <w:t>12.</w:t>
      </w:r>
      <w:r w:rsidR="008101C7">
        <w:t>8</w:t>
      </w:r>
      <w:r w:rsidR="00D40732" w:rsidRPr="003B7A7E">
        <w:t>. Jei priimamas sprendimas nesudaryti pirkimo sutarties arba pradėti pirkimą iš naujo – suinteresuotieji dalyviai apie tai informuojami, nurodant tokio sprendimo priežastis.</w:t>
      </w:r>
    </w:p>
    <w:p w14:paraId="0DF9A588" w14:textId="77777777" w:rsidR="00D40732" w:rsidRPr="003B7A7E" w:rsidRDefault="00D40732" w:rsidP="00D40732">
      <w:pPr>
        <w:ind w:firstLine="709"/>
        <w:jc w:val="both"/>
        <w:rPr>
          <w:b/>
          <w:bCs/>
          <w:color w:val="000000"/>
          <w:sz w:val="16"/>
          <w:szCs w:val="16"/>
        </w:rPr>
      </w:pPr>
    </w:p>
    <w:p w14:paraId="3D501D09" w14:textId="77777777" w:rsidR="00D40732" w:rsidRPr="003B7A7E" w:rsidRDefault="00D40732" w:rsidP="00D40732">
      <w:pPr>
        <w:autoSpaceDE w:val="0"/>
        <w:autoSpaceDN w:val="0"/>
        <w:adjustRightInd w:val="0"/>
        <w:jc w:val="center"/>
        <w:rPr>
          <w:b/>
          <w:bCs/>
          <w:color w:val="000000"/>
        </w:rPr>
      </w:pPr>
      <w:r w:rsidRPr="003B7A7E">
        <w:rPr>
          <w:b/>
          <w:bCs/>
          <w:color w:val="000000"/>
        </w:rPr>
        <w:t>X</w:t>
      </w:r>
      <w:r w:rsidR="00FD4786" w:rsidRPr="003B7A7E">
        <w:rPr>
          <w:b/>
          <w:bCs/>
          <w:color w:val="000000"/>
        </w:rPr>
        <w:t>I</w:t>
      </w:r>
      <w:r w:rsidRPr="003B7A7E">
        <w:rPr>
          <w:b/>
          <w:bCs/>
          <w:color w:val="000000"/>
        </w:rPr>
        <w:t>II. GINČŲ NAGRINĖJIMO TVARKA</w:t>
      </w:r>
    </w:p>
    <w:p w14:paraId="4576B8D0" w14:textId="77777777" w:rsidR="00D40732" w:rsidRPr="003B7A7E" w:rsidRDefault="00D40732" w:rsidP="00D40732">
      <w:pPr>
        <w:autoSpaceDE w:val="0"/>
        <w:autoSpaceDN w:val="0"/>
        <w:adjustRightInd w:val="0"/>
        <w:jc w:val="center"/>
        <w:rPr>
          <w:b/>
          <w:bCs/>
          <w:color w:val="000000"/>
        </w:rPr>
      </w:pPr>
    </w:p>
    <w:p w14:paraId="769CD588" w14:textId="1163C84B" w:rsidR="00D40732" w:rsidRPr="003B7A7E" w:rsidRDefault="002E1878" w:rsidP="00314F17">
      <w:pPr>
        <w:widowControl w:val="0"/>
        <w:tabs>
          <w:tab w:val="left" w:pos="9356"/>
        </w:tabs>
        <w:autoSpaceDE w:val="0"/>
        <w:autoSpaceDN w:val="0"/>
        <w:adjustRightInd w:val="0"/>
        <w:ind w:right="-57" w:firstLine="709"/>
        <w:jc w:val="both"/>
        <w:rPr>
          <w:noProof/>
          <w:szCs w:val="22"/>
        </w:rPr>
      </w:pPr>
      <w:r>
        <w:rPr>
          <w:bCs/>
          <w:noProof/>
          <w:szCs w:val="22"/>
        </w:rPr>
        <w:t>13.</w:t>
      </w:r>
      <w:r w:rsidR="008101C7">
        <w:rPr>
          <w:bCs/>
          <w:noProof/>
          <w:szCs w:val="22"/>
        </w:rPr>
        <w:t>1</w:t>
      </w:r>
      <w:r w:rsidR="00D40732" w:rsidRPr="003B7A7E">
        <w:rPr>
          <w:bCs/>
          <w:noProof/>
          <w:szCs w:val="22"/>
        </w:rPr>
        <w:t>.</w:t>
      </w:r>
      <w:r w:rsidR="00D40732" w:rsidRPr="003B7A7E">
        <w:rPr>
          <w:b/>
          <w:bCs/>
          <w:noProof/>
          <w:szCs w:val="22"/>
        </w:rPr>
        <w:t xml:space="preserve"> </w:t>
      </w:r>
      <w:r w:rsidR="00D40732" w:rsidRPr="003B7A7E">
        <w:rPr>
          <w:noProof/>
          <w:szCs w:val="22"/>
        </w:rPr>
        <w:t xml:space="preserve">Ginčų nagrinėjimas, žalos atlyginimas, pirkimo sutarties pripažinimas negaliojančia, alternatyvios sankcijos reglamentuojamos vadovaujantis </w:t>
      </w:r>
      <w:r w:rsidR="00D40732" w:rsidRPr="003B7A7E">
        <w:rPr>
          <w:bCs/>
          <w:noProof/>
          <w:szCs w:val="22"/>
        </w:rPr>
        <w:t>Lietuvos Respublikos pirkimų, atliekamų vandentvarkos, energetikos, transporto ar pašto paslaugų srities perkančiųjų subjektų, įstatym</w:t>
      </w:r>
      <w:r w:rsidR="00D40732" w:rsidRPr="003B7A7E">
        <w:rPr>
          <w:noProof/>
          <w:szCs w:val="22"/>
        </w:rPr>
        <w:t>o VII skyriaus nuostatomis.</w:t>
      </w:r>
    </w:p>
    <w:p w14:paraId="79B8B7AA" w14:textId="7C3D604E" w:rsidR="00D40732" w:rsidRPr="003B7A7E" w:rsidRDefault="00D40732" w:rsidP="00D40732">
      <w:pPr>
        <w:autoSpaceDE w:val="0"/>
        <w:autoSpaceDN w:val="0"/>
        <w:adjustRightInd w:val="0"/>
        <w:jc w:val="center"/>
        <w:rPr>
          <w:b/>
          <w:bCs/>
          <w:color w:val="000000"/>
        </w:rPr>
      </w:pPr>
      <w:r w:rsidRPr="003B7A7E">
        <w:rPr>
          <w:b/>
          <w:bCs/>
          <w:color w:val="000000"/>
        </w:rPr>
        <w:t>XI</w:t>
      </w:r>
      <w:r w:rsidR="002E1878">
        <w:rPr>
          <w:b/>
          <w:bCs/>
          <w:color w:val="000000"/>
        </w:rPr>
        <w:t>V</w:t>
      </w:r>
      <w:r w:rsidRPr="003B7A7E">
        <w:rPr>
          <w:b/>
          <w:bCs/>
          <w:color w:val="000000"/>
        </w:rPr>
        <w:t>. SUTARTIES SĄLYGOS</w:t>
      </w:r>
    </w:p>
    <w:p w14:paraId="3E6AFF4D" w14:textId="77777777" w:rsidR="00D40732" w:rsidRPr="003B7A7E" w:rsidRDefault="00D40732" w:rsidP="00D40732">
      <w:pPr>
        <w:autoSpaceDE w:val="0"/>
        <w:autoSpaceDN w:val="0"/>
        <w:adjustRightInd w:val="0"/>
        <w:jc w:val="center"/>
        <w:rPr>
          <w:b/>
          <w:bCs/>
          <w:color w:val="000000"/>
        </w:rPr>
      </w:pPr>
    </w:p>
    <w:p w14:paraId="29D10145" w14:textId="691EDDB8" w:rsidR="00D40732" w:rsidRPr="003B7A7E" w:rsidRDefault="002E1878" w:rsidP="00D40732">
      <w:pPr>
        <w:autoSpaceDE w:val="0"/>
        <w:autoSpaceDN w:val="0"/>
        <w:adjustRightInd w:val="0"/>
        <w:ind w:firstLine="709"/>
        <w:jc w:val="both"/>
        <w:rPr>
          <w:color w:val="000000"/>
        </w:rPr>
      </w:pPr>
      <w:r>
        <w:rPr>
          <w:color w:val="000000"/>
        </w:rPr>
        <w:t>14.</w:t>
      </w:r>
      <w:r w:rsidR="008101C7">
        <w:rPr>
          <w:color w:val="000000"/>
        </w:rPr>
        <w:t>1</w:t>
      </w:r>
      <w:r w:rsidR="00D40732" w:rsidRPr="003B7A7E">
        <w:rPr>
          <w:color w:val="000000"/>
        </w:rPr>
        <w:t>. Sudaroma pirkimo sutar</w:t>
      </w:r>
      <w:r w:rsidR="00F23DAD" w:rsidRPr="003B7A7E">
        <w:rPr>
          <w:color w:val="000000"/>
        </w:rPr>
        <w:t>tis turi atitikti laimėjusio tie</w:t>
      </w:r>
      <w:r w:rsidR="00D40732" w:rsidRPr="003B7A7E">
        <w:rPr>
          <w:color w:val="000000"/>
        </w:rPr>
        <w:t>kėjo pasiūlymą ir šio pirkimo sąlygas.</w:t>
      </w:r>
    </w:p>
    <w:p w14:paraId="522A74CE" w14:textId="39B1AE61" w:rsidR="00D40732" w:rsidRPr="003B7A7E" w:rsidRDefault="002E1878" w:rsidP="00D40732">
      <w:pPr>
        <w:autoSpaceDE w:val="0"/>
        <w:autoSpaceDN w:val="0"/>
        <w:adjustRightInd w:val="0"/>
        <w:ind w:firstLine="709"/>
        <w:jc w:val="both"/>
        <w:rPr>
          <w:color w:val="000000"/>
        </w:rPr>
      </w:pPr>
      <w:r>
        <w:rPr>
          <w:color w:val="000000"/>
        </w:rPr>
        <w:t>14.</w:t>
      </w:r>
      <w:r w:rsidR="008101C7">
        <w:rPr>
          <w:color w:val="000000"/>
        </w:rPr>
        <w:t>2</w:t>
      </w:r>
      <w:r w:rsidR="00D40732" w:rsidRPr="003B7A7E">
        <w:rPr>
          <w:color w:val="000000"/>
        </w:rPr>
        <w:t xml:space="preserve">. Pirkimo sutartis bus sudaroma raštu. </w:t>
      </w:r>
    </w:p>
    <w:p w14:paraId="41CFDA47" w14:textId="20D23D11" w:rsidR="000C61E1" w:rsidRPr="003B7A7E" w:rsidRDefault="002E1878" w:rsidP="000C61E1">
      <w:pPr>
        <w:autoSpaceDE w:val="0"/>
        <w:autoSpaceDN w:val="0"/>
        <w:adjustRightInd w:val="0"/>
        <w:ind w:firstLine="709"/>
        <w:jc w:val="both"/>
      </w:pPr>
      <w:r>
        <w:rPr>
          <w:color w:val="000000"/>
        </w:rPr>
        <w:t>14.</w:t>
      </w:r>
      <w:r w:rsidR="008101C7">
        <w:rPr>
          <w:color w:val="000000"/>
        </w:rPr>
        <w:t>3</w:t>
      </w:r>
      <w:r w:rsidR="00D40732" w:rsidRPr="003B7A7E">
        <w:rPr>
          <w:color w:val="000000"/>
        </w:rPr>
        <w:t xml:space="preserve">. </w:t>
      </w:r>
      <w:r w:rsidR="00D40732" w:rsidRPr="003B7A7E">
        <w:t xml:space="preserve">Sutartis </w:t>
      </w:r>
      <w:r w:rsidR="00620323">
        <w:t>sudaroma vadovaujantis PĮ V skyriaus nuostatomis.</w:t>
      </w:r>
    </w:p>
    <w:p w14:paraId="49355E2D" w14:textId="77777777" w:rsidR="00CA6238" w:rsidRDefault="00CA6238" w:rsidP="00071682"/>
    <w:p w14:paraId="4CD62721" w14:textId="77777777" w:rsidR="00071682" w:rsidRDefault="00071682" w:rsidP="00071682"/>
    <w:p w14:paraId="4EA7F028" w14:textId="77777777" w:rsidR="002767F9" w:rsidRDefault="002767F9" w:rsidP="00071682"/>
    <w:p w14:paraId="1BB52033" w14:textId="77777777" w:rsidR="00071682" w:rsidRDefault="00071682" w:rsidP="00071682">
      <w:r>
        <w:tab/>
      </w:r>
      <w:r>
        <w:tab/>
      </w:r>
      <w:r>
        <w:tab/>
      </w:r>
      <w:r>
        <w:tab/>
      </w:r>
      <w:r>
        <w:tab/>
      </w:r>
      <w:r>
        <w:tab/>
      </w:r>
      <w:r>
        <w:tab/>
      </w:r>
      <w:r>
        <w:tab/>
      </w:r>
      <w:r>
        <w:tab/>
      </w:r>
      <w:r>
        <w:tab/>
      </w:r>
      <w:r>
        <w:tab/>
        <w:t>Pirkimo sąlygų</w:t>
      </w:r>
    </w:p>
    <w:p w14:paraId="0EA10D10" w14:textId="77777777" w:rsidR="00071682" w:rsidRDefault="00071682" w:rsidP="00071682">
      <w:r>
        <w:tab/>
      </w:r>
      <w:r>
        <w:tab/>
      </w:r>
      <w:r>
        <w:tab/>
      </w:r>
      <w:r>
        <w:tab/>
      </w:r>
      <w:r>
        <w:tab/>
      </w:r>
      <w:r>
        <w:tab/>
      </w:r>
      <w:r>
        <w:tab/>
      </w:r>
      <w:r>
        <w:tab/>
      </w:r>
      <w:r>
        <w:tab/>
      </w:r>
      <w:r>
        <w:tab/>
      </w:r>
      <w:r>
        <w:tab/>
        <w:t>1 priedas</w:t>
      </w:r>
    </w:p>
    <w:p w14:paraId="537ECBB2" w14:textId="77777777" w:rsidR="00071682" w:rsidRDefault="00071682" w:rsidP="00071682"/>
    <w:p w14:paraId="42593DEF" w14:textId="77777777" w:rsidR="00071682" w:rsidRDefault="00071682" w:rsidP="00071682"/>
    <w:p w14:paraId="74A9E498" w14:textId="77777777" w:rsidR="00071682" w:rsidRDefault="00071682" w:rsidP="00071682">
      <w:pPr>
        <w:jc w:val="center"/>
        <w:rPr>
          <w:b/>
          <w:lang w:eastAsia="lt-LT"/>
        </w:rPr>
      </w:pPr>
    </w:p>
    <w:p w14:paraId="34B39534" w14:textId="77777777" w:rsidR="0032742D" w:rsidRPr="0032742D" w:rsidRDefault="0032742D" w:rsidP="0032742D">
      <w:pPr>
        <w:jc w:val="center"/>
        <w:rPr>
          <w:b/>
          <w:lang w:eastAsia="lt-LT"/>
        </w:rPr>
      </w:pPr>
      <w:r w:rsidRPr="0032742D">
        <w:rPr>
          <w:b/>
          <w:lang w:eastAsia="lt-LT"/>
        </w:rPr>
        <w:t>PASIŪLYMAS</w:t>
      </w:r>
    </w:p>
    <w:p w14:paraId="686FBAA3" w14:textId="77777777" w:rsidR="0032742D" w:rsidRPr="0032742D" w:rsidRDefault="0032742D" w:rsidP="0032742D">
      <w:pPr>
        <w:jc w:val="center"/>
        <w:rPr>
          <w:lang w:eastAsia="lt-LT"/>
        </w:rPr>
      </w:pPr>
      <w:r w:rsidRPr="0032742D">
        <w:rPr>
          <w:b/>
          <w:lang w:eastAsia="lt-LT"/>
        </w:rPr>
        <w:t xml:space="preserve">DĖL ŠALTO VANDENS SKAITIKLIŲ </w:t>
      </w:r>
    </w:p>
    <w:p w14:paraId="2157FBBF" w14:textId="77777777" w:rsidR="0032742D" w:rsidRPr="0032742D" w:rsidRDefault="0032742D" w:rsidP="0032742D">
      <w:pPr>
        <w:jc w:val="center"/>
        <w:rPr>
          <w:lang w:eastAsia="lt-LT"/>
        </w:rPr>
      </w:pPr>
      <w:r w:rsidRPr="0032742D">
        <w:rPr>
          <w:lang w:eastAsia="lt-LT"/>
        </w:rPr>
        <w:t>____________________</w:t>
      </w:r>
    </w:p>
    <w:p w14:paraId="4761A3E1" w14:textId="77777777" w:rsidR="0032742D" w:rsidRPr="0032742D" w:rsidRDefault="0032742D" w:rsidP="0032742D">
      <w:pPr>
        <w:jc w:val="center"/>
        <w:rPr>
          <w:sz w:val="16"/>
          <w:lang w:eastAsia="lt-LT"/>
        </w:rPr>
      </w:pPr>
      <w:r w:rsidRPr="0032742D">
        <w:rPr>
          <w:sz w:val="16"/>
          <w:lang w:eastAsia="lt-LT"/>
        </w:rPr>
        <w:t>(Data)</w:t>
      </w:r>
    </w:p>
    <w:p w14:paraId="07D8D23F" w14:textId="77777777" w:rsidR="0032742D" w:rsidRPr="0032742D" w:rsidRDefault="0032742D" w:rsidP="0032742D">
      <w:pPr>
        <w:jc w:val="center"/>
        <w:rPr>
          <w:lang w:eastAsia="lt-LT"/>
        </w:rPr>
      </w:pPr>
      <w:r w:rsidRPr="0032742D">
        <w:rPr>
          <w:lang w:eastAsia="lt-LT"/>
        </w:rPr>
        <w:t>____________________</w:t>
      </w:r>
    </w:p>
    <w:p w14:paraId="240676C2" w14:textId="77777777" w:rsidR="0032742D" w:rsidRPr="0032742D" w:rsidRDefault="0032742D" w:rsidP="0032742D">
      <w:pPr>
        <w:jc w:val="center"/>
        <w:rPr>
          <w:sz w:val="16"/>
          <w:lang w:eastAsia="lt-LT"/>
        </w:rPr>
      </w:pPr>
      <w:r w:rsidRPr="0032742D">
        <w:rPr>
          <w:sz w:val="16"/>
          <w:lang w:eastAsia="lt-LT"/>
        </w:rPr>
        <w:t>(Vieta)</w:t>
      </w:r>
    </w:p>
    <w:p w14:paraId="2706A8F9" w14:textId="77777777" w:rsidR="0032742D" w:rsidRPr="0032742D" w:rsidRDefault="0032742D" w:rsidP="0032742D">
      <w:pPr>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32742D" w:rsidRPr="0032742D" w14:paraId="387A0CF4" w14:textId="77777777">
        <w:tc>
          <w:tcPr>
            <w:tcW w:w="4928" w:type="dxa"/>
            <w:tcBorders>
              <w:top w:val="single" w:sz="4" w:space="0" w:color="auto"/>
              <w:left w:val="single" w:sz="4" w:space="0" w:color="auto"/>
              <w:bottom w:val="single" w:sz="4" w:space="0" w:color="auto"/>
              <w:right w:val="single" w:sz="4" w:space="0" w:color="auto"/>
            </w:tcBorders>
            <w:vAlign w:val="center"/>
          </w:tcPr>
          <w:p w14:paraId="458D30A6" w14:textId="77777777" w:rsidR="0032742D" w:rsidRPr="0032742D" w:rsidRDefault="0032742D" w:rsidP="0032742D">
            <w:pPr>
              <w:rPr>
                <w:lang w:eastAsia="lt-LT"/>
              </w:rPr>
            </w:pPr>
            <w:r w:rsidRPr="0032742D">
              <w:rPr>
                <w:lang w:eastAsia="lt-LT"/>
              </w:rPr>
              <w:t>Tiekėjo pavadinimas</w:t>
            </w:r>
          </w:p>
        </w:tc>
        <w:tc>
          <w:tcPr>
            <w:tcW w:w="4927" w:type="dxa"/>
            <w:tcBorders>
              <w:top w:val="single" w:sz="4" w:space="0" w:color="auto"/>
              <w:left w:val="single" w:sz="4" w:space="0" w:color="auto"/>
              <w:bottom w:val="single" w:sz="4" w:space="0" w:color="auto"/>
              <w:right w:val="single" w:sz="4" w:space="0" w:color="auto"/>
            </w:tcBorders>
            <w:vAlign w:val="center"/>
          </w:tcPr>
          <w:p w14:paraId="54902220" w14:textId="77777777" w:rsidR="0032742D" w:rsidRPr="0032742D" w:rsidRDefault="0032742D" w:rsidP="0032742D">
            <w:pPr>
              <w:rPr>
                <w:lang w:eastAsia="lt-LT"/>
              </w:rPr>
            </w:pPr>
          </w:p>
        </w:tc>
      </w:tr>
      <w:tr w:rsidR="0032742D" w:rsidRPr="0032742D" w14:paraId="34E1956C" w14:textId="77777777">
        <w:tc>
          <w:tcPr>
            <w:tcW w:w="4928" w:type="dxa"/>
            <w:tcBorders>
              <w:top w:val="single" w:sz="4" w:space="0" w:color="auto"/>
              <w:left w:val="single" w:sz="4" w:space="0" w:color="auto"/>
              <w:bottom w:val="single" w:sz="4" w:space="0" w:color="auto"/>
              <w:right w:val="single" w:sz="4" w:space="0" w:color="auto"/>
            </w:tcBorders>
            <w:vAlign w:val="center"/>
          </w:tcPr>
          <w:p w14:paraId="3D4FB2A0" w14:textId="77777777" w:rsidR="0032742D" w:rsidRPr="0032742D" w:rsidRDefault="0032742D" w:rsidP="0032742D">
            <w:pPr>
              <w:rPr>
                <w:lang w:eastAsia="lt-LT"/>
              </w:rPr>
            </w:pPr>
            <w:r w:rsidRPr="0032742D">
              <w:rPr>
                <w:lang w:eastAsia="lt-LT"/>
              </w:rPr>
              <w:t>Tiekėjo adresas</w:t>
            </w:r>
          </w:p>
        </w:tc>
        <w:tc>
          <w:tcPr>
            <w:tcW w:w="4927" w:type="dxa"/>
            <w:tcBorders>
              <w:top w:val="single" w:sz="4" w:space="0" w:color="auto"/>
              <w:left w:val="single" w:sz="4" w:space="0" w:color="auto"/>
              <w:bottom w:val="single" w:sz="4" w:space="0" w:color="auto"/>
              <w:right w:val="single" w:sz="4" w:space="0" w:color="auto"/>
            </w:tcBorders>
            <w:vAlign w:val="center"/>
          </w:tcPr>
          <w:p w14:paraId="358470A1" w14:textId="77777777" w:rsidR="0032742D" w:rsidRPr="0032742D" w:rsidRDefault="0032742D" w:rsidP="0032742D">
            <w:pPr>
              <w:rPr>
                <w:lang w:eastAsia="lt-LT"/>
              </w:rPr>
            </w:pPr>
          </w:p>
        </w:tc>
      </w:tr>
      <w:tr w:rsidR="0032742D" w:rsidRPr="0032742D" w14:paraId="66B7C6AB" w14:textId="77777777">
        <w:tc>
          <w:tcPr>
            <w:tcW w:w="4928" w:type="dxa"/>
            <w:tcBorders>
              <w:top w:val="single" w:sz="4" w:space="0" w:color="auto"/>
              <w:left w:val="single" w:sz="4" w:space="0" w:color="auto"/>
              <w:bottom w:val="single" w:sz="4" w:space="0" w:color="auto"/>
              <w:right w:val="single" w:sz="4" w:space="0" w:color="auto"/>
            </w:tcBorders>
            <w:vAlign w:val="center"/>
          </w:tcPr>
          <w:p w14:paraId="4D2E2E45" w14:textId="77777777" w:rsidR="0032742D" w:rsidRPr="0032742D" w:rsidRDefault="0032742D" w:rsidP="0032742D">
            <w:pPr>
              <w:rPr>
                <w:lang w:eastAsia="lt-LT"/>
              </w:rPr>
            </w:pPr>
            <w:r w:rsidRPr="0032742D">
              <w:rPr>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vAlign w:val="center"/>
          </w:tcPr>
          <w:p w14:paraId="7FB1E554" w14:textId="77777777" w:rsidR="0032742D" w:rsidRPr="0032742D" w:rsidRDefault="0032742D" w:rsidP="0032742D">
            <w:pPr>
              <w:rPr>
                <w:lang w:eastAsia="lt-LT"/>
              </w:rPr>
            </w:pPr>
          </w:p>
        </w:tc>
      </w:tr>
      <w:tr w:rsidR="0032742D" w:rsidRPr="0032742D" w14:paraId="688DE93E" w14:textId="77777777">
        <w:trPr>
          <w:trHeight w:val="277"/>
        </w:trPr>
        <w:tc>
          <w:tcPr>
            <w:tcW w:w="4928" w:type="dxa"/>
            <w:tcBorders>
              <w:top w:val="single" w:sz="4" w:space="0" w:color="auto"/>
              <w:left w:val="single" w:sz="4" w:space="0" w:color="auto"/>
              <w:bottom w:val="single" w:sz="4" w:space="0" w:color="auto"/>
              <w:right w:val="single" w:sz="4" w:space="0" w:color="auto"/>
            </w:tcBorders>
            <w:vAlign w:val="center"/>
          </w:tcPr>
          <w:p w14:paraId="334D7167" w14:textId="77777777" w:rsidR="0032742D" w:rsidRPr="0032742D" w:rsidRDefault="0032742D" w:rsidP="0032742D">
            <w:pPr>
              <w:rPr>
                <w:lang w:eastAsia="lt-LT"/>
              </w:rPr>
            </w:pPr>
            <w:r w:rsidRPr="0032742D">
              <w:rPr>
                <w:lang w:eastAsia="lt-LT"/>
              </w:rPr>
              <w:t>Telefono numeris</w:t>
            </w:r>
          </w:p>
        </w:tc>
        <w:tc>
          <w:tcPr>
            <w:tcW w:w="4927" w:type="dxa"/>
            <w:tcBorders>
              <w:top w:val="single" w:sz="4" w:space="0" w:color="auto"/>
              <w:left w:val="single" w:sz="4" w:space="0" w:color="auto"/>
              <w:bottom w:val="single" w:sz="4" w:space="0" w:color="auto"/>
              <w:right w:val="single" w:sz="4" w:space="0" w:color="auto"/>
            </w:tcBorders>
            <w:vAlign w:val="center"/>
          </w:tcPr>
          <w:p w14:paraId="3D0449BF" w14:textId="77777777" w:rsidR="0032742D" w:rsidRPr="0032742D" w:rsidRDefault="0032742D" w:rsidP="0032742D">
            <w:pPr>
              <w:rPr>
                <w:lang w:eastAsia="lt-LT"/>
              </w:rPr>
            </w:pPr>
          </w:p>
        </w:tc>
      </w:tr>
      <w:tr w:rsidR="0032742D" w:rsidRPr="0032742D" w14:paraId="75E6C9F5" w14:textId="77777777">
        <w:tc>
          <w:tcPr>
            <w:tcW w:w="4928" w:type="dxa"/>
            <w:tcBorders>
              <w:top w:val="single" w:sz="4" w:space="0" w:color="auto"/>
              <w:left w:val="single" w:sz="4" w:space="0" w:color="auto"/>
              <w:bottom w:val="single" w:sz="4" w:space="0" w:color="auto"/>
              <w:right w:val="single" w:sz="4" w:space="0" w:color="auto"/>
            </w:tcBorders>
            <w:vAlign w:val="center"/>
          </w:tcPr>
          <w:p w14:paraId="2739ECF5" w14:textId="77777777" w:rsidR="0032742D" w:rsidRPr="0032742D" w:rsidRDefault="0032742D" w:rsidP="0032742D">
            <w:pPr>
              <w:rPr>
                <w:lang w:eastAsia="lt-LT"/>
              </w:rPr>
            </w:pPr>
            <w:r w:rsidRPr="0032742D">
              <w:rPr>
                <w:lang w:eastAsia="lt-LT"/>
              </w:rPr>
              <w:t>El. pašto adresas</w:t>
            </w:r>
          </w:p>
        </w:tc>
        <w:tc>
          <w:tcPr>
            <w:tcW w:w="4927" w:type="dxa"/>
            <w:tcBorders>
              <w:top w:val="single" w:sz="4" w:space="0" w:color="auto"/>
              <w:left w:val="single" w:sz="4" w:space="0" w:color="auto"/>
              <w:bottom w:val="single" w:sz="4" w:space="0" w:color="auto"/>
              <w:right w:val="single" w:sz="4" w:space="0" w:color="auto"/>
            </w:tcBorders>
            <w:vAlign w:val="center"/>
          </w:tcPr>
          <w:p w14:paraId="74442906" w14:textId="77777777" w:rsidR="0032742D" w:rsidRPr="0032742D" w:rsidRDefault="0032742D" w:rsidP="0032742D">
            <w:pPr>
              <w:rPr>
                <w:lang w:eastAsia="lt-LT"/>
              </w:rPr>
            </w:pPr>
          </w:p>
        </w:tc>
      </w:tr>
    </w:tbl>
    <w:p w14:paraId="31DEA2BB" w14:textId="77777777" w:rsidR="0032742D" w:rsidRPr="0032742D" w:rsidRDefault="0032742D" w:rsidP="0032742D">
      <w:pPr>
        <w:jc w:val="both"/>
        <w:rPr>
          <w:szCs w:val="20"/>
          <w:lang w:eastAsia="lt-LT"/>
        </w:rPr>
      </w:pPr>
    </w:p>
    <w:p w14:paraId="4515BAF9" w14:textId="77777777" w:rsidR="0032742D" w:rsidRPr="0032742D" w:rsidRDefault="0032742D" w:rsidP="0032742D">
      <w:pPr>
        <w:jc w:val="both"/>
        <w:rPr>
          <w:szCs w:val="20"/>
          <w:lang w:eastAsia="lt-LT"/>
        </w:rPr>
      </w:pPr>
      <w:r w:rsidRPr="0032742D">
        <w:rPr>
          <w:szCs w:val="20"/>
          <w:lang w:eastAsia="lt-LT"/>
        </w:rPr>
        <w:t>(Pildoma, jei tiekėjas ketina pasitelkti subtiekėją (-</w:t>
      </w:r>
      <w:proofErr w:type="spellStart"/>
      <w:r w:rsidRPr="0032742D">
        <w:rPr>
          <w:szCs w:val="20"/>
          <w:lang w:eastAsia="lt-LT"/>
        </w:rPr>
        <w:t>us</w:t>
      </w:r>
      <w:proofErr w:type="spellEnd"/>
      <w:r w:rsidRPr="0032742D">
        <w:rPr>
          <w:szCs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32742D" w:rsidRPr="0032742D" w14:paraId="43B38FC9" w14:textId="77777777">
        <w:tc>
          <w:tcPr>
            <w:tcW w:w="4928" w:type="dxa"/>
            <w:tcBorders>
              <w:top w:val="single" w:sz="4" w:space="0" w:color="auto"/>
              <w:left w:val="single" w:sz="4" w:space="0" w:color="auto"/>
              <w:bottom w:val="single" w:sz="4" w:space="0" w:color="auto"/>
              <w:right w:val="single" w:sz="4" w:space="0" w:color="auto"/>
            </w:tcBorders>
            <w:vAlign w:val="center"/>
          </w:tcPr>
          <w:p w14:paraId="6DB2B088" w14:textId="77777777" w:rsidR="0032742D" w:rsidRPr="0032742D" w:rsidRDefault="0032742D" w:rsidP="0032742D">
            <w:pPr>
              <w:jc w:val="both"/>
              <w:rPr>
                <w:szCs w:val="20"/>
                <w:lang w:eastAsia="lt-LT"/>
              </w:rPr>
            </w:pPr>
            <w:r w:rsidRPr="0032742D">
              <w:rPr>
                <w:szCs w:val="20"/>
                <w:lang w:eastAsia="lt-LT"/>
              </w:rPr>
              <w:t>Subtiekėjo pavadinimas</w:t>
            </w:r>
          </w:p>
        </w:tc>
        <w:tc>
          <w:tcPr>
            <w:tcW w:w="4927" w:type="dxa"/>
            <w:tcBorders>
              <w:top w:val="single" w:sz="4" w:space="0" w:color="auto"/>
              <w:left w:val="single" w:sz="4" w:space="0" w:color="auto"/>
              <w:bottom w:val="single" w:sz="4" w:space="0" w:color="auto"/>
              <w:right w:val="single" w:sz="4" w:space="0" w:color="auto"/>
            </w:tcBorders>
            <w:vAlign w:val="center"/>
          </w:tcPr>
          <w:p w14:paraId="7B2B3595" w14:textId="77777777" w:rsidR="0032742D" w:rsidRPr="0032742D" w:rsidRDefault="0032742D" w:rsidP="0032742D">
            <w:pPr>
              <w:jc w:val="both"/>
              <w:rPr>
                <w:szCs w:val="20"/>
                <w:lang w:eastAsia="lt-LT"/>
              </w:rPr>
            </w:pPr>
          </w:p>
        </w:tc>
      </w:tr>
      <w:tr w:rsidR="0032742D" w:rsidRPr="0032742D" w14:paraId="009FC927" w14:textId="77777777">
        <w:tc>
          <w:tcPr>
            <w:tcW w:w="4928" w:type="dxa"/>
            <w:tcBorders>
              <w:top w:val="single" w:sz="4" w:space="0" w:color="auto"/>
              <w:left w:val="single" w:sz="4" w:space="0" w:color="auto"/>
              <w:bottom w:val="single" w:sz="4" w:space="0" w:color="auto"/>
              <w:right w:val="single" w:sz="4" w:space="0" w:color="auto"/>
            </w:tcBorders>
            <w:vAlign w:val="center"/>
          </w:tcPr>
          <w:p w14:paraId="5A9FF932" w14:textId="77777777" w:rsidR="0032742D" w:rsidRPr="0032742D" w:rsidRDefault="0032742D" w:rsidP="0032742D">
            <w:pPr>
              <w:jc w:val="both"/>
              <w:rPr>
                <w:szCs w:val="20"/>
                <w:lang w:eastAsia="lt-LT"/>
              </w:rPr>
            </w:pPr>
            <w:r w:rsidRPr="0032742D">
              <w:rPr>
                <w:szCs w:val="20"/>
                <w:lang w:eastAsia="lt-LT"/>
              </w:rPr>
              <w:t>Subtiekėjo adresas</w:t>
            </w:r>
          </w:p>
        </w:tc>
        <w:tc>
          <w:tcPr>
            <w:tcW w:w="4927" w:type="dxa"/>
            <w:tcBorders>
              <w:top w:val="single" w:sz="4" w:space="0" w:color="auto"/>
              <w:left w:val="single" w:sz="4" w:space="0" w:color="auto"/>
              <w:bottom w:val="single" w:sz="4" w:space="0" w:color="auto"/>
              <w:right w:val="single" w:sz="4" w:space="0" w:color="auto"/>
            </w:tcBorders>
            <w:vAlign w:val="center"/>
          </w:tcPr>
          <w:p w14:paraId="4627D193" w14:textId="77777777" w:rsidR="0032742D" w:rsidRPr="0032742D" w:rsidRDefault="0032742D" w:rsidP="0032742D">
            <w:pPr>
              <w:jc w:val="both"/>
              <w:rPr>
                <w:szCs w:val="20"/>
                <w:lang w:eastAsia="lt-LT"/>
              </w:rPr>
            </w:pPr>
          </w:p>
        </w:tc>
      </w:tr>
      <w:tr w:rsidR="0032742D" w:rsidRPr="0032742D" w14:paraId="37417086" w14:textId="77777777">
        <w:tc>
          <w:tcPr>
            <w:tcW w:w="4928" w:type="dxa"/>
            <w:tcBorders>
              <w:top w:val="single" w:sz="4" w:space="0" w:color="auto"/>
              <w:left w:val="single" w:sz="4" w:space="0" w:color="auto"/>
              <w:bottom w:val="single" w:sz="4" w:space="0" w:color="auto"/>
              <w:right w:val="single" w:sz="4" w:space="0" w:color="auto"/>
            </w:tcBorders>
            <w:vAlign w:val="center"/>
          </w:tcPr>
          <w:p w14:paraId="0CF47AFE" w14:textId="77777777" w:rsidR="0032742D" w:rsidRPr="0032742D" w:rsidRDefault="0032742D" w:rsidP="0032742D">
            <w:pPr>
              <w:jc w:val="both"/>
              <w:rPr>
                <w:szCs w:val="20"/>
                <w:lang w:eastAsia="lt-LT"/>
              </w:rPr>
            </w:pPr>
            <w:r w:rsidRPr="0032742D">
              <w:rPr>
                <w:szCs w:val="20"/>
                <w:lang w:eastAsia="lt-LT"/>
              </w:rPr>
              <w:t>Įsipareigojimai, kuriems ketinama pasitelkti subtiekėją ir jų vertės nuo bendros pasiūlymo kainos dalis</w:t>
            </w:r>
          </w:p>
        </w:tc>
        <w:tc>
          <w:tcPr>
            <w:tcW w:w="4927" w:type="dxa"/>
            <w:tcBorders>
              <w:top w:val="single" w:sz="4" w:space="0" w:color="auto"/>
              <w:left w:val="single" w:sz="4" w:space="0" w:color="auto"/>
              <w:bottom w:val="single" w:sz="4" w:space="0" w:color="auto"/>
              <w:right w:val="single" w:sz="4" w:space="0" w:color="auto"/>
            </w:tcBorders>
            <w:vAlign w:val="center"/>
          </w:tcPr>
          <w:p w14:paraId="1A1F20FE" w14:textId="77777777" w:rsidR="0032742D" w:rsidRPr="0032742D" w:rsidRDefault="0032742D" w:rsidP="0032742D">
            <w:pPr>
              <w:jc w:val="both"/>
              <w:rPr>
                <w:szCs w:val="20"/>
                <w:lang w:eastAsia="lt-LT"/>
              </w:rPr>
            </w:pPr>
          </w:p>
        </w:tc>
      </w:tr>
    </w:tbl>
    <w:p w14:paraId="6486A85F" w14:textId="77777777" w:rsidR="0032742D" w:rsidRPr="0032742D" w:rsidRDefault="0032742D" w:rsidP="0032742D">
      <w:pPr>
        <w:jc w:val="both"/>
        <w:rPr>
          <w:szCs w:val="20"/>
          <w:lang w:eastAsia="lt-LT"/>
        </w:rPr>
      </w:pPr>
    </w:p>
    <w:p w14:paraId="1CF62506" w14:textId="77777777" w:rsidR="0032742D" w:rsidRPr="0032742D" w:rsidRDefault="0032742D" w:rsidP="0032742D">
      <w:pPr>
        <w:jc w:val="both"/>
        <w:rPr>
          <w:szCs w:val="20"/>
          <w:lang w:eastAsia="lt-LT"/>
        </w:rPr>
      </w:pPr>
    </w:p>
    <w:p w14:paraId="29F708DC" w14:textId="77777777" w:rsidR="0032742D" w:rsidRPr="0032742D" w:rsidRDefault="0032742D" w:rsidP="0032742D">
      <w:pPr>
        <w:ind w:firstLine="720"/>
        <w:jc w:val="both"/>
        <w:rPr>
          <w:lang w:eastAsia="lt-LT"/>
        </w:rPr>
      </w:pPr>
      <w:r w:rsidRPr="0032742D">
        <w:rPr>
          <w:lang w:eastAsia="lt-LT"/>
        </w:rPr>
        <w:t>Šiuo pasiūlymu pažymime, kad sutinkame su visomis pirkimo sąlygomis, nustatytomis:</w:t>
      </w:r>
    </w:p>
    <w:p w14:paraId="051BA3D0" w14:textId="77777777" w:rsidR="0032742D" w:rsidRPr="0032742D" w:rsidRDefault="0032742D" w:rsidP="0032742D">
      <w:pPr>
        <w:numPr>
          <w:ilvl w:val="0"/>
          <w:numId w:val="10"/>
        </w:numPr>
        <w:jc w:val="both"/>
        <w:rPr>
          <w:lang w:eastAsia="lt-LT"/>
        </w:rPr>
      </w:pPr>
      <w:r w:rsidRPr="0032742D">
        <w:rPr>
          <w:lang w:eastAsia="lt-LT"/>
        </w:rPr>
        <w:t>Pirkimo sąlygose;</w:t>
      </w:r>
    </w:p>
    <w:p w14:paraId="10680568" w14:textId="77777777" w:rsidR="0032742D" w:rsidRPr="0032742D" w:rsidRDefault="0032742D" w:rsidP="0032742D">
      <w:pPr>
        <w:numPr>
          <w:ilvl w:val="0"/>
          <w:numId w:val="10"/>
        </w:numPr>
        <w:jc w:val="both"/>
        <w:rPr>
          <w:lang w:eastAsia="lt-LT"/>
        </w:rPr>
      </w:pPr>
      <w:r w:rsidRPr="0032742D">
        <w:rPr>
          <w:lang w:eastAsia="lt-LT"/>
        </w:rPr>
        <w:t>Skelbime apie pirkimą;</w:t>
      </w:r>
    </w:p>
    <w:p w14:paraId="01A42C05" w14:textId="77777777" w:rsidR="0032742D" w:rsidRPr="0032742D" w:rsidRDefault="0032742D" w:rsidP="0032742D">
      <w:pPr>
        <w:numPr>
          <w:ilvl w:val="0"/>
          <w:numId w:val="10"/>
        </w:numPr>
        <w:jc w:val="both"/>
        <w:rPr>
          <w:lang w:eastAsia="lt-LT"/>
        </w:rPr>
      </w:pPr>
      <w:r w:rsidRPr="0032742D">
        <w:rPr>
          <w:lang w:eastAsia="lt-LT"/>
        </w:rPr>
        <w:t>Kituose pirkimo dokumentuose.</w:t>
      </w:r>
    </w:p>
    <w:p w14:paraId="12396900" w14:textId="77777777" w:rsidR="0032742D" w:rsidRPr="0032742D" w:rsidRDefault="0032742D" w:rsidP="0032742D">
      <w:pPr>
        <w:ind w:left="720"/>
        <w:jc w:val="both"/>
        <w:rPr>
          <w:lang w:eastAsia="lt-LT"/>
        </w:rPr>
      </w:pPr>
    </w:p>
    <w:p w14:paraId="3F7DECC8" w14:textId="77777777" w:rsidR="0032742D" w:rsidRPr="0032742D" w:rsidRDefault="0032742D" w:rsidP="0032742D">
      <w:pPr>
        <w:ind w:left="720"/>
        <w:jc w:val="both"/>
        <w:rPr>
          <w:lang w:eastAsia="lt-LT"/>
        </w:rPr>
      </w:pPr>
      <w:r w:rsidRPr="0032742D">
        <w:rPr>
          <w:lang w:eastAsia="lt-LT"/>
        </w:rPr>
        <w:t>Patvirtiname, kad pasiūlyme pateikta informacija yra teisinga ir apima viską, ko reikia, norint tinkamai įvykdyti pirkimo sutartį.</w:t>
      </w:r>
    </w:p>
    <w:p w14:paraId="5CF19A72" w14:textId="5B59F1FB" w:rsidR="0032742D" w:rsidRDefault="0032742D" w:rsidP="0032742D">
      <w:pPr>
        <w:ind w:firstLine="720"/>
        <w:jc w:val="both"/>
        <w:rPr>
          <w:lang w:eastAsia="lt-LT"/>
        </w:rPr>
      </w:pPr>
      <w:r w:rsidRPr="0032742D">
        <w:rPr>
          <w:lang w:eastAsia="lt-LT"/>
        </w:rPr>
        <w:t xml:space="preserve">Mes siūlome šiuos šalto vandens skaitiklius su pristatymu į Perkančiosios organizacijos buveinę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992"/>
        <w:gridCol w:w="851"/>
        <w:gridCol w:w="850"/>
        <w:gridCol w:w="993"/>
        <w:gridCol w:w="1134"/>
        <w:gridCol w:w="850"/>
      </w:tblGrid>
      <w:tr w:rsidR="005057F6" w:rsidRPr="00E04E50" w14:paraId="5B10ED2A" w14:textId="77777777" w:rsidTr="00233242">
        <w:trPr>
          <w:cantSplit/>
          <w:trHeight w:val="469"/>
        </w:trPr>
        <w:tc>
          <w:tcPr>
            <w:tcW w:w="567" w:type="dxa"/>
            <w:tcBorders>
              <w:top w:val="single" w:sz="4" w:space="0" w:color="auto"/>
              <w:left w:val="single" w:sz="4" w:space="0" w:color="auto"/>
              <w:bottom w:val="single" w:sz="4" w:space="0" w:color="auto"/>
              <w:right w:val="single" w:sz="4" w:space="0" w:color="auto"/>
            </w:tcBorders>
          </w:tcPr>
          <w:p w14:paraId="78118B21" w14:textId="77777777" w:rsidR="005057F6" w:rsidRPr="00E04E50" w:rsidRDefault="005057F6" w:rsidP="00B46CAB">
            <w:pPr>
              <w:tabs>
                <w:tab w:val="left" w:pos="624"/>
              </w:tabs>
              <w:jc w:val="center"/>
              <w:rPr>
                <w:sz w:val="22"/>
                <w:szCs w:val="22"/>
              </w:rPr>
            </w:pPr>
            <w:r w:rsidRPr="00E04E50">
              <w:rPr>
                <w:sz w:val="22"/>
                <w:szCs w:val="22"/>
              </w:rPr>
              <w:t>Eil.</w:t>
            </w:r>
          </w:p>
          <w:p w14:paraId="54137BAE" w14:textId="77777777" w:rsidR="005057F6" w:rsidRPr="00E04E50" w:rsidRDefault="005057F6" w:rsidP="00B46CAB">
            <w:pPr>
              <w:tabs>
                <w:tab w:val="left" w:pos="624"/>
              </w:tabs>
              <w:jc w:val="center"/>
              <w:rPr>
                <w:sz w:val="22"/>
                <w:szCs w:val="22"/>
              </w:rPr>
            </w:pPr>
            <w:r w:rsidRPr="00E04E50">
              <w:rPr>
                <w:sz w:val="22"/>
                <w:szCs w:val="22"/>
              </w:rPr>
              <w:t>Nr.</w:t>
            </w:r>
          </w:p>
        </w:tc>
        <w:tc>
          <w:tcPr>
            <w:tcW w:w="3544" w:type="dxa"/>
            <w:tcBorders>
              <w:top w:val="single" w:sz="4" w:space="0" w:color="auto"/>
              <w:left w:val="single" w:sz="4" w:space="0" w:color="auto"/>
              <w:bottom w:val="single" w:sz="4" w:space="0" w:color="auto"/>
              <w:right w:val="single" w:sz="4" w:space="0" w:color="auto"/>
            </w:tcBorders>
          </w:tcPr>
          <w:p w14:paraId="0A7CA472" w14:textId="5644CA13" w:rsidR="005057F6" w:rsidRPr="00E04E50" w:rsidRDefault="00233242" w:rsidP="00B46CAB">
            <w:pPr>
              <w:tabs>
                <w:tab w:val="left" w:pos="200"/>
              </w:tabs>
              <w:jc w:val="center"/>
              <w:rPr>
                <w:sz w:val="22"/>
                <w:szCs w:val="22"/>
              </w:rPr>
            </w:pPr>
            <w:r>
              <w:rPr>
                <w:iCs/>
                <w:sz w:val="22"/>
                <w:szCs w:val="22"/>
              </w:rPr>
              <w:t>Prekių</w:t>
            </w:r>
            <w:r w:rsidR="005057F6" w:rsidRPr="00E04E50">
              <w:rPr>
                <w:i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tcPr>
          <w:p w14:paraId="6ABD61E8" w14:textId="77777777" w:rsidR="005057F6" w:rsidRPr="00E04E50" w:rsidRDefault="005057F6" w:rsidP="00B46CAB">
            <w:pPr>
              <w:tabs>
                <w:tab w:val="left" w:pos="200"/>
              </w:tabs>
              <w:jc w:val="center"/>
              <w:rPr>
                <w:sz w:val="22"/>
                <w:szCs w:val="22"/>
              </w:rPr>
            </w:pPr>
            <w:r w:rsidRPr="00E04E50">
              <w:rPr>
                <w:sz w:val="22"/>
                <w:szCs w:val="22"/>
              </w:rPr>
              <w:t xml:space="preserve">Mato </w:t>
            </w:r>
          </w:p>
          <w:p w14:paraId="7E61FFD5" w14:textId="77777777" w:rsidR="005057F6" w:rsidRPr="00E04E50" w:rsidRDefault="005057F6" w:rsidP="00B46CAB">
            <w:pPr>
              <w:tabs>
                <w:tab w:val="left" w:pos="200"/>
              </w:tabs>
              <w:jc w:val="center"/>
              <w:rPr>
                <w:sz w:val="22"/>
                <w:szCs w:val="22"/>
              </w:rPr>
            </w:pPr>
            <w:r w:rsidRPr="00E04E50">
              <w:rPr>
                <w:sz w:val="22"/>
                <w:szCs w:val="22"/>
              </w:rPr>
              <w:t>vnt.</w:t>
            </w:r>
          </w:p>
        </w:tc>
        <w:tc>
          <w:tcPr>
            <w:tcW w:w="851" w:type="dxa"/>
            <w:tcBorders>
              <w:top w:val="single" w:sz="4" w:space="0" w:color="auto"/>
              <w:left w:val="single" w:sz="4" w:space="0" w:color="auto"/>
              <w:bottom w:val="single" w:sz="4" w:space="0" w:color="auto"/>
              <w:right w:val="single" w:sz="4" w:space="0" w:color="auto"/>
            </w:tcBorders>
          </w:tcPr>
          <w:p w14:paraId="10A08691" w14:textId="77777777" w:rsidR="005057F6" w:rsidRPr="00E04E50" w:rsidRDefault="005057F6" w:rsidP="00B46CAB">
            <w:pPr>
              <w:tabs>
                <w:tab w:val="left" w:pos="200"/>
              </w:tabs>
              <w:jc w:val="center"/>
              <w:rPr>
                <w:sz w:val="22"/>
                <w:szCs w:val="22"/>
              </w:rPr>
            </w:pPr>
            <w:r w:rsidRPr="00E04E50">
              <w:rPr>
                <w:sz w:val="22"/>
                <w:szCs w:val="22"/>
              </w:rPr>
              <w:t>Įkainis mato vnt.</w:t>
            </w:r>
          </w:p>
          <w:p w14:paraId="795729A3" w14:textId="77777777" w:rsidR="005057F6" w:rsidRPr="00E04E50" w:rsidRDefault="005057F6" w:rsidP="00B46CAB">
            <w:pPr>
              <w:tabs>
                <w:tab w:val="left" w:pos="200"/>
              </w:tabs>
              <w:jc w:val="center"/>
              <w:rPr>
                <w:sz w:val="22"/>
                <w:szCs w:val="22"/>
              </w:rPr>
            </w:pPr>
            <w:r w:rsidRPr="00E04E50">
              <w:rPr>
                <w:sz w:val="22"/>
                <w:szCs w:val="22"/>
              </w:rPr>
              <w:t>be PVM, Eur</w:t>
            </w:r>
          </w:p>
        </w:tc>
        <w:tc>
          <w:tcPr>
            <w:tcW w:w="850" w:type="dxa"/>
            <w:tcBorders>
              <w:top w:val="single" w:sz="4" w:space="0" w:color="auto"/>
              <w:left w:val="single" w:sz="4" w:space="0" w:color="auto"/>
              <w:bottom w:val="single" w:sz="4" w:space="0" w:color="auto"/>
              <w:right w:val="single" w:sz="4" w:space="0" w:color="auto"/>
            </w:tcBorders>
          </w:tcPr>
          <w:p w14:paraId="1FE53E90" w14:textId="77777777" w:rsidR="005057F6" w:rsidRPr="00E04E50" w:rsidRDefault="005057F6" w:rsidP="00B46CAB">
            <w:pPr>
              <w:tabs>
                <w:tab w:val="left" w:pos="200"/>
              </w:tabs>
              <w:ind w:right="44"/>
              <w:jc w:val="center"/>
              <w:rPr>
                <w:sz w:val="22"/>
                <w:szCs w:val="22"/>
              </w:rPr>
            </w:pPr>
            <w:r w:rsidRPr="00E04E50">
              <w:rPr>
                <w:sz w:val="22"/>
                <w:szCs w:val="22"/>
              </w:rPr>
              <w:t>PVM, Eur</w:t>
            </w:r>
          </w:p>
        </w:tc>
        <w:tc>
          <w:tcPr>
            <w:tcW w:w="993" w:type="dxa"/>
            <w:tcBorders>
              <w:top w:val="single" w:sz="4" w:space="0" w:color="auto"/>
              <w:left w:val="single" w:sz="4" w:space="0" w:color="auto"/>
              <w:bottom w:val="single" w:sz="4" w:space="0" w:color="auto"/>
              <w:right w:val="single" w:sz="4" w:space="0" w:color="auto"/>
            </w:tcBorders>
          </w:tcPr>
          <w:p w14:paraId="389DE6F7" w14:textId="77777777" w:rsidR="005057F6" w:rsidRPr="00E04E50" w:rsidRDefault="005057F6" w:rsidP="00B46CAB">
            <w:pPr>
              <w:tabs>
                <w:tab w:val="left" w:pos="200"/>
              </w:tabs>
              <w:jc w:val="center"/>
              <w:rPr>
                <w:sz w:val="22"/>
                <w:szCs w:val="22"/>
              </w:rPr>
            </w:pPr>
            <w:r w:rsidRPr="00E04E50">
              <w:rPr>
                <w:sz w:val="22"/>
                <w:szCs w:val="22"/>
              </w:rPr>
              <w:t xml:space="preserve">Įkainis </w:t>
            </w:r>
          </w:p>
          <w:p w14:paraId="1CB2649B" w14:textId="77777777" w:rsidR="005057F6" w:rsidRPr="00E04E50" w:rsidRDefault="005057F6" w:rsidP="00B46CAB">
            <w:pPr>
              <w:tabs>
                <w:tab w:val="left" w:pos="200"/>
              </w:tabs>
              <w:jc w:val="center"/>
              <w:rPr>
                <w:sz w:val="22"/>
                <w:szCs w:val="22"/>
              </w:rPr>
            </w:pPr>
            <w:r w:rsidRPr="00E04E50">
              <w:rPr>
                <w:sz w:val="22"/>
                <w:szCs w:val="22"/>
              </w:rPr>
              <w:t>mato vnt.</w:t>
            </w:r>
          </w:p>
          <w:p w14:paraId="02CA3DBE" w14:textId="77777777" w:rsidR="005057F6" w:rsidRPr="00E04E50" w:rsidRDefault="005057F6" w:rsidP="00B46CAB">
            <w:pPr>
              <w:tabs>
                <w:tab w:val="left" w:pos="200"/>
              </w:tabs>
              <w:jc w:val="center"/>
              <w:rPr>
                <w:sz w:val="22"/>
                <w:szCs w:val="22"/>
              </w:rPr>
            </w:pPr>
            <w:r w:rsidRPr="00E04E50">
              <w:rPr>
                <w:sz w:val="22"/>
                <w:szCs w:val="22"/>
              </w:rPr>
              <w:t>su PVM, Eur</w:t>
            </w:r>
          </w:p>
        </w:tc>
        <w:tc>
          <w:tcPr>
            <w:tcW w:w="1134" w:type="dxa"/>
            <w:tcBorders>
              <w:top w:val="single" w:sz="4" w:space="0" w:color="auto"/>
              <w:left w:val="single" w:sz="4" w:space="0" w:color="auto"/>
              <w:bottom w:val="single" w:sz="4" w:space="0" w:color="auto"/>
              <w:right w:val="single" w:sz="4" w:space="0" w:color="auto"/>
            </w:tcBorders>
          </w:tcPr>
          <w:p w14:paraId="23AF54AD" w14:textId="516A7B6F" w:rsidR="005057F6" w:rsidRPr="00E04E50" w:rsidRDefault="005057F6" w:rsidP="00B46CAB">
            <w:pPr>
              <w:tabs>
                <w:tab w:val="left" w:pos="200"/>
              </w:tabs>
              <w:jc w:val="center"/>
              <w:rPr>
                <w:sz w:val="22"/>
                <w:szCs w:val="22"/>
              </w:rPr>
            </w:pPr>
            <w:r w:rsidRPr="00E04E50">
              <w:rPr>
                <w:sz w:val="22"/>
                <w:szCs w:val="22"/>
              </w:rPr>
              <w:t>Preliminar</w:t>
            </w:r>
            <w:r w:rsidR="00233242">
              <w:rPr>
                <w:sz w:val="22"/>
                <w:szCs w:val="22"/>
              </w:rPr>
              <w:t>u</w:t>
            </w:r>
            <w:r w:rsidRPr="00E04E50">
              <w:rPr>
                <w:sz w:val="22"/>
                <w:szCs w:val="22"/>
              </w:rPr>
              <w:t xml:space="preserve">s </w:t>
            </w:r>
            <w:r w:rsidR="00233242">
              <w:rPr>
                <w:sz w:val="22"/>
                <w:szCs w:val="22"/>
              </w:rPr>
              <w:t>prekių</w:t>
            </w:r>
            <w:r w:rsidRPr="00E04E50">
              <w:rPr>
                <w:sz w:val="22"/>
                <w:szCs w:val="22"/>
              </w:rPr>
              <w:t xml:space="preserve"> </w:t>
            </w:r>
            <w:r w:rsidR="00233242">
              <w:rPr>
                <w:sz w:val="22"/>
                <w:szCs w:val="22"/>
              </w:rPr>
              <w:t xml:space="preserve">kiekis </w:t>
            </w:r>
            <w:r w:rsidR="00925BB6">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18504299" w14:textId="77777777" w:rsidR="005057F6" w:rsidRPr="00E04E50" w:rsidRDefault="005057F6" w:rsidP="00B46CAB">
            <w:pPr>
              <w:tabs>
                <w:tab w:val="left" w:pos="200"/>
              </w:tabs>
              <w:jc w:val="center"/>
              <w:rPr>
                <w:sz w:val="22"/>
                <w:szCs w:val="22"/>
              </w:rPr>
            </w:pPr>
            <w:r w:rsidRPr="00E04E50">
              <w:rPr>
                <w:sz w:val="22"/>
                <w:szCs w:val="22"/>
              </w:rPr>
              <w:t>Bendra kaina su PVM, Eur</w:t>
            </w:r>
          </w:p>
          <w:p w14:paraId="5A17B894" w14:textId="77777777" w:rsidR="005057F6" w:rsidRPr="00E04E50" w:rsidRDefault="005057F6" w:rsidP="00B46CAB">
            <w:pPr>
              <w:tabs>
                <w:tab w:val="left" w:pos="200"/>
              </w:tabs>
              <w:jc w:val="center"/>
              <w:rPr>
                <w:sz w:val="22"/>
                <w:szCs w:val="22"/>
              </w:rPr>
            </w:pPr>
            <w:r w:rsidRPr="00E04E50">
              <w:rPr>
                <w:sz w:val="22"/>
                <w:szCs w:val="22"/>
              </w:rPr>
              <w:t>(6×7)</w:t>
            </w:r>
          </w:p>
        </w:tc>
      </w:tr>
      <w:tr w:rsidR="005057F6" w:rsidRPr="00E04E50" w14:paraId="5772FD47" w14:textId="77777777" w:rsidTr="00233242">
        <w:trPr>
          <w:cantSplit/>
        </w:trPr>
        <w:tc>
          <w:tcPr>
            <w:tcW w:w="567" w:type="dxa"/>
            <w:tcBorders>
              <w:top w:val="single" w:sz="4" w:space="0" w:color="auto"/>
              <w:left w:val="single" w:sz="4" w:space="0" w:color="auto"/>
              <w:bottom w:val="single" w:sz="4" w:space="0" w:color="auto"/>
              <w:right w:val="single" w:sz="4" w:space="0" w:color="auto"/>
            </w:tcBorders>
          </w:tcPr>
          <w:p w14:paraId="33675793" w14:textId="77777777" w:rsidR="005057F6" w:rsidRPr="00E04E50" w:rsidRDefault="005057F6" w:rsidP="00B46CAB">
            <w:pPr>
              <w:jc w:val="center"/>
              <w:rPr>
                <w:i/>
                <w:sz w:val="22"/>
                <w:szCs w:val="22"/>
              </w:rPr>
            </w:pPr>
            <w:r w:rsidRPr="00E04E50">
              <w:rPr>
                <w:i/>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E976AC9" w14:textId="77777777" w:rsidR="005057F6" w:rsidRPr="00E04E50" w:rsidRDefault="005057F6" w:rsidP="00B46CAB">
            <w:pPr>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31E86654" w14:textId="77777777" w:rsidR="005057F6" w:rsidRPr="00E04E50" w:rsidRDefault="005057F6" w:rsidP="00B46CAB">
            <w:pPr>
              <w:jc w:val="center"/>
              <w:rPr>
                <w:i/>
                <w:sz w:val="22"/>
                <w:szCs w:val="22"/>
              </w:rPr>
            </w:pPr>
            <w:r w:rsidRPr="00E04E50">
              <w:rPr>
                <w:i/>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3BAA7F08" w14:textId="77777777" w:rsidR="005057F6" w:rsidRPr="00E04E50" w:rsidRDefault="005057F6" w:rsidP="00B46CAB">
            <w:pPr>
              <w:jc w:val="center"/>
              <w:rPr>
                <w:i/>
                <w:sz w:val="22"/>
                <w:szCs w:val="22"/>
              </w:rPr>
            </w:pPr>
            <w:r w:rsidRPr="00E04E50">
              <w:rPr>
                <w:i/>
                <w:sz w:val="22"/>
                <w:szCs w:val="22"/>
              </w:rPr>
              <w:t>4</w:t>
            </w:r>
          </w:p>
        </w:tc>
        <w:tc>
          <w:tcPr>
            <w:tcW w:w="850" w:type="dxa"/>
            <w:tcBorders>
              <w:top w:val="single" w:sz="4" w:space="0" w:color="auto"/>
              <w:left w:val="single" w:sz="4" w:space="0" w:color="auto"/>
              <w:bottom w:val="single" w:sz="4" w:space="0" w:color="auto"/>
              <w:right w:val="single" w:sz="4" w:space="0" w:color="auto"/>
            </w:tcBorders>
          </w:tcPr>
          <w:p w14:paraId="16D81992" w14:textId="77777777" w:rsidR="005057F6" w:rsidRPr="00E04E50" w:rsidRDefault="005057F6" w:rsidP="00B46CAB">
            <w:pPr>
              <w:jc w:val="center"/>
              <w:rPr>
                <w:i/>
                <w:sz w:val="22"/>
                <w:szCs w:val="22"/>
              </w:rPr>
            </w:pPr>
            <w:r w:rsidRPr="00E04E50">
              <w:rPr>
                <w:i/>
                <w:sz w:val="22"/>
                <w:szCs w:val="22"/>
              </w:rPr>
              <w:t>5</w:t>
            </w:r>
          </w:p>
        </w:tc>
        <w:tc>
          <w:tcPr>
            <w:tcW w:w="993" w:type="dxa"/>
            <w:tcBorders>
              <w:top w:val="single" w:sz="4" w:space="0" w:color="auto"/>
              <w:left w:val="single" w:sz="4" w:space="0" w:color="auto"/>
              <w:bottom w:val="single" w:sz="4" w:space="0" w:color="auto"/>
              <w:right w:val="single" w:sz="4" w:space="0" w:color="auto"/>
            </w:tcBorders>
          </w:tcPr>
          <w:p w14:paraId="7B59AA56" w14:textId="77777777" w:rsidR="005057F6" w:rsidRPr="00E04E50" w:rsidRDefault="005057F6" w:rsidP="00B46CAB">
            <w:pPr>
              <w:jc w:val="center"/>
              <w:rPr>
                <w:i/>
                <w:sz w:val="22"/>
                <w:szCs w:val="22"/>
              </w:rPr>
            </w:pPr>
            <w:r w:rsidRPr="00E04E50">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39E89D34" w14:textId="77777777" w:rsidR="005057F6" w:rsidRPr="00E04E50" w:rsidRDefault="005057F6" w:rsidP="00B46CAB">
            <w:pPr>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2BE3A663" w14:textId="77777777" w:rsidR="005057F6" w:rsidRPr="00E04E50" w:rsidRDefault="005057F6" w:rsidP="00B46CAB">
            <w:pPr>
              <w:jc w:val="center"/>
              <w:rPr>
                <w:i/>
                <w:sz w:val="22"/>
                <w:szCs w:val="22"/>
              </w:rPr>
            </w:pPr>
            <w:r w:rsidRPr="00E04E50">
              <w:rPr>
                <w:i/>
                <w:sz w:val="22"/>
                <w:szCs w:val="22"/>
              </w:rPr>
              <w:t>8</w:t>
            </w:r>
          </w:p>
        </w:tc>
      </w:tr>
      <w:tr w:rsidR="005057F6" w:rsidRPr="00E04E50" w14:paraId="43777B3E"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16B7A69" w14:textId="77777777" w:rsidR="005057F6" w:rsidRPr="00E04E50" w:rsidRDefault="005057F6" w:rsidP="005057F6">
            <w:pPr>
              <w:jc w:val="center"/>
              <w:rPr>
                <w:sz w:val="22"/>
                <w:szCs w:val="22"/>
              </w:rPr>
            </w:pPr>
            <w:r w:rsidRPr="00E04E50">
              <w:rPr>
                <w:sz w:val="22"/>
                <w:szCs w:val="22"/>
              </w:rPr>
              <w:t>1.</w:t>
            </w:r>
          </w:p>
        </w:tc>
        <w:tc>
          <w:tcPr>
            <w:tcW w:w="3544" w:type="dxa"/>
            <w:tcBorders>
              <w:top w:val="single" w:sz="4" w:space="0" w:color="auto"/>
              <w:left w:val="single" w:sz="4" w:space="0" w:color="auto"/>
              <w:bottom w:val="single" w:sz="4" w:space="0" w:color="auto"/>
              <w:right w:val="single" w:sz="4" w:space="0" w:color="auto"/>
            </w:tcBorders>
            <w:vAlign w:val="center"/>
          </w:tcPr>
          <w:p w14:paraId="43440462" w14:textId="1576DE56" w:rsidR="005057F6" w:rsidRPr="00E04E50" w:rsidRDefault="005057F6" w:rsidP="005057F6">
            <w:pPr>
              <w:jc w:val="both"/>
              <w:rPr>
                <w:i/>
                <w:sz w:val="22"/>
                <w:szCs w:val="22"/>
              </w:rPr>
            </w:pPr>
            <w:proofErr w:type="spellStart"/>
            <w:r>
              <w:t>Vienasraučiai</w:t>
            </w:r>
            <w:proofErr w:type="spellEnd"/>
            <w:r>
              <w:t xml:space="preserve"> B </w:t>
            </w:r>
            <w:proofErr w:type="spellStart"/>
            <w:r>
              <w:t>kl</w:t>
            </w:r>
            <w:proofErr w:type="spellEnd"/>
            <w:r>
              <w:t>.;</w:t>
            </w:r>
            <w:proofErr w:type="spellStart"/>
            <w:r>
              <w:t>Q</w:t>
            </w:r>
            <w:r>
              <w:rPr>
                <w:vertAlign w:val="subscript"/>
              </w:rPr>
              <w:t>n</w:t>
            </w:r>
            <w:proofErr w:type="spellEnd"/>
            <w:r>
              <w:rPr>
                <w:lang w:val="en-US"/>
              </w:rPr>
              <w:t>=2,5;</w:t>
            </w:r>
            <w:r>
              <w:t xml:space="preserve"> L=80 mm; d15</w:t>
            </w:r>
          </w:p>
        </w:tc>
        <w:tc>
          <w:tcPr>
            <w:tcW w:w="992" w:type="dxa"/>
            <w:tcBorders>
              <w:top w:val="single" w:sz="4" w:space="0" w:color="auto"/>
              <w:left w:val="single" w:sz="4" w:space="0" w:color="auto"/>
              <w:bottom w:val="single" w:sz="4" w:space="0" w:color="auto"/>
              <w:right w:val="single" w:sz="4" w:space="0" w:color="auto"/>
            </w:tcBorders>
            <w:vAlign w:val="center"/>
          </w:tcPr>
          <w:p w14:paraId="2368EF5B" w14:textId="0673C73E" w:rsidR="005057F6" w:rsidRPr="00E04E50" w:rsidRDefault="005057F6" w:rsidP="005057F6">
            <w:pPr>
              <w:jc w:val="center"/>
              <w:rPr>
                <w:sz w:val="22"/>
                <w:szCs w:val="22"/>
              </w:rPr>
            </w:pPr>
            <w:r>
              <w:t>Vnt.</w:t>
            </w:r>
          </w:p>
        </w:tc>
        <w:tc>
          <w:tcPr>
            <w:tcW w:w="851" w:type="dxa"/>
            <w:tcBorders>
              <w:top w:val="single" w:sz="4" w:space="0" w:color="auto"/>
              <w:left w:val="single" w:sz="4" w:space="0" w:color="auto"/>
              <w:bottom w:val="single" w:sz="4" w:space="0" w:color="auto"/>
              <w:right w:val="single" w:sz="4" w:space="0" w:color="auto"/>
            </w:tcBorders>
          </w:tcPr>
          <w:p w14:paraId="0BB3420A"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6F93426"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15290B0"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858594" w14:textId="65E0EE54" w:rsidR="005057F6" w:rsidRPr="00E04E50" w:rsidRDefault="005057F6" w:rsidP="005057F6">
            <w:pPr>
              <w:jc w:val="center"/>
              <w:rPr>
                <w:sz w:val="22"/>
                <w:szCs w:val="22"/>
              </w:rPr>
            </w:pPr>
            <w:r>
              <w:t>1</w:t>
            </w:r>
            <w:r w:rsidR="0073679C">
              <w:t>300</w:t>
            </w:r>
          </w:p>
        </w:tc>
        <w:tc>
          <w:tcPr>
            <w:tcW w:w="850" w:type="dxa"/>
            <w:tcBorders>
              <w:top w:val="single" w:sz="4" w:space="0" w:color="auto"/>
              <w:left w:val="single" w:sz="4" w:space="0" w:color="auto"/>
              <w:bottom w:val="single" w:sz="4" w:space="0" w:color="auto"/>
              <w:right w:val="single" w:sz="4" w:space="0" w:color="auto"/>
            </w:tcBorders>
          </w:tcPr>
          <w:p w14:paraId="08627036" w14:textId="77777777" w:rsidR="005057F6" w:rsidRPr="00E04E50" w:rsidRDefault="005057F6" w:rsidP="005057F6">
            <w:pPr>
              <w:jc w:val="center"/>
              <w:rPr>
                <w:i/>
                <w:sz w:val="22"/>
                <w:szCs w:val="22"/>
              </w:rPr>
            </w:pPr>
          </w:p>
        </w:tc>
      </w:tr>
      <w:tr w:rsidR="005057F6" w:rsidRPr="00E04E50" w14:paraId="4C4B4858"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9BFD921" w14:textId="77777777" w:rsidR="005057F6" w:rsidRPr="00E04E50" w:rsidRDefault="005057F6" w:rsidP="005057F6">
            <w:pPr>
              <w:jc w:val="center"/>
              <w:rPr>
                <w:sz w:val="22"/>
                <w:szCs w:val="22"/>
              </w:rPr>
            </w:pPr>
            <w:r w:rsidRPr="00E04E50">
              <w:rPr>
                <w:sz w:val="22"/>
                <w:szCs w:val="22"/>
              </w:rPr>
              <w:t>2.</w:t>
            </w:r>
          </w:p>
        </w:tc>
        <w:tc>
          <w:tcPr>
            <w:tcW w:w="3544" w:type="dxa"/>
            <w:tcBorders>
              <w:top w:val="single" w:sz="4" w:space="0" w:color="auto"/>
              <w:left w:val="single" w:sz="4" w:space="0" w:color="auto"/>
              <w:bottom w:val="single" w:sz="4" w:space="0" w:color="auto"/>
              <w:right w:val="single" w:sz="4" w:space="0" w:color="auto"/>
            </w:tcBorders>
            <w:vAlign w:val="center"/>
          </w:tcPr>
          <w:p w14:paraId="2FF9BE80" w14:textId="7D9354C8" w:rsidR="005057F6" w:rsidRPr="00E04E50" w:rsidRDefault="005057F6" w:rsidP="005057F6">
            <w:pPr>
              <w:jc w:val="both"/>
              <w:rPr>
                <w:sz w:val="22"/>
                <w:szCs w:val="22"/>
              </w:rPr>
            </w:pPr>
            <w:proofErr w:type="spellStart"/>
            <w:r>
              <w:t>Vienasraučiai</w:t>
            </w:r>
            <w:proofErr w:type="spellEnd"/>
            <w:r>
              <w:t xml:space="preserve"> C </w:t>
            </w:r>
            <w:proofErr w:type="spellStart"/>
            <w:r>
              <w:t>kl</w:t>
            </w:r>
            <w:proofErr w:type="spellEnd"/>
            <w:r>
              <w:t>.;</w:t>
            </w:r>
            <w:proofErr w:type="spellStart"/>
            <w:r>
              <w:t>Q</w:t>
            </w:r>
            <w:r>
              <w:rPr>
                <w:vertAlign w:val="subscript"/>
              </w:rPr>
              <w:t>n</w:t>
            </w:r>
            <w:proofErr w:type="spellEnd"/>
            <w:r>
              <w:t>=2,5; L=110 mm; d15</w:t>
            </w:r>
          </w:p>
        </w:tc>
        <w:tc>
          <w:tcPr>
            <w:tcW w:w="992" w:type="dxa"/>
            <w:tcBorders>
              <w:top w:val="single" w:sz="4" w:space="0" w:color="auto"/>
              <w:left w:val="single" w:sz="4" w:space="0" w:color="auto"/>
              <w:bottom w:val="single" w:sz="4" w:space="0" w:color="auto"/>
              <w:right w:val="single" w:sz="4" w:space="0" w:color="auto"/>
            </w:tcBorders>
            <w:vAlign w:val="center"/>
          </w:tcPr>
          <w:p w14:paraId="1B0E037A" w14:textId="3A484E65" w:rsidR="005057F6" w:rsidRPr="00E04E50" w:rsidRDefault="005057F6" w:rsidP="005057F6">
            <w:pPr>
              <w:jc w:val="center"/>
              <w:rPr>
                <w:sz w:val="22"/>
                <w:szCs w:val="22"/>
              </w:rPr>
            </w:pPr>
            <w:r>
              <w:t>Vnt.</w:t>
            </w:r>
          </w:p>
        </w:tc>
        <w:tc>
          <w:tcPr>
            <w:tcW w:w="851" w:type="dxa"/>
            <w:tcBorders>
              <w:top w:val="single" w:sz="4" w:space="0" w:color="auto"/>
              <w:left w:val="single" w:sz="4" w:space="0" w:color="auto"/>
              <w:bottom w:val="single" w:sz="4" w:space="0" w:color="auto"/>
              <w:right w:val="single" w:sz="4" w:space="0" w:color="auto"/>
            </w:tcBorders>
          </w:tcPr>
          <w:p w14:paraId="03A82409"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7B1009"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0230DE6"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D90839" w14:textId="59DE7C01" w:rsidR="005057F6" w:rsidRPr="00E04E50" w:rsidRDefault="005057F6" w:rsidP="005057F6">
            <w:pPr>
              <w:jc w:val="center"/>
              <w:rPr>
                <w:sz w:val="22"/>
                <w:szCs w:val="22"/>
              </w:rPr>
            </w:pPr>
            <w:r>
              <w:t>1</w:t>
            </w:r>
            <w:r w:rsidR="0073679C">
              <w:t>9</w:t>
            </w:r>
            <w:r>
              <w:t>00</w:t>
            </w:r>
          </w:p>
        </w:tc>
        <w:tc>
          <w:tcPr>
            <w:tcW w:w="850" w:type="dxa"/>
            <w:tcBorders>
              <w:top w:val="single" w:sz="4" w:space="0" w:color="auto"/>
              <w:left w:val="single" w:sz="4" w:space="0" w:color="auto"/>
              <w:bottom w:val="single" w:sz="4" w:space="0" w:color="auto"/>
              <w:right w:val="single" w:sz="4" w:space="0" w:color="auto"/>
            </w:tcBorders>
          </w:tcPr>
          <w:p w14:paraId="101D3A1E" w14:textId="77777777" w:rsidR="005057F6" w:rsidRPr="00E04E50" w:rsidRDefault="005057F6" w:rsidP="005057F6">
            <w:pPr>
              <w:jc w:val="center"/>
              <w:rPr>
                <w:i/>
                <w:sz w:val="22"/>
                <w:szCs w:val="22"/>
              </w:rPr>
            </w:pPr>
          </w:p>
        </w:tc>
      </w:tr>
      <w:tr w:rsidR="005057F6" w:rsidRPr="00E04E50" w14:paraId="1A428D35" w14:textId="77777777" w:rsidTr="00233242">
        <w:trPr>
          <w:cantSplit/>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F2341B0" w14:textId="77777777" w:rsidR="005057F6" w:rsidRPr="00E04E50" w:rsidRDefault="005057F6" w:rsidP="005057F6">
            <w:pPr>
              <w:jc w:val="center"/>
              <w:rPr>
                <w:sz w:val="22"/>
                <w:szCs w:val="22"/>
              </w:rPr>
            </w:pPr>
            <w:r w:rsidRPr="00E04E50">
              <w:rPr>
                <w:sz w:val="22"/>
                <w:szCs w:val="22"/>
              </w:rPr>
              <w:t>3.</w:t>
            </w:r>
          </w:p>
        </w:tc>
        <w:tc>
          <w:tcPr>
            <w:tcW w:w="3544" w:type="dxa"/>
            <w:tcBorders>
              <w:top w:val="single" w:sz="4" w:space="0" w:color="auto"/>
              <w:left w:val="single" w:sz="4" w:space="0" w:color="auto"/>
              <w:bottom w:val="single" w:sz="4" w:space="0" w:color="auto"/>
              <w:right w:val="single" w:sz="4" w:space="0" w:color="auto"/>
            </w:tcBorders>
            <w:vAlign w:val="center"/>
          </w:tcPr>
          <w:p w14:paraId="069C0875" w14:textId="619BD480" w:rsidR="005057F6" w:rsidRPr="005057F6" w:rsidRDefault="005057F6" w:rsidP="00233242">
            <w:pPr>
              <w:pStyle w:val="Antrat2"/>
              <w:jc w:val="both"/>
              <w:rPr>
                <w:b w:val="0"/>
                <w:bCs w:val="0"/>
                <w:color w:val="000000"/>
                <w:sz w:val="22"/>
                <w:szCs w:val="22"/>
              </w:rPr>
            </w:pPr>
            <w:r w:rsidRPr="005057F6">
              <w:rPr>
                <w:b w:val="0"/>
                <w:bCs w:val="0"/>
              </w:rPr>
              <w:t>Skaitiklio prijungimo antgalis ir veržlė, d15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2AFD2C60" w14:textId="72B5B593" w:rsidR="005057F6" w:rsidRPr="00E04E50" w:rsidRDefault="005057F6" w:rsidP="005057F6">
            <w:pPr>
              <w:jc w:val="center"/>
              <w:rPr>
                <w:sz w:val="22"/>
                <w:szCs w:val="22"/>
              </w:rPr>
            </w:pPr>
            <w:proofErr w:type="spellStart"/>
            <w:r w:rsidRPr="007F7CCC">
              <w:t>Kompl</w:t>
            </w:r>
            <w:proofErr w:type="spellEnd"/>
            <w:r w:rsidRPr="007F7CCC">
              <w:t>.</w:t>
            </w:r>
          </w:p>
        </w:tc>
        <w:tc>
          <w:tcPr>
            <w:tcW w:w="851" w:type="dxa"/>
            <w:tcBorders>
              <w:top w:val="single" w:sz="4" w:space="0" w:color="auto"/>
              <w:left w:val="single" w:sz="4" w:space="0" w:color="auto"/>
              <w:bottom w:val="single" w:sz="4" w:space="0" w:color="auto"/>
              <w:right w:val="single" w:sz="4" w:space="0" w:color="auto"/>
            </w:tcBorders>
          </w:tcPr>
          <w:p w14:paraId="4D9C175F"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8396FB3"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E7F1E36"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B6E4F1" w14:textId="7BC7FF53" w:rsidR="005057F6" w:rsidRPr="00E04E50" w:rsidRDefault="0073679C" w:rsidP="005057F6">
            <w:pPr>
              <w:jc w:val="center"/>
              <w:rPr>
                <w:sz w:val="22"/>
                <w:szCs w:val="22"/>
              </w:rPr>
            </w:pPr>
            <w:r>
              <w:t>500</w:t>
            </w:r>
          </w:p>
        </w:tc>
        <w:tc>
          <w:tcPr>
            <w:tcW w:w="850" w:type="dxa"/>
            <w:tcBorders>
              <w:top w:val="single" w:sz="4" w:space="0" w:color="auto"/>
              <w:left w:val="single" w:sz="4" w:space="0" w:color="auto"/>
              <w:bottom w:val="single" w:sz="4" w:space="0" w:color="auto"/>
              <w:right w:val="single" w:sz="4" w:space="0" w:color="auto"/>
            </w:tcBorders>
          </w:tcPr>
          <w:p w14:paraId="6C79DDE5" w14:textId="77777777" w:rsidR="005057F6" w:rsidRPr="00E04E50" w:rsidRDefault="005057F6" w:rsidP="005057F6">
            <w:pPr>
              <w:jc w:val="center"/>
              <w:rPr>
                <w:i/>
                <w:sz w:val="22"/>
                <w:szCs w:val="22"/>
              </w:rPr>
            </w:pPr>
          </w:p>
        </w:tc>
      </w:tr>
      <w:tr w:rsidR="005057F6" w:rsidRPr="00E04E50" w14:paraId="1F53AEEB"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62FFD34" w14:textId="77777777" w:rsidR="005057F6" w:rsidRPr="00E04E50" w:rsidRDefault="005057F6" w:rsidP="005057F6">
            <w:pPr>
              <w:jc w:val="center"/>
              <w:rPr>
                <w:sz w:val="22"/>
                <w:szCs w:val="22"/>
              </w:rPr>
            </w:pPr>
            <w:r w:rsidRPr="00E04E50">
              <w:rPr>
                <w:sz w:val="22"/>
                <w:szCs w:val="22"/>
              </w:rPr>
              <w:t>4.</w:t>
            </w:r>
          </w:p>
        </w:tc>
        <w:tc>
          <w:tcPr>
            <w:tcW w:w="3544" w:type="dxa"/>
            <w:tcBorders>
              <w:top w:val="single" w:sz="4" w:space="0" w:color="auto"/>
              <w:left w:val="single" w:sz="4" w:space="0" w:color="auto"/>
              <w:bottom w:val="single" w:sz="4" w:space="0" w:color="auto"/>
              <w:right w:val="single" w:sz="4" w:space="0" w:color="auto"/>
            </w:tcBorders>
            <w:vAlign w:val="center"/>
          </w:tcPr>
          <w:p w14:paraId="7A116A49" w14:textId="1598AB70" w:rsidR="005057F6" w:rsidRPr="005057F6" w:rsidRDefault="005057F6" w:rsidP="005057F6">
            <w:pPr>
              <w:pStyle w:val="Antrat2"/>
              <w:jc w:val="left"/>
              <w:rPr>
                <w:b w:val="0"/>
                <w:bCs w:val="0"/>
                <w:color w:val="000000"/>
                <w:sz w:val="22"/>
                <w:szCs w:val="22"/>
              </w:rPr>
            </w:pPr>
            <w:r w:rsidRPr="005057F6">
              <w:rPr>
                <w:b w:val="0"/>
                <w:bCs w:val="0"/>
              </w:rPr>
              <w:t>Vienasraučiai C kl.;Q</w:t>
            </w:r>
            <w:r w:rsidRPr="005057F6">
              <w:rPr>
                <w:b w:val="0"/>
                <w:bCs w:val="0"/>
                <w:vertAlign w:val="subscript"/>
              </w:rPr>
              <w:t>n</w:t>
            </w:r>
            <w:r w:rsidRPr="005057F6">
              <w:rPr>
                <w:b w:val="0"/>
                <w:bCs w:val="0"/>
              </w:rPr>
              <w:t>=4; L=130 mm, d20</w:t>
            </w:r>
          </w:p>
        </w:tc>
        <w:tc>
          <w:tcPr>
            <w:tcW w:w="992" w:type="dxa"/>
            <w:tcBorders>
              <w:top w:val="single" w:sz="4" w:space="0" w:color="auto"/>
              <w:left w:val="single" w:sz="4" w:space="0" w:color="auto"/>
              <w:bottom w:val="single" w:sz="4" w:space="0" w:color="auto"/>
              <w:right w:val="single" w:sz="4" w:space="0" w:color="auto"/>
            </w:tcBorders>
            <w:vAlign w:val="center"/>
          </w:tcPr>
          <w:p w14:paraId="09276DC8" w14:textId="6ACF5B04"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48AB3D7D"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C62C836"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24A7BDB9"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22630A8" w14:textId="6F2B0B11" w:rsidR="005057F6" w:rsidRPr="00E04E50" w:rsidRDefault="0073679C" w:rsidP="005057F6">
            <w:pPr>
              <w:jc w:val="center"/>
              <w:rPr>
                <w:sz w:val="22"/>
                <w:szCs w:val="22"/>
              </w:rPr>
            </w:pPr>
            <w:r>
              <w:t>65</w:t>
            </w:r>
            <w:r w:rsidR="005057F6" w:rsidRPr="007F7CCC">
              <w:t>0</w:t>
            </w:r>
          </w:p>
        </w:tc>
        <w:tc>
          <w:tcPr>
            <w:tcW w:w="850" w:type="dxa"/>
            <w:tcBorders>
              <w:top w:val="single" w:sz="4" w:space="0" w:color="auto"/>
              <w:left w:val="single" w:sz="4" w:space="0" w:color="auto"/>
              <w:bottom w:val="single" w:sz="4" w:space="0" w:color="auto"/>
              <w:right w:val="single" w:sz="4" w:space="0" w:color="auto"/>
            </w:tcBorders>
          </w:tcPr>
          <w:p w14:paraId="1E257DB1" w14:textId="77777777" w:rsidR="005057F6" w:rsidRPr="00E04E50" w:rsidRDefault="005057F6" w:rsidP="005057F6">
            <w:pPr>
              <w:jc w:val="center"/>
              <w:rPr>
                <w:i/>
                <w:sz w:val="22"/>
                <w:szCs w:val="22"/>
              </w:rPr>
            </w:pPr>
          </w:p>
        </w:tc>
      </w:tr>
      <w:tr w:rsidR="005057F6" w:rsidRPr="00E04E50" w14:paraId="367F5CF0"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86A2903" w14:textId="77777777" w:rsidR="005057F6" w:rsidRPr="00E04E50" w:rsidRDefault="005057F6" w:rsidP="005057F6">
            <w:pPr>
              <w:jc w:val="center"/>
              <w:rPr>
                <w:sz w:val="22"/>
                <w:szCs w:val="22"/>
              </w:rPr>
            </w:pPr>
            <w:r w:rsidRPr="00E04E50">
              <w:rPr>
                <w:sz w:val="22"/>
                <w:szCs w:val="22"/>
              </w:rPr>
              <w:t>5.</w:t>
            </w:r>
          </w:p>
        </w:tc>
        <w:tc>
          <w:tcPr>
            <w:tcW w:w="3544" w:type="dxa"/>
            <w:tcBorders>
              <w:top w:val="single" w:sz="4" w:space="0" w:color="auto"/>
              <w:left w:val="single" w:sz="4" w:space="0" w:color="auto"/>
              <w:bottom w:val="single" w:sz="4" w:space="0" w:color="auto"/>
              <w:right w:val="single" w:sz="4" w:space="0" w:color="auto"/>
            </w:tcBorders>
            <w:vAlign w:val="center"/>
          </w:tcPr>
          <w:p w14:paraId="4BB44868" w14:textId="1898A60A" w:rsidR="005057F6" w:rsidRPr="00E04E50" w:rsidRDefault="005057F6" w:rsidP="005057F6">
            <w:pPr>
              <w:jc w:val="both"/>
              <w:rPr>
                <w:sz w:val="22"/>
                <w:szCs w:val="22"/>
              </w:rPr>
            </w:pPr>
            <w:proofErr w:type="spellStart"/>
            <w:r w:rsidRPr="007F7CCC">
              <w:t>Daugiasraučiai</w:t>
            </w:r>
            <w:proofErr w:type="spellEnd"/>
            <w:r w:rsidRPr="007F7CCC">
              <w:t xml:space="preserve"> C </w:t>
            </w:r>
            <w:proofErr w:type="spellStart"/>
            <w:r w:rsidRPr="007F7CCC">
              <w:t>kl</w:t>
            </w:r>
            <w:proofErr w:type="spellEnd"/>
            <w:r w:rsidRPr="007F7CCC">
              <w:t>.;</w:t>
            </w:r>
            <w:proofErr w:type="spellStart"/>
            <w:r w:rsidRPr="007F7CCC">
              <w:t>Q</w:t>
            </w:r>
            <w:r w:rsidRPr="007F7CCC">
              <w:rPr>
                <w:vertAlign w:val="subscript"/>
              </w:rPr>
              <w:t>n</w:t>
            </w:r>
            <w:proofErr w:type="spellEnd"/>
            <w:r w:rsidRPr="007F7CCC">
              <w:t>=4; L=190 mm, d20</w:t>
            </w:r>
          </w:p>
        </w:tc>
        <w:tc>
          <w:tcPr>
            <w:tcW w:w="992" w:type="dxa"/>
            <w:tcBorders>
              <w:top w:val="single" w:sz="4" w:space="0" w:color="auto"/>
              <w:left w:val="single" w:sz="4" w:space="0" w:color="auto"/>
              <w:bottom w:val="single" w:sz="4" w:space="0" w:color="auto"/>
              <w:right w:val="single" w:sz="4" w:space="0" w:color="auto"/>
            </w:tcBorders>
            <w:vAlign w:val="center"/>
          </w:tcPr>
          <w:p w14:paraId="5E4AA255" w14:textId="73FEAE6B"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70428DF0"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44C2214"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37C436B4"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735E45" w14:textId="36ABBB26" w:rsidR="005057F6" w:rsidRPr="00E04E50" w:rsidRDefault="005057F6" w:rsidP="005057F6">
            <w:pPr>
              <w:jc w:val="center"/>
              <w:rPr>
                <w:sz w:val="22"/>
                <w:szCs w:val="22"/>
              </w:rPr>
            </w:pPr>
            <w:r>
              <w:t>30</w:t>
            </w:r>
          </w:p>
        </w:tc>
        <w:tc>
          <w:tcPr>
            <w:tcW w:w="850" w:type="dxa"/>
            <w:tcBorders>
              <w:top w:val="single" w:sz="4" w:space="0" w:color="auto"/>
              <w:left w:val="single" w:sz="4" w:space="0" w:color="auto"/>
              <w:bottom w:val="single" w:sz="4" w:space="0" w:color="auto"/>
              <w:right w:val="single" w:sz="4" w:space="0" w:color="auto"/>
            </w:tcBorders>
          </w:tcPr>
          <w:p w14:paraId="4DF476D3" w14:textId="77777777" w:rsidR="005057F6" w:rsidRPr="00E04E50" w:rsidRDefault="005057F6" w:rsidP="005057F6">
            <w:pPr>
              <w:jc w:val="center"/>
              <w:rPr>
                <w:i/>
                <w:sz w:val="22"/>
                <w:szCs w:val="22"/>
              </w:rPr>
            </w:pPr>
          </w:p>
        </w:tc>
      </w:tr>
      <w:tr w:rsidR="005057F6" w:rsidRPr="00E04E50" w14:paraId="6C5DE876"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F5538A9" w14:textId="24BCCF28" w:rsidR="005057F6" w:rsidRPr="00E04E50" w:rsidRDefault="005057F6" w:rsidP="005057F6">
            <w:pPr>
              <w:jc w:val="center"/>
              <w:rPr>
                <w:sz w:val="22"/>
                <w:szCs w:val="22"/>
              </w:rPr>
            </w:pPr>
            <w:r>
              <w:rPr>
                <w:sz w:val="22"/>
                <w:szCs w:val="22"/>
              </w:rPr>
              <w:t>6.</w:t>
            </w:r>
          </w:p>
        </w:tc>
        <w:tc>
          <w:tcPr>
            <w:tcW w:w="3544" w:type="dxa"/>
            <w:tcBorders>
              <w:top w:val="single" w:sz="4" w:space="0" w:color="auto"/>
              <w:left w:val="single" w:sz="4" w:space="0" w:color="auto"/>
              <w:bottom w:val="single" w:sz="4" w:space="0" w:color="auto"/>
              <w:right w:val="single" w:sz="4" w:space="0" w:color="auto"/>
            </w:tcBorders>
            <w:vAlign w:val="center"/>
          </w:tcPr>
          <w:p w14:paraId="236B7055" w14:textId="332694D1" w:rsidR="005057F6" w:rsidRPr="00E04E50" w:rsidRDefault="005057F6" w:rsidP="005057F6">
            <w:pPr>
              <w:jc w:val="both"/>
              <w:rPr>
                <w:color w:val="000000"/>
                <w:sz w:val="22"/>
                <w:szCs w:val="22"/>
              </w:rPr>
            </w:pPr>
            <w:r w:rsidRPr="007F7CCC">
              <w:t>Skaitiklio prijungimo antgalis ir veržlė, d20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6BC1248C" w14:textId="0C7647B2" w:rsidR="005057F6" w:rsidRPr="00E04E50" w:rsidRDefault="005057F6" w:rsidP="005057F6">
            <w:pPr>
              <w:jc w:val="center"/>
              <w:rPr>
                <w:sz w:val="22"/>
                <w:szCs w:val="22"/>
              </w:rPr>
            </w:pPr>
            <w:proofErr w:type="spellStart"/>
            <w:r w:rsidRPr="007F7CCC">
              <w:t>Kompl</w:t>
            </w:r>
            <w:proofErr w:type="spellEnd"/>
            <w:r w:rsidRPr="007F7CCC">
              <w:t>.</w:t>
            </w:r>
          </w:p>
        </w:tc>
        <w:tc>
          <w:tcPr>
            <w:tcW w:w="851" w:type="dxa"/>
            <w:tcBorders>
              <w:top w:val="single" w:sz="4" w:space="0" w:color="auto"/>
              <w:left w:val="single" w:sz="4" w:space="0" w:color="auto"/>
              <w:bottom w:val="single" w:sz="4" w:space="0" w:color="auto"/>
              <w:right w:val="single" w:sz="4" w:space="0" w:color="auto"/>
            </w:tcBorders>
          </w:tcPr>
          <w:p w14:paraId="6BA40D7C"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FA64D5A"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79F2408C"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A3264E" w14:textId="7537606A" w:rsidR="005057F6" w:rsidRPr="00E04E50" w:rsidRDefault="005057F6" w:rsidP="005057F6">
            <w:pPr>
              <w:jc w:val="center"/>
              <w:rPr>
                <w:sz w:val="22"/>
                <w:szCs w:val="22"/>
              </w:rPr>
            </w:pPr>
            <w:r>
              <w:t>300</w:t>
            </w:r>
          </w:p>
        </w:tc>
        <w:tc>
          <w:tcPr>
            <w:tcW w:w="850" w:type="dxa"/>
            <w:tcBorders>
              <w:top w:val="single" w:sz="4" w:space="0" w:color="auto"/>
              <w:left w:val="single" w:sz="4" w:space="0" w:color="auto"/>
              <w:bottom w:val="single" w:sz="4" w:space="0" w:color="auto"/>
              <w:right w:val="single" w:sz="4" w:space="0" w:color="auto"/>
            </w:tcBorders>
          </w:tcPr>
          <w:p w14:paraId="57016A75" w14:textId="77777777" w:rsidR="005057F6" w:rsidRPr="00E04E50" w:rsidRDefault="005057F6" w:rsidP="005057F6">
            <w:pPr>
              <w:jc w:val="center"/>
              <w:rPr>
                <w:i/>
                <w:sz w:val="22"/>
                <w:szCs w:val="22"/>
              </w:rPr>
            </w:pPr>
          </w:p>
        </w:tc>
      </w:tr>
      <w:tr w:rsidR="005057F6" w:rsidRPr="00E04E50" w14:paraId="009BAEB8"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9ABEE87" w14:textId="685D6C7A" w:rsidR="005057F6" w:rsidRPr="00E04E50" w:rsidRDefault="005057F6" w:rsidP="005057F6">
            <w:pPr>
              <w:jc w:val="center"/>
              <w:rPr>
                <w:sz w:val="22"/>
                <w:szCs w:val="22"/>
              </w:rPr>
            </w:pPr>
            <w:r>
              <w:rPr>
                <w:sz w:val="22"/>
                <w:szCs w:val="22"/>
              </w:rPr>
              <w:t>7.</w:t>
            </w:r>
          </w:p>
        </w:tc>
        <w:tc>
          <w:tcPr>
            <w:tcW w:w="3544" w:type="dxa"/>
            <w:tcBorders>
              <w:top w:val="single" w:sz="4" w:space="0" w:color="auto"/>
              <w:left w:val="single" w:sz="4" w:space="0" w:color="auto"/>
              <w:bottom w:val="single" w:sz="4" w:space="0" w:color="auto"/>
              <w:right w:val="single" w:sz="4" w:space="0" w:color="auto"/>
            </w:tcBorders>
            <w:vAlign w:val="center"/>
          </w:tcPr>
          <w:p w14:paraId="03EA8E08" w14:textId="6A27DED4" w:rsidR="005057F6" w:rsidRPr="00E04E50" w:rsidRDefault="005057F6" w:rsidP="005057F6">
            <w:pPr>
              <w:jc w:val="both"/>
              <w:rPr>
                <w:color w:val="000000"/>
                <w:sz w:val="22"/>
                <w:szCs w:val="22"/>
              </w:rPr>
            </w:pPr>
            <w:proofErr w:type="spellStart"/>
            <w:r w:rsidRPr="007F7CCC">
              <w:t>Daugiasraučiai</w:t>
            </w:r>
            <w:proofErr w:type="spellEnd"/>
            <w:r w:rsidRPr="007F7CCC">
              <w:t xml:space="preserve"> C </w:t>
            </w:r>
            <w:proofErr w:type="spellStart"/>
            <w:r w:rsidRPr="007F7CCC">
              <w:t>kl</w:t>
            </w:r>
            <w:proofErr w:type="spellEnd"/>
            <w:r w:rsidRPr="007F7CCC">
              <w:t>.;</w:t>
            </w:r>
            <w:proofErr w:type="spellStart"/>
            <w:r w:rsidRPr="007F7CCC">
              <w:t>Q</w:t>
            </w:r>
            <w:r w:rsidRPr="007F7CCC">
              <w:rPr>
                <w:vertAlign w:val="subscript"/>
              </w:rPr>
              <w:t>n</w:t>
            </w:r>
            <w:proofErr w:type="spellEnd"/>
            <w:r w:rsidRPr="007F7CCC">
              <w:t>=6,3; L=260 mm, d25</w:t>
            </w:r>
          </w:p>
        </w:tc>
        <w:tc>
          <w:tcPr>
            <w:tcW w:w="992" w:type="dxa"/>
            <w:tcBorders>
              <w:top w:val="single" w:sz="4" w:space="0" w:color="auto"/>
              <w:left w:val="single" w:sz="4" w:space="0" w:color="auto"/>
              <w:bottom w:val="single" w:sz="4" w:space="0" w:color="auto"/>
              <w:right w:val="single" w:sz="4" w:space="0" w:color="auto"/>
            </w:tcBorders>
            <w:vAlign w:val="center"/>
          </w:tcPr>
          <w:p w14:paraId="58578C57" w14:textId="30A91EDA"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31AFD1BA"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0DAA88"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453F4B4"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3DF7A4D" w14:textId="1CA5A13B" w:rsidR="005057F6" w:rsidRPr="00E04E50" w:rsidRDefault="0073679C" w:rsidP="005057F6">
            <w:pPr>
              <w:jc w:val="center"/>
              <w:rPr>
                <w:sz w:val="22"/>
                <w:szCs w:val="22"/>
              </w:rPr>
            </w:pPr>
            <w:r>
              <w:t>15</w:t>
            </w:r>
          </w:p>
        </w:tc>
        <w:tc>
          <w:tcPr>
            <w:tcW w:w="850" w:type="dxa"/>
            <w:tcBorders>
              <w:top w:val="single" w:sz="4" w:space="0" w:color="auto"/>
              <w:left w:val="single" w:sz="4" w:space="0" w:color="auto"/>
              <w:bottom w:val="single" w:sz="4" w:space="0" w:color="auto"/>
              <w:right w:val="single" w:sz="4" w:space="0" w:color="auto"/>
            </w:tcBorders>
          </w:tcPr>
          <w:p w14:paraId="0F63BECE" w14:textId="77777777" w:rsidR="005057F6" w:rsidRPr="00E04E50" w:rsidRDefault="005057F6" w:rsidP="005057F6">
            <w:pPr>
              <w:jc w:val="center"/>
              <w:rPr>
                <w:i/>
                <w:sz w:val="22"/>
                <w:szCs w:val="22"/>
              </w:rPr>
            </w:pPr>
          </w:p>
        </w:tc>
      </w:tr>
      <w:tr w:rsidR="005057F6" w:rsidRPr="00E04E50" w14:paraId="3CB77174"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F8A8010" w14:textId="182CDB64" w:rsidR="005057F6" w:rsidRPr="00E04E50" w:rsidRDefault="005057F6" w:rsidP="005057F6">
            <w:pPr>
              <w:jc w:val="center"/>
              <w:rPr>
                <w:sz w:val="22"/>
                <w:szCs w:val="22"/>
              </w:rPr>
            </w:pPr>
            <w:r>
              <w:rPr>
                <w:sz w:val="22"/>
                <w:szCs w:val="22"/>
              </w:rPr>
              <w:t>8.</w:t>
            </w:r>
          </w:p>
        </w:tc>
        <w:tc>
          <w:tcPr>
            <w:tcW w:w="3544" w:type="dxa"/>
            <w:tcBorders>
              <w:top w:val="single" w:sz="4" w:space="0" w:color="auto"/>
              <w:left w:val="single" w:sz="4" w:space="0" w:color="auto"/>
              <w:bottom w:val="single" w:sz="4" w:space="0" w:color="auto"/>
              <w:right w:val="single" w:sz="4" w:space="0" w:color="auto"/>
            </w:tcBorders>
            <w:vAlign w:val="center"/>
          </w:tcPr>
          <w:p w14:paraId="2F5FE0FF" w14:textId="169C611B" w:rsidR="005057F6" w:rsidRPr="00E04E50" w:rsidRDefault="005057F6" w:rsidP="005057F6">
            <w:pPr>
              <w:jc w:val="both"/>
              <w:rPr>
                <w:color w:val="000000"/>
                <w:sz w:val="22"/>
                <w:szCs w:val="22"/>
              </w:rPr>
            </w:pPr>
            <w:r w:rsidRPr="007F7CCC">
              <w:t>Skaitiklio prijungimo antgalis ir veržlė, d25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0C476D55" w14:textId="63116AF5" w:rsidR="005057F6" w:rsidRPr="00E04E50" w:rsidRDefault="005057F6" w:rsidP="005057F6">
            <w:pPr>
              <w:jc w:val="center"/>
              <w:rPr>
                <w:sz w:val="22"/>
                <w:szCs w:val="22"/>
              </w:rPr>
            </w:pPr>
            <w:proofErr w:type="spellStart"/>
            <w:r w:rsidRPr="007F7CCC">
              <w:t>Kompl</w:t>
            </w:r>
            <w:proofErr w:type="spellEnd"/>
            <w:r w:rsidRPr="007F7CCC">
              <w:t>.</w:t>
            </w:r>
          </w:p>
        </w:tc>
        <w:tc>
          <w:tcPr>
            <w:tcW w:w="851" w:type="dxa"/>
            <w:tcBorders>
              <w:top w:val="single" w:sz="4" w:space="0" w:color="auto"/>
              <w:left w:val="single" w:sz="4" w:space="0" w:color="auto"/>
              <w:bottom w:val="single" w:sz="4" w:space="0" w:color="auto"/>
              <w:right w:val="single" w:sz="4" w:space="0" w:color="auto"/>
            </w:tcBorders>
          </w:tcPr>
          <w:p w14:paraId="2B3A0F6D"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6E8F41"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57A9577"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C4E2F4" w14:textId="49C5E3B1" w:rsidR="005057F6" w:rsidRPr="00E04E50" w:rsidRDefault="005057F6" w:rsidP="005057F6">
            <w:pPr>
              <w:jc w:val="center"/>
              <w:rPr>
                <w:sz w:val="22"/>
                <w:szCs w:val="22"/>
              </w:rPr>
            </w:pPr>
            <w:r>
              <w:t>8</w:t>
            </w:r>
          </w:p>
        </w:tc>
        <w:tc>
          <w:tcPr>
            <w:tcW w:w="850" w:type="dxa"/>
            <w:tcBorders>
              <w:top w:val="single" w:sz="4" w:space="0" w:color="auto"/>
              <w:left w:val="single" w:sz="4" w:space="0" w:color="auto"/>
              <w:bottom w:val="single" w:sz="4" w:space="0" w:color="auto"/>
              <w:right w:val="single" w:sz="4" w:space="0" w:color="auto"/>
            </w:tcBorders>
          </w:tcPr>
          <w:p w14:paraId="3E43739F" w14:textId="77777777" w:rsidR="005057F6" w:rsidRPr="00E04E50" w:rsidRDefault="005057F6" w:rsidP="005057F6">
            <w:pPr>
              <w:jc w:val="center"/>
              <w:rPr>
                <w:i/>
                <w:sz w:val="22"/>
                <w:szCs w:val="22"/>
              </w:rPr>
            </w:pPr>
          </w:p>
        </w:tc>
      </w:tr>
      <w:tr w:rsidR="005057F6" w:rsidRPr="00E04E50" w14:paraId="1EFC27E8"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4884F0C" w14:textId="0D3B0099" w:rsidR="005057F6" w:rsidRPr="00E04E50" w:rsidRDefault="005057F6" w:rsidP="005057F6">
            <w:pPr>
              <w:jc w:val="center"/>
              <w:rPr>
                <w:sz w:val="22"/>
                <w:szCs w:val="22"/>
              </w:rPr>
            </w:pPr>
            <w:r>
              <w:rPr>
                <w:sz w:val="22"/>
                <w:szCs w:val="22"/>
              </w:rPr>
              <w:t>9.</w:t>
            </w:r>
          </w:p>
        </w:tc>
        <w:tc>
          <w:tcPr>
            <w:tcW w:w="3544" w:type="dxa"/>
            <w:tcBorders>
              <w:top w:val="single" w:sz="4" w:space="0" w:color="auto"/>
              <w:left w:val="single" w:sz="4" w:space="0" w:color="auto"/>
              <w:bottom w:val="single" w:sz="4" w:space="0" w:color="auto"/>
              <w:right w:val="single" w:sz="4" w:space="0" w:color="auto"/>
            </w:tcBorders>
            <w:vAlign w:val="center"/>
          </w:tcPr>
          <w:p w14:paraId="5C4D6C61" w14:textId="0846067A" w:rsidR="005057F6" w:rsidRPr="00E04E50" w:rsidRDefault="005057F6" w:rsidP="005057F6">
            <w:pPr>
              <w:jc w:val="both"/>
              <w:rPr>
                <w:color w:val="000000"/>
                <w:sz w:val="22"/>
                <w:szCs w:val="22"/>
              </w:rPr>
            </w:pPr>
            <w:proofErr w:type="spellStart"/>
            <w:r w:rsidRPr="007F7CCC">
              <w:t>Daugiasraučiai</w:t>
            </w:r>
            <w:proofErr w:type="spellEnd"/>
            <w:r w:rsidRPr="007F7CCC">
              <w:t xml:space="preserve"> C </w:t>
            </w:r>
            <w:proofErr w:type="spellStart"/>
            <w:r w:rsidRPr="007F7CCC">
              <w:t>kl</w:t>
            </w:r>
            <w:proofErr w:type="spellEnd"/>
            <w:r w:rsidRPr="007F7CCC">
              <w:t>.;</w:t>
            </w:r>
            <w:proofErr w:type="spellStart"/>
            <w:r w:rsidRPr="007F7CCC">
              <w:t>Q</w:t>
            </w:r>
            <w:r w:rsidRPr="007F7CCC">
              <w:rPr>
                <w:vertAlign w:val="subscript"/>
              </w:rPr>
              <w:t>n</w:t>
            </w:r>
            <w:proofErr w:type="spellEnd"/>
            <w:r w:rsidRPr="007F7CCC">
              <w:t>=10; L=260 mm, d32</w:t>
            </w:r>
          </w:p>
        </w:tc>
        <w:tc>
          <w:tcPr>
            <w:tcW w:w="992" w:type="dxa"/>
            <w:tcBorders>
              <w:top w:val="single" w:sz="4" w:space="0" w:color="auto"/>
              <w:left w:val="single" w:sz="4" w:space="0" w:color="auto"/>
              <w:bottom w:val="single" w:sz="4" w:space="0" w:color="auto"/>
              <w:right w:val="single" w:sz="4" w:space="0" w:color="auto"/>
            </w:tcBorders>
            <w:vAlign w:val="center"/>
          </w:tcPr>
          <w:p w14:paraId="2143AA18" w14:textId="2E412A12"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3BE120ED"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B90581"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31504CC"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65E545" w14:textId="47BCE1DB" w:rsidR="005057F6" w:rsidRPr="00E04E50" w:rsidRDefault="005057F6" w:rsidP="005057F6">
            <w:pPr>
              <w:jc w:val="center"/>
              <w:rPr>
                <w:sz w:val="22"/>
                <w:szCs w:val="22"/>
              </w:rPr>
            </w:pPr>
            <w:r>
              <w:t>8</w:t>
            </w:r>
          </w:p>
        </w:tc>
        <w:tc>
          <w:tcPr>
            <w:tcW w:w="850" w:type="dxa"/>
            <w:tcBorders>
              <w:top w:val="single" w:sz="4" w:space="0" w:color="auto"/>
              <w:left w:val="single" w:sz="4" w:space="0" w:color="auto"/>
              <w:bottom w:val="single" w:sz="4" w:space="0" w:color="auto"/>
              <w:right w:val="single" w:sz="4" w:space="0" w:color="auto"/>
            </w:tcBorders>
          </w:tcPr>
          <w:p w14:paraId="181955C5" w14:textId="77777777" w:rsidR="005057F6" w:rsidRPr="00E04E50" w:rsidRDefault="005057F6" w:rsidP="005057F6">
            <w:pPr>
              <w:jc w:val="center"/>
              <w:rPr>
                <w:i/>
                <w:sz w:val="22"/>
                <w:szCs w:val="22"/>
              </w:rPr>
            </w:pPr>
          </w:p>
        </w:tc>
      </w:tr>
      <w:tr w:rsidR="005057F6" w:rsidRPr="00E04E50" w14:paraId="07B18F60"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A93B1BE" w14:textId="3DC3D819" w:rsidR="005057F6" w:rsidRPr="00E04E50" w:rsidRDefault="005057F6" w:rsidP="005057F6">
            <w:pPr>
              <w:jc w:val="center"/>
              <w:rPr>
                <w:sz w:val="22"/>
                <w:szCs w:val="22"/>
              </w:rPr>
            </w:pPr>
            <w:r>
              <w:rPr>
                <w:sz w:val="22"/>
                <w:szCs w:val="22"/>
              </w:rPr>
              <w:t>10.</w:t>
            </w:r>
          </w:p>
        </w:tc>
        <w:tc>
          <w:tcPr>
            <w:tcW w:w="3544" w:type="dxa"/>
            <w:tcBorders>
              <w:top w:val="single" w:sz="4" w:space="0" w:color="auto"/>
              <w:left w:val="single" w:sz="4" w:space="0" w:color="auto"/>
              <w:bottom w:val="single" w:sz="4" w:space="0" w:color="auto"/>
              <w:right w:val="single" w:sz="4" w:space="0" w:color="auto"/>
            </w:tcBorders>
            <w:vAlign w:val="center"/>
          </w:tcPr>
          <w:p w14:paraId="1F16A449" w14:textId="01733C9B" w:rsidR="005057F6" w:rsidRPr="00E04E50" w:rsidRDefault="005057F6" w:rsidP="005057F6">
            <w:pPr>
              <w:jc w:val="both"/>
              <w:rPr>
                <w:color w:val="000000"/>
                <w:sz w:val="22"/>
                <w:szCs w:val="22"/>
              </w:rPr>
            </w:pPr>
            <w:r w:rsidRPr="007F7CCC">
              <w:t>Skaitiklio prijungimo antgalis ir veržlė, d32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42A94B54" w14:textId="14F7D20D" w:rsidR="005057F6" w:rsidRPr="00E04E50" w:rsidRDefault="005057F6" w:rsidP="005057F6">
            <w:pPr>
              <w:jc w:val="center"/>
              <w:rPr>
                <w:sz w:val="22"/>
                <w:szCs w:val="22"/>
              </w:rPr>
            </w:pPr>
            <w:proofErr w:type="spellStart"/>
            <w:r w:rsidRPr="007F7CCC">
              <w:t>Kompl</w:t>
            </w:r>
            <w:proofErr w:type="spellEnd"/>
            <w:r w:rsidRPr="007F7CCC">
              <w:t>.</w:t>
            </w:r>
          </w:p>
        </w:tc>
        <w:tc>
          <w:tcPr>
            <w:tcW w:w="851" w:type="dxa"/>
            <w:tcBorders>
              <w:top w:val="single" w:sz="4" w:space="0" w:color="auto"/>
              <w:left w:val="single" w:sz="4" w:space="0" w:color="auto"/>
              <w:bottom w:val="single" w:sz="4" w:space="0" w:color="auto"/>
              <w:right w:val="single" w:sz="4" w:space="0" w:color="auto"/>
            </w:tcBorders>
          </w:tcPr>
          <w:p w14:paraId="73BBA1F1"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407EE2"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45505FF8"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7E8BF5" w14:textId="34315F42" w:rsidR="005057F6" w:rsidRPr="00E04E50" w:rsidRDefault="005057F6" w:rsidP="005057F6">
            <w:pPr>
              <w:jc w:val="center"/>
              <w:rPr>
                <w:sz w:val="22"/>
                <w:szCs w:val="22"/>
              </w:rPr>
            </w:pPr>
            <w:r>
              <w:t>8</w:t>
            </w:r>
          </w:p>
        </w:tc>
        <w:tc>
          <w:tcPr>
            <w:tcW w:w="850" w:type="dxa"/>
            <w:tcBorders>
              <w:top w:val="single" w:sz="4" w:space="0" w:color="auto"/>
              <w:left w:val="single" w:sz="4" w:space="0" w:color="auto"/>
              <w:bottom w:val="single" w:sz="4" w:space="0" w:color="auto"/>
              <w:right w:val="single" w:sz="4" w:space="0" w:color="auto"/>
            </w:tcBorders>
          </w:tcPr>
          <w:p w14:paraId="0CCBF639" w14:textId="77777777" w:rsidR="005057F6" w:rsidRPr="00E04E50" w:rsidRDefault="005057F6" w:rsidP="005057F6">
            <w:pPr>
              <w:jc w:val="center"/>
              <w:rPr>
                <w:i/>
                <w:sz w:val="22"/>
                <w:szCs w:val="22"/>
              </w:rPr>
            </w:pPr>
          </w:p>
        </w:tc>
      </w:tr>
      <w:tr w:rsidR="005057F6" w:rsidRPr="00E04E50" w14:paraId="3F970781"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1559F7A" w14:textId="54AD364D" w:rsidR="005057F6" w:rsidRPr="00E04E50" w:rsidRDefault="005057F6" w:rsidP="005057F6">
            <w:pPr>
              <w:jc w:val="center"/>
              <w:rPr>
                <w:sz w:val="22"/>
                <w:szCs w:val="22"/>
              </w:rPr>
            </w:pPr>
            <w:r>
              <w:rPr>
                <w:sz w:val="22"/>
                <w:szCs w:val="22"/>
              </w:rPr>
              <w:t>11.</w:t>
            </w:r>
          </w:p>
        </w:tc>
        <w:tc>
          <w:tcPr>
            <w:tcW w:w="3544" w:type="dxa"/>
            <w:tcBorders>
              <w:top w:val="single" w:sz="4" w:space="0" w:color="auto"/>
              <w:left w:val="single" w:sz="4" w:space="0" w:color="auto"/>
              <w:bottom w:val="single" w:sz="4" w:space="0" w:color="auto"/>
              <w:right w:val="single" w:sz="4" w:space="0" w:color="auto"/>
            </w:tcBorders>
            <w:vAlign w:val="center"/>
          </w:tcPr>
          <w:p w14:paraId="0CD3F0C7" w14:textId="3CE8C852" w:rsidR="005057F6" w:rsidRPr="00E04E50" w:rsidRDefault="005057F6" w:rsidP="005057F6">
            <w:pPr>
              <w:jc w:val="both"/>
              <w:rPr>
                <w:color w:val="000000"/>
                <w:sz w:val="22"/>
                <w:szCs w:val="22"/>
              </w:rPr>
            </w:pPr>
            <w:proofErr w:type="spellStart"/>
            <w:r w:rsidRPr="007F7CCC">
              <w:t>Daugiasraučiai</w:t>
            </w:r>
            <w:proofErr w:type="spellEnd"/>
            <w:r w:rsidRPr="007F7CCC">
              <w:t xml:space="preserve"> C </w:t>
            </w:r>
            <w:proofErr w:type="spellStart"/>
            <w:r w:rsidRPr="007F7CCC">
              <w:t>kl</w:t>
            </w:r>
            <w:proofErr w:type="spellEnd"/>
            <w:r w:rsidRPr="007F7CCC">
              <w:t>.;</w:t>
            </w:r>
            <w:proofErr w:type="spellStart"/>
            <w:r w:rsidRPr="007F7CCC">
              <w:t>Q</w:t>
            </w:r>
            <w:r w:rsidRPr="007F7CCC">
              <w:rPr>
                <w:vertAlign w:val="subscript"/>
              </w:rPr>
              <w:t>n</w:t>
            </w:r>
            <w:proofErr w:type="spellEnd"/>
            <w:r w:rsidRPr="007F7CCC">
              <w:t>=15; L=300 mm, d40</w:t>
            </w:r>
          </w:p>
        </w:tc>
        <w:tc>
          <w:tcPr>
            <w:tcW w:w="992" w:type="dxa"/>
            <w:tcBorders>
              <w:top w:val="single" w:sz="4" w:space="0" w:color="auto"/>
              <w:left w:val="single" w:sz="4" w:space="0" w:color="auto"/>
              <w:bottom w:val="single" w:sz="4" w:space="0" w:color="auto"/>
              <w:right w:val="single" w:sz="4" w:space="0" w:color="auto"/>
            </w:tcBorders>
            <w:vAlign w:val="center"/>
          </w:tcPr>
          <w:p w14:paraId="39C8B386" w14:textId="02420A94"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639BDC1E"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584CD4"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F884A5D"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99BA9C" w14:textId="65203281" w:rsidR="005057F6" w:rsidRPr="00E04E50" w:rsidRDefault="005057F6" w:rsidP="005057F6">
            <w:pPr>
              <w:jc w:val="center"/>
              <w:rPr>
                <w:sz w:val="22"/>
                <w:szCs w:val="22"/>
              </w:rPr>
            </w:pPr>
            <w:r>
              <w:t>5</w:t>
            </w:r>
          </w:p>
        </w:tc>
        <w:tc>
          <w:tcPr>
            <w:tcW w:w="850" w:type="dxa"/>
            <w:tcBorders>
              <w:top w:val="single" w:sz="4" w:space="0" w:color="auto"/>
              <w:left w:val="single" w:sz="4" w:space="0" w:color="auto"/>
              <w:bottom w:val="single" w:sz="4" w:space="0" w:color="auto"/>
              <w:right w:val="single" w:sz="4" w:space="0" w:color="auto"/>
            </w:tcBorders>
          </w:tcPr>
          <w:p w14:paraId="5698D101" w14:textId="77777777" w:rsidR="005057F6" w:rsidRPr="00E04E50" w:rsidRDefault="005057F6" w:rsidP="005057F6">
            <w:pPr>
              <w:jc w:val="center"/>
              <w:rPr>
                <w:i/>
                <w:sz w:val="22"/>
                <w:szCs w:val="22"/>
              </w:rPr>
            </w:pPr>
          </w:p>
        </w:tc>
      </w:tr>
      <w:tr w:rsidR="005057F6" w:rsidRPr="00E04E50" w14:paraId="3ED4209E"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007A82C" w14:textId="409678DA" w:rsidR="005057F6" w:rsidRPr="00E04E50" w:rsidRDefault="005057F6" w:rsidP="005057F6">
            <w:pPr>
              <w:jc w:val="center"/>
              <w:rPr>
                <w:sz w:val="22"/>
                <w:szCs w:val="22"/>
              </w:rPr>
            </w:pPr>
            <w:r>
              <w:rPr>
                <w:sz w:val="22"/>
                <w:szCs w:val="22"/>
              </w:rPr>
              <w:t>12.</w:t>
            </w:r>
          </w:p>
        </w:tc>
        <w:tc>
          <w:tcPr>
            <w:tcW w:w="3544" w:type="dxa"/>
            <w:tcBorders>
              <w:top w:val="single" w:sz="4" w:space="0" w:color="auto"/>
              <w:left w:val="single" w:sz="4" w:space="0" w:color="auto"/>
              <w:bottom w:val="single" w:sz="4" w:space="0" w:color="auto"/>
              <w:right w:val="single" w:sz="4" w:space="0" w:color="auto"/>
            </w:tcBorders>
            <w:vAlign w:val="center"/>
          </w:tcPr>
          <w:p w14:paraId="60CB5E53" w14:textId="4959CC9A" w:rsidR="005057F6" w:rsidRPr="00E04E50" w:rsidRDefault="005057F6" w:rsidP="005057F6">
            <w:pPr>
              <w:jc w:val="both"/>
              <w:rPr>
                <w:color w:val="000000"/>
                <w:sz w:val="22"/>
                <w:szCs w:val="22"/>
              </w:rPr>
            </w:pPr>
            <w:r w:rsidRPr="007F7CCC">
              <w:t>Skaitiklio prijungimo antgalis ir veržlė, d40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74EE74C9" w14:textId="3A9C78AD" w:rsidR="005057F6" w:rsidRPr="00E04E50" w:rsidRDefault="005057F6" w:rsidP="005057F6">
            <w:pPr>
              <w:jc w:val="center"/>
              <w:rPr>
                <w:sz w:val="22"/>
                <w:szCs w:val="22"/>
              </w:rPr>
            </w:pPr>
            <w:proofErr w:type="spellStart"/>
            <w:r w:rsidRPr="007F7CCC">
              <w:t>Kompl</w:t>
            </w:r>
            <w:proofErr w:type="spellEnd"/>
            <w:r w:rsidRPr="007F7CCC">
              <w:t>.</w:t>
            </w:r>
          </w:p>
        </w:tc>
        <w:tc>
          <w:tcPr>
            <w:tcW w:w="851" w:type="dxa"/>
            <w:tcBorders>
              <w:top w:val="single" w:sz="4" w:space="0" w:color="auto"/>
              <w:left w:val="single" w:sz="4" w:space="0" w:color="auto"/>
              <w:bottom w:val="single" w:sz="4" w:space="0" w:color="auto"/>
              <w:right w:val="single" w:sz="4" w:space="0" w:color="auto"/>
            </w:tcBorders>
          </w:tcPr>
          <w:p w14:paraId="7B032CAA"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3D57A75"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FC7A85A"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927A55" w14:textId="1F3E5C4D" w:rsidR="005057F6" w:rsidRPr="00E04E50" w:rsidRDefault="005057F6" w:rsidP="005057F6">
            <w:pPr>
              <w:jc w:val="center"/>
              <w:rPr>
                <w:sz w:val="22"/>
                <w:szCs w:val="22"/>
              </w:rPr>
            </w:pPr>
            <w:r>
              <w:t>5</w:t>
            </w:r>
          </w:p>
        </w:tc>
        <w:tc>
          <w:tcPr>
            <w:tcW w:w="850" w:type="dxa"/>
            <w:tcBorders>
              <w:top w:val="single" w:sz="4" w:space="0" w:color="auto"/>
              <w:left w:val="single" w:sz="4" w:space="0" w:color="auto"/>
              <w:bottom w:val="single" w:sz="4" w:space="0" w:color="auto"/>
              <w:right w:val="single" w:sz="4" w:space="0" w:color="auto"/>
            </w:tcBorders>
          </w:tcPr>
          <w:p w14:paraId="636BEF9C" w14:textId="77777777" w:rsidR="005057F6" w:rsidRPr="00E04E50" w:rsidRDefault="005057F6" w:rsidP="005057F6">
            <w:pPr>
              <w:jc w:val="center"/>
              <w:rPr>
                <w:i/>
                <w:sz w:val="22"/>
                <w:szCs w:val="22"/>
              </w:rPr>
            </w:pPr>
          </w:p>
        </w:tc>
      </w:tr>
      <w:tr w:rsidR="005057F6" w:rsidRPr="00E04E50" w14:paraId="5D806305"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AF42B48" w14:textId="2CB3FF2B" w:rsidR="005057F6" w:rsidRPr="00E04E50" w:rsidRDefault="005057F6" w:rsidP="005057F6">
            <w:pPr>
              <w:jc w:val="center"/>
              <w:rPr>
                <w:sz w:val="22"/>
                <w:szCs w:val="22"/>
              </w:rPr>
            </w:pPr>
            <w:r>
              <w:rPr>
                <w:sz w:val="22"/>
                <w:szCs w:val="22"/>
              </w:rPr>
              <w:t>13.</w:t>
            </w:r>
          </w:p>
        </w:tc>
        <w:tc>
          <w:tcPr>
            <w:tcW w:w="3544" w:type="dxa"/>
            <w:tcBorders>
              <w:top w:val="single" w:sz="4" w:space="0" w:color="auto"/>
              <w:left w:val="single" w:sz="4" w:space="0" w:color="auto"/>
              <w:bottom w:val="single" w:sz="4" w:space="0" w:color="auto"/>
              <w:right w:val="single" w:sz="4" w:space="0" w:color="auto"/>
            </w:tcBorders>
            <w:vAlign w:val="center"/>
          </w:tcPr>
          <w:p w14:paraId="342D59D9" w14:textId="150B1AF2" w:rsidR="005057F6" w:rsidRPr="00E04E50" w:rsidRDefault="005057F6" w:rsidP="005057F6">
            <w:pPr>
              <w:jc w:val="both"/>
              <w:rPr>
                <w:color w:val="000000"/>
                <w:sz w:val="22"/>
                <w:szCs w:val="22"/>
              </w:rPr>
            </w:pPr>
            <w:proofErr w:type="spellStart"/>
            <w:r w:rsidRPr="007F7CCC">
              <w:t>Daugiasraučiai</w:t>
            </w:r>
            <w:proofErr w:type="spellEnd"/>
            <w:r w:rsidRPr="007F7CCC">
              <w:t xml:space="preserve"> C </w:t>
            </w:r>
            <w:proofErr w:type="spellStart"/>
            <w:r w:rsidRPr="007F7CCC">
              <w:t>kl</w:t>
            </w:r>
            <w:proofErr w:type="spellEnd"/>
            <w:r w:rsidRPr="007F7CCC">
              <w:t>.;</w:t>
            </w:r>
            <w:proofErr w:type="spellStart"/>
            <w:r w:rsidRPr="007F7CCC">
              <w:t>Q</w:t>
            </w:r>
            <w:r w:rsidRPr="007F7CCC">
              <w:rPr>
                <w:vertAlign w:val="subscript"/>
              </w:rPr>
              <w:t>n</w:t>
            </w:r>
            <w:proofErr w:type="spellEnd"/>
            <w:r w:rsidRPr="007F7CCC">
              <w:t>=25; L=300 mm, d50</w:t>
            </w:r>
          </w:p>
        </w:tc>
        <w:tc>
          <w:tcPr>
            <w:tcW w:w="992" w:type="dxa"/>
            <w:tcBorders>
              <w:top w:val="single" w:sz="4" w:space="0" w:color="auto"/>
              <w:left w:val="single" w:sz="4" w:space="0" w:color="auto"/>
              <w:bottom w:val="single" w:sz="4" w:space="0" w:color="auto"/>
              <w:right w:val="single" w:sz="4" w:space="0" w:color="auto"/>
            </w:tcBorders>
            <w:vAlign w:val="center"/>
          </w:tcPr>
          <w:p w14:paraId="4ADCBADD" w14:textId="1FCE656F" w:rsidR="005057F6" w:rsidRPr="00E04E50" w:rsidRDefault="005057F6"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10F992BE"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17F506C"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C3D316D"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9DF58A" w14:textId="3667BCDB" w:rsidR="005057F6" w:rsidRPr="00E04E50" w:rsidRDefault="005057F6" w:rsidP="005057F6">
            <w:pPr>
              <w:jc w:val="center"/>
              <w:rPr>
                <w:sz w:val="22"/>
                <w:szCs w:val="22"/>
              </w:rPr>
            </w:pPr>
            <w:r>
              <w:t>3</w:t>
            </w:r>
          </w:p>
        </w:tc>
        <w:tc>
          <w:tcPr>
            <w:tcW w:w="850" w:type="dxa"/>
            <w:tcBorders>
              <w:top w:val="single" w:sz="4" w:space="0" w:color="auto"/>
              <w:left w:val="single" w:sz="4" w:space="0" w:color="auto"/>
              <w:bottom w:val="single" w:sz="4" w:space="0" w:color="auto"/>
              <w:right w:val="single" w:sz="4" w:space="0" w:color="auto"/>
            </w:tcBorders>
          </w:tcPr>
          <w:p w14:paraId="30E1B242" w14:textId="77777777" w:rsidR="005057F6" w:rsidRPr="00E04E50" w:rsidRDefault="005057F6" w:rsidP="005057F6">
            <w:pPr>
              <w:jc w:val="center"/>
              <w:rPr>
                <w:i/>
                <w:sz w:val="22"/>
                <w:szCs w:val="22"/>
              </w:rPr>
            </w:pPr>
          </w:p>
        </w:tc>
      </w:tr>
      <w:tr w:rsidR="005057F6" w:rsidRPr="00E04E50" w14:paraId="7ED59FB4"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16396E0" w14:textId="260B5EA3" w:rsidR="005057F6" w:rsidRPr="00E04E50" w:rsidRDefault="005057F6" w:rsidP="005057F6">
            <w:pPr>
              <w:jc w:val="center"/>
              <w:rPr>
                <w:sz w:val="22"/>
                <w:szCs w:val="22"/>
              </w:rPr>
            </w:pPr>
            <w:r>
              <w:rPr>
                <w:sz w:val="22"/>
                <w:szCs w:val="22"/>
              </w:rPr>
              <w:t>14.</w:t>
            </w:r>
          </w:p>
        </w:tc>
        <w:tc>
          <w:tcPr>
            <w:tcW w:w="3544" w:type="dxa"/>
            <w:tcBorders>
              <w:top w:val="single" w:sz="4" w:space="0" w:color="auto"/>
              <w:left w:val="single" w:sz="4" w:space="0" w:color="auto"/>
              <w:bottom w:val="single" w:sz="4" w:space="0" w:color="auto"/>
              <w:right w:val="single" w:sz="4" w:space="0" w:color="auto"/>
            </w:tcBorders>
            <w:vAlign w:val="center"/>
          </w:tcPr>
          <w:p w14:paraId="049FE3F9" w14:textId="66157813" w:rsidR="005057F6" w:rsidRPr="00E04E50" w:rsidRDefault="005057F6" w:rsidP="005057F6">
            <w:pPr>
              <w:jc w:val="both"/>
              <w:rPr>
                <w:color w:val="000000"/>
                <w:sz w:val="22"/>
                <w:szCs w:val="22"/>
              </w:rPr>
            </w:pPr>
            <w:r w:rsidRPr="007F7CCC">
              <w:t>Skaitiklio prijungimo antgalis ir veržlė, d50 (bronziniai) su tarpine</w:t>
            </w:r>
          </w:p>
        </w:tc>
        <w:tc>
          <w:tcPr>
            <w:tcW w:w="992" w:type="dxa"/>
            <w:tcBorders>
              <w:top w:val="single" w:sz="4" w:space="0" w:color="auto"/>
              <w:left w:val="single" w:sz="4" w:space="0" w:color="auto"/>
              <w:bottom w:val="single" w:sz="4" w:space="0" w:color="auto"/>
              <w:right w:val="single" w:sz="4" w:space="0" w:color="auto"/>
            </w:tcBorders>
            <w:vAlign w:val="center"/>
          </w:tcPr>
          <w:p w14:paraId="04F97DB6" w14:textId="68A34C2A" w:rsidR="005057F6" w:rsidRPr="00E04E50" w:rsidRDefault="00BB0964" w:rsidP="005057F6">
            <w:pPr>
              <w:jc w:val="center"/>
              <w:rPr>
                <w:sz w:val="22"/>
                <w:szCs w:val="22"/>
              </w:rPr>
            </w:pPr>
            <w:proofErr w:type="spellStart"/>
            <w:r w:rsidRPr="007F7CCC">
              <w:t>Kompl</w:t>
            </w:r>
            <w:proofErr w:type="spellEnd"/>
            <w:r w:rsidRPr="007F7CCC">
              <w:t>.</w:t>
            </w:r>
          </w:p>
        </w:tc>
        <w:tc>
          <w:tcPr>
            <w:tcW w:w="851" w:type="dxa"/>
            <w:tcBorders>
              <w:top w:val="single" w:sz="4" w:space="0" w:color="auto"/>
              <w:left w:val="single" w:sz="4" w:space="0" w:color="auto"/>
              <w:bottom w:val="single" w:sz="4" w:space="0" w:color="auto"/>
              <w:right w:val="single" w:sz="4" w:space="0" w:color="auto"/>
            </w:tcBorders>
          </w:tcPr>
          <w:p w14:paraId="72584FB5"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0F6D37B"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81BF1EB"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31CB537" w14:textId="74E94F3D" w:rsidR="005057F6" w:rsidRPr="00E04E50" w:rsidRDefault="00233242" w:rsidP="005057F6">
            <w:pPr>
              <w:jc w:val="center"/>
              <w:rPr>
                <w:sz w:val="22"/>
                <w:szCs w:val="22"/>
              </w:rPr>
            </w:pPr>
            <w:r>
              <w:t>4</w:t>
            </w:r>
          </w:p>
        </w:tc>
        <w:tc>
          <w:tcPr>
            <w:tcW w:w="850" w:type="dxa"/>
            <w:tcBorders>
              <w:top w:val="single" w:sz="4" w:space="0" w:color="auto"/>
              <w:left w:val="single" w:sz="4" w:space="0" w:color="auto"/>
              <w:bottom w:val="single" w:sz="4" w:space="0" w:color="auto"/>
              <w:right w:val="single" w:sz="4" w:space="0" w:color="auto"/>
            </w:tcBorders>
          </w:tcPr>
          <w:p w14:paraId="3F60C796" w14:textId="77777777" w:rsidR="005057F6" w:rsidRPr="00E04E50" w:rsidRDefault="005057F6" w:rsidP="005057F6">
            <w:pPr>
              <w:jc w:val="center"/>
              <w:rPr>
                <w:i/>
                <w:sz w:val="22"/>
                <w:szCs w:val="22"/>
              </w:rPr>
            </w:pPr>
          </w:p>
        </w:tc>
      </w:tr>
      <w:tr w:rsidR="005057F6" w:rsidRPr="00E04E50" w14:paraId="250FAE5F" w14:textId="77777777" w:rsidTr="0023324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45CB0E7" w14:textId="1B691B6D" w:rsidR="005057F6" w:rsidRPr="00E04E50" w:rsidRDefault="005057F6" w:rsidP="005057F6">
            <w:pPr>
              <w:jc w:val="center"/>
              <w:rPr>
                <w:sz w:val="22"/>
                <w:szCs w:val="22"/>
              </w:rPr>
            </w:pPr>
            <w:r>
              <w:rPr>
                <w:sz w:val="22"/>
                <w:szCs w:val="22"/>
              </w:rPr>
              <w:t>15.</w:t>
            </w:r>
          </w:p>
        </w:tc>
        <w:tc>
          <w:tcPr>
            <w:tcW w:w="3544" w:type="dxa"/>
            <w:tcBorders>
              <w:top w:val="single" w:sz="4" w:space="0" w:color="auto"/>
              <w:left w:val="single" w:sz="4" w:space="0" w:color="auto"/>
              <w:bottom w:val="single" w:sz="4" w:space="0" w:color="auto"/>
              <w:right w:val="single" w:sz="4" w:space="0" w:color="auto"/>
            </w:tcBorders>
          </w:tcPr>
          <w:p w14:paraId="52FB7924" w14:textId="60AC59A7" w:rsidR="005057F6" w:rsidRPr="00E04E50" w:rsidRDefault="005057F6" w:rsidP="005057F6">
            <w:pPr>
              <w:jc w:val="both"/>
              <w:rPr>
                <w:color w:val="000000"/>
                <w:sz w:val="22"/>
                <w:szCs w:val="22"/>
              </w:rPr>
            </w:pPr>
            <w:proofErr w:type="spellStart"/>
            <w:r w:rsidRPr="007F7CCC">
              <w:t>Daugiasraučiai</w:t>
            </w:r>
            <w:proofErr w:type="spellEnd"/>
            <w:r w:rsidRPr="007F7CCC">
              <w:t xml:space="preserve"> C </w:t>
            </w:r>
            <w:proofErr w:type="spellStart"/>
            <w:r w:rsidRPr="007F7CCC">
              <w:t>kl</w:t>
            </w:r>
            <w:proofErr w:type="spellEnd"/>
            <w:r w:rsidRPr="007F7CCC">
              <w:t>.;</w:t>
            </w:r>
            <w:proofErr w:type="spellStart"/>
            <w:r w:rsidRPr="007F7CCC">
              <w:t>Qn</w:t>
            </w:r>
            <w:proofErr w:type="spellEnd"/>
            <w:r w:rsidRPr="007F7CCC">
              <w:t>=100;L=225 mm, d80</w:t>
            </w:r>
          </w:p>
        </w:tc>
        <w:tc>
          <w:tcPr>
            <w:tcW w:w="992" w:type="dxa"/>
            <w:tcBorders>
              <w:top w:val="single" w:sz="4" w:space="0" w:color="auto"/>
              <w:left w:val="single" w:sz="4" w:space="0" w:color="auto"/>
              <w:bottom w:val="single" w:sz="4" w:space="0" w:color="auto"/>
              <w:right w:val="single" w:sz="4" w:space="0" w:color="auto"/>
            </w:tcBorders>
            <w:vAlign w:val="center"/>
          </w:tcPr>
          <w:p w14:paraId="14633126" w14:textId="515792D2" w:rsidR="005057F6" w:rsidRPr="00E04E50" w:rsidRDefault="00BB0964" w:rsidP="005057F6">
            <w:pPr>
              <w:jc w:val="center"/>
              <w:rPr>
                <w:sz w:val="22"/>
                <w:szCs w:val="22"/>
              </w:rPr>
            </w:pPr>
            <w:r w:rsidRPr="007F7CCC">
              <w:t>Vnt.</w:t>
            </w:r>
          </w:p>
        </w:tc>
        <w:tc>
          <w:tcPr>
            <w:tcW w:w="851" w:type="dxa"/>
            <w:tcBorders>
              <w:top w:val="single" w:sz="4" w:space="0" w:color="auto"/>
              <w:left w:val="single" w:sz="4" w:space="0" w:color="auto"/>
              <w:bottom w:val="single" w:sz="4" w:space="0" w:color="auto"/>
              <w:right w:val="single" w:sz="4" w:space="0" w:color="auto"/>
            </w:tcBorders>
          </w:tcPr>
          <w:p w14:paraId="3C6134D4" w14:textId="77777777" w:rsidR="005057F6" w:rsidRPr="00E04E50" w:rsidRDefault="005057F6" w:rsidP="005057F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834816E" w14:textId="77777777" w:rsidR="005057F6" w:rsidRPr="00E04E50" w:rsidRDefault="005057F6" w:rsidP="005057F6">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1563FB1" w14:textId="77777777" w:rsidR="005057F6" w:rsidRPr="00E04E50" w:rsidRDefault="005057F6" w:rsidP="005057F6">
            <w:pPr>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D61DFA" w14:textId="0D83637D" w:rsidR="005057F6" w:rsidRPr="00E04E50" w:rsidRDefault="0073679C" w:rsidP="005057F6">
            <w:pPr>
              <w:jc w:val="center"/>
              <w:rPr>
                <w:sz w:val="22"/>
                <w:szCs w:val="22"/>
              </w:rPr>
            </w:pPr>
            <w:r>
              <w:t>2</w:t>
            </w:r>
          </w:p>
        </w:tc>
        <w:tc>
          <w:tcPr>
            <w:tcW w:w="850" w:type="dxa"/>
            <w:tcBorders>
              <w:top w:val="single" w:sz="4" w:space="0" w:color="auto"/>
              <w:left w:val="single" w:sz="4" w:space="0" w:color="auto"/>
              <w:bottom w:val="single" w:sz="4" w:space="0" w:color="auto"/>
              <w:right w:val="single" w:sz="4" w:space="0" w:color="auto"/>
            </w:tcBorders>
          </w:tcPr>
          <w:p w14:paraId="1548CDE6" w14:textId="77777777" w:rsidR="005057F6" w:rsidRPr="00E04E50" w:rsidRDefault="005057F6" w:rsidP="005057F6">
            <w:pPr>
              <w:jc w:val="center"/>
              <w:rPr>
                <w:i/>
                <w:sz w:val="22"/>
                <w:szCs w:val="22"/>
              </w:rPr>
            </w:pPr>
          </w:p>
        </w:tc>
      </w:tr>
      <w:tr w:rsidR="005057F6" w:rsidRPr="00E04E50" w14:paraId="2FB94D80" w14:textId="77777777" w:rsidTr="00B46CAB">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4F1D2653" w14:textId="77777777" w:rsidR="005057F6" w:rsidRPr="00E04E50" w:rsidRDefault="005057F6" w:rsidP="00B46CAB">
            <w:pPr>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2C540E67" w14:textId="77777777" w:rsidR="005057F6" w:rsidRPr="00E04E50" w:rsidRDefault="005057F6" w:rsidP="00B46CAB">
            <w:pPr>
              <w:jc w:val="center"/>
              <w:rPr>
                <w:b/>
                <w:i/>
                <w:sz w:val="22"/>
                <w:szCs w:val="22"/>
              </w:rPr>
            </w:pPr>
          </w:p>
        </w:tc>
      </w:tr>
    </w:tbl>
    <w:p w14:paraId="54F13321" w14:textId="55DE9F7C" w:rsidR="0032742D" w:rsidRPr="00233242" w:rsidRDefault="0032742D" w:rsidP="00233242">
      <w:pPr>
        <w:tabs>
          <w:tab w:val="left" w:pos="8940"/>
        </w:tabs>
        <w:jc w:val="both"/>
        <w:rPr>
          <w:b/>
          <w:szCs w:val="20"/>
          <w:lang w:eastAsia="lt-LT"/>
        </w:rPr>
      </w:pPr>
      <w:r w:rsidRPr="0032742D">
        <w:rPr>
          <w:b/>
          <w:szCs w:val="20"/>
          <w:lang w:eastAsia="lt-LT"/>
        </w:rPr>
        <w:t xml:space="preserve">                                                                                                                                                 </w:t>
      </w:r>
    </w:p>
    <w:p w14:paraId="677F6D28" w14:textId="02280F46" w:rsidR="0032742D" w:rsidRPr="0032742D" w:rsidRDefault="0032742D" w:rsidP="00233242">
      <w:pPr>
        <w:jc w:val="both"/>
        <w:rPr>
          <w:b/>
          <w:lang w:eastAsia="lt-LT"/>
        </w:rPr>
      </w:pPr>
      <w:r w:rsidRPr="0032742D">
        <w:rPr>
          <w:b/>
          <w:lang w:eastAsia="lt-LT"/>
        </w:rPr>
        <w:t>Bendra pasiūlymo kaina be PVM: ____________Eur (</w:t>
      </w:r>
      <w:r w:rsidRPr="0032742D">
        <w:rPr>
          <w:i/>
          <w:color w:val="FF6600"/>
          <w:lang w:eastAsia="lt-LT"/>
        </w:rPr>
        <w:t>ir suma žodžiais</w:t>
      </w:r>
      <w:r w:rsidRPr="0032742D">
        <w:rPr>
          <w:b/>
          <w:lang w:eastAsia="lt-LT"/>
        </w:rPr>
        <w:t xml:space="preserve">) </w:t>
      </w:r>
    </w:p>
    <w:p w14:paraId="6AF2C85B" w14:textId="280926F3" w:rsidR="0032742D" w:rsidRPr="0032742D" w:rsidRDefault="0032742D" w:rsidP="00233242">
      <w:pPr>
        <w:jc w:val="both"/>
        <w:rPr>
          <w:b/>
          <w:lang w:eastAsia="lt-LT"/>
        </w:rPr>
      </w:pPr>
      <w:r w:rsidRPr="0032742D">
        <w:rPr>
          <w:b/>
          <w:lang w:eastAsia="lt-LT"/>
        </w:rPr>
        <w:t>PVM: ____________Eur (</w:t>
      </w:r>
      <w:r w:rsidRPr="0032742D">
        <w:rPr>
          <w:i/>
          <w:color w:val="FF6600"/>
          <w:lang w:eastAsia="lt-LT"/>
        </w:rPr>
        <w:t>ir suma žodžiais</w:t>
      </w:r>
      <w:r w:rsidRPr="0032742D">
        <w:rPr>
          <w:b/>
          <w:lang w:eastAsia="lt-LT"/>
        </w:rPr>
        <w:t xml:space="preserve">) </w:t>
      </w:r>
    </w:p>
    <w:p w14:paraId="7EFD427E" w14:textId="77777777" w:rsidR="0032742D" w:rsidRPr="0032742D" w:rsidRDefault="0032742D" w:rsidP="00233242">
      <w:pPr>
        <w:jc w:val="both"/>
        <w:rPr>
          <w:b/>
          <w:lang w:eastAsia="lt-LT"/>
        </w:rPr>
      </w:pPr>
      <w:r w:rsidRPr="0032742D">
        <w:rPr>
          <w:b/>
          <w:lang w:eastAsia="lt-LT"/>
        </w:rPr>
        <w:t>Bendra pasiūlymo kaina su PVM: ____________Eur (</w:t>
      </w:r>
      <w:r w:rsidRPr="0032742D">
        <w:rPr>
          <w:i/>
          <w:color w:val="FF6600"/>
          <w:lang w:eastAsia="lt-LT"/>
        </w:rPr>
        <w:t>ir suma žodžiais</w:t>
      </w:r>
      <w:r w:rsidRPr="0032742D">
        <w:rPr>
          <w:b/>
          <w:lang w:eastAsia="lt-LT"/>
        </w:rPr>
        <w:t xml:space="preserve">) </w:t>
      </w:r>
    </w:p>
    <w:p w14:paraId="54ECCA4B" w14:textId="77777777" w:rsidR="0032742D" w:rsidRPr="0032742D" w:rsidRDefault="0032742D" w:rsidP="0032742D">
      <w:pPr>
        <w:jc w:val="both"/>
        <w:rPr>
          <w:b/>
          <w:lang w:eastAsia="lt-LT"/>
        </w:rPr>
      </w:pPr>
    </w:p>
    <w:p w14:paraId="1B197617" w14:textId="77777777" w:rsidR="0032742D" w:rsidRPr="00912EC9" w:rsidRDefault="0032742D" w:rsidP="0032742D">
      <w:pPr>
        <w:jc w:val="both"/>
        <w:rPr>
          <w:lang w:eastAsia="lt-LT"/>
        </w:rPr>
      </w:pPr>
      <w:r w:rsidRPr="0032742D">
        <w:rPr>
          <w:b/>
          <w:lang w:eastAsia="lt-LT"/>
        </w:rPr>
        <w:t xml:space="preserve">Pastaba: </w:t>
      </w:r>
      <w:r w:rsidRPr="00912EC9">
        <w:rPr>
          <w:lang w:eastAsia="lt-LT"/>
        </w:rPr>
        <w:t>nurodyti prekių kiekiai per sutarties galiojimą yra preliminarūs ir tai negali būti pagrindas reikalauti iš perkančiojo subjekto teikti užsakymus tiekėjui. Prekių užsakymas priklauso tik nuo perkančiojo subjekto poreikio. Sutarties galutinė kaina priklausys tik nuo per sutarties galiojimo laikotarpį įsigytų prekių faktiškų kiekių.</w:t>
      </w:r>
    </w:p>
    <w:p w14:paraId="75A35185" w14:textId="77777777" w:rsidR="0032742D" w:rsidRPr="0032742D" w:rsidRDefault="0032742D" w:rsidP="0032742D">
      <w:pPr>
        <w:jc w:val="both"/>
        <w:rPr>
          <w:lang w:eastAsia="lt-LT"/>
        </w:rPr>
      </w:pPr>
    </w:p>
    <w:p w14:paraId="157B40EC" w14:textId="77777777" w:rsidR="0032742D" w:rsidRPr="0032742D" w:rsidRDefault="0032742D" w:rsidP="0032742D">
      <w:pPr>
        <w:jc w:val="both"/>
        <w:rPr>
          <w:lang w:eastAsia="lt-LT"/>
        </w:rPr>
      </w:pPr>
      <w:r w:rsidRPr="0032742D">
        <w:rPr>
          <w:lang w:eastAsia="lt-LT"/>
        </w:rPr>
        <w:t>Tais atvejais, kai pagal galiojančius teisės aktus tiekėjui nereikia mokėti PVM, jis nurodo priežastis, dėl kurių PVM nemokamas:___________________________________________________________</w:t>
      </w:r>
    </w:p>
    <w:p w14:paraId="34765CE6" w14:textId="77777777" w:rsidR="0032742D" w:rsidRPr="0032742D" w:rsidRDefault="0032742D" w:rsidP="0032742D">
      <w:pPr>
        <w:rPr>
          <w:lang w:eastAsia="fi-FI"/>
        </w:rPr>
      </w:pPr>
    </w:p>
    <w:p w14:paraId="3BD6C21D" w14:textId="77777777" w:rsidR="0032742D" w:rsidRPr="0032742D" w:rsidRDefault="0032742D" w:rsidP="0032742D">
      <w:pPr>
        <w:rPr>
          <w:lang w:eastAsia="fi-FI"/>
        </w:rPr>
      </w:pPr>
      <w:r w:rsidRPr="0032742D">
        <w:rPr>
          <w:lang w:eastAsia="fi-FI"/>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32742D" w:rsidRPr="0032742D" w14:paraId="598D9166" w14:textId="77777777">
        <w:tc>
          <w:tcPr>
            <w:tcW w:w="675" w:type="dxa"/>
            <w:tcBorders>
              <w:top w:val="single" w:sz="4" w:space="0" w:color="auto"/>
              <w:left w:val="single" w:sz="4" w:space="0" w:color="auto"/>
              <w:bottom w:val="single" w:sz="4" w:space="0" w:color="auto"/>
              <w:right w:val="single" w:sz="4" w:space="0" w:color="auto"/>
            </w:tcBorders>
            <w:vAlign w:val="center"/>
          </w:tcPr>
          <w:p w14:paraId="38E1B537" w14:textId="77777777" w:rsidR="0032742D" w:rsidRPr="0032742D" w:rsidRDefault="0032742D" w:rsidP="0032742D">
            <w:pPr>
              <w:rPr>
                <w:lang w:eastAsia="fi-FI"/>
              </w:rPr>
            </w:pPr>
            <w:proofErr w:type="spellStart"/>
            <w:r w:rsidRPr="0032742D">
              <w:rPr>
                <w:lang w:eastAsia="fi-FI"/>
              </w:rPr>
              <w:t>Eil.Nr</w:t>
            </w:r>
            <w:proofErr w:type="spellEnd"/>
            <w:r w:rsidRPr="0032742D">
              <w:rPr>
                <w:lang w:eastAsia="fi-FI"/>
              </w:rPr>
              <w:t>.</w:t>
            </w:r>
          </w:p>
        </w:tc>
        <w:tc>
          <w:tcPr>
            <w:tcW w:w="6521" w:type="dxa"/>
            <w:tcBorders>
              <w:top w:val="single" w:sz="4" w:space="0" w:color="auto"/>
              <w:left w:val="single" w:sz="4" w:space="0" w:color="auto"/>
              <w:bottom w:val="single" w:sz="4" w:space="0" w:color="auto"/>
              <w:right w:val="single" w:sz="4" w:space="0" w:color="auto"/>
            </w:tcBorders>
            <w:vAlign w:val="center"/>
          </w:tcPr>
          <w:p w14:paraId="45F1E149" w14:textId="77777777" w:rsidR="0032742D" w:rsidRPr="0032742D" w:rsidRDefault="0032742D" w:rsidP="0032742D">
            <w:pPr>
              <w:rPr>
                <w:lang w:eastAsia="fi-FI"/>
              </w:rPr>
            </w:pPr>
            <w:r w:rsidRPr="0032742D">
              <w:rPr>
                <w:lang w:eastAsia="fi-FI"/>
              </w:rPr>
              <w:t>Pateiktų dokumentų 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6B5C9358" w14:textId="77777777" w:rsidR="0032742D" w:rsidRPr="0032742D" w:rsidRDefault="0032742D" w:rsidP="0032742D">
            <w:pPr>
              <w:rPr>
                <w:lang w:eastAsia="fi-FI"/>
              </w:rPr>
            </w:pPr>
            <w:r w:rsidRPr="0032742D">
              <w:rPr>
                <w:lang w:eastAsia="fi-FI"/>
              </w:rPr>
              <w:t>Dokumento puslapių skaičius</w:t>
            </w:r>
          </w:p>
        </w:tc>
      </w:tr>
      <w:tr w:rsidR="0032742D" w:rsidRPr="0032742D" w14:paraId="5877469D" w14:textId="77777777">
        <w:tc>
          <w:tcPr>
            <w:tcW w:w="675" w:type="dxa"/>
            <w:tcBorders>
              <w:top w:val="single" w:sz="4" w:space="0" w:color="auto"/>
              <w:left w:val="single" w:sz="4" w:space="0" w:color="auto"/>
              <w:bottom w:val="single" w:sz="4" w:space="0" w:color="auto"/>
              <w:right w:val="single" w:sz="4" w:space="0" w:color="auto"/>
            </w:tcBorders>
            <w:vAlign w:val="center"/>
          </w:tcPr>
          <w:p w14:paraId="270FEEC4" w14:textId="77777777" w:rsidR="0032742D" w:rsidRPr="0032742D" w:rsidRDefault="0032742D" w:rsidP="0032742D">
            <w:pPr>
              <w:rPr>
                <w:lang w:eastAsia="fi-FI"/>
              </w:rPr>
            </w:pPr>
            <w:r w:rsidRPr="0032742D">
              <w:rPr>
                <w:lang w:eastAsia="fi-FI"/>
              </w:rPr>
              <w:t>1.</w:t>
            </w:r>
          </w:p>
        </w:tc>
        <w:tc>
          <w:tcPr>
            <w:tcW w:w="6521" w:type="dxa"/>
            <w:tcBorders>
              <w:top w:val="single" w:sz="4" w:space="0" w:color="auto"/>
              <w:left w:val="single" w:sz="4" w:space="0" w:color="auto"/>
              <w:bottom w:val="single" w:sz="4" w:space="0" w:color="auto"/>
              <w:right w:val="single" w:sz="4" w:space="0" w:color="auto"/>
            </w:tcBorders>
            <w:vAlign w:val="center"/>
          </w:tcPr>
          <w:p w14:paraId="2947A095" w14:textId="77777777" w:rsidR="0032742D" w:rsidRPr="0032742D" w:rsidRDefault="0032742D" w:rsidP="0032742D">
            <w:pPr>
              <w:rPr>
                <w:lang w:eastAsia="fi-FI"/>
              </w:rPr>
            </w:pPr>
          </w:p>
        </w:tc>
        <w:tc>
          <w:tcPr>
            <w:tcW w:w="2693" w:type="dxa"/>
            <w:tcBorders>
              <w:top w:val="single" w:sz="4" w:space="0" w:color="auto"/>
              <w:left w:val="single" w:sz="4" w:space="0" w:color="auto"/>
              <w:bottom w:val="single" w:sz="4" w:space="0" w:color="auto"/>
              <w:right w:val="single" w:sz="4" w:space="0" w:color="auto"/>
            </w:tcBorders>
            <w:vAlign w:val="center"/>
          </w:tcPr>
          <w:p w14:paraId="3BE843A1" w14:textId="77777777" w:rsidR="0032742D" w:rsidRPr="0032742D" w:rsidRDefault="0032742D" w:rsidP="0032742D">
            <w:pPr>
              <w:rPr>
                <w:lang w:eastAsia="fi-FI"/>
              </w:rPr>
            </w:pPr>
          </w:p>
        </w:tc>
      </w:tr>
    </w:tbl>
    <w:p w14:paraId="72DCC7AE" w14:textId="77777777" w:rsidR="0032742D" w:rsidRPr="0032742D" w:rsidRDefault="0032742D" w:rsidP="0032742D">
      <w:pPr>
        <w:rPr>
          <w:lang w:eastAsia="fi-FI"/>
        </w:rPr>
      </w:pPr>
    </w:p>
    <w:p w14:paraId="1AE54577" w14:textId="77777777" w:rsidR="0032742D" w:rsidRPr="0032742D" w:rsidRDefault="0032742D" w:rsidP="0032742D">
      <w:pPr>
        <w:rPr>
          <w:lang w:eastAsia="fi-FI"/>
        </w:rPr>
      </w:pPr>
      <w:r w:rsidRPr="0032742D">
        <w:rPr>
          <w:lang w:eastAsia="fi-FI"/>
        </w:rPr>
        <w:t>Mūsų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218"/>
        <w:gridCol w:w="1230"/>
        <w:gridCol w:w="3698"/>
      </w:tblGrid>
      <w:tr w:rsidR="0032742D" w:rsidRPr="0032742D" w14:paraId="24CFF2FA" w14:textId="77777777">
        <w:tc>
          <w:tcPr>
            <w:tcW w:w="708" w:type="dxa"/>
          </w:tcPr>
          <w:p w14:paraId="68A6A565" w14:textId="77777777" w:rsidR="0032742D" w:rsidRPr="0032742D" w:rsidRDefault="0032742D" w:rsidP="0032742D">
            <w:pPr>
              <w:rPr>
                <w:lang w:eastAsia="fi-FI"/>
              </w:rPr>
            </w:pPr>
            <w:r w:rsidRPr="0032742D">
              <w:rPr>
                <w:lang w:eastAsia="fi-FI"/>
              </w:rPr>
              <w:t>Eil. Nr.</w:t>
            </w:r>
          </w:p>
        </w:tc>
        <w:tc>
          <w:tcPr>
            <w:tcW w:w="4218" w:type="dxa"/>
          </w:tcPr>
          <w:p w14:paraId="5C23F240" w14:textId="77777777" w:rsidR="0032742D" w:rsidRPr="0032742D" w:rsidRDefault="0032742D" w:rsidP="0032742D">
            <w:pPr>
              <w:rPr>
                <w:lang w:eastAsia="fi-FI"/>
              </w:rPr>
            </w:pPr>
            <w:r w:rsidRPr="0032742D">
              <w:rPr>
                <w:lang w:eastAsia="fi-FI"/>
              </w:rPr>
              <w:t xml:space="preserve">Konfidencialaus dokumento </w:t>
            </w:r>
          </w:p>
          <w:p w14:paraId="6A1163EE" w14:textId="77777777" w:rsidR="0032742D" w:rsidRPr="0032742D" w:rsidRDefault="0032742D" w:rsidP="0032742D">
            <w:pPr>
              <w:rPr>
                <w:lang w:eastAsia="fi-FI"/>
              </w:rPr>
            </w:pPr>
            <w:r w:rsidRPr="0032742D">
              <w:rPr>
                <w:lang w:eastAsia="fi-FI"/>
              </w:rPr>
              <w:t>pavadinimas</w:t>
            </w:r>
          </w:p>
        </w:tc>
        <w:tc>
          <w:tcPr>
            <w:tcW w:w="1230" w:type="dxa"/>
          </w:tcPr>
          <w:p w14:paraId="383383C5" w14:textId="77777777" w:rsidR="0032742D" w:rsidRPr="0032742D" w:rsidRDefault="0032742D" w:rsidP="0032742D">
            <w:pPr>
              <w:rPr>
                <w:lang w:eastAsia="fi-FI"/>
              </w:rPr>
            </w:pPr>
            <w:r w:rsidRPr="0032742D">
              <w:rPr>
                <w:lang w:eastAsia="fi-FI"/>
              </w:rPr>
              <w:t>Pasiūlymo lapo Nr.</w:t>
            </w:r>
          </w:p>
        </w:tc>
        <w:tc>
          <w:tcPr>
            <w:tcW w:w="3698" w:type="dxa"/>
          </w:tcPr>
          <w:p w14:paraId="2B52DC08" w14:textId="77777777" w:rsidR="0032742D" w:rsidRPr="0032742D" w:rsidRDefault="0032742D" w:rsidP="0032742D">
            <w:pPr>
              <w:rPr>
                <w:lang w:eastAsia="fi-FI"/>
              </w:rPr>
            </w:pPr>
            <w:r w:rsidRPr="0032742D">
              <w:rPr>
                <w:lang w:eastAsia="fi-FI"/>
              </w:rPr>
              <w:t>Dokumentas (-i), įrodantis informacijos konfidencialumą</w:t>
            </w:r>
          </w:p>
        </w:tc>
      </w:tr>
      <w:tr w:rsidR="0032742D" w:rsidRPr="0032742D" w14:paraId="76A441E7" w14:textId="77777777">
        <w:tc>
          <w:tcPr>
            <w:tcW w:w="708" w:type="dxa"/>
          </w:tcPr>
          <w:p w14:paraId="58A93304" w14:textId="77777777" w:rsidR="0032742D" w:rsidRPr="0032742D" w:rsidRDefault="0032742D" w:rsidP="0032742D">
            <w:pPr>
              <w:rPr>
                <w:lang w:eastAsia="fi-FI"/>
              </w:rPr>
            </w:pPr>
          </w:p>
        </w:tc>
        <w:tc>
          <w:tcPr>
            <w:tcW w:w="4218" w:type="dxa"/>
          </w:tcPr>
          <w:p w14:paraId="6E170441" w14:textId="77777777" w:rsidR="0032742D" w:rsidRPr="0032742D" w:rsidRDefault="0032742D" w:rsidP="0032742D">
            <w:pPr>
              <w:rPr>
                <w:lang w:eastAsia="fi-FI"/>
              </w:rPr>
            </w:pPr>
          </w:p>
        </w:tc>
        <w:tc>
          <w:tcPr>
            <w:tcW w:w="1230" w:type="dxa"/>
          </w:tcPr>
          <w:p w14:paraId="040B2FB9" w14:textId="77777777" w:rsidR="0032742D" w:rsidRPr="0032742D" w:rsidRDefault="0032742D" w:rsidP="0032742D">
            <w:pPr>
              <w:rPr>
                <w:lang w:eastAsia="fi-FI"/>
              </w:rPr>
            </w:pPr>
          </w:p>
        </w:tc>
        <w:tc>
          <w:tcPr>
            <w:tcW w:w="3698" w:type="dxa"/>
          </w:tcPr>
          <w:p w14:paraId="3C32744B" w14:textId="77777777" w:rsidR="0032742D" w:rsidRPr="0032742D" w:rsidRDefault="0032742D" w:rsidP="0032742D">
            <w:pPr>
              <w:rPr>
                <w:lang w:eastAsia="fi-FI"/>
              </w:rPr>
            </w:pPr>
          </w:p>
        </w:tc>
      </w:tr>
    </w:tbl>
    <w:p w14:paraId="168120E6" w14:textId="77777777" w:rsidR="0032742D" w:rsidRPr="0032742D" w:rsidRDefault="0032742D" w:rsidP="0032742D">
      <w:pPr>
        <w:rPr>
          <w:lang w:eastAsia="fi-FI"/>
        </w:rPr>
      </w:pPr>
    </w:p>
    <w:p w14:paraId="72D7D345" w14:textId="77777777" w:rsidR="0032742D" w:rsidRPr="0032742D" w:rsidRDefault="0032742D" w:rsidP="0032742D">
      <w:pPr>
        <w:rPr>
          <w:b/>
          <w:lang w:eastAsia="fi-FI"/>
        </w:rPr>
      </w:pPr>
    </w:p>
    <w:p w14:paraId="5CD0F55A" w14:textId="765CBDDE" w:rsidR="0032742D" w:rsidRPr="0032742D" w:rsidRDefault="0032742D" w:rsidP="0032742D">
      <w:pPr>
        <w:rPr>
          <w:lang w:eastAsia="fi-FI"/>
        </w:rPr>
      </w:pPr>
      <w:r w:rsidRPr="0032742D">
        <w:rPr>
          <w:lang w:eastAsia="fi-FI"/>
        </w:rPr>
        <w:t xml:space="preserve">Pasiūlymas galioja </w:t>
      </w:r>
      <w:r w:rsidR="00912EC9">
        <w:rPr>
          <w:noProof/>
        </w:rPr>
        <mc:AlternateContent>
          <mc:Choice Requires="wps">
            <w:drawing>
              <wp:anchor distT="0" distB="0" distL="114300" distR="114300" simplePos="0" relativeHeight="251657728" behindDoc="0" locked="0" layoutInCell="1" allowOverlap="1" wp14:anchorId="14B7A5D6" wp14:editId="43C4F7A1">
                <wp:simplePos x="0" y="0"/>
                <wp:positionH relativeFrom="column">
                  <wp:posOffset>-3733800</wp:posOffset>
                </wp:positionH>
                <wp:positionV relativeFrom="paragraph">
                  <wp:posOffset>133985</wp:posOffset>
                </wp:positionV>
                <wp:extent cx="2590800" cy="571500"/>
                <wp:effectExtent l="0" t="0" r="0" b="0"/>
                <wp:wrapNone/>
                <wp:docPr id="704995566"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71500"/>
                        </a:xfrm>
                        <a:prstGeom prst="rect">
                          <a:avLst/>
                        </a:prstGeom>
                        <a:noFill/>
                        <a:ln>
                          <a:noFill/>
                        </a:ln>
                      </wps:spPr>
                      <wps:txbx>
                        <w:txbxContent>
                          <w:p w14:paraId="5CBE9653" w14:textId="77777777" w:rsidR="0032742D" w:rsidRDefault="0032742D" w:rsidP="0032742D">
                            <w:pPr>
                              <w:ind w:firstLine="496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7A5D6" id="_x0000_t202" coordsize="21600,21600" o:spt="202" path="m,l,21600r21600,l21600,xe">
                <v:stroke joinstyle="miter"/>
                <v:path gradientshapeok="t" o:connecttype="rect"/>
              </v:shapetype>
              <v:shape id="Teksto laukas 1" o:spid="_x0000_s1026" type="#_x0000_t202" style="position:absolute;margin-left:-294pt;margin-top:10.55pt;width:204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" filled="f" stroked="f">
                <v:textbox inset="0,0,0,0">
                  <w:txbxContent>
                    <w:p w14:paraId="5CBE9653" w14:textId="77777777" w:rsidR="0032742D" w:rsidRDefault="0032742D" w:rsidP="0032742D">
                      <w:pPr>
                        <w:ind w:firstLine="4962"/>
                      </w:pPr>
                    </w:p>
                  </w:txbxContent>
                </v:textbox>
              </v:shape>
            </w:pict>
          </mc:Fallback>
        </mc:AlternateContent>
      </w:r>
      <w:r w:rsidRPr="0032742D">
        <w:rPr>
          <w:lang w:eastAsia="fi-FI"/>
        </w:rPr>
        <w:t>60 dienų.</w:t>
      </w:r>
    </w:p>
    <w:p w14:paraId="4D64E90F" w14:textId="77777777" w:rsidR="0032742D" w:rsidRPr="0032742D" w:rsidRDefault="0032742D" w:rsidP="0032742D">
      <w:pPr>
        <w:rPr>
          <w:lang w:eastAsia="fi-FI"/>
        </w:rPr>
      </w:pPr>
    </w:p>
    <w:p w14:paraId="334DD2D2" w14:textId="77777777" w:rsidR="0032742D" w:rsidRPr="0032742D" w:rsidRDefault="0032742D" w:rsidP="0032742D">
      <w:pPr>
        <w:rPr>
          <w:lang w:eastAsia="fi-FI"/>
        </w:rPr>
      </w:pPr>
      <w:r w:rsidRPr="0032742D">
        <w:rPr>
          <w:lang w:eastAsia="fi-FI"/>
        </w:rPr>
        <w:t>______________________________________________________</w:t>
      </w:r>
    </w:p>
    <w:p w14:paraId="4B9D8B1E" w14:textId="77777777" w:rsidR="0032742D" w:rsidRPr="0032742D" w:rsidRDefault="0032742D" w:rsidP="0032742D">
      <w:pPr>
        <w:rPr>
          <w:lang w:eastAsia="fi-FI"/>
        </w:rPr>
      </w:pPr>
      <w:r w:rsidRPr="0032742D">
        <w:rPr>
          <w:lang w:eastAsia="fi-FI"/>
        </w:rPr>
        <w:t xml:space="preserve">                      (Tiekėjo arba jo įgalioto asmens vardas, pavardė, parašas)</w:t>
      </w:r>
    </w:p>
    <w:p w14:paraId="19AB14D4" w14:textId="58993496" w:rsidR="009E495F" w:rsidRDefault="0032742D" w:rsidP="00233242">
      <w:pPr>
        <w:rPr>
          <w:lang w:eastAsia="fi-FI"/>
        </w:rPr>
      </w:pPr>
      <w:r w:rsidRPr="0032742D">
        <w:rPr>
          <w:lang w:eastAsia="fi-FI"/>
        </w:rPr>
        <w:tab/>
      </w:r>
      <w:r w:rsidRPr="0032742D">
        <w:rPr>
          <w:lang w:eastAsia="fi-FI"/>
        </w:rPr>
        <w:tab/>
      </w:r>
      <w:r w:rsidRPr="0032742D">
        <w:rPr>
          <w:lang w:eastAsia="fi-FI"/>
        </w:rPr>
        <w:tab/>
      </w:r>
      <w:r w:rsidRPr="0032742D">
        <w:rPr>
          <w:lang w:eastAsia="fi-FI"/>
        </w:rPr>
        <w:tab/>
      </w:r>
      <w:r w:rsidRPr="0032742D">
        <w:rPr>
          <w:lang w:eastAsia="fi-FI"/>
        </w:rPr>
        <w:tab/>
        <w:t>A.V.</w:t>
      </w:r>
    </w:p>
    <w:p w14:paraId="534AB7B2" w14:textId="77777777" w:rsidR="009E495F" w:rsidRDefault="009E495F" w:rsidP="008101C7">
      <w:pPr>
        <w:jc w:val="both"/>
      </w:pPr>
    </w:p>
    <w:p w14:paraId="74761616" w14:textId="77777777" w:rsidR="009E495F" w:rsidRDefault="009E495F" w:rsidP="008101C7">
      <w:pPr>
        <w:jc w:val="both"/>
      </w:pPr>
    </w:p>
    <w:p w14:paraId="78ACD543" w14:textId="77777777" w:rsidR="0099611A" w:rsidRDefault="0099611A" w:rsidP="008101C7">
      <w:pPr>
        <w:jc w:val="both"/>
      </w:pPr>
    </w:p>
    <w:p w14:paraId="214F8C7D" w14:textId="77777777" w:rsidR="0099611A" w:rsidRDefault="0099611A" w:rsidP="008101C7">
      <w:pPr>
        <w:jc w:val="both"/>
      </w:pPr>
    </w:p>
    <w:p w14:paraId="713A4805" w14:textId="77777777" w:rsidR="002767F9" w:rsidRPr="003B7A7E" w:rsidRDefault="002767F9" w:rsidP="003E0687">
      <w:pPr>
        <w:jc w:val="both"/>
      </w:pPr>
    </w:p>
    <w:p w14:paraId="63E9D5BC" w14:textId="77777777" w:rsidR="00D40732" w:rsidRPr="003B7A7E" w:rsidRDefault="00D40732" w:rsidP="00C9594D">
      <w:pPr>
        <w:ind w:left="7200" w:firstLine="720"/>
        <w:jc w:val="both"/>
      </w:pPr>
      <w:r w:rsidRPr="003B7A7E">
        <w:t xml:space="preserve">Pirkimo sąlygų </w:t>
      </w:r>
    </w:p>
    <w:p w14:paraId="1CB9791F" w14:textId="77777777" w:rsidR="00E9691C" w:rsidRPr="00E9691C" w:rsidRDefault="00071682" w:rsidP="009A7393">
      <w:pPr>
        <w:ind w:left="7200" w:firstLine="720"/>
        <w:jc w:val="both"/>
      </w:pPr>
      <w:r>
        <w:t>2</w:t>
      </w:r>
      <w:r w:rsidR="00D40732" w:rsidRPr="003B7A7E">
        <w:t xml:space="preserve"> priedas</w:t>
      </w:r>
    </w:p>
    <w:p w14:paraId="7A386BF0" w14:textId="77777777" w:rsidR="002E1878" w:rsidRDefault="002E1878" w:rsidP="00E9691C">
      <w:pPr>
        <w:jc w:val="center"/>
        <w:rPr>
          <w:b/>
        </w:rPr>
      </w:pPr>
    </w:p>
    <w:p w14:paraId="12685C5A" w14:textId="0BA95542" w:rsidR="00E9691C" w:rsidRPr="00E9691C" w:rsidRDefault="00E9691C" w:rsidP="00E9691C">
      <w:pPr>
        <w:jc w:val="center"/>
        <w:rPr>
          <w:b/>
        </w:rPr>
      </w:pPr>
      <w:r w:rsidRPr="00E9691C">
        <w:rPr>
          <w:b/>
        </w:rPr>
        <w:t>ŠALTO VANDENS SKAITIKLIŲ PIRKIMO</w:t>
      </w:r>
    </w:p>
    <w:p w14:paraId="48ABA41D" w14:textId="77777777" w:rsidR="00E9691C" w:rsidRPr="00E9691C" w:rsidRDefault="00E9691C" w:rsidP="00E9691C">
      <w:pPr>
        <w:jc w:val="center"/>
        <w:rPr>
          <w:b/>
        </w:rPr>
      </w:pPr>
    </w:p>
    <w:p w14:paraId="7BC3C7F2" w14:textId="77777777" w:rsidR="00E9691C" w:rsidRPr="00E9691C" w:rsidRDefault="00E9691C" w:rsidP="00E9691C">
      <w:pPr>
        <w:jc w:val="center"/>
        <w:rPr>
          <w:b/>
        </w:rPr>
      </w:pPr>
      <w:r w:rsidRPr="00E9691C">
        <w:rPr>
          <w:b/>
        </w:rPr>
        <w:t xml:space="preserve">TECHNINĖS SPECIFIKACIJOS </w:t>
      </w:r>
    </w:p>
    <w:p w14:paraId="650EA3BF" w14:textId="77777777" w:rsidR="002E1878" w:rsidRPr="00912EC9" w:rsidRDefault="002E1878" w:rsidP="002E1878">
      <w:pPr>
        <w:jc w:val="center"/>
        <w:rPr>
          <w:b/>
          <w:sz w:val="22"/>
          <w:szCs w:val="22"/>
        </w:rPr>
      </w:pPr>
    </w:p>
    <w:p w14:paraId="7DACB11F" w14:textId="77777777" w:rsidR="002E1878" w:rsidRPr="00912EC9" w:rsidRDefault="002E1878" w:rsidP="002E1878">
      <w:pPr>
        <w:ind w:left="851"/>
        <w:jc w:val="both"/>
        <w:rPr>
          <w:b/>
          <w:sz w:val="22"/>
          <w:szCs w:val="22"/>
        </w:rPr>
      </w:pPr>
      <w:r w:rsidRPr="00912EC9">
        <w:rPr>
          <w:b/>
          <w:sz w:val="22"/>
          <w:szCs w:val="22"/>
        </w:rPr>
        <w:t xml:space="preserve">Mechaniniai, </w:t>
      </w:r>
      <w:proofErr w:type="spellStart"/>
      <w:r w:rsidRPr="00912EC9">
        <w:rPr>
          <w:b/>
          <w:sz w:val="22"/>
          <w:szCs w:val="22"/>
        </w:rPr>
        <w:t>vienasraučiai</w:t>
      </w:r>
      <w:proofErr w:type="spellEnd"/>
      <w:r w:rsidRPr="00912EC9">
        <w:rPr>
          <w:b/>
          <w:sz w:val="22"/>
          <w:szCs w:val="22"/>
        </w:rPr>
        <w:t>, sausos eigos 15 mm skersmens šalto vandens skaitikliai L= 80mm</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82"/>
        <w:gridCol w:w="1216"/>
        <w:gridCol w:w="1551"/>
      </w:tblGrid>
      <w:tr w:rsidR="002E1878" w:rsidRPr="00912EC9" w14:paraId="758E7041" w14:textId="77777777" w:rsidTr="00AA3EC0">
        <w:tc>
          <w:tcPr>
            <w:tcW w:w="959" w:type="dxa"/>
            <w:tcBorders>
              <w:top w:val="single" w:sz="4" w:space="0" w:color="auto"/>
              <w:left w:val="single" w:sz="4" w:space="0" w:color="auto"/>
              <w:bottom w:val="single" w:sz="4" w:space="0" w:color="auto"/>
              <w:right w:val="single" w:sz="4" w:space="0" w:color="auto"/>
            </w:tcBorders>
          </w:tcPr>
          <w:p w14:paraId="6513F130" w14:textId="77777777" w:rsidR="002E1878" w:rsidRPr="00912EC9" w:rsidRDefault="002E1878" w:rsidP="00AA3EC0">
            <w:pPr>
              <w:jc w:val="center"/>
              <w:rPr>
                <w:sz w:val="22"/>
                <w:szCs w:val="22"/>
              </w:rPr>
            </w:pPr>
            <w:r w:rsidRPr="00912EC9">
              <w:rPr>
                <w:sz w:val="22"/>
                <w:szCs w:val="22"/>
              </w:rPr>
              <w:t>Eil. Nr.</w:t>
            </w:r>
          </w:p>
        </w:tc>
        <w:tc>
          <w:tcPr>
            <w:tcW w:w="5982" w:type="dxa"/>
            <w:tcBorders>
              <w:top w:val="single" w:sz="4" w:space="0" w:color="auto"/>
              <w:left w:val="single" w:sz="4" w:space="0" w:color="auto"/>
              <w:bottom w:val="single" w:sz="4" w:space="0" w:color="auto"/>
              <w:right w:val="single" w:sz="4" w:space="0" w:color="auto"/>
            </w:tcBorders>
          </w:tcPr>
          <w:p w14:paraId="4918B340" w14:textId="77777777" w:rsidR="002E1878" w:rsidRPr="00912EC9" w:rsidRDefault="002E1878" w:rsidP="00AA3EC0">
            <w:pPr>
              <w:jc w:val="center"/>
              <w:rPr>
                <w:sz w:val="22"/>
                <w:szCs w:val="22"/>
              </w:rPr>
            </w:pPr>
            <w:r w:rsidRPr="00912EC9">
              <w:rPr>
                <w:sz w:val="22"/>
                <w:szCs w:val="22"/>
              </w:rPr>
              <w:t>Prekių techniniai rodikliai</w:t>
            </w:r>
          </w:p>
        </w:tc>
        <w:tc>
          <w:tcPr>
            <w:tcW w:w="2767" w:type="dxa"/>
            <w:gridSpan w:val="2"/>
            <w:tcBorders>
              <w:top w:val="single" w:sz="4" w:space="0" w:color="auto"/>
              <w:left w:val="single" w:sz="4" w:space="0" w:color="auto"/>
              <w:bottom w:val="single" w:sz="4" w:space="0" w:color="auto"/>
              <w:right w:val="single" w:sz="4" w:space="0" w:color="auto"/>
            </w:tcBorders>
          </w:tcPr>
          <w:p w14:paraId="53A17EE8"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1107AEA8" w14:textId="77777777" w:rsidTr="00AA3EC0">
        <w:tc>
          <w:tcPr>
            <w:tcW w:w="959" w:type="dxa"/>
            <w:tcBorders>
              <w:top w:val="single" w:sz="4" w:space="0" w:color="auto"/>
              <w:left w:val="single" w:sz="4" w:space="0" w:color="auto"/>
              <w:bottom w:val="single" w:sz="4" w:space="0" w:color="auto"/>
              <w:right w:val="single" w:sz="4" w:space="0" w:color="auto"/>
            </w:tcBorders>
          </w:tcPr>
          <w:p w14:paraId="747575FB" w14:textId="77777777" w:rsidR="002E1878" w:rsidRPr="00912EC9" w:rsidRDefault="002E1878" w:rsidP="00AA3EC0">
            <w:pPr>
              <w:jc w:val="center"/>
              <w:rPr>
                <w:i/>
                <w:sz w:val="22"/>
                <w:szCs w:val="22"/>
              </w:rPr>
            </w:pPr>
            <w:r w:rsidRPr="00912EC9">
              <w:rPr>
                <w:i/>
                <w:sz w:val="22"/>
                <w:szCs w:val="22"/>
              </w:rPr>
              <w:t>1</w:t>
            </w:r>
          </w:p>
        </w:tc>
        <w:tc>
          <w:tcPr>
            <w:tcW w:w="5982" w:type="dxa"/>
            <w:tcBorders>
              <w:top w:val="single" w:sz="4" w:space="0" w:color="auto"/>
              <w:left w:val="single" w:sz="4" w:space="0" w:color="auto"/>
              <w:bottom w:val="single" w:sz="4" w:space="0" w:color="auto"/>
              <w:right w:val="single" w:sz="4" w:space="0" w:color="auto"/>
            </w:tcBorders>
          </w:tcPr>
          <w:p w14:paraId="593C0E80" w14:textId="77777777" w:rsidR="002E1878" w:rsidRPr="00912EC9" w:rsidRDefault="002E1878" w:rsidP="00AA3EC0">
            <w:pPr>
              <w:jc w:val="center"/>
              <w:rPr>
                <w:i/>
                <w:sz w:val="22"/>
                <w:szCs w:val="22"/>
              </w:rPr>
            </w:pPr>
            <w:r w:rsidRPr="00912EC9">
              <w:rPr>
                <w:i/>
                <w:sz w:val="22"/>
                <w:szCs w:val="22"/>
              </w:rPr>
              <w:t>2</w:t>
            </w:r>
          </w:p>
        </w:tc>
        <w:tc>
          <w:tcPr>
            <w:tcW w:w="2767" w:type="dxa"/>
            <w:gridSpan w:val="2"/>
            <w:tcBorders>
              <w:top w:val="single" w:sz="4" w:space="0" w:color="auto"/>
              <w:left w:val="single" w:sz="4" w:space="0" w:color="auto"/>
              <w:bottom w:val="single" w:sz="4" w:space="0" w:color="auto"/>
              <w:right w:val="single" w:sz="4" w:space="0" w:color="auto"/>
            </w:tcBorders>
          </w:tcPr>
          <w:p w14:paraId="70052920" w14:textId="77777777" w:rsidR="002E1878" w:rsidRPr="00912EC9" w:rsidRDefault="002E1878" w:rsidP="00AA3EC0">
            <w:pPr>
              <w:jc w:val="center"/>
              <w:rPr>
                <w:i/>
                <w:sz w:val="22"/>
                <w:szCs w:val="22"/>
              </w:rPr>
            </w:pPr>
            <w:r w:rsidRPr="00912EC9">
              <w:rPr>
                <w:i/>
                <w:sz w:val="22"/>
                <w:szCs w:val="22"/>
              </w:rPr>
              <w:t>3</w:t>
            </w:r>
          </w:p>
        </w:tc>
      </w:tr>
      <w:tr w:rsidR="002E1878" w:rsidRPr="00912EC9" w14:paraId="4AA6F24C"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6EC42A96" w14:textId="77777777" w:rsidR="002E1878" w:rsidRPr="00912EC9" w:rsidRDefault="002E1878" w:rsidP="00AA3EC0">
            <w:pPr>
              <w:jc w:val="center"/>
              <w:rPr>
                <w:sz w:val="22"/>
                <w:szCs w:val="22"/>
              </w:rPr>
            </w:pPr>
            <w:r w:rsidRPr="00912EC9">
              <w:rPr>
                <w:sz w:val="22"/>
                <w:szCs w:val="22"/>
              </w:rPr>
              <w:t>1</w:t>
            </w:r>
          </w:p>
        </w:tc>
        <w:tc>
          <w:tcPr>
            <w:tcW w:w="5982" w:type="dxa"/>
            <w:tcBorders>
              <w:top w:val="single" w:sz="4" w:space="0" w:color="auto"/>
              <w:left w:val="single" w:sz="4" w:space="0" w:color="auto"/>
              <w:bottom w:val="single" w:sz="4" w:space="0" w:color="auto"/>
              <w:right w:val="single" w:sz="4" w:space="0" w:color="auto"/>
            </w:tcBorders>
          </w:tcPr>
          <w:p w14:paraId="76A2A83C" w14:textId="77777777" w:rsidR="002E1878" w:rsidRPr="00912EC9" w:rsidRDefault="002E1878" w:rsidP="00AA3EC0">
            <w:pPr>
              <w:jc w:val="both"/>
              <w:rPr>
                <w:sz w:val="22"/>
                <w:szCs w:val="22"/>
              </w:rPr>
            </w:pPr>
            <w:r w:rsidRPr="00912EC9">
              <w:rPr>
                <w:sz w:val="22"/>
                <w:szCs w:val="22"/>
              </w:rPr>
              <w:t>Paskirtis</w:t>
            </w:r>
          </w:p>
        </w:tc>
        <w:tc>
          <w:tcPr>
            <w:tcW w:w="2767" w:type="dxa"/>
            <w:gridSpan w:val="2"/>
            <w:tcBorders>
              <w:top w:val="single" w:sz="4" w:space="0" w:color="auto"/>
              <w:left w:val="single" w:sz="4" w:space="0" w:color="auto"/>
              <w:bottom w:val="single" w:sz="4" w:space="0" w:color="auto"/>
              <w:right w:val="single" w:sz="4" w:space="0" w:color="auto"/>
            </w:tcBorders>
          </w:tcPr>
          <w:p w14:paraId="591D0DCA" w14:textId="77777777" w:rsidR="002E1878" w:rsidRPr="00912EC9" w:rsidRDefault="002E1878" w:rsidP="00AA3EC0">
            <w:pPr>
              <w:jc w:val="both"/>
              <w:rPr>
                <w:sz w:val="22"/>
                <w:szCs w:val="22"/>
              </w:rPr>
            </w:pPr>
            <w:r w:rsidRPr="00912EC9">
              <w:rPr>
                <w:sz w:val="22"/>
                <w:szCs w:val="22"/>
              </w:rPr>
              <w:t>Individualių namų, butų šalto vandentiekio sistemose pratekėjusio vandens kiekio apskaitos naudojimo paskirties</w:t>
            </w:r>
            <w:r w:rsidRPr="00912EC9">
              <w:rPr>
                <w:b/>
                <w:sz w:val="22"/>
                <w:szCs w:val="22"/>
              </w:rPr>
              <w:t xml:space="preserve"> </w:t>
            </w:r>
            <w:r w:rsidRPr="00912EC9">
              <w:rPr>
                <w:sz w:val="22"/>
                <w:szCs w:val="22"/>
              </w:rPr>
              <w:t>skaitikliai</w:t>
            </w:r>
          </w:p>
        </w:tc>
      </w:tr>
      <w:tr w:rsidR="002E1878" w:rsidRPr="00912EC9" w14:paraId="31CE942F"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01AA2761" w14:textId="77777777" w:rsidR="002E1878" w:rsidRPr="00912EC9" w:rsidRDefault="002E1878" w:rsidP="00AA3EC0">
            <w:pPr>
              <w:jc w:val="center"/>
              <w:rPr>
                <w:sz w:val="22"/>
                <w:szCs w:val="22"/>
              </w:rPr>
            </w:pPr>
            <w:r w:rsidRPr="00912EC9">
              <w:rPr>
                <w:sz w:val="22"/>
                <w:szCs w:val="22"/>
              </w:rPr>
              <w:t>2</w:t>
            </w:r>
          </w:p>
        </w:tc>
        <w:tc>
          <w:tcPr>
            <w:tcW w:w="5982" w:type="dxa"/>
            <w:tcBorders>
              <w:top w:val="single" w:sz="4" w:space="0" w:color="auto"/>
              <w:left w:val="single" w:sz="4" w:space="0" w:color="auto"/>
              <w:bottom w:val="single" w:sz="4" w:space="0" w:color="auto"/>
              <w:right w:val="single" w:sz="4" w:space="0" w:color="auto"/>
            </w:tcBorders>
          </w:tcPr>
          <w:p w14:paraId="77B55893" w14:textId="77777777" w:rsidR="002E1878" w:rsidRPr="00912EC9" w:rsidRDefault="002E1878" w:rsidP="00AA3EC0">
            <w:pPr>
              <w:jc w:val="both"/>
              <w:rPr>
                <w:sz w:val="22"/>
                <w:szCs w:val="22"/>
              </w:rPr>
            </w:pPr>
            <w:r w:rsidRPr="00912EC9">
              <w:rPr>
                <w:sz w:val="22"/>
                <w:szCs w:val="22"/>
              </w:rPr>
              <w:t>Skaitiklio sąlyginis skersmuo mm</w:t>
            </w:r>
          </w:p>
        </w:tc>
        <w:tc>
          <w:tcPr>
            <w:tcW w:w="2767" w:type="dxa"/>
            <w:gridSpan w:val="2"/>
            <w:tcBorders>
              <w:top w:val="single" w:sz="4" w:space="0" w:color="auto"/>
              <w:left w:val="single" w:sz="4" w:space="0" w:color="auto"/>
              <w:bottom w:val="single" w:sz="4" w:space="0" w:color="auto"/>
              <w:right w:val="single" w:sz="4" w:space="0" w:color="auto"/>
            </w:tcBorders>
          </w:tcPr>
          <w:p w14:paraId="03140348" w14:textId="77777777" w:rsidR="002E1878" w:rsidRPr="00912EC9" w:rsidRDefault="002E1878" w:rsidP="00AA3EC0">
            <w:pPr>
              <w:jc w:val="center"/>
              <w:rPr>
                <w:sz w:val="22"/>
                <w:szCs w:val="22"/>
              </w:rPr>
            </w:pPr>
            <w:r w:rsidRPr="00912EC9">
              <w:rPr>
                <w:sz w:val="22"/>
                <w:szCs w:val="22"/>
              </w:rPr>
              <w:t>DN15</w:t>
            </w:r>
          </w:p>
        </w:tc>
      </w:tr>
      <w:tr w:rsidR="002E1878" w:rsidRPr="00912EC9" w14:paraId="13B4C541"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5D179D4D" w14:textId="77777777" w:rsidR="002E1878" w:rsidRPr="00912EC9" w:rsidRDefault="002E1878" w:rsidP="00AA3EC0">
            <w:pPr>
              <w:jc w:val="center"/>
              <w:rPr>
                <w:sz w:val="22"/>
                <w:szCs w:val="22"/>
              </w:rPr>
            </w:pPr>
            <w:r w:rsidRPr="00912EC9">
              <w:rPr>
                <w:sz w:val="22"/>
                <w:szCs w:val="22"/>
              </w:rPr>
              <w:t>3</w:t>
            </w:r>
          </w:p>
        </w:tc>
        <w:tc>
          <w:tcPr>
            <w:tcW w:w="5982" w:type="dxa"/>
            <w:tcBorders>
              <w:top w:val="single" w:sz="4" w:space="0" w:color="auto"/>
              <w:left w:val="single" w:sz="4" w:space="0" w:color="auto"/>
              <w:bottom w:val="single" w:sz="4" w:space="0" w:color="auto"/>
              <w:right w:val="single" w:sz="4" w:space="0" w:color="auto"/>
            </w:tcBorders>
          </w:tcPr>
          <w:p w14:paraId="6DFA75BA" w14:textId="77777777" w:rsidR="002E1878" w:rsidRPr="00912EC9" w:rsidRDefault="002E1878" w:rsidP="00AA3EC0">
            <w:pPr>
              <w:jc w:val="both"/>
              <w:rPr>
                <w:sz w:val="22"/>
                <w:szCs w:val="22"/>
              </w:rPr>
            </w:pPr>
            <w:r w:rsidRPr="00912EC9">
              <w:rPr>
                <w:sz w:val="22"/>
                <w:szCs w:val="22"/>
              </w:rPr>
              <w:t xml:space="preserve">Skaitiklio montažinis ilgis be antgalių mm </w:t>
            </w:r>
          </w:p>
        </w:tc>
        <w:tc>
          <w:tcPr>
            <w:tcW w:w="2767" w:type="dxa"/>
            <w:gridSpan w:val="2"/>
            <w:tcBorders>
              <w:top w:val="single" w:sz="4" w:space="0" w:color="auto"/>
              <w:left w:val="single" w:sz="4" w:space="0" w:color="auto"/>
              <w:bottom w:val="single" w:sz="4" w:space="0" w:color="auto"/>
              <w:right w:val="single" w:sz="4" w:space="0" w:color="auto"/>
            </w:tcBorders>
          </w:tcPr>
          <w:p w14:paraId="3C8349D8" w14:textId="77777777" w:rsidR="002E1878" w:rsidRPr="00912EC9" w:rsidRDefault="002E1878" w:rsidP="00AA3EC0">
            <w:pPr>
              <w:jc w:val="center"/>
              <w:rPr>
                <w:sz w:val="22"/>
                <w:szCs w:val="22"/>
              </w:rPr>
            </w:pPr>
            <w:r w:rsidRPr="00912EC9">
              <w:rPr>
                <w:sz w:val="22"/>
                <w:szCs w:val="22"/>
              </w:rPr>
              <w:t>80 mm</w:t>
            </w:r>
          </w:p>
        </w:tc>
      </w:tr>
      <w:tr w:rsidR="002E1878" w:rsidRPr="00912EC9" w14:paraId="6706D24E"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190003AA" w14:textId="77777777" w:rsidR="002E1878" w:rsidRPr="00912EC9" w:rsidRDefault="002E1878" w:rsidP="00AA3EC0">
            <w:pPr>
              <w:jc w:val="center"/>
              <w:rPr>
                <w:sz w:val="22"/>
                <w:szCs w:val="22"/>
              </w:rPr>
            </w:pPr>
            <w:r w:rsidRPr="00912EC9">
              <w:rPr>
                <w:sz w:val="22"/>
                <w:szCs w:val="22"/>
              </w:rPr>
              <w:t xml:space="preserve"> 4 </w:t>
            </w:r>
          </w:p>
        </w:tc>
        <w:tc>
          <w:tcPr>
            <w:tcW w:w="5982" w:type="dxa"/>
            <w:tcBorders>
              <w:top w:val="single" w:sz="4" w:space="0" w:color="auto"/>
              <w:left w:val="single" w:sz="4" w:space="0" w:color="auto"/>
              <w:bottom w:val="single" w:sz="4" w:space="0" w:color="auto"/>
              <w:right w:val="single" w:sz="4" w:space="0" w:color="auto"/>
            </w:tcBorders>
          </w:tcPr>
          <w:p w14:paraId="30995B50" w14:textId="77777777" w:rsidR="002E1878" w:rsidRPr="00912EC9" w:rsidRDefault="002E1878" w:rsidP="00AA3EC0">
            <w:pPr>
              <w:jc w:val="both"/>
              <w:rPr>
                <w:sz w:val="22"/>
                <w:szCs w:val="22"/>
              </w:rPr>
            </w:pPr>
            <w:r w:rsidRPr="00912EC9">
              <w:rPr>
                <w:sz w:val="22"/>
                <w:szCs w:val="22"/>
              </w:rPr>
              <w:t>Skaitiklio aukštis</w:t>
            </w:r>
          </w:p>
        </w:tc>
        <w:tc>
          <w:tcPr>
            <w:tcW w:w="2767" w:type="dxa"/>
            <w:gridSpan w:val="2"/>
            <w:tcBorders>
              <w:top w:val="single" w:sz="4" w:space="0" w:color="auto"/>
              <w:left w:val="single" w:sz="4" w:space="0" w:color="auto"/>
              <w:bottom w:val="single" w:sz="4" w:space="0" w:color="auto"/>
              <w:right w:val="single" w:sz="4" w:space="0" w:color="auto"/>
            </w:tcBorders>
          </w:tcPr>
          <w:p w14:paraId="0650DBA4" w14:textId="77777777" w:rsidR="002E1878" w:rsidRPr="00912EC9" w:rsidRDefault="002E1878" w:rsidP="00AA3EC0">
            <w:pPr>
              <w:tabs>
                <w:tab w:val="num" w:pos="335"/>
              </w:tabs>
              <w:jc w:val="center"/>
              <w:rPr>
                <w:sz w:val="22"/>
                <w:szCs w:val="22"/>
              </w:rPr>
            </w:pPr>
            <w:r w:rsidRPr="00912EC9">
              <w:rPr>
                <w:sz w:val="22"/>
                <w:szCs w:val="22"/>
              </w:rPr>
              <w:t>Iki 75 mm</w:t>
            </w:r>
          </w:p>
        </w:tc>
      </w:tr>
      <w:tr w:rsidR="002E1878" w:rsidRPr="00912EC9" w14:paraId="4A5EA1AD"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0BBEEF3A" w14:textId="77777777" w:rsidR="002E1878" w:rsidRPr="00912EC9" w:rsidRDefault="002E1878" w:rsidP="00AA3EC0">
            <w:pPr>
              <w:jc w:val="center"/>
              <w:rPr>
                <w:sz w:val="22"/>
                <w:szCs w:val="22"/>
              </w:rPr>
            </w:pPr>
            <w:r w:rsidRPr="00912EC9">
              <w:rPr>
                <w:sz w:val="22"/>
                <w:szCs w:val="22"/>
              </w:rPr>
              <w:t>5</w:t>
            </w:r>
          </w:p>
        </w:tc>
        <w:tc>
          <w:tcPr>
            <w:tcW w:w="5982" w:type="dxa"/>
            <w:tcBorders>
              <w:top w:val="single" w:sz="4" w:space="0" w:color="auto"/>
              <w:left w:val="single" w:sz="4" w:space="0" w:color="auto"/>
              <w:bottom w:val="single" w:sz="4" w:space="0" w:color="auto"/>
              <w:right w:val="single" w:sz="4" w:space="0" w:color="auto"/>
            </w:tcBorders>
          </w:tcPr>
          <w:p w14:paraId="36EC4555" w14:textId="77777777" w:rsidR="002E1878" w:rsidRPr="00912EC9" w:rsidRDefault="002E1878" w:rsidP="00AA3EC0">
            <w:pPr>
              <w:jc w:val="both"/>
              <w:rPr>
                <w:sz w:val="22"/>
                <w:szCs w:val="22"/>
              </w:rPr>
            </w:pPr>
            <w:r w:rsidRPr="00912EC9">
              <w:rPr>
                <w:sz w:val="22"/>
                <w:szCs w:val="22"/>
              </w:rPr>
              <w:t>Skaitiklio plotis (įskaitant apsauginio gaubto žiedą)</w:t>
            </w:r>
          </w:p>
        </w:tc>
        <w:tc>
          <w:tcPr>
            <w:tcW w:w="2767" w:type="dxa"/>
            <w:gridSpan w:val="2"/>
            <w:tcBorders>
              <w:top w:val="single" w:sz="4" w:space="0" w:color="auto"/>
              <w:left w:val="single" w:sz="4" w:space="0" w:color="auto"/>
              <w:bottom w:val="single" w:sz="4" w:space="0" w:color="auto"/>
              <w:right w:val="single" w:sz="4" w:space="0" w:color="auto"/>
            </w:tcBorders>
          </w:tcPr>
          <w:p w14:paraId="212CAFBD" w14:textId="77777777" w:rsidR="002E1878" w:rsidRPr="00912EC9" w:rsidRDefault="002E1878" w:rsidP="00AA3EC0">
            <w:pPr>
              <w:tabs>
                <w:tab w:val="num" w:pos="335"/>
              </w:tabs>
              <w:jc w:val="center"/>
              <w:rPr>
                <w:sz w:val="22"/>
                <w:szCs w:val="22"/>
              </w:rPr>
            </w:pPr>
            <w:r w:rsidRPr="00912EC9">
              <w:rPr>
                <w:sz w:val="22"/>
                <w:szCs w:val="22"/>
              </w:rPr>
              <w:t>Iki 75 mm</w:t>
            </w:r>
          </w:p>
        </w:tc>
      </w:tr>
      <w:tr w:rsidR="002E1878" w:rsidRPr="00912EC9" w14:paraId="58AC5156"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2B6D56A5" w14:textId="77777777" w:rsidR="002E1878" w:rsidRPr="00912EC9" w:rsidRDefault="002E1878" w:rsidP="00AA3EC0">
            <w:pPr>
              <w:jc w:val="center"/>
              <w:rPr>
                <w:sz w:val="22"/>
                <w:szCs w:val="22"/>
              </w:rPr>
            </w:pPr>
            <w:r w:rsidRPr="00912EC9">
              <w:rPr>
                <w:sz w:val="22"/>
                <w:szCs w:val="22"/>
              </w:rPr>
              <w:t>6</w:t>
            </w:r>
          </w:p>
        </w:tc>
        <w:tc>
          <w:tcPr>
            <w:tcW w:w="5982" w:type="dxa"/>
            <w:tcBorders>
              <w:top w:val="single" w:sz="4" w:space="0" w:color="auto"/>
              <w:left w:val="single" w:sz="4" w:space="0" w:color="auto"/>
              <w:bottom w:val="single" w:sz="4" w:space="0" w:color="auto"/>
              <w:right w:val="single" w:sz="4" w:space="0" w:color="auto"/>
            </w:tcBorders>
          </w:tcPr>
          <w:p w14:paraId="1CA1C7E4"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67" w:type="dxa"/>
            <w:gridSpan w:val="2"/>
            <w:tcBorders>
              <w:top w:val="single" w:sz="4" w:space="0" w:color="auto"/>
              <w:left w:val="single" w:sz="4" w:space="0" w:color="auto"/>
              <w:bottom w:val="single" w:sz="4" w:space="0" w:color="auto"/>
              <w:right w:val="single" w:sz="4" w:space="0" w:color="auto"/>
            </w:tcBorders>
          </w:tcPr>
          <w:p w14:paraId="057E4867" w14:textId="77777777" w:rsidR="002E1878" w:rsidRPr="00912EC9" w:rsidRDefault="002E1878" w:rsidP="00AA3EC0">
            <w:pPr>
              <w:tabs>
                <w:tab w:val="num" w:pos="335"/>
              </w:tabs>
              <w:jc w:val="center"/>
              <w:rPr>
                <w:sz w:val="22"/>
                <w:szCs w:val="22"/>
              </w:rPr>
            </w:pPr>
          </w:p>
        </w:tc>
      </w:tr>
      <w:tr w:rsidR="002E1878" w:rsidRPr="00912EC9" w14:paraId="5847F063"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65B939BD" w14:textId="77777777" w:rsidR="002E1878" w:rsidRPr="00912EC9" w:rsidRDefault="002E1878" w:rsidP="00AA3EC0">
            <w:pPr>
              <w:jc w:val="center"/>
              <w:rPr>
                <w:sz w:val="22"/>
                <w:szCs w:val="22"/>
              </w:rPr>
            </w:pPr>
            <w:r w:rsidRPr="00912EC9">
              <w:rPr>
                <w:sz w:val="22"/>
                <w:szCs w:val="22"/>
              </w:rPr>
              <w:t>7</w:t>
            </w:r>
          </w:p>
        </w:tc>
        <w:tc>
          <w:tcPr>
            <w:tcW w:w="5982" w:type="dxa"/>
            <w:tcBorders>
              <w:top w:val="single" w:sz="4" w:space="0" w:color="auto"/>
              <w:left w:val="single" w:sz="4" w:space="0" w:color="auto"/>
              <w:bottom w:val="single" w:sz="4" w:space="0" w:color="auto"/>
              <w:right w:val="single" w:sz="4" w:space="0" w:color="auto"/>
            </w:tcBorders>
          </w:tcPr>
          <w:p w14:paraId="0DE8FE46" w14:textId="77777777" w:rsidR="002E1878" w:rsidRPr="00912EC9" w:rsidRDefault="002E1878" w:rsidP="00AA3EC0">
            <w:pPr>
              <w:jc w:val="both"/>
              <w:rPr>
                <w:sz w:val="22"/>
                <w:szCs w:val="22"/>
              </w:rPr>
            </w:pPr>
            <w:r w:rsidRPr="00912EC9">
              <w:rPr>
                <w:sz w:val="22"/>
                <w:szCs w:val="22"/>
              </w:rPr>
              <w:t>Skaitiklio prijungimo antgalis ir veržlė</w:t>
            </w:r>
          </w:p>
        </w:tc>
        <w:tc>
          <w:tcPr>
            <w:tcW w:w="2767" w:type="dxa"/>
            <w:gridSpan w:val="2"/>
            <w:tcBorders>
              <w:top w:val="single" w:sz="4" w:space="0" w:color="auto"/>
              <w:left w:val="single" w:sz="4" w:space="0" w:color="auto"/>
              <w:bottom w:val="single" w:sz="4" w:space="0" w:color="auto"/>
              <w:right w:val="single" w:sz="4" w:space="0" w:color="auto"/>
            </w:tcBorders>
          </w:tcPr>
          <w:p w14:paraId="3E6F8B83" w14:textId="77777777" w:rsidR="002E1878" w:rsidRPr="00912EC9" w:rsidRDefault="002E1878" w:rsidP="00AA3EC0">
            <w:pPr>
              <w:jc w:val="center"/>
              <w:rPr>
                <w:sz w:val="22"/>
                <w:szCs w:val="22"/>
              </w:rPr>
            </w:pPr>
            <w:r w:rsidRPr="00912EC9">
              <w:rPr>
                <w:sz w:val="22"/>
                <w:szCs w:val="22"/>
              </w:rPr>
              <w:t>Nurodyta pasiūlymo rašte</w:t>
            </w:r>
          </w:p>
        </w:tc>
      </w:tr>
      <w:tr w:rsidR="002E1878" w:rsidRPr="00912EC9" w14:paraId="05694910"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5ADDF0F6" w14:textId="77777777" w:rsidR="002E1878" w:rsidRPr="00912EC9" w:rsidRDefault="002E1878" w:rsidP="00AA3EC0">
            <w:pPr>
              <w:jc w:val="center"/>
              <w:rPr>
                <w:sz w:val="22"/>
                <w:szCs w:val="22"/>
              </w:rPr>
            </w:pPr>
            <w:r w:rsidRPr="00912EC9">
              <w:rPr>
                <w:sz w:val="22"/>
                <w:szCs w:val="22"/>
              </w:rPr>
              <w:t>8</w:t>
            </w:r>
          </w:p>
        </w:tc>
        <w:tc>
          <w:tcPr>
            <w:tcW w:w="5982" w:type="dxa"/>
            <w:tcBorders>
              <w:top w:val="single" w:sz="4" w:space="0" w:color="auto"/>
              <w:left w:val="single" w:sz="4" w:space="0" w:color="auto"/>
              <w:bottom w:val="single" w:sz="4" w:space="0" w:color="auto"/>
              <w:right w:val="single" w:sz="4" w:space="0" w:color="auto"/>
            </w:tcBorders>
          </w:tcPr>
          <w:p w14:paraId="0F71F5E5" w14:textId="77777777" w:rsidR="002E1878" w:rsidRPr="00912EC9" w:rsidRDefault="002E1878" w:rsidP="00AA3EC0">
            <w:pPr>
              <w:jc w:val="both"/>
              <w:rPr>
                <w:sz w:val="22"/>
                <w:szCs w:val="22"/>
              </w:rPr>
            </w:pPr>
            <w:r w:rsidRPr="00912EC9">
              <w:rPr>
                <w:sz w:val="22"/>
                <w:szCs w:val="22"/>
              </w:rPr>
              <w:t>Skaitiklis apsaugotas nuo išorinio mechaninio užspaudimo ir nuo išorinio statinio magnetinio lauko poveikio</w:t>
            </w:r>
          </w:p>
        </w:tc>
        <w:tc>
          <w:tcPr>
            <w:tcW w:w="2767" w:type="dxa"/>
            <w:gridSpan w:val="2"/>
            <w:tcBorders>
              <w:top w:val="single" w:sz="4" w:space="0" w:color="auto"/>
              <w:left w:val="single" w:sz="4" w:space="0" w:color="auto"/>
              <w:bottom w:val="single" w:sz="4" w:space="0" w:color="auto"/>
              <w:right w:val="single" w:sz="4" w:space="0" w:color="auto"/>
            </w:tcBorders>
          </w:tcPr>
          <w:p w14:paraId="21F31494" w14:textId="77777777" w:rsidR="002E1878" w:rsidRPr="00912EC9" w:rsidRDefault="002E1878" w:rsidP="00AA3EC0">
            <w:pPr>
              <w:jc w:val="center"/>
              <w:rPr>
                <w:sz w:val="22"/>
                <w:szCs w:val="22"/>
              </w:rPr>
            </w:pPr>
          </w:p>
        </w:tc>
      </w:tr>
      <w:tr w:rsidR="002E1878" w:rsidRPr="00912EC9" w14:paraId="5039CAB2"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33248F61" w14:textId="77777777" w:rsidR="002E1878" w:rsidRPr="00912EC9" w:rsidRDefault="002E1878" w:rsidP="00AA3EC0">
            <w:pPr>
              <w:jc w:val="center"/>
              <w:rPr>
                <w:sz w:val="22"/>
                <w:szCs w:val="22"/>
              </w:rPr>
            </w:pPr>
            <w:r w:rsidRPr="00912EC9">
              <w:rPr>
                <w:sz w:val="22"/>
                <w:szCs w:val="22"/>
              </w:rPr>
              <w:t>9</w:t>
            </w:r>
          </w:p>
        </w:tc>
        <w:tc>
          <w:tcPr>
            <w:tcW w:w="5982" w:type="dxa"/>
            <w:tcBorders>
              <w:top w:val="single" w:sz="4" w:space="0" w:color="auto"/>
              <w:left w:val="single" w:sz="4" w:space="0" w:color="auto"/>
              <w:bottom w:val="single" w:sz="4" w:space="0" w:color="auto"/>
              <w:right w:val="single" w:sz="4" w:space="0" w:color="auto"/>
            </w:tcBorders>
          </w:tcPr>
          <w:p w14:paraId="1C9D484B" w14:textId="77777777" w:rsidR="002E1878" w:rsidRPr="00912EC9" w:rsidRDefault="002E1878" w:rsidP="00AA3EC0">
            <w:pPr>
              <w:jc w:val="both"/>
              <w:rPr>
                <w:sz w:val="22"/>
                <w:szCs w:val="22"/>
              </w:rPr>
            </w:pPr>
            <w:r w:rsidRPr="00912EC9">
              <w:rPr>
                <w:sz w:val="22"/>
                <w:szCs w:val="22"/>
              </w:rPr>
              <w:t xml:space="preserve">Skaitiklio </w:t>
            </w:r>
            <w:proofErr w:type="spellStart"/>
            <w:r w:rsidRPr="00912EC9">
              <w:rPr>
                <w:sz w:val="22"/>
                <w:szCs w:val="22"/>
              </w:rPr>
              <w:t>ašelė</w:t>
            </w:r>
            <w:proofErr w:type="spellEnd"/>
            <w:r w:rsidRPr="00912EC9">
              <w:rPr>
                <w:sz w:val="22"/>
                <w:szCs w:val="22"/>
              </w:rPr>
              <w:t xml:space="preserve"> iš nerūdijančio metalo - atspari dilimui,  magnetinė mova ne mažiau 4-ių polių</w:t>
            </w:r>
          </w:p>
        </w:tc>
        <w:tc>
          <w:tcPr>
            <w:tcW w:w="2767" w:type="dxa"/>
            <w:gridSpan w:val="2"/>
            <w:tcBorders>
              <w:top w:val="single" w:sz="4" w:space="0" w:color="auto"/>
              <w:left w:val="single" w:sz="4" w:space="0" w:color="auto"/>
              <w:bottom w:val="single" w:sz="4" w:space="0" w:color="auto"/>
              <w:right w:val="single" w:sz="4" w:space="0" w:color="auto"/>
            </w:tcBorders>
          </w:tcPr>
          <w:p w14:paraId="58EB26BB" w14:textId="77777777" w:rsidR="002E1878" w:rsidRPr="00912EC9" w:rsidRDefault="002E1878" w:rsidP="00AA3EC0">
            <w:pPr>
              <w:jc w:val="center"/>
              <w:rPr>
                <w:sz w:val="22"/>
                <w:szCs w:val="22"/>
              </w:rPr>
            </w:pPr>
          </w:p>
        </w:tc>
      </w:tr>
      <w:tr w:rsidR="002E1878" w:rsidRPr="00912EC9" w14:paraId="7E9A93C6"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5421E4AE" w14:textId="77777777" w:rsidR="002E1878" w:rsidRPr="00912EC9" w:rsidRDefault="002E1878" w:rsidP="00AA3EC0">
            <w:pPr>
              <w:jc w:val="center"/>
              <w:rPr>
                <w:sz w:val="22"/>
                <w:szCs w:val="22"/>
              </w:rPr>
            </w:pPr>
            <w:r w:rsidRPr="00912EC9">
              <w:rPr>
                <w:sz w:val="22"/>
                <w:szCs w:val="22"/>
              </w:rPr>
              <w:t>10</w:t>
            </w:r>
          </w:p>
        </w:tc>
        <w:tc>
          <w:tcPr>
            <w:tcW w:w="5982" w:type="dxa"/>
            <w:tcBorders>
              <w:top w:val="single" w:sz="4" w:space="0" w:color="auto"/>
              <w:left w:val="single" w:sz="4" w:space="0" w:color="auto"/>
              <w:bottom w:val="single" w:sz="4" w:space="0" w:color="auto"/>
              <w:right w:val="single" w:sz="4" w:space="0" w:color="auto"/>
            </w:tcBorders>
          </w:tcPr>
          <w:p w14:paraId="334ED522" w14:textId="77777777" w:rsidR="002E1878" w:rsidRPr="00912EC9" w:rsidRDefault="002E1878" w:rsidP="00AA3EC0">
            <w:pPr>
              <w:jc w:val="both"/>
              <w:rPr>
                <w:sz w:val="22"/>
                <w:szCs w:val="22"/>
              </w:rPr>
            </w:pPr>
            <w:r w:rsidRPr="00912EC9">
              <w:rPr>
                <w:sz w:val="22"/>
                <w:szCs w:val="22"/>
              </w:rPr>
              <w:t>Skaitiklis turi būti lengvai išardomas, reguliuojamas ir surenkamas remonto metu</w:t>
            </w:r>
          </w:p>
        </w:tc>
        <w:tc>
          <w:tcPr>
            <w:tcW w:w="2767" w:type="dxa"/>
            <w:gridSpan w:val="2"/>
            <w:tcBorders>
              <w:top w:val="single" w:sz="4" w:space="0" w:color="auto"/>
              <w:left w:val="single" w:sz="4" w:space="0" w:color="auto"/>
              <w:bottom w:val="single" w:sz="4" w:space="0" w:color="auto"/>
              <w:right w:val="single" w:sz="4" w:space="0" w:color="auto"/>
            </w:tcBorders>
          </w:tcPr>
          <w:p w14:paraId="72533EBB" w14:textId="77777777" w:rsidR="002E1878" w:rsidRPr="00912EC9" w:rsidRDefault="002E1878" w:rsidP="00AA3EC0">
            <w:pPr>
              <w:jc w:val="center"/>
              <w:rPr>
                <w:sz w:val="22"/>
                <w:szCs w:val="22"/>
              </w:rPr>
            </w:pPr>
          </w:p>
        </w:tc>
      </w:tr>
      <w:tr w:rsidR="002E1878" w:rsidRPr="00912EC9" w14:paraId="1E6B5601"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0B241F46" w14:textId="77777777" w:rsidR="002E1878" w:rsidRPr="00912EC9" w:rsidRDefault="002E1878" w:rsidP="00AA3EC0">
            <w:pPr>
              <w:jc w:val="center"/>
              <w:rPr>
                <w:sz w:val="22"/>
                <w:szCs w:val="22"/>
              </w:rPr>
            </w:pPr>
            <w:r w:rsidRPr="00912EC9">
              <w:rPr>
                <w:sz w:val="22"/>
                <w:szCs w:val="22"/>
              </w:rPr>
              <w:t>11</w:t>
            </w:r>
          </w:p>
        </w:tc>
        <w:tc>
          <w:tcPr>
            <w:tcW w:w="5982" w:type="dxa"/>
            <w:tcBorders>
              <w:top w:val="single" w:sz="4" w:space="0" w:color="auto"/>
              <w:left w:val="single" w:sz="4" w:space="0" w:color="auto"/>
              <w:bottom w:val="single" w:sz="4" w:space="0" w:color="auto"/>
              <w:right w:val="single" w:sz="4" w:space="0" w:color="auto"/>
            </w:tcBorders>
          </w:tcPr>
          <w:p w14:paraId="03D07C27" w14:textId="77777777" w:rsidR="002E1878" w:rsidRPr="00912EC9" w:rsidRDefault="002E1878" w:rsidP="00AA3EC0">
            <w:pPr>
              <w:jc w:val="both"/>
              <w:rPr>
                <w:sz w:val="22"/>
                <w:szCs w:val="22"/>
              </w:rPr>
            </w:pPr>
            <w:r w:rsidRPr="00912EC9">
              <w:rPr>
                <w:sz w:val="22"/>
                <w:szCs w:val="22"/>
              </w:rPr>
              <w:t>Skaičiavimo mechanizmo skilčių skaičius</w:t>
            </w:r>
          </w:p>
        </w:tc>
        <w:tc>
          <w:tcPr>
            <w:tcW w:w="2767" w:type="dxa"/>
            <w:gridSpan w:val="2"/>
            <w:tcBorders>
              <w:top w:val="single" w:sz="4" w:space="0" w:color="auto"/>
              <w:left w:val="single" w:sz="4" w:space="0" w:color="auto"/>
              <w:bottom w:val="single" w:sz="4" w:space="0" w:color="auto"/>
              <w:right w:val="single" w:sz="4" w:space="0" w:color="auto"/>
            </w:tcBorders>
          </w:tcPr>
          <w:p w14:paraId="70378EBA" w14:textId="77777777" w:rsidR="002E1878" w:rsidRPr="00912EC9" w:rsidRDefault="002E1878" w:rsidP="00AA3EC0">
            <w:pPr>
              <w:jc w:val="center"/>
              <w:rPr>
                <w:sz w:val="22"/>
                <w:szCs w:val="22"/>
              </w:rPr>
            </w:pPr>
            <w:r w:rsidRPr="00912EC9">
              <w:rPr>
                <w:sz w:val="22"/>
                <w:szCs w:val="22"/>
              </w:rPr>
              <w:t xml:space="preserve">8 </w:t>
            </w:r>
          </w:p>
        </w:tc>
      </w:tr>
      <w:tr w:rsidR="002E1878" w:rsidRPr="00912EC9" w14:paraId="6719BB18"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16CF3583" w14:textId="77777777" w:rsidR="002E1878" w:rsidRPr="00912EC9" w:rsidRDefault="002E1878" w:rsidP="00AA3EC0">
            <w:pPr>
              <w:jc w:val="center"/>
              <w:rPr>
                <w:sz w:val="22"/>
                <w:szCs w:val="22"/>
              </w:rPr>
            </w:pPr>
            <w:r w:rsidRPr="00912EC9">
              <w:rPr>
                <w:sz w:val="22"/>
                <w:szCs w:val="22"/>
              </w:rPr>
              <w:t>12</w:t>
            </w:r>
          </w:p>
        </w:tc>
        <w:tc>
          <w:tcPr>
            <w:tcW w:w="5982" w:type="dxa"/>
            <w:tcBorders>
              <w:top w:val="single" w:sz="4" w:space="0" w:color="auto"/>
              <w:left w:val="single" w:sz="4" w:space="0" w:color="auto"/>
              <w:bottom w:val="single" w:sz="4" w:space="0" w:color="auto"/>
              <w:right w:val="single" w:sz="4" w:space="0" w:color="auto"/>
            </w:tcBorders>
          </w:tcPr>
          <w:p w14:paraId="2644B191" w14:textId="77777777" w:rsidR="002E1878" w:rsidRPr="00912EC9" w:rsidRDefault="002E1878" w:rsidP="00AA3EC0">
            <w:pPr>
              <w:jc w:val="both"/>
              <w:rPr>
                <w:sz w:val="22"/>
                <w:szCs w:val="22"/>
              </w:rPr>
            </w:pPr>
            <w:r w:rsidRPr="00912EC9">
              <w:rPr>
                <w:sz w:val="22"/>
                <w:szCs w:val="22"/>
              </w:rPr>
              <w:t xml:space="preserve">Skaičiavimo mechanizmo pasukimo kampas </w:t>
            </w:r>
          </w:p>
        </w:tc>
        <w:tc>
          <w:tcPr>
            <w:tcW w:w="2767" w:type="dxa"/>
            <w:gridSpan w:val="2"/>
            <w:tcBorders>
              <w:top w:val="single" w:sz="4" w:space="0" w:color="auto"/>
              <w:left w:val="single" w:sz="4" w:space="0" w:color="auto"/>
              <w:bottom w:val="single" w:sz="4" w:space="0" w:color="auto"/>
              <w:right w:val="single" w:sz="4" w:space="0" w:color="auto"/>
            </w:tcBorders>
          </w:tcPr>
          <w:p w14:paraId="345CCC63" w14:textId="77777777" w:rsidR="002E1878" w:rsidRPr="00912EC9" w:rsidRDefault="002E1878" w:rsidP="00AA3EC0">
            <w:pPr>
              <w:jc w:val="center"/>
              <w:rPr>
                <w:sz w:val="22"/>
                <w:szCs w:val="22"/>
              </w:rPr>
            </w:pPr>
            <w:r w:rsidRPr="00912EC9">
              <w:rPr>
                <w:sz w:val="22"/>
                <w:szCs w:val="22"/>
              </w:rPr>
              <w:t>360</w:t>
            </w:r>
            <w:r w:rsidRPr="00912EC9">
              <w:rPr>
                <w:sz w:val="22"/>
                <w:szCs w:val="22"/>
                <w:vertAlign w:val="superscript"/>
              </w:rPr>
              <w:t>o</w:t>
            </w:r>
          </w:p>
        </w:tc>
      </w:tr>
      <w:tr w:rsidR="002E1878" w:rsidRPr="00912EC9" w14:paraId="44374968" w14:textId="77777777" w:rsidTr="00AA3EC0">
        <w:trPr>
          <w:trHeight w:val="402"/>
        </w:trPr>
        <w:tc>
          <w:tcPr>
            <w:tcW w:w="959" w:type="dxa"/>
            <w:tcBorders>
              <w:top w:val="single" w:sz="4" w:space="0" w:color="auto"/>
              <w:left w:val="single" w:sz="4" w:space="0" w:color="auto"/>
              <w:bottom w:val="single" w:sz="4" w:space="0" w:color="auto"/>
              <w:right w:val="single" w:sz="4" w:space="0" w:color="auto"/>
            </w:tcBorders>
            <w:tcMar>
              <w:left w:w="113" w:type="dxa"/>
            </w:tcMar>
          </w:tcPr>
          <w:p w14:paraId="612B6C59" w14:textId="77777777" w:rsidR="002E1878" w:rsidRPr="00912EC9" w:rsidRDefault="002E1878" w:rsidP="00AA3EC0">
            <w:pPr>
              <w:jc w:val="center"/>
              <w:rPr>
                <w:sz w:val="22"/>
                <w:szCs w:val="22"/>
              </w:rPr>
            </w:pPr>
            <w:r w:rsidRPr="00912EC9">
              <w:rPr>
                <w:sz w:val="22"/>
                <w:szCs w:val="22"/>
              </w:rPr>
              <w:t>13</w:t>
            </w:r>
          </w:p>
        </w:tc>
        <w:tc>
          <w:tcPr>
            <w:tcW w:w="8749" w:type="dxa"/>
            <w:gridSpan w:val="3"/>
            <w:tcBorders>
              <w:top w:val="single" w:sz="4" w:space="0" w:color="auto"/>
              <w:left w:val="single" w:sz="4" w:space="0" w:color="auto"/>
              <w:bottom w:val="single" w:sz="4" w:space="0" w:color="auto"/>
              <w:right w:val="single" w:sz="4" w:space="0" w:color="auto"/>
            </w:tcBorders>
          </w:tcPr>
          <w:p w14:paraId="59E869FF" w14:textId="77777777" w:rsidR="002E1878" w:rsidRPr="00912EC9" w:rsidRDefault="002E1878" w:rsidP="00AA3EC0">
            <w:pPr>
              <w:jc w:val="both"/>
              <w:rPr>
                <w:sz w:val="22"/>
                <w:szCs w:val="22"/>
              </w:rPr>
            </w:pPr>
            <w:r w:rsidRPr="00912EC9">
              <w:rPr>
                <w:sz w:val="22"/>
                <w:szCs w:val="22"/>
              </w:rPr>
              <w:t xml:space="preserve">Skaitiklio konstrukcija: </w:t>
            </w:r>
          </w:p>
        </w:tc>
      </w:tr>
      <w:tr w:rsidR="002E1878" w:rsidRPr="00912EC9" w14:paraId="05E1ECEC" w14:textId="77777777" w:rsidTr="00AA3EC0">
        <w:trPr>
          <w:trHeight w:val="255"/>
        </w:trPr>
        <w:tc>
          <w:tcPr>
            <w:tcW w:w="959" w:type="dxa"/>
            <w:tcBorders>
              <w:top w:val="single" w:sz="4" w:space="0" w:color="auto"/>
              <w:left w:val="single" w:sz="4" w:space="0" w:color="auto"/>
              <w:bottom w:val="single" w:sz="4" w:space="0" w:color="auto"/>
              <w:right w:val="single" w:sz="4" w:space="0" w:color="auto"/>
            </w:tcBorders>
            <w:tcMar>
              <w:left w:w="113" w:type="dxa"/>
            </w:tcMar>
          </w:tcPr>
          <w:p w14:paraId="1807F898" w14:textId="77777777" w:rsidR="002E1878" w:rsidRPr="00912EC9" w:rsidRDefault="002E1878" w:rsidP="00AA3EC0">
            <w:pPr>
              <w:rPr>
                <w:sz w:val="22"/>
                <w:szCs w:val="22"/>
              </w:rPr>
            </w:pPr>
            <w:r w:rsidRPr="00912EC9">
              <w:rPr>
                <w:sz w:val="22"/>
                <w:szCs w:val="22"/>
              </w:rPr>
              <w:t xml:space="preserve">   13.1.</w:t>
            </w:r>
          </w:p>
        </w:tc>
        <w:tc>
          <w:tcPr>
            <w:tcW w:w="8749" w:type="dxa"/>
            <w:gridSpan w:val="3"/>
            <w:tcBorders>
              <w:top w:val="single" w:sz="4" w:space="0" w:color="auto"/>
              <w:left w:val="single" w:sz="4" w:space="0" w:color="auto"/>
              <w:bottom w:val="single" w:sz="4" w:space="0" w:color="auto"/>
              <w:right w:val="single" w:sz="4" w:space="0" w:color="auto"/>
            </w:tcBorders>
          </w:tcPr>
          <w:p w14:paraId="04D8A295" w14:textId="77777777" w:rsidR="002E1878" w:rsidRPr="00912EC9" w:rsidRDefault="002E1878" w:rsidP="00AA3EC0">
            <w:pPr>
              <w:jc w:val="both"/>
              <w:rPr>
                <w:sz w:val="22"/>
                <w:szCs w:val="22"/>
              </w:rPr>
            </w:pPr>
            <w:r w:rsidRPr="00912EC9">
              <w:rPr>
                <w:sz w:val="22"/>
                <w:szCs w:val="22"/>
              </w:rPr>
              <w:t xml:space="preserve">Gali būti numatyta vieta bei galimybė sumontuoti radijo modulį nuotoliniam rodmenų nuskaitymui </w:t>
            </w:r>
          </w:p>
        </w:tc>
      </w:tr>
      <w:tr w:rsidR="002E1878" w:rsidRPr="00912EC9" w14:paraId="149C0A40" w14:textId="77777777" w:rsidTr="00AA3EC0">
        <w:trPr>
          <w:trHeight w:val="385"/>
        </w:trPr>
        <w:tc>
          <w:tcPr>
            <w:tcW w:w="959" w:type="dxa"/>
            <w:tcBorders>
              <w:top w:val="single" w:sz="4" w:space="0" w:color="auto"/>
              <w:left w:val="single" w:sz="4" w:space="0" w:color="auto"/>
              <w:bottom w:val="single" w:sz="4" w:space="0" w:color="auto"/>
              <w:right w:val="single" w:sz="4" w:space="0" w:color="auto"/>
            </w:tcBorders>
            <w:tcMar>
              <w:left w:w="113" w:type="dxa"/>
            </w:tcMar>
          </w:tcPr>
          <w:p w14:paraId="474AD574" w14:textId="77777777" w:rsidR="002E1878" w:rsidRPr="00912EC9" w:rsidRDefault="002E1878" w:rsidP="00AA3EC0">
            <w:pPr>
              <w:jc w:val="center"/>
              <w:rPr>
                <w:sz w:val="22"/>
                <w:szCs w:val="22"/>
              </w:rPr>
            </w:pPr>
            <w:r w:rsidRPr="00912EC9">
              <w:rPr>
                <w:sz w:val="22"/>
                <w:szCs w:val="22"/>
              </w:rPr>
              <w:t>13.2</w:t>
            </w:r>
          </w:p>
        </w:tc>
        <w:tc>
          <w:tcPr>
            <w:tcW w:w="8749" w:type="dxa"/>
            <w:gridSpan w:val="3"/>
            <w:tcBorders>
              <w:top w:val="single" w:sz="4" w:space="0" w:color="auto"/>
              <w:left w:val="single" w:sz="4" w:space="0" w:color="auto"/>
              <w:bottom w:val="single" w:sz="4" w:space="0" w:color="auto"/>
              <w:right w:val="single" w:sz="4" w:space="0" w:color="auto"/>
            </w:tcBorders>
          </w:tcPr>
          <w:p w14:paraId="1CEB9411" w14:textId="77777777" w:rsidR="002E1878" w:rsidRPr="00912EC9" w:rsidRDefault="002E1878" w:rsidP="00AA3EC0">
            <w:pPr>
              <w:jc w:val="both"/>
              <w:rPr>
                <w:sz w:val="22"/>
                <w:szCs w:val="22"/>
              </w:rPr>
            </w:pPr>
            <w:r w:rsidRPr="00912EC9">
              <w:rPr>
                <w:sz w:val="22"/>
                <w:szCs w:val="22"/>
              </w:rPr>
              <w:t xml:space="preserve">Skaitiklio </w:t>
            </w:r>
            <w:proofErr w:type="spellStart"/>
            <w:r w:rsidRPr="00912EC9">
              <w:rPr>
                <w:sz w:val="22"/>
                <w:szCs w:val="22"/>
              </w:rPr>
              <w:t>srieginė</w:t>
            </w:r>
            <w:proofErr w:type="spellEnd"/>
            <w:r w:rsidRPr="00912EC9">
              <w:rPr>
                <w:sz w:val="22"/>
                <w:szCs w:val="22"/>
              </w:rPr>
              <w:t xml:space="preserve"> dalis, kur užsisuka antgalio veržlė, turi būti ne trumpesnė kaip 7 mm</w:t>
            </w:r>
          </w:p>
        </w:tc>
      </w:tr>
      <w:tr w:rsidR="002E1878" w:rsidRPr="00912EC9" w14:paraId="18F457B5" w14:textId="77777777" w:rsidTr="00AA3EC0">
        <w:trPr>
          <w:trHeight w:val="495"/>
        </w:trPr>
        <w:tc>
          <w:tcPr>
            <w:tcW w:w="959" w:type="dxa"/>
            <w:tcBorders>
              <w:top w:val="single" w:sz="4" w:space="0" w:color="auto"/>
              <w:left w:val="single" w:sz="4" w:space="0" w:color="auto"/>
              <w:right w:val="single" w:sz="4" w:space="0" w:color="auto"/>
            </w:tcBorders>
            <w:tcMar>
              <w:left w:w="113" w:type="dxa"/>
            </w:tcMar>
          </w:tcPr>
          <w:p w14:paraId="4141E3F6" w14:textId="77777777" w:rsidR="002E1878" w:rsidRPr="00912EC9" w:rsidRDefault="002E1878" w:rsidP="00AA3EC0">
            <w:pPr>
              <w:rPr>
                <w:sz w:val="22"/>
                <w:szCs w:val="22"/>
              </w:rPr>
            </w:pPr>
            <w:r w:rsidRPr="00912EC9">
              <w:rPr>
                <w:sz w:val="22"/>
                <w:szCs w:val="22"/>
              </w:rPr>
              <w:t xml:space="preserve">   14</w:t>
            </w:r>
          </w:p>
        </w:tc>
        <w:tc>
          <w:tcPr>
            <w:tcW w:w="8749" w:type="dxa"/>
            <w:gridSpan w:val="3"/>
            <w:tcBorders>
              <w:top w:val="single" w:sz="4" w:space="0" w:color="auto"/>
              <w:left w:val="single" w:sz="4" w:space="0" w:color="auto"/>
              <w:bottom w:val="single" w:sz="4" w:space="0" w:color="auto"/>
              <w:right w:val="single" w:sz="4" w:space="0" w:color="auto"/>
            </w:tcBorders>
          </w:tcPr>
          <w:p w14:paraId="17D31C60" w14:textId="77777777" w:rsidR="002E1878" w:rsidRPr="00912EC9" w:rsidRDefault="002E1878" w:rsidP="00AA3EC0">
            <w:pPr>
              <w:jc w:val="both"/>
              <w:rPr>
                <w:sz w:val="22"/>
                <w:szCs w:val="22"/>
              </w:rPr>
            </w:pPr>
            <w:r w:rsidRPr="00912EC9">
              <w:rPr>
                <w:sz w:val="22"/>
                <w:szCs w:val="22"/>
              </w:rPr>
              <w:t>Skaitikliai turi atitikti kokybės reikalavimus:</w:t>
            </w:r>
          </w:p>
        </w:tc>
      </w:tr>
      <w:tr w:rsidR="002E1878" w:rsidRPr="00912EC9" w14:paraId="3AEC214C" w14:textId="77777777" w:rsidTr="00AA3EC0">
        <w:trPr>
          <w:trHeight w:val="315"/>
        </w:trPr>
        <w:tc>
          <w:tcPr>
            <w:tcW w:w="959" w:type="dxa"/>
            <w:tcBorders>
              <w:top w:val="single" w:sz="4" w:space="0" w:color="auto"/>
              <w:left w:val="single" w:sz="4" w:space="0" w:color="auto"/>
              <w:right w:val="single" w:sz="4" w:space="0" w:color="auto"/>
            </w:tcBorders>
            <w:tcMar>
              <w:left w:w="113" w:type="dxa"/>
            </w:tcMar>
          </w:tcPr>
          <w:p w14:paraId="70D58382" w14:textId="77777777" w:rsidR="002E1878" w:rsidRPr="00912EC9" w:rsidRDefault="002E1878" w:rsidP="00AA3EC0">
            <w:pPr>
              <w:jc w:val="center"/>
              <w:rPr>
                <w:sz w:val="22"/>
                <w:szCs w:val="22"/>
              </w:rPr>
            </w:pPr>
            <w:r w:rsidRPr="00912EC9">
              <w:rPr>
                <w:sz w:val="22"/>
                <w:szCs w:val="22"/>
              </w:rPr>
              <w:t>14.1</w:t>
            </w:r>
          </w:p>
        </w:tc>
        <w:tc>
          <w:tcPr>
            <w:tcW w:w="8749" w:type="dxa"/>
            <w:gridSpan w:val="3"/>
            <w:tcBorders>
              <w:top w:val="single" w:sz="4" w:space="0" w:color="auto"/>
              <w:left w:val="single" w:sz="4" w:space="0" w:color="auto"/>
              <w:bottom w:val="single" w:sz="4" w:space="0" w:color="auto"/>
              <w:right w:val="single" w:sz="4" w:space="0" w:color="auto"/>
            </w:tcBorders>
          </w:tcPr>
          <w:p w14:paraId="4A22FA60"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4F0B2F76" w14:textId="77777777" w:rsidTr="00AA3EC0">
        <w:trPr>
          <w:trHeight w:val="210"/>
        </w:trPr>
        <w:tc>
          <w:tcPr>
            <w:tcW w:w="959" w:type="dxa"/>
            <w:tcBorders>
              <w:left w:val="single" w:sz="4" w:space="0" w:color="auto"/>
              <w:right w:val="single" w:sz="4" w:space="0" w:color="auto"/>
            </w:tcBorders>
            <w:tcMar>
              <w:left w:w="113" w:type="dxa"/>
            </w:tcMar>
          </w:tcPr>
          <w:p w14:paraId="0FC63415" w14:textId="77777777" w:rsidR="002E1878" w:rsidRPr="00912EC9" w:rsidRDefault="002E1878" w:rsidP="00AA3EC0">
            <w:pPr>
              <w:jc w:val="center"/>
              <w:rPr>
                <w:sz w:val="22"/>
                <w:szCs w:val="22"/>
              </w:rPr>
            </w:pPr>
            <w:r w:rsidRPr="00912EC9">
              <w:rPr>
                <w:sz w:val="22"/>
                <w:szCs w:val="22"/>
              </w:rPr>
              <w:t>14.2.</w:t>
            </w:r>
          </w:p>
        </w:tc>
        <w:tc>
          <w:tcPr>
            <w:tcW w:w="8749" w:type="dxa"/>
            <w:gridSpan w:val="3"/>
            <w:tcBorders>
              <w:top w:val="single" w:sz="4" w:space="0" w:color="auto"/>
              <w:left w:val="single" w:sz="4" w:space="0" w:color="auto"/>
              <w:bottom w:val="single" w:sz="4" w:space="0" w:color="auto"/>
              <w:right w:val="single" w:sz="4" w:space="0" w:color="auto"/>
            </w:tcBorders>
          </w:tcPr>
          <w:p w14:paraId="41C8CA71"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6E024E92" w14:textId="77777777" w:rsidTr="00AA3EC0">
        <w:trPr>
          <w:trHeight w:val="600"/>
        </w:trPr>
        <w:tc>
          <w:tcPr>
            <w:tcW w:w="959" w:type="dxa"/>
            <w:tcBorders>
              <w:left w:val="single" w:sz="4" w:space="0" w:color="auto"/>
              <w:right w:val="single" w:sz="4" w:space="0" w:color="auto"/>
            </w:tcBorders>
            <w:tcMar>
              <w:left w:w="113" w:type="dxa"/>
            </w:tcMar>
          </w:tcPr>
          <w:p w14:paraId="7B28969C" w14:textId="77777777" w:rsidR="002E1878" w:rsidRPr="00912EC9" w:rsidRDefault="002E1878" w:rsidP="00AA3EC0">
            <w:pPr>
              <w:jc w:val="center"/>
              <w:rPr>
                <w:sz w:val="22"/>
                <w:szCs w:val="22"/>
              </w:rPr>
            </w:pPr>
            <w:r w:rsidRPr="00912EC9">
              <w:rPr>
                <w:sz w:val="22"/>
                <w:szCs w:val="22"/>
              </w:rPr>
              <w:t>14.3.</w:t>
            </w:r>
          </w:p>
        </w:tc>
        <w:tc>
          <w:tcPr>
            <w:tcW w:w="8749" w:type="dxa"/>
            <w:gridSpan w:val="3"/>
            <w:tcBorders>
              <w:top w:val="single" w:sz="4" w:space="0" w:color="auto"/>
              <w:left w:val="single" w:sz="4" w:space="0" w:color="auto"/>
              <w:bottom w:val="single" w:sz="4" w:space="0" w:color="auto"/>
              <w:right w:val="single" w:sz="4" w:space="0" w:color="auto"/>
            </w:tcBorders>
          </w:tcPr>
          <w:p w14:paraId="5F26C938"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49C7A214" w14:textId="77777777" w:rsidTr="00AA3EC0">
        <w:trPr>
          <w:trHeight w:val="394"/>
        </w:trPr>
        <w:tc>
          <w:tcPr>
            <w:tcW w:w="959" w:type="dxa"/>
            <w:tcBorders>
              <w:left w:val="single" w:sz="4" w:space="0" w:color="auto"/>
              <w:right w:val="single" w:sz="4" w:space="0" w:color="auto"/>
            </w:tcBorders>
            <w:tcMar>
              <w:left w:w="113" w:type="dxa"/>
            </w:tcMar>
          </w:tcPr>
          <w:p w14:paraId="698D2016" w14:textId="77777777" w:rsidR="002E1878" w:rsidRPr="00912EC9" w:rsidRDefault="002E1878" w:rsidP="00AA3EC0">
            <w:pPr>
              <w:jc w:val="center"/>
              <w:rPr>
                <w:sz w:val="22"/>
                <w:szCs w:val="22"/>
              </w:rPr>
            </w:pPr>
            <w:r w:rsidRPr="00912EC9">
              <w:rPr>
                <w:sz w:val="22"/>
                <w:szCs w:val="22"/>
              </w:rPr>
              <w:t>14.4.</w:t>
            </w:r>
          </w:p>
        </w:tc>
        <w:tc>
          <w:tcPr>
            <w:tcW w:w="8749" w:type="dxa"/>
            <w:gridSpan w:val="3"/>
            <w:tcBorders>
              <w:top w:val="single" w:sz="4" w:space="0" w:color="auto"/>
              <w:left w:val="single" w:sz="4" w:space="0" w:color="auto"/>
              <w:bottom w:val="single" w:sz="4" w:space="0" w:color="auto"/>
              <w:right w:val="single" w:sz="4" w:space="0" w:color="auto"/>
            </w:tcBorders>
          </w:tcPr>
          <w:p w14:paraId="6614DF4E"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7FD27E6E" w14:textId="77777777" w:rsidTr="00AA3EC0">
        <w:trPr>
          <w:trHeight w:val="600"/>
        </w:trPr>
        <w:tc>
          <w:tcPr>
            <w:tcW w:w="959" w:type="dxa"/>
            <w:tcBorders>
              <w:top w:val="single" w:sz="4" w:space="0" w:color="auto"/>
              <w:left w:val="single" w:sz="4" w:space="0" w:color="auto"/>
              <w:bottom w:val="single" w:sz="4" w:space="0" w:color="auto"/>
              <w:right w:val="single" w:sz="4" w:space="0" w:color="auto"/>
            </w:tcBorders>
            <w:tcMar>
              <w:left w:w="113" w:type="dxa"/>
            </w:tcMar>
          </w:tcPr>
          <w:p w14:paraId="0AA1C4F1" w14:textId="77777777" w:rsidR="002E1878" w:rsidRPr="00912EC9" w:rsidRDefault="002E1878" w:rsidP="00AA3EC0">
            <w:pPr>
              <w:jc w:val="center"/>
              <w:rPr>
                <w:sz w:val="22"/>
                <w:szCs w:val="22"/>
              </w:rPr>
            </w:pPr>
            <w:r w:rsidRPr="00912EC9">
              <w:rPr>
                <w:sz w:val="22"/>
                <w:szCs w:val="22"/>
              </w:rPr>
              <w:t>15.</w:t>
            </w:r>
          </w:p>
        </w:tc>
        <w:tc>
          <w:tcPr>
            <w:tcW w:w="5982" w:type="dxa"/>
            <w:tcBorders>
              <w:top w:val="single" w:sz="4" w:space="0" w:color="auto"/>
              <w:left w:val="single" w:sz="4" w:space="0" w:color="auto"/>
              <w:bottom w:val="single" w:sz="4" w:space="0" w:color="auto"/>
              <w:right w:val="single" w:sz="4" w:space="0" w:color="auto"/>
            </w:tcBorders>
          </w:tcPr>
          <w:p w14:paraId="7B0D05B3" w14:textId="77777777" w:rsidR="002E1878" w:rsidRPr="00912EC9" w:rsidRDefault="002E1878" w:rsidP="00AA3EC0">
            <w:pPr>
              <w:jc w:val="both"/>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klasė B neturi būti mažesnis m</w:t>
            </w:r>
            <w:r w:rsidRPr="00912EC9">
              <w:rPr>
                <w:sz w:val="22"/>
                <w:szCs w:val="22"/>
                <w:vertAlign w:val="superscript"/>
              </w:rPr>
              <w:t>3</w:t>
            </w:r>
            <w:r w:rsidRPr="00912EC9">
              <w:rPr>
                <w:sz w:val="22"/>
                <w:szCs w:val="22"/>
              </w:rPr>
              <w:t xml:space="preserve">/h kaip </w:t>
            </w:r>
          </w:p>
        </w:tc>
        <w:tc>
          <w:tcPr>
            <w:tcW w:w="2767" w:type="dxa"/>
            <w:gridSpan w:val="2"/>
            <w:tcBorders>
              <w:top w:val="single" w:sz="4" w:space="0" w:color="auto"/>
              <w:left w:val="single" w:sz="4" w:space="0" w:color="auto"/>
              <w:bottom w:val="single" w:sz="4" w:space="0" w:color="auto"/>
              <w:right w:val="single" w:sz="4" w:space="0" w:color="auto"/>
            </w:tcBorders>
          </w:tcPr>
          <w:p w14:paraId="3DA08E0D" w14:textId="77777777" w:rsidR="002E1878" w:rsidRPr="00912EC9" w:rsidRDefault="002E1878" w:rsidP="00AA3EC0">
            <w:pPr>
              <w:jc w:val="center"/>
              <w:rPr>
                <w:sz w:val="22"/>
                <w:szCs w:val="22"/>
              </w:rPr>
            </w:pPr>
            <w:r w:rsidRPr="00912EC9">
              <w:rPr>
                <w:sz w:val="22"/>
                <w:szCs w:val="22"/>
              </w:rPr>
              <w:t>2,5</w:t>
            </w:r>
          </w:p>
          <w:p w14:paraId="53766376" w14:textId="77777777" w:rsidR="002E1878" w:rsidRPr="00912EC9" w:rsidRDefault="002E1878" w:rsidP="00AA3EC0">
            <w:pPr>
              <w:jc w:val="both"/>
              <w:rPr>
                <w:sz w:val="22"/>
                <w:szCs w:val="22"/>
              </w:rPr>
            </w:pPr>
          </w:p>
        </w:tc>
      </w:tr>
      <w:tr w:rsidR="002E1878" w:rsidRPr="00912EC9" w14:paraId="73488115" w14:textId="77777777" w:rsidTr="00AA3EC0">
        <w:trPr>
          <w:trHeight w:val="270"/>
        </w:trPr>
        <w:tc>
          <w:tcPr>
            <w:tcW w:w="959" w:type="dxa"/>
            <w:tcBorders>
              <w:top w:val="single" w:sz="4" w:space="0" w:color="auto"/>
              <w:left w:val="single" w:sz="4" w:space="0" w:color="auto"/>
              <w:bottom w:val="single" w:sz="4" w:space="0" w:color="auto"/>
              <w:right w:val="single" w:sz="4" w:space="0" w:color="auto"/>
            </w:tcBorders>
            <w:tcMar>
              <w:left w:w="113" w:type="dxa"/>
            </w:tcMar>
          </w:tcPr>
          <w:p w14:paraId="494936A0" w14:textId="77777777" w:rsidR="002E1878" w:rsidRPr="00912EC9" w:rsidRDefault="002E1878" w:rsidP="00AA3EC0">
            <w:pPr>
              <w:jc w:val="center"/>
              <w:rPr>
                <w:sz w:val="22"/>
                <w:szCs w:val="22"/>
              </w:rPr>
            </w:pPr>
            <w:r w:rsidRPr="00912EC9">
              <w:rPr>
                <w:sz w:val="22"/>
                <w:szCs w:val="22"/>
              </w:rPr>
              <w:t>16.</w:t>
            </w:r>
          </w:p>
        </w:tc>
        <w:tc>
          <w:tcPr>
            <w:tcW w:w="5982" w:type="dxa"/>
            <w:tcBorders>
              <w:top w:val="single" w:sz="4" w:space="0" w:color="auto"/>
              <w:left w:val="single" w:sz="4" w:space="0" w:color="auto"/>
              <w:bottom w:val="single" w:sz="4" w:space="0" w:color="auto"/>
              <w:right w:val="single" w:sz="4" w:space="0" w:color="auto"/>
            </w:tcBorders>
          </w:tcPr>
          <w:p w14:paraId="18C16AEC"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klasė B neturi būti mažesnis m</w:t>
            </w:r>
            <w:r w:rsidRPr="00912EC9">
              <w:rPr>
                <w:sz w:val="22"/>
                <w:szCs w:val="22"/>
                <w:vertAlign w:val="superscript"/>
              </w:rPr>
              <w:t>3</w:t>
            </w:r>
            <w:r w:rsidRPr="00912EC9">
              <w:rPr>
                <w:sz w:val="22"/>
                <w:szCs w:val="22"/>
              </w:rPr>
              <w:t xml:space="preserve">/h kaip </w:t>
            </w:r>
          </w:p>
        </w:tc>
        <w:tc>
          <w:tcPr>
            <w:tcW w:w="2767" w:type="dxa"/>
            <w:gridSpan w:val="2"/>
            <w:tcBorders>
              <w:top w:val="single" w:sz="4" w:space="0" w:color="auto"/>
              <w:left w:val="single" w:sz="4" w:space="0" w:color="auto"/>
              <w:bottom w:val="single" w:sz="4" w:space="0" w:color="auto"/>
              <w:right w:val="single" w:sz="4" w:space="0" w:color="auto"/>
            </w:tcBorders>
          </w:tcPr>
          <w:p w14:paraId="4F2FAE8F" w14:textId="77777777" w:rsidR="002E1878" w:rsidRPr="00912EC9" w:rsidRDefault="002E1878" w:rsidP="00AA3EC0">
            <w:pPr>
              <w:jc w:val="center"/>
              <w:rPr>
                <w:sz w:val="22"/>
                <w:szCs w:val="22"/>
              </w:rPr>
            </w:pPr>
            <w:r w:rsidRPr="00912EC9">
              <w:rPr>
                <w:sz w:val="22"/>
                <w:szCs w:val="22"/>
              </w:rPr>
              <w:t>3,125</w:t>
            </w:r>
          </w:p>
        </w:tc>
      </w:tr>
      <w:tr w:rsidR="002E1878" w:rsidRPr="00912EC9" w14:paraId="1550E161" w14:textId="77777777" w:rsidTr="00AA3EC0">
        <w:trPr>
          <w:trHeight w:val="300"/>
        </w:trPr>
        <w:tc>
          <w:tcPr>
            <w:tcW w:w="959" w:type="dxa"/>
            <w:vMerge w:val="restart"/>
            <w:tcBorders>
              <w:top w:val="single" w:sz="4" w:space="0" w:color="auto"/>
              <w:left w:val="single" w:sz="4" w:space="0" w:color="auto"/>
              <w:right w:val="single" w:sz="4" w:space="0" w:color="auto"/>
            </w:tcBorders>
            <w:tcMar>
              <w:left w:w="113" w:type="dxa"/>
            </w:tcMar>
          </w:tcPr>
          <w:p w14:paraId="3F8CFA5D" w14:textId="77777777" w:rsidR="002E1878" w:rsidRPr="00912EC9" w:rsidRDefault="002E1878" w:rsidP="00AA3EC0">
            <w:pPr>
              <w:jc w:val="center"/>
              <w:rPr>
                <w:sz w:val="22"/>
                <w:szCs w:val="22"/>
                <w:highlight w:val="yellow"/>
              </w:rPr>
            </w:pPr>
            <w:r w:rsidRPr="00912EC9">
              <w:rPr>
                <w:sz w:val="22"/>
                <w:szCs w:val="22"/>
              </w:rPr>
              <w:t>17.</w:t>
            </w:r>
          </w:p>
        </w:tc>
        <w:tc>
          <w:tcPr>
            <w:tcW w:w="5982" w:type="dxa"/>
            <w:vMerge w:val="restart"/>
            <w:tcBorders>
              <w:top w:val="single" w:sz="4" w:space="0" w:color="auto"/>
              <w:left w:val="single" w:sz="4" w:space="0" w:color="auto"/>
              <w:right w:val="single" w:sz="4" w:space="0" w:color="auto"/>
            </w:tcBorders>
          </w:tcPr>
          <w:p w14:paraId="1E6DA5D1" w14:textId="77777777" w:rsidR="002E1878" w:rsidRPr="00912EC9" w:rsidRDefault="002E1878" w:rsidP="00AA3EC0">
            <w:pPr>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B neturi būti mažesnis l/h kaip </w:t>
            </w:r>
          </w:p>
        </w:tc>
        <w:tc>
          <w:tcPr>
            <w:tcW w:w="1216" w:type="dxa"/>
            <w:tcBorders>
              <w:top w:val="single" w:sz="4" w:space="0" w:color="auto"/>
              <w:left w:val="single" w:sz="4" w:space="0" w:color="auto"/>
              <w:bottom w:val="single" w:sz="4" w:space="0" w:color="auto"/>
              <w:right w:val="single" w:sz="4" w:space="0" w:color="auto"/>
            </w:tcBorders>
          </w:tcPr>
          <w:p w14:paraId="6F7F0935" w14:textId="77777777" w:rsidR="002E1878" w:rsidRPr="00912EC9" w:rsidRDefault="002E1878" w:rsidP="00AA3EC0">
            <w:pPr>
              <w:jc w:val="center"/>
              <w:rPr>
                <w:sz w:val="22"/>
                <w:szCs w:val="22"/>
              </w:rPr>
            </w:pPr>
            <w:r w:rsidRPr="00912EC9">
              <w:rPr>
                <w:sz w:val="22"/>
                <w:szCs w:val="22"/>
              </w:rPr>
              <w:t>R100 H</w:t>
            </w:r>
          </w:p>
        </w:tc>
        <w:tc>
          <w:tcPr>
            <w:tcW w:w="1551" w:type="dxa"/>
            <w:tcBorders>
              <w:top w:val="single" w:sz="4" w:space="0" w:color="auto"/>
              <w:left w:val="single" w:sz="4" w:space="0" w:color="auto"/>
              <w:bottom w:val="single" w:sz="4" w:space="0" w:color="auto"/>
              <w:right w:val="single" w:sz="4" w:space="0" w:color="auto"/>
            </w:tcBorders>
          </w:tcPr>
          <w:p w14:paraId="77911EA0" w14:textId="77777777" w:rsidR="002E1878" w:rsidRPr="00912EC9" w:rsidRDefault="002E1878" w:rsidP="00AA3EC0">
            <w:pPr>
              <w:jc w:val="center"/>
              <w:rPr>
                <w:sz w:val="22"/>
                <w:szCs w:val="22"/>
              </w:rPr>
            </w:pPr>
            <w:r w:rsidRPr="00912EC9">
              <w:rPr>
                <w:sz w:val="22"/>
                <w:szCs w:val="22"/>
              </w:rPr>
              <w:t>25</w:t>
            </w:r>
          </w:p>
        </w:tc>
      </w:tr>
      <w:tr w:rsidR="002E1878" w:rsidRPr="00912EC9" w14:paraId="4749D2D4" w14:textId="77777777" w:rsidTr="00AA3EC0">
        <w:trPr>
          <w:trHeight w:val="273"/>
        </w:trPr>
        <w:tc>
          <w:tcPr>
            <w:tcW w:w="959" w:type="dxa"/>
            <w:vMerge/>
            <w:tcBorders>
              <w:left w:val="single" w:sz="4" w:space="0" w:color="auto"/>
              <w:bottom w:val="single" w:sz="4" w:space="0" w:color="auto"/>
              <w:right w:val="single" w:sz="4" w:space="0" w:color="auto"/>
            </w:tcBorders>
            <w:tcMar>
              <w:left w:w="113" w:type="dxa"/>
            </w:tcMar>
          </w:tcPr>
          <w:p w14:paraId="5AE30673" w14:textId="77777777" w:rsidR="002E1878" w:rsidRPr="00912EC9" w:rsidRDefault="002E1878" w:rsidP="00AA3EC0">
            <w:pPr>
              <w:jc w:val="center"/>
              <w:rPr>
                <w:sz w:val="22"/>
                <w:szCs w:val="22"/>
              </w:rPr>
            </w:pPr>
          </w:p>
        </w:tc>
        <w:tc>
          <w:tcPr>
            <w:tcW w:w="5982" w:type="dxa"/>
            <w:vMerge/>
            <w:tcBorders>
              <w:left w:val="single" w:sz="4" w:space="0" w:color="auto"/>
              <w:bottom w:val="single" w:sz="4" w:space="0" w:color="auto"/>
              <w:right w:val="single" w:sz="4" w:space="0" w:color="auto"/>
            </w:tcBorders>
          </w:tcPr>
          <w:p w14:paraId="527B5D2B" w14:textId="77777777" w:rsidR="002E1878" w:rsidRPr="00912EC9" w:rsidRDefault="002E1878" w:rsidP="00AA3EC0">
            <w:pPr>
              <w:jc w:val="both"/>
              <w:rPr>
                <w:sz w:val="22"/>
                <w:szCs w:val="22"/>
              </w:rPr>
            </w:pPr>
          </w:p>
        </w:tc>
        <w:tc>
          <w:tcPr>
            <w:tcW w:w="1216" w:type="dxa"/>
            <w:tcBorders>
              <w:top w:val="single" w:sz="4" w:space="0" w:color="auto"/>
              <w:left w:val="single" w:sz="4" w:space="0" w:color="auto"/>
              <w:bottom w:val="single" w:sz="4" w:space="0" w:color="auto"/>
              <w:right w:val="single" w:sz="4" w:space="0" w:color="auto"/>
            </w:tcBorders>
          </w:tcPr>
          <w:p w14:paraId="61B209F8" w14:textId="77777777" w:rsidR="002E1878" w:rsidRPr="00912EC9" w:rsidRDefault="002E1878" w:rsidP="00AA3EC0">
            <w:pPr>
              <w:jc w:val="center"/>
              <w:rPr>
                <w:sz w:val="22"/>
                <w:szCs w:val="22"/>
              </w:rPr>
            </w:pPr>
            <w:r w:rsidRPr="00912EC9">
              <w:rPr>
                <w:sz w:val="22"/>
                <w:szCs w:val="22"/>
              </w:rPr>
              <w:t>R50 V</w:t>
            </w:r>
          </w:p>
        </w:tc>
        <w:tc>
          <w:tcPr>
            <w:tcW w:w="1551" w:type="dxa"/>
            <w:tcBorders>
              <w:top w:val="single" w:sz="4" w:space="0" w:color="auto"/>
              <w:left w:val="single" w:sz="4" w:space="0" w:color="auto"/>
              <w:bottom w:val="single" w:sz="4" w:space="0" w:color="auto"/>
              <w:right w:val="single" w:sz="4" w:space="0" w:color="auto"/>
            </w:tcBorders>
          </w:tcPr>
          <w:p w14:paraId="063556A6" w14:textId="77777777" w:rsidR="002E1878" w:rsidRPr="00912EC9" w:rsidRDefault="002E1878" w:rsidP="00AA3EC0">
            <w:pPr>
              <w:jc w:val="center"/>
              <w:rPr>
                <w:sz w:val="22"/>
                <w:szCs w:val="22"/>
              </w:rPr>
            </w:pPr>
            <w:r w:rsidRPr="00912EC9">
              <w:rPr>
                <w:sz w:val="22"/>
                <w:szCs w:val="22"/>
              </w:rPr>
              <w:t>50</w:t>
            </w:r>
          </w:p>
        </w:tc>
      </w:tr>
      <w:tr w:rsidR="002E1878" w:rsidRPr="00912EC9" w14:paraId="54901DBE" w14:textId="77777777" w:rsidTr="00AA3EC0">
        <w:trPr>
          <w:trHeight w:val="315"/>
        </w:trPr>
        <w:tc>
          <w:tcPr>
            <w:tcW w:w="959" w:type="dxa"/>
            <w:vMerge w:val="restart"/>
            <w:tcBorders>
              <w:top w:val="single" w:sz="4" w:space="0" w:color="auto"/>
              <w:left w:val="single" w:sz="4" w:space="0" w:color="auto"/>
              <w:right w:val="single" w:sz="4" w:space="0" w:color="auto"/>
            </w:tcBorders>
            <w:tcMar>
              <w:left w:w="113" w:type="dxa"/>
            </w:tcMar>
          </w:tcPr>
          <w:p w14:paraId="7629F584" w14:textId="77777777" w:rsidR="002E1878" w:rsidRPr="00912EC9" w:rsidRDefault="002E1878" w:rsidP="00AA3EC0">
            <w:pPr>
              <w:jc w:val="center"/>
              <w:rPr>
                <w:sz w:val="22"/>
                <w:szCs w:val="22"/>
              </w:rPr>
            </w:pPr>
            <w:r w:rsidRPr="00912EC9">
              <w:rPr>
                <w:sz w:val="22"/>
                <w:szCs w:val="22"/>
              </w:rPr>
              <w:t>18.</w:t>
            </w:r>
          </w:p>
        </w:tc>
        <w:tc>
          <w:tcPr>
            <w:tcW w:w="5982" w:type="dxa"/>
            <w:vMerge w:val="restart"/>
            <w:tcBorders>
              <w:top w:val="single" w:sz="4" w:space="0" w:color="auto"/>
              <w:left w:val="single" w:sz="4" w:space="0" w:color="auto"/>
              <w:right w:val="single" w:sz="4" w:space="0" w:color="auto"/>
            </w:tcBorders>
          </w:tcPr>
          <w:p w14:paraId="42BCB560" w14:textId="77777777" w:rsidR="002E1878" w:rsidRPr="00912EC9" w:rsidRDefault="002E1878" w:rsidP="00AA3EC0">
            <w:pPr>
              <w:jc w:val="both"/>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neturi būti mažesnis l/h kaip </w:t>
            </w:r>
          </w:p>
        </w:tc>
        <w:tc>
          <w:tcPr>
            <w:tcW w:w="1216" w:type="dxa"/>
            <w:tcBorders>
              <w:top w:val="single" w:sz="4" w:space="0" w:color="auto"/>
              <w:left w:val="single" w:sz="4" w:space="0" w:color="auto"/>
              <w:bottom w:val="single" w:sz="4" w:space="0" w:color="auto"/>
              <w:right w:val="single" w:sz="4" w:space="0" w:color="auto"/>
            </w:tcBorders>
          </w:tcPr>
          <w:p w14:paraId="5C86F76B" w14:textId="77777777" w:rsidR="002E1878" w:rsidRPr="00912EC9" w:rsidRDefault="002E1878" w:rsidP="00AA3EC0">
            <w:pPr>
              <w:jc w:val="center"/>
              <w:rPr>
                <w:sz w:val="22"/>
                <w:szCs w:val="22"/>
              </w:rPr>
            </w:pPr>
            <w:r w:rsidRPr="00912EC9">
              <w:rPr>
                <w:sz w:val="22"/>
                <w:szCs w:val="22"/>
              </w:rPr>
              <w:t>R100 H</w:t>
            </w:r>
          </w:p>
        </w:tc>
        <w:tc>
          <w:tcPr>
            <w:tcW w:w="1551" w:type="dxa"/>
            <w:tcBorders>
              <w:top w:val="single" w:sz="4" w:space="0" w:color="auto"/>
              <w:left w:val="single" w:sz="4" w:space="0" w:color="auto"/>
              <w:bottom w:val="single" w:sz="4" w:space="0" w:color="auto"/>
              <w:right w:val="single" w:sz="4" w:space="0" w:color="auto"/>
            </w:tcBorders>
          </w:tcPr>
          <w:p w14:paraId="40CEB204" w14:textId="77777777" w:rsidR="002E1878" w:rsidRPr="00912EC9" w:rsidRDefault="002E1878" w:rsidP="00AA3EC0">
            <w:pPr>
              <w:jc w:val="center"/>
              <w:rPr>
                <w:sz w:val="22"/>
                <w:szCs w:val="22"/>
              </w:rPr>
            </w:pPr>
            <w:r w:rsidRPr="00912EC9">
              <w:rPr>
                <w:sz w:val="22"/>
                <w:szCs w:val="22"/>
              </w:rPr>
              <w:t>40</w:t>
            </w:r>
          </w:p>
        </w:tc>
      </w:tr>
      <w:tr w:rsidR="002E1878" w:rsidRPr="00912EC9" w14:paraId="22A9B8E1" w14:textId="77777777" w:rsidTr="00AA3EC0">
        <w:trPr>
          <w:trHeight w:val="311"/>
        </w:trPr>
        <w:tc>
          <w:tcPr>
            <w:tcW w:w="959" w:type="dxa"/>
            <w:vMerge/>
            <w:tcBorders>
              <w:left w:val="single" w:sz="4" w:space="0" w:color="auto"/>
              <w:bottom w:val="single" w:sz="4" w:space="0" w:color="auto"/>
              <w:right w:val="single" w:sz="4" w:space="0" w:color="auto"/>
            </w:tcBorders>
            <w:tcMar>
              <w:left w:w="113" w:type="dxa"/>
            </w:tcMar>
          </w:tcPr>
          <w:p w14:paraId="37D1D725" w14:textId="77777777" w:rsidR="002E1878" w:rsidRPr="00912EC9" w:rsidRDefault="002E1878" w:rsidP="00AA3EC0">
            <w:pPr>
              <w:jc w:val="center"/>
              <w:rPr>
                <w:sz w:val="22"/>
                <w:szCs w:val="22"/>
              </w:rPr>
            </w:pPr>
          </w:p>
        </w:tc>
        <w:tc>
          <w:tcPr>
            <w:tcW w:w="5982" w:type="dxa"/>
            <w:vMerge/>
            <w:tcBorders>
              <w:left w:val="single" w:sz="4" w:space="0" w:color="auto"/>
              <w:bottom w:val="single" w:sz="4" w:space="0" w:color="auto"/>
              <w:right w:val="single" w:sz="4" w:space="0" w:color="auto"/>
            </w:tcBorders>
          </w:tcPr>
          <w:p w14:paraId="0837671C" w14:textId="77777777" w:rsidR="002E1878" w:rsidRPr="00912EC9" w:rsidRDefault="002E1878" w:rsidP="00AA3EC0">
            <w:pPr>
              <w:jc w:val="both"/>
              <w:rPr>
                <w:sz w:val="22"/>
                <w:szCs w:val="22"/>
              </w:rPr>
            </w:pPr>
          </w:p>
        </w:tc>
        <w:tc>
          <w:tcPr>
            <w:tcW w:w="1216" w:type="dxa"/>
            <w:tcBorders>
              <w:top w:val="single" w:sz="4" w:space="0" w:color="auto"/>
              <w:left w:val="single" w:sz="4" w:space="0" w:color="auto"/>
              <w:bottom w:val="single" w:sz="4" w:space="0" w:color="auto"/>
              <w:right w:val="single" w:sz="4" w:space="0" w:color="auto"/>
            </w:tcBorders>
          </w:tcPr>
          <w:p w14:paraId="507B4748" w14:textId="77777777" w:rsidR="002E1878" w:rsidRPr="00912EC9" w:rsidRDefault="002E1878" w:rsidP="00AA3EC0">
            <w:pPr>
              <w:jc w:val="center"/>
              <w:rPr>
                <w:sz w:val="22"/>
                <w:szCs w:val="22"/>
              </w:rPr>
            </w:pPr>
            <w:r w:rsidRPr="00912EC9">
              <w:rPr>
                <w:sz w:val="22"/>
                <w:szCs w:val="22"/>
              </w:rPr>
              <w:t>R50 V</w:t>
            </w:r>
          </w:p>
        </w:tc>
        <w:tc>
          <w:tcPr>
            <w:tcW w:w="1551" w:type="dxa"/>
            <w:tcBorders>
              <w:top w:val="single" w:sz="4" w:space="0" w:color="auto"/>
              <w:left w:val="single" w:sz="4" w:space="0" w:color="auto"/>
              <w:bottom w:val="single" w:sz="4" w:space="0" w:color="auto"/>
              <w:right w:val="single" w:sz="4" w:space="0" w:color="auto"/>
            </w:tcBorders>
          </w:tcPr>
          <w:p w14:paraId="246A7225" w14:textId="77777777" w:rsidR="002E1878" w:rsidRPr="00912EC9" w:rsidRDefault="002E1878" w:rsidP="00AA3EC0">
            <w:pPr>
              <w:jc w:val="center"/>
              <w:rPr>
                <w:sz w:val="22"/>
                <w:szCs w:val="22"/>
              </w:rPr>
            </w:pPr>
            <w:r w:rsidRPr="00912EC9">
              <w:rPr>
                <w:sz w:val="22"/>
                <w:szCs w:val="22"/>
              </w:rPr>
              <w:t>80</w:t>
            </w:r>
          </w:p>
        </w:tc>
      </w:tr>
      <w:tr w:rsidR="002E1878" w:rsidRPr="00912EC9" w14:paraId="444995A3" w14:textId="77777777" w:rsidTr="00AA3EC0">
        <w:trPr>
          <w:trHeight w:val="70"/>
        </w:trPr>
        <w:tc>
          <w:tcPr>
            <w:tcW w:w="959" w:type="dxa"/>
            <w:tcBorders>
              <w:top w:val="single" w:sz="4" w:space="0" w:color="auto"/>
              <w:left w:val="single" w:sz="4" w:space="0" w:color="auto"/>
              <w:bottom w:val="single" w:sz="4" w:space="0" w:color="auto"/>
              <w:right w:val="single" w:sz="4" w:space="0" w:color="auto"/>
            </w:tcBorders>
            <w:tcMar>
              <w:left w:w="113" w:type="dxa"/>
            </w:tcMar>
          </w:tcPr>
          <w:p w14:paraId="6426557F" w14:textId="77777777" w:rsidR="002E1878" w:rsidRPr="00912EC9" w:rsidRDefault="002E1878" w:rsidP="00AA3EC0">
            <w:pPr>
              <w:jc w:val="center"/>
              <w:rPr>
                <w:sz w:val="22"/>
                <w:szCs w:val="22"/>
              </w:rPr>
            </w:pPr>
            <w:r w:rsidRPr="00912EC9">
              <w:rPr>
                <w:sz w:val="22"/>
                <w:szCs w:val="22"/>
              </w:rPr>
              <w:t>19.</w:t>
            </w:r>
          </w:p>
        </w:tc>
        <w:tc>
          <w:tcPr>
            <w:tcW w:w="5982" w:type="dxa"/>
            <w:tcBorders>
              <w:top w:val="single" w:sz="4" w:space="0" w:color="auto"/>
              <w:left w:val="single" w:sz="4" w:space="0" w:color="auto"/>
              <w:bottom w:val="single" w:sz="4" w:space="0" w:color="auto"/>
              <w:right w:val="single" w:sz="4" w:space="0" w:color="auto"/>
            </w:tcBorders>
          </w:tcPr>
          <w:p w14:paraId="2DAAC719" w14:textId="77777777" w:rsidR="002E1878" w:rsidRPr="00912EC9" w:rsidRDefault="002E1878" w:rsidP="00AA3EC0">
            <w:pPr>
              <w:tabs>
                <w:tab w:val="left" w:pos="335"/>
              </w:tabs>
              <w:rPr>
                <w:sz w:val="22"/>
                <w:szCs w:val="22"/>
              </w:rPr>
            </w:pPr>
            <w:r w:rsidRPr="00912EC9">
              <w:rPr>
                <w:sz w:val="22"/>
                <w:szCs w:val="22"/>
              </w:rPr>
              <w:t>Jautrumo slenkstis ne didesnis l/h kaip</w:t>
            </w:r>
          </w:p>
          <w:p w14:paraId="0BA4DB62" w14:textId="77777777" w:rsidR="002E1878" w:rsidRPr="00912EC9" w:rsidRDefault="002E1878" w:rsidP="00AA3EC0">
            <w:pPr>
              <w:jc w:val="both"/>
              <w:rPr>
                <w:sz w:val="22"/>
                <w:szCs w:val="22"/>
              </w:rPr>
            </w:pPr>
          </w:p>
        </w:tc>
        <w:tc>
          <w:tcPr>
            <w:tcW w:w="2767" w:type="dxa"/>
            <w:gridSpan w:val="2"/>
            <w:tcBorders>
              <w:top w:val="single" w:sz="4" w:space="0" w:color="auto"/>
              <w:left w:val="single" w:sz="4" w:space="0" w:color="auto"/>
              <w:bottom w:val="single" w:sz="4" w:space="0" w:color="auto"/>
            </w:tcBorders>
          </w:tcPr>
          <w:p w14:paraId="4E80F526" w14:textId="77777777" w:rsidR="002E1878" w:rsidRPr="00912EC9" w:rsidRDefault="002E1878" w:rsidP="00AA3EC0">
            <w:pPr>
              <w:jc w:val="center"/>
              <w:rPr>
                <w:sz w:val="22"/>
                <w:szCs w:val="22"/>
              </w:rPr>
            </w:pPr>
            <w:r w:rsidRPr="00912EC9">
              <w:rPr>
                <w:sz w:val="22"/>
                <w:szCs w:val="22"/>
              </w:rPr>
              <w:t>8</w:t>
            </w:r>
          </w:p>
        </w:tc>
      </w:tr>
      <w:tr w:rsidR="002E1878" w:rsidRPr="00912EC9" w14:paraId="727B78AE"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Mar>
              <w:left w:w="113" w:type="dxa"/>
            </w:tcMar>
          </w:tcPr>
          <w:p w14:paraId="55FE5818" w14:textId="77777777" w:rsidR="002E1878" w:rsidRPr="00912EC9" w:rsidRDefault="002E1878" w:rsidP="00AA3EC0">
            <w:pPr>
              <w:jc w:val="center"/>
              <w:rPr>
                <w:sz w:val="22"/>
                <w:szCs w:val="22"/>
              </w:rPr>
            </w:pPr>
            <w:r w:rsidRPr="00912EC9">
              <w:rPr>
                <w:sz w:val="22"/>
                <w:szCs w:val="22"/>
              </w:rPr>
              <w:t>20.</w:t>
            </w:r>
          </w:p>
        </w:tc>
        <w:tc>
          <w:tcPr>
            <w:tcW w:w="5982" w:type="dxa"/>
            <w:tcBorders>
              <w:top w:val="single" w:sz="4" w:space="0" w:color="auto"/>
              <w:left w:val="single" w:sz="4" w:space="0" w:color="auto"/>
              <w:bottom w:val="single" w:sz="4" w:space="0" w:color="auto"/>
              <w:right w:val="single" w:sz="4" w:space="0" w:color="auto"/>
            </w:tcBorders>
          </w:tcPr>
          <w:p w14:paraId="19866E4F" w14:textId="77777777" w:rsidR="002E1878" w:rsidRPr="00912EC9" w:rsidRDefault="002E1878" w:rsidP="00AA3EC0">
            <w:pPr>
              <w:tabs>
                <w:tab w:val="left" w:pos="335"/>
              </w:tabs>
              <w:jc w:val="both"/>
              <w:rPr>
                <w:sz w:val="22"/>
                <w:szCs w:val="22"/>
              </w:rPr>
            </w:pPr>
            <w:r w:rsidRPr="00912EC9">
              <w:rPr>
                <w:sz w:val="22"/>
                <w:szCs w:val="22"/>
              </w:rPr>
              <w:t xml:space="preserve">Didžiausias darbinis slėgis </w:t>
            </w:r>
            <w:proofErr w:type="spellStart"/>
            <w:r w:rsidRPr="00912EC9">
              <w:rPr>
                <w:b/>
                <w:sz w:val="22"/>
                <w:szCs w:val="22"/>
              </w:rPr>
              <w:t>P</w:t>
            </w:r>
            <w:r w:rsidRPr="00912EC9">
              <w:rPr>
                <w:b/>
                <w:sz w:val="22"/>
                <w:szCs w:val="22"/>
                <w:vertAlign w:val="subscript"/>
              </w:rPr>
              <w:t>max</w:t>
            </w:r>
            <w:proofErr w:type="spellEnd"/>
            <w:r w:rsidRPr="00912EC9">
              <w:rPr>
                <w:sz w:val="22"/>
                <w:szCs w:val="22"/>
              </w:rPr>
              <w:t xml:space="preserve"> neturi būti mažesnis kaip</w:t>
            </w:r>
          </w:p>
        </w:tc>
        <w:tc>
          <w:tcPr>
            <w:tcW w:w="2767" w:type="dxa"/>
            <w:gridSpan w:val="2"/>
            <w:tcBorders>
              <w:top w:val="single" w:sz="4" w:space="0" w:color="auto"/>
              <w:left w:val="single" w:sz="4" w:space="0" w:color="auto"/>
              <w:bottom w:val="single" w:sz="4" w:space="0" w:color="auto"/>
              <w:right w:val="single" w:sz="4" w:space="0" w:color="auto"/>
            </w:tcBorders>
          </w:tcPr>
          <w:p w14:paraId="55427B27" w14:textId="77777777" w:rsidR="002E1878" w:rsidRPr="00912EC9" w:rsidRDefault="002E1878" w:rsidP="00AA3EC0">
            <w:pPr>
              <w:jc w:val="center"/>
              <w:rPr>
                <w:sz w:val="22"/>
                <w:szCs w:val="22"/>
              </w:rPr>
            </w:pPr>
            <w:r w:rsidRPr="00912EC9">
              <w:rPr>
                <w:sz w:val="22"/>
                <w:szCs w:val="22"/>
              </w:rPr>
              <w:t>16 bar</w:t>
            </w:r>
          </w:p>
        </w:tc>
      </w:tr>
      <w:tr w:rsidR="002E1878" w:rsidRPr="00912EC9" w14:paraId="4B0172B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05D1B289" w14:textId="77777777" w:rsidR="002E1878" w:rsidRPr="00912EC9" w:rsidRDefault="002E1878" w:rsidP="00AA3EC0">
            <w:pPr>
              <w:jc w:val="center"/>
              <w:rPr>
                <w:sz w:val="22"/>
                <w:szCs w:val="22"/>
              </w:rPr>
            </w:pPr>
            <w:r w:rsidRPr="00912EC9">
              <w:rPr>
                <w:sz w:val="22"/>
                <w:szCs w:val="22"/>
              </w:rPr>
              <w:t>21.</w:t>
            </w:r>
          </w:p>
        </w:tc>
        <w:tc>
          <w:tcPr>
            <w:tcW w:w="5982" w:type="dxa"/>
            <w:tcBorders>
              <w:top w:val="single" w:sz="4" w:space="0" w:color="auto"/>
              <w:left w:val="single" w:sz="4" w:space="0" w:color="auto"/>
              <w:bottom w:val="single" w:sz="4" w:space="0" w:color="auto"/>
              <w:right w:val="single" w:sz="4" w:space="0" w:color="auto"/>
            </w:tcBorders>
          </w:tcPr>
          <w:p w14:paraId="58BAE70B"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r w:rsidRPr="00912EC9">
              <w:rPr>
                <w:b/>
                <w:sz w:val="22"/>
                <w:szCs w:val="22"/>
              </w:rPr>
              <w:t>Q</w:t>
            </w:r>
            <w:r w:rsidRPr="00912EC9">
              <w:rPr>
                <w:b/>
                <w:sz w:val="22"/>
                <w:szCs w:val="22"/>
                <w:vertAlign w:val="subscript"/>
              </w:rPr>
              <w:t>4</w:t>
            </w:r>
            <w:r w:rsidRPr="00912EC9">
              <w:rPr>
                <w:sz w:val="22"/>
                <w:szCs w:val="22"/>
              </w:rPr>
              <w:t xml:space="preserve"> turi neviršyti  </w:t>
            </w:r>
          </w:p>
          <w:p w14:paraId="153E7075" w14:textId="77777777" w:rsidR="002E1878" w:rsidRPr="00912EC9" w:rsidRDefault="002E1878" w:rsidP="00AA3EC0">
            <w:pPr>
              <w:tabs>
                <w:tab w:val="left" w:pos="335"/>
              </w:tabs>
              <w:rPr>
                <w:sz w:val="22"/>
                <w:szCs w:val="22"/>
              </w:rPr>
            </w:pPr>
          </w:p>
        </w:tc>
        <w:tc>
          <w:tcPr>
            <w:tcW w:w="2767" w:type="dxa"/>
            <w:gridSpan w:val="2"/>
            <w:tcBorders>
              <w:top w:val="single" w:sz="4" w:space="0" w:color="auto"/>
              <w:left w:val="single" w:sz="4" w:space="0" w:color="auto"/>
              <w:bottom w:val="single" w:sz="4" w:space="0" w:color="auto"/>
              <w:right w:val="single" w:sz="4" w:space="0" w:color="auto"/>
            </w:tcBorders>
          </w:tcPr>
          <w:p w14:paraId="176CFBB8" w14:textId="77777777" w:rsidR="002E1878" w:rsidRPr="00912EC9" w:rsidRDefault="002E1878" w:rsidP="00AA3EC0">
            <w:pPr>
              <w:jc w:val="center"/>
              <w:rPr>
                <w:sz w:val="22"/>
                <w:szCs w:val="22"/>
              </w:rPr>
            </w:pPr>
            <w:r w:rsidRPr="00912EC9">
              <w:rPr>
                <w:sz w:val="22"/>
                <w:szCs w:val="22"/>
              </w:rPr>
              <w:t>1 bar</w:t>
            </w:r>
          </w:p>
        </w:tc>
      </w:tr>
      <w:tr w:rsidR="002E1878" w:rsidRPr="00912EC9" w14:paraId="099EA43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119A00FE" w14:textId="77777777" w:rsidR="002E1878" w:rsidRPr="00912EC9" w:rsidRDefault="002E1878" w:rsidP="00AA3EC0">
            <w:pPr>
              <w:jc w:val="center"/>
              <w:rPr>
                <w:sz w:val="22"/>
                <w:szCs w:val="22"/>
              </w:rPr>
            </w:pPr>
            <w:r w:rsidRPr="00912EC9">
              <w:rPr>
                <w:sz w:val="22"/>
                <w:szCs w:val="22"/>
              </w:rPr>
              <w:t>22.</w:t>
            </w:r>
          </w:p>
        </w:tc>
        <w:tc>
          <w:tcPr>
            <w:tcW w:w="5982" w:type="dxa"/>
            <w:tcBorders>
              <w:top w:val="single" w:sz="4" w:space="0" w:color="auto"/>
              <w:left w:val="single" w:sz="4" w:space="0" w:color="auto"/>
              <w:bottom w:val="single" w:sz="4" w:space="0" w:color="auto"/>
              <w:right w:val="single" w:sz="4" w:space="0" w:color="auto"/>
            </w:tcBorders>
          </w:tcPr>
          <w:p w14:paraId="5C24BA15"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08039F1C" w14:textId="77777777" w:rsidR="002E1878" w:rsidRPr="00912EC9" w:rsidRDefault="002E1878" w:rsidP="00AA3EC0">
            <w:pPr>
              <w:tabs>
                <w:tab w:val="num" w:pos="1005"/>
              </w:tabs>
              <w:rPr>
                <w:sz w:val="22"/>
                <w:szCs w:val="22"/>
              </w:rPr>
            </w:pPr>
          </w:p>
        </w:tc>
        <w:tc>
          <w:tcPr>
            <w:tcW w:w="2767" w:type="dxa"/>
            <w:gridSpan w:val="2"/>
            <w:tcBorders>
              <w:top w:val="single" w:sz="4" w:space="0" w:color="auto"/>
              <w:left w:val="single" w:sz="4" w:space="0" w:color="auto"/>
              <w:bottom w:val="single" w:sz="4" w:space="0" w:color="auto"/>
              <w:right w:val="single" w:sz="4" w:space="0" w:color="auto"/>
            </w:tcBorders>
          </w:tcPr>
          <w:p w14:paraId="0DFBA2BB" w14:textId="77777777" w:rsidR="002E1878" w:rsidRPr="00912EC9" w:rsidRDefault="002E1878" w:rsidP="00AA3EC0">
            <w:pPr>
              <w:jc w:val="center"/>
              <w:rPr>
                <w:sz w:val="22"/>
                <w:szCs w:val="22"/>
              </w:rPr>
            </w:pPr>
            <w:r w:rsidRPr="00912EC9">
              <w:rPr>
                <w:sz w:val="22"/>
                <w:szCs w:val="22"/>
              </w:rPr>
              <w:t>±5%</w:t>
            </w:r>
          </w:p>
        </w:tc>
      </w:tr>
      <w:tr w:rsidR="002E1878" w:rsidRPr="00912EC9" w14:paraId="6D441440"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260DD7D9" w14:textId="77777777" w:rsidR="002E1878" w:rsidRPr="00912EC9" w:rsidRDefault="002E1878" w:rsidP="00AA3EC0">
            <w:pPr>
              <w:jc w:val="center"/>
              <w:rPr>
                <w:sz w:val="22"/>
                <w:szCs w:val="22"/>
              </w:rPr>
            </w:pPr>
            <w:r w:rsidRPr="00912EC9">
              <w:rPr>
                <w:sz w:val="22"/>
                <w:szCs w:val="22"/>
              </w:rPr>
              <w:t>23.</w:t>
            </w:r>
          </w:p>
        </w:tc>
        <w:tc>
          <w:tcPr>
            <w:tcW w:w="5982" w:type="dxa"/>
            <w:tcBorders>
              <w:top w:val="single" w:sz="4" w:space="0" w:color="auto"/>
              <w:left w:val="single" w:sz="4" w:space="0" w:color="auto"/>
              <w:bottom w:val="single" w:sz="4" w:space="0" w:color="auto"/>
              <w:right w:val="single" w:sz="4" w:space="0" w:color="auto"/>
            </w:tcBorders>
          </w:tcPr>
          <w:p w14:paraId="7C1E76D2"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37C15212" w14:textId="77777777" w:rsidR="002E1878" w:rsidRPr="00912EC9" w:rsidRDefault="002E1878" w:rsidP="00AA3EC0">
            <w:pPr>
              <w:tabs>
                <w:tab w:val="num" w:pos="1005"/>
              </w:tabs>
              <w:rPr>
                <w:sz w:val="22"/>
                <w:szCs w:val="22"/>
              </w:rPr>
            </w:pPr>
          </w:p>
        </w:tc>
        <w:tc>
          <w:tcPr>
            <w:tcW w:w="2767" w:type="dxa"/>
            <w:gridSpan w:val="2"/>
            <w:tcBorders>
              <w:top w:val="single" w:sz="4" w:space="0" w:color="auto"/>
              <w:left w:val="single" w:sz="4" w:space="0" w:color="auto"/>
              <w:bottom w:val="single" w:sz="4" w:space="0" w:color="auto"/>
              <w:right w:val="single" w:sz="4" w:space="0" w:color="auto"/>
            </w:tcBorders>
          </w:tcPr>
          <w:p w14:paraId="0E765914" w14:textId="77777777" w:rsidR="002E1878" w:rsidRPr="00912EC9" w:rsidRDefault="002E1878" w:rsidP="00AA3EC0">
            <w:pPr>
              <w:jc w:val="center"/>
              <w:rPr>
                <w:sz w:val="22"/>
                <w:szCs w:val="22"/>
              </w:rPr>
            </w:pPr>
            <w:r w:rsidRPr="00912EC9">
              <w:rPr>
                <w:sz w:val="22"/>
                <w:szCs w:val="22"/>
              </w:rPr>
              <w:t>±2%</w:t>
            </w:r>
          </w:p>
        </w:tc>
      </w:tr>
      <w:tr w:rsidR="002E1878" w:rsidRPr="00912EC9" w14:paraId="1BEEFB55"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67C9E019" w14:textId="77777777" w:rsidR="002E1878" w:rsidRPr="00912EC9" w:rsidRDefault="002E1878" w:rsidP="00AA3EC0">
            <w:pPr>
              <w:jc w:val="center"/>
              <w:rPr>
                <w:sz w:val="22"/>
                <w:szCs w:val="22"/>
              </w:rPr>
            </w:pPr>
            <w:r w:rsidRPr="00912EC9">
              <w:rPr>
                <w:sz w:val="22"/>
                <w:szCs w:val="22"/>
              </w:rPr>
              <w:t>24.</w:t>
            </w:r>
          </w:p>
        </w:tc>
        <w:tc>
          <w:tcPr>
            <w:tcW w:w="5982" w:type="dxa"/>
            <w:tcBorders>
              <w:top w:val="single" w:sz="4" w:space="0" w:color="auto"/>
              <w:left w:val="single" w:sz="4" w:space="0" w:color="auto"/>
              <w:bottom w:val="single" w:sz="4" w:space="0" w:color="auto"/>
              <w:right w:val="single" w:sz="4" w:space="0" w:color="auto"/>
            </w:tcBorders>
          </w:tcPr>
          <w:p w14:paraId="46A6FADE"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67" w:type="dxa"/>
            <w:gridSpan w:val="2"/>
            <w:tcBorders>
              <w:top w:val="single" w:sz="4" w:space="0" w:color="auto"/>
              <w:left w:val="single" w:sz="4" w:space="0" w:color="auto"/>
              <w:bottom w:val="single" w:sz="4" w:space="0" w:color="auto"/>
              <w:right w:val="single" w:sz="4" w:space="0" w:color="auto"/>
            </w:tcBorders>
          </w:tcPr>
          <w:p w14:paraId="0EF3040C"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1F189B50"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3A2C9D7B" w14:textId="77777777" w:rsidR="002E1878" w:rsidRPr="00912EC9" w:rsidRDefault="002E1878" w:rsidP="00AA3EC0">
            <w:pPr>
              <w:jc w:val="center"/>
              <w:rPr>
                <w:sz w:val="22"/>
                <w:szCs w:val="22"/>
              </w:rPr>
            </w:pPr>
            <w:r w:rsidRPr="00912EC9">
              <w:rPr>
                <w:sz w:val="22"/>
                <w:szCs w:val="22"/>
              </w:rPr>
              <w:t>25.</w:t>
            </w:r>
          </w:p>
        </w:tc>
        <w:tc>
          <w:tcPr>
            <w:tcW w:w="5982" w:type="dxa"/>
            <w:tcBorders>
              <w:top w:val="single" w:sz="4" w:space="0" w:color="auto"/>
              <w:left w:val="single" w:sz="4" w:space="0" w:color="auto"/>
              <w:bottom w:val="single" w:sz="4" w:space="0" w:color="auto"/>
              <w:right w:val="single" w:sz="4" w:space="0" w:color="auto"/>
            </w:tcBorders>
          </w:tcPr>
          <w:p w14:paraId="5CA25AF6" w14:textId="77777777" w:rsidR="002E1878" w:rsidRPr="00912EC9" w:rsidRDefault="002E1878" w:rsidP="00AA3EC0">
            <w:pPr>
              <w:tabs>
                <w:tab w:val="num" w:pos="1005"/>
              </w:tabs>
              <w:rPr>
                <w:sz w:val="22"/>
                <w:szCs w:val="22"/>
              </w:rPr>
            </w:pPr>
            <w:r w:rsidRPr="00912EC9">
              <w:rPr>
                <w:sz w:val="22"/>
                <w:szCs w:val="22"/>
              </w:rPr>
              <w:t>Skaičiavimo mechanizmo talpa m</w:t>
            </w:r>
            <w:r w:rsidRPr="00912EC9">
              <w:rPr>
                <w:sz w:val="22"/>
                <w:szCs w:val="22"/>
                <w:vertAlign w:val="superscript"/>
              </w:rPr>
              <w:t>3</w:t>
            </w:r>
          </w:p>
        </w:tc>
        <w:tc>
          <w:tcPr>
            <w:tcW w:w="2767" w:type="dxa"/>
            <w:gridSpan w:val="2"/>
            <w:tcBorders>
              <w:top w:val="single" w:sz="4" w:space="0" w:color="auto"/>
              <w:left w:val="single" w:sz="4" w:space="0" w:color="auto"/>
              <w:bottom w:val="single" w:sz="4" w:space="0" w:color="auto"/>
              <w:right w:val="single" w:sz="4" w:space="0" w:color="auto"/>
            </w:tcBorders>
          </w:tcPr>
          <w:p w14:paraId="5B88830E" w14:textId="77777777" w:rsidR="002E1878" w:rsidRPr="00912EC9" w:rsidRDefault="002E1878" w:rsidP="00AA3EC0">
            <w:pPr>
              <w:jc w:val="center"/>
              <w:rPr>
                <w:sz w:val="22"/>
                <w:szCs w:val="22"/>
              </w:rPr>
            </w:pPr>
            <w:r w:rsidRPr="00912EC9">
              <w:rPr>
                <w:sz w:val="22"/>
                <w:szCs w:val="22"/>
              </w:rPr>
              <w:t>99999</w:t>
            </w:r>
          </w:p>
        </w:tc>
      </w:tr>
      <w:tr w:rsidR="002E1878" w:rsidRPr="00912EC9" w14:paraId="50BE71CB"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0E0AFCC5" w14:textId="77777777" w:rsidR="002E1878" w:rsidRPr="00912EC9" w:rsidRDefault="002E1878" w:rsidP="00AA3EC0">
            <w:pPr>
              <w:jc w:val="center"/>
              <w:rPr>
                <w:sz w:val="22"/>
                <w:szCs w:val="22"/>
              </w:rPr>
            </w:pPr>
            <w:r w:rsidRPr="00912EC9">
              <w:rPr>
                <w:sz w:val="22"/>
                <w:szCs w:val="22"/>
              </w:rPr>
              <w:t>26.</w:t>
            </w:r>
          </w:p>
        </w:tc>
        <w:tc>
          <w:tcPr>
            <w:tcW w:w="5982" w:type="dxa"/>
            <w:tcBorders>
              <w:top w:val="single" w:sz="4" w:space="0" w:color="auto"/>
              <w:left w:val="single" w:sz="4" w:space="0" w:color="auto"/>
              <w:bottom w:val="single" w:sz="4" w:space="0" w:color="auto"/>
              <w:right w:val="single" w:sz="4" w:space="0" w:color="auto"/>
            </w:tcBorders>
          </w:tcPr>
          <w:p w14:paraId="568FC797" w14:textId="77777777" w:rsidR="002E1878" w:rsidRPr="00912EC9" w:rsidRDefault="002E1878" w:rsidP="00AA3EC0">
            <w:pPr>
              <w:tabs>
                <w:tab w:val="num" w:pos="1005"/>
              </w:tabs>
              <w:rPr>
                <w:sz w:val="22"/>
                <w:szCs w:val="22"/>
              </w:rPr>
            </w:pPr>
            <w:r w:rsidRPr="00912EC9">
              <w:rPr>
                <w:sz w:val="22"/>
                <w:szCs w:val="22"/>
              </w:rPr>
              <w:t xml:space="preserve">Mažiausia padalos vertė (kubais) neturi būti didesnė kaip </w:t>
            </w:r>
          </w:p>
        </w:tc>
        <w:tc>
          <w:tcPr>
            <w:tcW w:w="2767" w:type="dxa"/>
            <w:gridSpan w:val="2"/>
            <w:tcBorders>
              <w:top w:val="single" w:sz="4" w:space="0" w:color="auto"/>
              <w:left w:val="single" w:sz="4" w:space="0" w:color="auto"/>
              <w:bottom w:val="single" w:sz="4" w:space="0" w:color="auto"/>
              <w:right w:val="single" w:sz="4" w:space="0" w:color="auto"/>
            </w:tcBorders>
          </w:tcPr>
          <w:p w14:paraId="64E8C445" w14:textId="77777777" w:rsidR="002E1878" w:rsidRPr="00912EC9" w:rsidRDefault="002E1878" w:rsidP="00AA3EC0">
            <w:pPr>
              <w:jc w:val="center"/>
              <w:rPr>
                <w:sz w:val="22"/>
                <w:szCs w:val="22"/>
              </w:rPr>
            </w:pPr>
            <w:r w:rsidRPr="00912EC9">
              <w:rPr>
                <w:sz w:val="22"/>
                <w:szCs w:val="22"/>
              </w:rPr>
              <w:t>0,001</w:t>
            </w:r>
          </w:p>
        </w:tc>
      </w:tr>
    </w:tbl>
    <w:p w14:paraId="352053B6" w14:textId="77777777" w:rsidR="002E1878" w:rsidRPr="00912EC9" w:rsidRDefault="002E1878" w:rsidP="002E1878">
      <w:pPr>
        <w:rPr>
          <w:sz w:val="22"/>
          <w:szCs w:val="22"/>
        </w:rPr>
      </w:pPr>
    </w:p>
    <w:p w14:paraId="3438343A" w14:textId="77777777" w:rsidR="002E1878" w:rsidRPr="00912EC9" w:rsidRDefault="002E1878" w:rsidP="002E1878">
      <w:pPr>
        <w:rPr>
          <w:sz w:val="22"/>
          <w:szCs w:val="22"/>
        </w:rPr>
      </w:pPr>
    </w:p>
    <w:p w14:paraId="6B385701" w14:textId="77777777" w:rsidR="002E1878" w:rsidRPr="00912EC9" w:rsidRDefault="002E1878" w:rsidP="002E1878">
      <w:pPr>
        <w:jc w:val="both"/>
        <w:rPr>
          <w:b/>
          <w:sz w:val="22"/>
          <w:szCs w:val="22"/>
        </w:rPr>
      </w:pPr>
      <w:r w:rsidRPr="00912EC9">
        <w:rPr>
          <w:b/>
          <w:sz w:val="22"/>
          <w:szCs w:val="22"/>
        </w:rPr>
        <w:t xml:space="preserve">Mechaniniai, </w:t>
      </w:r>
      <w:proofErr w:type="spellStart"/>
      <w:r w:rsidRPr="00912EC9">
        <w:rPr>
          <w:b/>
          <w:sz w:val="22"/>
          <w:szCs w:val="22"/>
        </w:rPr>
        <w:t>vienasraučiai</w:t>
      </w:r>
      <w:proofErr w:type="spellEnd"/>
      <w:r w:rsidRPr="00912EC9">
        <w:rPr>
          <w:b/>
          <w:sz w:val="22"/>
          <w:szCs w:val="22"/>
        </w:rPr>
        <w:t>, sausos eigos 15 mm skersmens šalto vandens skaitikliai L= 110mm</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25"/>
        <w:gridCol w:w="15"/>
        <w:gridCol w:w="13"/>
        <w:gridCol w:w="1245"/>
        <w:gridCol w:w="1551"/>
      </w:tblGrid>
      <w:tr w:rsidR="002E1878" w:rsidRPr="00912EC9" w14:paraId="338384F9" w14:textId="77777777" w:rsidTr="00AA3EC0">
        <w:tc>
          <w:tcPr>
            <w:tcW w:w="959" w:type="dxa"/>
            <w:tcBorders>
              <w:top w:val="single" w:sz="4" w:space="0" w:color="auto"/>
              <w:left w:val="single" w:sz="4" w:space="0" w:color="auto"/>
              <w:bottom w:val="single" w:sz="4" w:space="0" w:color="auto"/>
              <w:right w:val="single" w:sz="4" w:space="0" w:color="auto"/>
            </w:tcBorders>
          </w:tcPr>
          <w:p w14:paraId="6B6EBB92" w14:textId="77777777" w:rsidR="002E1878" w:rsidRPr="00912EC9" w:rsidRDefault="002E1878" w:rsidP="00AA3EC0">
            <w:pPr>
              <w:jc w:val="center"/>
              <w:rPr>
                <w:sz w:val="22"/>
                <w:szCs w:val="22"/>
              </w:rPr>
            </w:pPr>
            <w:r w:rsidRPr="00912EC9">
              <w:rPr>
                <w:sz w:val="22"/>
                <w:szCs w:val="22"/>
              </w:rPr>
              <w:t>Eil. Nr.</w:t>
            </w:r>
          </w:p>
        </w:tc>
        <w:tc>
          <w:tcPr>
            <w:tcW w:w="5953" w:type="dxa"/>
            <w:gridSpan w:val="3"/>
            <w:tcBorders>
              <w:top w:val="single" w:sz="4" w:space="0" w:color="auto"/>
              <w:left w:val="single" w:sz="4" w:space="0" w:color="auto"/>
              <w:bottom w:val="single" w:sz="4" w:space="0" w:color="auto"/>
              <w:right w:val="single" w:sz="4" w:space="0" w:color="auto"/>
            </w:tcBorders>
          </w:tcPr>
          <w:p w14:paraId="121EB3C6" w14:textId="77777777" w:rsidR="002E1878" w:rsidRPr="00912EC9" w:rsidRDefault="002E1878" w:rsidP="00AA3EC0">
            <w:pPr>
              <w:jc w:val="center"/>
              <w:rPr>
                <w:sz w:val="22"/>
                <w:szCs w:val="22"/>
              </w:rPr>
            </w:pPr>
            <w:r w:rsidRPr="00912EC9">
              <w:rPr>
                <w:sz w:val="22"/>
                <w:szCs w:val="22"/>
              </w:rPr>
              <w:t>Prekių techniniai rodikliai</w:t>
            </w:r>
          </w:p>
        </w:tc>
        <w:tc>
          <w:tcPr>
            <w:tcW w:w="2796" w:type="dxa"/>
            <w:gridSpan w:val="2"/>
            <w:tcBorders>
              <w:top w:val="single" w:sz="4" w:space="0" w:color="auto"/>
              <w:left w:val="single" w:sz="4" w:space="0" w:color="auto"/>
              <w:bottom w:val="single" w:sz="4" w:space="0" w:color="auto"/>
              <w:right w:val="single" w:sz="4" w:space="0" w:color="auto"/>
            </w:tcBorders>
          </w:tcPr>
          <w:p w14:paraId="3EE35D6A"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27D6C697" w14:textId="77777777" w:rsidTr="00AA3EC0">
        <w:tc>
          <w:tcPr>
            <w:tcW w:w="959" w:type="dxa"/>
            <w:tcBorders>
              <w:top w:val="single" w:sz="4" w:space="0" w:color="auto"/>
              <w:left w:val="single" w:sz="4" w:space="0" w:color="auto"/>
              <w:bottom w:val="single" w:sz="4" w:space="0" w:color="auto"/>
              <w:right w:val="single" w:sz="4" w:space="0" w:color="auto"/>
            </w:tcBorders>
          </w:tcPr>
          <w:p w14:paraId="579119A6" w14:textId="77777777" w:rsidR="002E1878" w:rsidRPr="00912EC9" w:rsidRDefault="002E1878" w:rsidP="00AA3EC0">
            <w:pPr>
              <w:jc w:val="center"/>
              <w:rPr>
                <w:i/>
                <w:sz w:val="22"/>
                <w:szCs w:val="22"/>
              </w:rPr>
            </w:pPr>
            <w:r w:rsidRPr="00912EC9">
              <w:rPr>
                <w:i/>
                <w:sz w:val="22"/>
                <w:szCs w:val="22"/>
              </w:rPr>
              <w:t>1</w:t>
            </w:r>
          </w:p>
        </w:tc>
        <w:tc>
          <w:tcPr>
            <w:tcW w:w="5953" w:type="dxa"/>
            <w:gridSpan w:val="3"/>
            <w:tcBorders>
              <w:top w:val="single" w:sz="4" w:space="0" w:color="auto"/>
              <w:left w:val="single" w:sz="4" w:space="0" w:color="auto"/>
              <w:bottom w:val="single" w:sz="4" w:space="0" w:color="auto"/>
              <w:right w:val="single" w:sz="4" w:space="0" w:color="auto"/>
            </w:tcBorders>
          </w:tcPr>
          <w:p w14:paraId="7491E34C" w14:textId="77777777" w:rsidR="002E1878" w:rsidRPr="00912EC9" w:rsidRDefault="002E1878" w:rsidP="00AA3EC0">
            <w:pPr>
              <w:jc w:val="center"/>
              <w:rPr>
                <w:i/>
                <w:sz w:val="22"/>
                <w:szCs w:val="22"/>
              </w:rPr>
            </w:pPr>
            <w:r w:rsidRPr="00912EC9">
              <w:rPr>
                <w:i/>
                <w:sz w:val="22"/>
                <w:szCs w:val="22"/>
              </w:rPr>
              <w:t>2</w:t>
            </w:r>
          </w:p>
        </w:tc>
        <w:tc>
          <w:tcPr>
            <w:tcW w:w="2796" w:type="dxa"/>
            <w:gridSpan w:val="2"/>
            <w:tcBorders>
              <w:top w:val="single" w:sz="4" w:space="0" w:color="auto"/>
              <w:left w:val="single" w:sz="4" w:space="0" w:color="auto"/>
              <w:bottom w:val="single" w:sz="4" w:space="0" w:color="auto"/>
              <w:right w:val="single" w:sz="4" w:space="0" w:color="auto"/>
            </w:tcBorders>
          </w:tcPr>
          <w:p w14:paraId="1BC9CD54" w14:textId="77777777" w:rsidR="002E1878" w:rsidRPr="00912EC9" w:rsidRDefault="002E1878" w:rsidP="00AA3EC0">
            <w:pPr>
              <w:jc w:val="center"/>
              <w:rPr>
                <w:i/>
                <w:sz w:val="22"/>
                <w:szCs w:val="22"/>
              </w:rPr>
            </w:pPr>
            <w:r w:rsidRPr="00912EC9">
              <w:rPr>
                <w:i/>
                <w:sz w:val="22"/>
                <w:szCs w:val="22"/>
              </w:rPr>
              <w:t>3</w:t>
            </w:r>
          </w:p>
        </w:tc>
      </w:tr>
      <w:tr w:rsidR="002E1878" w:rsidRPr="00912EC9" w14:paraId="7C08F3A5"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758D55BC" w14:textId="77777777" w:rsidR="002E1878" w:rsidRPr="00912EC9" w:rsidRDefault="002E1878" w:rsidP="00AA3EC0">
            <w:pPr>
              <w:jc w:val="center"/>
              <w:rPr>
                <w:sz w:val="22"/>
                <w:szCs w:val="22"/>
              </w:rPr>
            </w:pPr>
            <w:r w:rsidRPr="00912EC9">
              <w:rPr>
                <w:sz w:val="22"/>
                <w:szCs w:val="22"/>
              </w:rPr>
              <w:t>1</w:t>
            </w:r>
          </w:p>
        </w:tc>
        <w:tc>
          <w:tcPr>
            <w:tcW w:w="5953" w:type="dxa"/>
            <w:gridSpan w:val="3"/>
            <w:tcBorders>
              <w:top w:val="single" w:sz="4" w:space="0" w:color="auto"/>
              <w:left w:val="single" w:sz="4" w:space="0" w:color="auto"/>
              <w:bottom w:val="single" w:sz="4" w:space="0" w:color="auto"/>
              <w:right w:val="single" w:sz="4" w:space="0" w:color="auto"/>
            </w:tcBorders>
          </w:tcPr>
          <w:p w14:paraId="4A1F070E" w14:textId="77777777" w:rsidR="002E1878" w:rsidRPr="00912EC9" w:rsidRDefault="002E1878" w:rsidP="00AA3EC0">
            <w:pPr>
              <w:jc w:val="both"/>
              <w:rPr>
                <w:sz w:val="22"/>
                <w:szCs w:val="22"/>
              </w:rPr>
            </w:pPr>
            <w:r w:rsidRPr="00912EC9">
              <w:rPr>
                <w:sz w:val="22"/>
                <w:szCs w:val="22"/>
              </w:rPr>
              <w:t>Paskirtis</w:t>
            </w:r>
          </w:p>
        </w:tc>
        <w:tc>
          <w:tcPr>
            <w:tcW w:w="2796" w:type="dxa"/>
            <w:gridSpan w:val="2"/>
            <w:tcBorders>
              <w:top w:val="single" w:sz="4" w:space="0" w:color="auto"/>
              <w:left w:val="single" w:sz="4" w:space="0" w:color="auto"/>
              <w:bottom w:val="single" w:sz="4" w:space="0" w:color="auto"/>
              <w:right w:val="single" w:sz="4" w:space="0" w:color="auto"/>
            </w:tcBorders>
          </w:tcPr>
          <w:p w14:paraId="235E845F" w14:textId="77777777" w:rsidR="002E1878" w:rsidRPr="00912EC9" w:rsidRDefault="002E1878" w:rsidP="00AA3EC0">
            <w:pPr>
              <w:jc w:val="both"/>
              <w:rPr>
                <w:sz w:val="22"/>
                <w:szCs w:val="22"/>
              </w:rPr>
            </w:pPr>
            <w:r w:rsidRPr="00912EC9">
              <w:rPr>
                <w:sz w:val="22"/>
                <w:szCs w:val="22"/>
              </w:rPr>
              <w:t>Individualių namų, butų šalto vandentiekio sistemose pratekėjusio vandens kiekio apskaitos naudojimo paskirties</w:t>
            </w:r>
            <w:r w:rsidRPr="00912EC9">
              <w:rPr>
                <w:b/>
                <w:sz w:val="22"/>
                <w:szCs w:val="22"/>
              </w:rPr>
              <w:t xml:space="preserve"> </w:t>
            </w:r>
            <w:r w:rsidRPr="00912EC9">
              <w:rPr>
                <w:sz w:val="22"/>
                <w:szCs w:val="22"/>
              </w:rPr>
              <w:t>skaitikliai</w:t>
            </w:r>
          </w:p>
        </w:tc>
      </w:tr>
      <w:tr w:rsidR="002E1878" w:rsidRPr="00912EC9" w14:paraId="050A5922"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7E77F78D" w14:textId="77777777" w:rsidR="002E1878" w:rsidRPr="00912EC9" w:rsidRDefault="002E1878" w:rsidP="00AA3EC0">
            <w:pPr>
              <w:jc w:val="center"/>
              <w:rPr>
                <w:sz w:val="22"/>
                <w:szCs w:val="22"/>
              </w:rPr>
            </w:pPr>
            <w:r w:rsidRPr="00912EC9">
              <w:rPr>
                <w:sz w:val="22"/>
                <w:szCs w:val="22"/>
              </w:rPr>
              <w:t>2</w:t>
            </w:r>
          </w:p>
        </w:tc>
        <w:tc>
          <w:tcPr>
            <w:tcW w:w="5953" w:type="dxa"/>
            <w:gridSpan w:val="3"/>
            <w:tcBorders>
              <w:top w:val="single" w:sz="4" w:space="0" w:color="auto"/>
              <w:left w:val="single" w:sz="4" w:space="0" w:color="auto"/>
              <w:bottom w:val="single" w:sz="4" w:space="0" w:color="auto"/>
              <w:right w:val="single" w:sz="4" w:space="0" w:color="auto"/>
            </w:tcBorders>
          </w:tcPr>
          <w:p w14:paraId="5B60CABE" w14:textId="77777777" w:rsidR="002E1878" w:rsidRPr="00912EC9" w:rsidRDefault="002E1878" w:rsidP="00AA3EC0">
            <w:pPr>
              <w:jc w:val="both"/>
              <w:rPr>
                <w:sz w:val="22"/>
                <w:szCs w:val="22"/>
              </w:rPr>
            </w:pPr>
            <w:r w:rsidRPr="00912EC9">
              <w:rPr>
                <w:sz w:val="22"/>
                <w:szCs w:val="22"/>
              </w:rPr>
              <w:t>Skaitiklio sąlyginis skersmuo mm</w:t>
            </w:r>
          </w:p>
        </w:tc>
        <w:tc>
          <w:tcPr>
            <w:tcW w:w="2796" w:type="dxa"/>
            <w:gridSpan w:val="2"/>
            <w:tcBorders>
              <w:top w:val="single" w:sz="4" w:space="0" w:color="auto"/>
              <w:left w:val="single" w:sz="4" w:space="0" w:color="auto"/>
              <w:bottom w:val="single" w:sz="4" w:space="0" w:color="auto"/>
              <w:right w:val="single" w:sz="4" w:space="0" w:color="auto"/>
            </w:tcBorders>
          </w:tcPr>
          <w:p w14:paraId="2B4EB1DE" w14:textId="77777777" w:rsidR="002E1878" w:rsidRPr="00912EC9" w:rsidRDefault="002E1878" w:rsidP="00AA3EC0">
            <w:pPr>
              <w:jc w:val="center"/>
              <w:rPr>
                <w:sz w:val="22"/>
                <w:szCs w:val="22"/>
              </w:rPr>
            </w:pPr>
            <w:r w:rsidRPr="00912EC9">
              <w:rPr>
                <w:sz w:val="22"/>
                <w:szCs w:val="22"/>
              </w:rPr>
              <w:t>DN15</w:t>
            </w:r>
          </w:p>
        </w:tc>
      </w:tr>
      <w:tr w:rsidR="002E1878" w:rsidRPr="00912EC9" w14:paraId="7D473D57"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790A2BC4" w14:textId="77777777" w:rsidR="002E1878" w:rsidRPr="00912EC9" w:rsidRDefault="002E1878" w:rsidP="00AA3EC0">
            <w:pPr>
              <w:jc w:val="center"/>
              <w:rPr>
                <w:sz w:val="22"/>
                <w:szCs w:val="22"/>
              </w:rPr>
            </w:pPr>
            <w:r w:rsidRPr="00912EC9">
              <w:rPr>
                <w:sz w:val="22"/>
                <w:szCs w:val="22"/>
              </w:rPr>
              <w:t>3</w:t>
            </w:r>
          </w:p>
        </w:tc>
        <w:tc>
          <w:tcPr>
            <w:tcW w:w="5953" w:type="dxa"/>
            <w:gridSpan w:val="3"/>
            <w:tcBorders>
              <w:top w:val="single" w:sz="4" w:space="0" w:color="auto"/>
              <w:left w:val="single" w:sz="4" w:space="0" w:color="auto"/>
              <w:bottom w:val="single" w:sz="4" w:space="0" w:color="auto"/>
              <w:right w:val="single" w:sz="4" w:space="0" w:color="auto"/>
            </w:tcBorders>
          </w:tcPr>
          <w:p w14:paraId="163DE3CF" w14:textId="77777777" w:rsidR="002E1878" w:rsidRPr="00912EC9" w:rsidRDefault="002E1878" w:rsidP="00AA3EC0">
            <w:pPr>
              <w:jc w:val="both"/>
              <w:rPr>
                <w:sz w:val="22"/>
                <w:szCs w:val="22"/>
              </w:rPr>
            </w:pPr>
            <w:r w:rsidRPr="00912EC9">
              <w:rPr>
                <w:sz w:val="22"/>
                <w:szCs w:val="22"/>
              </w:rPr>
              <w:t xml:space="preserve">Montažinis ilgis be antgalių mm </w:t>
            </w:r>
          </w:p>
        </w:tc>
        <w:tc>
          <w:tcPr>
            <w:tcW w:w="2796" w:type="dxa"/>
            <w:gridSpan w:val="2"/>
            <w:tcBorders>
              <w:top w:val="single" w:sz="4" w:space="0" w:color="auto"/>
              <w:left w:val="single" w:sz="4" w:space="0" w:color="auto"/>
              <w:bottom w:val="single" w:sz="4" w:space="0" w:color="auto"/>
              <w:right w:val="single" w:sz="4" w:space="0" w:color="auto"/>
            </w:tcBorders>
          </w:tcPr>
          <w:p w14:paraId="5F593B5D" w14:textId="77777777" w:rsidR="002E1878" w:rsidRPr="00912EC9" w:rsidRDefault="002E1878" w:rsidP="00AA3EC0">
            <w:pPr>
              <w:jc w:val="center"/>
              <w:rPr>
                <w:sz w:val="22"/>
                <w:szCs w:val="22"/>
              </w:rPr>
            </w:pPr>
            <w:r w:rsidRPr="00912EC9">
              <w:rPr>
                <w:sz w:val="22"/>
                <w:szCs w:val="22"/>
              </w:rPr>
              <w:t>110 mm</w:t>
            </w:r>
          </w:p>
        </w:tc>
      </w:tr>
      <w:tr w:rsidR="002E1878" w:rsidRPr="00912EC9" w14:paraId="031D5377"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31093BA7" w14:textId="77777777" w:rsidR="002E1878" w:rsidRPr="00912EC9" w:rsidRDefault="002E1878" w:rsidP="00AA3EC0">
            <w:pPr>
              <w:jc w:val="center"/>
              <w:rPr>
                <w:sz w:val="22"/>
                <w:szCs w:val="22"/>
              </w:rPr>
            </w:pPr>
            <w:r w:rsidRPr="00912EC9">
              <w:rPr>
                <w:sz w:val="22"/>
                <w:szCs w:val="22"/>
              </w:rPr>
              <w:t xml:space="preserve"> 4 </w:t>
            </w:r>
          </w:p>
        </w:tc>
        <w:tc>
          <w:tcPr>
            <w:tcW w:w="5953" w:type="dxa"/>
            <w:gridSpan w:val="3"/>
            <w:tcBorders>
              <w:top w:val="single" w:sz="4" w:space="0" w:color="auto"/>
              <w:left w:val="single" w:sz="4" w:space="0" w:color="auto"/>
              <w:bottom w:val="single" w:sz="4" w:space="0" w:color="auto"/>
              <w:right w:val="single" w:sz="4" w:space="0" w:color="auto"/>
            </w:tcBorders>
          </w:tcPr>
          <w:p w14:paraId="4A4231AF" w14:textId="77777777" w:rsidR="002E1878" w:rsidRPr="00912EC9" w:rsidRDefault="002E1878" w:rsidP="00AA3EC0">
            <w:pPr>
              <w:jc w:val="both"/>
              <w:rPr>
                <w:sz w:val="22"/>
                <w:szCs w:val="22"/>
              </w:rPr>
            </w:pPr>
            <w:r w:rsidRPr="00912EC9">
              <w:rPr>
                <w:sz w:val="22"/>
                <w:szCs w:val="22"/>
              </w:rPr>
              <w:t>Skaitiklio aukštis</w:t>
            </w:r>
          </w:p>
        </w:tc>
        <w:tc>
          <w:tcPr>
            <w:tcW w:w="2796" w:type="dxa"/>
            <w:gridSpan w:val="2"/>
            <w:tcBorders>
              <w:top w:val="single" w:sz="4" w:space="0" w:color="auto"/>
              <w:left w:val="single" w:sz="4" w:space="0" w:color="auto"/>
              <w:bottom w:val="single" w:sz="4" w:space="0" w:color="auto"/>
              <w:right w:val="single" w:sz="4" w:space="0" w:color="auto"/>
            </w:tcBorders>
          </w:tcPr>
          <w:p w14:paraId="6878F35E" w14:textId="77777777" w:rsidR="002E1878" w:rsidRPr="00912EC9" w:rsidRDefault="002E1878" w:rsidP="00AA3EC0">
            <w:pPr>
              <w:tabs>
                <w:tab w:val="num" w:pos="335"/>
              </w:tabs>
              <w:jc w:val="center"/>
              <w:rPr>
                <w:sz w:val="22"/>
                <w:szCs w:val="22"/>
              </w:rPr>
            </w:pPr>
            <w:r w:rsidRPr="00912EC9">
              <w:rPr>
                <w:sz w:val="22"/>
                <w:szCs w:val="22"/>
              </w:rPr>
              <w:t>Iki 75 mm</w:t>
            </w:r>
          </w:p>
        </w:tc>
      </w:tr>
      <w:tr w:rsidR="002E1878" w:rsidRPr="00912EC9" w14:paraId="5CA026C3"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1717A871" w14:textId="77777777" w:rsidR="002E1878" w:rsidRPr="00912EC9" w:rsidRDefault="002E1878" w:rsidP="00AA3EC0">
            <w:pPr>
              <w:jc w:val="center"/>
              <w:rPr>
                <w:sz w:val="22"/>
                <w:szCs w:val="22"/>
              </w:rPr>
            </w:pPr>
            <w:r w:rsidRPr="00912EC9">
              <w:rPr>
                <w:sz w:val="22"/>
                <w:szCs w:val="22"/>
              </w:rPr>
              <w:t>5</w:t>
            </w:r>
          </w:p>
        </w:tc>
        <w:tc>
          <w:tcPr>
            <w:tcW w:w="5953" w:type="dxa"/>
            <w:gridSpan w:val="3"/>
            <w:tcBorders>
              <w:top w:val="single" w:sz="4" w:space="0" w:color="auto"/>
              <w:left w:val="single" w:sz="4" w:space="0" w:color="auto"/>
              <w:bottom w:val="single" w:sz="4" w:space="0" w:color="auto"/>
              <w:right w:val="single" w:sz="4" w:space="0" w:color="auto"/>
            </w:tcBorders>
          </w:tcPr>
          <w:p w14:paraId="01A5B0FA" w14:textId="77777777" w:rsidR="002E1878" w:rsidRPr="00912EC9" w:rsidRDefault="002E1878" w:rsidP="00AA3EC0">
            <w:pPr>
              <w:jc w:val="both"/>
              <w:rPr>
                <w:sz w:val="22"/>
                <w:szCs w:val="22"/>
              </w:rPr>
            </w:pPr>
            <w:r w:rsidRPr="00912EC9">
              <w:rPr>
                <w:sz w:val="22"/>
                <w:szCs w:val="22"/>
              </w:rPr>
              <w:t>Skaitiklio plotis (įskaitant apsauginio gaubto žiedą)</w:t>
            </w:r>
          </w:p>
        </w:tc>
        <w:tc>
          <w:tcPr>
            <w:tcW w:w="2796" w:type="dxa"/>
            <w:gridSpan w:val="2"/>
            <w:tcBorders>
              <w:top w:val="single" w:sz="4" w:space="0" w:color="auto"/>
              <w:left w:val="single" w:sz="4" w:space="0" w:color="auto"/>
              <w:bottom w:val="single" w:sz="4" w:space="0" w:color="auto"/>
              <w:right w:val="single" w:sz="4" w:space="0" w:color="auto"/>
            </w:tcBorders>
          </w:tcPr>
          <w:p w14:paraId="4C831A98" w14:textId="77777777" w:rsidR="002E1878" w:rsidRPr="00912EC9" w:rsidRDefault="002E1878" w:rsidP="00AA3EC0">
            <w:pPr>
              <w:tabs>
                <w:tab w:val="num" w:pos="335"/>
              </w:tabs>
              <w:jc w:val="center"/>
              <w:rPr>
                <w:sz w:val="22"/>
                <w:szCs w:val="22"/>
              </w:rPr>
            </w:pPr>
            <w:r w:rsidRPr="00912EC9">
              <w:rPr>
                <w:sz w:val="22"/>
                <w:szCs w:val="22"/>
              </w:rPr>
              <w:t>Iki 75 mm</w:t>
            </w:r>
          </w:p>
        </w:tc>
      </w:tr>
      <w:tr w:rsidR="002E1878" w:rsidRPr="00912EC9" w14:paraId="3FE81803"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06FC0194" w14:textId="77777777" w:rsidR="002E1878" w:rsidRPr="00912EC9" w:rsidRDefault="002E1878" w:rsidP="00AA3EC0">
            <w:pPr>
              <w:jc w:val="center"/>
              <w:rPr>
                <w:sz w:val="22"/>
                <w:szCs w:val="22"/>
              </w:rPr>
            </w:pPr>
            <w:r w:rsidRPr="00912EC9">
              <w:rPr>
                <w:sz w:val="22"/>
                <w:szCs w:val="22"/>
              </w:rPr>
              <w:t>6</w:t>
            </w:r>
          </w:p>
        </w:tc>
        <w:tc>
          <w:tcPr>
            <w:tcW w:w="5953" w:type="dxa"/>
            <w:gridSpan w:val="3"/>
            <w:tcBorders>
              <w:top w:val="single" w:sz="4" w:space="0" w:color="auto"/>
              <w:left w:val="single" w:sz="4" w:space="0" w:color="auto"/>
              <w:bottom w:val="single" w:sz="4" w:space="0" w:color="auto"/>
              <w:right w:val="single" w:sz="4" w:space="0" w:color="auto"/>
            </w:tcBorders>
          </w:tcPr>
          <w:p w14:paraId="0CD52C1D"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6" w:type="dxa"/>
            <w:gridSpan w:val="2"/>
            <w:tcBorders>
              <w:top w:val="single" w:sz="4" w:space="0" w:color="auto"/>
              <w:left w:val="single" w:sz="4" w:space="0" w:color="auto"/>
              <w:bottom w:val="single" w:sz="4" w:space="0" w:color="auto"/>
              <w:right w:val="single" w:sz="4" w:space="0" w:color="auto"/>
            </w:tcBorders>
          </w:tcPr>
          <w:p w14:paraId="690A017D" w14:textId="77777777" w:rsidR="002E1878" w:rsidRPr="00912EC9" w:rsidRDefault="002E1878" w:rsidP="00AA3EC0">
            <w:pPr>
              <w:tabs>
                <w:tab w:val="num" w:pos="335"/>
              </w:tabs>
              <w:jc w:val="center"/>
              <w:rPr>
                <w:sz w:val="22"/>
                <w:szCs w:val="22"/>
              </w:rPr>
            </w:pPr>
          </w:p>
        </w:tc>
      </w:tr>
      <w:tr w:rsidR="002E1878" w:rsidRPr="00912EC9" w14:paraId="13D0D6ED"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45EE11BE" w14:textId="77777777" w:rsidR="002E1878" w:rsidRPr="00912EC9" w:rsidRDefault="002E1878" w:rsidP="00AA3EC0">
            <w:pPr>
              <w:jc w:val="center"/>
              <w:rPr>
                <w:sz w:val="22"/>
                <w:szCs w:val="22"/>
              </w:rPr>
            </w:pPr>
            <w:r w:rsidRPr="00912EC9">
              <w:rPr>
                <w:sz w:val="22"/>
                <w:szCs w:val="22"/>
              </w:rPr>
              <w:t>7</w:t>
            </w:r>
          </w:p>
        </w:tc>
        <w:tc>
          <w:tcPr>
            <w:tcW w:w="5953" w:type="dxa"/>
            <w:gridSpan w:val="3"/>
            <w:tcBorders>
              <w:top w:val="single" w:sz="4" w:space="0" w:color="auto"/>
              <w:left w:val="single" w:sz="4" w:space="0" w:color="auto"/>
              <w:bottom w:val="single" w:sz="4" w:space="0" w:color="auto"/>
              <w:right w:val="single" w:sz="4" w:space="0" w:color="auto"/>
            </w:tcBorders>
          </w:tcPr>
          <w:p w14:paraId="592B7A04" w14:textId="77777777" w:rsidR="002E1878" w:rsidRPr="00912EC9" w:rsidRDefault="002E1878" w:rsidP="00AA3EC0">
            <w:pPr>
              <w:jc w:val="both"/>
              <w:rPr>
                <w:sz w:val="22"/>
                <w:szCs w:val="22"/>
              </w:rPr>
            </w:pPr>
            <w:r w:rsidRPr="00912EC9">
              <w:rPr>
                <w:sz w:val="22"/>
                <w:szCs w:val="22"/>
              </w:rPr>
              <w:t>Skaitiklio prijungimo antgalis ir veržlė</w:t>
            </w:r>
          </w:p>
        </w:tc>
        <w:tc>
          <w:tcPr>
            <w:tcW w:w="2796" w:type="dxa"/>
            <w:gridSpan w:val="2"/>
            <w:tcBorders>
              <w:top w:val="single" w:sz="4" w:space="0" w:color="auto"/>
              <w:left w:val="single" w:sz="4" w:space="0" w:color="auto"/>
              <w:bottom w:val="single" w:sz="4" w:space="0" w:color="auto"/>
              <w:right w:val="single" w:sz="4" w:space="0" w:color="auto"/>
            </w:tcBorders>
          </w:tcPr>
          <w:p w14:paraId="73F4DD0B" w14:textId="77777777" w:rsidR="002E1878" w:rsidRPr="00912EC9" w:rsidRDefault="002E1878" w:rsidP="00AA3EC0">
            <w:pPr>
              <w:jc w:val="center"/>
              <w:rPr>
                <w:sz w:val="22"/>
                <w:szCs w:val="22"/>
              </w:rPr>
            </w:pPr>
            <w:r w:rsidRPr="00912EC9">
              <w:rPr>
                <w:sz w:val="22"/>
                <w:szCs w:val="22"/>
              </w:rPr>
              <w:t>Nurodyta pasiūlymo rašte</w:t>
            </w:r>
          </w:p>
        </w:tc>
      </w:tr>
      <w:tr w:rsidR="002E1878" w:rsidRPr="00912EC9" w14:paraId="45C0D8FC"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4DD1F32D" w14:textId="77777777" w:rsidR="002E1878" w:rsidRPr="00912EC9" w:rsidRDefault="002E1878" w:rsidP="00AA3EC0">
            <w:pPr>
              <w:jc w:val="center"/>
              <w:rPr>
                <w:sz w:val="22"/>
                <w:szCs w:val="22"/>
              </w:rPr>
            </w:pPr>
            <w:r w:rsidRPr="00912EC9">
              <w:rPr>
                <w:sz w:val="22"/>
                <w:szCs w:val="22"/>
              </w:rPr>
              <w:t>8</w:t>
            </w:r>
          </w:p>
        </w:tc>
        <w:tc>
          <w:tcPr>
            <w:tcW w:w="5953" w:type="dxa"/>
            <w:gridSpan w:val="3"/>
            <w:tcBorders>
              <w:top w:val="single" w:sz="4" w:space="0" w:color="auto"/>
              <w:left w:val="single" w:sz="4" w:space="0" w:color="auto"/>
              <w:bottom w:val="single" w:sz="4" w:space="0" w:color="auto"/>
              <w:right w:val="single" w:sz="4" w:space="0" w:color="auto"/>
            </w:tcBorders>
          </w:tcPr>
          <w:p w14:paraId="0A6ADE37" w14:textId="77777777" w:rsidR="002E1878" w:rsidRPr="00912EC9" w:rsidRDefault="002E1878" w:rsidP="00AA3EC0">
            <w:pPr>
              <w:jc w:val="both"/>
              <w:rPr>
                <w:sz w:val="22"/>
                <w:szCs w:val="22"/>
              </w:rPr>
            </w:pPr>
            <w:r w:rsidRPr="00912EC9">
              <w:rPr>
                <w:sz w:val="22"/>
                <w:szCs w:val="22"/>
              </w:rPr>
              <w:t>Skaitiklis apsaugotas nuo išorinio mechaninio užspaudimo ir nuo išorinio statinio magnetinio lauko poveikio</w:t>
            </w:r>
          </w:p>
        </w:tc>
        <w:tc>
          <w:tcPr>
            <w:tcW w:w="2796" w:type="dxa"/>
            <w:gridSpan w:val="2"/>
            <w:tcBorders>
              <w:top w:val="single" w:sz="4" w:space="0" w:color="auto"/>
              <w:left w:val="single" w:sz="4" w:space="0" w:color="auto"/>
              <w:bottom w:val="single" w:sz="4" w:space="0" w:color="auto"/>
              <w:right w:val="single" w:sz="4" w:space="0" w:color="auto"/>
            </w:tcBorders>
          </w:tcPr>
          <w:p w14:paraId="40DBA7CA" w14:textId="77777777" w:rsidR="002E1878" w:rsidRPr="00912EC9" w:rsidRDefault="002E1878" w:rsidP="00AA3EC0">
            <w:pPr>
              <w:jc w:val="center"/>
              <w:rPr>
                <w:sz w:val="22"/>
                <w:szCs w:val="22"/>
              </w:rPr>
            </w:pPr>
          </w:p>
        </w:tc>
      </w:tr>
      <w:tr w:rsidR="002E1878" w:rsidRPr="00912EC9" w14:paraId="797C11EC"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125104E8" w14:textId="77777777" w:rsidR="002E1878" w:rsidRPr="00912EC9" w:rsidRDefault="002E1878" w:rsidP="00AA3EC0">
            <w:pPr>
              <w:jc w:val="center"/>
              <w:rPr>
                <w:sz w:val="22"/>
                <w:szCs w:val="22"/>
              </w:rPr>
            </w:pPr>
            <w:r w:rsidRPr="00912EC9">
              <w:rPr>
                <w:sz w:val="22"/>
                <w:szCs w:val="22"/>
              </w:rPr>
              <w:t>9</w:t>
            </w:r>
          </w:p>
        </w:tc>
        <w:tc>
          <w:tcPr>
            <w:tcW w:w="5953" w:type="dxa"/>
            <w:gridSpan w:val="3"/>
            <w:tcBorders>
              <w:top w:val="single" w:sz="4" w:space="0" w:color="auto"/>
              <w:left w:val="single" w:sz="4" w:space="0" w:color="auto"/>
              <w:bottom w:val="single" w:sz="4" w:space="0" w:color="auto"/>
              <w:right w:val="single" w:sz="4" w:space="0" w:color="auto"/>
            </w:tcBorders>
          </w:tcPr>
          <w:p w14:paraId="4935E517" w14:textId="77777777" w:rsidR="002E1878" w:rsidRPr="00912EC9" w:rsidRDefault="002E1878" w:rsidP="00AA3EC0">
            <w:pPr>
              <w:jc w:val="both"/>
              <w:rPr>
                <w:sz w:val="22"/>
                <w:szCs w:val="22"/>
              </w:rPr>
            </w:pPr>
            <w:r w:rsidRPr="00912EC9">
              <w:rPr>
                <w:sz w:val="22"/>
                <w:szCs w:val="22"/>
              </w:rPr>
              <w:t xml:space="preserve">Skaitiklio </w:t>
            </w:r>
            <w:proofErr w:type="spellStart"/>
            <w:r w:rsidRPr="00912EC9">
              <w:rPr>
                <w:sz w:val="22"/>
                <w:szCs w:val="22"/>
              </w:rPr>
              <w:t>ašelė</w:t>
            </w:r>
            <w:proofErr w:type="spellEnd"/>
            <w:r w:rsidRPr="00912EC9">
              <w:rPr>
                <w:sz w:val="22"/>
                <w:szCs w:val="22"/>
              </w:rPr>
              <w:t xml:space="preserve"> iš nerūdijančio metalo - atspari dilimui,  magnetinė mova ne mažiau 4-ių polių</w:t>
            </w:r>
          </w:p>
        </w:tc>
        <w:tc>
          <w:tcPr>
            <w:tcW w:w="2796" w:type="dxa"/>
            <w:gridSpan w:val="2"/>
            <w:tcBorders>
              <w:top w:val="single" w:sz="4" w:space="0" w:color="auto"/>
              <w:left w:val="single" w:sz="4" w:space="0" w:color="auto"/>
              <w:bottom w:val="single" w:sz="4" w:space="0" w:color="auto"/>
              <w:right w:val="single" w:sz="4" w:space="0" w:color="auto"/>
            </w:tcBorders>
          </w:tcPr>
          <w:p w14:paraId="33A26EA9" w14:textId="77777777" w:rsidR="002E1878" w:rsidRPr="00912EC9" w:rsidRDefault="002E1878" w:rsidP="00AA3EC0">
            <w:pPr>
              <w:jc w:val="center"/>
              <w:rPr>
                <w:sz w:val="22"/>
                <w:szCs w:val="22"/>
              </w:rPr>
            </w:pPr>
          </w:p>
        </w:tc>
      </w:tr>
      <w:tr w:rsidR="002E1878" w:rsidRPr="00912EC9" w14:paraId="597E4A55"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27C88458" w14:textId="77777777" w:rsidR="002E1878" w:rsidRPr="00912EC9" w:rsidRDefault="002E1878" w:rsidP="00AA3EC0">
            <w:pPr>
              <w:jc w:val="center"/>
              <w:rPr>
                <w:sz w:val="22"/>
                <w:szCs w:val="22"/>
              </w:rPr>
            </w:pPr>
            <w:r w:rsidRPr="00912EC9">
              <w:rPr>
                <w:sz w:val="22"/>
                <w:szCs w:val="22"/>
              </w:rPr>
              <w:t>10</w:t>
            </w:r>
          </w:p>
        </w:tc>
        <w:tc>
          <w:tcPr>
            <w:tcW w:w="5953" w:type="dxa"/>
            <w:gridSpan w:val="3"/>
            <w:tcBorders>
              <w:top w:val="single" w:sz="4" w:space="0" w:color="auto"/>
              <w:left w:val="single" w:sz="4" w:space="0" w:color="auto"/>
              <w:bottom w:val="single" w:sz="4" w:space="0" w:color="auto"/>
              <w:right w:val="single" w:sz="4" w:space="0" w:color="auto"/>
            </w:tcBorders>
          </w:tcPr>
          <w:p w14:paraId="5289F650" w14:textId="77777777" w:rsidR="002E1878" w:rsidRPr="00912EC9" w:rsidRDefault="002E1878" w:rsidP="00AA3EC0">
            <w:pPr>
              <w:jc w:val="both"/>
              <w:rPr>
                <w:sz w:val="22"/>
                <w:szCs w:val="22"/>
              </w:rPr>
            </w:pPr>
            <w:r w:rsidRPr="00912EC9">
              <w:rPr>
                <w:sz w:val="22"/>
                <w:szCs w:val="22"/>
              </w:rPr>
              <w:t>Skaitiklis turi būti lengvai išardomas, reguliuojamas ir surenkamas remonto metu</w:t>
            </w:r>
          </w:p>
        </w:tc>
        <w:tc>
          <w:tcPr>
            <w:tcW w:w="2796" w:type="dxa"/>
            <w:gridSpan w:val="2"/>
            <w:tcBorders>
              <w:top w:val="single" w:sz="4" w:space="0" w:color="auto"/>
              <w:left w:val="single" w:sz="4" w:space="0" w:color="auto"/>
              <w:bottom w:val="single" w:sz="4" w:space="0" w:color="auto"/>
              <w:right w:val="single" w:sz="4" w:space="0" w:color="auto"/>
            </w:tcBorders>
          </w:tcPr>
          <w:p w14:paraId="11BB4CCF" w14:textId="77777777" w:rsidR="002E1878" w:rsidRPr="00912EC9" w:rsidRDefault="002E1878" w:rsidP="00AA3EC0">
            <w:pPr>
              <w:jc w:val="center"/>
              <w:rPr>
                <w:sz w:val="22"/>
                <w:szCs w:val="22"/>
              </w:rPr>
            </w:pPr>
          </w:p>
        </w:tc>
      </w:tr>
      <w:tr w:rsidR="002E1878" w:rsidRPr="00912EC9" w14:paraId="15F4F22B"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5CF6945D" w14:textId="77777777" w:rsidR="002E1878" w:rsidRPr="00912EC9" w:rsidRDefault="002E1878" w:rsidP="00AA3EC0">
            <w:pPr>
              <w:jc w:val="center"/>
              <w:rPr>
                <w:sz w:val="22"/>
                <w:szCs w:val="22"/>
              </w:rPr>
            </w:pPr>
            <w:r w:rsidRPr="00912EC9">
              <w:rPr>
                <w:sz w:val="22"/>
                <w:szCs w:val="22"/>
              </w:rPr>
              <w:t>11</w:t>
            </w:r>
          </w:p>
        </w:tc>
        <w:tc>
          <w:tcPr>
            <w:tcW w:w="5953" w:type="dxa"/>
            <w:gridSpan w:val="3"/>
            <w:tcBorders>
              <w:top w:val="single" w:sz="4" w:space="0" w:color="auto"/>
              <w:left w:val="single" w:sz="4" w:space="0" w:color="auto"/>
              <w:bottom w:val="single" w:sz="4" w:space="0" w:color="auto"/>
              <w:right w:val="single" w:sz="4" w:space="0" w:color="auto"/>
            </w:tcBorders>
          </w:tcPr>
          <w:p w14:paraId="7AA6ACCB" w14:textId="77777777" w:rsidR="002E1878" w:rsidRPr="00912EC9" w:rsidRDefault="002E1878" w:rsidP="00AA3EC0">
            <w:pPr>
              <w:jc w:val="both"/>
              <w:rPr>
                <w:sz w:val="22"/>
                <w:szCs w:val="22"/>
              </w:rPr>
            </w:pPr>
            <w:r w:rsidRPr="00912EC9">
              <w:rPr>
                <w:sz w:val="22"/>
                <w:szCs w:val="22"/>
              </w:rPr>
              <w:t>Skaičiavimo mechanizmo skilčių skaičius</w:t>
            </w:r>
          </w:p>
        </w:tc>
        <w:tc>
          <w:tcPr>
            <w:tcW w:w="2796" w:type="dxa"/>
            <w:gridSpan w:val="2"/>
            <w:tcBorders>
              <w:top w:val="single" w:sz="4" w:space="0" w:color="auto"/>
              <w:left w:val="single" w:sz="4" w:space="0" w:color="auto"/>
              <w:bottom w:val="single" w:sz="4" w:space="0" w:color="auto"/>
              <w:right w:val="single" w:sz="4" w:space="0" w:color="auto"/>
            </w:tcBorders>
          </w:tcPr>
          <w:p w14:paraId="673FCEFF" w14:textId="77777777" w:rsidR="002E1878" w:rsidRPr="00912EC9" w:rsidRDefault="002E1878" w:rsidP="00AA3EC0">
            <w:pPr>
              <w:jc w:val="center"/>
              <w:rPr>
                <w:sz w:val="22"/>
                <w:szCs w:val="22"/>
              </w:rPr>
            </w:pPr>
            <w:r w:rsidRPr="00912EC9">
              <w:rPr>
                <w:sz w:val="22"/>
                <w:szCs w:val="22"/>
              </w:rPr>
              <w:t>8</w:t>
            </w:r>
          </w:p>
        </w:tc>
      </w:tr>
      <w:tr w:rsidR="002E1878" w:rsidRPr="00912EC9" w14:paraId="1C45ABD0"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70FB13D1" w14:textId="77777777" w:rsidR="002E1878" w:rsidRPr="00912EC9" w:rsidRDefault="002E1878" w:rsidP="00AA3EC0">
            <w:pPr>
              <w:jc w:val="center"/>
              <w:rPr>
                <w:sz w:val="22"/>
                <w:szCs w:val="22"/>
              </w:rPr>
            </w:pPr>
            <w:r w:rsidRPr="00912EC9">
              <w:rPr>
                <w:sz w:val="22"/>
                <w:szCs w:val="22"/>
              </w:rPr>
              <w:t>12</w:t>
            </w:r>
          </w:p>
        </w:tc>
        <w:tc>
          <w:tcPr>
            <w:tcW w:w="5953" w:type="dxa"/>
            <w:gridSpan w:val="3"/>
            <w:tcBorders>
              <w:top w:val="single" w:sz="4" w:space="0" w:color="auto"/>
              <w:left w:val="single" w:sz="4" w:space="0" w:color="auto"/>
              <w:bottom w:val="single" w:sz="4" w:space="0" w:color="auto"/>
              <w:right w:val="single" w:sz="4" w:space="0" w:color="auto"/>
            </w:tcBorders>
          </w:tcPr>
          <w:p w14:paraId="6B341B9B" w14:textId="77777777" w:rsidR="002E1878" w:rsidRPr="00912EC9" w:rsidRDefault="002E1878" w:rsidP="00AA3EC0">
            <w:pPr>
              <w:jc w:val="both"/>
              <w:rPr>
                <w:sz w:val="22"/>
                <w:szCs w:val="22"/>
              </w:rPr>
            </w:pPr>
            <w:r w:rsidRPr="00912EC9">
              <w:rPr>
                <w:sz w:val="22"/>
                <w:szCs w:val="22"/>
              </w:rPr>
              <w:t xml:space="preserve">Skaičiavimo mechanizmo pasukimo kampas </w:t>
            </w:r>
          </w:p>
        </w:tc>
        <w:tc>
          <w:tcPr>
            <w:tcW w:w="2796" w:type="dxa"/>
            <w:gridSpan w:val="2"/>
            <w:tcBorders>
              <w:top w:val="single" w:sz="4" w:space="0" w:color="auto"/>
              <w:left w:val="single" w:sz="4" w:space="0" w:color="auto"/>
              <w:bottom w:val="single" w:sz="4" w:space="0" w:color="auto"/>
              <w:right w:val="single" w:sz="4" w:space="0" w:color="auto"/>
            </w:tcBorders>
          </w:tcPr>
          <w:p w14:paraId="4913EBB0" w14:textId="77777777" w:rsidR="002E1878" w:rsidRPr="00912EC9" w:rsidRDefault="002E1878" w:rsidP="00AA3EC0">
            <w:pPr>
              <w:jc w:val="center"/>
              <w:rPr>
                <w:sz w:val="22"/>
                <w:szCs w:val="22"/>
              </w:rPr>
            </w:pPr>
            <w:r w:rsidRPr="00912EC9">
              <w:rPr>
                <w:sz w:val="22"/>
                <w:szCs w:val="22"/>
              </w:rPr>
              <w:t>360</w:t>
            </w:r>
            <w:r w:rsidRPr="00912EC9">
              <w:rPr>
                <w:sz w:val="22"/>
                <w:szCs w:val="22"/>
                <w:vertAlign w:val="superscript"/>
              </w:rPr>
              <w:t>o</w:t>
            </w:r>
          </w:p>
        </w:tc>
      </w:tr>
      <w:tr w:rsidR="002E1878" w:rsidRPr="00912EC9" w14:paraId="48A142FD" w14:textId="77777777" w:rsidTr="00AA3EC0">
        <w:tc>
          <w:tcPr>
            <w:tcW w:w="959" w:type="dxa"/>
            <w:tcBorders>
              <w:top w:val="single" w:sz="4" w:space="0" w:color="auto"/>
              <w:left w:val="single" w:sz="4" w:space="0" w:color="auto"/>
              <w:bottom w:val="single" w:sz="4" w:space="0" w:color="auto"/>
              <w:right w:val="single" w:sz="4" w:space="0" w:color="auto"/>
            </w:tcBorders>
            <w:tcMar>
              <w:left w:w="113" w:type="dxa"/>
            </w:tcMar>
          </w:tcPr>
          <w:p w14:paraId="37DCFB1E" w14:textId="77777777" w:rsidR="002E1878" w:rsidRPr="00912EC9" w:rsidRDefault="002E1878" w:rsidP="00AA3EC0">
            <w:pPr>
              <w:jc w:val="center"/>
              <w:rPr>
                <w:sz w:val="22"/>
                <w:szCs w:val="22"/>
              </w:rPr>
            </w:pPr>
            <w:r w:rsidRPr="00912EC9">
              <w:rPr>
                <w:sz w:val="22"/>
                <w:szCs w:val="22"/>
              </w:rPr>
              <w:t>13</w:t>
            </w:r>
          </w:p>
        </w:tc>
        <w:tc>
          <w:tcPr>
            <w:tcW w:w="8749" w:type="dxa"/>
            <w:gridSpan w:val="5"/>
            <w:tcBorders>
              <w:top w:val="single" w:sz="4" w:space="0" w:color="auto"/>
              <w:left w:val="single" w:sz="4" w:space="0" w:color="auto"/>
              <w:bottom w:val="single" w:sz="4" w:space="0" w:color="auto"/>
              <w:right w:val="single" w:sz="4" w:space="0" w:color="auto"/>
            </w:tcBorders>
          </w:tcPr>
          <w:p w14:paraId="339A7C59" w14:textId="77777777" w:rsidR="002E1878" w:rsidRPr="00912EC9" w:rsidRDefault="002E1878" w:rsidP="00AA3EC0">
            <w:pPr>
              <w:jc w:val="both"/>
              <w:rPr>
                <w:sz w:val="22"/>
                <w:szCs w:val="22"/>
              </w:rPr>
            </w:pPr>
            <w:r w:rsidRPr="00912EC9">
              <w:rPr>
                <w:sz w:val="22"/>
                <w:szCs w:val="22"/>
              </w:rPr>
              <w:t xml:space="preserve">Skaitiklio konstrukcija: </w:t>
            </w:r>
          </w:p>
        </w:tc>
      </w:tr>
      <w:tr w:rsidR="002E1878" w:rsidRPr="00912EC9" w14:paraId="0CBA4AEA" w14:textId="77777777" w:rsidTr="00AA3EC0">
        <w:trPr>
          <w:trHeight w:val="255"/>
        </w:trPr>
        <w:tc>
          <w:tcPr>
            <w:tcW w:w="959" w:type="dxa"/>
            <w:tcBorders>
              <w:top w:val="single" w:sz="4" w:space="0" w:color="auto"/>
              <w:left w:val="single" w:sz="4" w:space="0" w:color="auto"/>
              <w:bottom w:val="single" w:sz="4" w:space="0" w:color="auto"/>
              <w:right w:val="single" w:sz="4" w:space="0" w:color="auto"/>
            </w:tcBorders>
            <w:tcMar>
              <w:left w:w="113" w:type="dxa"/>
            </w:tcMar>
          </w:tcPr>
          <w:p w14:paraId="6D93C9E3" w14:textId="77777777" w:rsidR="002E1878" w:rsidRPr="00912EC9" w:rsidRDefault="002E1878" w:rsidP="00AA3EC0">
            <w:pPr>
              <w:rPr>
                <w:sz w:val="22"/>
                <w:szCs w:val="22"/>
              </w:rPr>
            </w:pPr>
            <w:r w:rsidRPr="00912EC9">
              <w:rPr>
                <w:sz w:val="22"/>
                <w:szCs w:val="22"/>
              </w:rPr>
              <w:t xml:space="preserve">   13.1.</w:t>
            </w:r>
          </w:p>
        </w:tc>
        <w:tc>
          <w:tcPr>
            <w:tcW w:w="8749" w:type="dxa"/>
            <w:gridSpan w:val="5"/>
            <w:tcBorders>
              <w:top w:val="single" w:sz="4" w:space="0" w:color="auto"/>
              <w:left w:val="single" w:sz="4" w:space="0" w:color="auto"/>
              <w:bottom w:val="single" w:sz="4" w:space="0" w:color="auto"/>
              <w:right w:val="single" w:sz="4" w:space="0" w:color="auto"/>
            </w:tcBorders>
          </w:tcPr>
          <w:p w14:paraId="59B4EB78" w14:textId="77777777" w:rsidR="002E1878" w:rsidRPr="00912EC9" w:rsidRDefault="002E1878" w:rsidP="00AA3EC0">
            <w:pPr>
              <w:jc w:val="both"/>
              <w:rPr>
                <w:sz w:val="22"/>
                <w:szCs w:val="22"/>
              </w:rPr>
            </w:pPr>
            <w:r w:rsidRPr="00912EC9">
              <w:rPr>
                <w:sz w:val="22"/>
                <w:szCs w:val="22"/>
              </w:rPr>
              <w:t xml:space="preserve">Gali būti numatyta vieta bei galimybė sumontuoti radijo modulį nuotoliniam rodmenų nuskaitymui </w:t>
            </w:r>
          </w:p>
        </w:tc>
      </w:tr>
      <w:tr w:rsidR="002E1878" w:rsidRPr="00912EC9" w14:paraId="57B1F699" w14:textId="77777777" w:rsidTr="00AA3EC0">
        <w:trPr>
          <w:trHeight w:val="495"/>
        </w:trPr>
        <w:tc>
          <w:tcPr>
            <w:tcW w:w="959" w:type="dxa"/>
            <w:tcBorders>
              <w:top w:val="single" w:sz="4" w:space="0" w:color="auto"/>
              <w:left w:val="single" w:sz="4" w:space="0" w:color="auto"/>
              <w:right w:val="single" w:sz="4" w:space="0" w:color="auto"/>
            </w:tcBorders>
            <w:tcMar>
              <w:left w:w="113" w:type="dxa"/>
            </w:tcMar>
          </w:tcPr>
          <w:p w14:paraId="61D8B132" w14:textId="77777777" w:rsidR="002E1878" w:rsidRPr="00912EC9" w:rsidRDefault="002E1878" w:rsidP="00AA3EC0">
            <w:pPr>
              <w:rPr>
                <w:sz w:val="22"/>
                <w:szCs w:val="22"/>
              </w:rPr>
            </w:pPr>
            <w:r w:rsidRPr="00912EC9">
              <w:rPr>
                <w:sz w:val="22"/>
                <w:szCs w:val="22"/>
              </w:rPr>
              <w:t xml:space="preserve">   14</w:t>
            </w:r>
          </w:p>
        </w:tc>
        <w:tc>
          <w:tcPr>
            <w:tcW w:w="8749" w:type="dxa"/>
            <w:gridSpan w:val="5"/>
            <w:tcBorders>
              <w:top w:val="single" w:sz="4" w:space="0" w:color="auto"/>
              <w:left w:val="single" w:sz="4" w:space="0" w:color="auto"/>
              <w:bottom w:val="single" w:sz="4" w:space="0" w:color="auto"/>
              <w:right w:val="single" w:sz="4" w:space="0" w:color="auto"/>
            </w:tcBorders>
          </w:tcPr>
          <w:p w14:paraId="5112C239" w14:textId="77777777" w:rsidR="002E1878" w:rsidRPr="00912EC9" w:rsidRDefault="002E1878" w:rsidP="00AA3EC0">
            <w:pPr>
              <w:jc w:val="both"/>
              <w:rPr>
                <w:sz w:val="22"/>
                <w:szCs w:val="22"/>
              </w:rPr>
            </w:pPr>
            <w:r w:rsidRPr="00912EC9">
              <w:rPr>
                <w:sz w:val="22"/>
                <w:szCs w:val="22"/>
              </w:rPr>
              <w:t>Skaitikliai turi atitikti kokybės reikalavimus:</w:t>
            </w:r>
          </w:p>
        </w:tc>
      </w:tr>
      <w:tr w:rsidR="002E1878" w:rsidRPr="00912EC9" w14:paraId="2298856D" w14:textId="77777777" w:rsidTr="00AA3EC0">
        <w:trPr>
          <w:trHeight w:val="315"/>
        </w:trPr>
        <w:tc>
          <w:tcPr>
            <w:tcW w:w="959" w:type="dxa"/>
            <w:tcBorders>
              <w:top w:val="single" w:sz="4" w:space="0" w:color="auto"/>
              <w:left w:val="single" w:sz="4" w:space="0" w:color="auto"/>
              <w:right w:val="single" w:sz="4" w:space="0" w:color="auto"/>
            </w:tcBorders>
            <w:tcMar>
              <w:left w:w="113" w:type="dxa"/>
            </w:tcMar>
          </w:tcPr>
          <w:p w14:paraId="614E2904" w14:textId="77777777" w:rsidR="002E1878" w:rsidRPr="00912EC9" w:rsidRDefault="002E1878" w:rsidP="00AA3EC0">
            <w:pPr>
              <w:jc w:val="center"/>
              <w:rPr>
                <w:sz w:val="22"/>
                <w:szCs w:val="22"/>
              </w:rPr>
            </w:pPr>
            <w:r w:rsidRPr="00912EC9">
              <w:rPr>
                <w:sz w:val="22"/>
                <w:szCs w:val="22"/>
              </w:rPr>
              <w:t>14.1</w:t>
            </w:r>
          </w:p>
        </w:tc>
        <w:tc>
          <w:tcPr>
            <w:tcW w:w="8749" w:type="dxa"/>
            <w:gridSpan w:val="5"/>
            <w:tcBorders>
              <w:top w:val="single" w:sz="4" w:space="0" w:color="auto"/>
              <w:left w:val="single" w:sz="4" w:space="0" w:color="auto"/>
              <w:bottom w:val="single" w:sz="4" w:space="0" w:color="auto"/>
              <w:right w:val="single" w:sz="4" w:space="0" w:color="auto"/>
            </w:tcBorders>
          </w:tcPr>
          <w:p w14:paraId="0E886BB4"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44C47580" w14:textId="77777777" w:rsidTr="00AA3EC0">
        <w:trPr>
          <w:trHeight w:val="210"/>
        </w:trPr>
        <w:tc>
          <w:tcPr>
            <w:tcW w:w="959" w:type="dxa"/>
            <w:tcBorders>
              <w:left w:val="single" w:sz="4" w:space="0" w:color="auto"/>
              <w:right w:val="single" w:sz="4" w:space="0" w:color="auto"/>
            </w:tcBorders>
            <w:tcMar>
              <w:left w:w="113" w:type="dxa"/>
            </w:tcMar>
          </w:tcPr>
          <w:p w14:paraId="50436071" w14:textId="77777777" w:rsidR="002E1878" w:rsidRPr="00912EC9" w:rsidRDefault="002E1878" w:rsidP="00AA3EC0">
            <w:pPr>
              <w:jc w:val="center"/>
              <w:rPr>
                <w:sz w:val="22"/>
                <w:szCs w:val="22"/>
              </w:rPr>
            </w:pPr>
            <w:r w:rsidRPr="00912EC9">
              <w:rPr>
                <w:sz w:val="22"/>
                <w:szCs w:val="22"/>
              </w:rPr>
              <w:t>14.2.</w:t>
            </w:r>
          </w:p>
        </w:tc>
        <w:tc>
          <w:tcPr>
            <w:tcW w:w="8749" w:type="dxa"/>
            <w:gridSpan w:val="5"/>
            <w:tcBorders>
              <w:top w:val="single" w:sz="4" w:space="0" w:color="auto"/>
              <w:left w:val="single" w:sz="4" w:space="0" w:color="auto"/>
              <w:bottom w:val="single" w:sz="4" w:space="0" w:color="auto"/>
              <w:right w:val="single" w:sz="4" w:space="0" w:color="auto"/>
            </w:tcBorders>
          </w:tcPr>
          <w:p w14:paraId="43D7B195"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37BA83A5" w14:textId="77777777" w:rsidTr="00AA3EC0">
        <w:trPr>
          <w:trHeight w:val="600"/>
        </w:trPr>
        <w:tc>
          <w:tcPr>
            <w:tcW w:w="959" w:type="dxa"/>
            <w:tcBorders>
              <w:left w:val="single" w:sz="4" w:space="0" w:color="auto"/>
              <w:right w:val="single" w:sz="4" w:space="0" w:color="auto"/>
            </w:tcBorders>
            <w:tcMar>
              <w:left w:w="113" w:type="dxa"/>
            </w:tcMar>
          </w:tcPr>
          <w:p w14:paraId="3FDC7735" w14:textId="77777777" w:rsidR="002E1878" w:rsidRPr="00912EC9" w:rsidRDefault="002E1878" w:rsidP="00AA3EC0">
            <w:pPr>
              <w:jc w:val="center"/>
              <w:rPr>
                <w:sz w:val="22"/>
                <w:szCs w:val="22"/>
              </w:rPr>
            </w:pPr>
            <w:r w:rsidRPr="00912EC9">
              <w:rPr>
                <w:sz w:val="22"/>
                <w:szCs w:val="22"/>
              </w:rPr>
              <w:t>14.3.</w:t>
            </w:r>
          </w:p>
        </w:tc>
        <w:tc>
          <w:tcPr>
            <w:tcW w:w="8749" w:type="dxa"/>
            <w:gridSpan w:val="5"/>
            <w:tcBorders>
              <w:top w:val="single" w:sz="4" w:space="0" w:color="auto"/>
              <w:left w:val="single" w:sz="4" w:space="0" w:color="auto"/>
              <w:bottom w:val="single" w:sz="4" w:space="0" w:color="auto"/>
              <w:right w:val="single" w:sz="4" w:space="0" w:color="auto"/>
            </w:tcBorders>
          </w:tcPr>
          <w:p w14:paraId="07D5FF94"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70D9BF30" w14:textId="77777777" w:rsidTr="00AA3EC0">
        <w:trPr>
          <w:trHeight w:val="600"/>
        </w:trPr>
        <w:tc>
          <w:tcPr>
            <w:tcW w:w="959" w:type="dxa"/>
            <w:tcBorders>
              <w:left w:val="single" w:sz="4" w:space="0" w:color="auto"/>
              <w:right w:val="single" w:sz="4" w:space="0" w:color="auto"/>
            </w:tcBorders>
            <w:tcMar>
              <w:left w:w="113" w:type="dxa"/>
            </w:tcMar>
          </w:tcPr>
          <w:p w14:paraId="0959113C" w14:textId="77777777" w:rsidR="002E1878" w:rsidRPr="00912EC9" w:rsidRDefault="002E1878" w:rsidP="00AA3EC0">
            <w:pPr>
              <w:jc w:val="center"/>
              <w:rPr>
                <w:sz w:val="22"/>
                <w:szCs w:val="22"/>
              </w:rPr>
            </w:pPr>
            <w:r w:rsidRPr="00912EC9">
              <w:rPr>
                <w:sz w:val="22"/>
                <w:szCs w:val="22"/>
              </w:rPr>
              <w:t>14.4.</w:t>
            </w:r>
          </w:p>
        </w:tc>
        <w:tc>
          <w:tcPr>
            <w:tcW w:w="8749" w:type="dxa"/>
            <w:gridSpan w:val="5"/>
            <w:tcBorders>
              <w:top w:val="single" w:sz="4" w:space="0" w:color="auto"/>
              <w:left w:val="single" w:sz="4" w:space="0" w:color="auto"/>
              <w:bottom w:val="single" w:sz="4" w:space="0" w:color="auto"/>
              <w:right w:val="single" w:sz="4" w:space="0" w:color="auto"/>
            </w:tcBorders>
          </w:tcPr>
          <w:p w14:paraId="38F6D86E"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38F43A76" w14:textId="77777777" w:rsidTr="00AA3EC0">
        <w:trPr>
          <w:trHeight w:val="600"/>
        </w:trPr>
        <w:tc>
          <w:tcPr>
            <w:tcW w:w="959" w:type="dxa"/>
            <w:tcBorders>
              <w:top w:val="single" w:sz="4" w:space="0" w:color="auto"/>
              <w:left w:val="single" w:sz="4" w:space="0" w:color="auto"/>
              <w:bottom w:val="single" w:sz="4" w:space="0" w:color="auto"/>
              <w:right w:val="single" w:sz="4" w:space="0" w:color="auto"/>
            </w:tcBorders>
            <w:tcMar>
              <w:left w:w="113" w:type="dxa"/>
            </w:tcMar>
          </w:tcPr>
          <w:p w14:paraId="6C887C5C" w14:textId="77777777" w:rsidR="002E1878" w:rsidRPr="00912EC9" w:rsidRDefault="002E1878" w:rsidP="00AA3EC0">
            <w:pPr>
              <w:jc w:val="center"/>
              <w:rPr>
                <w:sz w:val="22"/>
                <w:szCs w:val="22"/>
              </w:rPr>
            </w:pPr>
            <w:r w:rsidRPr="00912EC9">
              <w:rPr>
                <w:sz w:val="22"/>
                <w:szCs w:val="22"/>
              </w:rPr>
              <w:t>15.</w:t>
            </w:r>
          </w:p>
        </w:tc>
        <w:tc>
          <w:tcPr>
            <w:tcW w:w="5940" w:type="dxa"/>
            <w:gridSpan w:val="2"/>
            <w:tcBorders>
              <w:top w:val="single" w:sz="4" w:space="0" w:color="auto"/>
              <w:left w:val="single" w:sz="4" w:space="0" w:color="auto"/>
              <w:bottom w:val="single" w:sz="4" w:space="0" w:color="auto"/>
              <w:right w:val="single" w:sz="4" w:space="0" w:color="auto"/>
            </w:tcBorders>
          </w:tcPr>
          <w:p w14:paraId="4B17D33A" w14:textId="77777777" w:rsidR="002E1878" w:rsidRPr="00912EC9" w:rsidRDefault="002E1878" w:rsidP="00AA3EC0">
            <w:pPr>
              <w:jc w:val="both"/>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w:t>
            </w:r>
            <w:r w:rsidRPr="00912EC9">
              <w:rPr>
                <w:sz w:val="22"/>
                <w:szCs w:val="22"/>
                <w:vertAlign w:val="superscript"/>
              </w:rPr>
              <w:t>3</w:t>
            </w:r>
            <w:r w:rsidRPr="00912EC9">
              <w:rPr>
                <w:sz w:val="22"/>
                <w:szCs w:val="22"/>
              </w:rPr>
              <w:t>/h</w:t>
            </w:r>
          </w:p>
          <w:p w14:paraId="6C0F3102" w14:textId="77777777" w:rsidR="002E1878" w:rsidRPr="00912EC9" w:rsidRDefault="002E1878" w:rsidP="00AA3EC0">
            <w:pPr>
              <w:jc w:val="both"/>
              <w:rPr>
                <w:sz w:val="22"/>
                <w:szCs w:val="22"/>
              </w:rPr>
            </w:pPr>
            <w:r w:rsidRPr="00912EC9">
              <w:rPr>
                <w:sz w:val="22"/>
                <w:szCs w:val="22"/>
              </w:rPr>
              <w:t xml:space="preserve"> kaip </w:t>
            </w:r>
          </w:p>
        </w:tc>
        <w:tc>
          <w:tcPr>
            <w:tcW w:w="2809" w:type="dxa"/>
            <w:gridSpan w:val="3"/>
            <w:tcBorders>
              <w:top w:val="single" w:sz="4" w:space="0" w:color="auto"/>
              <w:left w:val="single" w:sz="4" w:space="0" w:color="auto"/>
              <w:bottom w:val="single" w:sz="4" w:space="0" w:color="auto"/>
              <w:right w:val="single" w:sz="4" w:space="0" w:color="auto"/>
            </w:tcBorders>
          </w:tcPr>
          <w:p w14:paraId="1DD80ADF" w14:textId="77777777" w:rsidR="002E1878" w:rsidRPr="00912EC9" w:rsidRDefault="002E1878" w:rsidP="00AA3EC0">
            <w:pPr>
              <w:jc w:val="center"/>
              <w:rPr>
                <w:sz w:val="22"/>
                <w:szCs w:val="22"/>
              </w:rPr>
            </w:pPr>
            <w:r w:rsidRPr="00912EC9">
              <w:rPr>
                <w:sz w:val="22"/>
                <w:szCs w:val="22"/>
              </w:rPr>
              <w:t>2,5</w:t>
            </w:r>
          </w:p>
          <w:p w14:paraId="0425CB48" w14:textId="77777777" w:rsidR="002E1878" w:rsidRPr="00912EC9" w:rsidRDefault="002E1878" w:rsidP="00AA3EC0">
            <w:pPr>
              <w:jc w:val="both"/>
              <w:rPr>
                <w:sz w:val="22"/>
                <w:szCs w:val="22"/>
              </w:rPr>
            </w:pPr>
          </w:p>
        </w:tc>
      </w:tr>
      <w:tr w:rsidR="002E1878" w:rsidRPr="00912EC9" w14:paraId="18857AD9" w14:textId="77777777" w:rsidTr="00AA3EC0">
        <w:trPr>
          <w:trHeight w:val="270"/>
        </w:trPr>
        <w:tc>
          <w:tcPr>
            <w:tcW w:w="959" w:type="dxa"/>
            <w:tcBorders>
              <w:top w:val="single" w:sz="4" w:space="0" w:color="auto"/>
              <w:left w:val="single" w:sz="4" w:space="0" w:color="auto"/>
              <w:bottom w:val="single" w:sz="4" w:space="0" w:color="auto"/>
              <w:right w:val="single" w:sz="4" w:space="0" w:color="auto"/>
            </w:tcBorders>
            <w:tcMar>
              <w:left w:w="113" w:type="dxa"/>
            </w:tcMar>
          </w:tcPr>
          <w:p w14:paraId="0C738847" w14:textId="77777777" w:rsidR="002E1878" w:rsidRPr="00912EC9" w:rsidRDefault="002E1878" w:rsidP="00AA3EC0">
            <w:pPr>
              <w:jc w:val="center"/>
              <w:rPr>
                <w:sz w:val="22"/>
                <w:szCs w:val="22"/>
              </w:rPr>
            </w:pPr>
            <w:r w:rsidRPr="00912EC9">
              <w:rPr>
                <w:sz w:val="22"/>
                <w:szCs w:val="22"/>
              </w:rPr>
              <w:t>16.</w:t>
            </w:r>
          </w:p>
        </w:tc>
        <w:tc>
          <w:tcPr>
            <w:tcW w:w="5925" w:type="dxa"/>
            <w:tcBorders>
              <w:top w:val="single" w:sz="4" w:space="0" w:color="auto"/>
              <w:left w:val="single" w:sz="4" w:space="0" w:color="auto"/>
              <w:bottom w:val="single" w:sz="4" w:space="0" w:color="auto"/>
              <w:right w:val="single" w:sz="4" w:space="0" w:color="auto"/>
            </w:tcBorders>
          </w:tcPr>
          <w:p w14:paraId="473FC33D"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w:t>
            </w:r>
            <w:r w:rsidRPr="00912EC9">
              <w:rPr>
                <w:sz w:val="22"/>
                <w:szCs w:val="22"/>
                <w:vertAlign w:val="superscript"/>
              </w:rPr>
              <w:t>3</w:t>
            </w:r>
            <w:r w:rsidRPr="00912EC9">
              <w:rPr>
                <w:sz w:val="22"/>
                <w:szCs w:val="22"/>
              </w:rPr>
              <w:t xml:space="preserve">/h kaip </w:t>
            </w:r>
          </w:p>
        </w:tc>
        <w:tc>
          <w:tcPr>
            <w:tcW w:w="2824" w:type="dxa"/>
            <w:gridSpan w:val="4"/>
            <w:tcBorders>
              <w:top w:val="single" w:sz="4" w:space="0" w:color="auto"/>
              <w:left w:val="single" w:sz="4" w:space="0" w:color="auto"/>
              <w:bottom w:val="single" w:sz="4" w:space="0" w:color="auto"/>
              <w:right w:val="single" w:sz="4" w:space="0" w:color="auto"/>
            </w:tcBorders>
          </w:tcPr>
          <w:p w14:paraId="7431E4E2" w14:textId="77777777" w:rsidR="002E1878" w:rsidRPr="00912EC9" w:rsidRDefault="002E1878" w:rsidP="00AA3EC0">
            <w:pPr>
              <w:jc w:val="center"/>
              <w:rPr>
                <w:sz w:val="22"/>
                <w:szCs w:val="22"/>
              </w:rPr>
            </w:pPr>
            <w:r w:rsidRPr="00912EC9">
              <w:rPr>
                <w:sz w:val="22"/>
                <w:szCs w:val="22"/>
              </w:rPr>
              <w:t>3,125</w:t>
            </w:r>
          </w:p>
          <w:p w14:paraId="39269741" w14:textId="77777777" w:rsidR="002E1878" w:rsidRPr="00912EC9" w:rsidRDefault="002E1878" w:rsidP="00AA3EC0">
            <w:pPr>
              <w:jc w:val="center"/>
              <w:rPr>
                <w:sz w:val="22"/>
                <w:szCs w:val="22"/>
              </w:rPr>
            </w:pPr>
          </w:p>
        </w:tc>
      </w:tr>
      <w:tr w:rsidR="002E1878" w:rsidRPr="00912EC9" w14:paraId="7C895FEA" w14:textId="77777777" w:rsidTr="00AA3EC0">
        <w:trPr>
          <w:trHeight w:val="201"/>
        </w:trPr>
        <w:tc>
          <w:tcPr>
            <w:tcW w:w="959" w:type="dxa"/>
            <w:vMerge w:val="restart"/>
            <w:tcBorders>
              <w:top w:val="single" w:sz="4" w:space="0" w:color="auto"/>
              <w:left w:val="single" w:sz="4" w:space="0" w:color="auto"/>
              <w:right w:val="single" w:sz="4" w:space="0" w:color="auto"/>
            </w:tcBorders>
            <w:tcMar>
              <w:left w:w="113" w:type="dxa"/>
            </w:tcMar>
          </w:tcPr>
          <w:p w14:paraId="53C68F54" w14:textId="77777777" w:rsidR="002E1878" w:rsidRPr="00912EC9" w:rsidRDefault="002E1878" w:rsidP="00AA3EC0">
            <w:pPr>
              <w:jc w:val="center"/>
              <w:rPr>
                <w:sz w:val="22"/>
                <w:szCs w:val="22"/>
                <w:highlight w:val="yellow"/>
              </w:rPr>
            </w:pPr>
            <w:r w:rsidRPr="00912EC9">
              <w:rPr>
                <w:sz w:val="22"/>
                <w:szCs w:val="22"/>
              </w:rPr>
              <w:t>17.</w:t>
            </w:r>
          </w:p>
        </w:tc>
        <w:tc>
          <w:tcPr>
            <w:tcW w:w="5953" w:type="dxa"/>
            <w:gridSpan w:val="3"/>
            <w:vMerge w:val="restart"/>
            <w:tcBorders>
              <w:top w:val="single" w:sz="4" w:space="0" w:color="auto"/>
              <w:left w:val="single" w:sz="4" w:space="0" w:color="auto"/>
              <w:right w:val="single" w:sz="4" w:space="0" w:color="auto"/>
            </w:tcBorders>
          </w:tcPr>
          <w:p w14:paraId="037561B6" w14:textId="77777777" w:rsidR="002E1878" w:rsidRPr="00912EC9" w:rsidRDefault="002E1878" w:rsidP="00AA3EC0">
            <w:pPr>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 xml:space="preserve">C </w:t>
            </w:r>
            <w:r w:rsidRPr="00912EC9">
              <w:rPr>
                <w:sz w:val="22"/>
                <w:szCs w:val="22"/>
              </w:rPr>
              <w:t xml:space="preserve"> neturi būti mažesnis l/h kaip </w:t>
            </w:r>
          </w:p>
        </w:tc>
        <w:tc>
          <w:tcPr>
            <w:tcW w:w="1245" w:type="dxa"/>
            <w:tcBorders>
              <w:top w:val="single" w:sz="4" w:space="0" w:color="auto"/>
              <w:left w:val="single" w:sz="4" w:space="0" w:color="auto"/>
              <w:bottom w:val="single" w:sz="4" w:space="0" w:color="auto"/>
              <w:right w:val="single" w:sz="4" w:space="0" w:color="auto"/>
            </w:tcBorders>
          </w:tcPr>
          <w:p w14:paraId="49322E93" w14:textId="77777777" w:rsidR="002E1878" w:rsidRPr="00912EC9" w:rsidRDefault="002E1878" w:rsidP="00AA3EC0">
            <w:pPr>
              <w:jc w:val="center"/>
              <w:rPr>
                <w:sz w:val="22"/>
                <w:szCs w:val="22"/>
              </w:rPr>
            </w:pPr>
            <w:r w:rsidRPr="00912EC9">
              <w:rPr>
                <w:sz w:val="22"/>
                <w:szCs w:val="22"/>
              </w:rPr>
              <w:t>R160 H</w:t>
            </w:r>
          </w:p>
        </w:tc>
        <w:tc>
          <w:tcPr>
            <w:tcW w:w="1551" w:type="dxa"/>
            <w:tcBorders>
              <w:top w:val="single" w:sz="4" w:space="0" w:color="auto"/>
              <w:left w:val="single" w:sz="4" w:space="0" w:color="auto"/>
              <w:bottom w:val="single" w:sz="4" w:space="0" w:color="auto"/>
              <w:right w:val="single" w:sz="4" w:space="0" w:color="auto"/>
            </w:tcBorders>
          </w:tcPr>
          <w:p w14:paraId="2531A4BB" w14:textId="77777777" w:rsidR="002E1878" w:rsidRPr="00912EC9" w:rsidRDefault="002E1878" w:rsidP="00AA3EC0">
            <w:pPr>
              <w:jc w:val="center"/>
              <w:rPr>
                <w:sz w:val="22"/>
                <w:szCs w:val="22"/>
              </w:rPr>
            </w:pPr>
            <w:r w:rsidRPr="00912EC9">
              <w:rPr>
                <w:sz w:val="22"/>
                <w:szCs w:val="22"/>
              </w:rPr>
              <w:t>15,6</w:t>
            </w:r>
          </w:p>
        </w:tc>
      </w:tr>
      <w:tr w:rsidR="002E1878" w:rsidRPr="00912EC9" w14:paraId="21A69962" w14:textId="77777777" w:rsidTr="00AA3EC0">
        <w:trPr>
          <w:trHeight w:val="273"/>
        </w:trPr>
        <w:tc>
          <w:tcPr>
            <w:tcW w:w="959" w:type="dxa"/>
            <w:vMerge/>
            <w:tcBorders>
              <w:left w:val="single" w:sz="4" w:space="0" w:color="auto"/>
              <w:bottom w:val="single" w:sz="4" w:space="0" w:color="auto"/>
              <w:right w:val="single" w:sz="4" w:space="0" w:color="auto"/>
            </w:tcBorders>
            <w:tcMar>
              <w:left w:w="113" w:type="dxa"/>
            </w:tcMar>
          </w:tcPr>
          <w:p w14:paraId="3D3186E0" w14:textId="77777777" w:rsidR="002E1878" w:rsidRPr="00912EC9" w:rsidRDefault="002E1878" w:rsidP="00AA3EC0">
            <w:pPr>
              <w:jc w:val="center"/>
              <w:rPr>
                <w:sz w:val="22"/>
                <w:szCs w:val="22"/>
              </w:rPr>
            </w:pPr>
          </w:p>
        </w:tc>
        <w:tc>
          <w:tcPr>
            <w:tcW w:w="5953" w:type="dxa"/>
            <w:gridSpan w:val="3"/>
            <w:vMerge/>
            <w:tcBorders>
              <w:left w:val="single" w:sz="4" w:space="0" w:color="auto"/>
              <w:bottom w:val="single" w:sz="4" w:space="0" w:color="auto"/>
              <w:right w:val="single" w:sz="4" w:space="0" w:color="auto"/>
            </w:tcBorders>
          </w:tcPr>
          <w:p w14:paraId="30100463" w14:textId="77777777" w:rsidR="002E1878" w:rsidRPr="00912EC9" w:rsidRDefault="002E1878" w:rsidP="00AA3EC0">
            <w:pPr>
              <w:jc w:val="both"/>
              <w:rPr>
                <w:sz w:val="22"/>
                <w:szCs w:val="22"/>
              </w:rPr>
            </w:pPr>
          </w:p>
        </w:tc>
        <w:tc>
          <w:tcPr>
            <w:tcW w:w="1245" w:type="dxa"/>
            <w:tcBorders>
              <w:top w:val="single" w:sz="4" w:space="0" w:color="auto"/>
              <w:left w:val="single" w:sz="4" w:space="0" w:color="auto"/>
              <w:bottom w:val="single" w:sz="4" w:space="0" w:color="auto"/>
              <w:right w:val="single" w:sz="4" w:space="0" w:color="auto"/>
            </w:tcBorders>
          </w:tcPr>
          <w:p w14:paraId="7185089A" w14:textId="77777777" w:rsidR="002E1878" w:rsidRPr="00912EC9" w:rsidRDefault="002E1878" w:rsidP="00AA3EC0">
            <w:pPr>
              <w:jc w:val="center"/>
              <w:rPr>
                <w:sz w:val="22"/>
                <w:szCs w:val="22"/>
              </w:rPr>
            </w:pPr>
            <w:r w:rsidRPr="00912EC9">
              <w:rPr>
                <w:sz w:val="22"/>
                <w:szCs w:val="22"/>
              </w:rPr>
              <w:t>R63 V</w:t>
            </w:r>
          </w:p>
        </w:tc>
        <w:tc>
          <w:tcPr>
            <w:tcW w:w="1551" w:type="dxa"/>
            <w:tcBorders>
              <w:top w:val="single" w:sz="4" w:space="0" w:color="auto"/>
              <w:left w:val="single" w:sz="4" w:space="0" w:color="auto"/>
              <w:bottom w:val="single" w:sz="4" w:space="0" w:color="auto"/>
              <w:right w:val="single" w:sz="4" w:space="0" w:color="auto"/>
            </w:tcBorders>
          </w:tcPr>
          <w:p w14:paraId="17A7F675" w14:textId="77777777" w:rsidR="002E1878" w:rsidRPr="00912EC9" w:rsidRDefault="002E1878" w:rsidP="00AA3EC0">
            <w:pPr>
              <w:jc w:val="center"/>
              <w:rPr>
                <w:sz w:val="22"/>
                <w:szCs w:val="22"/>
              </w:rPr>
            </w:pPr>
            <w:r w:rsidRPr="00912EC9">
              <w:rPr>
                <w:sz w:val="22"/>
                <w:szCs w:val="22"/>
              </w:rPr>
              <w:t>40</w:t>
            </w:r>
          </w:p>
        </w:tc>
      </w:tr>
      <w:tr w:rsidR="002E1878" w:rsidRPr="00912EC9" w14:paraId="7E14BF1F" w14:textId="77777777" w:rsidTr="00AA3EC0">
        <w:trPr>
          <w:trHeight w:val="315"/>
        </w:trPr>
        <w:tc>
          <w:tcPr>
            <w:tcW w:w="959" w:type="dxa"/>
            <w:vMerge w:val="restart"/>
            <w:tcBorders>
              <w:top w:val="single" w:sz="4" w:space="0" w:color="auto"/>
              <w:left w:val="single" w:sz="4" w:space="0" w:color="auto"/>
              <w:right w:val="single" w:sz="4" w:space="0" w:color="auto"/>
            </w:tcBorders>
            <w:tcMar>
              <w:left w:w="113" w:type="dxa"/>
            </w:tcMar>
          </w:tcPr>
          <w:p w14:paraId="0F5704E5" w14:textId="77777777" w:rsidR="002E1878" w:rsidRPr="00912EC9" w:rsidRDefault="002E1878" w:rsidP="00AA3EC0">
            <w:pPr>
              <w:jc w:val="center"/>
              <w:rPr>
                <w:sz w:val="22"/>
                <w:szCs w:val="22"/>
              </w:rPr>
            </w:pPr>
            <w:r w:rsidRPr="00912EC9">
              <w:rPr>
                <w:sz w:val="22"/>
                <w:szCs w:val="22"/>
              </w:rPr>
              <w:t>18.</w:t>
            </w:r>
          </w:p>
        </w:tc>
        <w:tc>
          <w:tcPr>
            <w:tcW w:w="5953" w:type="dxa"/>
            <w:gridSpan w:val="3"/>
            <w:vMerge w:val="restart"/>
            <w:tcBorders>
              <w:top w:val="single" w:sz="4" w:space="0" w:color="auto"/>
              <w:left w:val="single" w:sz="4" w:space="0" w:color="auto"/>
              <w:right w:val="single" w:sz="4" w:space="0" w:color="auto"/>
            </w:tcBorders>
          </w:tcPr>
          <w:p w14:paraId="186372D3" w14:textId="77777777" w:rsidR="002E1878" w:rsidRPr="00912EC9" w:rsidRDefault="002E1878" w:rsidP="00AA3EC0">
            <w:pPr>
              <w:jc w:val="both"/>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1245" w:type="dxa"/>
            <w:tcBorders>
              <w:top w:val="single" w:sz="4" w:space="0" w:color="auto"/>
              <w:left w:val="single" w:sz="4" w:space="0" w:color="auto"/>
              <w:bottom w:val="single" w:sz="4" w:space="0" w:color="auto"/>
              <w:right w:val="single" w:sz="4" w:space="0" w:color="auto"/>
            </w:tcBorders>
          </w:tcPr>
          <w:p w14:paraId="3A38D3E2" w14:textId="77777777" w:rsidR="002E1878" w:rsidRPr="00912EC9" w:rsidRDefault="002E1878" w:rsidP="00AA3EC0">
            <w:pPr>
              <w:jc w:val="center"/>
              <w:rPr>
                <w:sz w:val="22"/>
                <w:szCs w:val="22"/>
              </w:rPr>
            </w:pPr>
            <w:r w:rsidRPr="00912EC9">
              <w:rPr>
                <w:sz w:val="22"/>
                <w:szCs w:val="22"/>
              </w:rPr>
              <w:t>R160 H</w:t>
            </w:r>
          </w:p>
        </w:tc>
        <w:tc>
          <w:tcPr>
            <w:tcW w:w="1551" w:type="dxa"/>
            <w:tcBorders>
              <w:top w:val="single" w:sz="4" w:space="0" w:color="auto"/>
              <w:left w:val="single" w:sz="4" w:space="0" w:color="auto"/>
              <w:bottom w:val="single" w:sz="4" w:space="0" w:color="auto"/>
              <w:right w:val="single" w:sz="4" w:space="0" w:color="auto"/>
            </w:tcBorders>
          </w:tcPr>
          <w:p w14:paraId="312546AA" w14:textId="77777777" w:rsidR="002E1878" w:rsidRPr="00912EC9" w:rsidRDefault="002E1878" w:rsidP="00AA3EC0">
            <w:pPr>
              <w:jc w:val="center"/>
              <w:rPr>
                <w:sz w:val="22"/>
                <w:szCs w:val="22"/>
              </w:rPr>
            </w:pPr>
            <w:r w:rsidRPr="00912EC9">
              <w:rPr>
                <w:sz w:val="22"/>
                <w:szCs w:val="22"/>
              </w:rPr>
              <w:t>25</w:t>
            </w:r>
          </w:p>
        </w:tc>
      </w:tr>
      <w:tr w:rsidR="002E1878" w:rsidRPr="00912EC9" w14:paraId="6021A5D4" w14:textId="77777777" w:rsidTr="00AA3EC0">
        <w:trPr>
          <w:trHeight w:val="311"/>
        </w:trPr>
        <w:tc>
          <w:tcPr>
            <w:tcW w:w="959" w:type="dxa"/>
            <w:vMerge/>
            <w:tcBorders>
              <w:left w:val="single" w:sz="4" w:space="0" w:color="auto"/>
              <w:bottom w:val="single" w:sz="4" w:space="0" w:color="auto"/>
              <w:right w:val="single" w:sz="4" w:space="0" w:color="auto"/>
            </w:tcBorders>
            <w:tcMar>
              <w:left w:w="113" w:type="dxa"/>
            </w:tcMar>
          </w:tcPr>
          <w:p w14:paraId="7CF50085" w14:textId="77777777" w:rsidR="002E1878" w:rsidRPr="00912EC9" w:rsidRDefault="002E1878" w:rsidP="00AA3EC0">
            <w:pPr>
              <w:jc w:val="center"/>
              <w:rPr>
                <w:sz w:val="22"/>
                <w:szCs w:val="22"/>
              </w:rPr>
            </w:pPr>
          </w:p>
        </w:tc>
        <w:tc>
          <w:tcPr>
            <w:tcW w:w="5953" w:type="dxa"/>
            <w:gridSpan w:val="3"/>
            <w:vMerge/>
            <w:tcBorders>
              <w:left w:val="single" w:sz="4" w:space="0" w:color="auto"/>
              <w:bottom w:val="single" w:sz="4" w:space="0" w:color="auto"/>
              <w:right w:val="single" w:sz="4" w:space="0" w:color="auto"/>
            </w:tcBorders>
          </w:tcPr>
          <w:p w14:paraId="5E21DCAF" w14:textId="77777777" w:rsidR="002E1878" w:rsidRPr="00912EC9" w:rsidRDefault="002E1878" w:rsidP="00AA3EC0">
            <w:pPr>
              <w:jc w:val="both"/>
              <w:rPr>
                <w:sz w:val="22"/>
                <w:szCs w:val="22"/>
              </w:rPr>
            </w:pPr>
          </w:p>
        </w:tc>
        <w:tc>
          <w:tcPr>
            <w:tcW w:w="1245" w:type="dxa"/>
            <w:tcBorders>
              <w:top w:val="single" w:sz="4" w:space="0" w:color="auto"/>
              <w:left w:val="single" w:sz="4" w:space="0" w:color="auto"/>
              <w:bottom w:val="single" w:sz="4" w:space="0" w:color="auto"/>
              <w:right w:val="single" w:sz="4" w:space="0" w:color="auto"/>
            </w:tcBorders>
          </w:tcPr>
          <w:p w14:paraId="541C14D8" w14:textId="77777777" w:rsidR="002E1878" w:rsidRPr="00912EC9" w:rsidRDefault="002E1878" w:rsidP="00AA3EC0">
            <w:pPr>
              <w:jc w:val="center"/>
              <w:rPr>
                <w:sz w:val="22"/>
                <w:szCs w:val="22"/>
              </w:rPr>
            </w:pPr>
            <w:r w:rsidRPr="00912EC9">
              <w:rPr>
                <w:sz w:val="22"/>
                <w:szCs w:val="22"/>
              </w:rPr>
              <w:t>R63 V</w:t>
            </w:r>
          </w:p>
        </w:tc>
        <w:tc>
          <w:tcPr>
            <w:tcW w:w="1551" w:type="dxa"/>
            <w:tcBorders>
              <w:top w:val="single" w:sz="4" w:space="0" w:color="auto"/>
              <w:left w:val="single" w:sz="4" w:space="0" w:color="auto"/>
              <w:bottom w:val="single" w:sz="4" w:space="0" w:color="auto"/>
              <w:right w:val="single" w:sz="4" w:space="0" w:color="auto"/>
            </w:tcBorders>
          </w:tcPr>
          <w:p w14:paraId="54587231" w14:textId="77777777" w:rsidR="002E1878" w:rsidRPr="00912EC9" w:rsidRDefault="002E1878" w:rsidP="00AA3EC0">
            <w:pPr>
              <w:jc w:val="center"/>
              <w:rPr>
                <w:sz w:val="22"/>
                <w:szCs w:val="22"/>
              </w:rPr>
            </w:pPr>
            <w:r w:rsidRPr="00912EC9">
              <w:rPr>
                <w:sz w:val="22"/>
                <w:szCs w:val="22"/>
              </w:rPr>
              <w:t>64</w:t>
            </w:r>
          </w:p>
        </w:tc>
      </w:tr>
      <w:tr w:rsidR="002E1878" w:rsidRPr="00912EC9" w14:paraId="6E91071B"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Mar>
              <w:left w:w="113" w:type="dxa"/>
            </w:tcMar>
          </w:tcPr>
          <w:p w14:paraId="05E3A2AA" w14:textId="77777777" w:rsidR="002E1878" w:rsidRPr="00912EC9" w:rsidRDefault="002E1878" w:rsidP="00AA3EC0">
            <w:pPr>
              <w:jc w:val="center"/>
              <w:rPr>
                <w:sz w:val="22"/>
                <w:szCs w:val="22"/>
              </w:rPr>
            </w:pPr>
            <w:r w:rsidRPr="00912EC9">
              <w:rPr>
                <w:sz w:val="22"/>
                <w:szCs w:val="22"/>
              </w:rPr>
              <w:t>19.</w:t>
            </w:r>
          </w:p>
        </w:tc>
        <w:tc>
          <w:tcPr>
            <w:tcW w:w="5953" w:type="dxa"/>
            <w:gridSpan w:val="3"/>
            <w:tcBorders>
              <w:top w:val="single" w:sz="4" w:space="0" w:color="auto"/>
              <w:left w:val="single" w:sz="4" w:space="0" w:color="auto"/>
              <w:bottom w:val="single" w:sz="4" w:space="0" w:color="auto"/>
              <w:right w:val="single" w:sz="4" w:space="0" w:color="auto"/>
            </w:tcBorders>
          </w:tcPr>
          <w:p w14:paraId="08E415C6" w14:textId="77777777" w:rsidR="002E1878" w:rsidRPr="00912EC9" w:rsidRDefault="002E1878" w:rsidP="00AA3EC0">
            <w:pPr>
              <w:tabs>
                <w:tab w:val="left" w:pos="335"/>
              </w:tabs>
              <w:rPr>
                <w:sz w:val="22"/>
                <w:szCs w:val="22"/>
              </w:rPr>
            </w:pPr>
            <w:r w:rsidRPr="00912EC9">
              <w:rPr>
                <w:sz w:val="22"/>
                <w:szCs w:val="22"/>
              </w:rPr>
              <w:t>Jautrumo slenkstis ne didesnis l/h kaip</w:t>
            </w:r>
          </w:p>
          <w:p w14:paraId="31240161" w14:textId="77777777" w:rsidR="002E1878" w:rsidRPr="00912EC9" w:rsidRDefault="002E1878" w:rsidP="00AA3EC0">
            <w:pPr>
              <w:tabs>
                <w:tab w:val="left" w:pos="335"/>
              </w:tabs>
              <w:jc w:val="both"/>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4D55C5C5" w14:textId="77777777" w:rsidR="002E1878" w:rsidRPr="00912EC9" w:rsidRDefault="002E1878" w:rsidP="00AA3EC0">
            <w:pPr>
              <w:jc w:val="center"/>
              <w:rPr>
                <w:sz w:val="22"/>
                <w:szCs w:val="22"/>
              </w:rPr>
            </w:pPr>
            <w:r w:rsidRPr="00912EC9">
              <w:rPr>
                <w:sz w:val="22"/>
                <w:szCs w:val="22"/>
              </w:rPr>
              <w:t>8</w:t>
            </w:r>
          </w:p>
        </w:tc>
      </w:tr>
      <w:tr w:rsidR="002E1878" w:rsidRPr="00912EC9" w14:paraId="2D1C6624"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4CCA9044" w14:textId="77777777" w:rsidR="002E1878" w:rsidRPr="00912EC9" w:rsidRDefault="002E1878" w:rsidP="00AA3EC0">
            <w:pPr>
              <w:jc w:val="center"/>
              <w:rPr>
                <w:sz w:val="22"/>
                <w:szCs w:val="22"/>
              </w:rPr>
            </w:pPr>
            <w:r w:rsidRPr="00912EC9">
              <w:rPr>
                <w:sz w:val="22"/>
                <w:szCs w:val="22"/>
              </w:rPr>
              <w:t>20.</w:t>
            </w:r>
          </w:p>
        </w:tc>
        <w:tc>
          <w:tcPr>
            <w:tcW w:w="5953" w:type="dxa"/>
            <w:gridSpan w:val="3"/>
            <w:tcBorders>
              <w:top w:val="single" w:sz="4" w:space="0" w:color="auto"/>
              <w:left w:val="single" w:sz="4" w:space="0" w:color="auto"/>
              <w:bottom w:val="single" w:sz="4" w:space="0" w:color="auto"/>
              <w:right w:val="single" w:sz="4" w:space="0" w:color="auto"/>
            </w:tcBorders>
          </w:tcPr>
          <w:p w14:paraId="120D6B7B" w14:textId="77777777" w:rsidR="002E1878" w:rsidRPr="00912EC9" w:rsidRDefault="002E1878" w:rsidP="00AA3EC0">
            <w:pPr>
              <w:tabs>
                <w:tab w:val="left" w:pos="335"/>
              </w:tabs>
              <w:jc w:val="both"/>
              <w:rPr>
                <w:sz w:val="22"/>
                <w:szCs w:val="22"/>
              </w:rPr>
            </w:pPr>
            <w:r w:rsidRPr="00912EC9">
              <w:rPr>
                <w:sz w:val="22"/>
                <w:szCs w:val="22"/>
              </w:rPr>
              <w:t xml:space="preserve">Didžiausias darbinis slėgis </w:t>
            </w:r>
            <w:proofErr w:type="spellStart"/>
            <w:r w:rsidRPr="00912EC9">
              <w:rPr>
                <w:b/>
                <w:sz w:val="22"/>
                <w:szCs w:val="22"/>
              </w:rPr>
              <w:t>P</w:t>
            </w:r>
            <w:r w:rsidRPr="00912EC9">
              <w:rPr>
                <w:b/>
                <w:sz w:val="22"/>
                <w:szCs w:val="22"/>
                <w:vertAlign w:val="subscript"/>
              </w:rPr>
              <w:t>max</w:t>
            </w:r>
            <w:proofErr w:type="spellEnd"/>
            <w:r w:rsidRPr="00912EC9">
              <w:rPr>
                <w:sz w:val="22"/>
                <w:szCs w:val="22"/>
              </w:rPr>
              <w:t xml:space="preserve"> neturi būti mažesnis kaip</w:t>
            </w:r>
          </w:p>
          <w:p w14:paraId="27E0FAF1" w14:textId="77777777" w:rsidR="002E1878" w:rsidRPr="00912EC9" w:rsidRDefault="002E1878" w:rsidP="00AA3EC0">
            <w:pPr>
              <w:tabs>
                <w:tab w:val="left" w:pos="335"/>
              </w:tabs>
              <w:jc w:val="both"/>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7D07BE4C" w14:textId="77777777" w:rsidR="002E1878" w:rsidRPr="00912EC9" w:rsidRDefault="002E1878" w:rsidP="00AA3EC0">
            <w:pPr>
              <w:jc w:val="center"/>
              <w:rPr>
                <w:sz w:val="22"/>
                <w:szCs w:val="22"/>
              </w:rPr>
            </w:pPr>
            <w:r w:rsidRPr="00912EC9">
              <w:rPr>
                <w:sz w:val="22"/>
                <w:szCs w:val="22"/>
              </w:rPr>
              <w:t>16 bar</w:t>
            </w:r>
          </w:p>
        </w:tc>
      </w:tr>
      <w:tr w:rsidR="002E1878" w:rsidRPr="00912EC9" w14:paraId="6B6D8AE3"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358748B9" w14:textId="77777777" w:rsidR="002E1878" w:rsidRPr="00912EC9" w:rsidRDefault="002E1878" w:rsidP="00AA3EC0">
            <w:pPr>
              <w:jc w:val="center"/>
              <w:rPr>
                <w:sz w:val="22"/>
                <w:szCs w:val="22"/>
              </w:rPr>
            </w:pPr>
            <w:r w:rsidRPr="00912EC9">
              <w:rPr>
                <w:sz w:val="22"/>
                <w:szCs w:val="22"/>
              </w:rPr>
              <w:t>21.</w:t>
            </w:r>
          </w:p>
        </w:tc>
        <w:tc>
          <w:tcPr>
            <w:tcW w:w="5953" w:type="dxa"/>
            <w:gridSpan w:val="3"/>
            <w:tcBorders>
              <w:top w:val="single" w:sz="4" w:space="0" w:color="auto"/>
              <w:left w:val="single" w:sz="4" w:space="0" w:color="auto"/>
              <w:bottom w:val="single" w:sz="4" w:space="0" w:color="auto"/>
              <w:right w:val="single" w:sz="4" w:space="0" w:color="auto"/>
            </w:tcBorders>
          </w:tcPr>
          <w:p w14:paraId="21FDAC4A"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r w:rsidRPr="00912EC9">
              <w:rPr>
                <w:b/>
                <w:sz w:val="22"/>
                <w:szCs w:val="22"/>
              </w:rPr>
              <w:t>Q</w:t>
            </w:r>
            <w:r w:rsidRPr="00912EC9">
              <w:rPr>
                <w:b/>
                <w:sz w:val="22"/>
                <w:szCs w:val="22"/>
                <w:vertAlign w:val="subscript"/>
              </w:rPr>
              <w:t>4</w:t>
            </w:r>
            <w:r w:rsidRPr="00912EC9">
              <w:rPr>
                <w:sz w:val="22"/>
                <w:szCs w:val="22"/>
              </w:rPr>
              <w:t xml:space="preserve"> turi neviršyti  </w:t>
            </w:r>
          </w:p>
          <w:p w14:paraId="1BC74683" w14:textId="77777777" w:rsidR="002E1878" w:rsidRPr="00912EC9" w:rsidRDefault="002E1878" w:rsidP="00AA3EC0">
            <w:pPr>
              <w:tabs>
                <w:tab w:val="left" w:pos="33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46E8C8D6" w14:textId="77777777" w:rsidR="002E1878" w:rsidRPr="00912EC9" w:rsidRDefault="002E1878" w:rsidP="00AA3EC0">
            <w:pPr>
              <w:jc w:val="center"/>
              <w:rPr>
                <w:sz w:val="22"/>
                <w:szCs w:val="22"/>
              </w:rPr>
            </w:pPr>
            <w:r w:rsidRPr="00912EC9">
              <w:rPr>
                <w:sz w:val="22"/>
                <w:szCs w:val="22"/>
              </w:rPr>
              <w:t>1 bar</w:t>
            </w:r>
          </w:p>
        </w:tc>
      </w:tr>
      <w:tr w:rsidR="002E1878" w:rsidRPr="00912EC9" w14:paraId="26B75135"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64761BCD" w14:textId="77777777" w:rsidR="002E1878" w:rsidRPr="00912EC9" w:rsidRDefault="002E1878" w:rsidP="00AA3EC0">
            <w:pPr>
              <w:jc w:val="center"/>
              <w:rPr>
                <w:sz w:val="22"/>
                <w:szCs w:val="22"/>
              </w:rPr>
            </w:pPr>
            <w:r w:rsidRPr="00912EC9">
              <w:rPr>
                <w:sz w:val="22"/>
                <w:szCs w:val="22"/>
              </w:rPr>
              <w:t>22.</w:t>
            </w:r>
          </w:p>
        </w:tc>
        <w:tc>
          <w:tcPr>
            <w:tcW w:w="5953" w:type="dxa"/>
            <w:gridSpan w:val="3"/>
            <w:tcBorders>
              <w:top w:val="single" w:sz="4" w:space="0" w:color="auto"/>
              <w:left w:val="single" w:sz="4" w:space="0" w:color="auto"/>
              <w:bottom w:val="single" w:sz="4" w:space="0" w:color="auto"/>
              <w:right w:val="single" w:sz="4" w:space="0" w:color="auto"/>
            </w:tcBorders>
          </w:tcPr>
          <w:p w14:paraId="221572B2"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2BDDEDBB" w14:textId="77777777" w:rsidR="002E1878" w:rsidRPr="00912EC9" w:rsidRDefault="002E1878" w:rsidP="00AA3EC0">
            <w:pPr>
              <w:tabs>
                <w:tab w:val="num" w:pos="100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7BF5FB51" w14:textId="77777777" w:rsidR="002E1878" w:rsidRPr="00912EC9" w:rsidRDefault="002E1878" w:rsidP="00AA3EC0">
            <w:pPr>
              <w:jc w:val="center"/>
              <w:rPr>
                <w:sz w:val="22"/>
                <w:szCs w:val="22"/>
              </w:rPr>
            </w:pPr>
            <w:r w:rsidRPr="00912EC9">
              <w:rPr>
                <w:sz w:val="22"/>
                <w:szCs w:val="22"/>
              </w:rPr>
              <w:t>±5%</w:t>
            </w:r>
          </w:p>
        </w:tc>
      </w:tr>
      <w:tr w:rsidR="002E1878" w:rsidRPr="00912EC9" w14:paraId="0098B8D6"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61B31E9E" w14:textId="77777777" w:rsidR="002E1878" w:rsidRPr="00912EC9" w:rsidRDefault="002E1878" w:rsidP="00AA3EC0">
            <w:pPr>
              <w:jc w:val="center"/>
              <w:rPr>
                <w:sz w:val="22"/>
                <w:szCs w:val="22"/>
              </w:rPr>
            </w:pPr>
            <w:r w:rsidRPr="00912EC9">
              <w:rPr>
                <w:sz w:val="22"/>
                <w:szCs w:val="22"/>
              </w:rPr>
              <w:t>23.</w:t>
            </w:r>
          </w:p>
        </w:tc>
        <w:tc>
          <w:tcPr>
            <w:tcW w:w="5953" w:type="dxa"/>
            <w:gridSpan w:val="3"/>
            <w:tcBorders>
              <w:top w:val="single" w:sz="4" w:space="0" w:color="auto"/>
              <w:left w:val="single" w:sz="4" w:space="0" w:color="auto"/>
              <w:bottom w:val="single" w:sz="4" w:space="0" w:color="auto"/>
              <w:right w:val="single" w:sz="4" w:space="0" w:color="auto"/>
            </w:tcBorders>
          </w:tcPr>
          <w:p w14:paraId="2FAA6E5D"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3858ACE5" w14:textId="77777777" w:rsidR="002E1878" w:rsidRPr="00912EC9" w:rsidRDefault="002E1878" w:rsidP="00AA3EC0">
            <w:pPr>
              <w:tabs>
                <w:tab w:val="num" w:pos="100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3CED8F21" w14:textId="77777777" w:rsidR="002E1878" w:rsidRPr="00912EC9" w:rsidRDefault="002E1878" w:rsidP="00AA3EC0">
            <w:pPr>
              <w:jc w:val="center"/>
              <w:rPr>
                <w:sz w:val="22"/>
                <w:szCs w:val="22"/>
              </w:rPr>
            </w:pPr>
            <w:r w:rsidRPr="00912EC9">
              <w:rPr>
                <w:sz w:val="22"/>
                <w:szCs w:val="22"/>
              </w:rPr>
              <w:t>±2%</w:t>
            </w:r>
          </w:p>
        </w:tc>
      </w:tr>
      <w:tr w:rsidR="002E1878" w:rsidRPr="00912EC9" w14:paraId="25C9A436"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7DF7A708" w14:textId="77777777" w:rsidR="002E1878" w:rsidRPr="00912EC9" w:rsidRDefault="002E1878" w:rsidP="00AA3EC0">
            <w:pPr>
              <w:jc w:val="center"/>
              <w:rPr>
                <w:sz w:val="22"/>
                <w:szCs w:val="22"/>
              </w:rPr>
            </w:pPr>
            <w:r w:rsidRPr="00912EC9">
              <w:rPr>
                <w:sz w:val="22"/>
                <w:szCs w:val="22"/>
              </w:rPr>
              <w:t>24.</w:t>
            </w:r>
          </w:p>
        </w:tc>
        <w:tc>
          <w:tcPr>
            <w:tcW w:w="5953" w:type="dxa"/>
            <w:gridSpan w:val="3"/>
            <w:tcBorders>
              <w:top w:val="single" w:sz="4" w:space="0" w:color="auto"/>
              <w:left w:val="single" w:sz="4" w:space="0" w:color="auto"/>
              <w:bottom w:val="single" w:sz="4" w:space="0" w:color="auto"/>
              <w:right w:val="single" w:sz="4" w:space="0" w:color="auto"/>
            </w:tcBorders>
          </w:tcPr>
          <w:p w14:paraId="20CFCE14"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6" w:type="dxa"/>
            <w:gridSpan w:val="2"/>
            <w:tcBorders>
              <w:top w:val="single" w:sz="4" w:space="0" w:color="auto"/>
              <w:left w:val="single" w:sz="4" w:space="0" w:color="auto"/>
              <w:bottom w:val="single" w:sz="4" w:space="0" w:color="auto"/>
              <w:right w:val="single" w:sz="4" w:space="0" w:color="auto"/>
            </w:tcBorders>
          </w:tcPr>
          <w:p w14:paraId="5F219122"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6BB45A7F"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43AD83CF" w14:textId="77777777" w:rsidR="002E1878" w:rsidRPr="00912EC9" w:rsidRDefault="002E1878" w:rsidP="00AA3EC0">
            <w:pPr>
              <w:jc w:val="center"/>
              <w:rPr>
                <w:sz w:val="22"/>
                <w:szCs w:val="22"/>
              </w:rPr>
            </w:pPr>
            <w:r w:rsidRPr="00912EC9">
              <w:rPr>
                <w:sz w:val="22"/>
                <w:szCs w:val="22"/>
              </w:rPr>
              <w:t>25.</w:t>
            </w:r>
          </w:p>
        </w:tc>
        <w:tc>
          <w:tcPr>
            <w:tcW w:w="5953" w:type="dxa"/>
            <w:gridSpan w:val="3"/>
            <w:tcBorders>
              <w:top w:val="single" w:sz="4" w:space="0" w:color="auto"/>
              <w:left w:val="single" w:sz="4" w:space="0" w:color="auto"/>
              <w:bottom w:val="single" w:sz="4" w:space="0" w:color="auto"/>
              <w:right w:val="single" w:sz="4" w:space="0" w:color="auto"/>
            </w:tcBorders>
          </w:tcPr>
          <w:p w14:paraId="72A66E05" w14:textId="77777777" w:rsidR="002E1878" w:rsidRPr="00912EC9" w:rsidRDefault="002E1878" w:rsidP="00AA3EC0">
            <w:pPr>
              <w:tabs>
                <w:tab w:val="num" w:pos="1005"/>
              </w:tabs>
              <w:rPr>
                <w:sz w:val="22"/>
                <w:szCs w:val="22"/>
              </w:rPr>
            </w:pPr>
            <w:r w:rsidRPr="00912EC9">
              <w:rPr>
                <w:sz w:val="22"/>
                <w:szCs w:val="22"/>
              </w:rPr>
              <w:t>Skaičiavimo mechanizmo talpa m</w:t>
            </w:r>
            <w:r w:rsidRPr="00912EC9">
              <w:rPr>
                <w:sz w:val="22"/>
                <w:szCs w:val="22"/>
                <w:vertAlign w:val="superscript"/>
              </w:rPr>
              <w:t>3</w:t>
            </w:r>
          </w:p>
        </w:tc>
        <w:tc>
          <w:tcPr>
            <w:tcW w:w="2796" w:type="dxa"/>
            <w:gridSpan w:val="2"/>
            <w:tcBorders>
              <w:top w:val="single" w:sz="4" w:space="0" w:color="auto"/>
              <w:left w:val="single" w:sz="4" w:space="0" w:color="auto"/>
              <w:bottom w:val="single" w:sz="4" w:space="0" w:color="auto"/>
              <w:right w:val="single" w:sz="4" w:space="0" w:color="auto"/>
            </w:tcBorders>
          </w:tcPr>
          <w:p w14:paraId="75D79D24" w14:textId="77777777" w:rsidR="002E1878" w:rsidRPr="00912EC9" w:rsidRDefault="002E1878" w:rsidP="00AA3EC0">
            <w:pPr>
              <w:jc w:val="center"/>
              <w:rPr>
                <w:sz w:val="22"/>
                <w:szCs w:val="22"/>
              </w:rPr>
            </w:pPr>
            <w:r w:rsidRPr="00912EC9">
              <w:rPr>
                <w:sz w:val="22"/>
                <w:szCs w:val="22"/>
              </w:rPr>
              <w:t>99999</w:t>
            </w:r>
          </w:p>
        </w:tc>
      </w:tr>
      <w:tr w:rsidR="002E1878" w:rsidRPr="00912EC9" w14:paraId="6FB5FBA8"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Mar>
              <w:left w:w="113" w:type="dxa"/>
            </w:tcMar>
          </w:tcPr>
          <w:p w14:paraId="0100B40D" w14:textId="77777777" w:rsidR="002E1878" w:rsidRPr="00912EC9" w:rsidRDefault="002E1878" w:rsidP="00AA3EC0">
            <w:pPr>
              <w:jc w:val="center"/>
              <w:rPr>
                <w:sz w:val="22"/>
                <w:szCs w:val="22"/>
              </w:rPr>
            </w:pPr>
            <w:r w:rsidRPr="00912EC9">
              <w:rPr>
                <w:sz w:val="22"/>
                <w:szCs w:val="22"/>
              </w:rPr>
              <w:t>26.</w:t>
            </w:r>
          </w:p>
        </w:tc>
        <w:tc>
          <w:tcPr>
            <w:tcW w:w="5953" w:type="dxa"/>
            <w:gridSpan w:val="3"/>
            <w:tcBorders>
              <w:top w:val="single" w:sz="4" w:space="0" w:color="auto"/>
              <w:left w:val="single" w:sz="4" w:space="0" w:color="auto"/>
              <w:bottom w:val="single" w:sz="4" w:space="0" w:color="auto"/>
              <w:right w:val="single" w:sz="4" w:space="0" w:color="auto"/>
            </w:tcBorders>
          </w:tcPr>
          <w:p w14:paraId="1307F838" w14:textId="77777777" w:rsidR="002E1878" w:rsidRPr="00912EC9" w:rsidRDefault="002E1878" w:rsidP="00AA3EC0">
            <w:pPr>
              <w:tabs>
                <w:tab w:val="num" w:pos="1005"/>
              </w:tabs>
              <w:rPr>
                <w:sz w:val="22"/>
                <w:szCs w:val="22"/>
              </w:rPr>
            </w:pPr>
            <w:r w:rsidRPr="00912EC9">
              <w:rPr>
                <w:sz w:val="22"/>
                <w:szCs w:val="22"/>
              </w:rPr>
              <w:t xml:space="preserve">Mažiausia padalos vertė (kubais) neturi būti didesnė kaip </w:t>
            </w:r>
          </w:p>
        </w:tc>
        <w:tc>
          <w:tcPr>
            <w:tcW w:w="2796" w:type="dxa"/>
            <w:gridSpan w:val="2"/>
            <w:tcBorders>
              <w:top w:val="single" w:sz="4" w:space="0" w:color="auto"/>
              <w:left w:val="single" w:sz="4" w:space="0" w:color="auto"/>
              <w:bottom w:val="single" w:sz="4" w:space="0" w:color="auto"/>
              <w:right w:val="single" w:sz="4" w:space="0" w:color="auto"/>
            </w:tcBorders>
          </w:tcPr>
          <w:p w14:paraId="33CA373D" w14:textId="77777777" w:rsidR="002E1878" w:rsidRPr="00912EC9" w:rsidRDefault="002E1878" w:rsidP="00AA3EC0">
            <w:pPr>
              <w:jc w:val="center"/>
              <w:rPr>
                <w:sz w:val="22"/>
                <w:szCs w:val="22"/>
              </w:rPr>
            </w:pPr>
            <w:r w:rsidRPr="00912EC9">
              <w:rPr>
                <w:sz w:val="22"/>
                <w:szCs w:val="22"/>
              </w:rPr>
              <w:t>0,001</w:t>
            </w:r>
          </w:p>
        </w:tc>
      </w:tr>
    </w:tbl>
    <w:p w14:paraId="33845215" w14:textId="77777777" w:rsidR="002E1878" w:rsidRPr="00912EC9" w:rsidRDefault="002E1878" w:rsidP="002E1878">
      <w:pPr>
        <w:rPr>
          <w:sz w:val="22"/>
          <w:szCs w:val="22"/>
        </w:rPr>
      </w:pPr>
    </w:p>
    <w:p w14:paraId="764DBD07" w14:textId="77777777" w:rsidR="002E1878" w:rsidRPr="00912EC9" w:rsidRDefault="002E1878" w:rsidP="002E1878">
      <w:pPr>
        <w:jc w:val="both"/>
        <w:rPr>
          <w:sz w:val="22"/>
          <w:szCs w:val="22"/>
        </w:rPr>
      </w:pPr>
    </w:p>
    <w:p w14:paraId="1F59A7BC" w14:textId="77777777" w:rsidR="002E1878" w:rsidRPr="00912EC9" w:rsidRDefault="002E1878" w:rsidP="002E1878">
      <w:pPr>
        <w:jc w:val="both"/>
        <w:rPr>
          <w:sz w:val="22"/>
          <w:szCs w:val="22"/>
        </w:rPr>
      </w:pPr>
    </w:p>
    <w:p w14:paraId="4D84AA3E" w14:textId="77777777" w:rsidR="002E1878" w:rsidRPr="00912EC9" w:rsidRDefault="002E1878" w:rsidP="002E1878">
      <w:pPr>
        <w:rPr>
          <w:b/>
          <w:sz w:val="22"/>
          <w:szCs w:val="22"/>
        </w:rPr>
      </w:pPr>
      <w:r w:rsidRPr="00912EC9">
        <w:rPr>
          <w:b/>
          <w:sz w:val="22"/>
          <w:szCs w:val="22"/>
        </w:rPr>
        <w:t xml:space="preserve">Mechaniniai, </w:t>
      </w:r>
      <w:proofErr w:type="spellStart"/>
      <w:r w:rsidRPr="00912EC9">
        <w:rPr>
          <w:b/>
          <w:sz w:val="22"/>
          <w:szCs w:val="22"/>
        </w:rPr>
        <w:t>vienasraučiai</w:t>
      </w:r>
      <w:proofErr w:type="spellEnd"/>
      <w:r w:rsidRPr="00912EC9">
        <w:rPr>
          <w:b/>
          <w:sz w:val="22"/>
          <w:szCs w:val="22"/>
        </w:rPr>
        <w:t>, sausos eigos 20 mm skersmens šalto vandens skaitikliai L</w:t>
      </w:r>
      <w:r w:rsidRPr="00912EC9">
        <w:rPr>
          <w:b/>
          <w:sz w:val="22"/>
          <w:szCs w:val="22"/>
          <w:lang w:val="en-US"/>
        </w:rPr>
        <w:t>=</w:t>
      </w:r>
      <w:r w:rsidRPr="00912EC9">
        <w:rPr>
          <w:b/>
          <w:sz w:val="22"/>
          <w:szCs w:val="22"/>
        </w:rPr>
        <w:t>130 mm</w:t>
      </w:r>
    </w:p>
    <w:tbl>
      <w:tblPr>
        <w:tblW w:w="12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5954"/>
        <w:gridCol w:w="1380"/>
        <w:gridCol w:w="17"/>
        <w:gridCol w:w="1397"/>
        <w:gridCol w:w="2798"/>
      </w:tblGrid>
      <w:tr w:rsidR="002E1878" w:rsidRPr="00912EC9" w14:paraId="69037B31"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7583E948" w14:textId="77777777" w:rsidR="002E1878" w:rsidRPr="00912EC9" w:rsidRDefault="002E1878" w:rsidP="00AA3EC0">
            <w:pPr>
              <w:jc w:val="center"/>
              <w:rPr>
                <w:sz w:val="22"/>
                <w:szCs w:val="22"/>
              </w:rPr>
            </w:pPr>
            <w:r w:rsidRPr="00912EC9">
              <w:rPr>
                <w:sz w:val="22"/>
                <w:szCs w:val="22"/>
              </w:rPr>
              <w:t>Eil. Nr.</w:t>
            </w:r>
          </w:p>
        </w:tc>
        <w:tc>
          <w:tcPr>
            <w:tcW w:w="5954" w:type="dxa"/>
            <w:tcBorders>
              <w:top w:val="single" w:sz="4" w:space="0" w:color="auto"/>
              <w:left w:val="single" w:sz="4" w:space="0" w:color="auto"/>
              <w:bottom w:val="single" w:sz="4" w:space="0" w:color="auto"/>
              <w:right w:val="single" w:sz="4" w:space="0" w:color="auto"/>
            </w:tcBorders>
          </w:tcPr>
          <w:p w14:paraId="60996A69" w14:textId="77777777" w:rsidR="002E1878" w:rsidRPr="00912EC9" w:rsidRDefault="002E1878" w:rsidP="00AA3EC0">
            <w:pPr>
              <w:jc w:val="center"/>
              <w:rPr>
                <w:sz w:val="22"/>
                <w:szCs w:val="22"/>
              </w:rPr>
            </w:pPr>
            <w:r w:rsidRPr="00912EC9">
              <w:rPr>
                <w:sz w:val="22"/>
                <w:szCs w:val="22"/>
              </w:rPr>
              <w:t>Prekių techniniai rodikliai</w:t>
            </w:r>
          </w:p>
        </w:tc>
        <w:tc>
          <w:tcPr>
            <w:tcW w:w="2794" w:type="dxa"/>
            <w:gridSpan w:val="3"/>
            <w:tcBorders>
              <w:top w:val="single" w:sz="4" w:space="0" w:color="auto"/>
              <w:left w:val="single" w:sz="4" w:space="0" w:color="auto"/>
              <w:bottom w:val="single" w:sz="4" w:space="0" w:color="auto"/>
              <w:right w:val="single" w:sz="4" w:space="0" w:color="auto"/>
            </w:tcBorders>
          </w:tcPr>
          <w:p w14:paraId="789436B3"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7D2260F0"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459A04E8" w14:textId="77777777" w:rsidR="002E1878" w:rsidRPr="00912EC9" w:rsidRDefault="002E1878" w:rsidP="00AA3EC0">
            <w:pPr>
              <w:jc w:val="center"/>
              <w:rPr>
                <w:i/>
                <w:sz w:val="22"/>
                <w:szCs w:val="22"/>
              </w:rPr>
            </w:pPr>
            <w:r w:rsidRPr="00912EC9">
              <w:rPr>
                <w:i/>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40BB06A8" w14:textId="77777777" w:rsidR="002E1878" w:rsidRPr="00912EC9" w:rsidRDefault="002E1878" w:rsidP="00AA3EC0">
            <w:pPr>
              <w:jc w:val="center"/>
              <w:rPr>
                <w:i/>
                <w:sz w:val="22"/>
                <w:szCs w:val="22"/>
              </w:rPr>
            </w:pPr>
            <w:r w:rsidRPr="00912EC9">
              <w:rPr>
                <w:i/>
                <w:sz w:val="22"/>
                <w:szCs w:val="22"/>
              </w:rPr>
              <w:t>2</w:t>
            </w:r>
          </w:p>
        </w:tc>
        <w:tc>
          <w:tcPr>
            <w:tcW w:w="2794" w:type="dxa"/>
            <w:gridSpan w:val="3"/>
            <w:tcBorders>
              <w:top w:val="single" w:sz="4" w:space="0" w:color="auto"/>
              <w:left w:val="single" w:sz="4" w:space="0" w:color="auto"/>
              <w:bottom w:val="single" w:sz="4" w:space="0" w:color="auto"/>
              <w:right w:val="single" w:sz="4" w:space="0" w:color="auto"/>
            </w:tcBorders>
          </w:tcPr>
          <w:p w14:paraId="61FB34B8" w14:textId="77777777" w:rsidR="002E1878" w:rsidRPr="00912EC9" w:rsidRDefault="002E1878" w:rsidP="00AA3EC0">
            <w:pPr>
              <w:jc w:val="center"/>
              <w:rPr>
                <w:i/>
                <w:sz w:val="22"/>
                <w:szCs w:val="22"/>
              </w:rPr>
            </w:pPr>
            <w:r w:rsidRPr="00912EC9">
              <w:rPr>
                <w:i/>
                <w:sz w:val="22"/>
                <w:szCs w:val="22"/>
              </w:rPr>
              <w:t>3</w:t>
            </w:r>
          </w:p>
        </w:tc>
      </w:tr>
      <w:tr w:rsidR="002E1878" w:rsidRPr="00912EC9" w14:paraId="79CB8F88"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2AEDDF2F" w14:textId="77777777" w:rsidR="002E1878" w:rsidRPr="00912EC9" w:rsidRDefault="002E1878" w:rsidP="00AA3EC0">
            <w:pPr>
              <w:jc w:val="center"/>
              <w:rPr>
                <w:sz w:val="22"/>
                <w:szCs w:val="22"/>
              </w:rPr>
            </w:pPr>
            <w:r w:rsidRPr="00912EC9">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0297DBA1" w14:textId="77777777" w:rsidR="002E1878" w:rsidRPr="00912EC9" w:rsidRDefault="002E1878" w:rsidP="00AA3EC0">
            <w:pPr>
              <w:jc w:val="both"/>
              <w:rPr>
                <w:sz w:val="22"/>
                <w:szCs w:val="22"/>
              </w:rPr>
            </w:pPr>
            <w:r w:rsidRPr="00912EC9">
              <w:rPr>
                <w:sz w:val="22"/>
                <w:szCs w:val="22"/>
              </w:rPr>
              <w:t>Paskirtis</w:t>
            </w:r>
          </w:p>
        </w:tc>
        <w:tc>
          <w:tcPr>
            <w:tcW w:w="2794" w:type="dxa"/>
            <w:gridSpan w:val="3"/>
            <w:tcBorders>
              <w:top w:val="single" w:sz="4" w:space="0" w:color="auto"/>
              <w:left w:val="single" w:sz="4" w:space="0" w:color="auto"/>
              <w:bottom w:val="single" w:sz="4" w:space="0" w:color="auto"/>
              <w:right w:val="single" w:sz="4" w:space="0" w:color="auto"/>
            </w:tcBorders>
          </w:tcPr>
          <w:p w14:paraId="16D162E4" w14:textId="77777777" w:rsidR="002E1878" w:rsidRPr="00912EC9" w:rsidRDefault="002E1878" w:rsidP="00AA3EC0">
            <w:pPr>
              <w:jc w:val="both"/>
              <w:rPr>
                <w:sz w:val="22"/>
                <w:szCs w:val="22"/>
              </w:rPr>
            </w:pPr>
            <w:r w:rsidRPr="00912EC9">
              <w:rPr>
                <w:sz w:val="22"/>
                <w:szCs w:val="22"/>
              </w:rPr>
              <w:t>Individualių namų, butų šalto vandentiekio sistemose pratekėjusio vandens kiekio apskaitos naudojimo paskirties</w:t>
            </w:r>
            <w:r w:rsidRPr="00912EC9">
              <w:rPr>
                <w:b/>
                <w:sz w:val="22"/>
                <w:szCs w:val="22"/>
              </w:rPr>
              <w:t xml:space="preserve"> </w:t>
            </w:r>
            <w:r w:rsidRPr="00912EC9">
              <w:rPr>
                <w:sz w:val="22"/>
                <w:szCs w:val="22"/>
              </w:rPr>
              <w:t>skaitikliai</w:t>
            </w:r>
          </w:p>
        </w:tc>
      </w:tr>
      <w:tr w:rsidR="002E1878" w:rsidRPr="00912EC9" w14:paraId="57284CE8"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114E48EC" w14:textId="77777777" w:rsidR="002E1878" w:rsidRPr="00912EC9" w:rsidRDefault="002E1878" w:rsidP="00AA3EC0">
            <w:pPr>
              <w:jc w:val="center"/>
              <w:rPr>
                <w:sz w:val="22"/>
                <w:szCs w:val="22"/>
              </w:rPr>
            </w:pPr>
            <w:r w:rsidRPr="00912EC9">
              <w:rPr>
                <w:sz w:val="22"/>
                <w:szCs w:val="22"/>
              </w:rPr>
              <w:t>2</w:t>
            </w:r>
          </w:p>
        </w:tc>
        <w:tc>
          <w:tcPr>
            <w:tcW w:w="5954" w:type="dxa"/>
            <w:tcBorders>
              <w:top w:val="single" w:sz="4" w:space="0" w:color="auto"/>
              <w:left w:val="single" w:sz="4" w:space="0" w:color="auto"/>
              <w:bottom w:val="single" w:sz="4" w:space="0" w:color="auto"/>
              <w:right w:val="single" w:sz="4" w:space="0" w:color="auto"/>
            </w:tcBorders>
          </w:tcPr>
          <w:p w14:paraId="03504A99" w14:textId="77777777" w:rsidR="002E1878" w:rsidRPr="00912EC9" w:rsidRDefault="002E1878" w:rsidP="00AA3EC0">
            <w:pPr>
              <w:jc w:val="both"/>
              <w:rPr>
                <w:sz w:val="22"/>
                <w:szCs w:val="22"/>
              </w:rPr>
            </w:pPr>
            <w:r w:rsidRPr="00912EC9">
              <w:rPr>
                <w:sz w:val="22"/>
                <w:szCs w:val="22"/>
              </w:rPr>
              <w:t>Skaitiklio sąlyginis skersmuo mm</w:t>
            </w:r>
          </w:p>
        </w:tc>
        <w:tc>
          <w:tcPr>
            <w:tcW w:w="2794" w:type="dxa"/>
            <w:gridSpan w:val="3"/>
            <w:tcBorders>
              <w:top w:val="single" w:sz="4" w:space="0" w:color="auto"/>
              <w:left w:val="single" w:sz="4" w:space="0" w:color="auto"/>
              <w:bottom w:val="single" w:sz="4" w:space="0" w:color="auto"/>
              <w:right w:val="single" w:sz="4" w:space="0" w:color="auto"/>
            </w:tcBorders>
          </w:tcPr>
          <w:p w14:paraId="3A4A8049" w14:textId="77777777" w:rsidR="002E1878" w:rsidRPr="00912EC9" w:rsidRDefault="002E1878" w:rsidP="00AA3EC0">
            <w:pPr>
              <w:jc w:val="center"/>
              <w:rPr>
                <w:sz w:val="22"/>
                <w:szCs w:val="22"/>
              </w:rPr>
            </w:pPr>
            <w:r w:rsidRPr="00912EC9">
              <w:rPr>
                <w:sz w:val="22"/>
                <w:szCs w:val="22"/>
              </w:rPr>
              <w:t>DN20</w:t>
            </w:r>
          </w:p>
        </w:tc>
      </w:tr>
      <w:tr w:rsidR="002E1878" w:rsidRPr="00912EC9" w14:paraId="6D84D0AD"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401B4FB3" w14:textId="77777777" w:rsidR="002E1878" w:rsidRPr="00912EC9" w:rsidRDefault="002E1878" w:rsidP="00AA3EC0">
            <w:pPr>
              <w:jc w:val="center"/>
              <w:rPr>
                <w:sz w:val="22"/>
                <w:szCs w:val="22"/>
              </w:rPr>
            </w:pPr>
            <w:r w:rsidRPr="00912EC9">
              <w:rPr>
                <w:sz w:val="22"/>
                <w:szCs w:val="22"/>
              </w:rPr>
              <w:t>3</w:t>
            </w:r>
          </w:p>
        </w:tc>
        <w:tc>
          <w:tcPr>
            <w:tcW w:w="5954" w:type="dxa"/>
            <w:tcBorders>
              <w:top w:val="single" w:sz="4" w:space="0" w:color="auto"/>
              <w:left w:val="single" w:sz="4" w:space="0" w:color="auto"/>
              <w:bottom w:val="single" w:sz="4" w:space="0" w:color="auto"/>
              <w:right w:val="single" w:sz="4" w:space="0" w:color="auto"/>
            </w:tcBorders>
          </w:tcPr>
          <w:p w14:paraId="72CD63AF" w14:textId="77777777" w:rsidR="002E1878" w:rsidRPr="00912EC9" w:rsidRDefault="002E1878" w:rsidP="00AA3EC0">
            <w:pPr>
              <w:jc w:val="both"/>
              <w:rPr>
                <w:sz w:val="22"/>
                <w:szCs w:val="22"/>
              </w:rPr>
            </w:pPr>
            <w:r w:rsidRPr="00912EC9">
              <w:rPr>
                <w:sz w:val="22"/>
                <w:szCs w:val="22"/>
              </w:rPr>
              <w:t>Montažinis ilgis be antgalių mm</w:t>
            </w:r>
          </w:p>
        </w:tc>
        <w:tc>
          <w:tcPr>
            <w:tcW w:w="2794" w:type="dxa"/>
            <w:gridSpan w:val="3"/>
            <w:tcBorders>
              <w:top w:val="single" w:sz="4" w:space="0" w:color="auto"/>
              <w:left w:val="single" w:sz="4" w:space="0" w:color="auto"/>
              <w:bottom w:val="single" w:sz="4" w:space="0" w:color="auto"/>
              <w:right w:val="single" w:sz="4" w:space="0" w:color="auto"/>
            </w:tcBorders>
          </w:tcPr>
          <w:p w14:paraId="4C7632B9" w14:textId="77777777" w:rsidR="002E1878" w:rsidRPr="00912EC9" w:rsidRDefault="002E1878" w:rsidP="00AA3EC0">
            <w:pPr>
              <w:jc w:val="center"/>
              <w:rPr>
                <w:sz w:val="22"/>
                <w:szCs w:val="22"/>
              </w:rPr>
            </w:pPr>
            <w:r w:rsidRPr="00912EC9">
              <w:rPr>
                <w:sz w:val="22"/>
                <w:szCs w:val="22"/>
              </w:rPr>
              <w:t>130 mm</w:t>
            </w:r>
          </w:p>
        </w:tc>
      </w:tr>
      <w:tr w:rsidR="002E1878" w:rsidRPr="00912EC9" w14:paraId="01DEE453"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1B466527" w14:textId="77777777" w:rsidR="002E1878" w:rsidRPr="00912EC9" w:rsidRDefault="002E1878" w:rsidP="00AA3EC0">
            <w:pPr>
              <w:jc w:val="center"/>
              <w:rPr>
                <w:sz w:val="22"/>
                <w:szCs w:val="22"/>
              </w:rPr>
            </w:pPr>
            <w:r w:rsidRPr="00912EC9">
              <w:rPr>
                <w:sz w:val="22"/>
                <w:szCs w:val="22"/>
              </w:rPr>
              <w:t>4</w:t>
            </w:r>
          </w:p>
        </w:tc>
        <w:tc>
          <w:tcPr>
            <w:tcW w:w="5954" w:type="dxa"/>
            <w:tcBorders>
              <w:top w:val="single" w:sz="4" w:space="0" w:color="auto"/>
              <w:left w:val="single" w:sz="4" w:space="0" w:color="auto"/>
              <w:bottom w:val="single" w:sz="4" w:space="0" w:color="auto"/>
              <w:right w:val="single" w:sz="4" w:space="0" w:color="auto"/>
            </w:tcBorders>
          </w:tcPr>
          <w:p w14:paraId="76A336A5"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4" w:type="dxa"/>
            <w:gridSpan w:val="3"/>
            <w:tcBorders>
              <w:top w:val="single" w:sz="4" w:space="0" w:color="auto"/>
              <w:left w:val="single" w:sz="4" w:space="0" w:color="auto"/>
              <w:bottom w:val="single" w:sz="4" w:space="0" w:color="auto"/>
              <w:right w:val="single" w:sz="4" w:space="0" w:color="auto"/>
            </w:tcBorders>
          </w:tcPr>
          <w:p w14:paraId="6E7461F5" w14:textId="77777777" w:rsidR="002E1878" w:rsidRPr="00912EC9" w:rsidRDefault="002E1878" w:rsidP="00AA3EC0">
            <w:pPr>
              <w:tabs>
                <w:tab w:val="num" w:pos="335"/>
              </w:tabs>
              <w:jc w:val="center"/>
              <w:rPr>
                <w:sz w:val="22"/>
                <w:szCs w:val="22"/>
              </w:rPr>
            </w:pPr>
            <w:r w:rsidRPr="00912EC9">
              <w:rPr>
                <w:sz w:val="22"/>
                <w:szCs w:val="22"/>
              </w:rPr>
              <w:t>Nurodyta pasiūlymo rašte</w:t>
            </w:r>
          </w:p>
        </w:tc>
      </w:tr>
      <w:tr w:rsidR="002E1878" w:rsidRPr="00912EC9" w14:paraId="7E476F3D"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5EEA026B" w14:textId="77777777" w:rsidR="002E1878" w:rsidRPr="00912EC9" w:rsidRDefault="002E1878" w:rsidP="00AA3EC0">
            <w:pPr>
              <w:jc w:val="center"/>
              <w:rPr>
                <w:sz w:val="22"/>
                <w:szCs w:val="22"/>
              </w:rPr>
            </w:pPr>
            <w:r w:rsidRPr="00912EC9">
              <w:rPr>
                <w:sz w:val="22"/>
                <w:szCs w:val="22"/>
              </w:rPr>
              <w:t>5</w:t>
            </w:r>
          </w:p>
        </w:tc>
        <w:tc>
          <w:tcPr>
            <w:tcW w:w="5954" w:type="dxa"/>
            <w:tcBorders>
              <w:top w:val="single" w:sz="4" w:space="0" w:color="auto"/>
              <w:left w:val="single" w:sz="4" w:space="0" w:color="auto"/>
              <w:bottom w:val="single" w:sz="4" w:space="0" w:color="auto"/>
              <w:right w:val="single" w:sz="4" w:space="0" w:color="auto"/>
            </w:tcBorders>
          </w:tcPr>
          <w:p w14:paraId="526B9A8A" w14:textId="77777777" w:rsidR="002E1878" w:rsidRPr="00912EC9" w:rsidRDefault="002E1878" w:rsidP="00AA3EC0">
            <w:pPr>
              <w:jc w:val="both"/>
              <w:rPr>
                <w:sz w:val="22"/>
                <w:szCs w:val="22"/>
              </w:rPr>
            </w:pPr>
            <w:r w:rsidRPr="00912EC9">
              <w:rPr>
                <w:sz w:val="22"/>
                <w:szCs w:val="22"/>
              </w:rPr>
              <w:t>Skaičiavimo mechanizmo skilčių skaičius</w:t>
            </w:r>
          </w:p>
        </w:tc>
        <w:tc>
          <w:tcPr>
            <w:tcW w:w="2794" w:type="dxa"/>
            <w:gridSpan w:val="3"/>
            <w:tcBorders>
              <w:top w:val="single" w:sz="4" w:space="0" w:color="auto"/>
              <w:left w:val="single" w:sz="4" w:space="0" w:color="auto"/>
              <w:bottom w:val="single" w:sz="4" w:space="0" w:color="auto"/>
              <w:right w:val="single" w:sz="4" w:space="0" w:color="auto"/>
            </w:tcBorders>
          </w:tcPr>
          <w:p w14:paraId="05147E8C" w14:textId="77777777" w:rsidR="002E1878" w:rsidRPr="00912EC9" w:rsidRDefault="002E1878" w:rsidP="00AA3EC0">
            <w:pPr>
              <w:jc w:val="center"/>
              <w:rPr>
                <w:sz w:val="22"/>
                <w:szCs w:val="22"/>
              </w:rPr>
            </w:pPr>
            <w:r w:rsidRPr="00912EC9">
              <w:rPr>
                <w:sz w:val="22"/>
                <w:szCs w:val="22"/>
              </w:rPr>
              <w:t>8</w:t>
            </w:r>
          </w:p>
        </w:tc>
      </w:tr>
      <w:tr w:rsidR="002E1878" w:rsidRPr="00912EC9" w14:paraId="580C81BF"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158361B6" w14:textId="77777777" w:rsidR="002E1878" w:rsidRPr="00912EC9" w:rsidRDefault="002E1878" w:rsidP="00AA3EC0">
            <w:pPr>
              <w:jc w:val="center"/>
              <w:rPr>
                <w:sz w:val="22"/>
                <w:szCs w:val="22"/>
              </w:rPr>
            </w:pPr>
            <w:r w:rsidRPr="00912EC9">
              <w:rPr>
                <w:sz w:val="22"/>
                <w:szCs w:val="22"/>
              </w:rPr>
              <w:t>6</w:t>
            </w:r>
          </w:p>
        </w:tc>
        <w:tc>
          <w:tcPr>
            <w:tcW w:w="5954" w:type="dxa"/>
            <w:tcBorders>
              <w:top w:val="single" w:sz="4" w:space="0" w:color="auto"/>
              <w:left w:val="single" w:sz="4" w:space="0" w:color="auto"/>
              <w:bottom w:val="single" w:sz="4" w:space="0" w:color="auto"/>
              <w:right w:val="single" w:sz="4" w:space="0" w:color="auto"/>
            </w:tcBorders>
          </w:tcPr>
          <w:p w14:paraId="6C4841FB" w14:textId="77777777" w:rsidR="002E1878" w:rsidRPr="00912EC9" w:rsidRDefault="002E1878" w:rsidP="00AA3EC0">
            <w:pPr>
              <w:jc w:val="both"/>
              <w:rPr>
                <w:sz w:val="22"/>
                <w:szCs w:val="22"/>
              </w:rPr>
            </w:pPr>
            <w:r w:rsidRPr="00912EC9">
              <w:rPr>
                <w:sz w:val="22"/>
                <w:szCs w:val="22"/>
              </w:rPr>
              <w:t xml:space="preserve">Skaičiavimo mechanizmo pasukimo kampas </w:t>
            </w:r>
          </w:p>
        </w:tc>
        <w:tc>
          <w:tcPr>
            <w:tcW w:w="2794" w:type="dxa"/>
            <w:gridSpan w:val="3"/>
            <w:tcBorders>
              <w:top w:val="single" w:sz="4" w:space="0" w:color="auto"/>
              <w:left w:val="single" w:sz="4" w:space="0" w:color="auto"/>
              <w:bottom w:val="single" w:sz="4" w:space="0" w:color="auto"/>
              <w:right w:val="single" w:sz="4" w:space="0" w:color="auto"/>
            </w:tcBorders>
          </w:tcPr>
          <w:p w14:paraId="2B18233C" w14:textId="77777777" w:rsidR="002E1878" w:rsidRPr="00912EC9" w:rsidRDefault="002E1878" w:rsidP="00AA3EC0">
            <w:pPr>
              <w:jc w:val="center"/>
              <w:rPr>
                <w:sz w:val="22"/>
                <w:szCs w:val="22"/>
              </w:rPr>
            </w:pPr>
            <w:r w:rsidRPr="00912EC9">
              <w:rPr>
                <w:sz w:val="22"/>
                <w:szCs w:val="22"/>
              </w:rPr>
              <w:t>360</w:t>
            </w:r>
            <w:r w:rsidRPr="00912EC9">
              <w:rPr>
                <w:sz w:val="22"/>
                <w:szCs w:val="22"/>
                <w:vertAlign w:val="superscript"/>
              </w:rPr>
              <w:t>o</w:t>
            </w:r>
          </w:p>
        </w:tc>
      </w:tr>
      <w:tr w:rsidR="002E1878" w:rsidRPr="00912EC9" w14:paraId="09CA832E" w14:textId="77777777" w:rsidTr="00AA3EC0">
        <w:trPr>
          <w:gridAfter w:val="1"/>
          <w:wAfter w:w="2798" w:type="dxa"/>
        </w:trPr>
        <w:tc>
          <w:tcPr>
            <w:tcW w:w="958" w:type="dxa"/>
            <w:tcBorders>
              <w:top w:val="single" w:sz="4" w:space="0" w:color="auto"/>
              <w:left w:val="single" w:sz="4" w:space="0" w:color="auto"/>
              <w:bottom w:val="single" w:sz="4" w:space="0" w:color="auto"/>
              <w:right w:val="single" w:sz="4" w:space="0" w:color="auto"/>
            </w:tcBorders>
          </w:tcPr>
          <w:p w14:paraId="72DA6B21" w14:textId="77777777" w:rsidR="002E1878" w:rsidRPr="00912EC9" w:rsidRDefault="002E1878" w:rsidP="00AA3EC0">
            <w:pPr>
              <w:jc w:val="center"/>
              <w:rPr>
                <w:sz w:val="22"/>
                <w:szCs w:val="22"/>
              </w:rPr>
            </w:pPr>
            <w:r w:rsidRPr="00912EC9">
              <w:rPr>
                <w:sz w:val="22"/>
                <w:szCs w:val="22"/>
              </w:rPr>
              <w:t>7</w:t>
            </w:r>
          </w:p>
        </w:tc>
        <w:tc>
          <w:tcPr>
            <w:tcW w:w="5954" w:type="dxa"/>
            <w:tcBorders>
              <w:top w:val="single" w:sz="4" w:space="0" w:color="auto"/>
              <w:left w:val="single" w:sz="4" w:space="0" w:color="auto"/>
              <w:bottom w:val="single" w:sz="4" w:space="0" w:color="auto"/>
              <w:right w:val="single" w:sz="4" w:space="0" w:color="auto"/>
            </w:tcBorders>
          </w:tcPr>
          <w:p w14:paraId="404CBCA9" w14:textId="77777777" w:rsidR="002E1878" w:rsidRPr="00912EC9" w:rsidRDefault="002E1878" w:rsidP="00AA3EC0">
            <w:pPr>
              <w:jc w:val="both"/>
              <w:rPr>
                <w:sz w:val="22"/>
                <w:szCs w:val="22"/>
              </w:rPr>
            </w:pPr>
            <w:r w:rsidRPr="00912EC9">
              <w:rPr>
                <w:sz w:val="22"/>
                <w:szCs w:val="22"/>
              </w:rPr>
              <w:t>Skaitiklis apsaugotas nuo išorinio mechaninio užspaudimo ir nuo išorinio statinio magnetinio lauko poveikio</w:t>
            </w:r>
          </w:p>
        </w:tc>
        <w:tc>
          <w:tcPr>
            <w:tcW w:w="2794" w:type="dxa"/>
            <w:gridSpan w:val="3"/>
            <w:tcBorders>
              <w:top w:val="single" w:sz="4" w:space="0" w:color="auto"/>
              <w:left w:val="single" w:sz="4" w:space="0" w:color="auto"/>
              <w:bottom w:val="single" w:sz="4" w:space="0" w:color="auto"/>
              <w:right w:val="single" w:sz="4" w:space="0" w:color="auto"/>
            </w:tcBorders>
          </w:tcPr>
          <w:p w14:paraId="5AEE79FB" w14:textId="77777777" w:rsidR="002E1878" w:rsidRPr="00912EC9" w:rsidRDefault="002E1878" w:rsidP="00AA3EC0">
            <w:pPr>
              <w:jc w:val="center"/>
              <w:rPr>
                <w:sz w:val="22"/>
                <w:szCs w:val="22"/>
              </w:rPr>
            </w:pPr>
          </w:p>
        </w:tc>
      </w:tr>
      <w:tr w:rsidR="002E1878" w:rsidRPr="00912EC9" w14:paraId="23F0DE9E" w14:textId="77777777" w:rsidTr="00AA3EC0">
        <w:trPr>
          <w:gridAfter w:val="1"/>
          <w:wAfter w:w="2798" w:type="dxa"/>
          <w:trHeight w:val="255"/>
        </w:trPr>
        <w:tc>
          <w:tcPr>
            <w:tcW w:w="958" w:type="dxa"/>
            <w:tcBorders>
              <w:top w:val="single" w:sz="4" w:space="0" w:color="auto"/>
              <w:left w:val="single" w:sz="4" w:space="0" w:color="auto"/>
              <w:right w:val="single" w:sz="4" w:space="0" w:color="auto"/>
            </w:tcBorders>
          </w:tcPr>
          <w:p w14:paraId="39172BE4" w14:textId="77777777" w:rsidR="002E1878" w:rsidRPr="00912EC9" w:rsidRDefault="002E1878" w:rsidP="00AA3EC0">
            <w:pPr>
              <w:jc w:val="center"/>
              <w:rPr>
                <w:sz w:val="22"/>
                <w:szCs w:val="22"/>
              </w:rPr>
            </w:pPr>
            <w:r w:rsidRPr="00912EC9">
              <w:rPr>
                <w:sz w:val="22"/>
                <w:szCs w:val="22"/>
              </w:rPr>
              <w:t>8.</w:t>
            </w:r>
          </w:p>
        </w:tc>
        <w:tc>
          <w:tcPr>
            <w:tcW w:w="5954" w:type="dxa"/>
            <w:tcBorders>
              <w:top w:val="single" w:sz="4" w:space="0" w:color="auto"/>
              <w:left w:val="single" w:sz="4" w:space="0" w:color="auto"/>
              <w:bottom w:val="single" w:sz="4" w:space="0" w:color="auto"/>
              <w:right w:val="single" w:sz="4" w:space="0" w:color="auto"/>
            </w:tcBorders>
          </w:tcPr>
          <w:p w14:paraId="48FB9BCD" w14:textId="77777777" w:rsidR="002E1878" w:rsidRPr="00912EC9" w:rsidRDefault="002E1878" w:rsidP="00AA3EC0">
            <w:pPr>
              <w:jc w:val="both"/>
              <w:rPr>
                <w:sz w:val="22"/>
                <w:szCs w:val="22"/>
              </w:rPr>
            </w:pPr>
            <w:r w:rsidRPr="00912EC9">
              <w:rPr>
                <w:sz w:val="22"/>
                <w:szCs w:val="22"/>
              </w:rPr>
              <w:t>Skaitiklis turi atitikti kokybės reikalavimus:</w:t>
            </w:r>
          </w:p>
        </w:tc>
        <w:tc>
          <w:tcPr>
            <w:tcW w:w="2794" w:type="dxa"/>
            <w:gridSpan w:val="3"/>
          </w:tcPr>
          <w:p w14:paraId="7794D65E" w14:textId="77777777" w:rsidR="002E1878" w:rsidRPr="00912EC9" w:rsidRDefault="002E1878" w:rsidP="00AA3EC0">
            <w:pPr>
              <w:jc w:val="center"/>
              <w:rPr>
                <w:sz w:val="22"/>
                <w:szCs w:val="22"/>
              </w:rPr>
            </w:pPr>
          </w:p>
        </w:tc>
      </w:tr>
      <w:tr w:rsidR="002E1878" w:rsidRPr="00912EC9" w14:paraId="31CC9D23" w14:textId="77777777" w:rsidTr="00AA3EC0">
        <w:trPr>
          <w:gridAfter w:val="1"/>
          <w:wAfter w:w="2798" w:type="dxa"/>
          <w:trHeight w:val="495"/>
        </w:trPr>
        <w:tc>
          <w:tcPr>
            <w:tcW w:w="958" w:type="dxa"/>
            <w:tcBorders>
              <w:top w:val="single" w:sz="4" w:space="0" w:color="auto"/>
              <w:left w:val="single" w:sz="4" w:space="0" w:color="auto"/>
              <w:right w:val="single" w:sz="4" w:space="0" w:color="auto"/>
            </w:tcBorders>
          </w:tcPr>
          <w:p w14:paraId="6A9920A6" w14:textId="77777777" w:rsidR="002E1878" w:rsidRPr="00912EC9" w:rsidRDefault="002E1878" w:rsidP="00AA3EC0">
            <w:pPr>
              <w:jc w:val="center"/>
              <w:rPr>
                <w:sz w:val="22"/>
                <w:szCs w:val="22"/>
              </w:rPr>
            </w:pPr>
            <w:r w:rsidRPr="00912EC9">
              <w:rPr>
                <w:sz w:val="22"/>
                <w:szCs w:val="22"/>
              </w:rPr>
              <w:t>8.1.</w:t>
            </w:r>
          </w:p>
        </w:tc>
        <w:tc>
          <w:tcPr>
            <w:tcW w:w="8748" w:type="dxa"/>
            <w:gridSpan w:val="4"/>
            <w:tcBorders>
              <w:top w:val="single" w:sz="4" w:space="0" w:color="auto"/>
              <w:left w:val="single" w:sz="4" w:space="0" w:color="auto"/>
              <w:bottom w:val="single" w:sz="4" w:space="0" w:color="auto"/>
              <w:right w:val="single" w:sz="4" w:space="0" w:color="auto"/>
            </w:tcBorders>
          </w:tcPr>
          <w:p w14:paraId="0F866490"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43BDBA32" w14:textId="77777777" w:rsidTr="00AA3EC0">
        <w:trPr>
          <w:gridAfter w:val="1"/>
          <w:wAfter w:w="2798" w:type="dxa"/>
          <w:trHeight w:val="330"/>
        </w:trPr>
        <w:tc>
          <w:tcPr>
            <w:tcW w:w="958" w:type="dxa"/>
            <w:tcBorders>
              <w:left w:val="single" w:sz="4" w:space="0" w:color="auto"/>
              <w:right w:val="single" w:sz="4" w:space="0" w:color="auto"/>
            </w:tcBorders>
          </w:tcPr>
          <w:p w14:paraId="11B523BB" w14:textId="77777777" w:rsidR="002E1878" w:rsidRPr="00912EC9" w:rsidRDefault="002E1878" w:rsidP="00AA3EC0">
            <w:pPr>
              <w:jc w:val="center"/>
              <w:rPr>
                <w:sz w:val="22"/>
                <w:szCs w:val="22"/>
              </w:rPr>
            </w:pPr>
            <w:r w:rsidRPr="00912EC9">
              <w:rPr>
                <w:sz w:val="22"/>
                <w:szCs w:val="22"/>
              </w:rPr>
              <w:t>8.2.</w:t>
            </w:r>
          </w:p>
        </w:tc>
        <w:tc>
          <w:tcPr>
            <w:tcW w:w="8748" w:type="dxa"/>
            <w:gridSpan w:val="4"/>
            <w:tcBorders>
              <w:top w:val="single" w:sz="4" w:space="0" w:color="auto"/>
              <w:left w:val="single" w:sz="4" w:space="0" w:color="auto"/>
              <w:bottom w:val="single" w:sz="4" w:space="0" w:color="auto"/>
              <w:right w:val="single" w:sz="4" w:space="0" w:color="auto"/>
            </w:tcBorders>
          </w:tcPr>
          <w:p w14:paraId="6D287281" w14:textId="77777777" w:rsidR="002E1878" w:rsidRPr="00912EC9" w:rsidRDefault="002E1878" w:rsidP="00AA3EC0">
            <w:pPr>
              <w:jc w:val="both"/>
              <w:rPr>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3356B589" w14:textId="77777777" w:rsidTr="00AA3EC0">
        <w:trPr>
          <w:gridAfter w:val="1"/>
          <w:wAfter w:w="2798" w:type="dxa"/>
          <w:trHeight w:val="210"/>
        </w:trPr>
        <w:tc>
          <w:tcPr>
            <w:tcW w:w="958" w:type="dxa"/>
            <w:tcBorders>
              <w:left w:val="single" w:sz="4" w:space="0" w:color="auto"/>
              <w:right w:val="single" w:sz="4" w:space="0" w:color="auto"/>
            </w:tcBorders>
          </w:tcPr>
          <w:p w14:paraId="609CE967" w14:textId="77777777" w:rsidR="002E1878" w:rsidRPr="00912EC9" w:rsidRDefault="002E1878" w:rsidP="00AA3EC0">
            <w:pPr>
              <w:jc w:val="center"/>
              <w:rPr>
                <w:sz w:val="22"/>
                <w:szCs w:val="22"/>
              </w:rPr>
            </w:pPr>
            <w:r w:rsidRPr="00912EC9">
              <w:rPr>
                <w:sz w:val="22"/>
                <w:szCs w:val="22"/>
              </w:rPr>
              <w:t>8.3.</w:t>
            </w:r>
          </w:p>
        </w:tc>
        <w:tc>
          <w:tcPr>
            <w:tcW w:w="8748" w:type="dxa"/>
            <w:gridSpan w:val="4"/>
            <w:tcBorders>
              <w:top w:val="single" w:sz="4" w:space="0" w:color="auto"/>
              <w:left w:val="single" w:sz="4" w:space="0" w:color="auto"/>
              <w:bottom w:val="single" w:sz="4" w:space="0" w:color="auto"/>
              <w:right w:val="single" w:sz="4" w:space="0" w:color="auto"/>
            </w:tcBorders>
          </w:tcPr>
          <w:p w14:paraId="7EB2FB11" w14:textId="77777777" w:rsidR="002E1878" w:rsidRPr="00912EC9" w:rsidRDefault="002E1878" w:rsidP="00AA3EC0">
            <w:pPr>
              <w:jc w:val="both"/>
              <w:rPr>
                <w:color w:val="0000FF"/>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033BA693" w14:textId="77777777" w:rsidTr="00AA3EC0">
        <w:trPr>
          <w:gridAfter w:val="1"/>
          <w:wAfter w:w="2798" w:type="dxa"/>
          <w:trHeight w:val="399"/>
        </w:trPr>
        <w:tc>
          <w:tcPr>
            <w:tcW w:w="958" w:type="dxa"/>
            <w:tcBorders>
              <w:top w:val="single" w:sz="4" w:space="0" w:color="auto"/>
              <w:left w:val="single" w:sz="4" w:space="0" w:color="auto"/>
              <w:bottom w:val="single" w:sz="4" w:space="0" w:color="auto"/>
              <w:right w:val="single" w:sz="4" w:space="0" w:color="auto"/>
            </w:tcBorders>
          </w:tcPr>
          <w:p w14:paraId="207F1413" w14:textId="77777777" w:rsidR="002E1878" w:rsidRPr="00912EC9" w:rsidRDefault="002E1878" w:rsidP="00AA3EC0">
            <w:pPr>
              <w:jc w:val="center"/>
              <w:rPr>
                <w:sz w:val="22"/>
                <w:szCs w:val="22"/>
              </w:rPr>
            </w:pPr>
            <w:r w:rsidRPr="00912EC9">
              <w:rPr>
                <w:sz w:val="22"/>
                <w:szCs w:val="22"/>
              </w:rPr>
              <w:t>8.4.</w:t>
            </w:r>
          </w:p>
        </w:tc>
        <w:tc>
          <w:tcPr>
            <w:tcW w:w="8748" w:type="dxa"/>
            <w:gridSpan w:val="4"/>
            <w:tcBorders>
              <w:top w:val="single" w:sz="4" w:space="0" w:color="auto"/>
              <w:left w:val="single" w:sz="4" w:space="0" w:color="auto"/>
              <w:bottom w:val="single" w:sz="4" w:space="0" w:color="auto"/>
              <w:right w:val="single" w:sz="4" w:space="0" w:color="auto"/>
            </w:tcBorders>
          </w:tcPr>
          <w:p w14:paraId="4631E56F" w14:textId="77777777" w:rsidR="002E1878" w:rsidRPr="00912EC9" w:rsidRDefault="002E1878" w:rsidP="00AA3EC0">
            <w:pPr>
              <w:tabs>
                <w:tab w:val="left" w:pos="335"/>
              </w:tabs>
              <w:jc w:val="both"/>
              <w:rPr>
                <w:sz w:val="22"/>
                <w:szCs w:val="22"/>
              </w:rPr>
            </w:pPr>
            <w:r w:rsidRPr="00912EC9">
              <w:rPr>
                <w:sz w:val="22"/>
                <w:szCs w:val="22"/>
              </w:rPr>
              <w:t>Standarto LST EN 14 154 galiojančios redakcijos reikalavimus</w:t>
            </w:r>
          </w:p>
        </w:tc>
      </w:tr>
      <w:tr w:rsidR="002E1878" w:rsidRPr="00912EC9" w14:paraId="7CC42CE5" w14:textId="77777777" w:rsidTr="00AA3EC0">
        <w:trPr>
          <w:trHeight w:val="597"/>
        </w:trPr>
        <w:tc>
          <w:tcPr>
            <w:tcW w:w="958" w:type="dxa"/>
            <w:tcBorders>
              <w:top w:val="single" w:sz="4" w:space="0" w:color="auto"/>
              <w:left w:val="single" w:sz="4" w:space="0" w:color="auto"/>
              <w:bottom w:val="single" w:sz="4" w:space="0" w:color="auto"/>
              <w:right w:val="single" w:sz="4" w:space="0" w:color="auto"/>
            </w:tcBorders>
          </w:tcPr>
          <w:p w14:paraId="22720150" w14:textId="77777777" w:rsidR="002E1878" w:rsidRPr="00912EC9" w:rsidRDefault="002E1878" w:rsidP="00AA3EC0">
            <w:pPr>
              <w:jc w:val="center"/>
              <w:rPr>
                <w:sz w:val="22"/>
                <w:szCs w:val="22"/>
              </w:rPr>
            </w:pPr>
            <w:r w:rsidRPr="00912EC9">
              <w:rPr>
                <w:sz w:val="22"/>
                <w:szCs w:val="22"/>
              </w:rPr>
              <w:t>9.</w:t>
            </w:r>
          </w:p>
        </w:tc>
        <w:tc>
          <w:tcPr>
            <w:tcW w:w="5954" w:type="dxa"/>
            <w:tcBorders>
              <w:top w:val="single" w:sz="4" w:space="0" w:color="auto"/>
              <w:left w:val="single" w:sz="4" w:space="0" w:color="auto"/>
              <w:bottom w:val="single" w:sz="4" w:space="0" w:color="auto"/>
              <w:right w:val="single" w:sz="4" w:space="0" w:color="auto"/>
            </w:tcBorders>
          </w:tcPr>
          <w:p w14:paraId="0AA91E7A"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w:t>
            </w:r>
          </w:p>
          <w:p w14:paraId="1502F295" w14:textId="77777777" w:rsidR="002E1878" w:rsidRPr="00912EC9" w:rsidRDefault="002E1878" w:rsidP="00AA3EC0">
            <w:pPr>
              <w:rPr>
                <w:sz w:val="22"/>
                <w:szCs w:val="22"/>
              </w:rPr>
            </w:pPr>
            <w:r w:rsidRPr="00912EC9">
              <w:rPr>
                <w:sz w:val="22"/>
                <w:szCs w:val="22"/>
              </w:rPr>
              <w:t xml:space="preserve">m3/h kaip </w:t>
            </w:r>
          </w:p>
          <w:p w14:paraId="2D2103D0" w14:textId="77777777" w:rsidR="002E1878" w:rsidRPr="00912EC9" w:rsidRDefault="002E1878" w:rsidP="00AA3EC0">
            <w:pPr>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669C198D" w14:textId="77777777" w:rsidR="002E1878" w:rsidRPr="00912EC9" w:rsidRDefault="002E1878" w:rsidP="00AA3EC0">
            <w:pPr>
              <w:jc w:val="center"/>
              <w:rPr>
                <w:sz w:val="22"/>
                <w:szCs w:val="22"/>
              </w:rPr>
            </w:pPr>
            <w:r w:rsidRPr="00912EC9">
              <w:rPr>
                <w:sz w:val="22"/>
                <w:szCs w:val="22"/>
              </w:rPr>
              <w:t>4</w:t>
            </w:r>
          </w:p>
        </w:tc>
        <w:tc>
          <w:tcPr>
            <w:tcW w:w="2798" w:type="dxa"/>
            <w:tcBorders>
              <w:top w:val="nil"/>
              <w:left w:val="single" w:sz="4" w:space="0" w:color="auto"/>
              <w:bottom w:val="nil"/>
              <w:right w:val="single" w:sz="4" w:space="0" w:color="auto"/>
            </w:tcBorders>
          </w:tcPr>
          <w:p w14:paraId="0D8D3202" w14:textId="77777777" w:rsidR="002E1878" w:rsidRPr="00912EC9" w:rsidRDefault="002E1878" w:rsidP="00AA3EC0">
            <w:pPr>
              <w:spacing w:after="160" w:line="259" w:lineRule="auto"/>
              <w:rPr>
                <w:sz w:val="22"/>
                <w:szCs w:val="22"/>
              </w:rPr>
            </w:pPr>
          </w:p>
        </w:tc>
      </w:tr>
      <w:tr w:rsidR="002E1878" w:rsidRPr="00912EC9" w14:paraId="7520CC37" w14:textId="77777777" w:rsidTr="00AA3EC0">
        <w:trPr>
          <w:gridAfter w:val="1"/>
          <w:wAfter w:w="2798" w:type="dxa"/>
          <w:trHeight w:val="568"/>
        </w:trPr>
        <w:tc>
          <w:tcPr>
            <w:tcW w:w="958" w:type="dxa"/>
            <w:tcBorders>
              <w:top w:val="single" w:sz="4" w:space="0" w:color="auto"/>
              <w:left w:val="single" w:sz="4" w:space="0" w:color="auto"/>
              <w:bottom w:val="single" w:sz="4" w:space="0" w:color="auto"/>
              <w:right w:val="single" w:sz="4" w:space="0" w:color="auto"/>
            </w:tcBorders>
          </w:tcPr>
          <w:p w14:paraId="0CFB59E9" w14:textId="77777777" w:rsidR="002E1878" w:rsidRPr="00912EC9" w:rsidRDefault="002E1878" w:rsidP="00AA3EC0">
            <w:pPr>
              <w:jc w:val="center"/>
              <w:rPr>
                <w:sz w:val="22"/>
                <w:szCs w:val="22"/>
              </w:rPr>
            </w:pPr>
            <w:r w:rsidRPr="00912EC9">
              <w:rPr>
                <w:sz w:val="22"/>
                <w:szCs w:val="22"/>
              </w:rPr>
              <w:t>10.</w:t>
            </w:r>
          </w:p>
        </w:tc>
        <w:tc>
          <w:tcPr>
            <w:tcW w:w="5954" w:type="dxa"/>
            <w:tcBorders>
              <w:top w:val="single" w:sz="4" w:space="0" w:color="auto"/>
              <w:left w:val="single" w:sz="4" w:space="0" w:color="auto"/>
              <w:bottom w:val="single" w:sz="4" w:space="0" w:color="auto"/>
              <w:right w:val="single" w:sz="4" w:space="0" w:color="auto"/>
            </w:tcBorders>
          </w:tcPr>
          <w:p w14:paraId="21B4F7EB" w14:textId="77777777" w:rsidR="002E1878" w:rsidRPr="00912EC9" w:rsidRDefault="002E1878" w:rsidP="00AA3EC0">
            <w:pPr>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4" w:type="dxa"/>
            <w:gridSpan w:val="3"/>
            <w:tcBorders>
              <w:top w:val="single" w:sz="4" w:space="0" w:color="auto"/>
              <w:left w:val="single" w:sz="4" w:space="0" w:color="auto"/>
              <w:bottom w:val="single" w:sz="4" w:space="0" w:color="auto"/>
              <w:right w:val="single" w:sz="4" w:space="0" w:color="auto"/>
            </w:tcBorders>
          </w:tcPr>
          <w:p w14:paraId="3697B5A8" w14:textId="77777777" w:rsidR="002E1878" w:rsidRPr="00912EC9" w:rsidRDefault="002E1878" w:rsidP="00AA3EC0">
            <w:pPr>
              <w:jc w:val="center"/>
              <w:rPr>
                <w:sz w:val="22"/>
                <w:szCs w:val="22"/>
              </w:rPr>
            </w:pPr>
            <w:r w:rsidRPr="00912EC9">
              <w:rPr>
                <w:sz w:val="22"/>
                <w:szCs w:val="22"/>
              </w:rPr>
              <w:t>5</w:t>
            </w:r>
          </w:p>
        </w:tc>
      </w:tr>
      <w:tr w:rsidR="002E1878" w:rsidRPr="00912EC9" w14:paraId="41F431A5" w14:textId="77777777" w:rsidTr="00AA3EC0">
        <w:trPr>
          <w:trHeight w:val="352"/>
        </w:trPr>
        <w:tc>
          <w:tcPr>
            <w:tcW w:w="958" w:type="dxa"/>
            <w:vMerge w:val="restart"/>
            <w:tcBorders>
              <w:top w:val="single" w:sz="4" w:space="0" w:color="auto"/>
              <w:left w:val="single" w:sz="4" w:space="0" w:color="auto"/>
              <w:right w:val="single" w:sz="4" w:space="0" w:color="auto"/>
            </w:tcBorders>
          </w:tcPr>
          <w:p w14:paraId="06474030" w14:textId="77777777" w:rsidR="002E1878" w:rsidRPr="00912EC9" w:rsidRDefault="002E1878" w:rsidP="00AA3EC0">
            <w:pPr>
              <w:jc w:val="center"/>
              <w:rPr>
                <w:sz w:val="22"/>
                <w:szCs w:val="22"/>
              </w:rPr>
            </w:pPr>
            <w:r w:rsidRPr="00912EC9">
              <w:rPr>
                <w:sz w:val="22"/>
                <w:szCs w:val="22"/>
              </w:rPr>
              <w:t>11.</w:t>
            </w:r>
          </w:p>
          <w:p w14:paraId="76761B9E" w14:textId="77777777" w:rsidR="002E1878" w:rsidRPr="00912EC9" w:rsidRDefault="002E1878" w:rsidP="00AA3EC0">
            <w:pPr>
              <w:rPr>
                <w:sz w:val="22"/>
                <w:szCs w:val="22"/>
              </w:rPr>
            </w:pPr>
          </w:p>
        </w:tc>
        <w:tc>
          <w:tcPr>
            <w:tcW w:w="5954" w:type="dxa"/>
            <w:vMerge w:val="restart"/>
            <w:tcBorders>
              <w:top w:val="single" w:sz="4" w:space="0" w:color="auto"/>
              <w:left w:val="single" w:sz="4" w:space="0" w:color="auto"/>
              <w:right w:val="single" w:sz="4" w:space="0" w:color="auto"/>
            </w:tcBorders>
          </w:tcPr>
          <w:p w14:paraId="2C0E86B8" w14:textId="77777777" w:rsidR="002E1878" w:rsidRPr="00912EC9" w:rsidRDefault="002E1878" w:rsidP="00AA3EC0">
            <w:pPr>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1397" w:type="dxa"/>
            <w:gridSpan w:val="2"/>
            <w:tcBorders>
              <w:top w:val="single" w:sz="4" w:space="0" w:color="auto"/>
              <w:left w:val="single" w:sz="4" w:space="0" w:color="auto"/>
              <w:bottom w:val="single" w:sz="4" w:space="0" w:color="auto"/>
              <w:right w:val="single" w:sz="4" w:space="0" w:color="auto"/>
            </w:tcBorders>
          </w:tcPr>
          <w:p w14:paraId="4453004F" w14:textId="77777777" w:rsidR="002E1878" w:rsidRPr="00912EC9" w:rsidRDefault="002E1878" w:rsidP="00AA3EC0">
            <w:pPr>
              <w:jc w:val="center"/>
              <w:rPr>
                <w:sz w:val="22"/>
                <w:szCs w:val="22"/>
              </w:rPr>
            </w:pPr>
            <w:r w:rsidRPr="00912EC9">
              <w:rPr>
                <w:sz w:val="22"/>
                <w:szCs w:val="22"/>
              </w:rPr>
              <w:t>R160 H</w:t>
            </w:r>
          </w:p>
        </w:tc>
        <w:tc>
          <w:tcPr>
            <w:tcW w:w="1397" w:type="dxa"/>
            <w:tcBorders>
              <w:top w:val="single" w:sz="4" w:space="0" w:color="auto"/>
              <w:left w:val="single" w:sz="4" w:space="0" w:color="auto"/>
              <w:bottom w:val="single" w:sz="4" w:space="0" w:color="auto"/>
              <w:right w:val="single" w:sz="4" w:space="0" w:color="auto"/>
            </w:tcBorders>
          </w:tcPr>
          <w:p w14:paraId="3F3FAAC5" w14:textId="77777777" w:rsidR="002E1878" w:rsidRPr="00912EC9" w:rsidRDefault="002E1878" w:rsidP="00AA3EC0">
            <w:pPr>
              <w:jc w:val="center"/>
              <w:rPr>
                <w:sz w:val="22"/>
                <w:szCs w:val="22"/>
              </w:rPr>
            </w:pPr>
            <w:r w:rsidRPr="00912EC9">
              <w:rPr>
                <w:sz w:val="22"/>
                <w:szCs w:val="22"/>
              </w:rPr>
              <w:t>25</w:t>
            </w:r>
          </w:p>
        </w:tc>
        <w:tc>
          <w:tcPr>
            <w:tcW w:w="2798" w:type="dxa"/>
            <w:tcBorders>
              <w:top w:val="nil"/>
              <w:left w:val="single" w:sz="4" w:space="0" w:color="auto"/>
              <w:bottom w:val="nil"/>
              <w:right w:val="single" w:sz="4" w:space="0" w:color="auto"/>
            </w:tcBorders>
          </w:tcPr>
          <w:p w14:paraId="088719C4" w14:textId="77777777" w:rsidR="002E1878" w:rsidRPr="00912EC9" w:rsidRDefault="002E1878" w:rsidP="00AA3EC0">
            <w:pPr>
              <w:rPr>
                <w:sz w:val="22"/>
                <w:szCs w:val="22"/>
              </w:rPr>
            </w:pPr>
          </w:p>
        </w:tc>
      </w:tr>
      <w:tr w:rsidR="002E1878" w:rsidRPr="00912EC9" w14:paraId="7CED3BA5" w14:textId="77777777" w:rsidTr="00AA3EC0">
        <w:trPr>
          <w:gridAfter w:val="1"/>
          <w:wAfter w:w="2798" w:type="dxa"/>
          <w:trHeight w:val="272"/>
        </w:trPr>
        <w:tc>
          <w:tcPr>
            <w:tcW w:w="958" w:type="dxa"/>
            <w:vMerge/>
            <w:tcBorders>
              <w:left w:val="single" w:sz="4" w:space="0" w:color="auto"/>
              <w:bottom w:val="single" w:sz="4" w:space="0" w:color="auto"/>
              <w:right w:val="single" w:sz="4" w:space="0" w:color="auto"/>
            </w:tcBorders>
          </w:tcPr>
          <w:p w14:paraId="50215EAF" w14:textId="77777777" w:rsidR="002E1878" w:rsidRPr="00912EC9" w:rsidRDefault="002E1878" w:rsidP="00AA3EC0">
            <w:pPr>
              <w:jc w:val="center"/>
              <w:rPr>
                <w:sz w:val="22"/>
                <w:szCs w:val="22"/>
              </w:rPr>
            </w:pPr>
          </w:p>
        </w:tc>
        <w:tc>
          <w:tcPr>
            <w:tcW w:w="5954" w:type="dxa"/>
            <w:vMerge/>
            <w:tcBorders>
              <w:left w:val="single" w:sz="4" w:space="0" w:color="auto"/>
              <w:bottom w:val="single" w:sz="4" w:space="0" w:color="auto"/>
              <w:right w:val="single" w:sz="4" w:space="0" w:color="auto"/>
            </w:tcBorders>
          </w:tcPr>
          <w:p w14:paraId="2B3A2DF3" w14:textId="77777777" w:rsidR="002E1878" w:rsidRPr="00912EC9" w:rsidRDefault="002E1878" w:rsidP="00AA3EC0">
            <w:pPr>
              <w:jc w:val="both"/>
              <w:rPr>
                <w:sz w:val="22"/>
                <w:szCs w:val="22"/>
              </w:rPr>
            </w:pPr>
          </w:p>
        </w:tc>
        <w:tc>
          <w:tcPr>
            <w:tcW w:w="1380" w:type="dxa"/>
            <w:tcBorders>
              <w:top w:val="single" w:sz="4" w:space="0" w:color="auto"/>
              <w:left w:val="single" w:sz="4" w:space="0" w:color="auto"/>
              <w:bottom w:val="single" w:sz="4" w:space="0" w:color="auto"/>
              <w:right w:val="single" w:sz="4" w:space="0" w:color="auto"/>
            </w:tcBorders>
          </w:tcPr>
          <w:p w14:paraId="72019CF7" w14:textId="77777777" w:rsidR="002E1878" w:rsidRPr="00912EC9" w:rsidRDefault="002E1878" w:rsidP="00AA3EC0">
            <w:pPr>
              <w:jc w:val="center"/>
              <w:rPr>
                <w:sz w:val="22"/>
                <w:szCs w:val="22"/>
              </w:rPr>
            </w:pPr>
            <w:r w:rsidRPr="00912EC9">
              <w:rPr>
                <w:sz w:val="22"/>
                <w:szCs w:val="22"/>
              </w:rPr>
              <w:t>R63 V</w:t>
            </w:r>
          </w:p>
        </w:tc>
        <w:tc>
          <w:tcPr>
            <w:tcW w:w="1414" w:type="dxa"/>
            <w:gridSpan w:val="2"/>
            <w:tcBorders>
              <w:top w:val="single" w:sz="4" w:space="0" w:color="auto"/>
              <w:left w:val="single" w:sz="4" w:space="0" w:color="auto"/>
              <w:bottom w:val="single" w:sz="4" w:space="0" w:color="auto"/>
              <w:right w:val="single" w:sz="4" w:space="0" w:color="auto"/>
            </w:tcBorders>
          </w:tcPr>
          <w:p w14:paraId="42EF99D4" w14:textId="77777777" w:rsidR="002E1878" w:rsidRPr="00912EC9" w:rsidRDefault="002E1878" w:rsidP="00AA3EC0">
            <w:pPr>
              <w:jc w:val="center"/>
              <w:rPr>
                <w:sz w:val="22"/>
                <w:szCs w:val="22"/>
              </w:rPr>
            </w:pPr>
            <w:r w:rsidRPr="00912EC9">
              <w:rPr>
                <w:sz w:val="22"/>
                <w:szCs w:val="22"/>
              </w:rPr>
              <w:t>64</w:t>
            </w:r>
          </w:p>
        </w:tc>
      </w:tr>
      <w:tr w:rsidR="002E1878" w:rsidRPr="00912EC9" w14:paraId="01079981" w14:textId="77777777" w:rsidTr="00AA3EC0">
        <w:trPr>
          <w:gridAfter w:val="1"/>
          <w:wAfter w:w="2798" w:type="dxa"/>
          <w:trHeight w:val="315"/>
        </w:trPr>
        <w:tc>
          <w:tcPr>
            <w:tcW w:w="958" w:type="dxa"/>
            <w:vMerge w:val="restart"/>
            <w:tcBorders>
              <w:top w:val="single" w:sz="4" w:space="0" w:color="auto"/>
              <w:left w:val="single" w:sz="4" w:space="0" w:color="auto"/>
              <w:right w:val="single" w:sz="4" w:space="0" w:color="auto"/>
            </w:tcBorders>
          </w:tcPr>
          <w:p w14:paraId="34161CC8" w14:textId="77777777" w:rsidR="002E1878" w:rsidRPr="00912EC9" w:rsidRDefault="002E1878" w:rsidP="00AA3EC0">
            <w:pPr>
              <w:jc w:val="center"/>
              <w:rPr>
                <w:sz w:val="22"/>
                <w:szCs w:val="22"/>
              </w:rPr>
            </w:pPr>
            <w:r w:rsidRPr="00912EC9">
              <w:rPr>
                <w:sz w:val="22"/>
                <w:szCs w:val="22"/>
              </w:rPr>
              <w:t>12.</w:t>
            </w:r>
          </w:p>
        </w:tc>
        <w:tc>
          <w:tcPr>
            <w:tcW w:w="5954" w:type="dxa"/>
            <w:vMerge w:val="restart"/>
            <w:tcBorders>
              <w:top w:val="single" w:sz="4" w:space="0" w:color="auto"/>
              <w:left w:val="single" w:sz="4" w:space="0" w:color="auto"/>
              <w:right w:val="single" w:sz="4" w:space="0" w:color="auto"/>
            </w:tcBorders>
          </w:tcPr>
          <w:p w14:paraId="4F5AF79A" w14:textId="77777777" w:rsidR="002E1878" w:rsidRPr="00912EC9" w:rsidRDefault="002E1878" w:rsidP="00AA3EC0">
            <w:pPr>
              <w:jc w:val="both"/>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1380" w:type="dxa"/>
            <w:tcBorders>
              <w:top w:val="single" w:sz="4" w:space="0" w:color="auto"/>
              <w:left w:val="single" w:sz="4" w:space="0" w:color="auto"/>
              <w:bottom w:val="single" w:sz="4" w:space="0" w:color="auto"/>
              <w:right w:val="single" w:sz="4" w:space="0" w:color="auto"/>
            </w:tcBorders>
          </w:tcPr>
          <w:p w14:paraId="6FD9ABB4" w14:textId="77777777" w:rsidR="002E1878" w:rsidRPr="00912EC9" w:rsidRDefault="002E1878" w:rsidP="00AA3EC0">
            <w:pPr>
              <w:jc w:val="center"/>
              <w:rPr>
                <w:sz w:val="22"/>
                <w:szCs w:val="22"/>
              </w:rPr>
            </w:pPr>
            <w:r w:rsidRPr="00912EC9">
              <w:rPr>
                <w:sz w:val="22"/>
                <w:szCs w:val="22"/>
              </w:rPr>
              <w:t>R160 H</w:t>
            </w:r>
          </w:p>
        </w:tc>
        <w:tc>
          <w:tcPr>
            <w:tcW w:w="1414" w:type="dxa"/>
            <w:gridSpan w:val="2"/>
            <w:tcBorders>
              <w:top w:val="single" w:sz="4" w:space="0" w:color="auto"/>
              <w:left w:val="single" w:sz="4" w:space="0" w:color="auto"/>
              <w:bottom w:val="single" w:sz="4" w:space="0" w:color="auto"/>
              <w:right w:val="single" w:sz="4" w:space="0" w:color="auto"/>
            </w:tcBorders>
          </w:tcPr>
          <w:p w14:paraId="0C9D13A7" w14:textId="77777777" w:rsidR="002E1878" w:rsidRPr="00912EC9" w:rsidRDefault="002E1878" w:rsidP="00AA3EC0">
            <w:pPr>
              <w:jc w:val="center"/>
              <w:rPr>
                <w:sz w:val="22"/>
                <w:szCs w:val="22"/>
              </w:rPr>
            </w:pPr>
            <w:r w:rsidRPr="00912EC9">
              <w:rPr>
                <w:sz w:val="22"/>
                <w:szCs w:val="22"/>
              </w:rPr>
              <w:t>40</w:t>
            </w:r>
          </w:p>
        </w:tc>
      </w:tr>
      <w:tr w:rsidR="002E1878" w:rsidRPr="00912EC9" w14:paraId="1E61B616" w14:textId="77777777" w:rsidTr="00AA3EC0">
        <w:trPr>
          <w:gridAfter w:val="1"/>
          <w:wAfter w:w="2798" w:type="dxa"/>
          <w:trHeight w:val="365"/>
        </w:trPr>
        <w:tc>
          <w:tcPr>
            <w:tcW w:w="958" w:type="dxa"/>
            <w:vMerge/>
            <w:tcBorders>
              <w:left w:val="single" w:sz="4" w:space="0" w:color="auto"/>
              <w:bottom w:val="single" w:sz="4" w:space="0" w:color="auto"/>
              <w:right w:val="single" w:sz="4" w:space="0" w:color="auto"/>
            </w:tcBorders>
          </w:tcPr>
          <w:p w14:paraId="1B98A74F" w14:textId="77777777" w:rsidR="002E1878" w:rsidRPr="00912EC9" w:rsidRDefault="002E1878" w:rsidP="00AA3EC0">
            <w:pPr>
              <w:jc w:val="center"/>
              <w:rPr>
                <w:sz w:val="22"/>
                <w:szCs w:val="22"/>
              </w:rPr>
            </w:pPr>
          </w:p>
        </w:tc>
        <w:tc>
          <w:tcPr>
            <w:tcW w:w="5954" w:type="dxa"/>
            <w:vMerge/>
            <w:tcBorders>
              <w:left w:val="single" w:sz="4" w:space="0" w:color="auto"/>
              <w:bottom w:val="single" w:sz="4" w:space="0" w:color="auto"/>
              <w:right w:val="single" w:sz="4" w:space="0" w:color="auto"/>
            </w:tcBorders>
          </w:tcPr>
          <w:p w14:paraId="4A573314" w14:textId="77777777" w:rsidR="002E1878" w:rsidRPr="00912EC9" w:rsidRDefault="002E1878" w:rsidP="00AA3EC0">
            <w:pPr>
              <w:jc w:val="both"/>
              <w:rPr>
                <w:sz w:val="22"/>
                <w:szCs w:val="22"/>
              </w:rPr>
            </w:pPr>
          </w:p>
        </w:tc>
        <w:tc>
          <w:tcPr>
            <w:tcW w:w="1380" w:type="dxa"/>
            <w:tcBorders>
              <w:top w:val="single" w:sz="4" w:space="0" w:color="auto"/>
              <w:left w:val="single" w:sz="4" w:space="0" w:color="auto"/>
              <w:bottom w:val="single" w:sz="4" w:space="0" w:color="auto"/>
              <w:right w:val="single" w:sz="4" w:space="0" w:color="auto"/>
            </w:tcBorders>
          </w:tcPr>
          <w:p w14:paraId="0E4F6025" w14:textId="77777777" w:rsidR="002E1878" w:rsidRPr="00912EC9" w:rsidRDefault="002E1878" w:rsidP="00AA3EC0">
            <w:pPr>
              <w:jc w:val="center"/>
              <w:rPr>
                <w:sz w:val="22"/>
                <w:szCs w:val="22"/>
              </w:rPr>
            </w:pPr>
            <w:r w:rsidRPr="00912EC9">
              <w:rPr>
                <w:sz w:val="22"/>
                <w:szCs w:val="22"/>
              </w:rPr>
              <w:t>R63 V</w:t>
            </w:r>
          </w:p>
        </w:tc>
        <w:tc>
          <w:tcPr>
            <w:tcW w:w="1414" w:type="dxa"/>
            <w:gridSpan w:val="2"/>
            <w:tcBorders>
              <w:top w:val="single" w:sz="4" w:space="0" w:color="auto"/>
              <w:left w:val="single" w:sz="4" w:space="0" w:color="auto"/>
              <w:bottom w:val="single" w:sz="4" w:space="0" w:color="auto"/>
              <w:right w:val="single" w:sz="4" w:space="0" w:color="auto"/>
            </w:tcBorders>
          </w:tcPr>
          <w:p w14:paraId="16282D62" w14:textId="77777777" w:rsidR="002E1878" w:rsidRPr="00912EC9" w:rsidRDefault="002E1878" w:rsidP="00AA3EC0">
            <w:pPr>
              <w:jc w:val="center"/>
              <w:rPr>
                <w:sz w:val="22"/>
                <w:szCs w:val="22"/>
              </w:rPr>
            </w:pPr>
            <w:r w:rsidRPr="00912EC9">
              <w:rPr>
                <w:sz w:val="22"/>
                <w:szCs w:val="22"/>
              </w:rPr>
              <w:t>103</w:t>
            </w:r>
          </w:p>
        </w:tc>
      </w:tr>
      <w:tr w:rsidR="002E1878" w:rsidRPr="00912EC9" w14:paraId="3C1699D8" w14:textId="77777777" w:rsidTr="00AA3EC0">
        <w:trPr>
          <w:gridAfter w:val="1"/>
          <w:wAfter w:w="2798" w:type="dxa"/>
          <w:trHeight w:val="267"/>
        </w:trPr>
        <w:tc>
          <w:tcPr>
            <w:tcW w:w="958" w:type="dxa"/>
            <w:tcBorders>
              <w:top w:val="single" w:sz="4" w:space="0" w:color="auto"/>
              <w:left w:val="single" w:sz="4" w:space="0" w:color="auto"/>
              <w:bottom w:val="single" w:sz="4" w:space="0" w:color="auto"/>
              <w:right w:val="single" w:sz="4" w:space="0" w:color="auto"/>
            </w:tcBorders>
          </w:tcPr>
          <w:p w14:paraId="25932749" w14:textId="77777777" w:rsidR="002E1878" w:rsidRPr="00912EC9" w:rsidRDefault="002E1878" w:rsidP="00AA3EC0">
            <w:pPr>
              <w:jc w:val="center"/>
              <w:rPr>
                <w:sz w:val="22"/>
                <w:szCs w:val="22"/>
              </w:rPr>
            </w:pPr>
            <w:r w:rsidRPr="00912EC9">
              <w:rPr>
                <w:sz w:val="22"/>
                <w:szCs w:val="22"/>
              </w:rPr>
              <w:t>13.</w:t>
            </w:r>
          </w:p>
          <w:p w14:paraId="1956E554" w14:textId="77777777" w:rsidR="002E1878" w:rsidRPr="00912EC9" w:rsidRDefault="002E1878" w:rsidP="00AA3EC0">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35A877C5" w14:textId="77777777" w:rsidR="002E1878" w:rsidRPr="00912EC9" w:rsidRDefault="002E1878" w:rsidP="00AA3EC0">
            <w:pPr>
              <w:tabs>
                <w:tab w:val="left" w:pos="335"/>
              </w:tabs>
              <w:rPr>
                <w:sz w:val="22"/>
                <w:szCs w:val="22"/>
              </w:rPr>
            </w:pPr>
            <w:r w:rsidRPr="00912EC9">
              <w:rPr>
                <w:sz w:val="22"/>
                <w:szCs w:val="22"/>
              </w:rPr>
              <w:t xml:space="preserve">Jautrio slenkstis turi būti ne didesnis l/h kaip </w:t>
            </w:r>
          </w:p>
          <w:p w14:paraId="1B079982" w14:textId="77777777" w:rsidR="002E1878" w:rsidRPr="00912EC9" w:rsidRDefault="002E1878" w:rsidP="00AA3EC0">
            <w:pPr>
              <w:jc w:val="both"/>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0D98DB02" w14:textId="77777777" w:rsidR="002E1878" w:rsidRPr="00912EC9" w:rsidRDefault="002E1878" w:rsidP="00AA3EC0">
            <w:pPr>
              <w:jc w:val="center"/>
              <w:rPr>
                <w:sz w:val="22"/>
                <w:szCs w:val="22"/>
                <w:highlight w:val="yellow"/>
              </w:rPr>
            </w:pPr>
            <w:r w:rsidRPr="00912EC9">
              <w:rPr>
                <w:sz w:val="22"/>
                <w:szCs w:val="22"/>
              </w:rPr>
              <w:t>8</w:t>
            </w:r>
          </w:p>
        </w:tc>
      </w:tr>
      <w:tr w:rsidR="002E1878" w:rsidRPr="00912EC9" w14:paraId="4179D4EF"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4A18BD33" w14:textId="77777777" w:rsidR="002E1878" w:rsidRPr="00912EC9" w:rsidRDefault="002E1878" w:rsidP="00AA3EC0">
            <w:pPr>
              <w:jc w:val="center"/>
              <w:rPr>
                <w:sz w:val="22"/>
                <w:szCs w:val="22"/>
                <w:highlight w:val="yellow"/>
              </w:rPr>
            </w:pPr>
            <w:r w:rsidRPr="00912EC9">
              <w:rPr>
                <w:sz w:val="22"/>
                <w:szCs w:val="22"/>
              </w:rPr>
              <w:t>14.</w:t>
            </w:r>
          </w:p>
        </w:tc>
        <w:tc>
          <w:tcPr>
            <w:tcW w:w="5954" w:type="dxa"/>
            <w:tcBorders>
              <w:top w:val="single" w:sz="4" w:space="0" w:color="auto"/>
              <w:left w:val="single" w:sz="4" w:space="0" w:color="auto"/>
              <w:bottom w:val="single" w:sz="4" w:space="0" w:color="auto"/>
              <w:right w:val="single" w:sz="4" w:space="0" w:color="auto"/>
            </w:tcBorders>
          </w:tcPr>
          <w:p w14:paraId="321F1D2D" w14:textId="77777777" w:rsidR="002E1878" w:rsidRPr="00912EC9" w:rsidRDefault="002E1878" w:rsidP="00AA3EC0">
            <w:pPr>
              <w:tabs>
                <w:tab w:val="left" w:pos="335"/>
              </w:tabs>
              <w:jc w:val="both"/>
              <w:rPr>
                <w:sz w:val="22"/>
                <w:szCs w:val="22"/>
              </w:rPr>
            </w:pPr>
            <w:r w:rsidRPr="00912EC9">
              <w:rPr>
                <w:sz w:val="22"/>
                <w:szCs w:val="22"/>
              </w:rPr>
              <w:t xml:space="preserve">Didžiausias darbinis slėgis </w:t>
            </w:r>
            <w:proofErr w:type="spellStart"/>
            <w:r w:rsidRPr="00912EC9">
              <w:rPr>
                <w:b/>
                <w:sz w:val="22"/>
                <w:szCs w:val="22"/>
              </w:rPr>
              <w:t>P</w:t>
            </w:r>
            <w:r w:rsidRPr="00912EC9">
              <w:rPr>
                <w:b/>
                <w:sz w:val="22"/>
                <w:szCs w:val="22"/>
                <w:vertAlign w:val="subscript"/>
              </w:rPr>
              <w:t>max</w:t>
            </w:r>
            <w:proofErr w:type="spellEnd"/>
            <w:r w:rsidRPr="00912EC9">
              <w:rPr>
                <w:sz w:val="22"/>
                <w:szCs w:val="22"/>
              </w:rPr>
              <w:t xml:space="preserve"> neturi būti mažesnis kaip</w:t>
            </w:r>
          </w:p>
          <w:p w14:paraId="6EAF2468" w14:textId="77777777" w:rsidR="002E1878" w:rsidRPr="00912EC9" w:rsidRDefault="002E1878" w:rsidP="00AA3EC0">
            <w:pPr>
              <w:tabs>
                <w:tab w:val="left" w:pos="335"/>
              </w:tabs>
              <w:jc w:val="both"/>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50149A8C" w14:textId="77777777" w:rsidR="002E1878" w:rsidRPr="00912EC9" w:rsidRDefault="002E1878" w:rsidP="00AA3EC0">
            <w:pPr>
              <w:jc w:val="center"/>
              <w:rPr>
                <w:sz w:val="22"/>
                <w:szCs w:val="22"/>
              </w:rPr>
            </w:pPr>
            <w:r w:rsidRPr="00912EC9">
              <w:rPr>
                <w:sz w:val="22"/>
                <w:szCs w:val="22"/>
              </w:rPr>
              <w:t>16 bar</w:t>
            </w:r>
          </w:p>
        </w:tc>
      </w:tr>
      <w:tr w:rsidR="002E1878" w:rsidRPr="00912EC9" w14:paraId="13DA6ED6"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79EABA20" w14:textId="77777777" w:rsidR="002E1878" w:rsidRPr="00912EC9" w:rsidRDefault="002E1878" w:rsidP="00AA3EC0">
            <w:pPr>
              <w:jc w:val="center"/>
              <w:rPr>
                <w:sz w:val="22"/>
                <w:szCs w:val="22"/>
              </w:rPr>
            </w:pPr>
            <w:r w:rsidRPr="00912EC9">
              <w:rPr>
                <w:sz w:val="22"/>
                <w:szCs w:val="22"/>
              </w:rPr>
              <w:t>15.</w:t>
            </w:r>
          </w:p>
        </w:tc>
        <w:tc>
          <w:tcPr>
            <w:tcW w:w="5954" w:type="dxa"/>
            <w:tcBorders>
              <w:top w:val="single" w:sz="4" w:space="0" w:color="auto"/>
              <w:left w:val="single" w:sz="4" w:space="0" w:color="auto"/>
              <w:bottom w:val="single" w:sz="4" w:space="0" w:color="auto"/>
              <w:right w:val="single" w:sz="4" w:space="0" w:color="auto"/>
            </w:tcBorders>
          </w:tcPr>
          <w:p w14:paraId="3CF34DA5"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r w:rsidRPr="00912EC9">
              <w:rPr>
                <w:b/>
                <w:sz w:val="22"/>
                <w:szCs w:val="22"/>
              </w:rPr>
              <w:t>Q</w:t>
            </w:r>
            <w:r w:rsidRPr="00912EC9">
              <w:rPr>
                <w:b/>
                <w:sz w:val="22"/>
                <w:szCs w:val="22"/>
                <w:vertAlign w:val="subscript"/>
              </w:rPr>
              <w:t>4</w:t>
            </w:r>
            <w:r w:rsidRPr="00912EC9">
              <w:rPr>
                <w:sz w:val="22"/>
                <w:szCs w:val="22"/>
              </w:rPr>
              <w:t xml:space="preserve"> turi neviršyti  </w:t>
            </w:r>
          </w:p>
          <w:p w14:paraId="5CF67BB2" w14:textId="77777777" w:rsidR="002E1878" w:rsidRPr="00912EC9" w:rsidRDefault="002E1878" w:rsidP="00AA3EC0">
            <w:pPr>
              <w:tabs>
                <w:tab w:val="left" w:pos="335"/>
              </w:tabs>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76F443D0" w14:textId="77777777" w:rsidR="002E1878" w:rsidRPr="00912EC9" w:rsidRDefault="002E1878" w:rsidP="00AA3EC0">
            <w:pPr>
              <w:jc w:val="center"/>
              <w:rPr>
                <w:sz w:val="22"/>
                <w:szCs w:val="22"/>
              </w:rPr>
            </w:pPr>
            <w:r w:rsidRPr="00912EC9">
              <w:rPr>
                <w:sz w:val="22"/>
                <w:szCs w:val="22"/>
              </w:rPr>
              <w:t>1 bar</w:t>
            </w:r>
          </w:p>
        </w:tc>
      </w:tr>
      <w:tr w:rsidR="002E1878" w:rsidRPr="00912EC9" w14:paraId="284646B7"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3DDACD5A" w14:textId="77777777" w:rsidR="002E1878" w:rsidRPr="00912EC9" w:rsidRDefault="002E1878" w:rsidP="00AA3EC0">
            <w:pPr>
              <w:jc w:val="center"/>
              <w:rPr>
                <w:sz w:val="22"/>
                <w:szCs w:val="22"/>
              </w:rPr>
            </w:pPr>
            <w:r w:rsidRPr="00912EC9">
              <w:rPr>
                <w:sz w:val="22"/>
                <w:szCs w:val="22"/>
              </w:rPr>
              <w:t>16.</w:t>
            </w:r>
          </w:p>
        </w:tc>
        <w:tc>
          <w:tcPr>
            <w:tcW w:w="5954" w:type="dxa"/>
            <w:tcBorders>
              <w:top w:val="single" w:sz="4" w:space="0" w:color="auto"/>
              <w:left w:val="single" w:sz="4" w:space="0" w:color="auto"/>
              <w:bottom w:val="single" w:sz="4" w:space="0" w:color="auto"/>
              <w:right w:val="single" w:sz="4" w:space="0" w:color="auto"/>
            </w:tcBorders>
          </w:tcPr>
          <w:p w14:paraId="0E04C5B9"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6821FD62" w14:textId="77777777" w:rsidR="002E1878" w:rsidRPr="00912EC9" w:rsidRDefault="002E1878" w:rsidP="00AA3EC0">
            <w:pPr>
              <w:tabs>
                <w:tab w:val="num" w:pos="1005"/>
              </w:tabs>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7B0274C3" w14:textId="77777777" w:rsidR="002E1878" w:rsidRPr="00912EC9" w:rsidRDefault="002E1878" w:rsidP="00AA3EC0">
            <w:pPr>
              <w:jc w:val="center"/>
              <w:rPr>
                <w:sz w:val="22"/>
                <w:szCs w:val="22"/>
              </w:rPr>
            </w:pPr>
            <w:r w:rsidRPr="00912EC9">
              <w:rPr>
                <w:sz w:val="22"/>
                <w:szCs w:val="22"/>
              </w:rPr>
              <w:t>±5%</w:t>
            </w:r>
          </w:p>
        </w:tc>
      </w:tr>
      <w:tr w:rsidR="002E1878" w:rsidRPr="00912EC9" w14:paraId="1AE52171"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2B13A749" w14:textId="77777777" w:rsidR="002E1878" w:rsidRPr="00912EC9" w:rsidRDefault="002E1878" w:rsidP="00AA3EC0">
            <w:pPr>
              <w:jc w:val="center"/>
              <w:rPr>
                <w:sz w:val="22"/>
                <w:szCs w:val="22"/>
              </w:rPr>
            </w:pPr>
            <w:r w:rsidRPr="00912EC9">
              <w:rPr>
                <w:sz w:val="22"/>
                <w:szCs w:val="22"/>
              </w:rPr>
              <w:t>17.</w:t>
            </w:r>
          </w:p>
        </w:tc>
        <w:tc>
          <w:tcPr>
            <w:tcW w:w="5954" w:type="dxa"/>
            <w:tcBorders>
              <w:top w:val="single" w:sz="4" w:space="0" w:color="auto"/>
              <w:left w:val="single" w:sz="4" w:space="0" w:color="auto"/>
              <w:bottom w:val="single" w:sz="4" w:space="0" w:color="auto"/>
              <w:right w:val="single" w:sz="4" w:space="0" w:color="auto"/>
            </w:tcBorders>
          </w:tcPr>
          <w:p w14:paraId="2C0555F7"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63BFB248" w14:textId="77777777" w:rsidR="002E1878" w:rsidRPr="00912EC9" w:rsidRDefault="002E1878" w:rsidP="00AA3EC0">
            <w:pPr>
              <w:tabs>
                <w:tab w:val="num" w:pos="1005"/>
              </w:tabs>
              <w:rPr>
                <w:sz w:val="22"/>
                <w:szCs w:val="22"/>
              </w:rPr>
            </w:pPr>
          </w:p>
        </w:tc>
        <w:tc>
          <w:tcPr>
            <w:tcW w:w="2794" w:type="dxa"/>
            <w:gridSpan w:val="3"/>
            <w:tcBorders>
              <w:top w:val="single" w:sz="4" w:space="0" w:color="auto"/>
              <w:left w:val="single" w:sz="4" w:space="0" w:color="auto"/>
              <w:bottom w:val="single" w:sz="4" w:space="0" w:color="auto"/>
              <w:right w:val="single" w:sz="4" w:space="0" w:color="auto"/>
            </w:tcBorders>
          </w:tcPr>
          <w:p w14:paraId="4C274DEC" w14:textId="77777777" w:rsidR="002E1878" w:rsidRPr="00912EC9" w:rsidRDefault="002E1878" w:rsidP="00AA3EC0">
            <w:pPr>
              <w:jc w:val="center"/>
              <w:rPr>
                <w:sz w:val="22"/>
                <w:szCs w:val="22"/>
              </w:rPr>
            </w:pPr>
            <w:r w:rsidRPr="00912EC9">
              <w:rPr>
                <w:sz w:val="22"/>
                <w:szCs w:val="22"/>
              </w:rPr>
              <w:t>±2%</w:t>
            </w:r>
          </w:p>
        </w:tc>
      </w:tr>
      <w:tr w:rsidR="002E1878" w:rsidRPr="00912EC9" w14:paraId="34F22B2C"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6340A332" w14:textId="77777777" w:rsidR="002E1878" w:rsidRPr="00912EC9" w:rsidRDefault="002E1878" w:rsidP="00AA3EC0">
            <w:pPr>
              <w:jc w:val="center"/>
              <w:rPr>
                <w:sz w:val="22"/>
                <w:szCs w:val="22"/>
              </w:rPr>
            </w:pPr>
            <w:r w:rsidRPr="00912EC9">
              <w:rPr>
                <w:sz w:val="22"/>
                <w:szCs w:val="22"/>
              </w:rPr>
              <w:t>18.</w:t>
            </w:r>
          </w:p>
        </w:tc>
        <w:tc>
          <w:tcPr>
            <w:tcW w:w="5954" w:type="dxa"/>
            <w:tcBorders>
              <w:top w:val="single" w:sz="4" w:space="0" w:color="auto"/>
              <w:left w:val="single" w:sz="4" w:space="0" w:color="auto"/>
              <w:bottom w:val="single" w:sz="4" w:space="0" w:color="auto"/>
              <w:right w:val="single" w:sz="4" w:space="0" w:color="auto"/>
            </w:tcBorders>
          </w:tcPr>
          <w:p w14:paraId="41C1A961"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4" w:type="dxa"/>
            <w:gridSpan w:val="3"/>
            <w:tcBorders>
              <w:top w:val="single" w:sz="4" w:space="0" w:color="auto"/>
              <w:left w:val="single" w:sz="4" w:space="0" w:color="auto"/>
              <w:bottom w:val="single" w:sz="4" w:space="0" w:color="auto"/>
              <w:right w:val="single" w:sz="4" w:space="0" w:color="auto"/>
            </w:tcBorders>
          </w:tcPr>
          <w:p w14:paraId="3D8BBD83"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2FF805B7"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496F15FE" w14:textId="77777777" w:rsidR="002E1878" w:rsidRPr="00912EC9" w:rsidRDefault="002E1878" w:rsidP="00AA3EC0">
            <w:pPr>
              <w:jc w:val="center"/>
              <w:rPr>
                <w:sz w:val="22"/>
                <w:szCs w:val="22"/>
              </w:rPr>
            </w:pPr>
            <w:r w:rsidRPr="00912EC9">
              <w:rPr>
                <w:sz w:val="22"/>
                <w:szCs w:val="22"/>
              </w:rPr>
              <w:t>19.</w:t>
            </w:r>
          </w:p>
        </w:tc>
        <w:tc>
          <w:tcPr>
            <w:tcW w:w="5954" w:type="dxa"/>
            <w:tcBorders>
              <w:top w:val="single" w:sz="4" w:space="0" w:color="auto"/>
              <w:left w:val="single" w:sz="4" w:space="0" w:color="auto"/>
              <w:bottom w:val="single" w:sz="4" w:space="0" w:color="auto"/>
              <w:right w:val="single" w:sz="4" w:space="0" w:color="auto"/>
            </w:tcBorders>
          </w:tcPr>
          <w:p w14:paraId="45AB9767" w14:textId="77777777" w:rsidR="002E1878" w:rsidRPr="00912EC9" w:rsidRDefault="002E1878" w:rsidP="00AA3EC0">
            <w:pPr>
              <w:tabs>
                <w:tab w:val="num" w:pos="1005"/>
              </w:tabs>
              <w:rPr>
                <w:sz w:val="22"/>
                <w:szCs w:val="22"/>
              </w:rPr>
            </w:pPr>
            <w:r w:rsidRPr="00912EC9">
              <w:rPr>
                <w:sz w:val="22"/>
                <w:szCs w:val="22"/>
              </w:rPr>
              <w:t>Skaičiavimo mechanizmo talpa m</w:t>
            </w:r>
            <w:r w:rsidRPr="00912EC9">
              <w:rPr>
                <w:sz w:val="22"/>
                <w:szCs w:val="22"/>
                <w:vertAlign w:val="superscript"/>
              </w:rPr>
              <w:t>3</w:t>
            </w:r>
          </w:p>
        </w:tc>
        <w:tc>
          <w:tcPr>
            <w:tcW w:w="2794" w:type="dxa"/>
            <w:gridSpan w:val="3"/>
            <w:tcBorders>
              <w:top w:val="single" w:sz="4" w:space="0" w:color="auto"/>
              <w:left w:val="single" w:sz="4" w:space="0" w:color="auto"/>
              <w:bottom w:val="single" w:sz="4" w:space="0" w:color="auto"/>
              <w:right w:val="single" w:sz="4" w:space="0" w:color="auto"/>
            </w:tcBorders>
          </w:tcPr>
          <w:p w14:paraId="62DC13FF" w14:textId="77777777" w:rsidR="002E1878" w:rsidRPr="00912EC9" w:rsidRDefault="002E1878" w:rsidP="00AA3EC0">
            <w:pPr>
              <w:jc w:val="center"/>
              <w:rPr>
                <w:sz w:val="22"/>
                <w:szCs w:val="22"/>
              </w:rPr>
            </w:pPr>
            <w:r w:rsidRPr="00912EC9">
              <w:rPr>
                <w:sz w:val="22"/>
                <w:szCs w:val="22"/>
              </w:rPr>
              <w:t>99999</w:t>
            </w:r>
          </w:p>
        </w:tc>
      </w:tr>
      <w:tr w:rsidR="002E1878" w:rsidRPr="00912EC9" w14:paraId="15F74790" w14:textId="77777777" w:rsidTr="00AA3EC0">
        <w:trPr>
          <w:gridAfter w:val="1"/>
          <w:wAfter w:w="2798" w:type="dxa"/>
          <w:trHeight w:val="315"/>
        </w:trPr>
        <w:tc>
          <w:tcPr>
            <w:tcW w:w="958" w:type="dxa"/>
            <w:tcBorders>
              <w:top w:val="single" w:sz="4" w:space="0" w:color="auto"/>
              <w:left w:val="single" w:sz="4" w:space="0" w:color="auto"/>
              <w:bottom w:val="single" w:sz="4" w:space="0" w:color="auto"/>
              <w:right w:val="single" w:sz="4" w:space="0" w:color="auto"/>
            </w:tcBorders>
          </w:tcPr>
          <w:p w14:paraId="58FFFC6B" w14:textId="77777777" w:rsidR="002E1878" w:rsidRPr="00912EC9" w:rsidRDefault="002E1878" w:rsidP="00AA3EC0">
            <w:pPr>
              <w:jc w:val="center"/>
              <w:rPr>
                <w:sz w:val="22"/>
                <w:szCs w:val="22"/>
              </w:rPr>
            </w:pPr>
            <w:r w:rsidRPr="00912EC9">
              <w:rPr>
                <w:sz w:val="22"/>
                <w:szCs w:val="22"/>
              </w:rPr>
              <w:t>20.</w:t>
            </w:r>
          </w:p>
        </w:tc>
        <w:tc>
          <w:tcPr>
            <w:tcW w:w="5954" w:type="dxa"/>
            <w:tcBorders>
              <w:top w:val="single" w:sz="4" w:space="0" w:color="auto"/>
              <w:left w:val="single" w:sz="4" w:space="0" w:color="auto"/>
              <w:bottom w:val="single" w:sz="4" w:space="0" w:color="auto"/>
              <w:right w:val="single" w:sz="4" w:space="0" w:color="auto"/>
            </w:tcBorders>
          </w:tcPr>
          <w:p w14:paraId="6F8384E3" w14:textId="77777777" w:rsidR="002E1878" w:rsidRPr="00912EC9" w:rsidRDefault="002E1878" w:rsidP="00AA3EC0">
            <w:pPr>
              <w:tabs>
                <w:tab w:val="num" w:pos="1005"/>
              </w:tabs>
              <w:rPr>
                <w:sz w:val="22"/>
                <w:szCs w:val="22"/>
              </w:rPr>
            </w:pPr>
            <w:r w:rsidRPr="00912EC9">
              <w:rPr>
                <w:sz w:val="22"/>
                <w:szCs w:val="22"/>
              </w:rPr>
              <w:t xml:space="preserve">Mažiausia padalos vertė (kubais) neturi būti didesnė kaip </w:t>
            </w:r>
          </w:p>
        </w:tc>
        <w:tc>
          <w:tcPr>
            <w:tcW w:w="2794" w:type="dxa"/>
            <w:gridSpan w:val="3"/>
            <w:tcBorders>
              <w:top w:val="single" w:sz="4" w:space="0" w:color="auto"/>
              <w:left w:val="single" w:sz="4" w:space="0" w:color="auto"/>
              <w:bottom w:val="single" w:sz="4" w:space="0" w:color="auto"/>
              <w:right w:val="single" w:sz="4" w:space="0" w:color="auto"/>
            </w:tcBorders>
          </w:tcPr>
          <w:p w14:paraId="238DE783" w14:textId="77777777" w:rsidR="002E1878" w:rsidRPr="00912EC9" w:rsidRDefault="002E1878" w:rsidP="00AA3EC0">
            <w:pPr>
              <w:jc w:val="center"/>
              <w:rPr>
                <w:sz w:val="22"/>
                <w:szCs w:val="22"/>
              </w:rPr>
            </w:pPr>
            <w:r w:rsidRPr="00912EC9">
              <w:rPr>
                <w:sz w:val="22"/>
                <w:szCs w:val="22"/>
              </w:rPr>
              <w:t>0,001</w:t>
            </w:r>
          </w:p>
        </w:tc>
      </w:tr>
    </w:tbl>
    <w:p w14:paraId="4A8110EA" w14:textId="77777777" w:rsidR="002E1878" w:rsidRPr="00912EC9" w:rsidRDefault="002E1878" w:rsidP="002E1878">
      <w:pPr>
        <w:rPr>
          <w:sz w:val="22"/>
          <w:szCs w:val="22"/>
        </w:rPr>
      </w:pPr>
    </w:p>
    <w:p w14:paraId="5472C449" w14:textId="77777777" w:rsidR="002E1878" w:rsidRPr="00912EC9" w:rsidRDefault="002E1878" w:rsidP="002E1878">
      <w:pPr>
        <w:rPr>
          <w:sz w:val="22"/>
          <w:szCs w:val="22"/>
        </w:rPr>
      </w:pPr>
    </w:p>
    <w:p w14:paraId="51E11835" w14:textId="77777777" w:rsidR="002E1878" w:rsidRPr="00912EC9" w:rsidRDefault="002E1878" w:rsidP="002E1878">
      <w:pPr>
        <w:rPr>
          <w:b/>
          <w:sz w:val="22"/>
          <w:szCs w:val="22"/>
        </w:rPr>
      </w:pPr>
      <w:r w:rsidRPr="00912EC9">
        <w:rPr>
          <w:b/>
          <w:sz w:val="22"/>
          <w:szCs w:val="22"/>
        </w:rPr>
        <w:t xml:space="preserve">Reikalavimai mechaniniams, </w:t>
      </w:r>
      <w:proofErr w:type="spellStart"/>
      <w:r w:rsidRPr="00912EC9">
        <w:rPr>
          <w:b/>
          <w:sz w:val="22"/>
          <w:szCs w:val="22"/>
        </w:rPr>
        <w:t>vienasraučiams</w:t>
      </w:r>
      <w:proofErr w:type="spellEnd"/>
      <w:r w:rsidRPr="00912EC9">
        <w:rPr>
          <w:b/>
          <w:sz w:val="22"/>
          <w:szCs w:val="22"/>
        </w:rPr>
        <w:t>, sausos eigos šalto vandens apskaitos prietaisams</w:t>
      </w:r>
    </w:p>
    <w:p w14:paraId="436A947A" w14:textId="77777777" w:rsidR="002E1878" w:rsidRPr="00912EC9" w:rsidRDefault="002E1878" w:rsidP="002E1878">
      <w:pPr>
        <w:rPr>
          <w:b/>
          <w:sz w:val="22"/>
          <w:szCs w:val="22"/>
        </w:rPr>
      </w:pPr>
    </w:p>
    <w:p w14:paraId="6ACEE362" w14:textId="77777777" w:rsidR="002E1878" w:rsidRPr="00912EC9" w:rsidRDefault="002E1878" w:rsidP="002E1878">
      <w:pPr>
        <w:pStyle w:val="Sraopastraipa"/>
        <w:numPr>
          <w:ilvl w:val="0"/>
          <w:numId w:val="35"/>
        </w:numPr>
        <w:tabs>
          <w:tab w:val="left" w:pos="284"/>
          <w:tab w:val="left" w:pos="567"/>
          <w:tab w:val="left" w:pos="1134"/>
        </w:tabs>
        <w:spacing w:after="0" w:line="240" w:lineRule="auto"/>
        <w:ind w:left="0" w:firstLine="284"/>
        <w:contextualSpacing/>
        <w:jc w:val="both"/>
        <w:rPr>
          <w:rFonts w:ascii="Times New Roman" w:hAnsi="Times New Roman" w:cs="Times New Roman"/>
          <w:lang w:eastAsia="en-US"/>
        </w:rPr>
      </w:pPr>
      <w:r w:rsidRPr="00912EC9">
        <w:rPr>
          <w:rFonts w:ascii="Times New Roman" w:hAnsi="Times New Roman" w:cs="Times New Roman"/>
          <w:lang w:eastAsia="en-US"/>
        </w:rPr>
        <w:t xml:space="preserve">Vandens apskaitos prietaisai neturi turėti išorinių konstrukcinių-montažinių ar apsauginių plastmasinių žiedų, kurie papildomai gali būti plombuojami gamykloje arba montuotojo. </w:t>
      </w:r>
    </w:p>
    <w:p w14:paraId="1DF6295B" w14:textId="77777777" w:rsidR="002E1878" w:rsidRPr="00912EC9" w:rsidRDefault="002E1878" w:rsidP="002E1878">
      <w:pPr>
        <w:tabs>
          <w:tab w:val="left" w:pos="284"/>
          <w:tab w:val="left" w:pos="567"/>
          <w:tab w:val="left" w:pos="1134"/>
        </w:tabs>
        <w:jc w:val="both"/>
        <w:rPr>
          <w:sz w:val="22"/>
          <w:szCs w:val="22"/>
        </w:rPr>
      </w:pPr>
      <w:r w:rsidRPr="00912EC9">
        <w:rPr>
          <w:sz w:val="22"/>
          <w:szCs w:val="22"/>
        </w:rPr>
        <w:t>Visos vandens apskaitos prietaisų dalys, besiliečiančios su per skaitiklį tekančiu vandeniu, turi būti pagamintos iš medžiagų, įprastai žinomų kaip netoksiškos, neteršiančios ir biologiškai inertiškos.</w:t>
      </w:r>
    </w:p>
    <w:p w14:paraId="079D3A30" w14:textId="77777777" w:rsidR="002E1878" w:rsidRPr="00912EC9" w:rsidRDefault="002E1878" w:rsidP="002E1878">
      <w:pPr>
        <w:tabs>
          <w:tab w:val="left" w:pos="284"/>
          <w:tab w:val="left" w:pos="567"/>
          <w:tab w:val="left" w:pos="1134"/>
        </w:tabs>
        <w:jc w:val="both"/>
        <w:rPr>
          <w:sz w:val="22"/>
          <w:szCs w:val="22"/>
        </w:rPr>
      </w:pPr>
      <w:r w:rsidRPr="00912EC9">
        <w:rPr>
          <w:sz w:val="22"/>
          <w:szCs w:val="22"/>
        </w:rPr>
        <w:t xml:space="preserve">Vandens apskaitos prietaisai turi atitikti jiems keliamus aplinkosaugos reikalavimus. </w:t>
      </w:r>
    </w:p>
    <w:p w14:paraId="35CE0AC5" w14:textId="77777777" w:rsidR="002E1878" w:rsidRPr="00912EC9" w:rsidRDefault="002E1878" w:rsidP="002E1878">
      <w:pPr>
        <w:tabs>
          <w:tab w:val="left" w:pos="709"/>
        </w:tabs>
        <w:jc w:val="both"/>
        <w:rPr>
          <w:sz w:val="22"/>
          <w:szCs w:val="22"/>
        </w:rPr>
      </w:pPr>
      <w:r w:rsidRPr="00912EC9">
        <w:rPr>
          <w:sz w:val="22"/>
          <w:szCs w:val="22"/>
        </w:rPr>
        <w:t>Vandens apskaitos prietaisų konstrukcija turi garantuoti, kad nei patys vandens apskaitos prietaisai, nei jo reguliavimo įtaisas negalėtų būti išmontuoti ar pakeisti nepažeidus plombų ar kitų apsauginių įtaisų. Vandens apskaitos prietaisų atskiros sudėtinės dalys negali būti plombuojamos švininėmis plombomis.</w:t>
      </w:r>
    </w:p>
    <w:p w14:paraId="3C7FFE69" w14:textId="77777777" w:rsidR="002E1878" w:rsidRPr="00912EC9" w:rsidRDefault="002E1878" w:rsidP="002E1878">
      <w:pPr>
        <w:jc w:val="both"/>
        <w:rPr>
          <w:sz w:val="22"/>
          <w:szCs w:val="22"/>
        </w:rPr>
      </w:pPr>
      <w:r w:rsidRPr="00912EC9">
        <w:rPr>
          <w:sz w:val="22"/>
          <w:szCs w:val="22"/>
        </w:rPr>
        <w:t xml:space="preserve">Mechaninis spaudimas iki vandens apskaitos prietaisų sustabdymo turi palikti aiškias apsauginio dangtelio ir/ar kitų vandens apskaitos prietaisų dalių įskilimo ir/ar deformacijos žymes. </w:t>
      </w:r>
    </w:p>
    <w:p w14:paraId="154FC9A1" w14:textId="77777777" w:rsidR="002E1878" w:rsidRPr="00912EC9" w:rsidRDefault="002E1878" w:rsidP="002E1878">
      <w:pPr>
        <w:jc w:val="both"/>
        <w:rPr>
          <w:sz w:val="22"/>
          <w:szCs w:val="22"/>
        </w:rPr>
      </w:pPr>
      <w:r w:rsidRPr="00912EC9">
        <w:rPr>
          <w:sz w:val="22"/>
          <w:szCs w:val="22"/>
        </w:rPr>
        <w:t>Vandens apskaitos prietaisų korpusas pagamintas iš žalvario (korpuso išorė iš galvanizuoto žalvario).</w:t>
      </w:r>
    </w:p>
    <w:p w14:paraId="30F6E3E8" w14:textId="77777777" w:rsidR="002E1878" w:rsidRPr="00912EC9" w:rsidRDefault="002E1878" w:rsidP="002E1878">
      <w:pPr>
        <w:jc w:val="both"/>
        <w:rPr>
          <w:sz w:val="22"/>
          <w:szCs w:val="22"/>
        </w:rPr>
      </w:pPr>
      <w:r w:rsidRPr="00912EC9">
        <w:rPr>
          <w:sz w:val="22"/>
          <w:szCs w:val="22"/>
        </w:rPr>
        <w:t xml:space="preserve">Vandens apskaitos prietaisų skaičiavimo mechanizmo apsauginis dangtelis turi būti pagamintas iš vientisos skaidrios medžiagos, apsauginis dangtelis negali turėti sudėtinių dalių, išskyrus nuotolinio nuskaitymo modulio montavimo vietos dangtelį. </w:t>
      </w:r>
    </w:p>
    <w:p w14:paraId="0A91FA86" w14:textId="77777777" w:rsidR="002E1878" w:rsidRPr="00912EC9" w:rsidRDefault="002E1878" w:rsidP="002E1878">
      <w:pPr>
        <w:jc w:val="both"/>
        <w:rPr>
          <w:sz w:val="22"/>
          <w:szCs w:val="22"/>
        </w:rPr>
      </w:pPr>
      <w:r w:rsidRPr="00912EC9">
        <w:rPr>
          <w:sz w:val="22"/>
          <w:szCs w:val="22"/>
        </w:rPr>
        <w:t xml:space="preserve">Vandens apskaitos prietaisų skaičiavimo mechanizmo apsauginis dangtelis neturi trukdyti nuskaityti vandens apskaitos prietaisų rodmenų ir informacinių duomenų. </w:t>
      </w:r>
    </w:p>
    <w:p w14:paraId="1D44A5D9" w14:textId="77777777" w:rsidR="002E1878" w:rsidRPr="00912EC9" w:rsidRDefault="002E1878" w:rsidP="002E1878">
      <w:pPr>
        <w:jc w:val="both"/>
        <w:rPr>
          <w:sz w:val="22"/>
          <w:szCs w:val="22"/>
        </w:rPr>
      </w:pPr>
      <w:r w:rsidRPr="00912EC9">
        <w:rPr>
          <w:sz w:val="22"/>
          <w:szCs w:val="22"/>
        </w:rPr>
        <w:t xml:space="preserve">Vykdant metrologinę patikrą, vandens apskaitos prietaisų apsauginis dangtelis neturi trukdyti užklijuoti metrologinį žymenį be dangtelio išmontavimo, nuėmimo ar kitų papildomų veiksmų. </w:t>
      </w:r>
    </w:p>
    <w:p w14:paraId="6D9B2E07" w14:textId="77777777" w:rsidR="002E1878" w:rsidRPr="00912EC9" w:rsidRDefault="002E1878" w:rsidP="002E1878">
      <w:pPr>
        <w:jc w:val="both"/>
        <w:rPr>
          <w:sz w:val="22"/>
          <w:szCs w:val="22"/>
        </w:rPr>
      </w:pPr>
      <w:r w:rsidRPr="00912EC9">
        <w:rPr>
          <w:sz w:val="22"/>
          <w:szCs w:val="22"/>
        </w:rPr>
        <w:t>Vandens apskaitos prietaisų skaičiavimo mechanizmas turi būti patikimai apsaugotas nuo kondensato rinkimosi ir jų apsaugos klasė – ne žemesnė kaip IP65.</w:t>
      </w:r>
    </w:p>
    <w:p w14:paraId="7541A538" w14:textId="77777777" w:rsidR="002E1878" w:rsidRPr="00912EC9" w:rsidRDefault="002E1878" w:rsidP="002E1878">
      <w:pPr>
        <w:ind w:firstLine="284"/>
        <w:jc w:val="both"/>
        <w:rPr>
          <w:sz w:val="22"/>
          <w:szCs w:val="22"/>
        </w:rPr>
      </w:pPr>
      <w:r w:rsidRPr="00912EC9">
        <w:rPr>
          <w:sz w:val="22"/>
          <w:szCs w:val="22"/>
        </w:rPr>
        <w:t xml:space="preserve">2. Vandens apskaitos prietaisams turi būti suteikiamas ne trumpesnis kaip 24 (dvidešimt keturių) mėnesių garantinis laikotarpis. Garantiniu laikotarpiu vandens apskaitos prietaisų metrologinės charakteristikos turi būti išlaikomos be vandens apskaitos prietaiso reguliavimo. Jei Tiekėjas pateikia brokuotą vandens apskaitos prietaisą, jis įsipareigoja Pirkėjui kompensuoti vandens apskaitos prietaiso sumontavimo ir išmontavimo išlaidas pagal Pirkėjo patvirtintus įkainius ir per 15 darbo dienų nuo brokuoto skaitiklio grąžinimo Tiekėjui, pakeisti jį nauju ir atsiųsti  Pirkėjo buveinės adresu. Pirkėjo išrašytą PVM sąskaitą faktūrą Tiekėjas privalo apmokėti per 30 kalendorinių dienų nuo sąskaitos faktūros išrašymo datos. Per garantinį laikotarpį ant vandens apskaitos prietaisų skaičiavimo mechanizmo apsauginio dangtelio ir kitų plastikinių dalių negali atsirasti aižėjimo ir kitų plastmasės degradacijos požymių. </w:t>
      </w:r>
    </w:p>
    <w:p w14:paraId="726C5E16" w14:textId="77777777" w:rsidR="002E1878" w:rsidRPr="00912EC9" w:rsidRDefault="002E1878" w:rsidP="002E1878">
      <w:pPr>
        <w:pStyle w:val="Sraopastraipa"/>
        <w:tabs>
          <w:tab w:val="left" w:pos="426"/>
          <w:tab w:val="left" w:pos="1701"/>
        </w:tabs>
        <w:ind w:left="0" w:firstLine="207"/>
        <w:jc w:val="both"/>
        <w:rPr>
          <w:rFonts w:ascii="Times New Roman" w:hAnsi="Times New Roman" w:cs="Times New Roman"/>
          <w:lang w:eastAsia="en-US"/>
        </w:rPr>
      </w:pPr>
      <w:r w:rsidRPr="00912EC9">
        <w:rPr>
          <w:rFonts w:ascii="Times New Roman" w:hAnsi="Times New Roman" w:cs="Times New Roman"/>
          <w:lang w:eastAsia="en-US"/>
        </w:rPr>
        <w:t xml:space="preserve">3. Kiekvienas </w:t>
      </w:r>
      <w:proofErr w:type="spellStart"/>
      <w:r w:rsidRPr="00912EC9">
        <w:rPr>
          <w:rFonts w:ascii="Times New Roman" w:hAnsi="Times New Roman" w:cs="Times New Roman"/>
          <w:lang w:eastAsia="en-US"/>
        </w:rPr>
        <w:t>vienasraučių</w:t>
      </w:r>
      <w:proofErr w:type="spellEnd"/>
      <w:r w:rsidRPr="00912EC9">
        <w:rPr>
          <w:rFonts w:ascii="Times New Roman" w:hAnsi="Times New Roman" w:cs="Times New Roman"/>
          <w:lang w:eastAsia="en-US"/>
        </w:rPr>
        <w:t xml:space="preserve"> šalto vandens apskaitos prietaisų skaičiavimo mechanizmo skaitmuo ant ciferblato, rodantis suvartotą vandens kiekį, turi būti atskirtas, </w:t>
      </w:r>
      <w:proofErr w:type="spellStart"/>
      <w:r w:rsidRPr="00912EC9">
        <w:rPr>
          <w:rFonts w:ascii="Times New Roman" w:hAnsi="Times New Roman" w:cs="Times New Roman"/>
          <w:lang w:eastAsia="en-US"/>
        </w:rPr>
        <w:t>t.y</w:t>
      </w:r>
      <w:proofErr w:type="spellEnd"/>
      <w:r w:rsidRPr="00912EC9">
        <w:rPr>
          <w:rFonts w:ascii="Times New Roman" w:hAnsi="Times New Roman" w:cs="Times New Roman"/>
          <w:lang w:eastAsia="en-US"/>
        </w:rPr>
        <w:t>. matomas atskirame langelyje.</w:t>
      </w:r>
    </w:p>
    <w:p w14:paraId="42625EDD" w14:textId="77777777" w:rsidR="002E1878" w:rsidRPr="00912EC9" w:rsidRDefault="002E1878" w:rsidP="002E1878">
      <w:pPr>
        <w:tabs>
          <w:tab w:val="left" w:pos="567"/>
        </w:tabs>
        <w:ind w:firstLine="284"/>
        <w:jc w:val="both"/>
        <w:rPr>
          <w:sz w:val="22"/>
          <w:szCs w:val="22"/>
        </w:rPr>
      </w:pPr>
      <w:r w:rsidRPr="00912EC9">
        <w:rPr>
          <w:sz w:val="22"/>
          <w:szCs w:val="22"/>
        </w:rPr>
        <w:t>4. Nauji vandens apskaitos prietaisai turi turėti gamyklinę einamųjų metų pirminės (Atitikties įvertinimas) metrologinės patikros žymenis.</w:t>
      </w:r>
    </w:p>
    <w:p w14:paraId="52DE1B47" w14:textId="77777777" w:rsidR="002E1878" w:rsidRPr="00912EC9" w:rsidRDefault="002E1878" w:rsidP="002E1878">
      <w:pPr>
        <w:ind w:firstLine="284"/>
        <w:jc w:val="both"/>
        <w:rPr>
          <w:sz w:val="22"/>
          <w:szCs w:val="22"/>
        </w:rPr>
      </w:pPr>
      <w:r w:rsidRPr="00912EC9">
        <w:rPr>
          <w:sz w:val="22"/>
          <w:szCs w:val="22"/>
        </w:rPr>
        <w:t xml:space="preserve">5. </w:t>
      </w:r>
      <w:r w:rsidRPr="00912EC9">
        <w:rPr>
          <w:bCs/>
          <w:color w:val="000000"/>
          <w:sz w:val="22"/>
          <w:szCs w:val="22"/>
        </w:rPr>
        <w:t xml:space="preserve">Pirkimo konkurso laimėtojas prieš pasirašant pirkimo sutartį turi neatlygintinai pateikti apskaitos prietaisų DN15/L80, DN15/L110 ir DN20/L130 pavyzdžių po 1 vnt. </w:t>
      </w:r>
      <w:r w:rsidRPr="00912EC9">
        <w:rPr>
          <w:rStyle w:val="fontstyle01"/>
          <w:rFonts w:ascii="Times New Roman" w:hAnsi="Times New Roman"/>
          <w:sz w:val="22"/>
          <w:szCs w:val="22"/>
        </w:rPr>
        <w:t>Apskaitos prietaisai bus naudojami bandymams atestuotoje laboratorijoje atlikti ir įsitikinti pateiktų techninių duomenų teisingumu. Apskaitos prietaisų pavyzdžiai gali</w:t>
      </w:r>
      <w:r w:rsidRPr="00912EC9">
        <w:rPr>
          <w:color w:val="000000"/>
          <w:sz w:val="22"/>
          <w:szCs w:val="22"/>
        </w:rPr>
        <w:t xml:space="preserve"> </w:t>
      </w:r>
      <w:r w:rsidRPr="00912EC9">
        <w:rPr>
          <w:rStyle w:val="fontstyle01"/>
          <w:rFonts w:ascii="Times New Roman" w:hAnsi="Times New Roman"/>
          <w:sz w:val="22"/>
          <w:szCs w:val="22"/>
        </w:rPr>
        <w:t>būti ardomi, kad būtų galima susipažinti su konstrukcija ir įvertinti remonto galimybes.</w:t>
      </w:r>
      <w:r w:rsidRPr="00912EC9">
        <w:rPr>
          <w:color w:val="000000"/>
          <w:sz w:val="22"/>
          <w:szCs w:val="22"/>
        </w:rPr>
        <w:t xml:space="preserve"> </w:t>
      </w:r>
      <w:r w:rsidRPr="00912EC9">
        <w:rPr>
          <w:rStyle w:val="fontstyle01"/>
          <w:rFonts w:ascii="Times New Roman" w:hAnsi="Times New Roman"/>
          <w:sz w:val="22"/>
          <w:szCs w:val="22"/>
        </w:rPr>
        <w:t>Apskaitos prietaisų pavyzdžiai pateikiami sukomplektuoti kartu su  antgaliais ir tarpinėmis. Pavyzdžio pateikti nebūtina (nurodžius pirkimo-pardavimo sutartį), jeigu 2022 - 2025 metais pagal sutartį tokie pat apskaitos prietaisai buvo tiekiami UAB „Šilutės vandenys”. Pateikti apskaitos prietaisų pavyzdžiai - etalonai liks pas Pirkėją iki sutarties pabaigos. Jei pateikti</w:t>
      </w:r>
      <w:r w:rsidRPr="00912EC9">
        <w:rPr>
          <w:color w:val="000000"/>
          <w:sz w:val="22"/>
          <w:szCs w:val="22"/>
        </w:rPr>
        <w:t xml:space="preserve"> </w:t>
      </w:r>
      <w:r w:rsidRPr="00912EC9">
        <w:rPr>
          <w:rStyle w:val="fontstyle01"/>
          <w:rFonts w:ascii="Times New Roman" w:hAnsi="Times New Roman"/>
          <w:sz w:val="22"/>
          <w:szCs w:val="22"/>
        </w:rPr>
        <w:t>apskaitos prietaisai neatitiks etaloninių apskaitos prietaisų ar pirkimo sąlygų, bus skelbiamas naujas konkurso laimėtojas.</w:t>
      </w:r>
      <w:r w:rsidRPr="00912EC9">
        <w:rPr>
          <w:sz w:val="22"/>
          <w:szCs w:val="22"/>
        </w:rPr>
        <w:t xml:space="preserve">  </w:t>
      </w:r>
    </w:p>
    <w:p w14:paraId="2DC94836" w14:textId="77777777" w:rsidR="002E1878" w:rsidRPr="00912EC9" w:rsidRDefault="002E1878" w:rsidP="002E1878">
      <w:pPr>
        <w:ind w:firstLine="284"/>
        <w:jc w:val="both"/>
        <w:rPr>
          <w:sz w:val="22"/>
          <w:szCs w:val="22"/>
        </w:rPr>
      </w:pPr>
      <w:r w:rsidRPr="00912EC9">
        <w:rPr>
          <w:sz w:val="22"/>
          <w:szCs w:val="22"/>
        </w:rPr>
        <w:t>6. Kartu su pasiūlymu dalyvis turi pateikti vandens apskaitos prietaisų gamintojo patvirtintą dokumentą ,,Matavimo priemonės EB tipo tyrimo sertifikatas'', kuris turi būti pateiktas pilna apimtimi, arba CE atitikties deklaracijos ir siūlomų apskaitos prietaisų aprašymą su visa reikalinga informacija. Pateikti nepilni dokumentai (dokumentų ištraukos) nebus vertinami.</w:t>
      </w:r>
    </w:p>
    <w:p w14:paraId="1DE41C28" w14:textId="77777777" w:rsidR="002E1878" w:rsidRPr="00912EC9" w:rsidRDefault="002E1878" w:rsidP="002E1878">
      <w:pPr>
        <w:jc w:val="both"/>
        <w:rPr>
          <w:sz w:val="22"/>
          <w:szCs w:val="22"/>
        </w:rPr>
      </w:pPr>
      <w:r w:rsidRPr="00912EC9">
        <w:rPr>
          <w:sz w:val="22"/>
          <w:szCs w:val="22"/>
        </w:rPr>
        <w:t>,,Matavimo priemonės EB tipo tyrimo sertifikate'' turi būti nurodyta siūlomų tiekti apskaitos prietaisų markės, jų matmenys, srauto dydžiai, konstrukcija, metrologinė klasė, o jei nėra aiškiai pažymėti siūlomų tiekti apskaitos prietaisų duomenys - turi būti papildomai pateikta gamintojo išduota atitikties deklaracija, įrodanti kad ,,Matavimo priemonės EB tipo tyrimo sertifikatas'' apima siūlomus tiekti apskaitos prietaisus.</w:t>
      </w:r>
    </w:p>
    <w:p w14:paraId="5318EA85" w14:textId="77777777" w:rsidR="002E1878" w:rsidRPr="00912EC9" w:rsidRDefault="002E1878" w:rsidP="002E1878">
      <w:pPr>
        <w:jc w:val="both"/>
        <w:rPr>
          <w:sz w:val="22"/>
          <w:szCs w:val="22"/>
        </w:rPr>
      </w:pPr>
      <w:r w:rsidRPr="00912EC9">
        <w:rPr>
          <w:sz w:val="22"/>
          <w:szCs w:val="22"/>
        </w:rPr>
        <w:t>Vandens apskaitos prietaisų gamintojo parengtas modelio aprašymas arba jo išduota  pažyma, jei nurodyti reikalavimai nenurodyti ,,Matavimo priemonės EB tipo tyrimo sertifikate''.</w:t>
      </w:r>
    </w:p>
    <w:p w14:paraId="7DE9CECC" w14:textId="77777777" w:rsidR="002E1878" w:rsidRPr="00912EC9" w:rsidRDefault="002E1878" w:rsidP="002E1878">
      <w:pPr>
        <w:ind w:firstLine="284"/>
        <w:jc w:val="both"/>
        <w:rPr>
          <w:color w:val="000000"/>
          <w:sz w:val="22"/>
          <w:szCs w:val="22"/>
        </w:rPr>
      </w:pPr>
    </w:p>
    <w:p w14:paraId="0DAF6A30" w14:textId="77777777" w:rsidR="002E1878" w:rsidRPr="00912EC9" w:rsidRDefault="002E1878" w:rsidP="002E1878">
      <w:pPr>
        <w:rPr>
          <w:b/>
          <w:sz w:val="22"/>
          <w:szCs w:val="22"/>
        </w:rPr>
      </w:pPr>
    </w:p>
    <w:p w14:paraId="1D897381" w14:textId="77777777" w:rsidR="002E1878" w:rsidRPr="00912EC9" w:rsidRDefault="002E1878" w:rsidP="002E1878">
      <w:pPr>
        <w:ind w:left="1080"/>
        <w:rPr>
          <w:b/>
          <w:sz w:val="22"/>
          <w:szCs w:val="22"/>
        </w:rPr>
      </w:pPr>
      <w:r w:rsidRPr="00912EC9">
        <w:rPr>
          <w:b/>
          <w:sz w:val="22"/>
          <w:szCs w:val="22"/>
        </w:rPr>
        <w:t xml:space="preserve">Moviniai </w:t>
      </w:r>
      <w:proofErr w:type="spellStart"/>
      <w:r w:rsidRPr="00912EC9">
        <w:rPr>
          <w:b/>
          <w:sz w:val="22"/>
          <w:szCs w:val="22"/>
        </w:rPr>
        <w:t>daugiasraučiai</w:t>
      </w:r>
      <w:proofErr w:type="spellEnd"/>
      <w:r w:rsidRPr="00912EC9">
        <w:rPr>
          <w:b/>
          <w:sz w:val="22"/>
          <w:szCs w:val="22"/>
        </w:rPr>
        <w:t xml:space="preserve"> 20 mm skersmens šalto vandens skaitikliai</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3"/>
        <w:gridCol w:w="17"/>
        <w:gridCol w:w="2779"/>
      </w:tblGrid>
      <w:tr w:rsidR="002E1878" w:rsidRPr="00912EC9" w14:paraId="21B6CFBB" w14:textId="77777777" w:rsidTr="00AA3EC0">
        <w:tc>
          <w:tcPr>
            <w:tcW w:w="959" w:type="dxa"/>
            <w:tcBorders>
              <w:top w:val="single" w:sz="4" w:space="0" w:color="auto"/>
              <w:left w:val="single" w:sz="4" w:space="0" w:color="auto"/>
              <w:bottom w:val="single" w:sz="4" w:space="0" w:color="auto"/>
              <w:right w:val="single" w:sz="4" w:space="0" w:color="auto"/>
            </w:tcBorders>
          </w:tcPr>
          <w:p w14:paraId="3D20DAF4" w14:textId="77777777" w:rsidR="002E1878" w:rsidRPr="00912EC9" w:rsidRDefault="002E1878" w:rsidP="00AA3EC0">
            <w:pPr>
              <w:jc w:val="center"/>
              <w:rPr>
                <w:sz w:val="22"/>
                <w:szCs w:val="22"/>
              </w:rPr>
            </w:pPr>
            <w:r w:rsidRPr="00912EC9">
              <w:rPr>
                <w:sz w:val="22"/>
                <w:szCs w:val="22"/>
              </w:rPr>
              <w:t>Eil. Nr.</w:t>
            </w:r>
          </w:p>
        </w:tc>
        <w:tc>
          <w:tcPr>
            <w:tcW w:w="5953" w:type="dxa"/>
            <w:tcBorders>
              <w:top w:val="single" w:sz="4" w:space="0" w:color="auto"/>
              <w:left w:val="single" w:sz="4" w:space="0" w:color="auto"/>
              <w:bottom w:val="single" w:sz="4" w:space="0" w:color="auto"/>
              <w:right w:val="single" w:sz="4" w:space="0" w:color="auto"/>
            </w:tcBorders>
          </w:tcPr>
          <w:p w14:paraId="307C9A3C" w14:textId="77777777" w:rsidR="002E1878" w:rsidRPr="00912EC9" w:rsidRDefault="002E1878" w:rsidP="00AA3EC0">
            <w:pPr>
              <w:jc w:val="center"/>
              <w:rPr>
                <w:sz w:val="22"/>
                <w:szCs w:val="22"/>
              </w:rPr>
            </w:pPr>
            <w:r w:rsidRPr="00912EC9">
              <w:rPr>
                <w:sz w:val="22"/>
                <w:szCs w:val="22"/>
              </w:rPr>
              <w:t>Prekių techniniai rodikliai</w:t>
            </w:r>
          </w:p>
        </w:tc>
        <w:tc>
          <w:tcPr>
            <w:tcW w:w="2796" w:type="dxa"/>
            <w:gridSpan w:val="2"/>
            <w:tcBorders>
              <w:top w:val="single" w:sz="4" w:space="0" w:color="auto"/>
              <w:left w:val="single" w:sz="4" w:space="0" w:color="auto"/>
              <w:bottom w:val="single" w:sz="4" w:space="0" w:color="auto"/>
              <w:right w:val="single" w:sz="4" w:space="0" w:color="auto"/>
            </w:tcBorders>
          </w:tcPr>
          <w:p w14:paraId="3735B03C"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0A9D9B7F" w14:textId="77777777" w:rsidTr="00AA3EC0">
        <w:tc>
          <w:tcPr>
            <w:tcW w:w="959" w:type="dxa"/>
            <w:tcBorders>
              <w:top w:val="single" w:sz="4" w:space="0" w:color="auto"/>
              <w:left w:val="single" w:sz="4" w:space="0" w:color="auto"/>
              <w:bottom w:val="single" w:sz="4" w:space="0" w:color="auto"/>
              <w:right w:val="single" w:sz="4" w:space="0" w:color="auto"/>
            </w:tcBorders>
          </w:tcPr>
          <w:p w14:paraId="7D4BFBEB" w14:textId="77777777" w:rsidR="002E1878" w:rsidRPr="00912EC9" w:rsidRDefault="002E1878" w:rsidP="00AA3EC0">
            <w:pPr>
              <w:jc w:val="center"/>
              <w:rPr>
                <w:i/>
                <w:sz w:val="22"/>
                <w:szCs w:val="22"/>
              </w:rPr>
            </w:pPr>
            <w:r w:rsidRPr="00912EC9">
              <w:rPr>
                <w:i/>
                <w:sz w:val="22"/>
                <w:szCs w:val="22"/>
              </w:rPr>
              <w:t>1</w:t>
            </w:r>
          </w:p>
        </w:tc>
        <w:tc>
          <w:tcPr>
            <w:tcW w:w="5953" w:type="dxa"/>
            <w:tcBorders>
              <w:top w:val="single" w:sz="4" w:space="0" w:color="auto"/>
              <w:left w:val="single" w:sz="4" w:space="0" w:color="auto"/>
              <w:bottom w:val="single" w:sz="4" w:space="0" w:color="auto"/>
              <w:right w:val="single" w:sz="4" w:space="0" w:color="auto"/>
            </w:tcBorders>
          </w:tcPr>
          <w:p w14:paraId="670C4F0B" w14:textId="77777777" w:rsidR="002E1878" w:rsidRPr="00912EC9" w:rsidRDefault="002E1878" w:rsidP="00AA3EC0">
            <w:pPr>
              <w:jc w:val="center"/>
              <w:rPr>
                <w:i/>
                <w:sz w:val="22"/>
                <w:szCs w:val="22"/>
              </w:rPr>
            </w:pPr>
            <w:r w:rsidRPr="00912EC9">
              <w:rPr>
                <w:i/>
                <w:sz w:val="22"/>
                <w:szCs w:val="22"/>
              </w:rPr>
              <w:t>2</w:t>
            </w:r>
          </w:p>
        </w:tc>
        <w:tc>
          <w:tcPr>
            <w:tcW w:w="2796" w:type="dxa"/>
            <w:gridSpan w:val="2"/>
            <w:tcBorders>
              <w:top w:val="single" w:sz="4" w:space="0" w:color="auto"/>
              <w:left w:val="single" w:sz="4" w:space="0" w:color="auto"/>
              <w:bottom w:val="single" w:sz="4" w:space="0" w:color="auto"/>
              <w:right w:val="single" w:sz="4" w:space="0" w:color="auto"/>
            </w:tcBorders>
          </w:tcPr>
          <w:p w14:paraId="5E414FC2" w14:textId="77777777" w:rsidR="002E1878" w:rsidRPr="00912EC9" w:rsidRDefault="002E1878" w:rsidP="00AA3EC0">
            <w:pPr>
              <w:jc w:val="center"/>
              <w:rPr>
                <w:i/>
                <w:sz w:val="22"/>
                <w:szCs w:val="22"/>
              </w:rPr>
            </w:pPr>
            <w:r w:rsidRPr="00912EC9">
              <w:rPr>
                <w:i/>
                <w:sz w:val="22"/>
                <w:szCs w:val="22"/>
              </w:rPr>
              <w:t>3</w:t>
            </w:r>
          </w:p>
        </w:tc>
      </w:tr>
      <w:tr w:rsidR="002E1878" w:rsidRPr="00912EC9" w14:paraId="0EB20F03" w14:textId="77777777" w:rsidTr="00AA3EC0">
        <w:tc>
          <w:tcPr>
            <w:tcW w:w="959" w:type="dxa"/>
            <w:tcBorders>
              <w:top w:val="single" w:sz="4" w:space="0" w:color="auto"/>
              <w:left w:val="single" w:sz="4" w:space="0" w:color="auto"/>
              <w:bottom w:val="single" w:sz="4" w:space="0" w:color="auto"/>
              <w:right w:val="single" w:sz="4" w:space="0" w:color="auto"/>
            </w:tcBorders>
          </w:tcPr>
          <w:p w14:paraId="5B631EB1" w14:textId="77777777" w:rsidR="002E1878" w:rsidRPr="00912EC9" w:rsidRDefault="002E1878" w:rsidP="00AA3EC0">
            <w:pPr>
              <w:jc w:val="center"/>
              <w:rPr>
                <w:sz w:val="22"/>
                <w:szCs w:val="22"/>
              </w:rPr>
            </w:pPr>
            <w:r w:rsidRPr="00912EC9">
              <w:rPr>
                <w:sz w:val="22"/>
                <w:szCs w:val="22"/>
              </w:rPr>
              <w:t>1</w:t>
            </w:r>
          </w:p>
        </w:tc>
        <w:tc>
          <w:tcPr>
            <w:tcW w:w="5953" w:type="dxa"/>
            <w:tcBorders>
              <w:top w:val="single" w:sz="4" w:space="0" w:color="auto"/>
              <w:left w:val="single" w:sz="4" w:space="0" w:color="auto"/>
              <w:bottom w:val="single" w:sz="4" w:space="0" w:color="auto"/>
              <w:right w:val="single" w:sz="4" w:space="0" w:color="auto"/>
            </w:tcBorders>
          </w:tcPr>
          <w:p w14:paraId="049D580D" w14:textId="77777777" w:rsidR="002E1878" w:rsidRPr="00912EC9" w:rsidRDefault="002E1878" w:rsidP="00AA3EC0">
            <w:pPr>
              <w:jc w:val="both"/>
              <w:rPr>
                <w:sz w:val="22"/>
                <w:szCs w:val="22"/>
              </w:rPr>
            </w:pPr>
            <w:r w:rsidRPr="00912EC9">
              <w:rPr>
                <w:sz w:val="22"/>
                <w:szCs w:val="22"/>
              </w:rPr>
              <w:t>Paskirtis</w:t>
            </w:r>
          </w:p>
        </w:tc>
        <w:tc>
          <w:tcPr>
            <w:tcW w:w="2796" w:type="dxa"/>
            <w:gridSpan w:val="2"/>
            <w:tcBorders>
              <w:top w:val="single" w:sz="4" w:space="0" w:color="auto"/>
              <w:left w:val="single" w:sz="4" w:space="0" w:color="auto"/>
              <w:bottom w:val="single" w:sz="4" w:space="0" w:color="auto"/>
              <w:right w:val="single" w:sz="4" w:space="0" w:color="auto"/>
            </w:tcBorders>
          </w:tcPr>
          <w:p w14:paraId="2347A5D8" w14:textId="77777777" w:rsidR="002E1878" w:rsidRPr="00912EC9" w:rsidRDefault="002E1878" w:rsidP="00AA3EC0">
            <w:pPr>
              <w:jc w:val="center"/>
              <w:rPr>
                <w:sz w:val="22"/>
                <w:szCs w:val="22"/>
              </w:rPr>
            </w:pPr>
            <w:r w:rsidRPr="00912EC9">
              <w:rPr>
                <w:sz w:val="22"/>
                <w:szCs w:val="22"/>
              </w:rPr>
              <w:t>Įvadinis, šaltam vandeniui</w:t>
            </w:r>
          </w:p>
        </w:tc>
      </w:tr>
      <w:tr w:rsidR="002E1878" w:rsidRPr="00912EC9" w14:paraId="713F86AC" w14:textId="77777777" w:rsidTr="00AA3EC0">
        <w:tc>
          <w:tcPr>
            <w:tcW w:w="959" w:type="dxa"/>
            <w:tcBorders>
              <w:top w:val="single" w:sz="4" w:space="0" w:color="auto"/>
              <w:left w:val="single" w:sz="4" w:space="0" w:color="auto"/>
              <w:bottom w:val="single" w:sz="4" w:space="0" w:color="auto"/>
              <w:right w:val="single" w:sz="4" w:space="0" w:color="auto"/>
            </w:tcBorders>
          </w:tcPr>
          <w:p w14:paraId="5FF69AC3" w14:textId="77777777" w:rsidR="002E1878" w:rsidRPr="00912EC9" w:rsidRDefault="002E1878" w:rsidP="00AA3EC0">
            <w:pPr>
              <w:jc w:val="center"/>
              <w:rPr>
                <w:sz w:val="22"/>
                <w:szCs w:val="22"/>
              </w:rPr>
            </w:pPr>
            <w:r w:rsidRPr="00912EC9">
              <w:rPr>
                <w:sz w:val="22"/>
                <w:szCs w:val="22"/>
              </w:rPr>
              <w:t>2</w:t>
            </w:r>
          </w:p>
        </w:tc>
        <w:tc>
          <w:tcPr>
            <w:tcW w:w="5953" w:type="dxa"/>
            <w:tcBorders>
              <w:top w:val="single" w:sz="4" w:space="0" w:color="auto"/>
              <w:left w:val="single" w:sz="4" w:space="0" w:color="auto"/>
              <w:bottom w:val="single" w:sz="4" w:space="0" w:color="auto"/>
              <w:right w:val="single" w:sz="4" w:space="0" w:color="auto"/>
            </w:tcBorders>
          </w:tcPr>
          <w:p w14:paraId="129C1F48" w14:textId="77777777" w:rsidR="002E1878" w:rsidRPr="00912EC9" w:rsidRDefault="002E1878" w:rsidP="00AA3EC0">
            <w:pPr>
              <w:jc w:val="both"/>
              <w:rPr>
                <w:sz w:val="22"/>
                <w:szCs w:val="22"/>
              </w:rPr>
            </w:pPr>
            <w:r w:rsidRPr="00912EC9">
              <w:rPr>
                <w:sz w:val="22"/>
                <w:szCs w:val="22"/>
              </w:rPr>
              <w:t>Skaitiklio sąlyginis skersmuo mm</w:t>
            </w:r>
          </w:p>
        </w:tc>
        <w:tc>
          <w:tcPr>
            <w:tcW w:w="2796" w:type="dxa"/>
            <w:gridSpan w:val="2"/>
            <w:tcBorders>
              <w:top w:val="single" w:sz="4" w:space="0" w:color="auto"/>
              <w:left w:val="single" w:sz="4" w:space="0" w:color="auto"/>
              <w:bottom w:val="single" w:sz="4" w:space="0" w:color="auto"/>
              <w:right w:val="single" w:sz="4" w:space="0" w:color="auto"/>
            </w:tcBorders>
          </w:tcPr>
          <w:p w14:paraId="0A68CAFA" w14:textId="77777777" w:rsidR="002E1878" w:rsidRPr="00912EC9" w:rsidRDefault="002E1878" w:rsidP="00AA3EC0">
            <w:pPr>
              <w:jc w:val="center"/>
              <w:rPr>
                <w:sz w:val="22"/>
                <w:szCs w:val="22"/>
              </w:rPr>
            </w:pPr>
            <w:r w:rsidRPr="00912EC9">
              <w:rPr>
                <w:sz w:val="22"/>
                <w:szCs w:val="22"/>
              </w:rPr>
              <w:t>DN20</w:t>
            </w:r>
          </w:p>
        </w:tc>
      </w:tr>
      <w:tr w:rsidR="002E1878" w:rsidRPr="00912EC9" w14:paraId="734FBDF5" w14:textId="77777777" w:rsidTr="00AA3EC0">
        <w:tc>
          <w:tcPr>
            <w:tcW w:w="959" w:type="dxa"/>
            <w:tcBorders>
              <w:top w:val="single" w:sz="4" w:space="0" w:color="auto"/>
              <w:left w:val="single" w:sz="4" w:space="0" w:color="auto"/>
              <w:bottom w:val="single" w:sz="4" w:space="0" w:color="auto"/>
              <w:right w:val="single" w:sz="4" w:space="0" w:color="auto"/>
            </w:tcBorders>
          </w:tcPr>
          <w:p w14:paraId="2D1E7AFB" w14:textId="77777777" w:rsidR="002E1878" w:rsidRPr="00912EC9" w:rsidRDefault="002E1878" w:rsidP="00AA3EC0">
            <w:pPr>
              <w:jc w:val="center"/>
              <w:rPr>
                <w:sz w:val="22"/>
                <w:szCs w:val="22"/>
              </w:rPr>
            </w:pPr>
            <w:r w:rsidRPr="00912EC9">
              <w:rPr>
                <w:sz w:val="22"/>
                <w:szCs w:val="22"/>
              </w:rPr>
              <w:t>3</w:t>
            </w:r>
          </w:p>
        </w:tc>
        <w:tc>
          <w:tcPr>
            <w:tcW w:w="5953" w:type="dxa"/>
            <w:tcBorders>
              <w:top w:val="single" w:sz="4" w:space="0" w:color="auto"/>
              <w:left w:val="single" w:sz="4" w:space="0" w:color="auto"/>
              <w:bottom w:val="single" w:sz="4" w:space="0" w:color="auto"/>
              <w:right w:val="single" w:sz="4" w:space="0" w:color="auto"/>
            </w:tcBorders>
          </w:tcPr>
          <w:p w14:paraId="0560CAD3" w14:textId="77777777" w:rsidR="002E1878" w:rsidRPr="00912EC9" w:rsidRDefault="002E1878" w:rsidP="00AA3EC0">
            <w:pPr>
              <w:jc w:val="both"/>
              <w:rPr>
                <w:sz w:val="22"/>
                <w:szCs w:val="22"/>
              </w:rPr>
            </w:pPr>
            <w:r w:rsidRPr="00912EC9">
              <w:rPr>
                <w:sz w:val="22"/>
                <w:szCs w:val="22"/>
              </w:rPr>
              <w:t>Montažinis ilgis be antgalių mm</w:t>
            </w:r>
          </w:p>
        </w:tc>
        <w:tc>
          <w:tcPr>
            <w:tcW w:w="2796" w:type="dxa"/>
            <w:gridSpan w:val="2"/>
            <w:tcBorders>
              <w:top w:val="single" w:sz="4" w:space="0" w:color="auto"/>
              <w:left w:val="single" w:sz="4" w:space="0" w:color="auto"/>
              <w:bottom w:val="single" w:sz="4" w:space="0" w:color="auto"/>
              <w:right w:val="single" w:sz="4" w:space="0" w:color="auto"/>
            </w:tcBorders>
          </w:tcPr>
          <w:p w14:paraId="6D51B9BF" w14:textId="77777777" w:rsidR="002E1878" w:rsidRPr="00912EC9" w:rsidRDefault="002E1878" w:rsidP="00AA3EC0">
            <w:pPr>
              <w:jc w:val="center"/>
              <w:rPr>
                <w:sz w:val="22"/>
                <w:szCs w:val="22"/>
              </w:rPr>
            </w:pPr>
            <w:r w:rsidRPr="00912EC9">
              <w:rPr>
                <w:sz w:val="22"/>
                <w:szCs w:val="22"/>
              </w:rPr>
              <w:t>190</w:t>
            </w:r>
          </w:p>
        </w:tc>
      </w:tr>
      <w:tr w:rsidR="002E1878" w:rsidRPr="00912EC9" w14:paraId="093E47A3" w14:textId="77777777" w:rsidTr="00AA3EC0">
        <w:tc>
          <w:tcPr>
            <w:tcW w:w="959" w:type="dxa"/>
            <w:tcBorders>
              <w:top w:val="single" w:sz="4" w:space="0" w:color="auto"/>
              <w:left w:val="single" w:sz="4" w:space="0" w:color="auto"/>
              <w:bottom w:val="single" w:sz="4" w:space="0" w:color="auto"/>
              <w:right w:val="single" w:sz="4" w:space="0" w:color="auto"/>
            </w:tcBorders>
          </w:tcPr>
          <w:p w14:paraId="55375DA8" w14:textId="77777777" w:rsidR="002E1878" w:rsidRPr="00912EC9" w:rsidRDefault="002E1878" w:rsidP="00AA3EC0">
            <w:pPr>
              <w:jc w:val="center"/>
              <w:rPr>
                <w:sz w:val="22"/>
                <w:szCs w:val="22"/>
              </w:rPr>
            </w:pPr>
            <w:r w:rsidRPr="00912EC9">
              <w:rPr>
                <w:sz w:val="22"/>
                <w:szCs w:val="22"/>
              </w:rPr>
              <w:t>4</w:t>
            </w:r>
          </w:p>
        </w:tc>
        <w:tc>
          <w:tcPr>
            <w:tcW w:w="5953" w:type="dxa"/>
            <w:tcBorders>
              <w:top w:val="single" w:sz="4" w:space="0" w:color="auto"/>
              <w:left w:val="single" w:sz="4" w:space="0" w:color="auto"/>
              <w:bottom w:val="single" w:sz="4" w:space="0" w:color="auto"/>
              <w:right w:val="single" w:sz="4" w:space="0" w:color="auto"/>
            </w:tcBorders>
          </w:tcPr>
          <w:p w14:paraId="4810E766"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6" w:type="dxa"/>
            <w:gridSpan w:val="2"/>
            <w:tcBorders>
              <w:top w:val="single" w:sz="4" w:space="0" w:color="auto"/>
              <w:left w:val="single" w:sz="4" w:space="0" w:color="auto"/>
              <w:bottom w:val="single" w:sz="4" w:space="0" w:color="auto"/>
              <w:right w:val="single" w:sz="4" w:space="0" w:color="auto"/>
            </w:tcBorders>
          </w:tcPr>
          <w:p w14:paraId="4B8A0713" w14:textId="77777777" w:rsidR="002E1878" w:rsidRPr="00912EC9" w:rsidRDefault="002E1878" w:rsidP="00AA3EC0">
            <w:pPr>
              <w:tabs>
                <w:tab w:val="num" w:pos="335"/>
              </w:tabs>
              <w:rPr>
                <w:sz w:val="22"/>
                <w:szCs w:val="22"/>
              </w:rPr>
            </w:pPr>
            <w:r w:rsidRPr="00912EC9">
              <w:rPr>
                <w:sz w:val="22"/>
                <w:szCs w:val="22"/>
              </w:rPr>
              <w:t>Nurodyta pasiūlymo rašte</w:t>
            </w:r>
          </w:p>
        </w:tc>
      </w:tr>
      <w:tr w:rsidR="002E1878" w:rsidRPr="00912EC9" w14:paraId="08AB3587" w14:textId="77777777" w:rsidTr="00AA3EC0">
        <w:tc>
          <w:tcPr>
            <w:tcW w:w="959" w:type="dxa"/>
            <w:tcBorders>
              <w:top w:val="single" w:sz="4" w:space="0" w:color="auto"/>
              <w:left w:val="single" w:sz="4" w:space="0" w:color="auto"/>
              <w:bottom w:val="single" w:sz="4" w:space="0" w:color="auto"/>
              <w:right w:val="single" w:sz="4" w:space="0" w:color="auto"/>
            </w:tcBorders>
          </w:tcPr>
          <w:p w14:paraId="354EE2A0" w14:textId="77777777" w:rsidR="002E1878" w:rsidRPr="00912EC9" w:rsidRDefault="002E1878" w:rsidP="00AA3EC0">
            <w:pPr>
              <w:jc w:val="center"/>
              <w:rPr>
                <w:sz w:val="22"/>
                <w:szCs w:val="22"/>
              </w:rPr>
            </w:pPr>
            <w:r w:rsidRPr="00912EC9">
              <w:rPr>
                <w:sz w:val="22"/>
                <w:szCs w:val="22"/>
              </w:rPr>
              <w:t>5</w:t>
            </w:r>
          </w:p>
        </w:tc>
        <w:tc>
          <w:tcPr>
            <w:tcW w:w="5953" w:type="dxa"/>
            <w:tcBorders>
              <w:top w:val="single" w:sz="4" w:space="0" w:color="auto"/>
              <w:left w:val="single" w:sz="4" w:space="0" w:color="auto"/>
              <w:bottom w:val="single" w:sz="4" w:space="0" w:color="auto"/>
              <w:right w:val="single" w:sz="4" w:space="0" w:color="auto"/>
            </w:tcBorders>
          </w:tcPr>
          <w:p w14:paraId="2E58E69F" w14:textId="77777777" w:rsidR="002E1878" w:rsidRPr="00912EC9" w:rsidRDefault="002E1878" w:rsidP="00AA3EC0">
            <w:pPr>
              <w:jc w:val="both"/>
              <w:rPr>
                <w:sz w:val="22"/>
                <w:szCs w:val="22"/>
              </w:rPr>
            </w:pPr>
            <w:r w:rsidRPr="00912EC9">
              <w:rPr>
                <w:sz w:val="22"/>
                <w:szCs w:val="22"/>
              </w:rPr>
              <w:t>Skaičiavimo mechanizmo skilčių skaičius</w:t>
            </w:r>
          </w:p>
        </w:tc>
        <w:tc>
          <w:tcPr>
            <w:tcW w:w="2796" w:type="dxa"/>
            <w:gridSpan w:val="2"/>
            <w:tcBorders>
              <w:top w:val="single" w:sz="4" w:space="0" w:color="auto"/>
              <w:left w:val="single" w:sz="4" w:space="0" w:color="auto"/>
              <w:bottom w:val="single" w:sz="4" w:space="0" w:color="auto"/>
              <w:right w:val="single" w:sz="4" w:space="0" w:color="auto"/>
            </w:tcBorders>
          </w:tcPr>
          <w:p w14:paraId="23943B14" w14:textId="77777777" w:rsidR="002E1878" w:rsidRPr="00912EC9" w:rsidRDefault="002E1878" w:rsidP="00AA3EC0">
            <w:pPr>
              <w:jc w:val="center"/>
              <w:rPr>
                <w:sz w:val="22"/>
                <w:szCs w:val="22"/>
              </w:rPr>
            </w:pPr>
            <w:r w:rsidRPr="00912EC9">
              <w:rPr>
                <w:sz w:val="22"/>
                <w:szCs w:val="22"/>
              </w:rPr>
              <w:t xml:space="preserve">5 </w:t>
            </w:r>
          </w:p>
        </w:tc>
      </w:tr>
      <w:tr w:rsidR="002E1878" w:rsidRPr="00912EC9" w14:paraId="522E09D7" w14:textId="77777777" w:rsidTr="00AA3EC0">
        <w:trPr>
          <w:trHeight w:val="210"/>
        </w:trPr>
        <w:tc>
          <w:tcPr>
            <w:tcW w:w="959" w:type="dxa"/>
            <w:tcBorders>
              <w:top w:val="single" w:sz="4" w:space="0" w:color="auto"/>
              <w:left w:val="single" w:sz="4" w:space="0" w:color="auto"/>
              <w:right w:val="single" w:sz="4" w:space="0" w:color="auto"/>
            </w:tcBorders>
          </w:tcPr>
          <w:p w14:paraId="2B31258E" w14:textId="77777777" w:rsidR="002E1878" w:rsidRPr="00912EC9" w:rsidRDefault="002E1878" w:rsidP="00AA3EC0">
            <w:pPr>
              <w:jc w:val="center"/>
              <w:rPr>
                <w:sz w:val="22"/>
                <w:szCs w:val="22"/>
              </w:rPr>
            </w:pPr>
            <w:r w:rsidRPr="00912EC9">
              <w:rPr>
                <w:sz w:val="22"/>
                <w:szCs w:val="22"/>
              </w:rPr>
              <w:t>6</w:t>
            </w:r>
          </w:p>
        </w:tc>
        <w:tc>
          <w:tcPr>
            <w:tcW w:w="8749" w:type="dxa"/>
            <w:gridSpan w:val="3"/>
            <w:tcBorders>
              <w:top w:val="single" w:sz="4" w:space="0" w:color="auto"/>
              <w:left w:val="single" w:sz="4" w:space="0" w:color="auto"/>
              <w:bottom w:val="single" w:sz="4" w:space="0" w:color="auto"/>
              <w:right w:val="single" w:sz="4" w:space="0" w:color="auto"/>
            </w:tcBorders>
          </w:tcPr>
          <w:p w14:paraId="177A8431" w14:textId="77777777" w:rsidR="002E1878" w:rsidRPr="00912EC9" w:rsidRDefault="002E1878" w:rsidP="00AA3EC0">
            <w:pPr>
              <w:rPr>
                <w:sz w:val="22"/>
                <w:szCs w:val="22"/>
              </w:rPr>
            </w:pPr>
            <w:r w:rsidRPr="00912EC9">
              <w:rPr>
                <w:sz w:val="22"/>
                <w:szCs w:val="22"/>
              </w:rPr>
              <w:t>Skaitiklis turi atitikti kokybės reikalavimus:</w:t>
            </w:r>
          </w:p>
        </w:tc>
      </w:tr>
      <w:tr w:rsidR="002E1878" w:rsidRPr="00912EC9" w14:paraId="6D0FDC93" w14:textId="77777777" w:rsidTr="00AA3EC0">
        <w:trPr>
          <w:trHeight w:val="371"/>
        </w:trPr>
        <w:tc>
          <w:tcPr>
            <w:tcW w:w="959" w:type="dxa"/>
            <w:tcBorders>
              <w:top w:val="single" w:sz="4" w:space="0" w:color="auto"/>
              <w:left w:val="single" w:sz="4" w:space="0" w:color="auto"/>
              <w:right w:val="single" w:sz="4" w:space="0" w:color="auto"/>
            </w:tcBorders>
          </w:tcPr>
          <w:p w14:paraId="4B3C663B" w14:textId="77777777" w:rsidR="002E1878" w:rsidRPr="00912EC9" w:rsidRDefault="002E1878" w:rsidP="00AA3EC0">
            <w:pPr>
              <w:jc w:val="center"/>
              <w:rPr>
                <w:sz w:val="22"/>
                <w:szCs w:val="22"/>
              </w:rPr>
            </w:pPr>
            <w:r w:rsidRPr="00912EC9">
              <w:rPr>
                <w:sz w:val="22"/>
                <w:szCs w:val="22"/>
              </w:rPr>
              <w:t>6.1.</w:t>
            </w:r>
          </w:p>
        </w:tc>
        <w:tc>
          <w:tcPr>
            <w:tcW w:w="8749" w:type="dxa"/>
            <w:gridSpan w:val="3"/>
            <w:tcBorders>
              <w:top w:val="single" w:sz="4" w:space="0" w:color="auto"/>
              <w:left w:val="single" w:sz="4" w:space="0" w:color="auto"/>
              <w:bottom w:val="single" w:sz="4" w:space="0" w:color="auto"/>
              <w:right w:val="single" w:sz="4" w:space="0" w:color="auto"/>
            </w:tcBorders>
          </w:tcPr>
          <w:p w14:paraId="672AB934"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100B7BF6" w14:textId="77777777" w:rsidTr="00AA3EC0">
        <w:trPr>
          <w:trHeight w:val="270"/>
        </w:trPr>
        <w:tc>
          <w:tcPr>
            <w:tcW w:w="959" w:type="dxa"/>
            <w:tcBorders>
              <w:left w:val="single" w:sz="4" w:space="0" w:color="auto"/>
              <w:right w:val="single" w:sz="4" w:space="0" w:color="auto"/>
            </w:tcBorders>
          </w:tcPr>
          <w:p w14:paraId="148DE7B2" w14:textId="77777777" w:rsidR="002E1878" w:rsidRPr="00912EC9" w:rsidRDefault="002E1878" w:rsidP="00AA3EC0">
            <w:pPr>
              <w:jc w:val="center"/>
              <w:rPr>
                <w:sz w:val="22"/>
                <w:szCs w:val="22"/>
              </w:rPr>
            </w:pPr>
            <w:r w:rsidRPr="00912EC9">
              <w:rPr>
                <w:sz w:val="22"/>
                <w:szCs w:val="22"/>
              </w:rPr>
              <w:t>6.2.</w:t>
            </w:r>
          </w:p>
        </w:tc>
        <w:tc>
          <w:tcPr>
            <w:tcW w:w="8749" w:type="dxa"/>
            <w:gridSpan w:val="3"/>
            <w:tcBorders>
              <w:top w:val="single" w:sz="4" w:space="0" w:color="auto"/>
              <w:left w:val="single" w:sz="4" w:space="0" w:color="auto"/>
              <w:bottom w:val="single" w:sz="4" w:space="0" w:color="auto"/>
              <w:right w:val="single" w:sz="4" w:space="0" w:color="auto"/>
            </w:tcBorders>
          </w:tcPr>
          <w:p w14:paraId="22FE478C"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1A82C161" w14:textId="77777777" w:rsidTr="00AA3EC0">
        <w:trPr>
          <w:trHeight w:val="594"/>
        </w:trPr>
        <w:tc>
          <w:tcPr>
            <w:tcW w:w="959" w:type="dxa"/>
            <w:tcBorders>
              <w:left w:val="single" w:sz="4" w:space="0" w:color="auto"/>
              <w:right w:val="single" w:sz="4" w:space="0" w:color="auto"/>
            </w:tcBorders>
          </w:tcPr>
          <w:p w14:paraId="239F4564" w14:textId="77777777" w:rsidR="002E1878" w:rsidRPr="00912EC9" w:rsidRDefault="002E1878" w:rsidP="00AA3EC0">
            <w:pPr>
              <w:jc w:val="center"/>
              <w:rPr>
                <w:sz w:val="22"/>
                <w:szCs w:val="22"/>
              </w:rPr>
            </w:pPr>
            <w:r w:rsidRPr="00912EC9">
              <w:rPr>
                <w:sz w:val="22"/>
                <w:szCs w:val="22"/>
              </w:rPr>
              <w:t>6.3.</w:t>
            </w:r>
          </w:p>
        </w:tc>
        <w:tc>
          <w:tcPr>
            <w:tcW w:w="8749" w:type="dxa"/>
            <w:gridSpan w:val="3"/>
            <w:tcBorders>
              <w:top w:val="single" w:sz="4" w:space="0" w:color="auto"/>
              <w:left w:val="single" w:sz="4" w:space="0" w:color="auto"/>
              <w:bottom w:val="single" w:sz="4" w:space="0" w:color="auto"/>
              <w:right w:val="single" w:sz="4" w:space="0" w:color="auto"/>
            </w:tcBorders>
          </w:tcPr>
          <w:p w14:paraId="3035C992"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750C070C" w14:textId="77777777" w:rsidTr="00AA3EC0">
        <w:trPr>
          <w:trHeight w:val="489"/>
        </w:trPr>
        <w:tc>
          <w:tcPr>
            <w:tcW w:w="959" w:type="dxa"/>
            <w:tcBorders>
              <w:left w:val="single" w:sz="4" w:space="0" w:color="auto"/>
              <w:right w:val="single" w:sz="4" w:space="0" w:color="auto"/>
            </w:tcBorders>
          </w:tcPr>
          <w:p w14:paraId="254169D3" w14:textId="77777777" w:rsidR="002E1878" w:rsidRPr="00912EC9" w:rsidRDefault="002E1878" w:rsidP="00AA3EC0">
            <w:pPr>
              <w:jc w:val="center"/>
              <w:rPr>
                <w:sz w:val="22"/>
                <w:szCs w:val="22"/>
              </w:rPr>
            </w:pPr>
            <w:r w:rsidRPr="00912EC9">
              <w:rPr>
                <w:sz w:val="22"/>
                <w:szCs w:val="22"/>
              </w:rPr>
              <w:t>6.4</w:t>
            </w:r>
          </w:p>
        </w:tc>
        <w:tc>
          <w:tcPr>
            <w:tcW w:w="8749" w:type="dxa"/>
            <w:gridSpan w:val="3"/>
            <w:tcBorders>
              <w:top w:val="single" w:sz="4" w:space="0" w:color="auto"/>
              <w:left w:val="single" w:sz="4" w:space="0" w:color="auto"/>
              <w:bottom w:val="single" w:sz="4" w:space="0" w:color="auto"/>
              <w:right w:val="single" w:sz="4" w:space="0" w:color="auto"/>
            </w:tcBorders>
          </w:tcPr>
          <w:p w14:paraId="59859759"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561B6E6A" w14:textId="77777777" w:rsidTr="00AA3EC0">
        <w:trPr>
          <w:trHeight w:val="348"/>
        </w:trPr>
        <w:tc>
          <w:tcPr>
            <w:tcW w:w="959" w:type="dxa"/>
            <w:tcBorders>
              <w:top w:val="single" w:sz="4" w:space="0" w:color="auto"/>
              <w:left w:val="single" w:sz="4" w:space="0" w:color="auto"/>
              <w:bottom w:val="single" w:sz="4" w:space="0" w:color="auto"/>
              <w:right w:val="single" w:sz="4" w:space="0" w:color="auto"/>
            </w:tcBorders>
          </w:tcPr>
          <w:p w14:paraId="69774FC4" w14:textId="77777777" w:rsidR="002E1878" w:rsidRPr="00912EC9" w:rsidRDefault="002E1878" w:rsidP="00AA3EC0">
            <w:pPr>
              <w:jc w:val="center"/>
              <w:rPr>
                <w:sz w:val="22"/>
                <w:szCs w:val="22"/>
              </w:rPr>
            </w:pPr>
            <w:r w:rsidRPr="00912EC9">
              <w:rPr>
                <w:sz w:val="22"/>
                <w:szCs w:val="22"/>
              </w:rPr>
              <w:t>7</w:t>
            </w:r>
          </w:p>
        </w:tc>
        <w:tc>
          <w:tcPr>
            <w:tcW w:w="5970" w:type="dxa"/>
            <w:gridSpan w:val="2"/>
            <w:tcBorders>
              <w:top w:val="single" w:sz="4" w:space="0" w:color="auto"/>
              <w:left w:val="single" w:sz="4" w:space="0" w:color="auto"/>
              <w:bottom w:val="single" w:sz="4" w:space="0" w:color="auto"/>
              <w:right w:val="single" w:sz="4" w:space="0" w:color="auto"/>
            </w:tcBorders>
          </w:tcPr>
          <w:p w14:paraId="213C0E83"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1805782E" w14:textId="77777777" w:rsidR="002E1878" w:rsidRPr="00912EC9" w:rsidRDefault="002E1878" w:rsidP="00AA3EC0">
            <w:pPr>
              <w:rPr>
                <w:sz w:val="22"/>
                <w:szCs w:val="22"/>
              </w:rPr>
            </w:pPr>
            <w:r w:rsidRPr="00912EC9">
              <w:rPr>
                <w:sz w:val="22"/>
                <w:szCs w:val="22"/>
              </w:rPr>
              <w:t xml:space="preserve"> kaip </w:t>
            </w:r>
          </w:p>
        </w:tc>
        <w:tc>
          <w:tcPr>
            <w:tcW w:w="2779" w:type="dxa"/>
            <w:tcBorders>
              <w:top w:val="single" w:sz="4" w:space="0" w:color="auto"/>
              <w:left w:val="single" w:sz="4" w:space="0" w:color="auto"/>
              <w:bottom w:val="single" w:sz="4" w:space="0" w:color="auto"/>
              <w:right w:val="single" w:sz="4" w:space="0" w:color="auto"/>
            </w:tcBorders>
          </w:tcPr>
          <w:p w14:paraId="24E04638" w14:textId="77777777" w:rsidR="002E1878" w:rsidRPr="00912EC9" w:rsidRDefault="002E1878" w:rsidP="00AA3EC0">
            <w:pPr>
              <w:jc w:val="center"/>
              <w:rPr>
                <w:sz w:val="22"/>
                <w:szCs w:val="22"/>
              </w:rPr>
            </w:pPr>
            <w:r w:rsidRPr="00912EC9">
              <w:rPr>
                <w:sz w:val="22"/>
                <w:szCs w:val="22"/>
              </w:rPr>
              <w:t>4</w:t>
            </w:r>
          </w:p>
          <w:p w14:paraId="4AF28D16" w14:textId="77777777" w:rsidR="002E1878" w:rsidRPr="00912EC9" w:rsidRDefault="002E1878" w:rsidP="00AA3EC0">
            <w:pPr>
              <w:rPr>
                <w:sz w:val="22"/>
                <w:szCs w:val="22"/>
              </w:rPr>
            </w:pPr>
          </w:p>
        </w:tc>
      </w:tr>
      <w:tr w:rsidR="002E1878" w:rsidRPr="00912EC9" w14:paraId="0FA64A38" w14:textId="77777777" w:rsidTr="00AA3EC0">
        <w:trPr>
          <w:trHeight w:val="641"/>
        </w:trPr>
        <w:tc>
          <w:tcPr>
            <w:tcW w:w="959" w:type="dxa"/>
            <w:tcBorders>
              <w:top w:val="single" w:sz="4" w:space="0" w:color="auto"/>
              <w:left w:val="single" w:sz="4" w:space="0" w:color="auto"/>
              <w:bottom w:val="single" w:sz="4" w:space="0" w:color="auto"/>
              <w:right w:val="single" w:sz="4" w:space="0" w:color="auto"/>
            </w:tcBorders>
          </w:tcPr>
          <w:p w14:paraId="7567C826" w14:textId="77777777" w:rsidR="002E1878" w:rsidRPr="00912EC9" w:rsidRDefault="002E1878" w:rsidP="00AA3EC0">
            <w:pPr>
              <w:jc w:val="center"/>
              <w:rPr>
                <w:sz w:val="22"/>
                <w:szCs w:val="22"/>
              </w:rPr>
            </w:pPr>
            <w:r w:rsidRPr="00912EC9">
              <w:rPr>
                <w:sz w:val="22"/>
                <w:szCs w:val="22"/>
              </w:rPr>
              <w:t>8</w:t>
            </w:r>
          </w:p>
        </w:tc>
        <w:tc>
          <w:tcPr>
            <w:tcW w:w="5953" w:type="dxa"/>
            <w:tcBorders>
              <w:top w:val="single" w:sz="4" w:space="0" w:color="auto"/>
              <w:left w:val="single" w:sz="4" w:space="0" w:color="auto"/>
              <w:bottom w:val="single" w:sz="4" w:space="0" w:color="auto"/>
              <w:right w:val="single" w:sz="4" w:space="0" w:color="auto"/>
            </w:tcBorders>
          </w:tcPr>
          <w:p w14:paraId="29764C5F"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6" w:type="dxa"/>
            <w:gridSpan w:val="2"/>
            <w:tcBorders>
              <w:top w:val="single" w:sz="4" w:space="0" w:color="auto"/>
              <w:left w:val="single" w:sz="4" w:space="0" w:color="auto"/>
              <w:bottom w:val="single" w:sz="4" w:space="0" w:color="auto"/>
              <w:right w:val="single" w:sz="4" w:space="0" w:color="auto"/>
            </w:tcBorders>
          </w:tcPr>
          <w:p w14:paraId="3A5CA803" w14:textId="77777777" w:rsidR="002E1878" w:rsidRPr="00912EC9" w:rsidRDefault="002E1878" w:rsidP="00AA3EC0">
            <w:pPr>
              <w:jc w:val="center"/>
              <w:rPr>
                <w:sz w:val="22"/>
                <w:szCs w:val="22"/>
              </w:rPr>
            </w:pPr>
            <w:r w:rsidRPr="00912EC9">
              <w:rPr>
                <w:sz w:val="22"/>
                <w:szCs w:val="22"/>
              </w:rPr>
              <w:t>5</w:t>
            </w:r>
          </w:p>
        </w:tc>
      </w:tr>
      <w:tr w:rsidR="002E1878" w:rsidRPr="00912EC9" w14:paraId="0438D8FB" w14:textId="77777777" w:rsidTr="00AA3EC0">
        <w:trPr>
          <w:trHeight w:val="459"/>
        </w:trPr>
        <w:tc>
          <w:tcPr>
            <w:tcW w:w="959" w:type="dxa"/>
            <w:tcBorders>
              <w:top w:val="single" w:sz="4" w:space="0" w:color="auto"/>
              <w:left w:val="single" w:sz="4" w:space="0" w:color="auto"/>
              <w:bottom w:val="single" w:sz="4" w:space="0" w:color="auto"/>
              <w:right w:val="single" w:sz="4" w:space="0" w:color="auto"/>
            </w:tcBorders>
          </w:tcPr>
          <w:p w14:paraId="7979F2A0" w14:textId="77777777" w:rsidR="002E1878" w:rsidRPr="00912EC9" w:rsidRDefault="002E1878" w:rsidP="00AA3EC0">
            <w:pPr>
              <w:jc w:val="center"/>
              <w:rPr>
                <w:sz w:val="22"/>
                <w:szCs w:val="22"/>
              </w:rPr>
            </w:pPr>
            <w:r w:rsidRPr="00912EC9">
              <w:rPr>
                <w:sz w:val="22"/>
                <w:szCs w:val="22"/>
              </w:rPr>
              <w:t>9</w:t>
            </w:r>
          </w:p>
        </w:tc>
        <w:tc>
          <w:tcPr>
            <w:tcW w:w="5953" w:type="dxa"/>
            <w:tcBorders>
              <w:top w:val="single" w:sz="4" w:space="0" w:color="auto"/>
              <w:left w:val="single" w:sz="4" w:space="0" w:color="auto"/>
              <w:bottom w:val="single" w:sz="4" w:space="0" w:color="auto"/>
              <w:right w:val="single" w:sz="4" w:space="0" w:color="auto"/>
            </w:tcBorders>
          </w:tcPr>
          <w:p w14:paraId="565DCB60" w14:textId="77777777" w:rsidR="002E1878" w:rsidRPr="00912EC9" w:rsidRDefault="002E1878" w:rsidP="00AA3EC0">
            <w:pPr>
              <w:tabs>
                <w:tab w:val="left" w:pos="335"/>
              </w:tabs>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6" w:type="dxa"/>
            <w:gridSpan w:val="2"/>
            <w:tcBorders>
              <w:top w:val="single" w:sz="4" w:space="0" w:color="auto"/>
              <w:left w:val="single" w:sz="4" w:space="0" w:color="auto"/>
              <w:bottom w:val="single" w:sz="4" w:space="0" w:color="auto"/>
              <w:right w:val="single" w:sz="4" w:space="0" w:color="auto"/>
            </w:tcBorders>
          </w:tcPr>
          <w:p w14:paraId="67500767" w14:textId="77777777" w:rsidR="002E1878" w:rsidRPr="00912EC9" w:rsidRDefault="002E1878" w:rsidP="00AA3EC0">
            <w:pPr>
              <w:jc w:val="center"/>
              <w:rPr>
                <w:sz w:val="22"/>
                <w:szCs w:val="22"/>
              </w:rPr>
            </w:pPr>
            <w:r w:rsidRPr="00912EC9">
              <w:rPr>
                <w:sz w:val="22"/>
                <w:szCs w:val="22"/>
              </w:rPr>
              <w:t>25</w:t>
            </w:r>
          </w:p>
        </w:tc>
      </w:tr>
      <w:tr w:rsidR="002E1878" w:rsidRPr="00912EC9" w14:paraId="6AF526D3"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13E8D181" w14:textId="77777777" w:rsidR="002E1878" w:rsidRPr="00912EC9" w:rsidRDefault="002E1878" w:rsidP="00AA3EC0">
            <w:pPr>
              <w:jc w:val="center"/>
              <w:rPr>
                <w:sz w:val="22"/>
                <w:szCs w:val="22"/>
              </w:rPr>
            </w:pPr>
            <w:r w:rsidRPr="00912EC9">
              <w:rPr>
                <w:sz w:val="22"/>
                <w:szCs w:val="22"/>
              </w:rPr>
              <w:t>10</w:t>
            </w:r>
          </w:p>
        </w:tc>
        <w:tc>
          <w:tcPr>
            <w:tcW w:w="5953" w:type="dxa"/>
            <w:tcBorders>
              <w:top w:val="single" w:sz="4" w:space="0" w:color="auto"/>
              <w:left w:val="single" w:sz="4" w:space="0" w:color="auto"/>
              <w:bottom w:val="single" w:sz="4" w:space="0" w:color="auto"/>
              <w:right w:val="single" w:sz="4" w:space="0" w:color="auto"/>
            </w:tcBorders>
          </w:tcPr>
          <w:p w14:paraId="65B9FDCE" w14:textId="77777777" w:rsidR="002E1878" w:rsidRPr="00912EC9" w:rsidRDefault="002E1878" w:rsidP="00AA3EC0">
            <w:pPr>
              <w:tabs>
                <w:tab w:val="left" w:pos="335"/>
              </w:tabs>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6" w:type="dxa"/>
            <w:gridSpan w:val="2"/>
            <w:tcBorders>
              <w:top w:val="single" w:sz="4" w:space="0" w:color="auto"/>
              <w:left w:val="single" w:sz="4" w:space="0" w:color="auto"/>
              <w:bottom w:val="single" w:sz="4" w:space="0" w:color="auto"/>
              <w:right w:val="single" w:sz="4" w:space="0" w:color="auto"/>
            </w:tcBorders>
          </w:tcPr>
          <w:p w14:paraId="2B4AADAA" w14:textId="77777777" w:rsidR="002E1878" w:rsidRPr="00912EC9" w:rsidRDefault="002E1878" w:rsidP="00AA3EC0">
            <w:pPr>
              <w:jc w:val="center"/>
              <w:rPr>
                <w:sz w:val="22"/>
                <w:szCs w:val="22"/>
              </w:rPr>
            </w:pPr>
            <w:r w:rsidRPr="00912EC9">
              <w:rPr>
                <w:sz w:val="22"/>
                <w:szCs w:val="22"/>
              </w:rPr>
              <w:t>40</w:t>
            </w:r>
          </w:p>
        </w:tc>
      </w:tr>
      <w:tr w:rsidR="002E1878" w:rsidRPr="00912EC9" w14:paraId="549ECB0E" w14:textId="77777777" w:rsidTr="00AA3EC0">
        <w:trPr>
          <w:trHeight w:val="70"/>
        </w:trPr>
        <w:tc>
          <w:tcPr>
            <w:tcW w:w="959" w:type="dxa"/>
            <w:tcBorders>
              <w:top w:val="single" w:sz="4" w:space="0" w:color="auto"/>
              <w:left w:val="single" w:sz="4" w:space="0" w:color="auto"/>
              <w:bottom w:val="single" w:sz="4" w:space="0" w:color="auto"/>
              <w:right w:val="single" w:sz="4" w:space="0" w:color="auto"/>
            </w:tcBorders>
          </w:tcPr>
          <w:p w14:paraId="59DF6536" w14:textId="77777777" w:rsidR="002E1878" w:rsidRPr="00912EC9" w:rsidRDefault="002E1878" w:rsidP="00AA3EC0">
            <w:pPr>
              <w:jc w:val="center"/>
              <w:rPr>
                <w:sz w:val="22"/>
                <w:szCs w:val="22"/>
              </w:rPr>
            </w:pPr>
            <w:r w:rsidRPr="00912EC9">
              <w:rPr>
                <w:sz w:val="22"/>
                <w:szCs w:val="22"/>
              </w:rPr>
              <w:t>11</w:t>
            </w:r>
          </w:p>
        </w:tc>
        <w:tc>
          <w:tcPr>
            <w:tcW w:w="5953" w:type="dxa"/>
            <w:tcBorders>
              <w:top w:val="single" w:sz="4" w:space="0" w:color="auto"/>
              <w:left w:val="single" w:sz="4" w:space="0" w:color="auto"/>
              <w:bottom w:val="single" w:sz="4" w:space="0" w:color="auto"/>
              <w:right w:val="single" w:sz="4" w:space="0" w:color="auto"/>
            </w:tcBorders>
          </w:tcPr>
          <w:p w14:paraId="6A3AAC7F" w14:textId="77777777" w:rsidR="002E1878" w:rsidRPr="00912EC9" w:rsidRDefault="002E1878" w:rsidP="00AA3EC0">
            <w:pPr>
              <w:tabs>
                <w:tab w:val="num" w:pos="1005"/>
              </w:tabs>
              <w:rPr>
                <w:sz w:val="22"/>
                <w:szCs w:val="22"/>
              </w:rPr>
            </w:pPr>
            <w:r w:rsidRPr="00912EC9">
              <w:rPr>
                <w:sz w:val="22"/>
                <w:szCs w:val="22"/>
              </w:rPr>
              <w:t xml:space="preserve">Jautrio slenkstis turi būti ne didesnis l/h kaip </w:t>
            </w:r>
          </w:p>
          <w:p w14:paraId="67F862D8" w14:textId="77777777" w:rsidR="002E1878" w:rsidRPr="00912EC9" w:rsidRDefault="002E1878" w:rsidP="00AA3EC0">
            <w:pPr>
              <w:tabs>
                <w:tab w:val="num" w:pos="100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3EF4E916" w14:textId="77777777" w:rsidR="002E1878" w:rsidRPr="00912EC9" w:rsidRDefault="002E1878" w:rsidP="00AA3EC0">
            <w:pPr>
              <w:jc w:val="center"/>
              <w:rPr>
                <w:sz w:val="22"/>
                <w:szCs w:val="22"/>
              </w:rPr>
            </w:pPr>
            <w:r w:rsidRPr="00912EC9">
              <w:rPr>
                <w:sz w:val="22"/>
                <w:szCs w:val="22"/>
              </w:rPr>
              <w:t>8,3</w:t>
            </w:r>
          </w:p>
        </w:tc>
      </w:tr>
      <w:tr w:rsidR="002E1878" w:rsidRPr="00912EC9" w14:paraId="1C4AF0EB"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AE0BEA9" w14:textId="77777777" w:rsidR="002E1878" w:rsidRPr="00912EC9" w:rsidRDefault="002E1878" w:rsidP="00AA3EC0">
            <w:pPr>
              <w:jc w:val="center"/>
              <w:rPr>
                <w:sz w:val="22"/>
                <w:szCs w:val="22"/>
              </w:rPr>
            </w:pPr>
            <w:r w:rsidRPr="00912EC9">
              <w:rPr>
                <w:sz w:val="22"/>
                <w:szCs w:val="22"/>
              </w:rPr>
              <w:t>12</w:t>
            </w:r>
          </w:p>
          <w:p w14:paraId="4AFF4CC9" w14:textId="77777777" w:rsidR="002E1878" w:rsidRPr="00912EC9" w:rsidRDefault="002E1878" w:rsidP="00AA3EC0">
            <w:pPr>
              <w:jc w:val="center"/>
              <w:rPr>
                <w:sz w:val="22"/>
                <w:szCs w:val="22"/>
              </w:rPr>
            </w:pPr>
          </w:p>
        </w:tc>
        <w:tc>
          <w:tcPr>
            <w:tcW w:w="5953" w:type="dxa"/>
            <w:tcBorders>
              <w:top w:val="single" w:sz="4" w:space="0" w:color="auto"/>
              <w:left w:val="single" w:sz="4" w:space="0" w:color="auto"/>
              <w:bottom w:val="single" w:sz="4" w:space="0" w:color="auto"/>
              <w:right w:val="single" w:sz="4" w:space="0" w:color="auto"/>
            </w:tcBorders>
          </w:tcPr>
          <w:p w14:paraId="3F318A5E" w14:textId="77777777" w:rsidR="002E1878" w:rsidRPr="00912EC9" w:rsidRDefault="002E1878" w:rsidP="00AA3EC0">
            <w:pPr>
              <w:tabs>
                <w:tab w:val="num" w:pos="1005"/>
              </w:tabs>
              <w:rPr>
                <w:sz w:val="22"/>
                <w:szCs w:val="22"/>
              </w:rPr>
            </w:pPr>
            <w:r w:rsidRPr="00912EC9">
              <w:rPr>
                <w:sz w:val="22"/>
                <w:szCs w:val="22"/>
              </w:rPr>
              <w:t xml:space="preserve">Matavimo diapazonas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w:t>
            </w:r>
          </w:p>
        </w:tc>
        <w:tc>
          <w:tcPr>
            <w:tcW w:w="2796" w:type="dxa"/>
            <w:gridSpan w:val="2"/>
            <w:tcBorders>
              <w:top w:val="single" w:sz="4" w:space="0" w:color="auto"/>
              <w:left w:val="single" w:sz="4" w:space="0" w:color="auto"/>
              <w:bottom w:val="single" w:sz="4" w:space="0" w:color="auto"/>
              <w:right w:val="single" w:sz="4" w:space="0" w:color="auto"/>
            </w:tcBorders>
          </w:tcPr>
          <w:p w14:paraId="6A961FB2" w14:textId="77777777" w:rsidR="002E1878" w:rsidRPr="00912EC9" w:rsidRDefault="002E1878" w:rsidP="00AA3EC0">
            <w:pPr>
              <w:jc w:val="center"/>
              <w:rPr>
                <w:sz w:val="22"/>
                <w:szCs w:val="22"/>
              </w:rPr>
            </w:pPr>
            <w:r w:rsidRPr="00912EC9">
              <w:rPr>
                <w:sz w:val="22"/>
                <w:szCs w:val="22"/>
              </w:rPr>
              <w:t>160</w:t>
            </w:r>
          </w:p>
        </w:tc>
      </w:tr>
      <w:tr w:rsidR="002E1878" w:rsidRPr="00912EC9" w14:paraId="7790531B"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02092784" w14:textId="77777777" w:rsidR="002E1878" w:rsidRPr="00912EC9" w:rsidRDefault="002E1878" w:rsidP="00AA3EC0">
            <w:pPr>
              <w:jc w:val="center"/>
              <w:rPr>
                <w:sz w:val="22"/>
                <w:szCs w:val="22"/>
              </w:rPr>
            </w:pPr>
            <w:r w:rsidRPr="00912EC9">
              <w:rPr>
                <w:sz w:val="22"/>
                <w:szCs w:val="22"/>
              </w:rPr>
              <w:t>13</w:t>
            </w:r>
          </w:p>
        </w:tc>
        <w:tc>
          <w:tcPr>
            <w:tcW w:w="5953" w:type="dxa"/>
            <w:tcBorders>
              <w:top w:val="single" w:sz="4" w:space="0" w:color="auto"/>
              <w:left w:val="single" w:sz="4" w:space="0" w:color="auto"/>
              <w:bottom w:val="single" w:sz="4" w:space="0" w:color="auto"/>
              <w:right w:val="single" w:sz="4" w:space="0" w:color="auto"/>
            </w:tcBorders>
          </w:tcPr>
          <w:p w14:paraId="343D92A6" w14:textId="77777777" w:rsidR="002E1878" w:rsidRPr="00912EC9" w:rsidRDefault="002E1878" w:rsidP="00AA3EC0">
            <w:pPr>
              <w:tabs>
                <w:tab w:val="num" w:pos="1005"/>
              </w:tabs>
              <w:rPr>
                <w:sz w:val="22"/>
                <w:szCs w:val="22"/>
              </w:rPr>
            </w:pPr>
            <w:r w:rsidRPr="00912EC9">
              <w:rPr>
                <w:sz w:val="22"/>
                <w:szCs w:val="22"/>
              </w:rPr>
              <w:t xml:space="preserve">Didžiausias darbinis slėgis </w:t>
            </w:r>
            <w:proofErr w:type="spellStart"/>
            <w:r w:rsidRPr="00912EC9">
              <w:rPr>
                <w:b/>
                <w:sz w:val="22"/>
                <w:szCs w:val="22"/>
              </w:rPr>
              <w:t>Pmax</w:t>
            </w:r>
            <w:proofErr w:type="spellEnd"/>
            <w:r w:rsidRPr="00912EC9">
              <w:rPr>
                <w:sz w:val="22"/>
                <w:szCs w:val="22"/>
              </w:rPr>
              <w:t xml:space="preserve"> neturi būti mažesnis bar kaip </w:t>
            </w:r>
          </w:p>
        </w:tc>
        <w:tc>
          <w:tcPr>
            <w:tcW w:w="2796" w:type="dxa"/>
            <w:gridSpan w:val="2"/>
            <w:tcBorders>
              <w:top w:val="single" w:sz="4" w:space="0" w:color="auto"/>
              <w:left w:val="single" w:sz="4" w:space="0" w:color="auto"/>
              <w:bottom w:val="single" w:sz="4" w:space="0" w:color="auto"/>
              <w:right w:val="single" w:sz="4" w:space="0" w:color="auto"/>
            </w:tcBorders>
          </w:tcPr>
          <w:p w14:paraId="392FBDC7" w14:textId="77777777" w:rsidR="002E1878" w:rsidRPr="00912EC9" w:rsidRDefault="002E1878" w:rsidP="00AA3EC0">
            <w:pPr>
              <w:jc w:val="center"/>
              <w:rPr>
                <w:sz w:val="22"/>
                <w:szCs w:val="22"/>
              </w:rPr>
            </w:pPr>
            <w:r w:rsidRPr="00912EC9">
              <w:rPr>
                <w:sz w:val="22"/>
                <w:szCs w:val="22"/>
              </w:rPr>
              <w:t>16</w:t>
            </w:r>
          </w:p>
        </w:tc>
      </w:tr>
      <w:tr w:rsidR="002E1878" w:rsidRPr="00912EC9" w14:paraId="6FFD1040"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76D12E83" w14:textId="77777777" w:rsidR="002E1878" w:rsidRPr="00912EC9" w:rsidRDefault="002E1878" w:rsidP="00AA3EC0">
            <w:pPr>
              <w:jc w:val="center"/>
              <w:rPr>
                <w:sz w:val="22"/>
                <w:szCs w:val="22"/>
              </w:rPr>
            </w:pPr>
            <w:r w:rsidRPr="00912EC9">
              <w:rPr>
                <w:sz w:val="22"/>
                <w:szCs w:val="22"/>
              </w:rPr>
              <w:t>14</w:t>
            </w:r>
          </w:p>
        </w:tc>
        <w:tc>
          <w:tcPr>
            <w:tcW w:w="5953" w:type="dxa"/>
            <w:tcBorders>
              <w:top w:val="single" w:sz="4" w:space="0" w:color="auto"/>
              <w:left w:val="single" w:sz="4" w:space="0" w:color="auto"/>
              <w:bottom w:val="single" w:sz="4" w:space="0" w:color="auto"/>
              <w:right w:val="single" w:sz="4" w:space="0" w:color="auto"/>
            </w:tcBorders>
          </w:tcPr>
          <w:p w14:paraId="51F25398"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proofErr w:type="spellStart"/>
            <w:r w:rsidRPr="00912EC9">
              <w:rPr>
                <w:b/>
                <w:sz w:val="22"/>
                <w:szCs w:val="22"/>
              </w:rPr>
              <w:t>Qmax</w:t>
            </w:r>
            <w:proofErr w:type="spellEnd"/>
            <w:r w:rsidRPr="00912EC9">
              <w:rPr>
                <w:sz w:val="22"/>
                <w:szCs w:val="22"/>
              </w:rPr>
              <w:t xml:space="preserve"> turi neviršyti  bar</w:t>
            </w:r>
          </w:p>
        </w:tc>
        <w:tc>
          <w:tcPr>
            <w:tcW w:w="2796" w:type="dxa"/>
            <w:gridSpan w:val="2"/>
            <w:tcBorders>
              <w:top w:val="single" w:sz="4" w:space="0" w:color="auto"/>
              <w:left w:val="single" w:sz="4" w:space="0" w:color="auto"/>
              <w:bottom w:val="single" w:sz="4" w:space="0" w:color="auto"/>
              <w:right w:val="single" w:sz="4" w:space="0" w:color="auto"/>
            </w:tcBorders>
          </w:tcPr>
          <w:p w14:paraId="587DDFBC" w14:textId="77777777" w:rsidR="002E1878" w:rsidRPr="00912EC9" w:rsidRDefault="002E1878" w:rsidP="00AA3EC0">
            <w:pPr>
              <w:jc w:val="center"/>
              <w:rPr>
                <w:sz w:val="22"/>
                <w:szCs w:val="22"/>
              </w:rPr>
            </w:pPr>
            <w:r w:rsidRPr="00912EC9">
              <w:rPr>
                <w:sz w:val="22"/>
                <w:szCs w:val="22"/>
              </w:rPr>
              <w:t>0,8</w:t>
            </w:r>
          </w:p>
        </w:tc>
      </w:tr>
      <w:tr w:rsidR="002E1878" w:rsidRPr="00912EC9" w14:paraId="575C42B8"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A656919" w14:textId="77777777" w:rsidR="002E1878" w:rsidRPr="00912EC9" w:rsidRDefault="002E1878" w:rsidP="00AA3EC0">
            <w:pPr>
              <w:jc w:val="center"/>
              <w:rPr>
                <w:sz w:val="22"/>
                <w:szCs w:val="22"/>
              </w:rPr>
            </w:pPr>
            <w:r w:rsidRPr="00912EC9">
              <w:rPr>
                <w:sz w:val="22"/>
                <w:szCs w:val="22"/>
              </w:rPr>
              <w:t>15</w:t>
            </w:r>
          </w:p>
        </w:tc>
        <w:tc>
          <w:tcPr>
            <w:tcW w:w="5953" w:type="dxa"/>
            <w:tcBorders>
              <w:top w:val="single" w:sz="4" w:space="0" w:color="auto"/>
              <w:left w:val="single" w:sz="4" w:space="0" w:color="auto"/>
              <w:bottom w:val="single" w:sz="4" w:space="0" w:color="auto"/>
              <w:right w:val="single" w:sz="4" w:space="0" w:color="auto"/>
            </w:tcBorders>
          </w:tcPr>
          <w:p w14:paraId="7F7DDC0A"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1A6F646B" w14:textId="77777777" w:rsidR="002E1878" w:rsidRPr="00912EC9" w:rsidRDefault="002E1878" w:rsidP="00AA3EC0">
            <w:pPr>
              <w:tabs>
                <w:tab w:val="num" w:pos="100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3E6C2F38" w14:textId="77777777" w:rsidR="002E1878" w:rsidRPr="00912EC9" w:rsidRDefault="002E1878" w:rsidP="00AA3EC0">
            <w:pPr>
              <w:jc w:val="center"/>
              <w:rPr>
                <w:sz w:val="22"/>
                <w:szCs w:val="22"/>
              </w:rPr>
            </w:pPr>
            <w:r w:rsidRPr="00912EC9">
              <w:rPr>
                <w:sz w:val="22"/>
                <w:szCs w:val="22"/>
              </w:rPr>
              <w:t>±5%</w:t>
            </w:r>
          </w:p>
        </w:tc>
      </w:tr>
      <w:tr w:rsidR="002E1878" w:rsidRPr="00912EC9" w14:paraId="114E107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097882B6" w14:textId="77777777" w:rsidR="002E1878" w:rsidRPr="00912EC9" w:rsidRDefault="002E1878" w:rsidP="00AA3EC0">
            <w:pPr>
              <w:jc w:val="center"/>
              <w:rPr>
                <w:sz w:val="22"/>
                <w:szCs w:val="22"/>
              </w:rPr>
            </w:pPr>
            <w:r w:rsidRPr="00912EC9">
              <w:rPr>
                <w:sz w:val="22"/>
                <w:szCs w:val="22"/>
              </w:rPr>
              <w:t>16</w:t>
            </w:r>
          </w:p>
        </w:tc>
        <w:tc>
          <w:tcPr>
            <w:tcW w:w="5953" w:type="dxa"/>
            <w:tcBorders>
              <w:top w:val="single" w:sz="4" w:space="0" w:color="auto"/>
              <w:left w:val="single" w:sz="4" w:space="0" w:color="auto"/>
              <w:bottom w:val="single" w:sz="4" w:space="0" w:color="auto"/>
              <w:right w:val="single" w:sz="4" w:space="0" w:color="auto"/>
            </w:tcBorders>
          </w:tcPr>
          <w:p w14:paraId="6F3B28E0"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4B9C1262" w14:textId="77777777" w:rsidR="002E1878" w:rsidRPr="00912EC9" w:rsidRDefault="002E1878" w:rsidP="00AA3EC0">
            <w:pPr>
              <w:tabs>
                <w:tab w:val="num" w:pos="1005"/>
              </w:tabs>
              <w:rPr>
                <w:sz w:val="22"/>
                <w:szCs w:val="22"/>
              </w:rPr>
            </w:pPr>
          </w:p>
        </w:tc>
        <w:tc>
          <w:tcPr>
            <w:tcW w:w="2796" w:type="dxa"/>
            <w:gridSpan w:val="2"/>
            <w:tcBorders>
              <w:top w:val="single" w:sz="4" w:space="0" w:color="auto"/>
              <w:left w:val="single" w:sz="4" w:space="0" w:color="auto"/>
              <w:bottom w:val="single" w:sz="4" w:space="0" w:color="auto"/>
              <w:right w:val="single" w:sz="4" w:space="0" w:color="auto"/>
            </w:tcBorders>
          </w:tcPr>
          <w:p w14:paraId="3D7A20EE" w14:textId="77777777" w:rsidR="002E1878" w:rsidRPr="00912EC9" w:rsidRDefault="002E1878" w:rsidP="00AA3EC0">
            <w:pPr>
              <w:jc w:val="center"/>
              <w:rPr>
                <w:sz w:val="22"/>
                <w:szCs w:val="22"/>
              </w:rPr>
            </w:pPr>
            <w:r w:rsidRPr="00912EC9">
              <w:rPr>
                <w:sz w:val="22"/>
                <w:szCs w:val="22"/>
              </w:rPr>
              <w:t>±2%</w:t>
            </w:r>
          </w:p>
        </w:tc>
      </w:tr>
      <w:tr w:rsidR="002E1878" w:rsidRPr="00912EC9" w14:paraId="3D5BFBC7"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7AD9B1EA" w14:textId="77777777" w:rsidR="002E1878" w:rsidRPr="00912EC9" w:rsidRDefault="002E1878" w:rsidP="00AA3EC0">
            <w:pPr>
              <w:jc w:val="center"/>
              <w:rPr>
                <w:sz w:val="22"/>
                <w:szCs w:val="22"/>
              </w:rPr>
            </w:pPr>
            <w:r w:rsidRPr="00912EC9">
              <w:rPr>
                <w:sz w:val="22"/>
                <w:szCs w:val="22"/>
              </w:rPr>
              <w:t>17</w:t>
            </w:r>
          </w:p>
        </w:tc>
        <w:tc>
          <w:tcPr>
            <w:tcW w:w="5953" w:type="dxa"/>
            <w:tcBorders>
              <w:top w:val="single" w:sz="4" w:space="0" w:color="auto"/>
              <w:left w:val="single" w:sz="4" w:space="0" w:color="auto"/>
              <w:bottom w:val="single" w:sz="4" w:space="0" w:color="auto"/>
              <w:right w:val="single" w:sz="4" w:space="0" w:color="auto"/>
            </w:tcBorders>
          </w:tcPr>
          <w:p w14:paraId="0C8B494F"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6" w:type="dxa"/>
            <w:gridSpan w:val="2"/>
            <w:tcBorders>
              <w:top w:val="single" w:sz="4" w:space="0" w:color="auto"/>
              <w:left w:val="single" w:sz="4" w:space="0" w:color="auto"/>
              <w:bottom w:val="single" w:sz="4" w:space="0" w:color="auto"/>
              <w:right w:val="single" w:sz="4" w:space="0" w:color="auto"/>
            </w:tcBorders>
          </w:tcPr>
          <w:p w14:paraId="5688135F"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565C1C4A"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0CD6DA16" w14:textId="77777777" w:rsidR="002E1878" w:rsidRPr="00912EC9" w:rsidRDefault="002E1878" w:rsidP="00AA3EC0">
            <w:pPr>
              <w:jc w:val="center"/>
              <w:rPr>
                <w:sz w:val="22"/>
                <w:szCs w:val="22"/>
              </w:rPr>
            </w:pPr>
            <w:r w:rsidRPr="00912EC9">
              <w:rPr>
                <w:sz w:val="22"/>
                <w:szCs w:val="22"/>
              </w:rPr>
              <w:t>18</w:t>
            </w:r>
          </w:p>
          <w:p w14:paraId="29793AD6" w14:textId="77777777" w:rsidR="002E1878" w:rsidRPr="00912EC9" w:rsidRDefault="002E1878" w:rsidP="00AA3EC0">
            <w:pPr>
              <w:jc w:val="center"/>
              <w:rPr>
                <w:sz w:val="22"/>
                <w:szCs w:val="22"/>
              </w:rPr>
            </w:pPr>
          </w:p>
        </w:tc>
        <w:tc>
          <w:tcPr>
            <w:tcW w:w="5953" w:type="dxa"/>
            <w:tcBorders>
              <w:top w:val="single" w:sz="4" w:space="0" w:color="auto"/>
              <w:left w:val="single" w:sz="4" w:space="0" w:color="auto"/>
              <w:bottom w:val="single" w:sz="4" w:space="0" w:color="auto"/>
              <w:right w:val="single" w:sz="4" w:space="0" w:color="auto"/>
            </w:tcBorders>
          </w:tcPr>
          <w:p w14:paraId="2AD2EA1A"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6" w:type="dxa"/>
            <w:gridSpan w:val="2"/>
            <w:tcBorders>
              <w:top w:val="single" w:sz="4" w:space="0" w:color="auto"/>
              <w:left w:val="single" w:sz="4" w:space="0" w:color="auto"/>
              <w:bottom w:val="single" w:sz="4" w:space="0" w:color="auto"/>
              <w:right w:val="single" w:sz="4" w:space="0" w:color="auto"/>
            </w:tcBorders>
          </w:tcPr>
          <w:p w14:paraId="786BB06C" w14:textId="77777777" w:rsidR="002E1878" w:rsidRPr="00912EC9" w:rsidRDefault="002E1878" w:rsidP="00AA3EC0">
            <w:pPr>
              <w:jc w:val="center"/>
              <w:rPr>
                <w:sz w:val="22"/>
                <w:szCs w:val="22"/>
              </w:rPr>
            </w:pPr>
            <w:r w:rsidRPr="00912EC9">
              <w:rPr>
                <w:sz w:val="22"/>
                <w:szCs w:val="22"/>
              </w:rPr>
              <w:t>0,001</w:t>
            </w:r>
          </w:p>
        </w:tc>
      </w:tr>
    </w:tbl>
    <w:p w14:paraId="26B622DE" w14:textId="77777777" w:rsidR="002E1878" w:rsidRPr="00912EC9" w:rsidRDefault="002E1878" w:rsidP="002E1878">
      <w:pPr>
        <w:rPr>
          <w:b/>
          <w:sz w:val="22"/>
          <w:szCs w:val="22"/>
        </w:rPr>
      </w:pPr>
    </w:p>
    <w:p w14:paraId="34646C46" w14:textId="77777777" w:rsidR="002E1878" w:rsidRPr="00912EC9" w:rsidRDefault="002E1878" w:rsidP="002E1878">
      <w:pPr>
        <w:jc w:val="center"/>
        <w:rPr>
          <w:b/>
          <w:sz w:val="22"/>
          <w:szCs w:val="22"/>
        </w:rPr>
      </w:pPr>
      <w:r w:rsidRPr="00912EC9">
        <w:rPr>
          <w:b/>
          <w:sz w:val="22"/>
          <w:szCs w:val="22"/>
        </w:rPr>
        <w:t xml:space="preserve">Moviniai </w:t>
      </w:r>
      <w:proofErr w:type="spellStart"/>
      <w:r w:rsidRPr="00912EC9">
        <w:rPr>
          <w:b/>
          <w:sz w:val="22"/>
          <w:szCs w:val="22"/>
        </w:rPr>
        <w:t>daugiasraučiai</w:t>
      </w:r>
      <w:proofErr w:type="spellEnd"/>
      <w:r w:rsidRPr="00912EC9">
        <w:rPr>
          <w:b/>
          <w:sz w:val="22"/>
          <w:szCs w:val="22"/>
        </w:rPr>
        <w:t xml:space="preserve"> 25 mm skersmens šalto vandens skaitikliai</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4"/>
        <w:gridCol w:w="2795"/>
      </w:tblGrid>
      <w:tr w:rsidR="002E1878" w:rsidRPr="00912EC9" w14:paraId="208BD69B" w14:textId="77777777" w:rsidTr="00AA3EC0">
        <w:tc>
          <w:tcPr>
            <w:tcW w:w="959" w:type="dxa"/>
            <w:tcBorders>
              <w:top w:val="single" w:sz="4" w:space="0" w:color="auto"/>
              <w:left w:val="single" w:sz="4" w:space="0" w:color="auto"/>
              <w:bottom w:val="single" w:sz="4" w:space="0" w:color="auto"/>
              <w:right w:val="single" w:sz="4" w:space="0" w:color="auto"/>
            </w:tcBorders>
          </w:tcPr>
          <w:p w14:paraId="0B9A9A2A" w14:textId="77777777" w:rsidR="002E1878" w:rsidRPr="00912EC9" w:rsidRDefault="002E1878" w:rsidP="00AA3EC0">
            <w:pPr>
              <w:jc w:val="center"/>
              <w:rPr>
                <w:sz w:val="22"/>
                <w:szCs w:val="22"/>
              </w:rPr>
            </w:pPr>
            <w:r w:rsidRPr="00912EC9">
              <w:rPr>
                <w:sz w:val="22"/>
                <w:szCs w:val="22"/>
              </w:rPr>
              <w:t>Eil. Nr.</w:t>
            </w:r>
          </w:p>
        </w:tc>
        <w:tc>
          <w:tcPr>
            <w:tcW w:w="5954" w:type="dxa"/>
            <w:tcBorders>
              <w:top w:val="single" w:sz="4" w:space="0" w:color="auto"/>
              <w:left w:val="single" w:sz="4" w:space="0" w:color="auto"/>
              <w:bottom w:val="single" w:sz="4" w:space="0" w:color="auto"/>
              <w:right w:val="single" w:sz="4" w:space="0" w:color="auto"/>
            </w:tcBorders>
          </w:tcPr>
          <w:p w14:paraId="451903D7" w14:textId="77777777" w:rsidR="002E1878" w:rsidRPr="00912EC9" w:rsidRDefault="002E1878" w:rsidP="00AA3EC0">
            <w:pPr>
              <w:jc w:val="center"/>
              <w:rPr>
                <w:sz w:val="22"/>
                <w:szCs w:val="22"/>
              </w:rPr>
            </w:pPr>
            <w:r w:rsidRPr="00912EC9">
              <w:rPr>
                <w:sz w:val="22"/>
                <w:szCs w:val="22"/>
              </w:rPr>
              <w:t>Prekių techniniai rodikliai</w:t>
            </w:r>
          </w:p>
        </w:tc>
        <w:tc>
          <w:tcPr>
            <w:tcW w:w="2795" w:type="dxa"/>
            <w:tcBorders>
              <w:top w:val="single" w:sz="4" w:space="0" w:color="auto"/>
              <w:left w:val="single" w:sz="4" w:space="0" w:color="auto"/>
              <w:bottom w:val="single" w:sz="4" w:space="0" w:color="auto"/>
              <w:right w:val="single" w:sz="4" w:space="0" w:color="auto"/>
            </w:tcBorders>
          </w:tcPr>
          <w:p w14:paraId="6BB52CFD"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2A32B1FE" w14:textId="77777777" w:rsidTr="00AA3EC0">
        <w:tc>
          <w:tcPr>
            <w:tcW w:w="959" w:type="dxa"/>
            <w:tcBorders>
              <w:top w:val="single" w:sz="4" w:space="0" w:color="auto"/>
              <w:left w:val="single" w:sz="4" w:space="0" w:color="auto"/>
              <w:bottom w:val="single" w:sz="4" w:space="0" w:color="auto"/>
              <w:right w:val="single" w:sz="4" w:space="0" w:color="auto"/>
            </w:tcBorders>
          </w:tcPr>
          <w:p w14:paraId="2FB4B2FB" w14:textId="77777777" w:rsidR="002E1878" w:rsidRPr="00912EC9" w:rsidRDefault="002E1878" w:rsidP="00AA3EC0">
            <w:pPr>
              <w:jc w:val="center"/>
              <w:rPr>
                <w:i/>
                <w:sz w:val="22"/>
                <w:szCs w:val="22"/>
              </w:rPr>
            </w:pPr>
            <w:r w:rsidRPr="00912EC9">
              <w:rPr>
                <w:i/>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42430347" w14:textId="77777777" w:rsidR="002E1878" w:rsidRPr="00912EC9" w:rsidRDefault="002E1878" w:rsidP="00AA3EC0">
            <w:pPr>
              <w:jc w:val="center"/>
              <w:rPr>
                <w:i/>
                <w:sz w:val="22"/>
                <w:szCs w:val="22"/>
              </w:rPr>
            </w:pPr>
            <w:r w:rsidRPr="00912EC9">
              <w:rPr>
                <w:i/>
                <w:sz w:val="22"/>
                <w:szCs w:val="22"/>
              </w:rPr>
              <w:t>2</w:t>
            </w:r>
          </w:p>
        </w:tc>
        <w:tc>
          <w:tcPr>
            <w:tcW w:w="2795" w:type="dxa"/>
            <w:tcBorders>
              <w:top w:val="single" w:sz="4" w:space="0" w:color="auto"/>
              <w:left w:val="single" w:sz="4" w:space="0" w:color="auto"/>
              <w:bottom w:val="single" w:sz="4" w:space="0" w:color="auto"/>
              <w:right w:val="single" w:sz="4" w:space="0" w:color="auto"/>
            </w:tcBorders>
          </w:tcPr>
          <w:p w14:paraId="1FE18832" w14:textId="77777777" w:rsidR="002E1878" w:rsidRPr="00912EC9" w:rsidRDefault="002E1878" w:rsidP="00AA3EC0">
            <w:pPr>
              <w:jc w:val="center"/>
              <w:rPr>
                <w:i/>
                <w:sz w:val="22"/>
                <w:szCs w:val="22"/>
              </w:rPr>
            </w:pPr>
            <w:r w:rsidRPr="00912EC9">
              <w:rPr>
                <w:i/>
                <w:sz w:val="22"/>
                <w:szCs w:val="22"/>
              </w:rPr>
              <w:t>3</w:t>
            </w:r>
          </w:p>
        </w:tc>
      </w:tr>
      <w:tr w:rsidR="002E1878" w:rsidRPr="00912EC9" w14:paraId="402BE441" w14:textId="77777777" w:rsidTr="00AA3EC0">
        <w:tc>
          <w:tcPr>
            <w:tcW w:w="959" w:type="dxa"/>
            <w:tcBorders>
              <w:top w:val="single" w:sz="4" w:space="0" w:color="auto"/>
              <w:left w:val="single" w:sz="4" w:space="0" w:color="auto"/>
              <w:bottom w:val="single" w:sz="4" w:space="0" w:color="auto"/>
              <w:right w:val="single" w:sz="4" w:space="0" w:color="auto"/>
            </w:tcBorders>
          </w:tcPr>
          <w:p w14:paraId="75E33037" w14:textId="77777777" w:rsidR="002E1878" w:rsidRPr="00912EC9" w:rsidRDefault="002E1878" w:rsidP="00AA3EC0">
            <w:pPr>
              <w:jc w:val="center"/>
              <w:rPr>
                <w:sz w:val="22"/>
                <w:szCs w:val="22"/>
              </w:rPr>
            </w:pPr>
            <w:r w:rsidRPr="00912EC9">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27BDB11B" w14:textId="77777777" w:rsidR="002E1878" w:rsidRPr="00912EC9" w:rsidRDefault="002E1878" w:rsidP="00AA3EC0">
            <w:pPr>
              <w:jc w:val="both"/>
              <w:rPr>
                <w:sz w:val="22"/>
                <w:szCs w:val="22"/>
              </w:rPr>
            </w:pPr>
            <w:r w:rsidRPr="00912EC9">
              <w:rPr>
                <w:sz w:val="22"/>
                <w:szCs w:val="22"/>
              </w:rPr>
              <w:t>Paskirtis</w:t>
            </w:r>
          </w:p>
        </w:tc>
        <w:tc>
          <w:tcPr>
            <w:tcW w:w="2795" w:type="dxa"/>
            <w:tcBorders>
              <w:top w:val="single" w:sz="4" w:space="0" w:color="auto"/>
              <w:left w:val="single" w:sz="4" w:space="0" w:color="auto"/>
              <w:bottom w:val="single" w:sz="4" w:space="0" w:color="auto"/>
              <w:right w:val="single" w:sz="4" w:space="0" w:color="auto"/>
            </w:tcBorders>
          </w:tcPr>
          <w:p w14:paraId="33402DDA" w14:textId="77777777" w:rsidR="002E1878" w:rsidRPr="00912EC9" w:rsidRDefault="002E1878" w:rsidP="00AA3EC0">
            <w:pPr>
              <w:jc w:val="center"/>
              <w:rPr>
                <w:sz w:val="22"/>
                <w:szCs w:val="22"/>
              </w:rPr>
            </w:pPr>
            <w:r w:rsidRPr="00912EC9">
              <w:rPr>
                <w:sz w:val="22"/>
                <w:szCs w:val="22"/>
              </w:rPr>
              <w:t>Įvadinis, šaltam vandeniui</w:t>
            </w:r>
          </w:p>
        </w:tc>
      </w:tr>
      <w:tr w:rsidR="002E1878" w:rsidRPr="00912EC9" w14:paraId="6E4006AB" w14:textId="77777777" w:rsidTr="00AA3EC0">
        <w:tc>
          <w:tcPr>
            <w:tcW w:w="959" w:type="dxa"/>
            <w:tcBorders>
              <w:top w:val="single" w:sz="4" w:space="0" w:color="auto"/>
              <w:left w:val="single" w:sz="4" w:space="0" w:color="auto"/>
              <w:bottom w:val="single" w:sz="4" w:space="0" w:color="auto"/>
              <w:right w:val="single" w:sz="4" w:space="0" w:color="auto"/>
            </w:tcBorders>
          </w:tcPr>
          <w:p w14:paraId="6EE06634" w14:textId="77777777" w:rsidR="002E1878" w:rsidRPr="00912EC9" w:rsidRDefault="002E1878" w:rsidP="00AA3EC0">
            <w:pPr>
              <w:jc w:val="center"/>
              <w:rPr>
                <w:sz w:val="22"/>
                <w:szCs w:val="22"/>
              </w:rPr>
            </w:pPr>
            <w:r w:rsidRPr="00912EC9">
              <w:rPr>
                <w:sz w:val="22"/>
                <w:szCs w:val="22"/>
              </w:rPr>
              <w:t>2</w:t>
            </w:r>
          </w:p>
        </w:tc>
        <w:tc>
          <w:tcPr>
            <w:tcW w:w="5954" w:type="dxa"/>
            <w:tcBorders>
              <w:top w:val="single" w:sz="4" w:space="0" w:color="auto"/>
              <w:left w:val="single" w:sz="4" w:space="0" w:color="auto"/>
              <w:bottom w:val="single" w:sz="4" w:space="0" w:color="auto"/>
              <w:right w:val="single" w:sz="4" w:space="0" w:color="auto"/>
            </w:tcBorders>
          </w:tcPr>
          <w:p w14:paraId="31BDDBDE" w14:textId="77777777" w:rsidR="002E1878" w:rsidRPr="00912EC9" w:rsidRDefault="002E1878" w:rsidP="00AA3EC0">
            <w:pPr>
              <w:jc w:val="both"/>
              <w:rPr>
                <w:sz w:val="22"/>
                <w:szCs w:val="22"/>
              </w:rPr>
            </w:pPr>
            <w:r w:rsidRPr="00912EC9">
              <w:rPr>
                <w:sz w:val="22"/>
                <w:szCs w:val="22"/>
              </w:rPr>
              <w:t>Skaitiklio sąlyginis skersmuo mm</w:t>
            </w:r>
          </w:p>
        </w:tc>
        <w:tc>
          <w:tcPr>
            <w:tcW w:w="2795" w:type="dxa"/>
            <w:tcBorders>
              <w:top w:val="single" w:sz="4" w:space="0" w:color="auto"/>
              <w:left w:val="single" w:sz="4" w:space="0" w:color="auto"/>
              <w:bottom w:val="single" w:sz="4" w:space="0" w:color="auto"/>
              <w:right w:val="single" w:sz="4" w:space="0" w:color="auto"/>
            </w:tcBorders>
          </w:tcPr>
          <w:p w14:paraId="5BA89A9B" w14:textId="77777777" w:rsidR="002E1878" w:rsidRPr="00912EC9" w:rsidRDefault="002E1878" w:rsidP="00AA3EC0">
            <w:pPr>
              <w:jc w:val="center"/>
              <w:rPr>
                <w:sz w:val="22"/>
                <w:szCs w:val="22"/>
              </w:rPr>
            </w:pPr>
            <w:r w:rsidRPr="00912EC9">
              <w:rPr>
                <w:sz w:val="22"/>
                <w:szCs w:val="22"/>
              </w:rPr>
              <w:t>DN25</w:t>
            </w:r>
          </w:p>
        </w:tc>
      </w:tr>
      <w:tr w:rsidR="002E1878" w:rsidRPr="00912EC9" w14:paraId="697EEB32" w14:textId="77777777" w:rsidTr="00AA3EC0">
        <w:tc>
          <w:tcPr>
            <w:tcW w:w="959" w:type="dxa"/>
            <w:tcBorders>
              <w:top w:val="single" w:sz="4" w:space="0" w:color="auto"/>
              <w:left w:val="single" w:sz="4" w:space="0" w:color="auto"/>
              <w:bottom w:val="single" w:sz="4" w:space="0" w:color="auto"/>
              <w:right w:val="single" w:sz="4" w:space="0" w:color="auto"/>
            </w:tcBorders>
          </w:tcPr>
          <w:p w14:paraId="294CD093" w14:textId="77777777" w:rsidR="002E1878" w:rsidRPr="00912EC9" w:rsidRDefault="002E1878" w:rsidP="00AA3EC0">
            <w:pPr>
              <w:jc w:val="center"/>
              <w:rPr>
                <w:sz w:val="22"/>
                <w:szCs w:val="22"/>
              </w:rPr>
            </w:pPr>
            <w:r w:rsidRPr="00912EC9">
              <w:rPr>
                <w:sz w:val="22"/>
                <w:szCs w:val="22"/>
              </w:rPr>
              <w:t>3</w:t>
            </w:r>
          </w:p>
        </w:tc>
        <w:tc>
          <w:tcPr>
            <w:tcW w:w="5954" w:type="dxa"/>
            <w:tcBorders>
              <w:top w:val="single" w:sz="4" w:space="0" w:color="auto"/>
              <w:left w:val="single" w:sz="4" w:space="0" w:color="auto"/>
              <w:bottom w:val="single" w:sz="4" w:space="0" w:color="auto"/>
              <w:right w:val="single" w:sz="4" w:space="0" w:color="auto"/>
            </w:tcBorders>
          </w:tcPr>
          <w:p w14:paraId="02EA5406" w14:textId="77777777" w:rsidR="002E1878" w:rsidRPr="00912EC9" w:rsidRDefault="002E1878" w:rsidP="00AA3EC0">
            <w:pPr>
              <w:jc w:val="both"/>
              <w:rPr>
                <w:sz w:val="22"/>
                <w:szCs w:val="22"/>
              </w:rPr>
            </w:pPr>
            <w:r w:rsidRPr="00912EC9">
              <w:rPr>
                <w:sz w:val="22"/>
                <w:szCs w:val="22"/>
              </w:rPr>
              <w:t>Montažinis ilgis be antgalių mm</w:t>
            </w:r>
          </w:p>
        </w:tc>
        <w:tc>
          <w:tcPr>
            <w:tcW w:w="2795" w:type="dxa"/>
            <w:tcBorders>
              <w:top w:val="single" w:sz="4" w:space="0" w:color="auto"/>
              <w:left w:val="single" w:sz="4" w:space="0" w:color="auto"/>
              <w:bottom w:val="single" w:sz="4" w:space="0" w:color="auto"/>
              <w:right w:val="single" w:sz="4" w:space="0" w:color="auto"/>
            </w:tcBorders>
          </w:tcPr>
          <w:p w14:paraId="72A61BA1" w14:textId="77777777" w:rsidR="002E1878" w:rsidRPr="00912EC9" w:rsidRDefault="002E1878" w:rsidP="00AA3EC0">
            <w:pPr>
              <w:jc w:val="center"/>
              <w:rPr>
                <w:sz w:val="22"/>
                <w:szCs w:val="22"/>
              </w:rPr>
            </w:pPr>
            <w:r w:rsidRPr="00912EC9">
              <w:rPr>
                <w:sz w:val="22"/>
                <w:szCs w:val="22"/>
              </w:rPr>
              <w:t>260</w:t>
            </w:r>
          </w:p>
        </w:tc>
      </w:tr>
      <w:tr w:rsidR="002E1878" w:rsidRPr="00912EC9" w14:paraId="20D7E950" w14:textId="77777777" w:rsidTr="00AA3EC0">
        <w:tc>
          <w:tcPr>
            <w:tcW w:w="959" w:type="dxa"/>
            <w:tcBorders>
              <w:top w:val="single" w:sz="4" w:space="0" w:color="auto"/>
              <w:left w:val="single" w:sz="4" w:space="0" w:color="auto"/>
              <w:bottom w:val="single" w:sz="4" w:space="0" w:color="auto"/>
              <w:right w:val="single" w:sz="4" w:space="0" w:color="auto"/>
            </w:tcBorders>
          </w:tcPr>
          <w:p w14:paraId="4511C9BC" w14:textId="77777777" w:rsidR="002E1878" w:rsidRPr="00912EC9" w:rsidRDefault="002E1878" w:rsidP="00AA3EC0">
            <w:pPr>
              <w:jc w:val="center"/>
              <w:rPr>
                <w:sz w:val="22"/>
                <w:szCs w:val="22"/>
              </w:rPr>
            </w:pPr>
            <w:r w:rsidRPr="00912EC9">
              <w:rPr>
                <w:sz w:val="22"/>
                <w:szCs w:val="22"/>
              </w:rPr>
              <w:t>4</w:t>
            </w:r>
          </w:p>
        </w:tc>
        <w:tc>
          <w:tcPr>
            <w:tcW w:w="5954" w:type="dxa"/>
            <w:tcBorders>
              <w:top w:val="single" w:sz="4" w:space="0" w:color="auto"/>
              <w:left w:val="single" w:sz="4" w:space="0" w:color="auto"/>
              <w:bottom w:val="single" w:sz="4" w:space="0" w:color="auto"/>
              <w:right w:val="single" w:sz="4" w:space="0" w:color="auto"/>
            </w:tcBorders>
          </w:tcPr>
          <w:p w14:paraId="567512B4"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5" w:type="dxa"/>
            <w:tcBorders>
              <w:top w:val="single" w:sz="4" w:space="0" w:color="auto"/>
              <w:left w:val="single" w:sz="4" w:space="0" w:color="auto"/>
              <w:bottom w:val="single" w:sz="4" w:space="0" w:color="auto"/>
              <w:right w:val="single" w:sz="4" w:space="0" w:color="auto"/>
            </w:tcBorders>
          </w:tcPr>
          <w:p w14:paraId="645B6253" w14:textId="77777777" w:rsidR="002E1878" w:rsidRPr="00912EC9" w:rsidRDefault="002E1878" w:rsidP="00AA3EC0">
            <w:pPr>
              <w:tabs>
                <w:tab w:val="num" w:pos="335"/>
              </w:tabs>
              <w:rPr>
                <w:sz w:val="22"/>
                <w:szCs w:val="22"/>
              </w:rPr>
            </w:pPr>
            <w:r w:rsidRPr="00912EC9">
              <w:rPr>
                <w:sz w:val="22"/>
                <w:szCs w:val="22"/>
              </w:rPr>
              <w:t xml:space="preserve"> Nurodyta pasiūlymo rašte</w:t>
            </w:r>
          </w:p>
        </w:tc>
      </w:tr>
      <w:tr w:rsidR="002E1878" w:rsidRPr="00912EC9" w14:paraId="72AC5E43" w14:textId="77777777" w:rsidTr="00AA3EC0">
        <w:trPr>
          <w:trHeight w:val="263"/>
        </w:trPr>
        <w:tc>
          <w:tcPr>
            <w:tcW w:w="959" w:type="dxa"/>
            <w:tcBorders>
              <w:top w:val="single" w:sz="4" w:space="0" w:color="auto"/>
              <w:left w:val="single" w:sz="4" w:space="0" w:color="auto"/>
              <w:bottom w:val="single" w:sz="4" w:space="0" w:color="auto"/>
              <w:right w:val="single" w:sz="4" w:space="0" w:color="auto"/>
            </w:tcBorders>
          </w:tcPr>
          <w:p w14:paraId="161E6FC4" w14:textId="77777777" w:rsidR="002E1878" w:rsidRPr="00912EC9" w:rsidRDefault="002E1878" w:rsidP="00AA3EC0">
            <w:pPr>
              <w:jc w:val="center"/>
              <w:rPr>
                <w:sz w:val="22"/>
                <w:szCs w:val="22"/>
              </w:rPr>
            </w:pPr>
            <w:r w:rsidRPr="00912EC9">
              <w:rPr>
                <w:sz w:val="22"/>
                <w:szCs w:val="22"/>
              </w:rPr>
              <w:t>5</w:t>
            </w:r>
          </w:p>
        </w:tc>
        <w:tc>
          <w:tcPr>
            <w:tcW w:w="5954" w:type="dxa"/>
            <w:tcBorders>
              <w:top w:val="single" w:sz="4" w:space="0" w:color="auto"/>
              <w:left w:val="single" w:sz="4" w:space="0" w:color="auto"/>
              <w:bottom w:val="single" w:sz="4" w:space="0" w:color="auto"/>
              <w:right w:val="single" w:sz="4" w:space="0" w:color="auto"/>
            </w:tcBorders>
          </w:tcPr>
          <w:p w14:paraId="28B2738B" w14:textId="77777777" w:rsidR="002E1878" w:rsidRPr="00912EC9" w:rsidRDefault="002E1878" w:rsidP="00AA3EC0">
            <w:pPr>
              <w:jc w:val="both"/>
              <w:rPr>
                <w:sz w:val="22"/>
                <w:szCs w:val="22"/>
              </w:rPr>
            </w:pPr>
            <w:r w:rsidRPr="00912EC9">
              <w:rPr>
                <w:sz w:val="22"/>
                <w:szCs w:val="22"/>
              </w:rPr>
              <w:t>Skaičiavimo mechanizmo skilčių skaičius</w:t>
            </w:r>
          </w:p>
        </w:tc>
        <w:tc>
          <w:tcPr>
            <w:tcW w:w="2795" w:type="dxa"/>
            <w:tcBorders>
              <w:top w:val="single" w:sz="4" w:space="0" w:color="auto"/>
              <w:left w:val="single" w:sz="4" w:space="0" w:color="auto"/>
              <w:bottom w:val="single" w:sz="4" w:space="0" w:color="auto"/>
              <w:right w:val="single" w:sz="4" w:space="0" w:color="auto"/>
            </w:tcBorders>
          </w:tcPr>
          <w:p w14:paraId="61075DF5" w14:textId="77777777" w:rsidR="002E1878" w:rsidRPr="00912EC9" w:rsidRDefault="002E1878" w:rsidP="00AA3EC0">
            <w:pPr>
              <w:jc w:val="center"/>
              <w:rPr>
                <w:sz w:val="22"/>
                <w:szCs w:val="22"/>
              </w:rPr>
            </w:pPr>
            <w:r w:rsidRPr="00912EC9">
              <w:rPr>
                <w:sz w:val="22"/>
                <w:szCs w:val="22"/>
              </w:rPr>
              <w:t>5</w:t>
            </w:r>
          </w:p>
        </w:tc>
      </w:tr>
      <w:tr w:rsidR="002E1878" w:rsidRPr="00912EC9" w14:paraId="295D18A8" w14:textId="77777777" w:rsidTr="00AA3EC0">
        <w:trPr>
          <w:trHeight w:val="257"/>
        </w:trPr>
        <w:tc>
          <w:tcPr>
            <w:tcW w:w="959" w:type="dxa"/>
            <w:tcBorders>
              <w:top w:val="single" w:sz="4" w:space="0" w:color="auto"/>
              <w:left w:val="single" w:sz="4" w:space="0" w:color="auto"/>
              <w:right w:val="single" w:sz="4" w:space="0" w:color="auto"/>
            </w:tcBorders>
          </w:tcPr>
          <w:p w14:paraId="59A91D82" w14:textId="77777777" w:rsidR="002E1878" w:rsidRPr="00912EC9" w:rsidRDefault="002E1878" w:rsidP="00AA3EC0">
            <w:pPr>
              <w:jc w:val="center"/>
              <w:rPr>
                <w:sz w:val="22"/>
                <w:szCs w:val="22"/>
              </w:rPr>
            </w:pPr>
            <w:r w:rsidRPr="00912EC9">
              <w:rPr>
                <w:sz w:val="22"/>
                <w:szCs w:val="22"/>
              </w:rPr>
              <w:t>6</w:t>
            </w:r>
          </w:p>
        </w:tc>
        <w:tc>
          <w:tcPr>
            <w:tcW w:w="8749" w:type="dxa"/>
            <w:gridSpan w:val="2"/>
            <w:tcBorders>
              <w:top w:val="single" w:sz="4" w:space="0" w:color="auto"/>
              <w:left w:val="single" w:sz="4" w:space="0" w:color="auto"/>
              <w:bottom w:val="single" w:sz="4" w:space="0" w:color="auto"/>
              <w:right w:val="single" w:sz="4" w:space="0" w:color="auto"/>
            </w:tcBorders>
          </w:tcPr>
          <w:p w14:paraId="47DDF717" w14:textId="77777777" w:rsidR="002E1878" w:rsidRPr="00912EC9" w:rsidRDefault="002E1878" w:rsidP="00AA3EC0">
            <w:pPr>
              <w:jc w:val="both"/>
              <w:rPr>
                <w:sz w:val="22"/>
                <w:szCs w:val="22"/>
              </w:rPr>
            </w:pPr>
            <w:r w:rsidRPr="00912EC9">
              <w:rPr>
                <w:sz w:val="22"/>
                <w:szCs w:val="22"/>
              </w:rPr>
              <w:t>Skaitiklis turi atitikti kokybės reikalavimus:</w:t>
            </w:r>
          </w:p>
        </w:tc>
      </w:tr>
      <w:tr w:rsidR="002E1878" w:rsidRPr="00912EC9" w14:paraId="19486EF9" w14:textId="77777777" w:rsidTr="00AA3EC0">
        <w:trPr>
          <w:trHeight w:val="421"/>
        </w:trPr>
        <w:tc>
          <w:tcPr>
            <w:tcW w:w="959" w:type="dxa"/>
            <w:tcBorders>
              <w:top w:val="single" w:sz="4" w:space="0" w:color="auto"/>
              <w:left w:val="single" w:sz="4" w:space="0" w:color="auto"/>
              <w:right w:val="single" w:sz="4" w:space="0" w:color="auto"/>
            </w:tcBorders>
          </w:tcPr>
          <w:p w14:paraId="73879CB3" w14:textId="77777777" w:rsidR="002E1878" w:rsidRPr="00912EC9" w:rsidRDefault="002E1878" w:rsidP="00AA3EC0">
            <w:pPr>
              <w:jc w:val="center"/>
              <w:rPr>
                <w:sz w:val="22"/>
                <w:szCs w:val="22"/>
              </w:rPr>
            </w:pPr>
            <w:r w:rsidRPr="00912EC9">
              <w:rPr>
                <w:sz w:val="22"/>
                <w:szCs w:val="22"/>
              </w:rPr>
              <w:t>6.1.</w:t>
            </w:r>
          </w:p>
        </w:tc>
        <w:tc>
          <w:tcPr>
            <w:tcW w:w="8749" w:type="dxa"/>
            <w:gridSpan w:val="2"/>
            <w:tcBorders>
              <w:top w:val="single" w:sz="4" w:space="0" w:color="auto"/>
              <w:left w:val="single" w:sz="4" w:space="0" w:color="auto"/>
              <w:bottom w:val="single" w:sz="4" w:space="0" w:color="auto"/>
              <w:right w:val="single" w:sz="4" w:space="0" w:color="auto"/>
            </w:tcBorders>
          </w:tcPr>
          <w:p w14:paraId="34937DA8"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6D36E085" w14:textId="77777777" w:rsidTr="00AA3EC0">
        <w:trPr>
          <w:trHeight w:val="270"/>
        </w:trPr>
        <w:tc>
          <w:tcPr>
            <w:tcW w:w="959" w:type="dxa"/>
            <w:tcBorders>
              <w:left w:val="single" w:sz="4" w:space="0" w:color="auto"/>
              <w:right w:val="single" w:sz="4" w:space="0" w:color="auto"/>
            </w:tcBorders>
          </w:tcPr>
          <w:p w14:paraId="0AD6113D" w14:textId="77777777" w:rsidR="002E1878" w:rsidRPr="00912EC9" w:rsidRDefault="002E1878" w:rsidP="00AA3EC0">
            <w:pPr>
              <w:jc w:val="center"/>
              <w:rPr>
                <w:sz w:val="22"/>
                <w:szCs w:val="22"/>
              </w:rPr>
            </w:pPr>
            <w:r w:rsidRPr="00912EC9">
              <w:rPr>
                <w:sz w:val="22"/>
                <w:szCs w:val="22"/>
              </w:rPr>
              <w:t>6.2.</w:t>
            </w:r>
          </w:p>
        </w:tc>
        <w:tc>
          <w:tcPr>
            <w:tcW w:w="8749" w:type="dxa"/>
            <w:gridSpan w:val="2"/>
            <w:tcBorders>
              <w:top w:val="single" w:sz="4" w:space="0" w:color="auto"/>
              <w:left w:val="single" w:sz="4" w:space="0" w:color="auto"/>
              <w:bottom w:val="single" w:sz="4" w:space="0" w:color="auto"/>
              <w:right w:val="single" w:sz="4" w:space="0" w:color="auto"/>
            </w:tcBorders>
          </w:tcPr>
          <w:p w14:paraId="51600F46"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0CB0031E" w14:textId="77777777" w:rsidTr="00AA3EC0">
        <w:trPr>
          <w:trHeight w:val="582"/>
        </w:trPr>
        <w:tc>
          <w:tcPr>
            <w:tcW w:w="959" w:type="dxa"/>
            <w:tcBorders>
              <w:left w:val="single" w:sz="4" w:space="0" w:color="auto"/>
              <w:right w:val="single" w:sz="4" w:space="0" w:color="auto"/>
            </w:tcBorders>
          </w:tcPr>
          <w:p w14:paraId="6D504453" w14:textId="77777777" w:rsidR="002E1878" w:rsidRPr="00912EC9" w:rsidRDefault="002E1878" w:rsidP="00AA3EC0">
            <w:pPr>
              <w:jc w:val="center"/>
              <w:rPr>
                <w:sz w:val="22"/>
                <w:szCs w:val="22"/>
              </w:rPr>
            </w:pPr>
            <w:r w:rsidRPr="00912EC9">
              <w:rPr>
                <w:sz w:val="22"/>
                <w:szCs w:val="22"/>
              </w:rPr>
              <w:t>6.3.</w:t>
            </w:r>
          </w:p>
        </w:tc>
        <w:tc>
          <w:tcPr>
            <w:tcW w:w="8749" w:type="dxa"/>
            <w:gridSpan w:val="2"/>
            <w:tcBorders>
              <w:top w:val="single" w:sz="4" w:space="0" w:color="auto"/>
              <w:left w:val="single" w:sz="4" w:space="0" w:color="auto"/>
              <w:bottom w:val="single" w:sz="4" w:space="0" w:color="auto"/>
              <w:right w:val="single" w:sz="4" w:space="0" w:color="auto"/>
            </w:tcBorders>
          </w:tcPr>
          <w:p w14:paraId="3B5A27A7"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415DEE6E" w14:textId="77777777" w:rsidTr="00AA3EC0">
        <w:trPr>
          <w:trHeight w:val="641"/>
        </w:trPr>
        <w:tc>
          <w:tcPr>
            <w:tcW w:w="959" w:type="dxa"/>
            <w:tcBorders>
              <w:top w:val="single" w:sz="4" w:space="0" w:color="auto"/>
              <w:left w:val="single" w:sz="4" w:space="0" w:color="auto"/>
              <w:bottom w:val="single" w:sz="4" w:space="0" w:color="auto"/>
              <w:right w:val="single" w:sz="4" w:space="0" w:color="auto"/>
            </w:tcBorders>
          </w:tcPr>
          <w:p w14:paraId="57745A62" w14:textId="77777777" w:rsidR="002E1878" w:rsidRPr="00912EC9" w:rsidRDefault="002E1878" w:rsidP="00AA3EC0">
            <w:pPr>
              <w:jc w:val="center"/>
              <w:rPr>
                <w:sz w:val="22"/>
                <w:szCs w:val="22"/>
              </w:rPr>
            </w:pPr>
            <w:r w:rsidRPr="00912EC9">
              <w:rPr>
                <w:sz w:val="22"/>
                <w:szCs w:val="22"/>
              </w:rPr>
              <w:t>6.4</w:t>
            </w:r>
          </w:p>
        </w:tc>
        <w:tc>
          <w:tcPr>
            <w:tcW w:w="8749" w:type="dxa"/>
            <w:gridSpan w:val="2"/>
            <w:tcBorders>
              <w:top w:val="single" w:sz="4" w:space="0" w:color="auto"/>
              <w:left w:val="single" w:sz="4" w:space="0" w:color="auto"/>
              <w:bottom w:val="single" w:sz="4" w:space="0" w:color="auto"/>
              <w:right w:val="single" w:sz="4" w:space="0" w:color="auto"/>
            </w:tcBorders>
          </w:tcPr>
          <w:p w14:paraId="25BC3C31"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48D5ADFB"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Pr>
          <w:p w14:paraId="4B90C881" w14:textId="77777777" w:rsidR="002E1878" w:rsidRPr="00912EC9" w:rsidRDefault="002E1878" w:rsidP="00AA3EC0">
            <w:pPr>
              <w:jc w:val="center"/>
              <w:rPr>
                <w:sz w:val="22"/>
                <w:szCs w:val="22"/>
              </w:rPr>
            </w:pPr>
            <w:r w:rsidRPr="00912EC9">
              <w:rPr>
                <w:sz w:val="22"/>
                <w:szCs w:val="22"/>
              </w:rPr>
              <w:t>7</w:t>
            </w:r>
          </w:p>
        </w:tc>
        <w:tc>
          <w:tcPr>
            <w:tcW w:w="5954" w:type="dxa"/>
            <w:tcBorders>
              <w:top w:val="single" w:sz="4" w:space="0" w:color="auto"/>
              <w:left w:val="single" w:sz="4" w:space="0" w:color="auto"/>
              <w:bottom w:val="single" w:sz="4" w:space="0" w:color="auto"/>
              <w:right w:val="single" w:sz="4" w:space="0" w:color="auto"/>
            </w:tcBorders>
          </w:tcPr>
          <w:p w14:paraId="0C68CED7"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2BD3B6A5" w14:textId="77777777" w:rsidR="002E1878" w:rsidRPr="00912EC9" w:rsidRDefault="002E1878" w:rsidP="00AA3EC0">
            <w:pPr>
              <w:rPr>
                <w:sz w:val="22"/>
                <w:szCs w:val="22"/>
              </w:rPr>
            </w:pPr>
            <w:r w:rsidRPr="00912EC9">
              <w:rPr>
                <w:sz w:val="22"/>
                <w:szCs w:val="22"/>
              </w:rPr>
              <w:t xml:space="preserve"> kaip </w:t>
            </w:r>
          </w:p>
        </w:tc>
        <w:tc>
          <w:tcPr>
            <w:tcW w:w="2795" w:type="dxa"/>
            <w:tcBorders>
              <w:top w:val="single" w:sz="4" w:space="0" w:color="auto"/>
              <w:left w:val="single" w:sz="4" w:space="0" w:color="auto"/>
              <w:bottom w:val="single" w:sz="4" w:space="0" w:color="auto"/>
              <w:right w:val="single" w:sz="4" w:space="0" w:color="auto"/>
            </w:tcBorders>
          </w:tcPr>
          <w:p w14:paraId="741295AE" w14:textId="77777777" w:rsidR="002E1878" w:rsidRPr="00912EC9" w:rsidRDefault="002E1878" w:rsidP="00AA3EC0">
            <w:pPr>
              <w:jc w:val="center"/>
              <w:rPr>
                <w:sz w:val="22"/>
                <w:szCs w:val="22"/>
              </w:rPr>
            </w:pPr>
            <w:r w:rsidRPr="00912EC9">
              <w:rPr>
                <w:sz w:val="22"/>
                <w:szCs w:val="22"/>
              </w:rPr>
              <w:t>6,3</w:t>
            </w:r>
          </w:p>
          <w:p w14:paraId="080527D4" w14:textId="77777777" w:rsidR="002E1878" w:rsidRPr="00912EC9" w:rsidRDefault="002E1878" w:rsidP="00AA3EC0">
            <w:pPr>
              <w:rPr>
                <w:sz w:val="22"/>
                <w:szCs w:val="22"/>
              </w:rPr>
            </w:pPr>
          </w:p>
        </w:tc>
      </w:tr>
      <w:tr w:rsidR="002E1878" w:rsidRPr="00912EC9" w14:paraId="2A3C423A"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Pr>
          <w:p w14:paraId="48805857" w14:textId="77777777" w:rsidR="002E1878" w:rsidRPr="00912EC9" w:rsidRDefault="002E1878" w:rsidP="00AA3EC0">
            <w:pPr>
              <w:jc w:val="center"/>
              <w:rPr>
                <w:sz w:val="22"/>
                <w:szCs w:val="22"/>
              </w:rPr>
            </w:pPr>
            <w:r w:rsidRPr="00912EC9">
              <w:rPr>
                <w:sz w:val="22"/>
                <w:szCs w:val="22"/>
              </w:rPr>
              <w:t>8</w:t>
            </w:r>
          </w:p>
        </w:tc>
        <w:tc>
          <w:tcPr>
            <w:tcW w:w="5954" w:type="dxa"/>
            <w:tcBorders>
              <w:top w:val="single" w:sz="4" w:space="0" w:color="auto"/>
              <w:left w:val="single" w:sz="4" w:space="0" w:color="auto"/>
              <w:bottom w:val="single" w:sz="4" w:space="0" w:color="auto"/>
              <w:right w:val="single" w:sz="4" w:space="0" w:color="auto"/>
            </w:tcBorders>
          </w:tcPr>
          <w:p w14:paraId="7EC9D97E"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5" w:type="dxa"/>
            <w:tcBorders>
              <w:top w:val="single" w:sz="4" w:space="0" w:color="auto"/>
              <w:left w:val="single" w:sz="4" w:space="0" w:color="auto"/>
              <w:bottom w:val="single" w:sz="4" w:space="0" w:color="auto"/>
              <w:right w:val="single" w:sz="4" w:space="0" w:color="auto"/>
            </w:tcBorders>
          </w:tcPr>
          <w:p w14:paraId="20A9B973" w14:textId="77777777" w:rsidR="002E1878" w:rsidRPr="00912EC9" w:rsidRDefault="002E1878" w:rsidP="00AA3EC0">
            <w:pPr>
              <w:jc w:val="center"/>
              <w:rPr>
                <w:sz w:val="22"/>
                <w:szCs w:val="22"/>
              </w:rPr>
            </w:pPr>
            <w:r w:rsidRPr="00912EC9">
              <w:rPr>
                <w:sz w:val="22"/>
                <w:szCs w:val="22"/>
              </w:rPr>
              <w:t>7,88</w:t>
            </w:r>
          </w:p>
        </w:tc>
      </w:tr>
      <w:tr w:rsidR="002E1878" w:rsidRPr="00912EC9" w14:paraId="69F4925C"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4C56F8E" w14:textId="77777777" w:rsidR="002E1878" w:rsidRPr="00912EC9" w:rsidRDefault="002E1878" w:rsidP="00AA3EC0">
            <w:pPr>
              <w:jc w:val="center"/>
              <w:rPr>
                <w:sz w:val="22"/>
                <w:szCs w:val="22"/>
              </w:rPr>
            </w:pPr>
            <w:r w:rsidRPr="00912EC9">
              <w:rPr>
                <w:sz w:val="22"/>
                <w:szCs w:val="22"/>
              </w:rPr>
              <w:t>9</w:t>
            </w:r>
          </w:p>
        </w:tc>
        <w:tc>
          <w:tcPr>
            <w:tcW w:w="5954" w:type="dxa"/>
            <w:tcBorders>
              <w:top w:val="single" w:sz="4" w:space="0" w:color="auto"/>
              <w:left w:val="single" w:sz="4" w:space="0" w:color="auto"/>
              <w:bottom w:val="single" w:sz="4" w:space="0" w:color="auto"/>
              <w:right w:val="single" w:sz="4" w:space="0" w:color="auto"/>
            </w:tcBorders>
          </w:tcPr>
          <w:p w14:paraId="0555752E" w14:textId="77777777" w:rsidR="002E1878" w:rsidRPr="00912EC9" w:rsidRDefault="002E1878" w:rsidP="00AA3EC0">
            <w:pPr>
              <w:tabs>
                <w:tab w:val="left" w:pos="335"/>
              </w:tabs>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3A7D09FA" w14:textId="77777777" w:rsidR="002E1878" w:rsidRPr="00912EC9" w:rsidRDefault="002E1878" w:rsidP="00AA3EC0">
            <w:pPr>
              <w:jc w:val="center"/>
              <w:rPr>
                <w:sz w:val="22"/>
                <w:szCs w:val="22"/>
              </w:rPr>
            </w:pPr>
            <w:r w:rsidRPr="00912EC9">
              <w:rPr>
                <w:sz w:val="22"/>
                <w:szCs w:val="22"/>
              </w:rPr>
              <w:t>39</w:t>
            </w:r>
          </w:p>
        </w:tc>
      </w:tr>
      <w:tr w:rsidR="002E1878" w:rsidRPr="00912EC9" w14:paraId="4734786F"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69FCBC1" w14:textId="77777777" w:rsidR="002E1878" w:rsidRPr="00912EC9" w:rsidRDefault="002E1878" w:rsidP="00AA3EC0">
            <w:pPr>
              <w:jc w:val="center"/>
              <w:rPr>
                <w:sz w:val="22"/>
                <w:szCs w:val="22"/>
              </w:rPr>
            </w:pPr>
            <w:r w:rsidRPr="00912EC9">
              <w:rPr>
                <w:sz w:val="22"/>
                <w:szCs w:val="22"/>
              </w:rPr>
              <w:t>10</w:t>
            </w:r>
          </w:p>
        </w:tc>
        <w:tc>
          <w:tcPr>
            <w:tcW w:w="5954" w:type="dxa"/>
            <w:tcBorders>
              <w:top w:val="single" w:sz="4" w:space="0" w:color="auto"/>
              <w:left w:val="single" w:sz="4" w:space="0" w:color="auto"/>
              <w:bottom w:val="single" w:sz="4" w:space="0" w:color="auto"/>
              <w:right w:val="single" w:sz="4" w:space="0" w:color="auto"/>
            </w:tcBorders>
          </w:tcPr>
          <w:p w14:paraId="1B58A061" w14:textId="77777777" w:rsidR="002E1878" w:rsidRPr="00912EC9" w:rsidRDefault="002E1878" w:rsidP="00AA3EC0">
            <w:pPr>
              <w:tabs>
                <w:tab w:val="left" w:pos="335"/>
              </w:tabs>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320D66FB" w14:textId="77777777" w:rsidR="002E1878" w:rsidRPr="00912EC9" w:rsidRDefault="002E1878" w:rsidP="00AA3EC0">
            <w:pPr>
              <w:jc w:val="center"/>
              <w:rPr>
                <w:sz w:val="22"/>
                <w:szCs w:val="22"/>
              </w:rPr>
            </w:pPr>
            <w:r w:rsidRPr="00912EC9">
              <w:rPr>
                <w:sz w:val="22"/>
                <w:szCs w:val="22"/>
              </w:rPr>
              <w:t>63</w:t>
            </w:r>
          </w:p>
        </w:tc>
      </w:tr>
      <w:tr w:rsidR="002E1878" w:rsidRPr="00912EC9" w14:paraId="47A39B47"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42FD1E94" w14:textId="77777777" w:rsidR="002E1878" w:rsidRPr="00912EC9" w:rsidRDefault="002E1878" w:rsidP="00AA3EC0">
            <w:pPr>
              <w:jc w:val="center"/>
              <w:rPr>
                <w:sz w:val="22"/>
                <w:szCs w:val="22"/>
              </w:rPr>
            </w:pPr>
            <w:r w:rsidRPr="00912EC9">
              <w:rPr>
                <w:sz w:val="22"/>
                <w:szCs w:val="22"/>
              </w:rPr>
              <w:t>11</w:t>
            </w:r>
          </w:p>
        </w:tc>
        <w:tc>
          <w:tcPr>
            <w:tcW w:w="5954" w:type="dxa"/>
            <w:tcBorders>
              <w:top w:val="single" w:sz="4" w:space="0" w:color="auto"/>
              <w:left w:val="single" w:sz="4" w:space="0" w:color="auto"/>
              <w:bottom w:val="single" w:sz="4" w:space="0" w:color="auto"/>
              <w:right w:val="single" w:sz="4" w:space="0" w:color="auto"/>
            </w:tcBorders>
          </w:tcPr>
          <w:p w14:paraId="038AEEF5" w14:textId="77777777" w:rsidR="002E1878" w:rsidRPr="00912EC9" w:rsidRDefault="002E1878" w:rsidP="00AA3EC0">
            <w:pPr>
              <w:tabs>
                <w:tab w:val="num" w:pos="1005"/>
              </w:tabs>
              <w:rPr>
                <w:sz w:val="22"/>
                <w:szCs w:val="22"/>
              </w:rPr>
            </w:pPr>
            <w:r w:rsidRPr="00912EC9">
              <w:rPr>
                <w:sz w:val="22"/>
                <w:szCs w:val="22"/>
              </w:rPr>
              <w:t xml:space="preserve">Jautrio slenkstis turi būti ne didesnis l/h kaip </w:t>
            </w:r>
          </w:p>
          <w:p w14:paraId="03FDE2A8"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3DECFC9B" w14:textId="77777777" w:rsidR="002E1878" w:rsidRPr="00912EC9" w:rsidRDefault="002E1878" w:rsidP="00AA3EC0">
            <w:pPr>
              <w:jc w:val="center"/>
              <w:rPr>
                <w:sz w:val="22"/>
                <w:szCs w:val="22"/>
              </w:rPr>
            </w:pPr>
            <w:r w:rsidRPr="00912EC9">
              <w:rPr>
                <w:sz w:val="22"/>
                <w:szCs w:val="22"/>
              </w:rPr>
              <w:t>13</w:t>
            </w:r>
          </w:p>
        </w:tc>
      </w:tr>
      <w:tr w:rsidR="002E1878" w:rsidRPr="00912EC9" w14:paraId="77502344"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A88CBE1" w14:textId="77777777" w:rsidR="002E1878" w:rsidRPr="00912EC9" w:rsidRDefault="002E1878" w:rsidP="00AA3EC0">
            <w:pPr>
              <w:jc w:val="center"/>
              <w:rPr>
                <w:sz w:val="22"/>
                <w:szCs w:val="22"/>
              </w:rPr>
            </w:pPr>
            <w:r w:rsidRPr="00912EC9">
              <w:rPr>
                <w:sz w:val="22"/>
                <w:szCs w:val="22"/>
              </w:rPr>
              <w:t>12</w:t>
            </w:r>
          </w:p>
          <w:p w14:paraId="1D0275D2" w14:textId="77777777" w:rsidR="002E1878" w:rsidRPr="00912EC9" w:rsidRDefault="002E1878" w:rsidP="00AA3EC0">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026EAF2B" w14:textId="77777777" w:rsidR="002E1878" w:rsidRPr="00912EC9" w:rsidRDefault="002E1878" w:rsidP="00AA3EC0">
            <w:pPr>
              <w:tabs>
                <w:tab w:val="num" w:pos="1005"/>
              </w:tabs>
              <w:rPr>
                <w:sz w:val="22"/>
                <w:szCs w:val="22"/>
              </w:rPr>
            </w:pPr>
            <w:r w:rsidRPr="00912EC9">
              <w:rPr>
                <w:sz w:val="22"/>
                <w:szCs w:val="22"/>
              </w:rPr>
              <w:t xml:space="preserve">Matavimo diapazonas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w:t>
            </w:r>
          </w:p>
        </w:tc>
        <w:tc>
          <w:tcPr>
            <w:tcW w:w="2795" w:type="dxa"/>
            <w:tcBorders>
              <w:top w:val="single" w:sz="4" w:space="0" w:color="auto"/>
              <w:left w:val="single" w:sz="4" w:space="0" w:color="auto"/>
              <w:bottom w:val="single" w:sz="4" w:space="0" w:color="auto"/>
              <w:right w:val="single" w:sz="4" w:space="0" w:color="auto"/>
            </w:tcBorders>
          </w:tcPr>
          <w:p w14:paraId="6B42A8BC" w14:textId="77777777" w:rsidR="002E1878" w:rsidRPr="00912EC9" w:rsidRDefault="002E1878" w:rsidP="00AA3EC0">
            <w:pPr>
              <w:jc w:val="center"/>
              <w:rPr>
                <w:sz w:val="22"/>
                <w:szCs w:val="22"/>
              </w:rPr>
            </w:pPr>
            <w:r w:rsidRPr="00912EC9">
              <w:rPr>
                <w:sz w:val="22"/>
                <w:szCs w:val="22"/>
              </w:rPr>
              <w:t>160</w:t>
            </w:r>
          </w:p>
        </w:tc>
      </w:tr>
      <w:tr w:rsidR="002E1878" w:rsidRPr="00912EC9" w14:paraId="0C37C479"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865D8EB" w14:textId="77777777" w:rsidR="002E1878" w:rsidRPr="00912EC9" w:rsidRDefault="002E1878" w:rsidP="00AA3EC0">
            <w:pPr>
              <w:jc w:val="center"/>
              <w:rPr>
                <w:sz w:val="22"/>
                <w:szCs w:val="22"/>
              </w:rPr>
            </w:pPr>
            <w:r w:rsidRPr="00912EC9">
              <w:rPr>
                <w:sz w:val="22"/>
                <w:szCs w:val="22"/>
              </w:rPr>
              <w:t>13</w:t>
            </w:r>
          </w:p>
        </w:tc>
        <w:tc>
          <w:tcPr>
            <w:tcW w:w="5954" w:type="dxa"/>
            <w:tcBorders>
              <w:top w:val="single" w:sz="4" w:space="0" w:color="auto"/>
              <w:left w:val="single" w:sz="4" w:space="0" w:color="auto"/>
              <w:bottom w:val="single" w:sz="4" w:space="0" w:color="auto"/>
              <w:right w:val="single" w:sz="4" w:space="0" w:color="auto"/>
            </w:tcBorders>
          </w:tcPr>
          <w:p w14:paraId="563F9AE4" w14:textId="77777777" w:rsidR="002E1878" w:rsidRPr="00912EC9" w:rsidRDefault="002E1878" w:rsidP="00AA3EC0">
            <w:pPr>
              <w:tabs>
                <w:tab w:val="num" w:pos="1005"/>
              </w:tabs>
              <w:rPr>
                <w:sz w:val="22"/>
                <w:szCs w:val="22"/>
              </w:rPr>
            </w:pPr>
            <w:r w:rsidRPr="00912EC9">
              <w:rPr>
                <w:sz w:val="22"/>
                <w:szCs w:val="22"/>
              </w:rPr>
              <w:t xml:space="preserve">Didžiausias darbinis slėgis </w:t>
            </w:r>
            <w:proofErr w:type="spellStart"/>
            <w:r w:rsidRPr="00912EC9">
              <w:rPr>
                <w:b/>
                <w:sz w:val="22"/>
                <w:szCs w:val="22"/>
              </w:rPr>
              <w:t>Pmax</w:t>
            </w:r>
            <w:proofErr w:type="spellEnd"/>
            <w:r w:rsidRPr="00912EC9">
              <w:rPr>
                <w:sz w:val="22"/>
                <w:szCs w:val="22"/>
              </w:rPr>
              <w:t xml:space="preserve"> neturi būti mažesnis bar kaip </w:t>
            </w:r>
          </w:p>
        </w:tc>
        <w:tc>
          <w:tcPr>
            <w:tcW w:w="2795" w:type="dxa"/>
            <w:tcBorders>
              <w:top w:val="single" w:sz="4" w:space="0" w:color="auto"/>
              <w:left w:val="single" w:sz="4" w:space="0" w:color="auto"/>
              <w:bottom w:val="single" w:sz="4" w:space="0" w:color="auto"/>
              <w:right w:val="single" w:sz="4" w:space="0" w:color="auto"/>
            </w:tcBorders>
          </w:tcPr>
          <w:p w14:paraId="61260FC4" w14:textId="77777777" w:rsidR="002E1878" w:rsidRPr="00912EC9" w:rsidRDefault="002E1878" w:rsidP="00AA3EC0">
            <w:pPr>
              <w:jc w:val="center"/>
              <w:rPr>
                <w:sz w:val="22"/>
                <w:szCs w:val="22"/>
              </w:rPr>
            </w:pPr>
            <w:r w:rsidRPr="00912EC9">
              <w:rPr>
                <w:sz w:val="22"/>
                <w:szCs w:val="22"/>
              </w:rPr>
              <w:t>16</w:t>
            </w:r>
          </w:p>
        </w:tc>
      </w:tr>
      <w:tr w:rsidR="002E1878" w:rsidRPr="00912EC9" w14:paraId="7FB272F8"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2790982" w14:textId="77777777" w:rsidR="002E1878" w:rsidRPr="00912EC9" w:rsidRDefault="002E1878" w:rsidP="00AA3EC0">
            <w:pPr>
              <w:jc w:val="center"/>
              <w:rPr>
                <w:sz w:val="22"/>
                <w:szCs w:val="22"/>
              </w:rPr>
            </w:pPr>
            <w:r w:rsidRPr="00912EC9">
              <w:rPr>
                <w:sz w:val="22"/>
                <w:szCs w:val="22"/>
              </w:rPr>
              <w:t>14</w:t>
            </w:r>
          </w:p>
        </w:tc>
        <w:tc>
          <w:tcPr>
            <w:tcW w:w="5954" w:type="dxa"/>
            <w:tcBorders>
              <w:top w:val="single" w:sz="4" w:space="0" w:color="auto"/>
              <w:left w:val="single" w:sz="4" w:space="0" w:color="auto"/>
              <w:bottom w:val="single" w:sz="4" w:space="0" w:color="auto"/>
              <w:right w:val="single" w:sz="4" w:space="0" w:color="auto"/>
            </w:tcBorders>
          </w:tcPr>
          <w:p w14:paraId="086E98DF"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proofErr w:type="spellStart"/>
            <w:r w:rsidRPr="00912EC9">
              <w:rPr>
                <w:b/>
                <w:sz w:val="22"/>
                <w:szCs w:val="22"/>
              </w:rPr>
              <w:t>Qmax</w:t>
            </w:r>
            <w:proofErr w:type="spellEnd"/>
            <w:r w:rsidRPr="00912EC9">
              <w:rPr>
                <w:sz w:val="22"/>
                <w:szCs w:val="22"/>
              </w:rPr>
              <w:t xml:space="preserve"> turi neviršyti  bar</w:t>
            </w:r>
          </w:p>
        </w:tc>
        <w:tc>
          <w:tcPr>
            <w:tcW w:w="2795" w:type="dxa"/>
            <w:tcBorders>
              <w:top w:val="single" w:sz="4" w:space="0" w:color="auto"/>
              <w:left w:val="single" w:sz="4" w:space="0" w:color="auto"/>
              <w:bottom w:val="single" w:sz="4" w:space="0" w:color="auto"/>
              <w:right w:val="single" w:sz="4" w:space="0" w:color="auto"/>
            </w:tcBorders>
          </w:tcPr>
          <w:p w14:paraId="15EB51EB" w14:textId="77777777" w:rsidR="002E1878" w:rsidRPr="00912EC9" w:rsidRDefault="002E1878" w:rsidP="00AA3EC0">
            <w:pPr>
              <w:jc w:val="center"/>
              <w:rPr>
                <w:sz w:val="22"/>
                <w:szCs w:val="22"/>
              </w:rPr>
            </w:pPr>
            <w:r w:rsidRPr="00912EC9">
              <w:rPr>
                <w:sz w:val="22"/>
                <w:szCs w:val="22"/>
              </w:rPr>
              <w:t>0,6</w:t>
            </w:r>
          </w:p>
        </w:tc>
      </w:tr>
      <w:tr w:rsidR="002E1878" w:rsidRPr="00912EC9" w14:paraId="2B5C8ACB"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7BF182AF" w14:textId="77777777" w:rsidR="002E1878" w:rsidRPr="00912EC9" w:rsidRDefault="002E1878" w:rsidP="00AA3EC0">
            <w:pPr>
              <w:jc w:val="center"/>
              <w:rPr>
                <w:sz w:val="22"/>
                <w:szCs w:val="22"/>
              </w:rPr>
            </w:pPr>
            <w:r w:rsidRPr="00912EC9">
              <w:rPr>
                <w:sz w:val="22"/>
                <w:szCs w:val="22"/>
              </w:rPr>
              <w:t>15</w:t>
            </w:r>
          </w:p>
        </w:tc>
        <w:tc>
          <w:tcPr>
            <w:tcW w:w="5954" w:type="dxa"/>
            <w:tcBorders>
              <w:top w:val="single" w:sz="4" w:space="0" w:color="auto"/>
              <w:left w:val="single" w:sz="4" w:space="0" w:color="auto"/>
              <w:bottom w:val="single" w:sz="4" w:space="0" w:color="auto"/>
              <w:right w:val="single" w:sz="4" w:space="0" w:color="auto"/>
            </w:tcBorders>
          </w:tcPr>
          <w:p w14:paraId="7B2F77AB"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670EE450"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4159C161" w14:textId="77777777" w:rsidR="002E1878" w:rsidRPr="00912EC9" w:rsidRDefault="002E1878" w:rsidP="00AA3EC0">
            <w:pPr>
              <w:jc w:val="center"/>
              <w:rPr>
                <w:sz w:val="22"/>
                <w:szCs w:val="22"/>
              </w:rPr>
            </w:pPr>
            <w:r w:rsidRPr="00912EC9">
              <w:rPr>
                <w:sz w:val="22"/>
                <w:szCs w:val="22"/>
              </w:rPr>
              <w:t>±5%</w:t>
            </w:r>
          </w:p>
        </w:tc>
      </w:tr>
      <w:tr w:rsidR="002E1878" w:rsidRPr="00912EC9" w14:paraId="02C49725"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18455E72" w14:textId="77777777" w:rsidR="002E1878" w:rsidRPr="00912EC9" w:rsidRDefault="002E1878" w:rsidP="00AA3EC0">
            <w:pPr>
              <w:jc w:val="center"/>
              <w:rPr>
                <w:sz w:val="22"/>
                <w:szCs w:val="22"/>
              </w:rPr>
            </w:pPr>
            <w:r w:rsidRPr="00912EC9">
              <w:rPr>
                <w:sz w:val="22"/>
                <w:szCs w:val="22"/>
              </w:rPr>
              <w:t>16</w:t>
            </w:r>
          </w:p>
        </w:tc>
        <w:tc>
          <w:tcPr>
            <w:tcW w:w="5954" w:type="dxa"/>
            <w:tcBorders>
              <w:top w:val="single" w:sz="4" w:space="0" w:color="auto"/>
              <w:left w:val="single" w:sz="4" w:space="0" w:color="auto"/>
              <w:bottom w:val="single" w:sz="4" w:space="0" w:color="auto"/>
              <w:right w:val="single" w:sz="4" w:space="0" w:color="auto"/>
            </w:tcBorders>
          </w:tcPr>
          <w:p w14:paraId="384506F1"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4B2828FC"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5EB938CA" w14:textId="77777777" w:rsidR="002E1878" w:rsidRPr="00912EC9" w:rsidRDefault="002E1878" w:rsidP="00AA3EC0">
            <w:pPr>
              <w:jc w:val="center"/>
              <w:rPr>
                <w:sz w:val="22"/>
                <w:szCs w:val="22"/>
              </w:rPr>
            </w:pPr>
            <w:r w:rsidRPr="00912EC9">
              <w:rPr>
                <w:sz w:val="22"/>
                <w:szCs w:val="22"/>
              </w:rPr>
              <w:t>±2%</w:t>
            </w:r>
          </w:p>
        </w:tc>
      </w:tr>
      <w:tr w:rsidR="002E1878" w:rsidRPr="00912EC9" w14:paraId="556A6EB9" w14:textId="77777777" w:rsidTr="00AA3EC0">
        <w:trPr>
          <w:trHeight w:val="503"/>
        </w:trPr>
        <w:tc>
          <w:tcPr>
            <w:tcW w:w="959" w:type="dxa"/>
            <w:tcBorders>
              <w:top w:val="single" w:sz="4" w:space="0" w:color="auto"/>
              <w:left w:val="single" w:sz="4" w:space="0" w:color="auto"/>
              <w:bottom w:val="single" w:sz="4" w:space="0" w:color="auto"/>
              <w:right w:val="single" w:sz="4" w:space="0" w:color="auto"/>
            </w:tcBorders>
          </w:tcPr>
          <w:p w14:paraId="4AE72049" w14:textId="77777777" w:rsidR="002E1878" w:rsidRPr="00912EC9" w:rsidRDefault="002E1878" w:rsidP="00AA3EC0">
            <w:pPr>
              <w:jc w:val="center"/>
              <w:rPr>
                <w:sz w:val="22"/>
                <w:szCs w:val="22"/>
              </w:rPr>
            </w:pPr>
            <w:r w:rsidRPr="00912EC9">
              <w:rPr>
                <w:sz w:val="22"/>
                <w:szCs w:val="22"/>
              </w:rPr>
              <w:t>17</w:t>
            </w:r>
          </w:p>
        </w:tc>
        <w:tc>
          <w:tcPr>
            <w:tcW w:w="5954" w:type="dxa"/>
            <w:tcBorders>
              <w:top w:val="single" w:sz="4" w:space="0" w:color="auto"/>
              <w:left w:val="single" w:sz="4" w:space="0" w:color="auto"/>
              <w:bottom w:val="single" w:sz="4" w:space="0" w:color="auto"/>
              <w:right w:val="single" w:sz="4" w:space="0" w:color="auto"/>
            </w:tcBorders>
          </w:tcPr>
          <w:p w14:paraId="1FCE730E"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5" w:type="dxa"/>
            <w:tcBorders>
              <w:top w:val="single" w:sz="4" w:space="0" w:color="auto"/>
              <w:left w:val="single" w:sz="4" w:space="0" w:color="auto"/>
              <w:bottom w:val="single" w:sz="4" w:space="0" w:color="auto"/>
              <w:right w:val="single" w:sz="4" w:space="0" w:color="auto"/>
            </w:tcBorders>
          </w:tcPr>
          <w:p w14:paraId="4E20A518"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2741392B" w14:textId="77777777" w:rsidTr="00AA3EC0">
        <w:trPr>
          <w:trHeight w:val="540"/>
        </w:trPr>
        <w:tc>
          <w:tcPr>
            <w:tcW w:w="959" w:type="dxa"/>
            <w:tcBorders>
              <w:top w:val="single" w:sz="4" w:space="0" w:color="auto"/>
              <w:left w:val="single" w:sz="4" w:space="0" w:color="auto"/>
              <w:bottom w:val="single" w:sz="4" w:space="0" w:color="auto"/>
              <w:right w:val="single" w:sz="4" w:space="0" w:color="auto"/>
            </w:tcBorders>
          </w:tcPr>
          <w:p w14:paraId="6F268359" w14:textId="77777777" w:rsidR="002E1878" w:rsidRPr="00912EC9" w:rsidRDefault="002E1878" w:rsidP="00AA3EC0">
            <w:pPr>
              <w:jc w:val="center"/>
              <w:rPr>
                <w:sz w:val="22"/>
                <w:szCs w:val="22"/>
              </w:rPr>
            </w:pPr>
            <w:r w:rsidRPr="00912EC9">
              <w:rPr>
                <w:sz w:val="22"/>
                <w:szCs w:val="22"/>
              </w:rPr>
              <w:t>18</w:t>
            </w:r>
          </w:p>
        </w:tc>
        <w:tc>
          <w:tcPr>
            <w:tcW w:w="5954" w:type="dxa"/>
            <w:tcBorders>
              <w:top w:val="single" w:sz="4" w:space="0" w:color="auto"/>
              <w:left w:val="single" w:sz="4" w:space="0" w:color="auto"/>
              <w:bottom w:val="single" w:sz="4" w:space="0" w:color="auto"/>
              <w:right w:val="single" w:sz="4" w:space="0" w:color="auto"/>
            </w:tcBorders>
          </w:tcPr>
          <w:p w14:paraId="3389ECDC"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5" w:type="dxa"/>
            <w:tcBorders>
              <w:top w:val="single" w:sz="4" w:space="0" w:color="auto"/>
              <w:left w:val="single" w:sz="4" w:space="0" w:color="auto"/>
              <w:bottom w:val="single" w:sz="4" w:space="0" w:color="auto"/>
              <w:right w:val="single" w:sz="4" w:space="0" w:color="auto"/>
            </w:tcBorders>
          </w:tcPr>
          <w:p w14:paraId="4D5093C1" w14:textId="77777777" w:rsidR="002E1878" w:rsidRPr="00912EC9" w:rsidRDefault="002E1878" w:rsidP="00AA3EC0">
            <w:pPr>
              <w:jc w:val="center"/>
              <w:rPr>
                <w:sz w:val="22"/>
                <w:szCs w:val="22"/>
              </w:rPr>
            </w:pPr>
            <w:r w:rsidRPr="00912EC9">
              <w:rPr>
                <w:sz w:val="22"/>
                <w:szCs w:val="22"/>
              </w:rPr>
              <w:t>0,5</w:t>
            </w:r>
          </w:p>
        </w:tc>
      </w:tr>
    </w:tbl>
    <w:p w14:paraId="0C3AE93C" w14:textId="77777777" w:rsidR="002E1878" w:rsidRPr="00912EC9" w:rsidRDefault="002E1878" w:rsidP="002E1878">
      <w:pPr>
        <w:rPr>
          <w:b/>
          <w:sz w:val="22"/>
          <w:szCs w:val="22"/>
        </w:rPr>
      </w:pPr>
    </w:p>
    <w:p w14:paraId="4B1268A1" w14:textId="77777777" w:rsidR="002E1878" w:rsidRPr="00912EC9" w:rsidRDefault="002E1878" w:rsidP="002E1878">
      <w:pPr>
        <w:jc w:val="center"/>
        <w:rPr>
          <w:b/>
          <w:sz w:val="22"/>
          <w:szCs w:val="22"/>
        </w:rPr>
      </w:pPr>
      <w:r w:rsidRPr="00912EC9">
        <w:rPr>
          <w:b/>
          <w:sz w:val="22"/>
          <w:szCs w:val="22"/>
        </w:rPr>
        <w:t xml:space="preserve">Moviniai </w:t>
      </w:r>
      <w:proofErr w:type="spellStart"/>
      <w:r w:rsidRPr="00912EC9">
        <w:rPr>
          <w:b/>
          <w:sz w:val="22"/>
          <w:szCs w:val="22"/>
        </w:rPr>
        <w:t>daugiasraučiai</w:t>
      </w:r>
      <w:proofErr w:type="spellEnd"/>
      <w:r w:rsidRPr="00912EC9">
        <w:rPr>
          <w:b/>
          <w:sz w:val="22"/>
          <w:szCs w:val="22"/>
        </w:rPr>
        <w:t xml:space="preserve"> 32 mm skersmens šalto vandens skaitikliai</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4"/>
        <w:gridCol w:w="2795"/>
      </w:tblGrid>
      <w:tr w:rsidR="002E1878" w:rsidRPr="00912EC9" w14:paraId="1EB10541" w14:textId="77777777" w:rsidTr="00AA3EC0">
        <w:tc>
          <w:tcPr>
            <w:tcW w:w="959" w:type="dxa"/>
            <w:tcBorders>
              <w:top w:val="single" w:sz="4" w:space="0" w:color="auto"/>
              <w:left w:val="single" w:sz="4" w:space="0" w:color="auto"/>
              <w:bottom w:val="single" w:sz="4" w:space="0" w:color="auto"/>
              <w:right w:val="single" w:sz="4" w:space="0" w:color="auto"/>
            </w:tcBorders>
          </w:tcPr>
          <w:p w14:paraId="1C44CD6B" w14:textId="77777777" w:rsidR="002E1878" w:rsidRPr="00912EC9" w:rsidRDefault="002E1878" w:rsidP="00AA3EC0">
            <w:pPr>
              <w:jc w:val="center"/>
              <w:rPr>
                <w:sz w:val="22"/>
                <w:szCs w:val="22"/>
              </w:rPr>
            </w:pPr>
            <w:r w:rsidRPr="00912EC9">
              <w:rPr>
                <w:sz w:val="22"/>
                <w:szCs w:val="22"/>
              </w:rPr>
              <w:t>Eil. Nr.</w:t>
            </w:r>
          </w:p>
        </w:tc>
        <w:tc>
          <w:tcPr>
            <w:tcW w:w="5954" w:type="dxa"/>
            <w:tcBorders>
              <w:top w:val="single" w:sz="4" w:space="0" w:color="auto"/>
              <w:left w:val="single" w:sz="4" w:space="0" w:color="auto"/>
              <w:bottom w:val="single" w:sz="4" w:space="0" w:color="auto"/>
              <w:right w:val="single" w:sz="4" w:space="0" w:color="auto"/>
            </w:tcBorders>
          </w:tcPr>
          <w:p w14:paraId="16894F0D" w14:textId="77777777" w:rsidR="002E1878" w:rsidRPr="00912EC9" w:rsidRDefault="002E1878" w:rsidP="00AA3EC0">
            <w:pPr>
              <w:jc w:val="center"/>
              <w:rPr>
                <w:sz w:val="22"/>
                <w:szCs w:val="22"/>
              </w:rPr>
            </w:pPr>
            <w:r w:rsidRPr="00912EC9">
              <w:rPr>
                <w:sz w:val="22"/>
                <w:szCs w:val="22"/>
              </w:rPr>
              <w:t>Prekių techniniai rodikliai</w:t>
            </w:r>
          </w:p>
        </w:tc>
        <w:tc>
          <w:tcPr>
            <w:tcW w:w="2795" w:type="dxa"/>
            <w:tcBorders>
              <w:top w:val="single" w:sz="4" w:space="0" w:color="auto"/>
              <w:left w:val="single" w:sz="4" w:space="0" w:color="auto"/>
              <w:bottom w:val="single" w:sz="4" w:space="0" w:color="auto"/>
              <w:right w:val="single" w:sz="4" w:space="0" w:color="auto"/>
            </w:tcBorders>
          </w:tcPr>
          <w:p w14:paraId="2CAA5CA6"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669C02EA" w14:textId="77777777" w:rsidTr="00AA3EC0">
        <w:tc>
          <w:tcPr>
            <w:tcW w:w="959" w:type="dxa"/>
            <w:tcBorders>
              <w:top w:val="single" w:sz="4" w:space="0" w:color="auto"/>
              <w:left w:val="single" w:sz="4" w:space="0" w:color="auto"/>
              <w:bottom w:val="single" w:sz="4" w:space="0" w:color="auto"/>
              <w:right w:val="single" w:sz="4" w:space="0" w:color="auto"/>
            </w:tcBorders>
          </w:tcPr>
          <w:p w14:paraId="082343E4" w14:textId="77777777" w:rsidR="002E1878" w:rsidRPr="00912EC9" w:rsidRDefault="002E1878" w:rsidP="00AA3EC0">
            <w:pPr>
              <w:jc w:val="center"/>
              <w:rPr>
                <w:i/>
                <w:sz w:val="22"/>
                <w:szCs w:val="22"/>
              </w:rPr>
            </w:pPr>
            <w:r w:rsidRPr="00912EC9">
              <w:rPr>
                <w:i/>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4BF03AEC" w14:textId="77777777" w:rsidR="002E1878" w:rsidRPr="00912EC9" w:rsidRDefault="002E1878" w:rsidP="00AA3EC0">
            <w:pPr>
              <w:jc w:val="center"/>
              <w:rPr>
                <w:i/>
                <w:sz w:val="22"/>
                <w:szCs w:val="22"/>
              </w:rPr>
            </w:pPr>
            <w:r w:rsidRPr="00912EC9">
              <w:rPr>
                <w:i/>
                <w:sz w:val="22"/>
                <w:szCs w:val="22"/>
              </w:rPr>
              <w:t>2</w:t>
            </w:r>
          </w:p>
        </w:tc>
        <w:tc>
          <w:tcPr>
            <w:tcW w:w="2795" w:type="dxa"/>
            <w:tcBorders>
              <w:top w:val="single" w:sz="4" w:space="0" w:color="auto"/>
              <w:left w:val="single" w:sz="4" w:space="0" w:color="auto"/>
              <w:bottom w:val="single" w:sz="4" w:space="0" w:color="auto"/>
              <w:right w:val="single" w:sz="4" w:space="0" w:color="auto"/>
            </w:tcBorders>
          </w:tcPr>
          <w:p w14:paraId="5A11594F" w14:textId="77777777" w:rsidR="002E1878" w:rsidRPr="00912EC9" w:rsidRDefault="002E1878" w:rsidP="00AA3EC0">
            <w:pPr>
              <w:jc w:val="center"/>
              <w:rPr>
                <w:i/>
                <w:sz w:val="22"/>
                <w:szCs w:val="22"/>
              </w:rPr>
            </w:pPr>
            <w:r w:rsidRPr="00912EC9">
              <w:rPr>
                <w:i/>
                <w:sz w:val="22"/>
                <w:szCs w:val="22"/>
              </w:rPr>
              <w:t>3</w:t>
            </w:r>
          </w:p>
        </w:tc>
      </w:tr>
      <w:tr w:rsidR="002E1878" w:rsidRPr="00912EC9" w14:paraId="2A31E873" w14:textId="77777777" w:rsidTr="00AA3EC0">
        <w:tc>
          <w:tcPr>
            <w:tcW w:w="959" w:type="dxa"/>
            <w:tcBorders>
              <w:top w:val="single" w:sz="4" w:space="0" w:color="auto"/>
              <w:left w:val="single" w:sz="4" w:space="0" w:color="auto"/>
              <w:bottom w:val="single" w:sz="4" w:space="0" w:color="auto"/>
              <w:right w:val="single" w:sz="4" w:space="0" w:color="auto"/>
            </w:tcBorders>
          </w:tcPr>
          <w:p w14:paraId="0A28B556" w14:textId="77777777" w:rsidR="002E1878" w:rsidRPr="00912EC9" w:rsidRDefault="002E1878" w:rsidP="00AA3EC0">
            <w:pPr>
              <w:jc w:val="center"/>
              <w:rPr>
                <w:sz w:val="22"/>
                <w:szCs w:val="22"/>
              </w:rPr>
            </w:pPr>
            <w:r w:rsidRPr="00912EC9">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56C14E0D" w14:textId="77777777" w:rsidR="002E1878" w:rsidRPr="00912EC9" w:rsidRDefault="002E1878" w:rsidP="00AA3EC0">
            <w:pPr>
              <w:jc w:val="both"/>
              <w:rPr>
                <w:sz w:val="22"/>
                <w:szCs w:val="22"/>
              </w:rPr>
            </w:pPr>
            <w:r w:rsidRPr="00912EC9">
              <w:rPr>
                <w:sz w:val="22"/>
                <w:szCs w:val="22"/>
              </w:rPr>
              <w:t>Paskirtis</w:t>
            </w:r>
          </w:p>
        </w:tc>
        <w:tc>
          <w:tcPr>
            <w:tcW w:w="2795" w:type="dxa"/>
            <w:tcBorders>
              <w:top w:val="single" w:sz="4" w:space="0" w:color="auto"/>
              <w:left w:val="single" w:sz="4" w:space="0" w:color="auto"/>
              <w:bottom w:val="single" w:sz="4" w:space="0" w:color="auto"/>
              <w:right w:val="single" w:sz="4" w:space="0" w:color="auto"/>
            </w:tcBorders>
          </w:tcPr>
          <w:p w14:paraId="50DC3033" w14:textId="77777777" w:rsidR="002E1878" w:rsidRPr="00912EC9" w:rsidRDefault="002E1878" w:rsidP="00AA3EC0">
            <w:pPr>
              <w:jc w:val="both"/>
              <w:rPr>
                <w:sz w:val="22"/>
                <w:szCs w:val="22"/>
              </w:rPr>
            </w:pPr>
            <w:r w:rsidRPr="00912EC9">
              <w:rPr>
                <w:sz w:val="22"/>
                <w:szCs w:val="22"/>
              </w:rPr>
              <w:t>Įvadinis, šaltam vandeniui</w:t>
            </w:r>
          </w:p>
        </w:tc>
      </w:tr>
      <w:tr w:rsidR="002E1878" w:rsidRPr="00912EC9" w14:paraId="691D455D" w14:textId="77777777" w:rsidTr="00AA3EC0">
        <w:tc>
          <w:tcPr>
            <w:tcW w:w="959" w:type="dxa"/>
            <w:tcBorders>
              <w:top w:val="single" w:sz="4" w:space="0" w:color="auto"/>
              <w:left w:val="single" w:sz="4" w:space="0" w:color="auto"/>
              <w:bottom w:val="single" w:sz="4" w:space="0" w:color="auto"/>
              <w:right w:val="single" w:sz="4" w:space="0" w:color="auto"/>
            </w:tcBorders>
          </w:tcPr>
          <w:p w14:paraId="57AF4809" w14:textId="77777777" w:rsidR="002E1878" w:rsidRPr="00912EC9" w:rsidRDefault="002E1878" w:rsidP="00AA3EC0">
            <w:pPr>
              <w:jc w:val="center"/>
              <w:rPr>
                <w:sz w:val="22"/>
                <w:szCs w:val="22"/>
              </w:rPr>
            </w:pPr>
            <w:r w:rsidRPr="00912EC9">
              <w:rPr>
                <w:sz w:val="22"/>
                <w:szCs w:val="22"/>
              </w:rPr>
              <w:t>2</w:t>
            </w:r>
          </w:p>
        </w:tc>
        <w:tc>
          <w:tcPr>
            <w:tcW w:w="5954" w:type="dxa"/>
            <w:tcBorders>
              <w:top w:val="single" w:sz="4" w:space="0" w:color="auto"/>
              <w:left w:val="single" w:sz="4" w:space="0" w:color="auto"/>
              <w:bottom w:val="single" w:sz="4" w:space="0" w:color="auto"/>
              <w:right w:val="single" w:sz="4" w:space="0" w:color="auto"/>
            </w:tcBorders>
          </w:tcPr>
          <w:p w14:paraId="7A6B6D50" w14:textId="77777777" w:rsidR="002E1878" w:rsidRPr="00912EC9" w:rsidRDefault="002E1878" w:rsidP="00AA3EC0">
            <w:pPr>
              <w:jc w:val="both"/>
              <w:rPr>
                <w:sz w:val="22"/>
                <w:szCs w:val="22"/>
              </w:rPr>
            </w:pPr>
            <w:r w:rsidRPr="00912EC9">
              <w:rPr>
                <w:sz w:val="22"/>
                <w:szCs w:val="22"/>
              </w:rPr>
              <w:t>Skaitiklio sąlyginis skersmuo mm</w:t>
            </w:r>
          </w:p>
        </w:tc>
        <w:tc>
          <w:tcPr>
            <w:tcW w:w="2795" w:type="dxa"/>
            <w:tcBorders>
              <w:top w:val="single" w:sz="4" w:space="0" w:color="auto"/>
              <w:left w:val="single" w:sz="4" w:space="0" w:color="auto"/>
              <w:bottom w:val="single" w:sz="4" w:space="0" w:color="auto"/>
              <w:right w:val="single" w:sz="4" w:space="0" w:color="auto"/>
            </w:tcBorders>
          </w:tcPr>
          <w:p w14:paraId="064D936C" w14:textId="77777777" w:rsidR="002E1878" w:rsidRPr="00912EC9" w:rsidRDefault="002E1878" w:rsidP="00AA3EC0">
            <w:pPr>
              <w:jc w:val="center"/>
              <w:rPr>
                <w:sz w:val="22"/>
                <w:szCs w:val="22"/>
              </w:rPr>
            </w:pPr>
            <w:r w:rsidRPr="00912EC9">
              <w:rPr>
                <w:sz w:val="22"/>
                <w:szCs w:val="22"/>
              </w:rPr>
              <w:t>DN32</w:t>
            </w:r>
          </w:p>
        </w:tc>
      </w:tr>
      <w:tr w:rsidR="002E1878" w:rsidRPr="00912EC9" w14:paraId="5B34EAE1" w14:textId="77777777" w:rsidTr="00AA3EC0">
        <w:tc>
          <w:tcPr>
            <w:tcW w:w="959" w:type="dxa"/>
            <w:tcBorders>
              <w:top w:val="single" w:sz="4" w:space="0" w:color="auto"/>
              <w:left w:val="single" w:sz="4" w:space="0" w:color="auto"/>
              <w:bottom w:val="single" w:sz="4" w:space="0" w:color="auto"/>
              <w:right w:val="single" w:sz="4" w:space="0" w:color="auto"/>
            </w:tcBorders>
          </w:tcPr>
          <w:p w14:paraId="22FAE44B" w14:textId="77777777" w:rsidR="002E1878" w:rsidRPr="00912EC9" w:rsidRDefault="002E1878" w:rsidP="00AA3EC0">
            <w:pPr>
              <w:jc w:val="center"/>
              <w:rPr>
                <w:sz w:val="22"/>
                <w:szCs w:val="22"/>
              </w:rPr>
            </w:pPr>
            <w:r w:rsidRPr="00912EC9">
              <w:rPr>
                <w:sz w:val="22"/>
                <w:szCs w:val="22"/>
              </w:rPr>
              <w:t>3</w:t>
            </w:r>
          </w:p>
        </w:tc>
        <w:tc>
          <w:tcPr>
            <w:tcW w:w="5954" w:type="dxa"/>
            <w:tcBorders>
              <w:top w:val="single" w:sz="4" w:space="0" w:color="auto"/>
              <w:left w:val="single" w:sz="4" w:space="0" w:color="auto"/>
              <w:bottom w:val="single" w:sz="4" w:space="0" w:color="auto"/>
              <w:right w:val="single" w:sz="4" w:space="0" w:color="auto"/>
            </w:tcBorders>
          </w:tcPr>
          <w:p w14:paraId="0E14CD1E" w14:textId="77777777" w:rsidR="002E1878" w:rsidRPr="00912EC9" w:rsidRDefault="002E1878" w:rsidP="00AA3EC0">
            <w:pPr>
              <w:jc w:val="both"/>
              <w:rPr>
                <w:sz w:val="22"/>
                <w:szCs w:val="22"/>
              </w:rPr>
            </w:pPr>
            <w:r w:rsidRPr="00912EC9">
              <w:rPr>
                <w:sz w:val="22"/>
                <w:szCs w:val="22"/>
              </w:rPr>
              <w:t>Montažinis ilgis be antgalių mm</w:t>
            </w:r>
          </w:p>
        </w:tc>
        <w:tc>
          <w:tcPr>
            <w:tcW w:w="2795" w:type="dxa"/>
            <w:tcBorders>
              <w:top w:val="single" w:sz="4" w:space="0" w:color="auto"/>
              <w:left w:val="single" w:sz="4" w:space="0" w:color="auto"/>
              <w:bottom w:val="single" w:sz="4" w:space="0" w:color="auto"/>
              <w:right w:val="single" w:sz="4" w:space="0" w:color="auto"/>
            </w:tcBorders>
          </w:tcPr>
          <w:p w14:paraId="4F0DB065" w14:textId="77777777" w:rsidR="002E1878" w:rsidRPr="00912EC9" w:rsidRDefault="002E1878" w:rsidP="00AA3EC0">
            <w:pPr>
              <w:jc w:val="center"/>
              <w:rPr>
                <w:sz w:val="22"/>
                <w:szCs w:val="22"/>
              </w:rPr>
            </w:pPr>
            <w:r w:rsidRPr="00912EC9">
              <w:rPr>
                <w:sz w:val="22"/>
                <w:szCs w:val="22"/>
              </w:rPr>
              <w:t>260</w:t>
            </w:r>
          </w:p>
        </w:tc>
      </w:tr>
      <w:tr w:rsidR="002E1878" w:rsidRPr="00912EC9" w14:paraId="64E19F9C" w14:textId="77777777" w:rsidTr="00AA3EC0">
        <w:tc>
          <w:tcPr>
            <w:tcW w:w="959" w:type="dxa"/>
            <w:tcBorders>
              <w:top w:val="single" w:sz="4" w:space="0" w:color="auto"/>
              <w:left w:val="single" w:sz="4" w:space="0" w:color="auto"/>
              <w:bottom w:val="single" w:sz="4" w:space="0" w:color="auto"/>
              <w:right w:val="single" w:sz="4" w:space="0" w:color="auto"/>
            </w:tcBorders>
          </w:tcPr>
          <w:p w14:paraId="1823B1ED" w14:textId="77777777" w:rsidR="002E1878" w:rsidRPr="00912EC9" w:rsidRDefault="002E1878" w:rsidP="00AA3EC0">
            <w:pPr>
              <w:jc w:val="center"/>
              <w:rPr>
                <w:sz w:val="22"/>
                <w:szCs w:val="22"/>
              </w:rPr>
            </w:pPr>
            <w:r w:rsidRPr="00912EC9">
              <w:rPr>
                <w:sz w:val="22"/>
                <w:szCs w:val="22"/>
              </w:rPr>
              <w:t>4</w:t>
            </w:r>
          </w:p>
        </w:tc>
        <w:tc>
          <w:tcPr>
            <w:tcW w:w="5954" w:type="dxa"/>
            <w:tcBorders>
              <w:top w:val="single" w:sz="4" w:space="0" w:color="auto"/>
              <w:left w:val="single" w:sz="4" w:space="0" w:color="auto"/>
              <w:bottom w:val="single" w:sz="4" w:space="0" w:color="auto"/>
              <w:right w:val="single" w:sz="4" w:space="0" w:color="auto"/>
            </w:tcBorders>
          </w:tcPr>
          <w:p w14:paraId="2C6D9210"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5" w:type="dxa"/>
            <w:tcBorders>
              <w:top w:val="single" w:sz="4" w:space="0" w:color="auto"/>
              <w:left w:val="single" w:sz="4" w:space="0" w:color="auto"/>
              <w:bottom w:val="single" w:sz="4" w:space="0" w:color="auto"/>
              <w:right w:val="single" w:sz="4" w:space="0" w:color="auto"/>
            </w:tcBorders>
          </w:tcPr>
          <w:p w14:paraId="028935CD" w14:textId="77777777" w:rsidR="002E1878" w:rsidRPr="00912EC9" w:rsidRDefault="002E1878" w:rsidP="00AA3EC0">
            <w:pPr>
              <w:tabs>
                <w:tab w:val="num" w:pos="335"/>
              </w:tabs>
              <w:rPr>
                <w:sz w:val="22"/>
                <w:szCs w:val="22"/>
              </w:rPr>
            </w:pPr>
            <w:r w:rsidRPr="00912EC9">
              <w:rPr>
                <w:sz w:val="22"/>
                <w:szCs w:val="22"/>
              </w:rPr>
              <w:t>Nurodyta pasiūlymo rašte</w:t>
            </w:r>
          </w:p>
        </w:tc>
      </w:tr>
      <w:tr w:rsidR="002E1878" w:rsidRPr="00912EC9" w14:paraId="5ADF2EDF" w14:textId="77777777" w:rsidTr="00AA3EC0">
        <w:tc>
          <w:tcPr>
            <w:tcW w:w="959" w:type="dxa"/>
            <w:tcBorders>
              <w:top w:val="single" w:sz="4" w:space="0" w:color="auto"/>
              <w:left w:val="single" w:sz="4" w:space="0" w:color="auto"/>
              <w:bottom w:val="single" w:sz="4" w:space="0" w:color="auto"/>
              <w:right w:val="single" w:sz="4" w:space="0" w:color="auto"/>
            </w:tcBorders>
          </w:tcPr>
          <w:p w14:paraId="3EB50EF9" w14:textId="77777777" w:rsidR="002E1878" w:rsidRPr="00912EC9" w:rsidRDefault="002E1878" w:rsidP="00AA3EC0">
            <w:pPr>
              <w:jc w:val="center"/>
              <w:rPr>
                <w:sz w:val="22"/>
                <w:szCs w:val="22"/>
              </w:rPr>
            </w:pPr>
            <w:r w:rsidRPr="00912EC9">
              <w:rPr>
                <w:sz w:val="22"/>
                <w:szCs w:val="22"/>
              </w:rPr>
              <w:t>5</w:t>
            </w:r>
          </w:p>
        </w:tc>
        <w:tc>
          <w:tcPr>
            <w:tcW w:w="5954" w:type="dxa"/>
            <w:tcBorders>
              <w:top w:val="single" w:sz="4" w:space="0" w:color="auto"/>
              <w:left w:val="single" w:sz="4" w:space="0" w:color="auto"/>
              <w:bottom w:val="single" w:sz="4" w:space="0" w:color="auto"/>
              <w:right w:val="single" w:sz="4" w:space="0" w:color="auto"/>
            </w:tcBorders>
          </w:tcPr>
          <w:p w14:paraId="430C3522" w14:textId="77777777" w:rsidR="002E1878" w:rsidRPr="00912EC9" w:rsidRDefault="002E1878" w:rsidP="00AA3EC0">
            <w:pPr>
              <w:jc w:val="both"/>
              <w:rPr>
                <w:sz w:val="22"/>
                <w:szCs w:val="22"/>
              </w:rPr>
            </w:pPr>
            <w:r w:rsidRPr="00912EC9">
              <w:rPr>
                <w:sz w:val="22"/>
                <w:szCs w:val="22"/>
              </w:rPr>
              <w:t>Skaičiavimo mechanizmo skilčių skaičius</w:t>
            </w:r>
          </w:p>
          <w:p w14:paraId="465F288D" w14:textId="77777777" w:rsidR="002E1878" w:rsidRPr="00912EC9" w:rsidRDefault="002E1878" w:rsidP="00AA3EC0">
            <w:pPr>
              <w:jc w:val="both"/>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4BA382D6" w14:textId="77777777" w:rsidR="002E1878" w:rsidRPr="00912EC9" w:rsidRDefault="002E1878" w:rsidP="00AA3EC0">
            <w:pPr>
              <w:jc w:val="center"/>
              <w:rPr>
                <w:sz w:val="22"/>
                <w:szCs w:val="22"/>
              </w:rPr>
            </w:pPr>
            <w:r w:rsidRPr="00912EC9">
              <w:rPr>
                <w:sz w:val="22"/>
                <w:szCs w:val="22"/>
              </w:rPr>
              <w:t>5</w:t>
            </w:r>
          </w:p>
        </w:tc>
      </w:tr>
      <w:tr w:rsidR="002E1878" w:rsidRPr="00912EC9" w14:paraId="43A94219" w14:textId="77777777" w:rsidTr="00AA3EC0">
        <w:trPr>
          <w:trHeight w:val="210"/>
        </w:trPr>
        <w:tc>
          <w:tcPr>
            <w:tcW w:w="959" w:type="dxa"/>
            <w:tcBorders>
              <w:top w:val="single" w:sz="4" w:space="0" w:color="auto"/>
              <w:left w:val="single" w:sz="4" w:space="0" w:color="auto"/>
              <w:right w:val="single" w:sz="4" w:space="0" w:color="auto"/>
            </w:tcBorders>
          </w:tcPr>
          <w:p w14:paraId="3F1606C4" w14:textId="77777777" w:rsidR="002E1878" w:rsidRPr="00912EC9" w:rsidRDefault="002E1878" w:rsidP="00AA3EC0">
            <w:pPr>
              <w:jc w:val="center"/>
              <w:rPr>
                <w:sz w:val="22"/>
                <w:szCs w:val="22"/>
              </w:rPr>
            </w:pPr>
            <w:r w:rsidRPr="00912EC9">
              <w:rPr>
                <w:sz w:val="22"/>
                <w:szCs w:val="22"/>
              </w:rPr>
              <w:t>6</w:t>
            </w:r>
          </w:p>
        </w:tc>
        <w:tc>
          <w:tcPr>
            <w:tcW w:w="8749" w:type="dxa"/>
            <w:gridSpan w:val="2"/>
            <w:tcBorders>
              <w:top w:val="single" w:sz="4" w:space="0" w:color="auto"/>
              <w:left w:val="single" w:sz="4" w:space="0" w:color="auto"/>
              <w:bottom w:val="single" w:sz="4" w:space="0" w:color="auto"/>
              <w:right w:val="single" w:sz="4" w:space="0" w:color="auto"/>
            </w:tcBorders>
          </w:tcPr>
          <w:p w14:paraId="4B0E5A4E" w14:textId="77777777" w:rsidR="002E1878" w:rsidRPr="00912EC9" w:rsidRDefault="002E1878" w:rsidP="00AA3EC0">
            <w:pPr>
              <w:jc w:val="both"/>
              <w:rPr>
                <w:sz w:val="22"/>
                <w:szCs w:val="22"/>
              </w:rPr>
            </w:pPr>
            <w:r w:rsidRPr="00912EC9">
              <w:rPr>
                <w:sz w:val="22"/>
                <w:szCs w:val="22"/>
              </w:rPr>
              <w:t>Skaitiklis turi atitikti kokybės reikalavimus:</w:t>
            </w:r>
          </w:p>
          <w:p w14:paraId="00AB38A8" w14:textId="77777777" w:rsidR="002E1878" w:rsidRPr="00912EC9" w:rsidRDefault="002E1878" w:rsidP="00AA3EC0">
            <w:pPr>
              <w:jc w:val="center"/>
              <w:rPr>
                <w:sz w:val="22"/>
                <w:szCs w:val="22"/>
              </w:rPr>
            </w:pPr>
          </w:p>
        </w:tc>
      </w:tr>
      <w:tr w:rsidR="002E1878" w:rsidRPr="00912EC9" w14:paraId="2FA6CC4F" w14:textId="77777777" w:rsidTr="00AA3EC0">
        <w:trPr>
          <w:trHeight w:val="600"/>
        </w:trPr>
        <w:tc>
          <w:tcPr>
            <w:tcW w:w="959" w:type="dxa"/>
            <w:tcBorders>
              <w:top w:val="single" w:sz="4" w:space="0" w:color="auto"/>
              <w:left w:val="single" w:sz="4" w:space="0" w:color="auto"/>
              <w:right w:val="single" w:sz="4" w:space="0" w:color="auto"/>
            </w:tcBorders>
          </w:tcPr>
          <w:p w14:paraId="4F599458" w14:textId="77777777" w:rsidR="002E1878" w:rsidRPr="00912EC9" w:rsidRDefault="002E1878" w:rsidP="00AA3EC0">
            <w:pPr>
              <w:jc w:val="center"/>
              <w:rPr>
                <w:sz w:val="22"/>
                <w:szCs w:val="22"/>
              </w:rPr>
            </w:pPr>
            <w:r w:rsidRPr="00912EC9">
              <w:rPr>
                <w:sz w:val="22"/>
                <w:szCs w:val="22"/>
              </w:rPr>
              <w:t>6.1.</w:t>
            </w:r>
          </w:p>
        </w:tc>
        <w:tc>
          <w:tcPr>
            <w:tcW w:w="8749" w:type="dxa"/>
            <w:gridSpan w:val="2"/>
            <w:tcBorders>
              <w:top w:val="single" w:sz="4" w:space="0" w:color="auto"/>
              <w:left w:val="single" w:sz="4" w:space="0" w:color="auto"/>
              <w:bottom w:val="single" w:sz="4" w:space="0" w:color="auto"/>
              <w:right w:val="single" w:sz="4" w:space="0" w:color="auto"/>
            </w:tcBorders>
          </w:tcPr>
          <w:p w14:paraId="3A9CE26A"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394DF82B" w14:textId="77777777" w:rsidTr="00AA3EC0">
        <w:trPr>
          <w:trHeight w:val="270"/>
        </w:trPr>
        <w:tc>
          <w:tcPr>
            <w:tcW w:w="959" w:type="dxa"/>
            <w:tcBorders>
              <w:left w:val="single" w:sz="4" w:space="0" w:color="auto"/>
              <w:right w:val="single" w:sz="4" w:space="0" w:color="auto"/>
            </w:tcBorders>
          </w:tcPr>
          <w:p w14:paraId="2CF8B756" w14:textId="77777777" w:rsidR="002E1878" w:rsidRPr="00912EC9" w:rsidRDefault="002E1878" w:rsidP="00AA3EC0">
            <w:pPr>
              <w:jc w:val="center"/>
              <w:rPr>
                <w:sz w:val="22"/>
                <w:szCs w:val="22"/>
              </w:rPr>
            </w:pPr>
            <w:r w:rsidRPr="00912EC9">
              <w:rPr>
                <w:sz w:val="22"/>
                <w:szCs w:val="22"/>
              </w:rPr>
              <w:t>6.2.</w:t>
            </w:r>
          </w:p>
        </w:tc>
        <w:tc>
          <w:tcPr>
            <w:tcW w:w="8749" w:type="dxa"/>
            <w:gridSpan w:val="2"/>
            <w:tcBorders>
              <w:top w:val="single" w:sz="4" w:space="0" w:color="auto"/>
              <w:left w:val="single" w:sz="4" w:space="0" w:color="auto"/>
              <w:bottom w:val="single" w:sz="4" w:space="0" w:color="auto"/>
              <w:right w:val="single" w:sz="4" w:space="0" w:color="auto"/>
            </w:tcBorders>
          </w:tcPr>
          <w:p w14:paraId="5C9E2067"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3CA6B23E" w14:textId="77777777" w:rsidTr="00AA3EC0">
        <w:trPr>
          <w:trHeight w:val="582"/>
        </w:trPr>
        <w:tc>
          <w:tcPr>
            <w:tcW w:w="959" w:type="dxa"/>
            <w:tcBorders>
              <w:left w:val="single" w:sz="4" w:space="0" w:color="auto"/>
              <w:right w:val="single" w:sz="4" w:space="0" w:color="auto"/>
            </w:tcBorders>
          </w:tcPr>
          <w:p w14:paraId="7F3660E9" w14:textId="77777777" w:rsidR="002E1878" w:rsidRPr="00912EC9" w:rsidRDefault="002E1878" w:rsidP="00AA3EC0">
            <w:pPr>
              <w:jc w:val="center"/>
              <w:rPr>
                <w:sz w:val="22"/>
                <w:szCs w:val="22"/>
              </w:rPr>
            </w:pPr>
            <w:r w:rsidRPr="00912EC9">
              <w:rPr>
                <w:sz w:val="22"/>
                <w:szCs w:val="22"/>
              </w:rPr>
              <w:t>6.3.</w:t>
            </w:r>
          </w:p>
        </w:tc>
        <w:tc>
          <w:tcPr>
            <w:tcW w:w="8749" w:type="dxa"/>
            <w:gridSpan w:val="2"/>
            <w:tcBorders>
              <w:top w:val="single" w:sz="4" w:space="0" w:color="auto"/>
              <w:left w:val="single" w:sz="4" w:space="0" w:color="auto"/>
              <w:bottom w:val="single" w:sz="4" w:space="0" w:color="auto"/>
              <w:right w:val="single" w:sz="4" w:space="0" w:color="auto"/>
            </w:tcBorders>
          </w:tcPr>
          <w:p w14:paraId="6430BBEF"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065FCE6F" w14:textId="77777777" w:rsidTr="00AA3EC0">
        <w:trPr>
          <w:trHeight w:val="582"/>
        </w:trPr>
        <w:tc>
          <w:tcPr>
            <w:tcW w:w="959" w:type="dxa"/>
            <w:tcBorders>
              <w:left w:val="single" w:sz="4" w:space="0" w:color="auto"/>
              <w:right w:val="single" w:sz="4" w:space="0" w:color="auto"/>
            </w:tcBorders>
          </w:tcPr>
          <w:p w14:paraId="6210B602" w14:textId="77777777" w:rsidR="002E1878" w:rsidRPr="00912EC9" w:rsidRDefault="002E1878" w:rsidP="00AA3EC0">
            <w:pPr>
              <w:jc w:val="center"/>
              <w:rPr>
                <w:sz w:val="22"/>
                <w:szCs w:val="22"/>
              </w:rPr>
            </w:pPr>
            <w:r w:rsidRPr="00912EC9">
              <w:rPr>
                <w:sz w:val="22"/>
                <w:szCs w:val="22"/>
              </w:rPr>
              <w:t>6.4.</w:t>
            </w:r>
          </w:p>
        </w:tc>
        <w:tc>
          <w:tcPr>
            <w:tcW w:w="8749" w:type="dxa"/>
            <w:gridSpan w:val="2"/>
            <w:tcBorders>
              <w:top w:val="single" w:sz="4" w:space="0" w:color="auto"/>
              <w:left w:val="single" w:sz="4" w:space="0" w:color="auto"/>
              <w:bottom w:val="single" w:sz="4" w:space="0" w:color="auto"/>
              <w:right w:val="single" w:sz="4" w:space="0" w:color="auto"/>
            </w:tcBorders>
          </w:tcPr>
          <w:p w14:paraId="3623617D"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5C2048B1" w14:textId="77777777" w:rsidTr="00AA3EC0">
        <w:trPr>
          <w:trHeight w:val="641"/>
        </w:trPr>
        <w:tc>
          <w:tcPr>
            <w:tcW w:w="959" w:type="dxa"/>
            <w:tcBorders>
              <w:top w:val="single" w:sz="4" w:space="0" w:color="auto"/>
              <w:left w:val="single" w:sz="4" w:space="0" w:color="auto"/>
              <w:bottom w:val="single" w:sz="4" w:space="0" w:color="auto"/>
              <w:right w:val="single" w:sz="4" w:space="0" w:color="auto"/>
            </w:tcBorders>
          </w:tcPr>
          <w:p w14:paraId="247F1985" w14:textId="77777777" w:rsidR="002E1878" w:rsidRPr="00912EC9" w:rsidRDefault="002E1878" w:rsidP="00AA3EC0">
            <w:pPr>
              <w:jc w:val="center"/>
              <w:rPr>
                <w:sz w:val="22"/>
                <w:szCs w:val="22"/>
              </w:rPr>
            </w:pPr>
            <w:r w:rsidRPr="00912EC9">
              <w:rPr>
                <w:sz w:val="22"/>
                <w:szCs w:val="22"/>
              </w:rPr>
              <w:t>7</w:t>
            </w:r>
          </w:p>
        </w:tc>
        <w:tc>
          <w:tcPr>
            <w:tcW w:w="5954" w:type="dxa"/>
            <w:tcBorders>
              <w:top w:val="single" w:sz="4" w:space="0" w:color="auto"/>
              <w:left w:val="single" w:sz="4" w:space="0" w:color="auto"/>
              <w:bottom w:val="single" w:sz="4" w:space="0" w:color="auto"/>
              <w:right w:val="single" w:sz="4" w:space="0" w:color="auto"/>
            </w:tcBorders>
          </w:tcPr>
          <w:p w14:paraId="3B02C8B3"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74DA5C82" w14:textId="77777777" w:rsidR="002E1878" w:rsidRPr="00912EC9" w:rsidRDefault="002E1878" w:rsidP="00AA3EC0">
            <w:pPr>
              <w:rPr>
                <w:sz w:val="22"/>
                <w:szCs w:val="22"/>
              </w:rPr>
            </w:pPr>
            <w:r w:rsidRPr="00912EC9">
              <w:rPr>
                <w:sz w:val="22"/>
                <w:szCs w:val="22"/>
              </w:rPr>
              <w:t xml:space="preserve"> kaip </w:t>
            </w:r>
          </w:p>
        </w:tc>
        <w:tc>
          <w:tcPr>
            <w:tcW w:w="2795" w:type="dxa"/>
            <w:tcBorders>
              <w:top w:val="single" w:sz="4" w:space="0" w:color="auto"/>
              <w:left w:val="single" w:sz="4" w:space="0" w:color="auto"/>
              <w:bottom w:val="single" w:sz="4" w:space="0" w:color="auto"/>
              <w:right w:val="single" w:sz="4" w:space="0" w:color="auto"/>
            </w:tcBorders>
          </w:tcPr>
          <w:p w14:paraId="781BCD20" w14:textId="77777777" w:rsidR="002E1878" w:rsidRPr="00912EC9" w:rsidRDefault="002E1878" w:rsidP="00AA3EC0">
            <w:pPr>
              <w:jc w:val="center"/>
              <w:rPr>
                <w:sz w:val="22"/>
                <w:szCs w:val="22"/>
              </w:rPr>
            </w:pPr>
            <w:r w:rsidRPr="00912EC9">
              <w:rPr>
                <w:sz w:val="22"/>
                <w:szCs w:val="22"/>
              </w:rPr>
              <w:t>10</w:t>
            </w:r>
          </w:p>
          <w:p w14:paraId="5D994606" w14:textId="77777777" w:rsidR="002E1878" w:rsidRPr="00912EC9" w:rsidRDefault="002E1878" w:rsidP="00AA3EC0">
            <w:pPr>
              <w:rPr>
                <w:sz w:val="22"/>
                <w:szCs w:val="22"/>
              </w:rPr>
            </w:pPr>
          </w:p>
        </w:tc>
      </w:tr>
      <w:tr w:rsidR="002E1878" w:rsidRPr="00912EC9" w14:paraId="3BE96325"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Pr>
          <w:p w14:paraId="5D919972" w14:textId="77777777" w:rsidR="002E1878" w:rsidRPr="00912EC9" w:rsidRDefault="002E1878" w:rsidP="00AA3EC0">
            <w:pPr>
              <w:jc w:val="center"/>
              <w:rPr>
                <w:sz w:val="22"/>
                <w:szCs w:val="22"/>
              </w:rPr>
            </w:pPr>
            <w:r w:rsidRPr="00912EC9">
              <w:rPr>
                <w:sz w:val="22"/>
                <w:szCs w:val="22"/>
              </w:rPr>
              <w:t>8</w:t>
            </w:r>
          </w:p>
        </w:tc>
        <w:tc>
          <w:tcPr>
            <w:tcW w:w="5954" w:type="dxa"/>
            <w:tcBorders>
              <w:top w:val="single" w:sz="4" w:space="0" w:color="auto"/>
              <w:left w:val="single" w:sz="4" w:space="0" w:color="auto"/>
              <w:bottom w:val="single" w:sz="4" w:space="0" w:color="auto"/>
              <w:right w:val="single" w:sz="4" w:space="0" w:color="auto"/>
            </w:tcBorders>
          </w:tcPr>
          <w:p w14:paraId="35B8A0E0"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5" w:type="dxa"/>
            <w:tcBorders>
              <w:top w:val="single" w:sz="4" w:space="0" w:color="auto"/>
              <w:left w:val="single" w:sz="4" w:space="0" w:color="auto"/>
              <w:bottom w:val="single" w:sz="4" w:space="0" w:color="auto"/>
              <w:right w:val="single" w:sz="4" w:space="0" w:color="auto"/>
            </w:tcBorders>
          </w:tcPr>
          <w:p w14:paraId="070091E3" w14:textId="77777777" w:rsidR="002E1878" w:rsidRPr="00912EC9" w:rsidRDefault="002E1878" w:rsidP="00AA3EC0">
            <w:pPr>
              <w:jc w:val="center"/>
              <w:rPr>
                <w:sz w:val="22"/>
                <w:szCs w:val="22"/>
              </w:rPr>
            </w:pPr>
            <w:r w:rsidRPr="00912EC9">
              <w:rPr>
                <w:sz w:val="22"/>
                <w:szCs w:val="22"/>
              </w:rPr>
              <w:t>12,5</w:t>
            </w:r>
          </w:p>
        </w:tc>
      </w:tr>
      <w:tr w:rsidR="002E1878" w:rsidRPr="00912EC9" w14:paraId="01087D9A"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038D4655" w14:textId="77777777" w:rsidR="002E1878" w:rsidRPr="00912EC9" w:rsidRDefault="002E1878" w:rsidP="00AA3EC0">
            <w:pPr>
              <w:jc w:val="center"/>
              <w:rPr>
                <w:sz w:val="22"/>
                <w:szCs w:val="22"/>
              </w:rPr>
            </w:pPr>
            <w:r w:rsidRPr="00912EC9">
              <w:rPr>
                <w:sz w:val="22"/>
                <w:szCs w:val="22"/>
              </w:rPr>
              <w:t>9</w:t>
            </w:r>
          </w:p>
        </w:tc>
        <w:tc>
          <w:tcPr>
            <w:tcW w:w="5954" w:type="dxa"/>
            <w:tcBorders>
              <w:top w:val="single" w:sz="4" w:space="0" w:color="auto"/>
              <w:left w:val="single" w:sz="4" w:space="0" w:color="auto"/>
              <w:bottom w:val="single" w:sz="4" w:space="0" w:color="auto"/>
              <w:right w:val="single" w:sz="4" w:space="0" w:color="auto"/>
            </w:tcBorders>
          </w:tcPr>
          <w:p w14:paraId="5DCFCDB8" w14:textId="77777777" w:rsidR="002E1878" w:rsidRPr="00912EC9" w:rsidRDefault="002E1878" w:rsidP="00AA3EC0">
            <w:pPr>
              <w:tabs>
                <w:tab w:val="left" w:pos="335"/>
              </w:tabs>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0813F772" w14:textId="77777777" w:rsidR="002E1878" w:rsidRPr="00912EC9" w:rsidRDefault="002E1878" w:rsidP="00AA3EC0">
            <w:pPr>
              <w:jc w:val="center"/>
              <w:rPr>
                <w:sz w:val="22"/>
                <w:szCs w:val="22"/>
              </w:rPr>
            </w:pPr>
            <w:r w:rsidRPr="00912EC9">
              <w:rPr>
                <w:sz w:val="22"/>
                <w:szCs w:val="22"/>
              </w:rPr>
              <w:t>63</w:t>
            </w:r>
          </w:p>
        </w:tc>
      </w:tr>
      <w:tr w:rsidR="002E1878" w:rsidRPr="00912EC9" w14:paraId="08C9D90F"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3DC71E5D" w14:textId="77777777" w:rsidR="002E1878" w:rsidRPr="00912EC9" w:rsidRDefault="002E1878" w:rsidP="00AA3EC0">
            <w:pPr>
              <w:jc w:val="center"/>
              <w:rPr>
                <w:sz w:val="22"/>
                <w:szCs w:val="22"/>
              </w:rPr>
            </w:pPr>
            <w:r w:rsidRPr="00912EC9">
              <w:rPr>
                <w:sz w:val="22"/>
                <w:szCs w:val="22"/>
              </w:rPr>
              <w:t>10</w:t>
            </w:r>
          </w:p>
        </w:tc>
        <w:tc>
          <w:tcPr>
            <w:tcW w:w="5954" w:type="dxa"/>
            <w:tcBorders>
              <w:top w:val="single" w:sz="4" w:space="0" w:color="auto"/>
              <w:left w:val="single" w:sz="4" w:space="0" w:color="auto"/>
              <w:bottom w:val="single" w:sz="4" w:space="0" w:color="auto"/>
              <w:right w:val="single" w:sz="4" w:space="0" w:color="auto"/>
            </w:tcBorders>
          </w:tcPr>
          <w:p w14:paraId="1AE4B014" w14:textId="77777777" w:rsidR="002E1878" w:rsidRPr="00912EC9" w:rsidRDefault="002E1878" w:rsidP="00AA3EC0">
            <w:pPr>
              <w:tabs>
                <w:tab w:val="left" w:pos="335"/>
              </w:tabs>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5243A97C" w14:textId="77777777" w:rsidR="002E1878" w:rsidRPr="00912EC9" w:rsidRDefault="002E1878" w:rsidP="00AA3EC0">
            <w:pPr>
              <w:rPr>
                <w:sz w:val="22"/>
                <w:szCs w:val="22"/>
              </w:rPr>
            </w:pPr>
            <w:r w:rsidRPr="00912EC9">
              <w:rPr>
                <w:sz w:val="22"/>
                <w:szCs w:val="22"/>
              </w:rPr>
              <w:t xml:space="preserve">                  100</w:t>
            </w:r>
          </w:p>
        </w:tc>
      </w:tr>
      <w:tr w:rsidR="002E1878" w:rsidRPr="00912EC9" w14:paraId="62ACBA9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4298D437" w14:textId="77777777" w:rsidR="002E1878" w:rsidRPr="00912EC9" w:rsidRDefault="002E1878" w:rsidP="00AA3EC0">
            <w:pPr>
              <w:jc w:val="center"/>
              <w:rPr>
                <w:sz w:val="22"/>
                <w:szCs w:val="22"/>
              </w:rPr>
            </w:pPr>
            <w:r w:rsidRPr="00912EC9">
              <w:rPr>
                <w:sz w:val="22"/>
                <w:szCs w:val="22"/>
              </w:rPr>
              <w:t>11</w:t>
            </w:r>
          </w:p>
        </w:tc>
        <w:tc>
          <w:tcPr>
            <w:tcW w:w="5954" w:type="dxa"/>
            <w:tcBorders>
              <w:top w:val="single" w:sz="4" w:space="0" w:color="auto"/>
              <w:left w:val="single" w:sz="4" w:space="0" w:color="auto"/>
              <w:bottom w:val="single" w:sz="4" w:space="0" w:color="auto"/>
              <w:right w:val="single" w:sz="4" w:space="0" w:color="auto"/>
            </w:tcBorders>
          </w:tcPr>
          <w:p w14:paraId="7C120B8F" w14:textId="77777777" w:rsidR="002E1878" w:rsidRPr="00912EC9" w:rsidRDefault="002E1878" w:rsidP="00AA3EC0">
            <w:pPr>
              <w:tabs>
                <w:tab w:val="num" w:pos="1005"/>
              </w:tabs>
              <w:rPr>
                <w:sz w:val="22"/>
                <w:szCs w:val="22"/>
              </w:rPr>
            </w:pPr>
            <w:r w:rsidRPr="00912EC9">
              <w:rPr>
                <w:sz w:val="22"/>
                <w:szCs w:val="22"/>
              </w:rPr>
              <w:t xml:space="preserve">Jautrio slenkstis turi būti ne didesnis l/h kaip </w:t>
            </w:r>
          </w:p>
          <w:p w14:paraId="5B525506"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0094AC90" w14:textId="77777777" w:rsidR="002E1878" w:rsidRPr="00912EC9" w:rsidRDefault="002E1878" w:rsidP="00AA3EC0">
            <w:pPr>
              <w:jc w:val="center"/>
              <w:rPr>
                <w:sz w:val="22"/>
                <w:szCs w:val="22"/>
              </w:rPr>
            </w:pPr>
            <w:r w:rsidRPr="00912EC9">
              <w:rPr>
                <w:sz w:val="22"/>
                <w:szCs w:val="22"/>
              </w:rPr>
              <w:t>21</w:t>
            </w:r>
          </w:p>
        </w:tc>
      </w:tr>
      <w:tr w:rsidR="002E1878" w:rsidRPr="00912EC9" w14:paraId="23DB588C"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177E5DF7" w14:textId="77777777" w:rsidR="002E1878" w:rsidRPr="00912EC9" w:rsidRDefault="002E1878" w:rsidP="00AA3EC0">
            <w:pPr>
              <w:jc w:val="center"/>
              <w:rPr>
                <w:sz w:val="22"/>
                <w:szCs w:val="22"/>
              </w:rPr>
            </w:pPr>
            <w:r w:rsidRPr="00912EC9">
              <w:rPr>
                <w:sz w:val="22"/>
                <w:szCs w:val="22"/>
              </w:rPr>
              <w:t>12</w:t>
            </w:r>
          </w:p>
          <w:p w14:paraId="65E79363" w14:textId="77777777" w:rsidR="002E1878" w:rsidRPr="00912EC9" w:rsidRDefault="002E1878" w:rsidP="00AA3EC0">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000E21D3" w14:textId="77777777" w:rsidR="002E1878" w:rsidRPr="00912EC9" w:rsidRDefault="002E1878" w:rsidP="00AA3EC0">
            <w:pPr>
              <w:tabs>
                <w:tab w:val="num" w:pos="1005"/>
              </w:tabs>
              <w:rPr>
                <w:sz w:val="22"/>
                <w:szCs w:val="22"/>
              </w:rPr>
            </w:pPr>
            <w:r w:rsidRPr="00912EC9">
              <w:rPr>
                <w:sz w:val="22"/>
                <w:szCs w:val="22"/>
              </w:rPr>
              <w:t xml:space="preserve">Matavimo diapazonas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w:t>
            </w:r>
          </w:p>
        </w:tc>
        <w:tc>
          <w:tcPr>
            <w:tcW w:w="2795" w:type="dxa"/>
            <w:tcBorders>
              <w:top w:val="single" w:sz="4" w:space="0" w:color="auto"/>
              <w:left w:val="single" w:sz="4" w:space="0" w:color="auto"/>
              <w:bottom w:val="single" w:sz="4" w:space="0" w:color="auto"/>
              <w:right w:val="single" w:sz="4" w:space="0" w:color="auto"/>
            </w:tcBorders>
          </w:tcPr>
          <w:p w14:paraId="39343B7F" w14:textId="77777777" w:rsidR="002E1878" w:rsidRPr="00912EC9" w:rsidRDefault="002E1878" w:rsidP="00AA3EC0">
            <w:pPr>
              <w:jc w:val="center"/>
              <w:rPr>
                <w:sz w:val="22"/>
                <w:szCs w:val="22"/>
              </w:rPr>
            </w:pPr>
            <w:r w:rsidRPr="00912EC9">
              <w:rPr>
                <w:sz w:val="22"/>
                <w:szCs w:val="22"/>
              </w:rPr>
              <w:t>160</w:t>
            </w:r>
          </w:p>
        </w:tc>
      </w:tr>
      <w:tr w:rsidR="002E1878" w:rsidRPr="00912EC9" w14:paraId="25EBFDF9"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30E0B912" w14:textId="77777777" w:rsidR="002E1878" w:rsidRPr="00912EC9" w:rsidRDefault="002E1878" w:rsidP="00AA3EC0">
            <w:pPr>
              <w:jc w:val="center"/>
              <w:rPr>
                <w:sz w:val="22"/>
                <w:szCs w:val="22"/>
              </w:rPr>
            </w:pPr>
            <w:r w:rsidRPr="00912EC9">
              <w:rPr>
                <w:sz w:val="22"/>
                <w:szCs w:val="22"/>
              </w:rPr>
              <w:t>13</w:t>
            </w:r>
          </w:p>
        </w:tc>
        <w:tc>
          <w:tcPr>
            <w:tcW w:w="5954" w:type="dxa"/>
            <w:tcBorders>
              <w:top w:val="single" w:sz="4" w:space="0" w:color="auto"/>
              <w:left w:val="single" w:sz="4" w:space="0" w:color="auto"/>
              <w:bottom w:val="single" w:sz="4" w:space="0" w:color="auto"/>
              <w:right w:val="single" w:sz="4" w:space="0" w:color="auto"/>
            </w:tcBorders>
          </w:tcPr>
          <w:p w14:paraId="3828A295" w14:textId="77777777" w:rsidR="002E1878" w:rsidRPr="00912EC9" w:rsidRDefault="002E1878" w:rsidP="00AA3EC0">
            <w:pPr>
              <w:tabs>
                <w:tab w:val="num" w:pos="1005"/>
              </w:tabs>
              <w:rPr>
                <w:sz w:val="22"/>
                <w:szCs w:val="22"/>
              </w:rPr>
            </w:pPr>
            <w:r w:rsidRPr="00912EC9">
              <w:rPr>
                <w:sz w:val="22"/>
                <w:szCs w:val="22"/>
              </w:rPr>
              <w:t xml:space="preserve">Didžiausias darbinis slėgis </w:t>
            </w:r>
            <w:proofErr w:type="spellStart"/>
            <w:r w:rsidRPr="00912EC9">
              <w:rPr>
                <w:b/>
                <w:sz w:val="22"/>
                <w:szCs w:val="22"/>
              </w:rPr>
              <w:t>Pmax</w:t>
            </w:r>
            <w:proofErr w:type="spellEnd"/>
            <w:r w:rsidRPr="00912EC9">
              <w:rPr>
                <w:sz w:val="22"/>
                <w:szCs w:val="22"/>
              </w:rPr>
              <w:t xml:space="preserve"> neturi būti mažesnis bar kaip </w:t>
            </w:r>
          </w:p>
        </w:tc>
        <w:tc>
          <w:tcPr>
            <w:tcW w:w="2795" w:type="dxa"/>
            <w:tcBorders>
              <w:top w:val="single" w:sz="4" w:space="0" w:color="auto"/>
              <w:left w:val="single" w:sz="4" w:space="0" w:color="auto"/>
              <w:bottom w:val="single" w:sz="4" w:space="0" w:color="auto"/>
              <w:right w:val="single" w:sz="4" w:space="0" w:color="auto"/>
            </w:tcBorders>
          </w:tcPr>
          <w:p w14:paraId="09F20D11" w14:textId="77777777" w:rsidR="002E1878" w:rsidRPr="00912EC9" w:rsidRDefault="002E1878" w:rsidP="00AA3EC0">
            <w:pPr>
              <w:jc w:val="center"/>
              <w:rPr>
                <w:sz w:val="22"/>
                <w:szCs w:val="22"/>
              </w:rPr>
            </w:pPr>
            <w:r w:rsidRPr="00912EC9">
              <w:rPr>
                <w:sz w:val="22"/>
                <w:szCs w:val="22"/>
              </w:rPr>
              <w:t>16</w:t>
            </w:r>
          </w:p>
        </w:tc>
      </w:tr>
      <w:tr w:rsidR="002E1878" w:rsidRPr="00912EC9" w14:paraId="6E013B3C"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97B0728" w14:textId="77777777" w:rsidR="002E1878" w:rsidRPr="00912EC9" w:rsidRDefault="002E1878" w:rsidP="00AA3EC0">
            <w:pPr>
              <w:jc w:val="center"/>
              <w:rPr>
                <w:sz w:val="22"/>
                <w:szCs w:val="22"/>
              </w:rPr>
            </w:pPr>
            <w:r w:rsidRPr="00912EC9">
              <w:rPr>
                <w:sz w:val="22"/>
                <w:szCs w:val="22"/>
              </w:rPr>
              <w:t>14</w:t>
            </w:r>
          </w:p>
        </w:tc>
        <w:tc>
          <w:tcPr>
            <w:tcW w:w="5954" w:type="dxa"/>
            <w:tcBorders>
              <w:top w:val="single" w:sz="4" w:space="0" w:color="auto"/>
              <w:left w:val="single" w:sz="4" w:space="0" w:color="auto"/>
              <w:bottom w:val="single" w:sz="4" w:space="0" w:color="auto"/>
              <w:right w:val="single" w:sz="4" w:space="0" w:color="auto"/>
            </w:tcBorders>
          </w:tcPr>
          <w:p w14:paraId="2FCE713C"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proofErr w:type="spellStart"/>
            <w:r w:rsidRPr="00912EC9">
              <w:rPr>
                <w:b/>
                <w:sz w:val="22"/>
                <w:szCs w:val="22"/>
              </w:rPr>
              <w:t>Qmax</w:t>
            </w:r>
            <w:proofErr w:type="spellEnd"/>
            <w:r w:rsidRPr="00912EC9">
              <w:rPr>
                <w:sz w:val="22"/>
                <w:szCs w:val="22"/>
              </w:rPr>
              <w:t xml:space="preserve"> turi neviršyti  bar</w:t>
            </w:r>
          </w:p>
        </w:tc>
        <w:tc>
          <w:tcPr>
            <w:tcW w:w="2795" w:type="dxa"/>
            <w:tcBorders>
              <w:top w:val="single" w:sz="4" w:space="0" w:color="auto"/>
              <w:left w:val="single" w:sz="4" w:space="0" w:color="auto"/>
              <w:bottom w:val="single" w:sz="4" w:space="0" w:color="auto"/>
              <w:right w:val="single" w:sz="4" w:space="0" w:color="auto"/>
            </w:tcBorders>
          </w:tcPr>
          <w:p w14:paraId="1DDACD43" w14:textId="77777777" w:rsidR="002E1878" w:rsidRPr="00912EC9" w:rsidRDefault="002E1878" w:rsidP="00AA3EC0">
            <w:pPr>
              <w:jc w:val="center"/>
              <w:rPr>
                <w:sz w:val="22"/>
                <w:szCs w:val="22"/>
              </w:rPr>
            </w:pPr>
            <w:r w:rsidRPr="00912EC9">
              <w:rPr>
                <w:sz w:val="22"/>
                <w:szCs w:val="22"/>
              </w:rPr>
              <w:t>0,85</w:t>
            </w:r>
          </w:p>
        </w:tc>
      </w:tr>
      <w:tr w:rsidR="002E1878" w:rsidRPr="00912EC9" w14:paraId="1EA8EC2E"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404A59F8" w14:textId="77777777" w:rsidR="002E1878" w:rsidRPr="00912EC9" w:rsidRDefault="002E1878" w:rsidP="00AA3EC0">
            <w:pPr>
              <w:jc w:val="center"/>
              <w:rPr>
                <w:sz w:val="22"/>
                <w:szCs w:val="22"/>
              </w:rPr>
            </w:pPr>
            <w:r w:rsidRPr="00912EC9">
              <w:rPr>
                <w:sz w:val="22"/>
                <w:szCs w:val="22"/>
              </w:rPr>
              <w:t>15</w:t>
            </w:r>
          </w:p>
        </w:tc>
        <w:tc>
          <w:tcPr>
            <w:tcW w:w="5954" w:type="dxa"/>
            <w:tcBorders>
              <w:top w:val="single" w:sz="4" w:space="0" w:color="auto"/>
              <w:left w:val="single" w:sz="4" w:space="0" w:color="auto"/>
              <w:bottom w:val="single" w:sz="4" w:space="0" w:color="auto"/>
              <w:right w:val="single" w:sz="4" w:space="0" w:color="auto"/>
            </w:tcBorders>
          </w:tcPr>
          <w:p w14:paraId="7F6A4B98"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2BE2F185"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3C5832FD" w14:textId="77777777" w:rsidR="002E1878" w:rsidRPr="00912EC9" w:rsidRDefault="002E1878" w:rsidP="00AA3EC0">
            <w:pPr>
              <w:jc w:val="center"/>
              <w:rPr>
                <w:sz w:val="22"/>
                <w:szCs w:val="22"/>
              </w:rPr>
            </w:pPr>
            <w:r w:rsidRPr="00912EC9">
              <w:rPr>
                <w:sz w:val="22"/>
                <w:szCs w:val="22"/>
              </w:rPr>
              <w:t>±5%</w:t>
            </w:r>
          </w:p>
        </w:tc>
      </w:tr>
      <w:tr w:rsidR="002E1878" w:rsidRPr="00912EC9" w14:paraId="367592B8"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1795323" w14:textId="77777777" w:rsidR="002E1878" w:rsidRPr="00912EC9" w:rsidRDefault="002E1878" w:rsidP="00AA3EC0">
            <w:pPr>
              <w:jc w:val="center"/>
              <w:rPr>
                <w:sz w:val="22"/>
                <w:szCs w:val="22"/>
              </w:rPr>
            </w:pPr>
            <w:r w:rsidRPr="00912EC9">
              <w:rPr>
                <w:sz w:val="22"/>
                <w:szCs w:val="22"/>
              </w:rPr>
              <w:t>16</w:t>
            </w:r>
          </w:p>
        </w:tc>
        <w:tc>
          <w:tcPr>
            <w:tcW w:w="5954" w:type="dxa"/>
            <w:tcBorders>
              <w:top w:val="single" w:sz="4" w:space="0" w:color="auto"/>
              <w:left w:val="single" w:sz="4" w:space="0" w:color="auto"/>
              <w:bottom w:val="single" w:sz="4" w:space="0" w:color="auto"/>
              <w:right w:val="single" w:sz="4" w:space="0" w:color="auto"/>
            </w:tcBorders>
          </w:tcPr>
          <w:p w14:paraId="367748EC"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19354C18"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2CB4FDB3" w14:textId="77777777" w:rsidR="002E1878" w:rsidRPr="00912EC9" w:rsidRDefault="002E1878" w:rsidP="00AA3EC0">
            <w:pPr>
              <w:jc w:val="center"/>
              <w:rPr>
                <w:sz w:val="22"/>
                <w:szCs w:val="22"/>
              </w:rPr>
            </w:pPr>
            <w:r w:rsidRPr="00912EC9">
              <w:rPr>
                <w:sz w:val="22"/>
                <w:szCs w:val="22"/>
              </w:rPr>
              <w:t>±2%</w:t>
            </w:r>
          </w:p>
        </w:tc>
      </w:tr>
      <w:tr w:rsidR="002E1878" w:rsidRPr="00912EC9" w14:paraId="7C69813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78A7CC0" w14:textId="77777777" w:rsidR="002E1878" w:rsidRPr="00912EC9" w:rsidRDefault="002E1878" w:rsidP="00AA3EC0">
            <w:pPr>
              <w:jc w:val="center"/>
              <w:rPr>
                <w:sz w:val="22"/>
                <w:szCs w:val="22"/>
              </w:rPr>
            </w:pPr>
            <w:r w:rsidRPr="00912EC9">
              <w:rPr>
                <w:sz w:val="22"/>
                <w:szCs w:val="22"/>
              </w:rPr>
              <w:t>17</w:t>
            </w:r>
          </w:p>
          <w:p w14:paraId="76E0BEC5" w14:textId="77777777" w:rsidR="002E1878" w:rsidRPr="00912EC9" w:rsidRDefault="002E1878" w:rsidP="00AA3EC0">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2703706C"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5" w:type="dxa"/>
            <w:tcBorders>
              <w:top w:val="single" w:sz="4" w:space="0" w:color="auto"/>
              <w:left w:val="single" w:sz="4" w:space="0" w:color="auto"/>
              <w:bottom w:val="single" w:sz="4" w:space="0" w:color="auto"/>
              <w:right w:val="single" w:sz="4" w:space="0" w:color="auto"/>
            </w:tcBorders>
          </w:tcPr>
          <w:p w14:paraId="49FCA597"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789495AE" w14:textId="77777777" w:rsidTr="00AA3EC0">
        <w:trPr>
          <w:trHeight w:val="540"/>
        </w:trPr>
        <w:tc>
          <w:tcPr>
            <w:tcW w:w="959" w:type="dxa"/>
            <w:tcBorders>
              <w:top w:val="single" w:sz="4" w:space="0" w:color="auto"/>
              <w:left w:val="single" w:sz="4" w:space="0" w:color="auto"/>
              <w:bottom w:val="single" w:sz="4" w:space="0" w:color="auto"/>
              <w:right w:val="single" w:sz="4" w:space="0" w:color="auto"/>
            </w:tcBorders>
          </w:tcPr>
          <w:p w14:paraId="768E5837" w14:textId="77777777" w:rsidR="002E1878" w:rsidRPr="00912EC9" w:rsidRDefault="002E1878" w:rsidP="00AA3EC0">
            <w:pPr>
              <w:jc w:val="center"/>
              <w:rPr>
                <w:sz w:val="22"/>
                <w:szCs w:val="22"/>
              </w:rPr>
            </w:pPr>
            <w:r w:rsidRPr="00912EC9">
              <w:rPr>
                <w:sz w:val="22"/>
                <w:szCs w:val="22"/>
              </w:rPr>
              <w:t>18</w:t>
            </w:r>
          </w:p>
        </w:tc>
        <w:tc>
          <w:tcPr>
            <w:tcW w:w="5954" w:type="dxa"/>
            <w:tcBorders>
              <w:top w:val="single" w:sz="4" w:space="0" w:color="auto"/>
              <w:left w:val="single" w:sz="4" w:space="0" w:color="auto"/>
              <w:bottom w:val="single" w:sz="4" w:space="0" w:color="auto"/>
              <w:right w:val="single" w:sz="4" w:space="0" w:color="auto"/>
            </w:tcBorders>
          </w:tcPr>
          <w:p w14:paraId="4DDB3C54"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5" w:type="dxa"/>
            <w:tcBorders>
              <w:top w:val="single" w:sz="4" w:space="0" w:color="auto"/>
              <w:left w:val="single" w:sz="4" w:space="0" w:color="auto"/>
              <w:bottom w:val="single" w:sz="4" w:space="0" w:color="auto"/>
              <w:right w:val="single" w:sz="4" w:space="0" w:color="auto"/>
            </w:tcBorders>
          </w:tcPr>
          <w:p w14:paraId="6EA63037" w14:textId="77777777" w:rsidR="002E1878" w:rsidRPr="00912EC9" w:rsidRDefault="002E1878" w:rsidP="00AA3EC0">
            <w:pPr>
              <w:jc w:val="center"/>
              <w:rPr>
                <w:sz w:val="22"/>
                <w:szCs w:val="22"/>
              </w:rPr>
            </w:pPr>
            <w:r w:rsidRPr="00912EC9">
              <w:rPr>
                <w:sz w:val="22"/>
                <w:szCs w:val="22"/>
              </w:rPr>
              <w:t>0,001</w:t>
            </w:r>
          </w:p>
        </w:tc>
      </w:tr>
    </w:tbl>
    <w:p w14:paraId="773F1D08" w14:textId="77777777" w:rsidR="002E1878" w:rsidRPr="00912EC9" w:rsidRDefault="002E1878" w:rsidP="002E1878">
      <w:pPr>
        <w:rPr>
          <w:b/>
          <w:sz w:val="22"/>
          <w:szCs w:val="22"/>
        </w:rPr>
      </w:pPr>
    </w:p>
    <w:p w14:paraId="4B49C09B" w14:textId="77777777" w:rsidR="002E1878" w:rsidRPr="00912EC9" w:rsidRDefault="002E1878" w:rsidP="002E1878">
      <w:pPr>
        <w:ind w:left="1080"/>
        <w:rPr>
          <w:b/>
          <w:sz w:val="22"/>
          <w:szCs w:val="22"/>
        </w:rPr>
      </w:pPr>
      <w:r w:rsidRPr="00912EC9">
        <w:rPr>
          <w:b/>
          <w:sz w:val="22"/>
          <w:szCs w:val="22"/>
        </w:rPr>
        <w:t xml:space="preserve">Moviniai </w:t>
      </w:r>
      <w:proofErr w:type="spellStart"/>
      <w:r w:rsidRPr="00912EC9">
        <w:rPr>
          <w:b/>
          <w:sz w:val="22"/>
          <w:szCs w:val="22"/>
        </w:rPr>
        <w:t>daugiasraučiai</w:t>
      </w:r>
      <w:proofErr w:type="spellEnd"/>
      <w:r w:rsidRPr="00912EC9">
        <w:rPr>
          <w:b/>
          <w:sz w:val="22"/>
          <w:szCs w:val="22"/>
        </w:rPr>
        <w:t xml:space="preserve"> 40 mm skersmens šalto vandens skaitikliai</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4"/>
        <w:gridCol w:w="2795"/>
      </w:tblGrid>
      <w:tr w:rsidR="002E1878" w:rsidRPr="00912EC9" w14:paraId="04B4EFE7" w14:textId="77777777" w:rsidTr="00AA3EC0">
        <w:tc>
          <w:tcPr>
            <w:tcW w:w="959" w:type="dxa"/>
            <w:tcBorders>
              <w:top w:val="single" w:sz="4" w:space="0" w:color="auto"/>
              <w:left w:val="single" w:sz="4" w:space="0" w:color="auto"/>
              <w:bottom w:val="single" w:sz="4" w:space="0" w:color="auto"/>
              <w:right w:val="single" w:sz="4" w:space="0" w:color="auto"/>
            </w:tcBorders>
          </w:tcPr>
          <w:p w14:paraId="676EC828" w14:textId="77777777" w:rsidR="002E1878" w:rsidRPr="00912EC9" w:rsidRDefault="002E1878" w:rsidP="00AA3EC0">
            <w:pPr>
              <w:jc w:val="center"/>
              <w:rPr>
                <w:sz w:val="22"/>
                <w:szCs w:val="22"/>
              </w:rPr>
            </w:pPr>
            <w:r w:rsidRPr="00912EC9">
              <w:rPr>
                <w:sz w:val="22"/>
                <w:szCs w:val="22"/>
              </w:rPr>
              <w:t>Eil. Nr.</w:t>
            </w:r>
          </w:p>
        </w:tc>
        <w:tc>
          <w:tcPr>
            <w:tcW w:w="5954" w:type="dxa"/>
            <w:tcBorders>
              <w:top w:val="single" w:sz="4" w:space="0" w:color="auto"/>
              <w:left w:val="single" w:sz="4" w:space="0" w:color="auto"/>
              <w:bottom w:val="single" w:sz="4" w:space="0" w:color="auto"/>
              <w:right w:val="single" w:sz="4" w:space="0" w:color="auto"/>
            </w:tcBorders>
          </w:tcPr>
          <w:p w14:paraId="20019C2C" w14:textId="77777777" w:rsidR="002E1878" w:rsidRPr="00912EC9" w:rsidRDefault="002E1878" w:rsidP="00AA3EC0">
            <w:pPr>
              <w:jc w:val="center"/>
              <w:rPr>
                <w:sz w:val="22"/>
                <w:szCs w:val="22"/>
              </w:rPr>
            </w:pPr>
            <w:r w:rsidRPr="00912EC9">
              <w:rPr>
                <w:sz w:val="22"/>
                <w:szCs w:val="22"/>
              </w:rPr>
              <w:t>Prekių techniniai rodikliai</w:t>
            </w:r>
          </w:p>
        </w:tc>
        <w:tc>
          <w:tcPr>
            <w:tcW w:w="2795" w:type="dxa"/>
            <w:tcBorders>
              <w:top w:val="single" w:sz="4" w:space="0" w:color="auto"/>
              <w:left w:val="single" w:sz="4" w:space="0" w:color="auto"/>
              <w:bottom w:val="single" w:sz="4" w:space="0" w:color="auto"/>
              <w:right w:val="single" w:sz="4" w:space="0" w:color="auto"/>
            </w:tcBorders>
          </w:tcPr>
          <w:p w14:paraId="78D0FE33"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48B33AD4" w14:textId="77777777" w:rsidTr="00AA3EC0">
        <w:tc>
          <w:tcPr>
            <w:tcW w:w="959" w:type="dxa"/>
            <w:tcBorders>
              <w:top w:val="single" w:sz="4" w:space="0" w:color="auto"/>
              <w:left w:val="single" w:sz="4" w:space="0" w:color="auto"/>
              <w:bottom w:val="single" w:sz="4" w:space="0" w:color="auto"/>
              <w:right w:val="single" w:sz="4" w:space="0" w:color="auto"/>
            </w:tcBorders>
          </w:tcPr>
          <w:p w14:paraId="2C6430AF" w14:textId="77777777" w:rsidR="002E1878" w:rsidRPr="00912EC9" w:rsidRDefault="002E1878" w:rsidP="00AA3EC0">
            <w:pPr>
              <w:jc w:val="center"/>
              <w:rPr>
                <w:i/>
                <w:sz w:val="22"/>
                <w:szCs w:val="22"/>
              </w:rPr>
            </w:pPr>
            <w:r w:rsidRPr="00912EC9">
              <w:rPr>
                <w:i/>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1AAC7328" w14:textId="77777777" w:rsidR="002E1878" w:rsidRPr="00912EC9" w:rsidRDefault="002E1878" w:rsidP="00AA3EC0">
            <w:pPr>
              <w:jc w:val="center"/>
              <w:rPr>
                <w:i/>
                <w:sz w:val="22"/>
                <w:szCs w:val="22"/>
              </w:rPr>
            </w:pPr>
            <w:r w:rsidRPr="00912EC9">
              <w:rPr>
                <w:i/>
                <w:sz w:val="22"/>
                <w:szCs w:val="22"/>
              </w:rPr>
              <w:t>2</w:t>
            </w:r>
          </w:p>
        </w:tc>
        <w:tc>
          <w:tcPr>
            <w:tcW w:w="2795" w:type="dxa"/>
            <w:tcBorders>
              <w:top w:val="single" w:sz="4" w:space="0" w:color="auto"/>
              <w:left w:val="single" w:sz="4" w:space="0" w:color="auto"/>
              <w:bottom w:val="single" w:sz="4" w:space="0" w:color="auto"/>
              <w:right w:val="single" w:sz="4" w:space="0" w:color="auto"/>
            </w:tcBorders>
          </w:tcPr>
          <w:p w14:paraId="64CA873E" w14:textId="77777777" w:rsidR="002E1878" w:rsidRPr="00912EC9" w:rsidRDefault="002E1878" w:rsidP="00AA3EC0">
            <w:pPr>
              <w:jc w:val="center"/>
              <w:rPr>
                <w:i/>
                <w:sz w:val="22"/>
                <w:szCs w:val="22"/>
              </w:rPr>
            </w:pPr>
            <w:r w:rsidRPr="00912EC9">
              <w:rPr>
                <w:i/>
                <w:sz w:val="22"/>
                <w:szCs w:val="22"/>
              </w:rPr>
              <w:t>3</w:t>
            </w:r>
          </w:p>
        </w:tc>
      </w:tr>
      <w:tr w:rsidR="002E1878" w:rsidRPr="00912EC9" w14:paraId="5AED1C14" w14:textId="77777777" w:rsidTr="00AA3EC0">
        <w:tc>
          <w:tcPr>
            <w:tcW w:w="959" w:type="dxa"/>
            <w:tcBorders>
              <w:top w:val="single" w:sz="4" w:space="0" w:color="auto"/>
              <w:left w:val="single" w:sz="4" w:space="0" w:color="auto"/>
              <w:bottom w:val="single" w:sz="4" w:space="0" w:color="auto"/>
              <w:right w:val="single" w:sz="4" w:space="0" w:color="auto"/>
            </w:tcBorders>
          </w:tcPr>
          <w:p w14:paraId="1EE4A0AC" w14:textId="77777777" w:rsidR="002E1878" w:rsidRPr="00912EC9" w:rsidRDefault="002E1878" w:rsidP="00AA3EC0">
            <w:pPr>
              <w:jc w:val="center"/>
              <w:rPr>
                <w:sz w:val="22"/>
                <w:szCs w:val="22"/>
              </w:rPr>
            </w:pPr>
            <w:r w:rsidRPr="00912EC9">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43F4AF2A" w14:textId="77777777" w:rsidR="002E1878" w:rsidRPr="00912EC9" w:rsidRDefault="002E1878" w:rsidP="00AA3EC0">
            <w:pPr>
              <w:jc w:val="both"/>
              <w:rPr>
                <w:sz w:val="22"/>
                <w:szCs w:val="22"/>
              </w:rPr>
            </w:pPr>
            <w:r w:rsidRPr="00912EC9">
              <w:rPr>
                <w:sz w:val="22"/>
                <w:szCs w:val="22"/>
              </w:rPr>
              <w:t>Paskirtis</w:t>
            </w:r>
          </w:p>
        </w:tc>
        <w:tc>
          <w:tcPr>
            <w:tcW w:w="2795" w:type="dxa"/>
            <w:tcBorders>
              <w:top w:val="single" w:sz="4" w:space="0" w:color="auto"/>
              <w:left w:val="single" w:sz="4" w:space="0" w:color="auto"/>
              <w:bottom w:val="single" w:sz="4" w:space="0" w:color="auto"/>
              <w:right w:val="single" w:sz="4" w:space="0" w:color="auto"/>
            </w:tcBorders>
          </w:tcPr>
          <w:p w14:paraId="1CF0BF71" w14:textId="77777777" w:rsidR="002E1878" w:rsidRPr="00912EC9" w:rsidRDefault="002E1878" w:rsidP="00AA3EC0">
            <w:pPr>
              <w:jc w:val="both"/>
              <w:rPr>
                <w:sz w:val="22"/>
                <w:szCs w:val="22"/>
              </w:rPr>
            </w:pPr>
            <w:r w:rsidRPr="00912EC9">
              <w:rPr>
                <w:sz w:val="22"/>
                <w:szCs w:val="22"/>
              </w:rPr>
              <w:t>Įvadinis, šaltam vandeniui</w:t>
            </w:r>
          </w:p>
        </w:tc>
      </w:tr>
      <w:tr w:rsidR="002E1878" w:rsidRPr="00912EC9" w14:paraId="208C5CFC" w14:textId="77777777" w:rsidTr="00AA3EC0">
        <w:tc>
          <w:tcPr>
            <w:tcW w:w="959" w:type="dxa"/>
            <w:tcBorders>
              <w:top w:val="single" w:sz="4" w:space="0" w:color="auto"/>
              <w:left w:val="single" w:sz="4" w:space="0" w:color="auto"/>
              <w:bottom w:val="single" w:sz="4" w:space="0" w:color="auto"/>
              <w:right w:val="single" w:sz="4" w:space="0" w:color="auto"/>
            </w:tcBorders>
          </w:tcPr>
          <w:p w14:paraId="555B16C9" w14:textId="77777777" w:rsidR="002E1878" w:rsidRPr="00912EC9" w:rsidRDefault="002E1878" w:rsidP="00AA3EC0">
            <w:pPr>
              <w:jc w:val="center"/>
              <w:rPr>
                <w:sz w:val="22"/>
                <w:szCs w:val="22"/>
              </w:rPr>
            </w:pPr>
            <w:r w:rsidRPr="00912EC9">
              <w:rPr>
                <w:sz w:val="22"/>
                <w:szCs w:val="22"/>
              </w:rPr>
              <w:t>2</w:t>
            </w:r>
          </w:p>
        </w:tc>
        <w:tc>
          <w:tcPr>
            <w:tcW w:w="5954" w:type="dxa"/>
            <w:tcBorders>
              <w:top w:val="single" w:sz="4" w:space="0" w:color="auto"/>
              <w:left w:val="single" w:sz="4" w:space="0" w:color="auto"/>
              <w:bottom w:val="single" w:sz="4" w:space="0" w:color="auto"/>
              <w:right w:val="single" w:sz="4" w:space="0" w:color="auto"/>
            </w:tcBorders>
          </w:tcPr>
          <w:p w14:paraId="22860FF6" w14:textId="77777777" w:rsidR="002E1878" w:rsidRPr="00912EC9" w:rsidRDefault="002E1878" w:rsidP="00AA3EC0">
            <w:pPr>
              <w:jc w:val="both"/>
              <w:rPr>
                <w:sz w:val="22"/>
                <w:szCs w:val="22"/>
              </w:rPr>
            </w:pPr>
            <w:r w:rsidRPr="00912EC9">
              <w:rPr>
                <w:sz w:val="22"/>
                <w:szCs w:val="22"/>
              </w:rPr>
              <w:t>Skaitiklio sąlyginis skersmuo mm</w:t>
            </w:r>
          </w:p>
        </w:tc>
        <w:tc>
          <w:tcPr>
            <w:tcW w:w="2795" w:type="dxa"/>
            <w:tcBorders>
              <w:top w:val="single" w:sz="4" w:space="0" w:color="auto"/>
              <w:left w:val="single" w:sz="4" w:space="0" w:color="auto"/>
              <w:bottom w:val="single" w:sz="4" w:space="0" w:color="auto"/>
              <w:right w:val="single" w:sz="4" w:space="0" w:color="auto"/>
            </w:tcBorders>
          </w:tcPr>
          <w:p w14:paraId="0C1F1C46" w14:textId="77777777" w:rsidR="002E1878" w:rsidRPr="00912EC9" w:rsidRDefault="002E1878" w:rsidP="00AA3EC0">
            <w:pPr>
              <w:jc w:val="center"/>
              <w:rPr>
                <w:sz w:val="22"/>
                <w:szCs w:val="22"/>
              </w:rPr>
            </w:pPr>
            <w:r w:rsidRPr="00912EC9">
              <w:rPr>
                <w:sz w:val="22"/>
                <w:szCs w:val="22"/>
              </w:rPr>
              <w:t>DN40</w:t>
            </w:r>
          </w:p>
        </w:tc>
      </w:tr>
      <w:tr w:rsidR="002E1878" w:rsidRPr="00912EC9" w14:paraId="03EE577A" w14:textId="77777777" w:rsidTr="00AA3EC0">
        <w:tc>
          <w:tcPr>
            <w:tcW w:w="959" w:type="dxa"/>
            <w:tcBorders>
              <w:top w:val="single" w:sz="4" w:space="0" w:color="auto"/>
              <w:left w:val="single" w:sz="4" w:space="0" w:color="auto"/>
              <w:bottom w:val="single" w:sz="4" w:space="0" w:color="auto"/>
              <w:right w:val="single" w:sz="4" w:space="0" w:color="auto"/>
            </w:tcBorders>
          </w:tcPr>
          <w:p w14:paraId="43D7E1D3" w14:textId="77777777" w:rsidR="002E1878" w:rsidRPr="00912EC9" w:rsidRDefault="002E1878" w:rsidP="00AA3EC0">
            <w:pPr>
              <w:jc w:val="center"/>
              <w:rPr>
                <w:sz w:val="22"/>
                <w:szCs w:val="22"/>
              </w:rPr>
            </w:pPr>
            <w:r w:rsidRPr="00912EC9">
              <w:rPr>
                <w:sz w:val="22"/>
                <w:szCs w:val="22"/>
              </w:rPr>
              <w:t>3</w:t>
            </w:r>
          </w:p>
        </w:tc>
        <w:tc>
          <w:tcPr>
            <w:tcW w:w="5954" w:type="dxa"/>
            <w:tcBorders>
              <w:top w:val="single" w:sz="4" w:space="0" w:color="auto"/>
              <w:left w:val="single" w:sz="4" w:space="0" w:color="auto"/>
              <w:bottom w:val="single" w:sz="4" w:space="0" w:color="auto"/>
              <w:right w:val="single" w:sz="4" w:space="0" w:color="auto"/>
            </w:tcBorders>
          </w:tcPr>
          <w:p w14:paraId="4BFF30EC" w14:textId="77777777" w:rsidR="002E1878" w:rsidRPr="00912EC9" w:rsidRDefault="002E1878" w:rsidP="00AA3EC0">
            <w:pPr>
              <w:jc w:val="both"/>
              <w:rPr>
                <w:sz w:val="22"/>
                <w:szCs w:val="22"/>
              </w:rPr>
            </w:pPr>
            <w:r w:rsidRPr="00912EC9">
              <w:rPr>
                <w:sz w:val="22"/>
                <w:szCs w:val="22"/>
              </w:rPr>
              <w:t>Montažinis ilgis be antgalių mm</w:t>
            </w:r>
          </w:p>
        </w:tc>
        <w:tc>
          <w:tcPr>
            <w:tcW w:w="2795" w:type="dxa"/>
            <w:tcBorders>
              <w:top w:val="single" w:sz="4" w:space="0" w:color="auto"/>
              <w:left w:val="single" w:sz="4" w:space="0" w:color="auto"/>
              <w:bottom w:val="single" w:sz="4" w:space="0" w:color="auto"/>
              <w:right w:val="single" w:sz="4" w:space="0" w:color="auto"/>
            </w:tcBorders>
          </w:tcPr>
          <w:p w14:paraId="18049C56" w14:textId="77777777" w:rsidR="002E1878" w:rsidRPr="00912EC9" w:rsidRDefault="002E1878" w:rsidP="00AA3EC0">
            <w:pPr>
              <w:jc w:val="center"/>
              <w:rPr>
                <w:sz w:val="22"/>
                <w:szCs w:val="22"/>
              </w:rPr>
            </w:pPr>
            <w:r w:rsidRPr="00912EC9">
              <w:rPr>
                <w:sz w:val="22"/>
                <w:szCs w:val="22"/>
              </w:rPr>
              <w:t>300</w:t>
            </w:r>
          </w:p>
        </w:tc>
      </w:tr>
      <w:tr w:rsidR="002E1878" w:rsidRPr="00912EC9" w14:paraId="51B9D821" w14:textId="77777777" w:rsidTr="00AA3EC0">
        <w:tc>
          <w:tcPr>
            <w:tcW w:w="959" w:type="dxa"/>
            <w:tcBorders>
              <w:top w:val="single" w:sz="4" w:space="0" w:color="auto"/>
              <w:left w:val="single" w:sz="4" w:space="0" w:color="auto"/>
              <w:bottom w:val="single" w:sz="4" w:space="0" w:color="auto"/>
              <w:right w:val="single" w:sz="4" w:space="0" w:color="auto"/>
            </w:tcBorders>
          </w:tcPr>
          <w:p w14:paraId="699E9AB1" w14:textId="77777777" w:rsidR="002E1878" w:rsidRPr="00912EC9" w:rsidRDefault="002E1878" w:rsidP="00AA3EC0">
            <w:pPr>
              <w:jc w:val="center"/>
              <w:rPr>
                <w:sz w:val="22"/>
                <w:szCs w:val="22"/>
              </w:rPr>
            </w:pPr>
            <w:r w:rsidRPr="00912EC9">
              <w:rPr>
                <w:sz w:val="22"/>
                <w:szCs w:val="22"/>
              </w:rPr>
              <w:t>4</w:t>
            </w:r>
          </w:p>
        </w:tc>
        <w:tc>
          <w:tcPr>
            <w:tcW w:w="5954" w:type="dxa"/>
            <w:tcBorders>
              <w:top w:val="single" w:sz="4" w:space="0" w:color="auto"/>
              <w:left w:val="single" w:sz="4" w:space="0" w:color="auto"/>
              <w:bottom w:val="single" w:sz="4" w:space="0" w:color="auto"/>
              <w:right w:val="single" w:sz="4" w:space="0" w:color="auto"/>
            </w:tcBorders>
          </w:tcPr>
          <w:p w14:paraId="04A15B0F"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5" w:type="dxa"/>
            <w:tcBorders>
              <w:top w:val="single" w:sz="4" w:space="0" w:color="auto"/>
              <w:left w:val="single" w:sz="4" w:space="0" w:color="auto"/>
              <w:bottom w:val="single" w:sz="4" w:space="0" w:color="auto"/>
              <w:right w:val="single" w:sz="4" w:space="0" w:color="auto"/>
            </w:tcBorders>
          </w:tcPr>
          <w:p w14:paraId="3D2F115C" w14:textId="77777777" w:rsidR="002E1878" w:rsidRPr="00912EC9" w:rsidRDefault="002E1878" w:rsidP="00AA3EC0">
            <w:pPr>
              <w:tabs>
                <w:tab w:val="num" w:pos="335"/>
              </w:tabs>
              <w:rPr>
                <w:sz w:val="22"/>
                <w:szCs w:val="22"/>
              </w:rPr>
            </w:pPr>
            <w:r w:rsidRPr="00912EC9">
              <w:rPr>
                <w:sz w:val="22"/>
                <w:szCs w:val="22"/>
              </w:rPr>
              <w:t>Nurodyta pasiūlymo rašte</w:t>
            </w:r>
          </w:p>
        </w:tc>
      </w:tr>
      <w:tr w:rsidR="002E1878" w:rsidRPr="00912EC9" w14:paraId="45AAA024" w14:textId="77777777" w:rsidTr="00AA3EC0">
        <w:tc>
          <w:tcPr>
            <w:tcW w:w="959" w:type="dxa"/>
            <w:tcBorders>
              <w:top w:val="single" w:sz="4" w:space="0" w:color="auto"/>
              <w:left w:val="single" w:sz="4" w:space="0" w:color="auto"/>
              <w:bottom w:val="single" w:sz="4" w:space="0" w:color="auto"/>
              <w:right w:val="single" w:sz="4" w:space="0" w:color="auto"/>
            </w:tcBorders>
          </w:tcPr>
          <w:p w14:paraId="61A53E6E" w14:textId="77777777" w:rsidR="002E1878" w:rsidRPr="00912EC9" w:rsidRDefault="002E1878" w:rsidP="00AA3EC0">
            <w:pPr>
              <w:jc w:val="center"/>
              <w:rPr>
                <w:sz w:val="22"/>
                <w:szCs w:val="22"/>
              </w:rPr>
            </w:pPr>
            <w:r w:rsidRPr="00912EC9">
              <w:rPr>
                <w:sz w:val="22"/>
                <w:szCs w:val="22"/>
              </w:rPr>
              <w:t>5</w:t>
            </w:r>
          </w:p>
        </w:tc>
        <w:tc>
          <w:tcPr>
            <w:tcW w:w="5954" w:type="dxa"/>
            <w:tcBorders>
              <w:top w:val="single" w:sz="4" w:space="0" w:color="auto"/>
              <w:left w:val="single" w:sz="4" w:space="0" w:color="auto"/>
              <w:bottom w:val="single" w:sz="4" w:space="0" w:color="auto"/>
              <w:right w:val="single" w:sz="4" w:space="0" w:color="auto"/>
            </w:tcBorders>
          </w:tcPr>
          <w:p w14:paraId="1B58F700" w14:textId="77777777" w:rsidR="002E1878" w:rsidRPr="00912EC9" w:rsidRDefault="002E1878" w:rsidP="00AA3EC0">
            <w:pPr>
              <w:jc w:val="both"/>
              <w:rPr>
                <w:sz w:val="22"/>
                <w:szCs w:val="22"/>
              </w:rPr>
            </w:pPr>
            <w:r w:rsidRPr="00912EC9">
              <w:rPr>
                <w:sz w:val="22"/>
                <w:szCs w:val="22"/>
              </w:rPr>
              <w:t>Skaičiavimo mechanizmo skilčių skaičius</w:t>
            </w:r>
          </w:p>
        </w:tc>
        <w:tc>
          <w:tcPr>
            <w:tcW w:w="2795" w:type="dxa"/>
            <w:tcBorders>
              <w:top w:val="single" w:sz="4" w:space="0" w:color="auto"/>
              <w:left w:val="single" w:sz="4" w:space="0" w:color="auto"/>
              <w:bottom w:val="single" w:sz="4" w:space="0" w:color="auto"/>
              <w:right w:val="single" w:sz="4" w:space="0" w:color="auto"/>
            </w:tcBorders>
          </w:tcPr>
          <w:p w14:paraId="3F088A33" w14:textId="77777777" w:rsidR="002E1878" w:rsidRPr="00912EC9" w:rsidRDefault="002E1878" w:rsidP="00AA3EC0">
            <w:pPr>
              <w:jc w:val="center"/>
              <w:rPr>
                <w:sz w:val="22"/>
                <w:szCs w:val="22"/>
              </w:rPr>
            </w:pPr>
            <w:r w:rsidRPr="00912EC9">
              <w:rPr>
                <w:sz w:val="22"/>
                <w:szCs w:val="22"/>
                <w:lang w:val="lv-LV"/>
              </w:rPr>
              <w:t>5</w:t>
            </w:r>
          </w:p>
        </w:tc>
      </w:tr>
      <w:tr w:rsidR="002E1878" w:rsidRPr="00912EC9" w14:paraId="1E048756" w14:textId="77777777" w:rsidTr="00AA3EC0">
        <w:trPr>
          <w:trHeight w:val="210"/>
        </w:trPr>
        <w:tc>
          <w:tcPr>
            <w:tcW w:w="959" w:type="dxa"/>
            <w:tcBorders>
              <w:top w:val="single" w:sz="4" w:space="0" w:color="auto"/>
              <w:left w:val="single" w:sz="4" w:space="0" w:color="auto"/>
              <w:right w:val="single" w:sz="4" w:space="0" w:color="auto"/>
            </w:tcBorders>
          </w:tcPr>
          <w:p w14:paraId="3DCE6835" w14:textId="77777777" w:rsidR="002E1878" w:rsidRPr="00912EC9" w:rsidRDefault="002E1878" w:rsidP="00AA3EC0">
            <w:pPr>
              <w:jc w:val="center"/>
              <w:rPr>
                <w:sz w:val="22"/>
                <w:szCs w:val="22"/>
              </w:rPr>
            </w:pPr>
            <w:r w:rsidRPr="00912EC9">
              <w:rPr>
                <w:sz w:val="22"/>
                <w:szCs w:val="22"/>
              </w:rPr>
              <w:t>6</w:t>
            </w:r>
          </w:p>
        </w:tc>
        <w:tc>
          <w:tcPr>
            <w:tcW w:w="8749" w:type="dxa"/>
            <w:gridSpan w:val="2"/>
            <w:tcBorders>
              <w:top w:val="single" w:sz="4" w:space="0" w:color="auto"/>
              <w:left w:val="single" w:sz="4" w:space="0" w:color="auto"/>
              <w:bottom w:val="single" w:sz="4" w:space="0" w:color="auto"/>
              <w:right w:val="single" w:sz="4" w:space="0" w:color="auto"/>
            </w:tcBorders>
          </w:tcPr>
          <w:p w14:paraId="32809F02" w14:textId="77777777" w:rsidR="002E1878" w:rsidRPr="00912EC9" w:rsidRDefault="002E1878" w:rsidP="00AA3EC0">
            <w:pPr>
              <w:rPr>
                <w:sz w:val="22"/>
                <w:szCs w:val="22"/>
              </w:rPr>
            </w:pPr>
            <w:r w:rsidRPr="00912EC9">
              <w:rPr>
                <w:sz w:val="22"/>
                <w:szCs w:val="22"/>
              </w:rPr>
              <w:t>Skaitiklis turi atitikti kokybės reikalavimus:</w:t>
            </w:r>
          </w:p>
          <w:p w14:paraId="0B60DCD5" w14:textId="77777777" w:rsidR="002E1878" w:rsidRPr="00912EC9" w:rsidRDefault="002E1878" w:rsidP="00AA3EC0">
            <w:pPr>
              <w:rPr>
                <w:sz w:val="22"/>
                <w:szCs w:val="22"/>
              </w:rPr>
            </w:pPr>
          </w:p>
        </w:tc>
      </w:tr>
      <w:tr w:rsidR="002E1878" w:rsidRPr="00912EC9" w14:paraId="143D505A" w14:textId="77777777" w:rsidTr="00AA3EC0">
        <w:trPr>
          <w:trHeight w:val="600"/>
        </w:trPr>
        <w:tc>
          <w:tcPr>
            <w:tcW w:w="959" w:type="dxa"/>
            <w:tcBorders>
              <w:top w:val="single" w:sz="4" w:space="0" w:color="auto"/>
              <w:left w:val="single" w:sz="4" w:space="0" w:color="auto"/>
              <w:right w:val="single" w:sz="4" w:space="0" w:color="auto"/>
            </w:tcBorders>
          </w:tcPr>
          <w:p w14:paraId="2EC8AB4F" w14:textId="77777777" w:rsidR="002E1878" w:rsidRPr="00912EC9" w:rsidRDefault="002E1878" w:rsidP="00AA3EC0">
            <w:pPr>
              <w:jc w:val="center"/>
              <w:rPr>
                <w:sz w:val="22"/>
                <w:szCs w:val="22"/>
              </w:rPr>
            </w:pPr>
            <w:r w:rsidRPr="00912EC9">
              <w:rPr>
                <w:sz w:val="22"/>
                <w:szCs w:val="22"/>
              </w:rPr>
              <w:t>6.1.</w:t>
            </w:r>
          </w:p>
        </w:tc>
        <w:tc>
          <w:tcPr>
            <w:tcW w:w="8749" w:type="dxa"/>
            <w:gridSpan w:val="2"/>
            <w:tcBorders>
              <w:top w:val="single" w:sz="4" w:space="0" w:color="auto"/>
              <w:left w:val="single" w:sz="4" w:space="0" w:color="auto"/>
              <w:bottom w:val="single" w:sz="4" w:space="0" w:color="auto"/>
              <w:right w:val="single" w:sz="4" w:space="0" w:color="auto"/>
            </w:tcBorders>
          </w:tcPr>
          <w:p w14:paraId="6360D0F6"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5A0E405F" w14:textId="77777777" w:rsidTr="00AA3EC0">
        <w:trPr>
          <w:trHeight w:val="270"/>
        </w:trPr>
        <w:tc>
          <w:tcPr>
            <w:tcW w:w="959" w:type="dxa"/>
            <w:tcBorders>
              <w:left w:val="single" w:sz="4" w:space="0" w:color="auto"/>
              <w:right w:val="single" w:sz="4" w:space="0" w:color="auto"/>
            </w:tcBorders>
          </w:tcPr>
          <w:p w14:paraId="0F403E27" w14:textId="77777777" w:rsidR="002E1878" w:rsidRPr="00912EC9" w:rsidRDefault="002E1878" w:rsidP="00AA3EC0">
            <w:pPr>
              <w:jc w:val="center"/>
              <w:rPr>
                <w:sz w:val="22"/>
                <w:szCs w:val="22"/>
              </w:rPr>
            </w:pPr>
            <w:r w:rsidRPr="00912EC9">
              <w:rPr>
                <w:sz w:val="22"/>
                <w:szCs w:val="22"/>
              </w:rPr>
              <w:t>6.2.</w:t>
            </w:r>
          </w:p>
        </w:tc>
        <w:tc>
          <w:tcPr>
            <w:tcW w:w="8749" w:type="dxa"/>
            <w:gridSpan w:val="2"/>
            <w:tcBorders>
              <w:top w:val="single" w:sz="4" w:space="0" w:color="auto"/>
              <w:left w:val="single" w:sz="4" w:space="0" w:color="auto"/>
              <w:bottom w:val="single" w:sz="4" w:space="0" w:color="auto"/>
              <w:right w:val="single" w:sz="4" w:space="0" w:color="auto"/>
            </w:tcBorders>
          </w:tcPr>
          <w:p w14:paraId="2E9D0D26"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52169F44" w14:textId="77777777" w:rsidTr="00AA3EC0">
        <w:trPr>
          <w:trHeight w:val="574"/>
        </w:trPr>
        <w:tc>
          <w:tcPr>
            <w:tcW w:w="959" w:type="dxa"/>
            <w:tcBorders>
              <w:left w:val="single" w:sz="4" w:space="0" w:color="auto"/>
              <w:right w:val="single" w:sz="4" w:space="0" w:color="auto"/>
            </w:tcBorders>
          </w:tcPr>
          <w:p w14:paraId="6FC866FB" w14:textId="77777777" w:rsidR="002E1878" w:rsidRPr="00912EC9" w:rsidRDefault="002E1878" w:rsidP="00AA3EC0">
            <w:pPr>
              <w:jc w:val="center"/>
              <w:rPr>
                <w:sz w:val="22"/>
                <w:szCs w:val="22"/>
              </w:rPr>
            </w:pPr>
            <w:r w:rsidRPr="00912EC9">
              <w:rPr>
                <w:sz w:val="22"/>
                <w:szCs w:val="22"/>
              </w:rPr>
              <w:t>6.3.</w:t>
            </w:r>
          </w:p>
        </w:tc>
        <w:tc>
          <w:tcPr>
            <w:tcW w:w="8749" w:type="dxa"/>
            <w:gridSpan w:val="2"/>
            <w:tcBorders>
              <w:top w:val="single" w:sz="4" w:space="0" w:color="auto"/>
              <w:left w:val="single" w:sz="4" w:space="0" w:color="auto"/>
              <w:bottom w:val="single" w:sz="4" w:space="0" w:color="auto"/>
              <w:right w:val="single" w:sz="4" w:space="0" w:color="auto"/>
            </w:tcBorders>
          </w:tcPr>
          <w:p w14:paraId="7623AFA7"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3B5E6D72" w14:textId="77777777" w:rsidTr="00AA3EC0">
        <w:trPr>
          <w:trHeight w:val="641"/>
        </w:trPr>
        <w:tc>
          <w:tcPr>
            <w:tcW w:w="959" w:type="dxa"/>
            <w:tcBorders>
              <w:left w:val="single" w:sz="4" w:space="0" w:color="auto"/>
              <w:right w:val="single" w:sz="4" w:space="0" w:color="auto"/>
            </w:tcBorders>
          </w:tcPr>
          <w:p w14:paraId="48E8C872" w14:textId="77777777" w:rsidR="002E1878" w:rsidRPr="00912EC9" w:rsidRDefault="002E1878" w:rsidP="00AA3EC0">
            <w:pPr>
              <w:jc w:val="center"/>
              <w:rPr>
                <w:sz w:val="22"/>
                <w:szCs w:val="22"/>
              </w:rPr>
            </w:pPr>
            <w:r w:rsidRPr="00912EC9">
              <w:rPr>
                <w:sz w:val="22"/>
                <w:szCs w:val="22"/>
              </w:rPr>
              <w:t>6.4.</w:t>
            </w:r>
          </w:p>
        </w:tc>
        <w:tc>
          <w:tcPr>
            <w:tcW w:w="8749" w:type="dxa"/>
            <w:gridSpan w:val="2"/>
            <w:tcBorders>
              <w:top w:val="single" w:sz="4" w:space="0" w:color="auto"/>
              <w:left w:val="single" w:sz="4" w:space="0" w:color="auto"/>
              <w:bottom w:val="single" w:sz="4" w:space="0" w:color="auto"/>
              <w:right w:val="single" w:sz="4" w:space="0" w:color="auto"/>
            </w:tcBorders>
          </w:tcPr>
          <w:p w14:paraId="255EA7F7"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07874698" w14:textId="77777777" w:rsidTr="00AA3EC0">
        <w:trPr>
          <w:trHeight w:val="705"/>
        </w:trPr>
        <w:tc>
          <w:tcPr>
            <w:tcW w:w="959" w:type="dxa"/>
            <w:tcBorders>
              <w:top w:val="single" w:sz="4" w:space="0" w:color="auto"/>
              <w:left w:val="single" w:sz="4" w:space="0" w:color="auto"/>
              <w:bottom w:val="single" w:sz="4" w:space="0" w:color="auto"/>
              <w:right w:val="single" w:sz="4" w:space="0" w:color="auto"/>
            </w:tcBorders>
          </w:tcPr>
          <w:p w14:paraId="30998987" w14:textId="77777777" w:rsidR="002E1878" w:rsidRPr="00912EC9" w:rsidRDefault="002E1878" w:rsidP="00AA3EC0">
            <w:pPr>
              <w:jc w:val="center"/>
              <w:rPr>
                <w:sz w:val="22"/>
                <w:szCs w:val="22"/>
              </w:rPr>
            </w:pPr>
            <w:r w:rsidRPr="00912EC9">
              <w:rPr>
                <w:sz w:val="22"/>
                <w:szCs w:val="22"/>
              </w:rPr>
              <w:t>7</w:t>
            </w:r>
          </w:p>
        </w:tc>
        <w:tc>
          <w:tcPr>
            <w:tcW w:w="5954" w:type="dxa"/>
            <w:tcBorders>
              <w:top w:val="single" w:sz="4" w:space="0" w:color="auto"/>
              <w:left w:val="single" w:sz="4" w:space="0" w:color="auto"/>
              <w:bottom w:val="single" w:sz="4" w:space="0" w:color="auto"/>
              <w:right w:val="single" w:sz="4" w:space="0" w:color="auto"/>
            </w:tcBorders>
          </w:tcPr>
          <w:p w14:paraId="0D3DD517"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18248D0E" w14:textId="77777777" w:rsidR="002E1878" w:rsidRPr="00912EC9" w:rsidRDefault="002E1878" w:rsidP="00AA3EC0">
            <w:pPr>
              <w:rPr>
                <w:sz w:val="22"/>
                <w:szCs w:val="22"/>
              </w:rPr>
            </w:pPr>
            <w:r w:rsidRPr="00912EC9">
              <w:rPr>
                <w:sz w:val="22"/>
                <w:szCs w:val="22"/>
              </w:rPr>
              <w:t xml:space="preserve"> kaip </w:t>
            </w:r>
          </w:p>
        </w:tc>
        <w:tc>
          <w:tcPr>
            <w:tcW w:w="2795" w:type="dxa"/>
            <w:tcBorders>
              <w:top w:val="single" w:sz="4" w:space="0" w:color="auto"/>
              <w:left w:val="single" w:sz="4" w:space="0" w:color="auto"/>
              <w:bottom w:val="single" w:sz="4" w:space="0" w:color="auto"/>
              <w:right w:val="single" w:sz="4" w:space="0" w:color="auto"/>
            </w:tcBorders>
          </w:tcPr>
          <w:p w14:paraId="4D440051" w14:textId="77777777" w:rsidR="002E1878" w:rsidRPr="00912EC9" w:rsidRDefault="002E1878" w:rsidP="00AA3EC0">
            <w:pPr>
              <w:jc w:val="center"/>
              <w:rPr>
                <w:sz w:val="22"/>
                <w:szCs w:val="22"/>
              </w:rPr>
            </w:pPr>
            <w:r w:rsidRPr="00912EC9">
              <w:rPr>
                <w:sz w:val="22"/>
                <w:szCs w:val="22"/>
              </w:rPr>
              <w:t>16</w:t>
            </w:r>
          </w:p>
          <w:p w14:paraId="44CD000A" w14:textId="77777777" w:rsidR="002E1878" w:rsidRPr="00912EC9" w:rsidRDefault="002E1878" w:rsidP="00AA3EC0">
            <w:pPr>
              <w:rPr>
                <w:sz w:val="22"/>
                <w:szCs w:val="22"/>
              </w:rPr>
            </w:pPr>
          </w:p>
        </w:tc>
      </w:tr>
      <w:tr w:rsidR="002E1878" w:rsidRPr="00912EC9" w14:paraId="7822E85D"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Pr>
          <w:p w14:paraId="6BABE937" w14:textId="77777777" w:rsidR="002E1878" w:rsidRPr="00912EC9" w:rsidRDefault="002E1878" w:rsidP="00AA3EC0">
            <w:pPr>
              <w:jc w:val="center"/>
              <w:rPr>
                <w:sz w:val="22"/>
                <w:szCs w:val="22"/>
              </w:rPr>
            </w:pPr>
            <w:r w:rsidRPr="00912EC9">
              <w:rPr>
                <w:sz w:val="22"/>
                <w:szCs w:val="22"/>
              </w:rPr>
              <w:t>8</w:t>
            </w:r>
          </w:p>
        </w:tc>
        <w:tc>
          <w:tcPr>
            <w:tcW w:w="5954" w:type="dxa"/>
            <w:tcBorders>
              <w:top w:val="single" w:sz="4" w:space="0" w:color="auto"/>
              <w:left w:val="single" w:sz="4" w:space="0" w:color="auto"/>
              <w:bottom w:val="single" w:sz="4" w:space="0" w:color="auto"/>
              <w:right w:val="single" w:sz="4" w:space="0" w:color="auto"/>
            </w:tcBorders>
          </w:tcPr>
          <w:p w14:paraId="3D1EE56E"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5" w:type="dxa"/>
            <w:tcBorders>
              <w:top w:val="single" w:sz="4" w:space="0" w:color="auto"/>
              <w:left w:val="single" w:sz="4" w:space="0" w:color="auto"/>
              <w:bottom w:val="single" w:sz="4" w:space="0" w:color="auto"/>
              <w:right w:val="single" w:sz="4" w:space="0" w:color="auto"/>
            </w:tcBorders>
          </w:tcPr>
          <w:p w14:paraId="65548FF0" w14:textId="77777777" w:rsidR="002E1878" w:rsidRPr="00912EC9" w:rsidRDefault="002E1878" w:rsidP="00AA3EC0">
            <w:pPr>
              <w:jc w:val="center"/>
              <w:rPr>
                <w:sz w:val="22"/>
                <w:szCs w:val="22"/>
              </w:rPr>
            </w:pPr>
            <w:r w:rsidRPr="00912EC9">
              <w:rPr>
                <w:sz w:val="22"/>
                <w:szCs w:val="22"/>
              </w:rPr>
              <w:t>20</w:t>
            </w:r>
          </w:p>
        </w:tc>
      </w:tr>
      <w:tr w:rsidR="002E1878" w:rsidRPr="00912EC9" w14:paraId="5AF67923"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E39337D" w14:textId="77777777" w:rsidR="002E1878" w:rsidRPr="00912EC9" w:rsidRDefault="002E1878" w:rsidP="00AA3EC0">
            <w:pPr>
              <w:jc w:val="center"/>
              <w:rPr>
                <w:sz w:val="22"/>
                <w:szCs w:val="22"/>
              </w:rPr>
            </w:pPr>
            <w:r w:rsidRPr="00912EC9">
              <w:rPr>
                <w:sz w:val="22"/>
                <w:szCs w:val="22"/>
              </w:rPr>
              <w:t>9</w:t>
            </w:r>
          </w:p>
        </w:tc>
        <w:tc>
          <w:tcPr>
            <w:tcW w:w="5954" w:type="dxa"/>
            <w:tcBorders>
              <w:top w:val="single" w:sz="4" w:space="0" w:color="auto"/>
              <w:left w:val="single" w:sz="4" w:space="0" w:color="auto"/>
              <w:bottom w:val="single" w:sz="4" w:space="0" w:color="auto"/>
              <w:right w:val="single" w:sz="4" w:space="0" w:color="auto"/>
            </w:tcBorders>
          </w:tcPr>
          <w:p w14:paraId="23793E6B" w14:textId="77777777" w:rsidR="002E1878" w:rsidRPr="00912EC9" w:rsidRDefault="002E1878" w:rsidP="00AA3EC0">
            <w:pPr>
              <w:tabs>
                <w:tab w:val="left" w:pos="335"/>
              </w:tabs>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7D5C5A05" w14:textId="77777777" w:rsidR="002E1878" w:rsidRPr="00912EC9" w:rsidRDefault="002E1878" w:rsidP="00AA3EC0">
            <w:pPr>
              <w:jc w:val="center"/>
              <w:rPr>
                <w:sz w:val="22"/>
                <w:szCs w:val="22"/>
              </w:rPr>
            </w:pPr>
            <w:r w:rsidRPr="00912EC9">
              <w:rPr>
                <w:sz w:val="22"/>
                <w:szCs w:val="22"/>
              </w:rPr>
              <w:t>100</w:t>
            </w:r>
          </w:p>
        </w:tc>
      </w:tr>
      <w:tr w:rsidR="002E1878" w:rsidRPr="00912EC9" w14:paraId="42CFF43D"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3C920F5A" w14:textId="77777777" w:rsidR="002E1878" w:rsidRPr="00912EC9" w:rsidRDefault="002E1878" w:rsidP="00AA3EC0">
            <w:pPr>
              <w:jc w:val="center"/>
              <w:rPr>
                <w:sz w:val="22"/>
                <w:szCs w:val="22"/>
              </w:rPr>
            </w:pPr>
            <w:r w:rsidRPr="00912EC9">
              <w:rPr>
                <w:sz w:val="22"/>
                <w:szCs w:val="22"/>
              </w:rPr>
              <w:t>10</w:t>
            </w:r>
          </w:p>
        </w:tc>
        <w:tc>
          <w:tcPr>
            <w:tcW w:w="5954" w:type="dxa"/>
            <w:tcBorders>
              <w:top w:val="single" w:sz="4" w:space="0" w:color="auto"/>
              <w:left w:val="single" w:sz="4" w:space="0" w:color="auto"/>
              <w:bottom w:val="single" w:sz="4" w:space="0" w:color="auto"/>
              <w:right w:val="single" w:sz="4" w:space="0" w:color="auto"/>
            </w:tcBorders>
          </w:tcPr>
          <w:p w14:paraId="4A63CF27" w14:textId="77777777" w:rsidR="002E1878" w:rsidRPr="00912EC9" w:rsidRDefault="002E1878" w:rsidP="00AA3EC0">
            <w:pPr>
              <w:tabs>
                <w:tab w:val="left" w:pos="335"/>
              </w:tabs>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720EF4BD" w14:textId="77777777" w:rsidR="002E1878" w:rsidRPr="00912EC9" w:rsidRDefault="002E1878" w:rsidP="00AA3EC0">
            <w:pPr>
              <w:rPr>
                <w:sz w:val="22"/>
                <w:szCs w:val="22"/>
              </w:rPr>
            </w:pPr>
            <w:r w:rsidRPr="00912EC9">
              <w:rPr>
                <w:sz w:val="22"/>
                <w:szCs w:val="22"/>
              </w:rPr>
              <w:t xml:space="preserve">                  160</w:t>
            </w:r>
          </w:p>
        </w:tc>
      </w:tr>
      <w:tr w:rsidR="002E1878" w:rsidRPr="00912EC9" w14:paraId="7268A5E0"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3ED9B27C" w14:textId="77777777" w:rsidR="002E1878" w:rsidRPr="00912EC9" w:rsidRDefault="002E1878" w:rsidP="00AA3EC0">
            <w:pPr>
              <w:jc w:val="center"/>
              <w:rPr>
                <w:sz w:val="22"/>
                <w:szCs w:val="22"/>
              </w:rPr>
            </w:pPr>
            <w:r w:rsidRPr="00912EC9">
              <w:rPr>
                <w:sz w:val="22"/>
                <w:szCs w:val="22"/>
              </w:rPr>
              <w:t>11</w:t>
            </w:r>
          </w:p>
        </w:tc>
        <w:tc>
          <w:tcPr>
            <w:tcW w:w="5954" w:type="dxa"/>
            <w:tcBorders>
              <w:top w:val="single" w:sz="4" w:space="0" w:color="auto"/>
              <w:left w:val="single" w:sz="4" w:space="0" w:color="auto"/>
              <w:bottom w:val="single" w:sz="4" w:space="0" w:color="auto"/>
              <w:right w:val="single" w:sz="4" w:space="0" w:color="auto"/>
            </w:tcBorders>
          </w:tcPr>
          <w:p w14:paraId="40A10F38" w14:textId="77777777" w:rsidR="002E1878" w:rsidRPr="00912EC9" w:rsidRDefault="002E1878" w:rsidP="00AA3EC0">
            <w:pPr>
              <w:tabs>
                <w:tab w:val="num" w:pos="1005"/>
              </w:tabs>
              <w:rPr>
                <w:sz w:val="22"/>
                <w:szCs w:val="22"/>
              </w:rPr>
            </w:pPr>
            <w:r w:rsidRPr="00912EC9">
              <w:rPr>
                <w:sz w:val="22"/>
                <w:szCs w:val="22"/>
              </w:rPr>
              <w:t xml:space="preserve">Jautrio slenkstis turi būti ne didesnis l/h kaip </w:t>
            </w:r>
          </w:p>
          <w:p w14:paraId="7DD1BED1"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72925235" w14:textId="77777777" w:rsidR="002E1878" w:rsidRPr="00912EC9" w:rsidRDefault="002E1878" w:rsidP="00AA3EC0">
            <w:pPr>
              <w:jc w:val="center"/>
              <w:rPr>
                <w:sz w:val="22"/>
                <w:szCs w:val="22"/>
              </w:rPr>
            </w:pPr>
            <w:r w:rsidRPr="00912EC9">
              <w:rPr>
                <w:sz w:val="22"/>
                <w:szCs w:val="22"/>
              </w:rPr>
              <w:t>33,3</w:t>
            </w:r>
          </w:p>
        </w:tc>
      </w:tr>
      <w:tr w:rsidR="002E1878" w:rsidRPr="00912EC9" w14:paraId="4901DC0A" w14:textId="77777777" w:rsidTr="00AA3EC0">
        <w:trPr>
          <w:trHeight w:val="393"/>
        </w:trPr>
        <w:tc>
          <w:tcPr>
            <w:tcW w:w="959" w:type="dxa"/>
            <w:tcBorders>
              <w:top w:val="single" w:sz="4" w:space="0" w:color="auto"/>
              <w:left w:val="single" w:sz="4" w:space="0" w:color="auto"/>
              <w:bottom w:val="single" w:sz="4" w:space="0" w:color="auto"/>
              <w:right w:val="single" w:sz="4" w:space="0" w:color="auto"/>
            </w:tcBorders>
          </w:tcPr>
          <w:p w14:paraId="33B06E7F" w14:textId="77777777" w:rsidR="002E1878" w:rsidRPr="00912EC9" w:rsidRDefault="002E1878" w:rsidP="00AA3EC0">
            <w:pPr>
              <w:jc w:val="center"/>
              <w:rPr>
                <w:sz w:val="22"/>
                <w:szCs w:val="22"/>
              </w:rPr>
            </w:pPr>
            <w:r w:rsidRPr="00912EC9">
              <w:rPr>
                <w:sz w:val="22"/>
                <w:szCs w:val="22"/>
              </w:rPr>
              <w:t>12</w:t>
            </w:r>
          </w:p>
        </w:tc>
        <w:tc>
          <w:tcPr>
            <w:tcW w:w="5954" w:type="dxa"/>
            <w:tcBorders>
              <w:top w:val="single" w:sz="4" w:space="0" w:color="auto"/>
              <w:left w:val="single" w:sz="4" w:space="0" w:color="auto"/>
              <w:bottom w:val="single" w:sz="4" w:space="0" w:color="auto"/>
              <w:right w:val="single" w:sz="4" w:space="0" w:color="auto"/>
            </w:tcBorders>
          </w:tcPr>
          <w:p w14:paraId="128BDC2D" w14:textId="77777777" w:rsidR="002E1878" w:rsidRPr="00912EC9" w:rsidRDefault="002E1878" w:rsidP="00AA3EC0">
            <w:pPr>
              <w:tabs>
                <w:tab w:val="num" w:pos="1005"/>
              </w:tabs>
              <w:rPr>
                <w:sz w:val="22"/>
                <w:szCs w:val="22"/>
              </w:rPr>
            </w:pPr>
            <w:r w:rsidRPr="00912EC9">
              <w:rPr>
                <w:sz w:val="22"/>
                <w:szCs w:val="22"/>
              </w:rPr>
              <w:t xml:space="preserve">Matavimo diapazonas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w:t>
            </w:r>
          </w:p>
        </w:tc>
        <w:tc>
          <w:tcPr>
            <w:tcW w:w="2795" w:type="dxa"/>
            <w:tcBorders>
              <w:top w:val="single" w:sz="4" w:space="0" w:color="auto"/>
              <w:left w:val="single" w:sz="4" w:space="0" w:color="auto"/>
              <w:bottom w:val="single" w:sz="4" w:space="0" w:color="auto"/>
              <w:right w:val="single" w:sz="4" w:space="0" w:color="auto"/>
            </w:tcBorders>
          </w:tcPr>
          <w:p w14:paraId="1A8A5C41" w14:textId="77777777" w:rsidR="002E1878" w:rsidRPr="00912EC9" w:rsidRDefault="002E1878" w:rsidP="00AA3EC0">
            <w:pPr>
              <w:jc w:val="center"/>
              <w:rPr>
                <w:sz w:val="22"/>
                <w:szCs w:val="22"/>
              </w:rPr>
            </w:pPr>
            <w:r w:rsidRPr="00912EC9">
              <w:rPr>
                <w:sz w:val="22"/>
                <w:szCs w:val="22"/>
              </w:rPr>
              <w:t>160</w:t>
            </w:r>
          </w:p>
        </w:tc>
      </w:tr>
      <w:tr w:rsidR="002E1878" w:rsidRPr="00912EC9" w14:paraId="7462484E"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7634ED6" w14:textId="77777777" w:rsidR="002E1878" w:rsidRPr="00912EC9" w:rsidRDefault="002E1878" w:rsidP="00AA3EC0">
            <w:pPr>
              <w:jc w:val="center"/>
              <w:rPr>
                <w:sz w:val="22"/>
                <w:szCs w:val="22"/>
              </w:rPr>
            </w:pPr>
            <w:r w:rsidRPr="00912EC9">
              <w:rPr>
                <w:sz w:val="22"/>
                <w:szCs w:val="22"/>
              </w:rPr>
              <w:t>13</w:t>
            </w:r>
          </w:p>
        </w:tc>
        <w:tc>
          <w:tcPr>
            <w:tcW w:w="5954" w:type="dxa"/>
            <w:tcBorders>
              <w:top w:val="single" w:sz="4" w:space="0" w:color="auto"/>
              <w:left w:val="single" w:sz="4" w:space="0" w:color="auto"/>
              <w:bottom w:val="single" w:sz="4" w:space="0" w:color="auto"/>
              <w:right w:val="single" w:sz="4" w:space="0" w:color="auto"/>
            </w:tcBorders>
          </w:tcPr>
          <w:p w14:paraId="67D45476" w14:textId="77777777" w:rsidR="002E1878" w:rsidRPr="00912EC9" w:rsidRDefault="002E1878" w:rsidP="00AA3EC0">
            <w:pPr>
              <w:tabs>
                <w:tab w:val="num" w:pos="1005"/>
              </w:tabs>
              <w:rPr>
                <w:sz w:val="22"/>
                <w:szCs w:val="22"/>
              </w:rPr>
            </w:pPr>
            <w:r w:rsidRPr="00912EC9">
              <w:rPr>
                <w:sz w:val="22"/>
                <w:szCs w:val="22"/>
              </w:rPr>
              <w:t xml:space="preserve">Didžiausias darbinis slėgis </w:t>
            </w:r>
            <w:proofErr w:type="spellStart"/>
            <w:r w:rsidRPr="00912EC9">
              <w:rPr>
                <w:b/>
                <w:sz w:val="22"/>
                <w:szCs w:val="22"/>
              </w:rPr>
              <w:t>Pmax</w:t>
            </w:r>
            <w:proofErr w:type="spellEnd"/>
            <w:r w:rsidRPr="00912EC9">
              <w:rPr>
                <w:sz w:val="22"/>
                <w:szCs w:val="22"/>
              </w:rPr>
              <w:t xml:space="preserve"> neturi būti mažesnis bar kaip </w:t>
            </w:r>
          </w:p>
        </w:tc>
        <w:tc>
          <w:tcPr>
            <w:tcW w:w="2795" w:type="dxa"/>
            <w:tcBorders>
              <w:top w:val="single" w:sz="4" w:space="0" w:color="auto"/>
              <w:left w:val="single" w:sz="4" w:space="0" w:color="auto"/>
              <w:bottom w:val="single" w:sz="4" w:space="0" w:color="auto"/>
              <w:right w:val="single" w:sz="4" w:space="0" w:color="auto"/>
            </w:tcBorders>
          </w:tcPr>
          <w:p w14:paraId="57B92236" w14:textId="77777777" w:rsidR="002E1878" w:rsidRPr="00912EC9" w:rsidRDefault="002E1878" w:rsidP="00AA3EC0">
            <w:pPr>
              <w:jc w:val="center"/>
              <w:rPr>
                <w:sz w:val="22"/>
                <w:szCs w:val="22"/>
              </w:rPr>
            </w:pPr>
            <w:r w:rsidRPr="00912EC9">
              <w:rPr>
                <w:sz w:val="22"/>
                <w:szCs w:val="22"/>
              </w:rPr>
              <w:t>16</w:t>
            </w:r>
          </w:p>
        </w:tc>
      </w:tr>
      <w:tr w:rsidR="002E1878" w:rsidRPr="00912EC9" w14:paraId="3BAF8697"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797CDE9B" w14:textId="77777777" w:rsidR="002E1878" w:rsidRPr="00912EC9" w:rsidRDefault="002E1878" w:rsidP="00AA3EC0">
            <w:pPr>
              <w:jc w:val="center"/>
              <w:rPr>
                <w:sz w:val="22"/>
                <w:szCs w:val="22"/>
              </w:rPr>
            </w:pPr>
            <w:r w:rsidRPr="00912EC9">
              <w:rPr>
                <w:sz w:val="22"/>
                <w:szCs w:val="22"/>
              </w:rPr>
              <w:t>14</w:t>
            </w:r>
          </w:p>
        </w:tc>
        <w:tc>
          <w:tcPr>
            <w:tcW w:w="5954" w:type="dxa"/>
            <w:tcBorders>
              <w:top w:val="single" w:sz="4" w:space="0" w:color="auto"/>
              <w:left w:val="single" w:sz="4" w:space="0" w:color="auto"/>
              <w:bottom w:val="single" w:sz="4" w:space="0" w:color="auto"/>
              <w:right w:val="single" w:sz="4" w:space="0" w:color="auto"/>
            </w:tcBorders>
          </w:tcPr>
          <w:p w14:paraId="4674CD54" w14:textId="77777777" w:rsidR="002E1878" w:rsidRPr="00912EC9" w:rsidRDefault="002E1878" w:rsidP="00AA3EC0">
            <w:pPr>
              <w:tabs>
                <w:tab w:val="num" w:pos="1005"/>
              </w:tabs>
              <w:rPr>
                <w:sz w:val="22"/>
                <w:szCs w:val="22"/>
              </w:rPr>
            </w:pPr>
            <w:r w:rsidRPr="00912EC9">
              <w:rPr>
                <w:sz w:val="22"/>
                <w:szCs w:val="22"/>
              </w:rPr>
              <w:t xml:space="preserve">Slėgio nuostoliai </w:t>
            </w:r>
            <w:r w:rsidRPr="00912EC9">
              <w:rPr>
                <w:b/>
                <w:sz w:val="22"/>
                <w:szCs w:val="22"/>
              </w:rPr>
              <w:t>P</w:t>
            </w:r>
            <w:r w:rsidRPr="00912EC9">
              <w:rPr>
                <w:sz w:val="22"/>
                <w:szCs w:val="22"/>
              </w:rPr>
              <w:t xml:space="preserve"> prie vandens srauto </w:t>
            </w:r>
            <w:proofErr w:type="spellStart"/>
            <w:r w:rsidRPr="00912EC9">
              <w:rPr>
                <w:b/>
                <w:sz w:val="22"/>
                <w:szCs w:val="22"/>
              </w:rPr>
              <w:t>Qmax</w:t>
            </w:r>
            <w:proofErr w:type="spellEnd"/>
            <w:r w:rsidRPr="00912EC9">
              <w:rPr>
                <w:sz w:val="22"/>
                <w:szCs w:val="22"/>
              </w:rPr>
              <w:t xml:space="preserve"> turi neviršyti  bar</w:t>
            </w:r>
          </w:p>
        </w:tc>
        <w:tc>
          <w:tcPr>
            <w:tcW w:w="2795" w:type="dxa"/>
            <w:tcBorders>
              <w:top w:val="single" w:sz="4" w:space="0" w:color="auto"/>
              <w:left w:val="single" w:sz="4" w:space="0" w:color="auto"/>
              <w:bottom w:val="single" w:sz="4" w:space="0" w:color="auto"/>
              <w:right w:val="single" w:sz="4" w:space="0" w:color="auto"/>
            </w:tcBorders>
          </w:tcPr>
          <w:p w14:paraId="09F5F473" w14:textId="77777777" w:rsidR="002E1878" w:rsidRPr="00912EC9" w:rsidRDefault="002E1878" w:rsidP="00AA3EC0">
            <w:pPr>
              <w:jc w:val="center"/>
              <w:rPr>
                <w:sz w:val="22"/>
                <w:szCs w:val="22"/>
              </w:rPr>
            </w:pPr>
            <w:r w:rsidRPr="00912EC9">
              <w:rPr>
                <w:sz w:val="22"/>
                <w:szCs w:val="22"/>
              </w:rPr>
              <w:t>0,6</w:t>
            </w:r>
          </w:p>
        </w:tc>
      </w:tr>
      <w:tr w:rsidR="002E1878" w:rsidRPr="00912EC9" w14:paraId="5AB6D8FE"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57CB2C24" w14:textId="77777777" w:rsidR="002E1878" w:rsidRPr="00912EC9" w:rsidRDefault="002E1878" w:rsidP="00AA3EC0">
            <w:pPr>
              <w:jc w:val="center"/>
              <w:rPr>
                <w:sz w:val="22"/>
                <w:szCs w:val="22"/>
              </w:rPr>
            </w:pPr>
            <w:r w:rsidRPr="00912EC9">
              <w:rPr>
                <w:sz w:val="22"/>
                <w:szCs w:val="22"/>
              </w:rPr>
              <w:t>15</w:t>
            </w:r>
          </w:p>
        </w:tc>
        <w:tc>
          <w:tcPr>
            <w:tcW w:w="5954" w:type="dxa"/>
            <w:tcBorders>
              <w:top w:val="single" w:sz="4" w:space="0" w:color="auto"/>
              <w:left w:val="single" w:sz="4" w:space="0" w:color="auto"/>
              <w:bottom w:val="single" w:sz="4" w:space="0" w:color="auto"/>
              <w:right w:val="single" w:sz="4" w:space="0" w:color="auto"/>
            </w:tcBorders>
          </w:tcPr>
          <w:p w14:paraId="28694064"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68D7F19A"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3F5C8068" w14:textId="77777777" w:rsidR="002E1878" w:rsidRPr="00912EC9" w:rsidRDefault="002E1878" w:rsidP="00AA3EC0">
            <w:pPr>
              <w:jc w:val="center"/>
              <w:rPr>
                <w:sz w:val="22"/>
                <w:szCs w:val="22"/>
              </w:rPr>
            </w:pPr>
            <w:r w:rsidRPr="00912EC9">
              <w:rPr>
                <w:sz w:val="22"/>
                <w:szCs w:val="22"/>
              </w:rPr>
              <w:t>±5%</w:t>
            </w:r>
          </w:p>
        </w:tc>
      </w:tr>
      <w:tr w:rsidR="002E1878" w:rsidRPr="00912EC9" w14:paraId="051FA176"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33AF5F7E" w14:textId="77777777" w:rsidR="002E1878" w:rsidRPr="00912EC9" w:rsidRDefault="002E1878" w:rsidP="00AA3EC0">
            <w:pPr>
              <w:jc w:val="center"/>
              <w:rPr>
                <w:sz w:val="22"/>
                <w:szCs w:val="22"/>
              </w:rPr>
            </w:pPr>
            <w:r w:rsidRPr="00912EC9">
              <w:rPr>
                <w:sz w:val="22"/>
                <w:szCs w:val="22"/>
              </w:rPr>
              <w:t>16</w:t>
            </w:r>
          </w:p>
        </w:tc>
        <w:tc>
          <w:tcPr>
            <w:tcW w:w="5954" w:type="dxa"/>
            <w:tcBorders>
              <w:top w:val="single" w:sz="4" w:space="0" w:color="auto"/>
              <w:left w:val="single" w:sz="4" w:space="0" w:color="auto"/>
              <w:bottom w:val="single" w:sz="4" w:space="0" w:color="auto"/>
              <w:right w:val="single" w:sz="4" w:space="0" w:color="auto"/>
            </w:tcBorders>
          </w:tcPr>
          <w:p w14:paraId="69EF28BB"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16FA8479"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23B8D712" w14:textId="77777777" w:rsidR="002E1878" w:rsidRPr="00912EC9" w:rsidRDefault="002E1878" w:rsidP="00AA3EC0">
            <w:pPr>
              <w:jc w:val="center"/>
              <w:rPr>
                <w:sz w:val="22"/>
                <w:szCs w:val="22"/>
              </w:rPr>
            </w:pPr>
            <w:r w:rsidRPr="00912EC9">
              <w:rPr>
                <w:sz w:val="22"/>
                <w:szCs w:val="22"/>
              </w:rPr>
              <w:t>±2%</w:t>
            </w:r>
          </w:p>
        </w:tc>
      </w:tr>
      <w:tr w:rsidR="002E1878" w:rsidRPr="00912EC9" w14:paraId="348185D1" w14:textId="77777777" w:rsidTr="00AA3EC0">
        <w:trPr>
          <w:trHeight w:val="592"/>
        </w:trPr>
        <w:tc>
          <w:tcPr>
            <w:tcW w:w="959" w:type="dxa"/>
            <w:tcBorders>
              <w:top w:val="single" w:sz="4" w:space="0" w:color="auto"/>
              <w:left w:val="single" w:sz="4" w:space="0" w:color="auto"/>
              <w:bottom w:val="single" w:sz="4" w:space="0" w:color="auto"/>
              <w:right w:val="single" w:sz="4" w:space="0" w:color="auto"/>
            </w:tcBorders>
          </w:tcPr>
          <w:p w14:paraId="2981F021" w14:textId="77777777" w:rsidR="002E1878" w:rsidRPr="00912EC9" w:rsidRDefault="002E1878" w:rsidP="00AA3EC0">
            <w:pPr>
              <w:jc w:val="center"/>
              <w:rPr>
                <w:sz w:val="22"/>
                <w:szCs w:val="22"/>
              </w:rPr>
            </w:pPr>
            <w:r w:rsidRPr="00912EC9">
              <w:rPr>
                <w:sz w:val="22"/>
                <w:szCs w:val="22"/>
              </w:rPr>
              <w:t>17</w:t>
            </w:r>
          </w:p>
        </w:tc>
        <w:tc>
          <w:tcPr>
            <w:tcW w:w="5954" w:type="dxa"/>
            <w:tcBorders>
              <w:top w:val="single" w:sz="4" w:space="0" w:color="auto"/>
              <w:left w:val="single" w:sz="4" w:space="0" w:color="auto"/>
              <w:bottom w:val="single" w:sz="4" w:space="0" w:color="auto"/>
              <w:right w:val="single" w:sz="4" w:space="0" w:color="auto"/>
            </w:tcBorders>
          </w:tcPr>
          <w:p w14:paraId="78E5E7AB"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5" w:type="dxa"/>
            <w:tcBorders>
              <w:top w:val="single" w:sz="4" w:space="0" w:color="auto"/>
              <w:left w:val="single" w:sz="4" w:space="0" w:color="auto"/>
              <w:bottom w:val="single" w:sz="4" w:space="0" w:color="auto"/>
              <w:right w:val="single" w:sz="4" w:space="0" w:color="auto"/>
            </w:tcBorders>
          </w:tcPr>
          <w:p w14:paraId="26F5887A"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4DDBCDC5" w14:textId="77777777" w:rsidTr="00AA3EC0">
        <w:trPr>
          <w:trHeight w:val="540"/>
        </w:trPr>
        <w:tc>
          <w:tcPr>
            <w:tcW w:w="959" w:type="dxa"/>
            <w:tcBorders>
              <w:top w:val="single" w:sz="4" w:space="0" w:color="auto"/>
              <w:left w:val="single" w:sz="4" w:space="0" w:color="auto"/>
              <w:bottom w:val="single" w:sz="4" w:space="0" w:color="auto"/>
              <w:right w:val="single" w:sz="4" w:space="0" w:color="auto"/>
            </w:tcBorders>
          </w:tcPr>
          <w:p w14:paraId="67F76011" w14:textId="77777777" w:rsidR="002E1878" w:rsidRPr="00912EC9" w:rsidRDefault="002E1878" w:rsidP="00AA3EC0">
            <w:pPr>
              <w:jc w:val="center"/>
              <w:rPr>
                <w:sz w:val="22"/>
                <w:szCs w:val="22"/>
              </w:rPr>
            </w:pPr>
            <w:r w:rsidRPr="00912EC9">
              <w:rPr>
                <w:sz w:val="22"/>
                <w:szCs w:val="22"/>
              </w:rPr>
              <w:t>18</w:t>
            </w:r>
          </w:p>
        </w:tc>
        <w:tc>
          <w:tcPr>
            <w:tcW w:w="5954" w:type="dxa"/>
            <w:tcBorders>
              <w:top w:val="single" w:sz="4" w:space="0" w:color="auto"/>
              <w:left w:val="single" w:sz="4" w:space="0" w:color="auto"/>
              <w:bottom w:val="single" w:sz="4" w:space="0" w:color="auto"/>
              <w:right w:val="single" w:sz="4" w:space="0" w:color="auto"/>
            </w:tcBorders>
          </w:tcPr>
          <w:p w14:paraId="182D4E69"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5" w:type="dxa"/>
            <w:tcBorders>
              <w:top w:val="single" w:sz="4" w:space="0" w:color="auto"/>
              <w:left w:val="single" w:sz="4" w:space="0" w:color="auto"/>
              <w:bottom w:val="single" w:sz="4" w:space="0" w:color="auto"/>
              <w:right w:val="single" w:sz="4" w:space="0" w:color="auto"/>
            </w:tcBorders>
          </w:tcPr>
          <w:p w14:paraId="1D25CAA5" w14:textId="77777777" w:rsidR="002E1878" w:rsidRPr="00912EC9" w:rsidRDefault="002E1878" w:rsidP="00AA3EC0">
            <w:pPr>
              <w:jc w:val="center"/>
              <w:rPr>
                <w:sz w:val="22"/>
                <w:szCs w:val="22"/>
              </w:rPr>
            </w:pPr>
            <w:r w:rsidRPr="00912EC9">
              <w:rPr>
                <w:sz w:val="22"/>
                <w:szCs w:val="22"/>
              </w:rPr>
              <w:t>0,001</w:t>
            </w:r>
          </w:p>
        </w:tc>
      </w:tr>
    </w:tbl>
    <w:p w14:paraId="0471D064" w14:textId="77777777" w:rsidR="002E1878" w:rsidRPr="00912EC9" w:rsidRDefault="002E1878" w:rsidP="002E1878">
      <w:pPr>
        <w:rPr>
          <w:b/>
          <w:sz w:val="22"/>
          <w:szCs w:val="22"/>
        </w:rPr>
      </w:pPr>
    </w:p>
    <w:p w14:paraId="1D544D4B" w14:textId="77777777" w:rsidR="002E1878" w:rsidRPr="00912EC9" w:rsidRDefault="002E1878" w:rsidP="002E1878">
      <w:pPr>
        <w:ind w:left="1080"/>
        <w:rPr>
          <w:b/>
          <w:sz w:val="22"/>
          <w:szCs w:val="22"/>
        </w:rPr>
      </w:pPr>
      <w:r w:rsidRPr="00912EC9">
        <w:rPr>
          <w:b/>
          <w:sz w:val="22"/>
          <w:szCs w:val="22"/>
        </w:rPr>
        <w:t xml:space="preserve">Moviniai </w:t>
      </w:r>
      <w:proofErr w:type="spellStart"/>
      <w:r w:rsidRPr="00912EC9">
        <w:rPr>
          <w:b/>
          <w:sz w:val="22"/>
          <w:szCs w:val="22"/>
        </w:rPr>
        <w:t>daugiasraučiai</w:t>
      </w:r>
      <w:proofErr w:type="spellEnd"/>
      <w:r w:rsidRPr="00912EC9">
        <w:rPr>
          <w:b/>
          <w:sz w:val="22"/>
          <w:szCs w:val="22"/>
        </w:rPr>
        <w:t xml:space="preserve"> 50 mm skersmens šalto vandens skaitikliai</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54"/>
        <w:gridCol w:w="2795"/>
      </w:tblGrid>
      <w:tr w:rsidR="002E1878" w:rsidRPr="00912EC9" w14:paraId="519FB64C" w14:textId="77777777" w:rsidTr="00AA3EC0">
        <w:tc>
          <w:tcPr>
            <w:tcW w:w="959" w:type="dxa"/>
            <w:tcBorders>
              <w:top w:val="single" w:sz="4" w:space="0" w:color="auto"/>
              <w:left w:val="single" w:sz="4" w:space="0" w:color="auto"/>
              <w:bottom w:val="single" w:sz="4" w:space="0" w:color="auto"/>
              <w:right w:val="single" w:sz="4" w:space="0" w:color="auto"/>
            </w:tcBorders>
          </w:tcPr>
          <w:p w14:paraId="4625FC3B" w14:textId="77777777" w:rsidR="002E1878" w:rsidRPr="00912EC9" w:rsidRDefault="002E1878" w:rsidP="00AA3EC0">
            <w:pPr>
              <w:jc w:val="center"/>
              <w:rPr>
                <w:sz w:val="22"/>
                <w:szCs w:val="22"/>
              </w:rPr>
            </w:pPr>
            <w:r w:rsidRPr="00912EC9">
              <w:rPr>
                <w:sz w:val="22"/>
                <w:szCs w:val="22"/>
              </w:rPr>
              <w:t>Eil. Nr.</w:t>
            </w:r>
          </w:p>
        </w:tc>
        <w:tc>
          <w:tcPr>
            <w:tcW w:w="5954" w:type="dxa"/>
            <w:tcBorders>
              <w:top w:val="single" w:sz="4" w:space="0" w:color="auto"/>
              <w:left w:val="single" w:sz="4" w:space="0" w:color="auto"/>
              <w:bottom w:val="single" w:sz="4" w:space="0" w:color="auto"/>
              <w:right w:val="single" w:sz="4" w:space="0" w:color="auto"/>
            </w:tcBorders>
          </w:tcPr>
          <w:p w14:paraId="3A4A2FF0" w14:textId="77777777" w:rsidR="002E1878" w:rsidRPr="00912EC9" w:rsidRDefault="002E1878" w:rsidP="00AA3EC0">
            <w:pPr>
              <w:jc w:val="center"/>
              <w:rPr>
                <w:sz w:val="22"/>
                <w:szCs w:val="22"/>
              </w:rPr>
            </w:pPr>
            <w:r w:rsidRPr="00912EC9">
              <w:rPr>
                <w:sz w:val="22"/>
                <w:szCs w:val="22"/>
              </w:rPr>
              <w:t>Prekių techniniai rodikliai</w:t>
            </w:r>
          </w:p>
        </w:tc>
        <w:tc>
          <w:tcPr>
            <w:tcW w:w="2795" w:type="dxa"/>
            <w:tcBorders>
              <w:top w:val="single" w:sz="4" w:space="0" w:color="auto"/>
              <w:left w:val="single" w:sz="4" w:space="0" w:color="auto"/>
              <w:bottom w:val="single" w:sz="4" w:space="0" w:color="auto"/>
              <w:right w:val="single" w:sz="4" w:space="0" w:color="auto"/>
            </w:tcBorders>
          </w:tcPr>
          <w:p w14:paraId="4B1DCF1F"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37CF2876" w14:textId="77777777" w:rsidTr="00AA3EC0">
        <w:tc>
          <w:tcPr>
            <w:tcW w:w="959" w:type="dxa"/>
            <w:tcBorders>
              <w:top w:val="single" w:sz="4" w:space="0" w:color="auto"/>
              <w:left w:val="single" w:sz="4" w:space="0" w:color="auto"/>
              <w:bottom w:val="single" w:sz="4" w:space="0" w:color="auto"/>
              <w:right w:val="single" w:sz="4" w:space="0" w:color="auto"/>
            </w:tcBorders>
          </w:tcPr>
          <w:p w14:paraId="772159DF" w14:textId="77777777" w:rsidR="002E1878" w:rsidRPr="00912EC9" w:rsidRDefault="002E1878" w:rsidP="00AA3EC0">
            <w:pPr>
              <w:jc w:val="center"/>
              <w:rPr>
                <w:i/>
                <w:sz w:val="22"/>
                <w:szCs w:val="22"/>
              </w:rPr>
            </w:pPr>
            <w:r w:rsidRPr="00912EC9">
              <w:rPr>
                <w:i/>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5581BF2A" w14:textId="77777777" w:rsidR="002E1878" w:rsidRPr="00912EC9" w:rsidRDefault="002E1878" w:rsidP="00AA3EC0">
            <w:pPr>
              <w:jc w:val="center"/>
              <w:rPr>
                <w:i/>
                <w:sz w:val="22"/>
                <w:szCs w:val="22"/>
              </w:rPr>
            </w:pPr>
            <w:r w:rsidRPr="00912EC9">
              <w:rPr>
                <w:i/>
                <w:sz w:val="22"/>
                <w:szCs w:val="22"/>
              </w:rPr>
              <w:t>2</w:t>
            </w:r>
          </w:p>
        </w:tc>
        <w:tc>
          <w:tcPr>
            <w:tcW w:w="2795" w:type="dxa"/>
            <w:tcBorders>
              <w:top w:val="single" w:sz="4" w:space="0" w:color="auto"/>
              <w:left w:val="single" w:sz="4" w:space="0" w:color="auto"/>
              <w:bottom w:val="single" w:sz="4" w:space="0" w:color="auto"/>
              <w:right w:val="single" w:sz="4" w:space="0" w:color="auto"/>
            </w:tcBorders>
          </w:tcPr>
          <w:p w14:paraId="6D8F9189" w14:textId="77777777" w:rsidR="002E1878" w:rsidRPr="00912EC9" w:rsidRDefault="002E1878" w:rsidP="00AA3EC0">
            <w:pPr>
              <w:jc w:val="center"/>
              <w:rPr>
                <w:i/>
                <w:sz w:val="22"/>
                <w:szCs w:val="22"/>
              </w:rPr>
            </w:pPr>
            <w:r w:rsidRPr="00912EC9">
              <w:rPr>
                <w:i/>
                <w:sz w:val="22"/>
                <w:szCs w:val="22"/>
              </w:rPr>
              <w:t>3</w:t>
            </w:r>
          </w:p>
        </w:tc>
      </w:tr>
      <w:tr w:rsidR="002E1878" w:rsidRPr="00912EC9" w14:paraId="2F823E5D" w14:textId="77777777" w:rsidTr="00AA3EC0">
        <w:tc>
          <w:tcPr>
            <w:tcW w:w="959" w:type="dxa"/>
            <w:tcBorders>
              <w:top w:val="single" w:sz="4" w:space="0" w:color="auto"/>
              <w:left w:val="single" w:sz="4" w:space="0" w:color="auto"/>
              <w:bottom w:val="single" w:sz="4" w:space="0" w:color="auto"/>
              <w:right w:val="single" w:sz="4" w:space="0" w:color="auto"/>
            </w:tcBorders>
          </w:tcPr>
          <w:p w14:paraId="214FFBBA" w14:textId="77777777" w:rsidR="002E1878" w:rsidRPr="00912EC9" w:rsidRDefault="002E1878" w:rsidP="00AA3EC0">
            <w:pPr>
              <w:jc w:val="center"/>
              <w:rPr>
                <w:sz w:val="22"/>
                <w:szCs w:val="22"/>
              </w:rPr>
            </w:pPr>
            <w:r w:rsidRPr="00912EC9">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1478E5A4" w14:textId="77777777" w:rsidR="002E1878" w:rsidRPr="00912EC9" w:rsidRDefault="002E1878" w:rsidP="00AA3EC0">
            <w:pPr>
              <w:jc w:val="both"/>
              <w:rPr>
                <w:sz w:val="22"/>
                <w:szCs w:val="22"/>
              </w:rPr>
            </w:pPr>
            <w:r w:rsidRPr="00912EC9">
              <w:rPr>
                <w:sz w:val="22"/>
                <w:szCs w:val="22"/>
              </w:rPr>
              <w:t>Paskirtis</w:t>
            </w:r>
          </w:p>
        </w:tc>
        <w:tc>
          <w:tcPr>
            <w:tcW w:w="2795" w:type="dxa"/>
            <w:tcBorders>
              <w:top w:val="single" w:sz="4" w:space="0" w:color="auto"/>
              <w:left w:val="single" w:sz="4" w:space="0" w:color="auto"/>
              <w:bottom w:val="single" w:sz="4" w:space="0" w:color="auto"/>
              <w:right w:val="single" w:sz="4" w:space="0" w:color="auto"/>
            </w:tcBorders>
          </w:tcPr>
          <w:p w14:paraId="7D0E7A99" w14:textId="77777777" w:rsidR="002E1878" w:rsidRPr="00912EC9" w:rsidRDefault="002E1878" w:rsidP="00AA3EC0">
            <w:pPr>
              <w:jc w:val="both"/>
              <w:rPr>
                <w:sz w:val="22"/>
                <w:szCs w:val="22"/>
              </w:rPr>
            </w:pPr>
            <w:r w:rsidRPr="00912EC9">
              <w:rPr>
                <w:sz w:val="22"/>
                <w:szCs w:val="22"/>
              </w:rPr>
              <w:t>Įvadinis, šaltam vandeniui</w:t>
            </w:r>
          </w:p>
        </w:tc>
      </w:tr>
      <w:tr w:rsidR="002E1878" w:rsidRPr="00912EC9" w14:paraId="090444CA" w14:textId="77777777" w:rsidTr="00AA3EC0">
        <w:tc>
          <w:tcPr>
            <w:tcW w:w="959" w:type="dxa"/>
            <w:tcBorders>
              <w:top w:val="single" w:sz="4" w:space="0" w:color="auto"/>
              <w:left w:val="single" w:sz="4" w:space="0" w:color="auto"/>
              <w:bottom w:val="single" w:sz="4" w:space="0" w:color="auto"/>
              <w:right w:val="single" w:sz="4" w:space="0" w:color="auto"/>
            </w:tcBorders>
          </w:tcPr>
          <w:p w14:paraId="329F3626" w14:textId="77777777" w:rsidR="002E1878" w:rsidRPr="00912EC9" w:rsidRDefault="002E1878" w:rsidP="00AA3EC0">
            <w:pPr>
              <w:jc w:val="center"/>
              <w:rPr>
                <w:sz w:val="22"/>
                <w:szCs w:val="22"/>
              </w:rPr>
            </w:pPr>
            <w:r w:rsidRPr="00912EC9">
              <w:rPr>
                <w:sz w:val="22"/>
                <w:szCs w:val="22"/>
              </w:rPr>
              <w:t>2</w:t>
            </w:r>
          </w:p>
        </w:tc>
        <w:tc>
          <w:tcPr>
            <w:tcW w:w="5954" w:type="dxa"/>
            <w:tcBorders>
              <w:top w:val="single" w:sz="4" w:space="0" w:color="auto"/>
              <w:left w:val="single" w:sz="4" w:space="0" w:color="auto"/>
              <w:bottom w:val="single" w:sz="4" w:space="0" w:color="auto"/>
              <w:right w:val="single" w:sz="4" w:space="0" w:color="auto"/>
            </w:tcBorders>
          </w:tcPr>
          <w:p w14:paraId="20ED2AC5" w14:textId="77777777" w:rsidR="002E1878" w:rsidRPr="00912EC9" w:rsidRDefault="002E1878" w:rsidP="00AA3EC0">
            <w:pPr>
              <w:jc w:val="both"/>
              <w:rPr>
                <w:sz w:val="22"/>
                <w:szCs w:val="22"/>
              </w:rPr>
            </w:pPr>
            <w:r w:rsidRPr="00912EC9">
              <w:rPr>
                <w:sz w:val="22"/>
                <w:szCs w:val="22"/>
              </w:rPr>
              <w:t>Skaitiklio sąlyginis skersmuo mm</w:t>
            </w:r>
          </w:p>
        </w:tc>
        <w:tc>
          <w:tcPr>
            <w:tcW w:w="2795" w:type="dxa"/>
            <w:tcBorders>
              <w:top w:val="single" w:sz="4" w:space="0" w:color="auto"/>
              <w:left w:val="single" w:sz="4" w:space="0" w:color="auto"/>
              <w:bottom w:val="single" w:sz="4" w:space="0" w:color="auto"/>
              <w:right w:val="single" w:sz="4" w:space="0" w:color="auto"/>
            </w:tcBorders>
          </w:tcPr>
          <w:p w14:paraId="458E8EAC" w14:textId="77777777" w:rsidR="002E1878" w:rsidRPr="00912EC9" w:rsidRDefault="002E1878" w:rsidP="00AA3EC0">
            <w:pPr>
              <w:jc w:val="center"/>
              <w:rPr>
                <w:sz w:val="22"/>
                <w:szCs w:val="22"/>
              </w:rPr>
            </w:pPr>
            <w:r w:rsidRPr="00912EC9">
              <w:rPr>
                <w:sz w:val="22"/>
                <w:szCs w:val="22"/>
              </w:rPr>
              <w:t>DN50</w:t>
            </w:r>
          </w:p>
        </w:tc>
      </w:tr>
      <w:tr w:rsidR="002E1878" w:rsidRPr="00912EC9" w14:paraId="69C26BAC" w14:textId="77777777" w:rsidTr="00AA3EC0">
        <w:tc>
          <w:tcPr>
            <w:tcW w:w="959" w:type="dxa"/>
            <w:tcBorders>
              <w:top w:val="single" w:sz="4" w:space="0" w:color="auto"/>
              <w:left w:val="single" w:sz="4" w:space="0" w:color="auto"/>
              <w:bottom w:val="single" w:sz="4" w:space="0" w:color="auto"/>
              <w:right w:val="single" w:sz="4" w:space="0" w:color="auto"/>
            </w:tcBorders>
          </w:tcPr>
          <w:p w14:paraId="03CFA6DE" w14:textId="77777777" w:rsidR="002E1878" w:rsidRPr="00912EC9" w:rsidRDefault="002E1878" w:rsidP="00AA3EC0">
            <w:pPr>
              <w:jc w:val="center"/>
              <w:rPr>
                <w:sz w:val="22"/>
                <w:szCs w:val="22"/>
              </w:rPr>
            </w:pPr>
            <w:r w:rsidRPr="00912EC9">
              <w:rPr>
                <w:sz w:val="22"/>
                <w:szCs w:val="22"/>
              </w:rPr>
              <w:t>3</w:t>
            </w:r>
          </w:p>
        </w:tc>
        <w:tc>
          <w:tcPr>
            <w:tcW w:w="5954" w:type="dxa"/>
            <w:tcBorders>
              <w:top w:val="single" w:sz="4" w:space="0" w:color="auto"/>
              <w:left w:val="single" w:sz="4" w:space="0" w:color="auto"/>
              <w:bottom w:val="single" w:sz="4" w:space="0" w:color="auto"/>
              <w:right w:val="single" w:sz="4" w:space="0" w:color="auto"/>
            </w:tcBorders>
          </w:tcPr>
          <w:p w14:paraId="50414FF0" w14:textId="77777777" w:rsidR="002E1878" w:rsidRPr="00912EC9" w:rsidRDefault="002E1878" w:rsidP="00AA3EC0">
            <w:pPr>
              <w:jc w:val="both"/>
              <w:rPr>
                <w:sz w:val="22"/>
                <w:szCs w:val="22"/>
              </w:rPr>
            </w:pPr>
            <w:r w:rsidRPr="00912EC9">
              <w:rPr>
                <w:sz w:val="22"/>
                <w:szCs w:val="22"/>
              </w:rPr>
              <w:t>Montažinis ilgis be antgalių mm</w:t>
            </w:r>
          </w:p>
        </w:tc>
        <w:tc>
          <w:tcPr>
            <w:tcW w:w="2795" w:type="dxa"/>
            <w:tcBorders>
              <w:top w:val="single" w:sz="4" w:space="0" w:color="auto"/>
              <w:left w:val="single" w:sz="4" w:space="0" w:color="auto"/>
              <w:bottom w:val="single" w:sz="4" w:space="0" w:color="auto"/>
              <w:right w:val="single" w:sz="4" w:space="0" w:color="auto"/>
            </w:tcBorders>
          </w:tcPr>
          <w:p w14:paraId="74A49A5A" w14:textId="77777777" w:rsidR="002E1878" w:rsidRPr="00912EC9" w:rsidRDefault="002E1878" w:rsidP="00AA3EC0">
            <w:pPr>
              <w:jc w:val="center"/>
              <w:rPr>
                <w:sz w:val="22"/>
                <w:szCs w:val="22"/>
              </w:rPr>
            </w:pPr>
            <w:r w:rsidRPr="00912EC9">
              <w:rPr>
                <w:sz w:val="22"/>
                <w:szCs w:val="22"/>
              </w:rPr>
              <w:t>300</w:t>
            </w:r>
          </w:p>
        </w:tc>
      </w:tr>
      <w:tr w:rsidR="002E1878" w:rsidRPr="00912EC9" w14:paraId="756B359A" w14:textId="77777777" w:rsidTr="00AA3EC0">
        <w:trPr>
          <w:trHeight w:val="425"/>
        </w:trPr>
        <w:tc>
          <w:tcPr>
            <w:tcW w:w="959" w:type="dxa"/>
            <w:tcBorders>
              <w:top w:val="single" w:sz="4" w:space="0" w:color="auto"/>
              <w:left w:val="single" w:sz="4" w:space="0" w:color="auto"/>
              <w:bottom w:val="single" w:sz="4" w:space="0" w:color="auto"/>
              <w:right w:val="single" w:sz="4" w:space="0" w:color="auto"/>
            </w:tcBorders>
          </w:tcPr>
          <w:p w14:paraId="62A9A4C9" w14:textId="77777777" w:rsidR="002E1878" w:rsidRPr="00912EC9" w:rsidRDefault="002E1878" w:rsidP="00AA3EC0">
            <w:pPr>
              <w:jc w:val="center"/>
              <w:rPr>
                <w:sz w:val="22"/>
                <w:szCs w:val="22"/>
              </w:rPr>
            </w:pPr>
            <w:r w:rsidRPr="00912EC9">
              <w:rPr>
                <w:sz w:val="22"/>
                <w:szCs w:val="22"/>
              </w:rPr>
              <w:t>4</w:t>
            </w:r>
          </w:p>
        </w:tc>
        <w:tc>
          <w:tcPr>
            <w:tcW w:w="5954" w:type="dxa"/>
            <w:tcBorders>
              <w:top w:val="single" w:sz="4" w:space="0" w:color="auto"/>
              <w:left w:val="single" w:sz="4" w:space="0" w:color="auto"/>
              <w:bottom w:val="single" w:sz="4" w:space="0" w:color="auto"/>
              <w:right w:val="single" w:sz="4" w:space="0" w:color="auto"/>
            </w:tcBorders>
          </w:tcPr>
          <w:p w14:paraId="2123A42A" w14:textId="77777777" w:rsidR="002E1878" w:rsidRPr="00912EC9" w:rsidRDefault="002E1878" w:rsidP="00AA3EC0">
            <w:pPr>
              <w:jc w:val="both"/>
              <w:rPr>
                <w:sz w:val="22"/>
                <w:szCs w:val="22"/>
              </w:rPr>
            </w:pPr>
            <w:r w:rsidRPr="00912EC9">
              <w:rPr>
                <w:sz w:val="22"/>
                <w:szCs w:val="22"/>
              </w:rPr>
              <w:t>Skaitiklis komplektuojamas be antgalių ir veržlių</w:t>
            </w:r>
          </w:p>
        </w:tc>
        <w:tc>
          <w:tcPr>
            <w:tcW w:w="2795" w:type="dxa"/>
            <w:tcBorders>
              <w:top w:val="single" w:sz="4" w:space="0" w:color="auto"/>
              <w:left w:val="single" w:sz="4" w:space="0" w:color="auto"/>
              <w:bottom w:val="single" w:sz="4" w:space="0" w:color="auto"/>
              <w:right w:val="single" w:sz="4" w:space="0" w:color="auto"/>
            </w:tcBorders>
          </w:tcPr>
          <w:p w14:paraId="6F5D9D5F" w14:textId="77777777" w:rsidR="002E1878" w:rsidRPr="00912EC9" w:rsidRDefault="002E1878" w:rsidP="00AA3EC0">
            <w:pPr>
              <w:tabs>
                <w:tab w:val="num" w:pos="335"/>
              </w:tabs>
              <w:rPr>
                <w:sz w:val="22"/>
                <w:szCs w:val="22"/>
              </w:rPr>
            </w:pPr>
            <w:r w:rsidRPr="00912EC9">
              <w:rPr>
                <w:sz w:val="22"/>
                <w:szCs w:val="22"/>
              </w:rPr>
              <w:t>Nurodyta pasiūlymo rašte</w:t>
            </w:r>
          </w:p>
        </w:tc>
      </w:tr>
      <w:tr w:rsidR="002E1878" w:rsidRPr="00912EC9" w14:paraId="3D8663A8" w14:textId="77777777" w:rsidTr="00AA3EC0">
        <w:tc>
          <w:tcPr>
            <w:tcW w:w="959" w:type="dxa"/>
            <w:tcBorders>
              <w:top w:val="single" w:sz="4" w:space="0" w:color="auto"/>
              <w:left w:val="single" w:sz="4" w:space="0" w:color="auto"/>
              <w:bottom w:val="single" w:sz="4" w:space="0" w:color="auto"/>
              <w:right w:val="single" w:sz="4" w:space="0" w:color="auto"/>
            </w:tcBorders>
          </w:tcPr>
          <w:p w14:paraId="2CF44AF5" w14:textId="77777777" w:rsidR="002E1878" w:rsidRPr="00912EC9" w:rsidRDefault="002E1878" w:rsidP="00AA3EC0">
            <w:pPr>
              <w:jc w:val="center"/>
              <w:rPr>
                <w:sz w:val="22"/>
                <w:szCs w:val="22"/>
              </w:rPr>
            </w:pPr>
            <w:r w:rsidRPr="00912EC9">
              <w:rPr>
                <w:sz w:val="22"/>
                <w:szCs w:val="22"/>
              </w:rPr>
              <w:t>5</w:t>
            </w:r>
          </w:p>
        </w:tc>
        <w:tc>
          <w:tcPr>
            <w:tcW w:w="5954" w:type="dxa"/>
            <w:tcBorders>
              <w:top w:val="single" w:sz="4" w:space="0" w:color="auto"/>
              <w:left w:val="single" w:sz="4" w:space="0" w:color="auto"/>
              <w:bottom w:val="single" w:sz="4" w:space="0" w:color="auto"/>
              <w:right w:val="single" w:sz="4" w:space="0" w:color="auto"/>
            </w:tcBorders>
          </w:tcPr>
          <w:p w14:paraId="32EC7624" w14:textId="77777777" w:rsidR="002E1878" w:rsidRPr="00912EC9" w:rsidRDefault="002E1878" w:rsidP="00AA3EC0">
            <w:pPr>
              <w:jc w:val="both"/>
              <w:rPr>
                <w:sz w:val="22"/>
                <w:szCs w:val="22"/>
              </w:rPr>
            </w:pPr>
            <w:r w:rsidRPr="00912EC9">
              <w:rPr>
                <w:sz w:val="22"/>
                <w:szCs w:val="22"/>
              </w:rPr>
              <w:t>Skaičiavimo mechanizmo skilčių skaičius</w:t>
            </w:r>
          </w:p>
        </w:tc>
        <w:tc>
          <w:tcPr>
            <w:tcW w:w="2795" w:type="dxa"/>
            <w:tcBorders>
              <w:top w:val="single" w:sz="4" w:space="0" w:color="auto"/>
              <w:left w:val="single" w:sz="4" w:space="0" w:color="auto"/>
              <w:bottom w:val="single" w:sz="4" w:space="0" w:color="auto"/>
              <w:right w:val="single" w:sz="4" w:space="0" w:color="auto"/>
            </w:tcBorders>
          </w:tcPr>
          <w:p w14:paraId="347D1474" w14:textId="77777777" w:rsidR="002E1878" w:rsidRPr="00912EC9" w:rsidRDefault="002E1878" w:rsidP="00AA3EC0">
            <w:pPr>
              <w:jc w:val="center"/>
              <w:rPr>
                <w:sz w:val="22"/>
                <w:szCs w:val="22"/>
              </w:rPr>
            </w:pPr>
            <w:r w:rsidRPr="00912EC9">
              <w:rPr>
                <w:sz w:val="22"/>
                <w:szCs w:val="22"/>
                <w:lang w:val="lv-LV"/>
              </w:rPr>
              <w:t>5</w:t>
            </w:r>
          </w:p>
        </w:tc>
      </w:tr>
      <w:tr w:rsidR="002E1878" w:rsidRPr="00912EC9" w14:paraId="3402C623" w14:textId="77777777" w:rsidTr="00AA3EC0">
        <w:trPr>
          <w:trHeight w:val="210"/>
        </w:trPr>
        <w:tc>
          <w:tcPr>
            <w:tcW w:w="959" w:type="dxa"/>
            <w:tcBorders>
              <w:top w:val="single" w:sz="4" w:space="0" w:color="auto"/>
              <w:left w:val="single" w:sz="4" w:space="0" w:color="auto"/>
              <w:right w:val="single" w:sz="4" w:space="0" w:color="auto"/>
            </w:tcBorders>
          </w:tcPr>
          <w:p w14:paraId="67AA02BD" w14:textId="77777777" w:rsidR="002E1878" w:rsidRPr="00912EC9" w:rsidRDefault="002E1878" w:rsidP="00AA3EC0">
            <w:pPr>
              <w:jc w:val="center"/>
              <w:rPr>
                <w:sz w:val="22"/>
                <w:szCs w:val="22"/>
              </w:rPr>
            </w:pPr>
            <w:r w:rsidRPr="00912EC9">
              <w:rPr>
                <w:sz w:val="22"/>
                <w:szCs w:val="22"/>
              </w:rPr>
              <w:t>6</w:t>
            </w:r>
          </w:p>
        </w:tc>
        <w:tc>
          <w:tcPr>
            <w:tcW w:w="8749" w:type="dxa"/>
            <w:gridSpan w:val="2"/>
            <w:tcBorders>
              <w:top w:val="single" w:sz="4" w:space="0" w:color="auto"/>
              <w:left w:val="single" w:sz="4" w:space="0" w:color="auto"/>
              <w:bottom w:val="single" w:sz="4" w:space="0" w:color="auto"/>
              <w:right w:val="single" w:sz="4" w:space="0" w:color="auto"/>
            </w:tcBorders>
          </w:tcPr>
          <w:p w14:paraId="0037FD48" w14:textId="77777777" w:rsidR="002E1878" w:rsidRPr="00912EC9" w:rsidRDefault="002E1878" w:rsidP="00AA3EC0">
            <w:pPr>
              <w:rPr>
                <w:sz w:val="22"/>
                <w:szCs w:val="22"/>
              </w:rPr>
            </w:pPr>
            <w:r w:rsidRPr="00912EC9">
              <w:rPr>
                <w:sz w:val="22"/>
                <w:szCs w:val="22"/>
              </w:rPr>
              <w:t>Skaitiklis turi atitikti kokybės reikalavimus:</w:t>
            </w:r>
          </w:p>
          <w:p w14:paraId="7EFC66DA" w14:textId="77777777" w:rsidR="002E1878" w:rsidRPr="00912EC9" w:rsidRDefault="002E1878" w:rsidP="00AA3EC0">
            <w:pPr>
              <w:rPr>
                <w:sz w:val="22"/>
                <w:szCs w:val="22"/>
              </w:rPr>
            </w:pPr>
          </w:p>
        </w:tc>
      </w:tr>
      <w:tr w:rsidR="002E1878" w:rsidRPr="00912EC9" w14:paraId="65E7A1F5" w14:textId="77777777" w:rsidTr="00AA3EC0">
        <w:trPr>
          <w:trHeight w:val="600"/>
        </w:trPr>
        <w:tc>
          <w:tcPr>
            <w:tcW w:w="959" w:type="dxa"/>
            <w:tcBorders>
              <w:top w:val="single" w:sz="4" w:space="0" w:color="auto"/>
              <w:left w:val="single" w:sz="4" w:space="0" w:color="auto"/>
              <w:right w:val="single" w:sz="4" w:space="0" w:color="auto"/>
            </w:tcBorders>
          </w:tcPr>
          <w:p w14:paraId="69780833" w14:textId="77777777" w:rsidR="002E1878" w:rsidRPr="00912EC9" w:rsidRDefault="002E1878" w:rsidP="00AA3EC0">
            <w:pPr>
              <w:jc w:val="center"/>
              <w:rPr>
                <w:sz w:val="22"/>
                <w:szCs w:val="22"/>
              </w:rPr>
            </w:pPr>
            <w:r w:rsidRPr="00912EC9">
              <w:rPr>
                <w:sz w:val="22"/>
                <w:szCs w:val="22"/>
              </w:rPr>
              <w:t>6.1.</w:t>
            </w:r>
          </w:p>
        </w:tc>
        <w:tc>
          <w:tcPr>
            <w:tcW w:w="8749" w:type="dxa"/>
            <w:gridSpan w:val="2"/>
            <w:tcBorders>
              <w:top w:val="single" w:sz="4" w:space="0" w:color="auto"/>
              <w:left w:val="single" w:sz="4" w:space="0" w:color="auto"/>
              <w:bottom w:val="single" w:sz="4" w:space="0" w:color="auto"/>
              <w:right w:val="single" w:sz="4" w:space="0" w:color="auto"/>
            </w:tcBorders>
          </w:tcPr>
          <w:p w14:paraId="3CDF846A" w14:textId="77777777" w:rsidR="002E1878" w:rsidRPr="00912EC9" w:rsidRDefault="002E1878" w:rsidP="00AA3EC0">
            <w:pPr>
              <w:jc w:val="both"/>
              <w:rPr>
                <w:sz w:val="22"/>
                <w:szCs w:val="22"/>
              </w:rPr>
            </w:pPr>
            <w:r w:rsidRPr="00912EC9">
              <w:rPr>
                <w:sz w:val="22"/>
                <w:szCs w:val="22"/>
              </w:rPr>
              <w:t>Standarto  LST EN ISO 4064 galiojančios redakcijos reikalavimus</w:t>
            </w:r>
          </w:p>
        </w:tc>
      </w:tr>
      <w:tr w:rsidR="002E1878" w:rsidRPr="00912EC9" w14:paraId="61980E68" w14:textId="77777777" w:rsidTr="00AA3EC0">
        <w:trPr>
          <w:trHeight w:val="270"/>
        </w:trPr>
        <w:tc>
          <w:tcPr>
            <w:tcW w:w="959" w:type="dxa"/>
            <w:tcBorders>
              <w:left w:val="single" w:sz="4" w:space="0" w:color="auto"/>
              <w:right w:val="single" w:sz="4" w:space="0" w:color="auto"/>
            </w:tcBorders>
          </w:tcPr>
          <w:p w14:paraId="023D30D7" w14:textId="77777777" w:rsidR="002E1878" w:rsidRPr="00912EC9" w:rsidRDefault="002E1878" w:rsidP="00AA3EC0">
            <w:pPr>
              <w:jc w:val="center"/>
              <w:rPr>
                <w:sz w:val="22"/>
                <w:szCs w:val="22"/>
              </w:rPr>
            </w:pPr>
            <w:r w:rsidRPr="00912EC9">
              <w:rPr>
                <w:sz w:val="22"/>
                <w:szCs w:val="22"/>
              </w:rPr>
              <w:t>6.2.</w:t>
            </w:r>
          </w:p>
        </w:tc>
        <w:tc>
          <w:tcPr>
            <w:tcW w:w="8749" w:type="dxa"/>
            <w:gridSpan w:val="2"/>
            <w:tcBorders>
              <w:top w:val="single" w:sz="4" w:space="0" w:color="auto"/>
              <w:left w:val="single" w:sz="4" w:space="0" w:color="auto"/>
              <w:bottom w:val="single" w:sz="4" w:space="0" w:color="auto"/>
              <w:right w:val="single" w:sz="4" w:space="0" w:color="auto"/>
            </w:tcBorders>
          </w:tcPr>
          <w:p w14:paraId="00874CC0" w14:textId="77777777" w:rsidR="002E1878" w:rsidRPr="00912EC9" w:rsidRDefault="002E1878" w:rsidP="00AA3EC0">
            <w:pPr>
              <w:jc w:val="both"/>
              <w:rPr>
                <w:color w:val="0000FF"/>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4F3CB2E8" w14:textId="77777777" w:rsidTr="00AA3EC0">
        <w:trPr>
          <w:trHeight w:val="574"/>
        </w:trPr>
        <w:tc>
          <w:tcPr>
            <w:tcW w:w="959" w:type="dxa"/>
            <w:tcBorders>
              <w:left w:val="single" w:sz="4" w:space="0" w:color="auto"/>
              <w:right w:val="single" w:sz="4" w:space="0" w:color="auto"/>
            </w:tcBorders>
          </w:tcPr>
          <w:p w14:paraId="216DA683" w14:textId="77777777" w:rsidR="002E1878" w:rsidRPr="00912EC9" w:rsidRDefault="002E1878" w:rsidP="00AA3EC0">
            <w:pPr>
              <w:jc w:val="center"/>
              <w:rPr>
                <w:sz w:val="22"/>
                <w:szCs w:val="22"/>
              </w:rPr>
            </w:pPr>
            <w:r w:rsidRPr="00912EC9">
              <w:rPr>
                <w:sz w:val="22"/>
                <w:szCs w:val="22"/>
              </w:rPr>
              <w:t>6.3.</w:t>
            </w:r>
          </w:p>
        </w:tc>
        <w:tc>
          <w:tcPr>
            <w:tcW w:w="8749" w:type="dxa"/>
            <w:gridSpan w:val="2"/>
            <w:tcBorders>
              <w:top w:val="single" w:sz="4" w:space="0" w:color="auto"/>
              <w:left w:val="single" w:sz="4" w:space="0" w:color="auto"/>
              <w:bottom w:val="single" w:sz="4" w:space="0" w:color="auto"/>
              <w:right w:val="single" w:sz="4" w:space="0" w:color="auto"/>
            </w:tcBorders>
          </w:tcPr>
          <w:p w14:paraId="0699A431" w14:textId="77777777" w:rsidR="002E1878" w:rsidRPr="00912EC9" w:rsidRDefault="002E1878" w:rsidP="00AA3EC0">
            <w:pPr>
              <w:tabs>
                <w:tab w:val="left" w:pos="335"/>
              </w:tabs>
              <w:jc w:val="both"/>
              <w:rPr>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3A6AE51D" w14:textId="77777777" w:rsidTr="00AA3EC0">
        <w:trPr>
          <w:trHeight w:val="437"/>
        </w:trPr>
        <w:tc>
          <w:tcPr>
            <w:tcW w:w="959" w:type="dxa"/>
            <w:tcBorders>
              <w:left w:val="single" w:sz="4" w:space="0" w:color="auto"/>
              <w:right w:val="single" w:sz="4" w:space="0" w:color="auto"/>
            </w:tcBorders>
          </w:tcPr>
          <w:p w14:paraId="66A85694" w14:textId="77777777" w:rsidR="002E1878" w:rsidRPr="00912EC9" w:rsidRDefault="002E1878" w:rsidP="00AA3EC0">
            <w:pPr>
              <w:jc w:val="center"/>
              <w:rPr>
                <w:sz w:val="22"/>
                <w:szCs w:val="22"/>
              </w:rPr>
            </w:pPr>
            <w:r w:rsidRPr="00912EC9">
              <w:rPr>
                <w:sz w:val="22"/>
                <w:szCs w:val="22"/>
              </w:rPr>
              <w:t>6.4.</w:t>
            </w:r>
          </w:p>
        </w:tc>
        <w:tc>
          <w:tcPr>
            <w:tcW w:w="8749" w:type="dxa"/>
            <w:gridSpan w:val="2"/>
            <w:tcBorders>
              <w:top w:val="single" w:sz="4" w:space="0" w:color="auto"/>
              <w:left w:val="single" w:sz="4" w:space="0" w:color="auto"/>
              <w:bottom w:val="single" w:sz="4" w:space="0" w:color="auto"/>
              <w:right w:val="single" w:sz="4" w:space="0" w:color="auto"/>
            </w:tcBorders>
          </w:tcPr>
          <w:p w14:paraId="630E65F9" w14:textId="77777777" w:rsidR="002E1878" w:rsidRPr="00912EC9" w:rsidRDefault="002E1878" w:rsidP="00AA3EC0">
            <w:pPr>
              <w:jc w:val="both"/>
              <w:rPr>
                <w:sz w:val="22"/>
                <w:szCs w:val="22"/>
              </w:rPr>
            </w:pPr>
            <w:r w:rsidRPr="00912EC9">
              <w:rPr>
                <w:sz w:val="22"/>
                <w:szCs w:val="22"/>
              </w:rPr>
              <w:t>Standarto LST EN 14 154 galiojančios redakcijos reikalavimus</w:t>
            </w:r>
          </w:p>
        </w:tc>
      </w:tr>
      <w:tr w:rsidR="002E1878" w:rsidRPr="00912EC9" w14:paraId="2C9046A5" w14:textId="77777777" w:rsidTr="00AA3EC0">
        <w:trPr>
          <w:trHeight w:val="705"/>
        </w:trPr>
        <w:tc>
          <w:tcPr>
            <w:tcW w:w="959" w:type="dxa"/>
            <w:tcBorders>
              <w:top w:val="single" w:sz="4" w:space="0" w:color="auto"/>
              <w:left w:val="single" w:sz="4" w:space="0" w:color="auto"/>
              <w:bottom w:val="single" w:sz="4" w:space="0" w:color="auto"/>
              <w:right w:val="single" w:sz="4" w:space="0" w:color="auto"/>
            </w:tcBorders>
          </w:tcPr>
          <w:p w14:paraId="31E45357" w14:textId="77777777" w:rsidR="002E1878" w:rsidRPr="00912EC9" w:rsidRDefault="002E1878" w:rsidP="00AA3EC0">
            <w:pPr>
              <w:jc w:val="center"/>
              <w:rPr>
                <w:sz w:val="22"/>
                <w:szCs w:val="22"/>
              </w:rPr>
            </w:pPr>
            <w:r w:rsidRPr="00912EC9">
              <w:rPr>
                <w:sz w:val="22"/>
                <w:szCs w:val="22"/>
              </w:rPr>
              <w:t>7</w:t>
            </w:r>
          </w:p>
        </w:tc>
        <w:tc>
          <w:tcPr>
            <w:tcW w:w="5954" w:type="dxa"/>
            <w:tcBorders>
              <w:top w:val="single" w:sz="4" w:space="0" w:color="auto"/>
              <w:left w:val="single" w:sz="4" w:space="0" w:color="auto"/>
              <w:bottom w:val="single" w:sz="4" w:space="0" w:color="auto"/>
              <w:right w:val="single" w:sz="4" w:space="0" w:color="auto"/>
            </w:tcBorders>
          </w:tcPr>
          <w:p w14:paraId="1F5E073A"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7547EEA5" w14:textId="77777777" w:rsidR="002E1878" w:rsidRPr="00912EC9" w:rsidRDefault="002E1878" w:rsidP="00AA3EC0">
            <w:pPr>
              <w:rPr>
                <w:sz w:val="22"/>
                <w:szCs w:val="22"/>
              </w:rPr>
            </w:pPr>
            <w:r w:rsidRPr="00912EC9">
              <w:rPr>
                <w:sz w:val="22"/>
                <w:szCs w:val="22"/>
              </w:rPr>
              <w:t xml:space="preserve"> kaip </w:t>
            </w:r>
          </w:p>
        </w:tc>
        <w:tc>
          <w:tcPr>
            <w:tcW w:w="2795" w:type="dxa"/>
            <w:tcBorders>
              <w:top w:val="single" w:sz="4" w:space="0" w:color="auto"/>
              <w:left w:val="single" w:sz="4" w:space="0" w:color="auto"/>
              <w:bottom w:val="single" w:sz="4" w:space="0" w:color="auto"/>
              <w:right w:val="single" w:sz="4" w:space="0" w:color="auto"/>
            </w:tcBorders>
          </w:tcPr>
          <w:p w14:paraId="639B2115" w14:textId="77777777" w:rsidR="002E1878" w:rsidRPr="00912EC9" w:rsidRDefault="002E1878" w:rsidP="00AA3EC0">
            <w:pPr>
              <w:jc w:val="center"/>
              <w:rPr>
                <w:sz w:val="22"/>
                <w:szCs w:val="22"/>
              </w:rPr>
            </w:pPr>
            <w:r w:rsidRPr="00912EC9">
              <w:rPr>
                <w:sz w:val="22"/>
                <w:szCs w:val="22"/>
              </w:rPr>
              <w:t>25</w:t>
            </w:r>
          </w:p>
          <w:p w14:paraId="51510742" w14:textId="77777777" w:rsidR="002E1878" w:rsidRPr="00912EC9" w:rsidRDefault="002E1878" w:rsidP="00AA3EC0">
            <w:pPr>
              <w:rPr>
                <w:sz w:val="22"/>
                <w:szCs w:val="22"/>
              </w:rPr>
            </w:pPr>
          </w:p>
        </w:tc>
      </w:tr>
      <w:tr w:rsidR="002E1878" w:rsidRPr="00912EC9" w14:paraId="69D372A0" w14:textId="77777777" w:rsidTr="00AA3EC0">
        <w:trPr>
          <w:trHeight w:val="345"/>
        </w:trPr>
        <w:tc>
          <w:tcPr>
            <w:tcW w:w="959" w:type="dxa"/>
            <w:tcBorders>
              <w:top w:val="single" w:sz="4" w:space="0" w:color="auto"/>
              <w:left w:val="single" w:sz="4" w:space="0" w:color="auto"/>
              <w:bottom w:val="single" w:sz="4" w:space="0" w:color="auto"/>
              <w:right w:val="single" w:sz="4" w:space="0" w:color="auto"/>
            </w:tcBorders>
          </w:tcPr>
          <w:p w14:paraId="35F2EF59" w14:textId="77777777" w:rsidR="002E1878" w:rsidRPr="00912EC9" w:rsidRDefault="002E1878" w:rsidP="00AA3EC0">
            <w:pPr>
              <w:jc w:val="center"/>
              <w:rPr>
                <w:sz w:val="22"/>
                <w:szCs w:val="22"/>
              </w:rPr>
            </w:pPr>
            <w:r w:rsidRPr="00912EC9">
              <w:rPr>
                <w:sz w:val="22"/>
                <w:szCs w:val="22"/>
              </w:rPr>
              <w:t>8</w:t>
            </w:r>
          </w:p>
        </w:tc>
        <w:tc>
          <w:tcPr>
            <w:tcW w:w="5954" w:type="dxa"/>
            <w:tcBorders>
              <w:top w:val="single" w:sz="4" w:space="0" w:color="auto"/>
              <w:left w:val="single" w:sz="4" w:space="0" w:color="auto"/>
              <w:bottom w:val="single" w:sz="4" w:space="0" w:color="auto"/>
              <w:right w:val="single" w:sz="4" w:space="0" w:color="auto"/>
            </w:tcBorders>
          </w:tcPr>
          <w:p w14:paraId="43D50724" w14:textId="77777777" w:rsidR="002E1878" w:rsidRPr="00912EC9" w:rsidRDefault="002E1878" w:rsidP="00AA3EC0">
            <w:pPr>
              <w:jc w:val="both"/>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5" w:type="dxa"/>
            <w:tcBorders>
              <w:top w:val="single" w:sz="4" w:space="0" w:color="auto"/>
              <w:left w:val="single" w:sz="4" w:space="0" w:color="auto"/>
              <w:bottom w:val="single" w:sz="4" w:space="0" w:color="auto"/>
              <w:right w:val="single" w:sz="4" w:space="0" w:color="auto"/>
            </w:tcBorders>
          </w:tcPr>
          <w:p w14:paraId="5E7FD9CD" w14:textId="77777777" w:rsidR="002E1878" w:rsidRPr="00912EC9" w:rsidRDefault="002E1878" w:rsidP="00AA3EC0">
            <w:pPr>
              <w:jc w:val="center"/>
              <w:rPr>
                <w:sz w:val="22"/>
                <w:szCs w:val="22"/>
              </w:rPr>
            </w:pPr>
            <w:r w:rsidRPr="00912EC9">
              <w:rPr>
                <w:sz w:val="22"/>
                <w:szCs w:val="22"/>
              </w:rPr>
              <w:t>30</w:t>
            </w:r>
          </w:p>
        </w:tc>
      </w:tr>
      <w:tr w:rsidR="002E1878" w:rsidRPr="00912EC9" w14:paraId="0F5BDFBB"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6FE14634" w14:textId="77777777" w:rsidR="002E1878" w:rsidRPr="00912EC9" w:rsidRDefault="002E1878" w:rsidP="00AA3EC0">
            <w:pPr>
              <w:jc w:val="center"/>
              <w:rPr>
                <w:sz w:val="22"/>
                <w:szCs w:val="22"/>
              </w:rPr>
            </w:pPr>
            <w:r w:rsidRPr="00912EC9">
              <w:rPr>
                <w:sz w:val="22"/>
                <w:szCs w:val="22"/>
              </w:rPr>
              <w:t>9</w:t>
            </w:r>
          </w:p>
        </w:tc>
        <w:tc>
          <w:tcPr>
            <w:tcW w:w="5954" w:type="dxa"/>
            <w:tcBorders>
              <w:top w:val="single" w:sz="4" w:space="0" w:color="auto"/>
              <w:left w:val="single" w:sz="4" w:space="0" w:color="auto"/>
              <w:bottom w:val="single" w:sz="4" w:space="0" w:color="auto"/>
              <w:right w:val="single" w:sz="4" w:space="0" w:color="auto"/>
            </w:tcBorders>
          </w:tcPr>
          <w:p w14:paraId="304F302E" w14:textId="77777777" w:rsidR="002E1878" w:rsidRPr="00912EC9" w:rsidRDefault="002E1878" w:rsidP="00AA3EC0">
            <w:pPr>
              <w:tabs>
                <w:tab w:val="left" w:pos="335"/>
              </w:tabs>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68F80EC7" w14:textId="77777777" w:rsidR="002E1878" w:rsidRPr="00912EC9" w:rsidRDefault="002E1878" w:rsidP="00AA3EC0">
            <w:pPr>
              <w:jc w:val="center"/>
              <w:rPr>
                <w:sz w:val="22"/>
                <w:szCs w:val="22"/>
              </w:rPr>
            </w:pPr>
            <w:r w:rsidRPr="00912EC9">
              <w:rPr>
                <w:sz w:val="22"/>
                <w:szCs w:val="22"/>
              </w:rPr>
              <w:t>156</w:t>
            </w:r>
          </w:p>
        </w:tc>
      </w:tr>
      <w:tr w:rsidR="002E1878" w:rsidRPr="00912EC9" w14:paraId="54C5C935" w14:textId="77777777" w:rsidTr="00AA3EC0">
        <w:trPr>
          <w:trHeight w:val="487"/>
        </w:trPr>
        <w:tc>
          <w:tcPr>
            <w:tcW w:w="959" w:type="dxa"/>
            <w:tcBorders>
              <w:top w:val="single" w:sz="4" w:space="0" w:color="auto"/>
              <w:left w:val="single" w:sz="4" w:space="0" w:color="auto"/>
              <w:bottom w:val="single" w:sz="4" w:space="0" w:color="auto"/>
              <w:right w:val="single" w:sz="4" w:space="0" w:color="auto"/>
            </w:tcBorders>
          </w:tcPr>
          <w:p w14:paraId="52A2D0F0" w14:textId="77777777" w:rsidR="002E1878" w:rsidRPr="00912EC9" w:rsidRDefault="002E1878" w:rsidP="00AA3EC0">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4B367661" w14:textId="77777777" w:rsidR="002E1878" w:rsidRPr="00912EC9" w:rsidRDefault="002E1878" w:rsidP="00AA3EC0">
            <w:pPr>
              <w:tabs>
                <w:tab w:val="left" w:pos="335"/>
              </w:tabs>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0368565C" w14:textId="77777777" w:rsidR="002E1878" w:rsidRPr="00912EC9" w:rsidRDefault="002E1878" w:rsidP="00AA3EC0">
            <w:pPr>
              <w:jc w:val="center"/>
              <w:rPr>
                <w:sz w:val="22"/>
                <w:szCs w:val="22"/>
              </w:rPr>
            </w:pPr>
            <w:r w:rsidRPr="00912EC9">
              <w:rPr>
                <w:sz w:val="22"/>
                <w:szCs w:val="22"/>
              </w:rPr>
              <w:t>250</w:t>
            </w:r>
          </w:p>
        </w:tc>
      </w:tr>
      <w:tr w:rsidR="002E1878" w:rsidRPr="00912EC9" w14:paraId="35B51DF3" w14:textId="77777777" w:rsidTr="00AA3EC0">
        <w:trPr>
          <w:trHeight w:val="487"/>
        </w:trPr>
        <w:tc>
          <w:tcPr>
            <w:tcW w:w="959" w:type="dxa"/>
            <w:tcBorders>
              <w:top w:val="single" w:sz="4" w:space="0" w:color="auto"/>
              <w:left w:val="single" w:sz="4" w:space="0" w:color="auto"/>
              <w:bottom w:val="single" w:sz="4" w:space="0" w:color="auto"/>
              <w:right w:val="single" w:sz="4" w:space="0" w:color="auto"/>
            </w:tcBorders>
          </w:tcPr>
          <w:p w14:paraId="42C4E287" w14:textId="77777777" w:rsidR="002E1878" w:rsidRPr="00912EC9" w:rsidRDefault="002E1878" w:rsidP="00AA3EC0">
            <w:pPr>
              <w:jc w:val="center"/>
              <w:rPr>
                <w:sz w:val="22"/>
                <w:szCs w:val="22"/>
              </w:rPr>
            </w:pPr>
            <w:r w:rsidRPr="00912EC9">
              <w:rPr>
                <w:sz w:val="22"/>
                <w:szCs w:val="22"/>
              </w:rPr>
              <w:t>10</w:t>
            </w:r>
          </w:p>
        </w:tc>
        <w:tc>
          <w:tcPr>
            <w:tcW w:w="5954" w:type="dxa"/>
            <w:tcBorders>
              <w:top w:val="single" w:sz="4" w:space="0" w:color="auto"/>
              <w:left w:val="single" w:sz="4" w:space="0" w:color="auto"/>
              <w:bottom w:val="single" w:sz="4" w:space="0" w:color="auto"/>
              <w:right w:val="single" w:sz="4" w:space="0" w:color="auto"/>
            </w:tcBorders>
          </w:tcPr>
          <w:p w14:paraId="16331A94" w14:textId="77777777" w:rsidR="002E1878" w:rsidRPr="00912EC9" w:rsidRDefault="002E1878" w:rsidP="00AA3EC0">
            <w:pPr>
              <w:tabs>
                <w:tab w:val="num" w:pos="1005"/>
              </w:tabs>
              <w:rPr>
                <w:sz w:val="22"/>
                <w:szCs w:val="22"/>
              </w:rPr>
            </w:pPr>
            <w:r w:rsidRPr="00912EC9">
              <w:rPr>
                <w:sz w:val="22"/>
                <w:szCs w:val="22"/>
              </w:rPr>
              <w:t xml:space="preserve">Matavimo diapazonas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w:t>
            </w:r>
          </w:p>
        </w:tc>
        <w:tc>
          <w:tcPr>
            <w:tcW w:w="2795" w:type="dxa"/>
            <w:tcBorders>
              <w:top w:val="single" w:sz="4" w:space="0" w:color="auto"/>
              <w:left w:val="single" w:sz="4" w:space="0" w:color="auto"/>
              <w:bottom w:val="single" w:sz="4" w:space="0" w:color="auto"/>
              <w:right w:val="single" w:sz="4" w:space="0" w:color="auto"/>
            </w:tcBorders>
          </w:tcPr>
          <w:p w14:paraId="418F68D2" w14:textId="77777777" w:rsidR="002E1878" w:rsidRPr="00912EC9" w:rsidRDefault="002E1878" w:rsidP="00AA3EC0">
            <w:pPr>
              <w:jc w:val="center"/>
              <w:rPr>
                <w:sz w:val="22"/>
                <w:szCs w:val="22"/>
              </w:rPr>
            </w:pPr>
            <w:r w:rsidRPr="00912EC9">
              <w:rPr>
                <w:sz w:val="22"/>
                <w:szCs w:val="22"/>
              </w:rPr>
              <w:t>160</w:t>
            </w:r>
          </w:p>
        </w:tc>
      </w:tr>
      <w:tr w:rsidR="002E1878" w:rsidRPr="00912EC9" w14:paraId="155CE0D9" w14:textId="77777777" w:rsidTr="00AA3EC0">
        <w:trPr>
          <w:trHeight w:val="605"/>
        </w:trPr>
        <w:tc>
          <w:tcPr>
            <w:tcW w:w="959" w:type="dxa"/>
            <w:tcBorders>
              <w:top w:val="single" w:sz="4" w:space="0" w:color="auto"/>
              <w:left w:val="single" w:sz="4" w:space="0" w:color="auto"/>
              <w:bottom w:val="single" w:sz="4" w:space="0" w:color="auto"/>
              <w:right w:val="single" w:sz="4" w:space="0" w:color="auto"/>
            </w:tcBorders>
          </w:tcPr>
          <w:p w14:paraId="004ACF12" w14:textId="77777777" w:rsidR="002E1878" w:rsidRPr="00912EC9" w:rsidRDefault="002E1878" w:rsidP="00AA3EC0">
            <w:pPr>
              <w:jc w:val="center"/>
              <w:rPr>
                <w:sz w:val="22"/>
                <w:szCs w:val="22"/>
              </w:rPr>
            </w:pPr>
            <w:r w:rsidRPr="00912EC9">
              <w:rPr>
                <w:sz w:val="22"/>
                <w:szCs w:val="22"/>
              </w:rPr>
              <w:t>11</w:t>
            </w:r>
          </w:p>
        </w:tc>
        <w:tc>
          <w:tcPr>
            <w:tcW w:w="5954" w:type="dxa"/>
            <w:tcBorders>
              <w:top w:val="single" w:sz="4" w:space="0" w:color="auto"/>
              <w:left w:val="single" w:sz="4" w:space="0" w:color="auto"/>
              <w:bottom w:val="single" w:sz="4" w:space="0" w:color="auto"/>
              <w:right w:val="single" w:sz="4" w:space="0" w:color="auto"/>
            </w:tcBorders>
          </w:tcPr>
          <w:p w14:paraId="50F68635" w14:textId="77777777" w:rsidR="002E1878" w:rsidRPr="00912EC9" w:rsidRDefault="002E1878" w:rsidP="00AA3EC0">
            <w:pPr>
              <w:tabs>
                <w:tab w:val="num" w:pos="1005"/>
              </w:tabs>
              <w:rPr>
                <w:sz w:val="22"/>
                <w:szCs w:val="22"/>
              </w:rPr>
            </w:pPr>
            <w:r w:rsidRPr="00912EC9">
              <w:rPr>
                <w:sz w:val="22"/>
                <w:szCs w:val="22"/>
              </w:rPr>
              <w:t xml:space="preserve">Didžiausias darbinis slėgis </w:t>
            </w:r>
            <w:proofErr w:type="spellStart"/>
            <w:r w:rsidRPr="00912EC9">
              <w:rPr>
                <w:b/>
                <w:sz w:val="22"/>
                <w:szCs w:val="22"/>
              </w:rPr>
              <w:t>Pmax</w:t>
            </w:r>
            <w:proofErr w:type="spellEnd"/>
            <w:r w:rsidRPr="00912EC9">
              <w:rPr>
                <w:sz w:val="22"/>
                <w:szCs w:val="22"/>
              </w:rPr>
              <w:t xml:space="preserve"> neturi būti mažesnis bar kaip </w:t>
            </w:r>
          </w:p>
        </w:tc>
        <w:tc>
          <w:tcPr>
            <w:tcW w:w="2795" w:type="dxa"/>
            <w:tcBorders>
              <w:top w:val="single" w:sz="4" w:space="0" w:color="auto"/>
              <w:left w:val="single" w:sz="4" w:space="0" w:color="auto"/>
              <w:bottom w:val="single" w:sz="4" w:space="0" w:color="auto"/>
              <w:right w:val="single" w:sz="4" w:space="0" w:color="auto"/>
            </w:tcBorders>
          </w:tcPr>
          <w:p w14:paraId="1C878097" w14:textId="77777777" w:rsidR="002E1878" w:rsidRPr="00912EC9" w:rsidRDefault="002E1878" w:rsidP="00AA3EC0">
            <w:pPr>
              <w:jc w:val="center"/>
              <w:rPr>
                <w:sz w:val="22"/>
                <w:szCs w:val="22"/>
              </w:rPr>
            </w:pPr>
            <w:r w:rsidRPr="00912EC9">
              <w:rPr>
                <w:sz w:val="22"/>
                <w:szCs w:val="22"/>
              </w:rPr>
              <w:t>16</w:t>
            </w:r>
          </w:p>
        </w:tc>
      </w:tr>
      <w:tr w:rsidR="002E1878" w:rsidRPr="00912EC9" w14:paraId="71B69938"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272A9CF5" w14:textId="77777777" w:rsidR="002E1878" w:rsidRPr="00912EC9" w:rsidRDefault="002E1878" w:rsidP="00AA3EC0">
            <w:pPr>
              <w:jc w:val="center"/>
              <w:rPr>
                <w:sz w:val="22"/>
                <w:szCs w:val="22"/>
              </w:rPr>
            </w:pPr>
            <w:r w:rsidRPr="00912EC9">
              <w:rPr>
                <w:sz w:val="22"/>
                <w:szCs w:val="22"/>
              </w:rPr>
              <w:t>12</w:t>
            </w:r>
          </w:p>
        </w:tc>
        <w:tc>
          <w:tcPr>
            <w:tcW w:w="5954" w:type="dxa"/>
            <w:tcBorders>
              <w:top w:val="single" w:sz="4" w:space="0" w:color="auto"/>
              <w:left w:val="single" w:sz="4" w:space="0" w:color="auto"/>
              <w:bottom w:val="single" w:sz="4" w:space="0" w:color="auto"/>
              <w:right w:val="single" w:sz="4" w:space="0" w:color="auto"/>
            </w:tcBorders>
          </w:tcPr>
          <w:p w14:paraId="28D4185B"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6BB71B1F"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6A9859B6" w14:textId="77777777" w:rsidR="002E1878" w:rsidRPr="00912EC9" w:rsidRDefault="002E1878" w:rsidP="00AA3EC0">
            <w:pPr>
              <w:jc w:val="center"/>
              <w:rPr>
                <w:sz w:val="22"/>
                <w:szCs w:val="22"/>
              </w:rPr>
            </w:pPr>
            <w:r w:rsidRPr="00912EC9">
              <w:rPr>
                <w:sz w:val="22"/>
                <w:szCs w:val="22"/>
              </w:rPr>
              <w:t>±5%</w:t>
            </w:r>
          </w:p>
        </w:tc>
      </w:tr>
      <w:tr w:rsidR="002E1878" w:rsidRPr="00912EC9" w14:paraId="3C9F46F2" w14:textId="77777777" w:rsidTr="00AA3EC0">
        <w:trPr>
          <w:trHeight w:val="315"/>
        </w:trPr>
        <w:tc>
          <w:tcPr>
            <w:tcW w:w="959" w:type="dxa"/>
            <w:tcBorders>
              <w:top w:val="single" w:sz="4" w:space="0" w:color="auto"/>
              <w:left w:val="single" w:sz="4" w:space="0" w:color="auto"/>
              <w:bottom w:val="single" w:sz="4" w:space="0" w:color="auto"/>
              <w:right w:val="single" w:sz="4" w:space="0" w:color="auto"/>
            </w:tcBorders>
          </w:tcPr>
          <w:p w14:paraId="0520EE16" w14:textId="77777777" w:rsidR="002E1878" w:rsidRPr="00912EC9" w:rsidRDefault="002E1878" w:rsidP="00AA3EC0">
            <w:pPr>
              <w:jc w:val="center"/>
              <w:rPr>
                <w:sz w:val="22"/>
                <w:szCs w:val="22"/>
              </w:rPr>
            </w:pPr>
            <w:r w:rsidRPr="00912EC9">
              <w:rPr>
                <w:sz w:val="22"/>
                <w:szCs w:val="22"/>
              </w:rPr>
              <w:t>13</w:t>
            </w:r>
          </w:p>
        </w:tc>
        <w:tc>
          <w:tcPr>
            <w:tcW w:w="5954" w:type="dxa"/>
            <w:tcBorders>
              <w:top w:val="single" w:sz="4" w:space="0" w:color="auto"/>
              <w:left w:val="single" w:sz="4" w:space="0" w:color="auto"/>
              <w:bottom w:val="single" w:sz="4" w:space="0" w:color="auto"/>
              <w:right w:val="single" w:sz="4" w:space="0" w:color="auto"/>
            </w:tcBorders>
          </w:tcPr>
          <w:p w14:paraId="5B5A7577"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38594E44"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551C6017" w14:textId="77777777" w:rsidR="002E1878" w:rsidRPr="00912EC9" w:rsidRDefault="002E1878" w:rsidP="00AA3EC0">
            <w:pPr>
              <w:jc w:val="center"/>
              <w:rPr>
                <w:sz w:val="22"/>
                <w:szCs w:val="22"/>
              </w:rPr>
            </w:pPr>
            <w:r w:rsidRPr="00912EC9">
              <w:rPr>
                <w:sz w:val="22"/>
                <w:szCs w:val="22"/>
              </w:rPr>
              <w:t>±2%</w:t>
            </w:r>
          </w:p>
        </w:tc>
      </w:tr>
      <w:tr w:rsidR="002E1878" w:rsidRPr="00912EC9" w14:paraId="369BD840" w14:textId="77777777" w:rsidTr="00AA3EC0">
        <w:trPr>
          <w:trHeight w:val="592"/>
        </w:trPr>
        <w:tc>
          <w:tcPr>
            <w:tcW w:w="959" w:type="dxa"/>
            <w:tcBorders>
              <w:top w:val="single" w:sz="4" w:space="0" w:color="auto"/>
              <w:left w:val="single" w:sz="4" w:space="0" w:color="auto"/>
              <w:bottom w:val="single" w:sz="4" w:space="0" w:color="auto"/>
              <w:right w:val="single" w:sz="4" w:space="0" w:color="auto"/>
            </w:tcBorders>
          </w:tcPr>
          <w:p w14:paraId="45717DAB" w14:textId="77777777" w:rsidR="002E1878" w:rsidRPr="00912EC9" w:rsidRDefault="002E1878" w:rsidP="00AA3EC0">
            <w:pPr>
              <w:jc w:val="center"/>
              <w:rPr>
                <w:sz w:val="22"/>
                <w:szCs w:val="22"/>
              </w:rPr>
            </w:pPr>
            <w:r w:rsidRPr="00912EC9">
              <w:rPr>
                <w:sz w:val="22"/>
                <w:szCs w:val="22"/>
              </w:rPr>
              <w:t>14</w:t>
            </w:r>
          </w:p>
        </w:tc>
        <w:tc>
          <w:tcPr>
            <w:tcW w:w="5954" w:type="dxa"/>
            <w:tcBorders>
              <w:top w:val="single" w:sz="4" w:space="0" w:color="auto"/>
              <w:left w:val="single" w:sz="4" w:space="0" w:color="auto"/>
              <w:bottom w:val="single" w:sz="4" w:space="0" w:color="auto"/>
              <w:right w:val="single" w:sz="4" w:space="0" w:color="auto"/>
            </w:tcBorders>
          </w:tcPr>
          <w:p w14:paraId="2DEED51A"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tc>
        <w:tc>
          <w:tcPr>
            <w:tcW w:w="2795" w:type="dxa"/>
            <w:tcBorders>
              <w:top w:val="single" w:sz="4" w:space="0" w:color="auto"/>
              <w:left w:val="single" w:sz="4" w:space="0" w:color="auto"/>
              <w:bottom w:val="single" w:sz="4" w:space="0" w:color="auto"/>
              <w:right w:val="single" w:sz="4" w:space="0" w:color="auto"/>
            </w:tcBorders>
          </w:tcPr>
          <w:p w14:paraId="3E7200F7"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405E35B2" w14:textId="77777777" w:rsidTr="00AA3EC0">
        <w:trPr>
          <w:trHeight w:val="540"/>
        </w:trPr>
        <w:tc>
          <w:tcPr>
            <w:tcW w:w="959" w:type="dxa"/>
            <w:tcBorders>
              <w:top w:val="single" w:sz="4" w:space="0" w:color="auto"/>
              <w:left w:val="single" w:sz="4" w:space="0" w:color="auto"/>
              <w:bottom w:val="single" w:sz="4" w:space="0" w:color="auto"/>
              <w:right w:val="single" w:sz="4" w:space="0" w:color="auto"/>
            </w:tcBorders>
          </w:tcPr>
          <w:p w14:paraId="13C3E4E5" w14:textId="77777777" w:rsidR="002E1878" w:rsidRPr="00912EC9" w:rsidRDefault="002E1878" w:rsidP="00AA3EC0">
            <w:pPr>
              <w:jc w:val="center"/>
              <w:rPr>
                <w:sz w:val="22"/>
                <w:szCs w:val="22"/>
              </w:rPr>
            </w:pPr>
            <w:r w:rsidRPr="00912EC9">
              <w:rPr>
                <w:sz w:val="22"/>
                <w:szCs w:val="22"/>
              </w:rPr>
              <w:t>15</w:t>
            </w:r>
          </w:p>
        </w:tc>
        <w:tc>
          <w:tcPr>
            <w:tcW w:w="5954" w:type="dxa"/>
            <w:tcBorders>
              <w:top w:val="single" w:sz="4" w:space="0" w:color="auto"/>
              <w:left w:val="single" w:sz="4" w:space="0" w:color="auto"/>
              <w:bottom w:val="single" w:sz="4" w:space="0" w:color="auto"/>
              <w:right w:val="single" w:sz="4" w:space="0" w:color="auto"/>
            </w:tcBorders>
          </w:tcPr>
          <w:p w14:paraId="5D30F045"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5" w:type="dxa"/>
            <w:tcBorders>
              <w:top w:val="single" w:sz="4" w:space="0" w:color="auto"/>
              <w:left w:val="single" w:sz="4" w:space="0" w:color="auto"/>
              <w:bottom w:val="single" w:sz="4" w:space="0" w:color="auto"/>
              <w:right w:val="single" w:sz="4" w:space="0" w:color="auto"/>
            </w:tcBorders>
          </w:tcPr>
          <w:p w14:paraId="397E610E" w14:textId="77777777" w:rsidR="002E1878" w:rsidRPr="00912EC9" w:rsidRDefault="002E1878" w:rsidP="00AA3EC0">
            <w:pPr>
              <w:jc w:val="center"/>
              <w:rPr>
                <w:sz w:val="22"/>
                <w:szCs w:val="22"/>
              </w:rPr>
            </w:pPr>
            <w:r w:rsidRPr="00912EC9">
              <w:rPr>
                <w:sz w:val="22"/>
                <w:szCs w:val="22"/>
              </w:rPr>
              <w:t>0,001</w:t>
            </w:r>
          </w:p>
        </w:tc>
      </w:tr>
    </w:tbl>
    <w:p w14:paraId="793EBECF" w14:textId="77777777" w:rsidR="002E1878" w:rsidRPr="00912EC9" w:rsidRDefault="002E1878" w:rsidP="002E1878">
      <w:pPr>
        <w:rPr>
          <w:b/>
          <w:sz w:val="22"/>
          <w:szCs w:val="22"/>
        </w:rPr>
      </w:pPr>
    </w:p>
    <w:p w14:paraId="772B0089" w14:textId="77777777" w:rsidR="002E1878" w:rsidRPr="00912EC9" w:rsidRDefault="002E1878" w:rsidP="002E1878">
      <w:pPr>
        <w:ind w:left="1080"/>
        <w:rPr>
          <w:b/>
          <w:sz w:val="22"/>
          <w:szCs w:val="22"/>
        </w:rPr>
      </w:pPr>
      <w:proofErr w:type="spellStart"/>
      <w:r w:rsidRPr="00912EC9">
        <w:rPr>
          <w:b/>
          <w:sz w:val="22"/>
          <w:szCs w:val="22"/>
        </w:rPr>
        <w:t>Flanšiniai</w:t>
      </w:r>
      <w:proofErr w:type="spellEnd"/>
      <w:r w:rsidRPr="00912EC9">
        <w:rPr>
          <w:b/>
          <w:sz w:val="22"/>
          <w:szCs w:val="22"/>
        </w:rPr>
        <w:t xml:space="preserve"> </w:t>
      </w:r>
      <w:proofErr w:type="spellStart"/>
      <w:r w:rsidRPr="00912EC9">
        <w:rPr>
          <w:b/>
          <w:sz w:val="22"/>
          <w:szCs w:val="22"/>
        </w:rPr>
        <w:t>daugiasraučiai</w:t>
      </w:r>
      <w:proofErr w:type="spellEnd"/>
      <w:r w:rsidRPr="00912EC9">
        <w:rPr>
          <w:b/>
          <w:sz w:val="22"/>
          <w:szCs w:val="22"/>
        </w:rPr>
        <w:t xml:space="preserve"> 80 mm skersmens šalto vandens skaitikliai</w:t>
      </w:r>
    </w:p>
    <w:tbl>
      <w:tblPr>
        <w:tblW w:w="12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940"/>
        <w:gridCol w:w="14"/>
        <w:gridCol w:w="2795"/>
        <w:gridCol w:w="2795"/>
      </w:tblGrid>
      <w:tr w:rsidR="002E1878" w:rsidRPr="00912EC9" w14:paraId="38341C95" w14:textId="77777777" w:rsidTr="00AA3EC0">
        <w:trPr>
          <w:gridAfter w:val="1"/>
          <w:wAfter w:w="2795" w:type="dxa"/>
        </w:trPr>
        <w:tc>
          <w:tcPr>
            <w:tcW w:w="959" w:type="dxa"/>
            <w:tcBorders>
              <w:top w:val="single" w:sz="4" w:space="0" w:color="auto"/>
              <w:left w:val="single" w:sz="4" w:space="0" w:color="auto"/>
              <w:bottom w:val="single" w:sz="4" w:space="0" w:color="auto"/>
              <w:right w:val="single" w:sz="4" w:space="0" w:color="auto"/>
            </w:tcBorders>
          </w:tcPr>
          <w:p w14:paraId="47C072FE" w14:textId="77777777" w:rsidR="002E1878" w:rsidRPr="00912EC9" w:rsidRDefault="002E1878" w:rsidP="00AA3EC0">
            <w:pPr>
              <w:jc w:val="center"/>
              <w:rPr>
                <w:sz w:val="22"/>
                <w:szCs w:val="22"/>
              </w:rPr>
            </w:pPr>
            <w:r w:rsidRPr="00912EC9">
              <w:rPr>
                <w:sz w:val="22"/>
                <w:szCs w:val="22"/>
              </w:rPr>
              <w:t>Eil. Nr.</w:t>
            </w:r>
          </w:p>
        </w:tc>
        <w:tc>
          <w:tcPr>
            <w:tcW w:w="5954" w:type="dxa"/>
            <w:gridSpan w:val="2"/>
            <w:tcBorders>
              <w:top w:val="single" w:sz="4" w:space="0" w:color="auto"/>
              <w:left w:val="single" w:sz="4" w:space="0" w:color="auto"/>
              <w:bottom w:val="single" w:sz="4" w:space="0" w:color="auto"/>
              <w:right w:val="single" w:sz="4" w:space="0" w:color="auto"/>
            </w:tcBorders>
          </w:tcPr>
          <w:p w14:paraId="3D08516A" w14:textId="77777777" w:rsidR="002E1878" w:rsidRPr="00912EC9" w:rsidRDefault="002E1878" w:rsidP="00AA3EC0">
            <w:pPr>
              <w:jc w:val="center"/>
              <w:rPr>
                <w:sz w:val="22"/>
                <w:szCs w:val="22"/>
              </w:rPr>
            </w:pPr>
            <w:r w:rsidRPr="00912EC9">
              <w:rPr>
                <w:sz w:val="22"/>
                <w:szCs w:val="22"/>
              </w:rPr>
              <w:t>Prekių techniniai rodikliai</w:t>
            </w:r>
          </w:p>
        </w:tc>
        <w:tc>
          <w:tcPr>
            <w:tcW w:w="2795" w:type="dxa"/>
            <w:tcBorders>
              <w:top w:val="single" w:sz="4" w:space="0" w:color="auto"/>
              <w:left w:val="single" w:sz="4" w:space="0" w:color="auto"/>
              <w:bottom w:val="single" w:sz="4" w:space="0" w:color="auto"/>
              <w:right w:val="single" w:sz="4" w:space="0" w:color="auto"/>
            </w:tcBorders>
          </w:tcPr>
          <w:p w14:paraId="032832DE" w14:textId="77777777" w:rsidR="002E1878" w:rsidRPr="00912EC9" w:rsidRDefault="002E1878" w:rsidP="00AA3EC0">
            <w:pPr>
              <w:jc w:val="center"/>
              <w:rPr>
                <w:sz w:val="22"/>
                <w:szCs w:val="22"/>
              </w:rPr>
            </w:pPr>
            <w:r w:rsidRPr="00912EC9">
              <w:rPr>
                <w:sz w:val="22"/>
                <w:szCs w:val="22"/>
              </w:rPr>
              <w:t>Rodiklių reikšmės</w:t>
            </w:r>
          </w:p>
        </w:tc>
      </w:tr>
      <w:tr w:rsidR="002E1878" w:rsidRPr="00912EC9" w14:paraId="2491C5F4" w14:textId="77777777" w:rsidTr="00AA3EC0">
        <w:trPr>
          <w:gridAfter w:val="1"/>
          <w:wAfter w:w="2795" w:type="dxa"/>
        </w:trPr>
        <w:tc>
          <w:tcPr>
            <w:tcW w:w="959" w:type="dxa"/>
            <w:tcBorders>
              <w:top w:val="single" w:sz="4" w:space="0" w:color="auto"/>
              <w:left w:val="single" w:sz="4" w:space="0" w:color="auto"/>
              <w:bottom w:val="single" w:sz="4" w:space="0" w:color="auto"/>
              <w:right w:val="single" w:sz="4" w:space="0" w:color="auto"/>
            </w:tcBorders>
          </w:tcPr>
          <w:p w14:paraId="423940DF" w14:textId="77777777" w:rsidR="002E1878" w:rsidRPr="00912EC9" w:rsidRDefault="002E1878" w:rsidP="00AA3EC0">
            <w:pPr>
              <w:jc w:val="center"/>
              <w:rPr>
                <w:i/>
                <w:sz w:val="22"/>
                <w:szCs w:val="22"/>
              </w:rPr>
            </w:pPr>
            <w:r w:rsidRPr="00912EC9">
              <w:rPr>
                <w:i/>
                <w:sz w:val="22"/>
                <w:szCs w:val="22"/>
              </w:rPr>
              <w:t>1</w:t>
            </w:r>
          </w:p>
        </w:tc>
        <w:tc>
          <w:tcPr>
            <w:tcW w:w="5954" w:type="dxa"/>
            <w:gridSpan w:val="2"/>
            <w:tcBorders>
              <w:top w:val="single" w:sz="4" w:space="0" w:color="auto"/>
              <w:left w:val="single" w:sz="4" w:space="0" w:color="auto"/>
              <w:bottom w:val="single" w:sz="4" w:space="0" w:color="auto"/>
              <w:right w:val="single" w:sz="4" w:space="0" w:color="auto"/>
            </w:tcBorders>
          </w:tcPr>
          <w:p w14:paraId="297A7318" w14:textId="77777777" w:rsidR="002E1878" w:rsidRPr="00912EC9" w:rsidRDefault="002E1878" w:rsidP="00AA3EC0">
            <w:pPr>
              <w:jc w:val="center"/>
              <w:rPr>
                <w:i/>
                <w:sz w:val="22"/>
                <w:szCs w:val="22"/>
              </w:rPr>
            </w:pPr>
            <w:r w:rsidRPr="00912EC9">
              <w:rPr>
                <w:i/>
                <w:sz w:val="22"/>
                <w:szCs w:val="22"/>
              </w:rPr>
              <w:t>2</w:t>
            </w:r>
          </w:p>
        </w:tc>
        <w:tc>
          <w:tcPr>
            <w:tcW w:w="2795" w:type="dxa"/>
            <w:tcBorders>
              <w:top w:val="single" w:sz="4" w:space="0" w:color="auto"/>
              <w:left w:val="single" w:sz="4" w:space="0" w:color="auto"/>
              <w:bottom w:val="single" w:sz="4" w:space="0" w:color="auto"/>
              <w:right w:val="single" w:sz="4" w:space="0" w:color="auto"/>
            </w:tcBorders>
          </w:tcPr>
          <w:p w14:paraId="599E2F84" w14:textId="77777777" w:rsidR="002E1878" w:rsidRPr="00912EC9" w:rsidRDefault="002E1878" w:rsidP="00AA3EC0">
            <w:pPr>
              <w:jc w:val="center"/>
              <w:rPr>
                <w:i/>
                <w:sz w:val="22"/>
                <w:szCs w:val="22"/>
              </w:rPr>
            </w:pPr>
            <w:r w:rsidRPr="00912EC9">
              <w:rPr>
                <w:i/>
                <w:sz w:val="22"/>
                <w:szCs w:val="22"/>
              </w:rPr>
              <w:t>3</w:t>
            </w:r>
          </w:p>
        </w:tc>
      </w:tr>
      <w:tr w:rsidR="002E1878" w:rsidRPr="00912EC9" w14:paraId="0FC73CEE" w14:textId="77777777" w:rsidTr="00AA3EC0">
        <w:trPr>
          <w:gridAfter w:val="1"/>
          <w:wAfter w:w="2795" w:type="dxa"/>
        </w:trPr>
        <w:tc>
          <w:tcPr>
            <w:tcW w:w="959" w:type="dxa"/>
            <w:tcBorders>
              <w:top w:val="single" w:sz="4" w:space="0" w:color="auto"/>
              <w:left w:val="single" w:sz="4" w:space="0" w:color="auto"/>
              <w:bottom w:val="single" w:sz="4" w:space="0" w:color="auto"/>
              <w:right w:val="single" w:sz="4" w:space="0" w:color="auto"/>
            </w:tcBorders>
          </w:tcPr>
          <w:p w14:paraId="0763E3CE" w14:textId="77777777" w:rsidR="002E1878" w:rsidRPr="00912EC9" w:rsidRDefault="002E1878" w:rsidP="00AA3EC0">
            <w:pPr>
              <w:jc w:val="center"/>
              <w:rPr>
                <w:sz w:val="22"/>
                <w:szCs w:val="22"/>
              </w:rPr>
            </w:pPr>
            <w:r w:rsidRPr="00912EC9">
              <w:rPr>
                <w:sz w:val="22"/>
                <w:szCs w:val="22"/>
              </w:rPr>
              <w:t>1</w:t>
            </w:r>
          </w:p>
        </w:tc>
        <w:tc>
          <w:tcPr>
            <w:tcW w:w="5954" w:type="dxa"/>
            <w:gridSpan w:val="2"/>
            <w:tcBorders>
              <w:top w:val="single" w:sz="4" w:space="0" w:color="auto"/>
              <w:left w:val="single" w:sz="4" w:space="0" w:color="auto"/>
              <w:bottom w:val="single" w:sz="4" w:space="0" w:color="auto"/>
              <w:right w:val="single" w:sz="4" w:space="0" w:color="auto"/>
            </w:tcBorders>
          </w:tcPr>
          <w:p w14:paraId="1E27183A" w14:textId="77777777" w:rsidR="002E1878" w:rsidRPr="00912EC9" w:rsidRDefault="002E1878" w:rsidP="00AA3EC0">
            <w:pPr>
              <w:jc w:val="both"/>
              <w:rPr>
                <w:sz w:val="22"/>
                <w:szCs w:val="22"/>
              </w:rPr>
            </w:pPr>
            <w:r w:rsidRPr="00912EC9">
              <w:rPr>
                <w:sz w:val="22"/>
                <w:szCs w:val="22"/>
              </w:rPr>
              <w:t>Paskirtis</w:t>
            </w:r>
          </w:p>
        </w:tc>
        <w:tc>
          <w:tcPr>
            <w:tcW w:w="2795" w:type="dxa"/>
            <w:tcBorders>
              <w:top w:val="single" w:sz="4" w:space="0" w:color="auto"/>
              <w:left w:val="single" w:sz="4" w:space="0" w:color="auto"/>
              <w:bottom w:val="single" w:sz="4" w:space="0" w:color="auto"/>
              <w:right w:val="single" w:sz="4" w:space="0" w:color="auto"/>
            </w:tcBorders>
          </w:tcPr>
          <w:p w14:paraId="5CD919FF" w14:textId="77777777" w:rsidR="002E1878" w:rsidRPr="00912EC9" w:rsidRDefault="002E1878" w:rsidP="00AA3EC0">
            <w:pPr>
              <w:jc w:val="both"/>
              <w:rPr>
                <w:sz w:val="22"/>
                <w:szCs w:val="22"/>
              </w:rPr>
            </w:pPr>
            <w:r w:rsidRPr="00912EC9">
              <w:rPr>
                <w:sz w:val="22"/>
                <w:szCs w:val="22"/>
              </w:rPr>
              <w:t>Įvadinis, šaltam vandeniui</w:t>
            </w:r>
          </w:p>
        </w:tc>
      </w:tr>
      <w:tr w:rsidR="002E1878" w:rsidRPr="00912EC9" w14:paraId="18E54FDF" w14:textId="77777777" w:rsidTr="00AA3EC0">
        <w:trPr>
          <w:gridAfter w:val="1"/>
          <w:wAfter w:w="2795" w:type="dxa"/>
        </w:trPr>
        <w:tc>
          <w:tcPr>
            <w:tcW w:w="959" w:type="dxa"/>
            <w:tcBorders>
              <w:top w:val="single" w:sz="4" w:space="0" w:color="auto"/>
              <w:left w:val="single" w:sz="4" w:space="0" w:color="auto"/>
              <w:bottom w:val="single" w:sz="4" w:space="0" w:color="auto"/>
              <w:right w:val="single" w:sz="4" w:space="0" w:color="auto"/>
            </w:tcBorders>
          </w:tcPr>
          <w:p w14:paraId="69794283" w14:textId="77777777" w:rsidR="002E1878" w:rsidRPr="00912EC9" w:rsidRDefault="002E1878" w:rsidP="00AA3EC0">
            <w:pPr>
              <w:jc w:val="center"/>
              <w:rPr>
                <w:sz w:val="22"/>
                <w:szCs w:val="22"/>
              </w:rPr>
            </w:pPr>
            <w:r w:rsidRPr="00912EC9">
              <w:rPr>
                <w:sz w:val="22"/>
                <w:szCs w:val="22"/>
              </w:rPr>
              <w:t>2</w:t>
            </w:r>
          </w:p>
        </w:tc>
        <w:tc>
          <w:tcPr>
            <w:tcW w:w="5954" w:type="dxa"/>
            <w:gridSpan w:val="2"/>
            <w:tcBorders>
              <w:top w:val="single" w:sz="4" w:space="0" w:color="auto"/>
              <w:left w:val="single" w:sz="4" w:space="0" w:color="auto"/>
              <w:bottom w:val="single" w:sz="4" w:space="0" w:color="auto"/>
              <w:right w:val="single" w:sz="4" w:space="0" w:color="auto"/>
            </w:tcBorders>
          </w:tcPr>
          <w:p w14:paraId="6BF98370" w14:textId="77777777" w:rsidR="002E1878" w:rsidRPr="00912EC9" w:rsidRDefault="002E1878" w:rsidP="00AA3EC0">
            <w:pPr>
              <w:jc w:val="both"/>
              <w:rPr>
                <w:sz w:val="22"/>
                <w:szCs w:val="22"/>
              </w:rPr>
            </w:pPr>
            <w:r w:rsidRPr="00912EC9">
              <w:rPr>
                <w:sz w:val="22"/>
                <w:szCs w:val="22"/>
              </w:rPr>
              <w:t>Skaitiklio sąlyginis skersmuo mm</w:t>
            </w:r>
          </w:p>
        </w:tc>
        <w:tc>
          <w:tcPr>
            <w:tcW w:w="2795" w:type="dxa"/>
            <w:tcBorders>
              <w:top w:val="single" w:sz="4" w:space="0" w:color="auto"/>
              <w:left w:val="single" w:sz="4" w:space="0" w:color="auto"/>
              <w:bottom w:val="single" w:sz="4" w:space="0" w:color="auto"/>
              <w:right w:val="single" w:sz="4" w:space="0" w:color="auto"/>
            </w:tcBorders>
          </w:tcPr>
          <w:p w14:paraId="5E345673" w14:textId="77777777" w:rsidR="002E1878" w:rsidRPr="00912EC9" w:rsidRDefault="002E1878" w:rsidP="00AA3EC0">
            <w:pPr>
              <w:jc w:val="center"/>
              <w:rPr>
                <w:sz w:val="22"/>
                <w:szCs w:val="22"/>
              </w:rPr>
            </w:pPr>
            <w:r w:rsidRPr="00912EC9">
              <w:rPr>
                <w:sz w:val="22"/>
                <w:szCs w:val="22"/>
              </w:rPr>
              <w:t>DN80</w:t>
            </w:r>
          </w:p>
        </w:tc>
      </w:tr>
      <w:tr w:rsidR="002E1878" w:rsidRPr="00912EC9" w14:paraId="7F88143D" w14:textId="77777777" w:rsidTr="00AA3EC0">
        <w:trPr>
          <w:gridAfter w:val="1"/>
          <w:wAfter w:w="2795" w:type="dxa"/>
        </w:trPr>
        <w:tc>
          <w:tcPr>
            <w:tcW w:w="959" w:type="dxa"/>
            <w:tcBorders>
              <w:top w:val="single" w:sz="4" w:space="0" w:color="auto"/>
              <w:left w:val="single" w:sz="4" w:space="0" w:color="auto"/>
              <w:bottom w:val="single" w:sz="4" w:space="0" w:color="auto"/>
              <w:right w:val="single" w:sz="4" w:space="0" w:color="auto"/>
            </w:tcBorders>
          </w:tcPr>
          <w:p w14:paraId="3035EC8A" w14:textId="77777777" w:rsidR="002E1878" w:rsidRPr="00912EC9" w:rsidRDefault="002E1878" w:rsidP="00AA3EC0">
            <w:pPr>
              <w:jc w:val="center"/>
              <w:rPr>
                <w:sz w:val="22"/>
                <w:szCs w:val="22"/>
              </w:rPr>
            </w:pPr>
            <w:r w:rsidRPr="00912EC9">
              <w:rPr>
                <w:sz w:val="22"/>
                <w:szCs w:val="22"/>
              </w:rPr>
              <w:t>3</w:t>
            </w:r>
          </w:p>
        </w:tc>
        <w:tc>
          <w:tcPr>
            <w:tcW w:w="5954" w:type="dxa"/>
            <w:gridSpan w:val="2"/>
            <w:tcBorders>
              <w:top w:val="single" w:sz="4" w:space="0" w:color="auto"/>
              <w:left w:val="single" w:sz="4" w:space="0" w:color="auto"/>
              <w:bottom w:val="single" w:sz="4" w:space="0" w:color="auto"/>
              <w:right w:val="single" w:sz="4" w:space="0" w:color="auto"/>
            </w:tcBorders>
          </w:tcPr>
          <w:p w14:paraId="1FC02B66" w14:textId="77777777" w:rsidR="002E1878" w:rsidRPr="00912EC9" w:rsidRDefault="002E1878" w:rsidP="00AA3EC0">
            <w:pPr>
              <w:jc w:val="both"/>
              <w:rPr>
                <w:sz w:val="22"/>
                <w:szCs w:val="22"/>
              </w:rPr>
            </w:pPr>
            <w:r w:rsidRPr="00912EC9">
              <w:rPr>
                <w:sz w:val="22"/>
                <w:szCs w:val="22"/>
              </w:rPr>
              <w:t>Montažinis ilgis be antgalių mm</w:t>
            </w:r>
          </w:p>
        </w:tc>
        <w:tc>
          <w:tcPr>
            <w:tcW w:w="2795" w:type="dxa"/>
            <w:tcBorders>
              <w:top w:val="single" w:sz="4" w:space="0" w:color="auto"/>
              <w:left w:val="single" w:sz="4" w:space="0" w:color="auto"/>
              <w:bottom w:val="single" w:sz="4" w:space="0" w:color="auto"/>
              <w:right w:val="single" w:sz="4" w:space="0" w:color="auto"/>
            </w:tcBorders>
          </w:tcPr>
          <w:p w14:paraId="2A4DA38D" w14:textId="77777777" w:rsidR="002E1878" w:rsidRPr="00912EC9" w:rsidRDefault="002E1878" w:rsidP="00AA3EC0">
            <w:pPr>
              <w:jc w:val="center"/>
              <w:rPr>
                <w:sz w:val="22"/>
                <w:szCs w:val="22"/>
              </w:rPr>
            </w:pPr>
            <w:r w:rsidRPr="00912EC9">
              <w:rPr>
                <w:sz w:val="22"/>
                <w:szCs w:val="22"/>
              </w:rPr>
              <w:t>225</w:t>
            </w:r>
          </w:p>
        </w:tc>
      </w:tr>
      <w:tr w:rsidR="002E1878" w:rsidRPr="00912EC9" w14:paraId="069AC8E7" w14:textId="77777777" w:rsidTr="00AA3EC0">
        <w:trPr>
          <w:gridAfter w:val="1"/>
          <w:wAfter w:w="2795" w:type="dxa"/>
          <w:trHeight w:val="599"/>
        </w:trPr>
        <w:tc>
          <w:tcPr>
            <w:tcW w:w="959" w:type="dxa"/>
            <w:tcBorders>
              <w:top w:val="single" w:sz="4" w:space="0" w:color="auto"/>
              <w:left w:val="single" w:sz="4" w:space="0" w:color="auto"/>
              <w:bottom w:val="single" w:sz="4" w:space="0" w:color="auto"/>
              <w:right w:val="single" w:sz="4" w:space="0" w:color="auto"/>
            </w:tcBorders>
          </w:tcPr>
          <w:p w14:paraId="227D54F5" w14:textId="77777777" w:rsidR="002E1878" w:rsidRPr="00912EC9" w:rsidRDefault="002E1878" w:rsidP="00AA3EC0">
            <w:pPr>
              <w:jc w:val="center"/>
              <w:rPr>
                <w:sz w:val="22"/>
                <w:szCs w:val="22"/>
              </w:rPr>
            </w:pPr>
            <w:r w:rsidRPr="00912EC9">
              <w:rPr>
                <w:sz w:val="22"/>
                <w:szCs w:val="22"/>
              </w:rPr>
              <w:t>5</w:t>
            </w:r>
          </w:p>
        </w:tc>
        <w:tc>
          <w:tcPr>
            <w:tcW w:w="5954" w:type="dxa"/>
            <w:gridSpan w:val="2"/>
            <w:tcBorders>
              <w:top w:val="single" w:sz="4" w:space="0" w:color="auto"/>
              <w:left w:val="single" w:sz="4" w:space="0" w:color="auto"/>
              <w:bottom w:val="single" w:sz="4" w:space="0" w:color="auto"/>
              <w:right w:val="single" w:sz="4" w:space="0" w:color="auto"/>
            </w:tcBorders>
          </w:tcPr>
          <w:p w14:paraId="3D310AF4" w14:textId="77777777" w:rsidR="002E1878" w:rsidRPr="00912EC9" w:rsidRDefault="002E1878" w:rsidP="00AA3EC0">
            <w:pPr>
              <w:jc w:val="both"/>
              <w:rPr>
                <w:sz w:val="22"/>
                <w:szCs w:val="22"/>
              </w:rPr>
            </w:pPr>
            <w:r w:rsidRPr="00912EC9">
              <w:rPr>
                <w:sz w:val="22"/>
                <w:szCs w:val="22"/>
              </w:rPr>
              <w:t>Skaičiavimo mechanizmo skilčių skaičius</w:t>
            </w:r>
          </w:p>
        </w:tc>
        <w:tc>
          <w:tcPr>
            <w:tcW w:w="2795" w:type="dxa"/>
            <w:tcBorders>
              <w:top w:val="single" w:sz="4" w:space="0" w:color="auto"/>
              <w:left w:val="single" w:sz="4" w:space="0" w:color="auto"/>
              <w:bottom w:val="single" w:sz="4" w:space="0" w:color="auto"/>
              <w:right w:val="single" w:sz="4" w:space="0" w:color="auto"/>
            </w:tcBorders>
          </w:tcPr>
          <w:p w14:paraId="1D7E0537" w14:textId="77777777" w:rsidR="002E1878" w:rsidRPr="00912EC9" w:rsidRDefault="002E1878" w:rsidP="00AA3EC0">
            <w:pPr>
              <w:tabs>
                <w:tab w:val="num" w:pos="335"/>
              </w:tabs>
              <w:jc w:val="center"/>
              <w:rPr>
                <w:sz w:val="22"/>
                <w:szCs w:val="22"/>
              </w:rPr>
            </w:pPr>
            <w:r w:rsidRPr="00912EC9">
              <w:rPr>
                <w:sz w:val="22"/>
                <w:szCs w:val="22"/>
                <w:lang w:val="lv-LV"/>
              </w:rPr>
              <w:t>7</w:t>
            </w:r>
          </w:p>
        </w:tc>
      </w:tr>
      <w:tr w:rsidR="002E1878" w:rsidRPr="00912EC9" w14:paraId="4296CB2A" w14:textId="77777777" w:rsidTr="00AA3EC0">
        <w:trPr>
          <w:gridAfter w:val="1"/>
          <w:wAfter w:w="2795" w:type="dxa"/>
        </w:trPr>
        <w:tc>
          <w:tcPr>
            <w:tcW w:w="959" w:type="dxa"/>
            <w:tcBorders>
              <w:top w:val="single" w:sz="4" w:space="0" w:color="auto"/>
              <w:left w:val="single" w:sz="4" w:space="0" w:color="auto"/>
              <w:right w:val="single" w:sz="4" w:space="0" w:color="auto"/>
            </w:tcBorders>
          </w:tcPr>
          <w:p w14:paraId="7B1A090D" w14:textId="77777777" w:rsidR="002E1878" w:rsidRPr="00912EC9" w:rsidRDefault="002E1878" w:rsidP="00AA3EC0">
            <w:pPr>
              <w:jc w:val="center"/>
              <w:rPr>
                <w:sz w:val="22"/>
                <w:szCs w:val="22"/>
              </w:rPr>
            </w:pPr>
            <w:r w:rsidRPr="00912EC9">
              <w:rPr>
                <w:sz w:val="22"/>
                <w:szCs w:val="22"/>
              </w:rPr>
              <w:t>6</w:t>
            </w:r>
          </w:p>
        </w:tc>
        <w:tc>
          <w:tcPr>
            <w:tcW w:w="5954" w:type="dxa"/>
            <w:gridSpan w:val="2"/>
            <w:tcBorders>
              <w:top w:val="single" w:sz="4" w:space="0" w:color="auto"/>
              <w:left w:val="single" w:sz="4" w:space="0" w:color="auto"/>
              <w:bottom w:val="single" w:sz="4" w:space="0" w:color="auto"/>
              <w:right w:val="single" w:sz="4" w:space="0" w:color="auto"/>
            </w:tcBorders>
          </w:tcPr>
          <w:p w14:paraId="30DA2E56" w14:textId="77777777" w:rsidR="002E1878" w:rsidRPr="00912EC9" w:rsidRDefault="002E1878" w:rsidP="00AA3EC0">
            <w:pPr>
              <w:rPr>
                <w:sz w:val="22"/>
                <w:szCs w:val="22"/>
              </w:rPr>
            </w:pPr>
            <w:r w:rsidRPr="00912EC9">
              <w:rPr>
                <w:sz w:val="22"/>
                <w:szCs w:val="22"/>
              </w:rPr>
              <w:t>Skaitiklis turi atitikti kokybės reikalavimus:</w:t>
            </w:r>
          </w:p>
          <w:p w14:paraId="3D306166" w14:textId="77777777" w:rsidR="002E1878" w:rsidRPr="00912EC9" w:rsidRDefault="002E1878" w:rsidP="00AA3EC0">
            <w:pPr>
              <w:jc w:val="both"/>
              <w:rPr>
                <w:sz w:val="22"/>
                <w:szCs w:val="22"/>
              </w:rPr>
            </w:pPr>
          </w:p>
        </w:tc>
        <w:tc>
          <w:tcPr>
            <w:tcW w:w="2795" w:type="dxa"/>
          </w:tcPr>
          <w:p w14:paraId="04155CD3" w14:textId="77777777" w:rsidR="002E1878" w:rsidRPr="00912EC9" w:rsidRDefault="002E1878" w:rsidP="00AA3EC0">
            <w:pPr>
              <w:jc w:val="center"/>
              <w:rPr>
                <w:sz w:val="22"/>
                <w:szCs w:val="22"/>
              </w:rPr>
            </w:pPr>
          </w:p>
        </w:tc>
      </w:tr>
      <w:tr w:rsidR="002E1878" w:rsidRPr="00912EC9" w14:paraId="66BA3D86" w14:textId="77777777" w:rsidTr="00AA3EC0">
        <w:trPr>
          <w:gridAfter w:val="1"/>
          <w:wAfter w:w="2795" w:type="dxa"/>
          <w:trHeight w:val="210"/>
        </w:trPr>
        <w:tc>
          <w:tcPr>
            <w:tcW w:w="959" w:type="dxa"/>
            <w:tcBorders>
              <w:top w:val="single" w:sz="4" w:space="0" w:color="auto"/>
              <w:left w:val="single" w:sz="4" w:space="0" w:color="auto"/>
              <w:right w:val="single" w:sz="4" w:space="0" w:color="auto"/>
            </w:tcBorders>
          </w:tcPr>
          <w:p w14:paraId="2DFCF329" w14:textId="77777777" w:rsidR="002E1878" w:rsidRPr="00912EC9" w:rsidRDefault="002E1878" w:rsidP="00AA3EC0">
            <w:pPr>
              <w:jc w:val="center"/>
              <w:rPr>
                <w:sz w:val="22"/>
                <w:szCs w:val="22"/>
              </w:rPr>
            </w:pPr>
            <w:r w:rsidRPr="00912EC9">
              <w:rPr>
                <w:sz w:val="22"/>
                <w:szCs w:val="22"/>
              </w:rPr>
              <w:t>6.1.</w:t>
            </w:r>
          </w:p>
        </w:tc>
        <w:tc>
          <w:tcPr>
            <w:tcW w:w="8749" w:type="dxa"/>
            <w:gridSpan w:val="3"/>
            <w:tcBorders>
              <w:top w:val="single" w:sz="4" w:space="0" w:color="auto"/>
              <w:left w:val="single" w:sz="4" w:space="0" w:color="auto"/>
              <w:bottom w:val="single" w:sz="4" w:space="0" w:color="auto"/>
              <w:right w:val="single" w:sz="4" w:space="0" w:color="auto"/>
            </w:tcBorders>
          </w:tcPr>
          <w:p w14:paraId="5C092AC2" w14:textId="77777777" w:rsidR="002E1878" w:rsidRPr="00912EC9" w:rsidRDefault="002E1878" w:rsidP="00AA3EC0">
            <w:pPr>
              <w:rPr>
                <w:sz w:val="22"/>
                <w:szCs w:val="22"/>
              </w:rPr>
            </w:pPr>
            <w:r w:rsidRPr="00912EC9">
              <w:rPr>
                <w:sz w:val="22"/>
                <w:szCs w:val="22"/>
              </w:rPr>
              <w:t>Standarto  LST EN ISO 4064 galiojančios redakcijos reikalavimus</w:t>
            </w:r>
          </w:p>
        </w:tc>
      </w:tr>
      <w:tr w:rsidR="002E1878" w:rsidRPr="00912EC9" w14:paraId="62460458" w14:textId="77777777" w:rsidTr="00AA3EC0">
        <w:trPr>
          <w:gridAfter w:val="1"/>
          <w:wAfter w:w="2795" w:type="dxa"/>
          <w:trHeight w:val="600"/>
        </w:trPr>
        <w:tc>
          <w:tcPr>
            <w:tcW w:w="959" w:type="dxa"/>
            <w:tcBorders>
              <w:left w:val="single" w:sz="4" w:space="0" w:color="auto"/>
              <w:right w:val="single" w:sz="4" w:space="0" w:color="auto"/>
            </w:tcBorders>
          </w:tcPr>
          <w:p w14:paraId="11D730D9" w14:textId="77777777" w:rsidR="002E1878" w:rsidRPr="00912EC9" w:rsidRDefault="002E1878" w:rsidP="00AA3EC0">
            <w:pPr>
              <w:jc w:val="center"/>
              <w:rPr>
                <w:sz w:val="22"/>
                <w:szCs w:val="22"/>
              </w:rPr>
            </w:pPr>
            <w:r w:rsidRPr="00912EC9">
              <w:rPr>
                <w:sz w:val="22"/>
                <w:szCs w:val="22"/>
              </w:rPr>
              <w:t>6.2.</w:t>
            </w:r>
          </w:p>
        </w:tc>
        <w:tc>
          <w:tcPr>
            <w:tcW w:w="8749" w:type="dxa"/>
            <w:gridSpan w:val="3"/>
            <w:tcBorders>
              <w:top w:val="single" w:sz="4" w:space="0" w:color="auto"/>
              <w:left w:val="single" w:sz="4" w:space="0" w:color="auto"/>
              <w:bottom w:val="single" w:sz="4" w:space="0" w:color="auto"/>
              <w:right w:val="single" w:sz="4" w:space="0" w:color="auto"/>
            </w:tcBorders>
          </w:tcPr>
          <w:p w14:paraId="0779AF48" w14:textId="77777777" w:rsidR="002E1878" w:rsidRPr="00912EC9" w:rsidRDefault="002E1878" w:rsidP="00AA3EC0">
            <w:pPr>
              <w:jc w:val="both"/>
              <w:rPr>
                <w:sz w:val="22"/>
                <w:szCs w:val="22"/>
              </w:rPr>
            </w:pPr>
            <w:r w:rsidRPr="00912EC9">
              <w:rPr>
                <w:sz w:val="22"/>
                <w:szCs w:val="22"/>
              </w:rPr>
              <w:t>Turi būti įrašyti į Lietuvos Respublikos matavimo priemonių valstybės  registrą arba atitikti Europos Parlamento ir Tarybos reglamentą.</w:t>
            </w:r>
          </w:p>
        </w:tc>
      </w:tr>
      <w:tr w:rsidR="002E1878" w:rsidRPr="00912EC9" w14:paraId="2F2CBD83" w14:textId="77777777" w:rsidTr="00AA3EC0">
        <w:trPr>
          <w:gridAfter w:val="1"/>
          <w:wAfter w:w="2795" w:type="dxa"/>
          <w:trHeight w:val="270"/>
        </w:trPr>
        <w:tc>
          <w:tcPr>
            <w:tcW w:w="959" w:type="dxa"/>
            <w:tcBorders>
              <w:left w:val="single" w:sz="4" w:space="0" w:color="auto"/>
              <w:right w:val="single" w:sz="4" w:space="0" w:color="auto"/>
            </w:tcBorders>
          </w:tcPr>
          <w:p w14:paraId="33217DBC" w14:textId="77777777" w:rsidR="002E1878" w:rsidRPr="00912EC9" w:rsidRDefault="002E1878" w:rsidP="00AA3EC0">
            <w:pPr>
              <w:jc w:val="center"/>
              <w:rPr>
                <w:sz w:val="22"/>
                <w:szCs w:val="22"/>
              </w:rPr>
            </w:pPr>
            <w:r w:rsidRPr="00912EC9">
              <w:rPr>
                <w:sz w:val="22"/>
                <w:szCs w:val="22"/>
              </w:rPr>
              <w:t>6.3.</w:t>
            </w:r>
          </w:p>
        </w:tc>
        <w:tc>
          <w:tcPr>
            <w:tcW w:w="8749" w:type="dxa"/>
            <w:gridSpan w:val="3"/>
            <w:tcBorders>
              <w:top w:val="single" w:sz="4" w:space="0" w:color="auto"/>
              <w:left w:val="single" w:sz="4" w:space="0" w:color="auto"/>
              <w:bottom w:val="single" w:sz="4" w:space="0" w:color="auto"/>
              <w:right w:val="single" w:sz="4" w:space="0" w:color="auto"/>
            </w:tcBorders>
          </w:tcPr>
          <w:p w14:paraId="26E16001" w14:textId="77777777" w:rsidR="002E1878" w:rsidRPr="00912EC9" w:rsidRDefault="002E1878" w:rsidP="00AA3EC0">
            <w:pPr>
              <w:jc w:val="both"/>
              <w:rPr>
                <w:color w:val="0000FF"/>
                <w:sz w:val="22"/>
                <w:szCs w:val="22"/>
              </w:rPr>
            </w:pPr>
            <w:r w:rsidRPr="00912EC9">
              <w:rPr>
                <w:sz w:val="22"/>
                <w:szCs w:val="22"/>
              </w:rPr>
              <w:t>Atitikti galiojančios redakcijos Matavimo priemonių techninio reglamento, bei teisinio metrologinio reglamentavimo taisyklių reikalavimus</w:t>
            </w:r>
          </w:p>
        </w:tc>
      </w:tr>
      <w:tr w:rsidR="002E1878" w:rsidRPr="00912EC9" w14:paraId="150D2EBD" w14:textId="77777777" w:rsidTr="00AA3EC0">
        <w:trPr>
          <w:gridAfter w:val="1"/>
          <w:wAfter w:w="2795" w:type="dxa"/>
          <w:trHeight w:val="574"/>
        </w:trPr>
        <w:tc>
          <w:tcPr>
            <w:tcW w:w="959" w:type="dxa"/>
            <w:tcBorders>
              <w:left w:val="single" w:sz="4" w:space="0" w:color="auto"/>
              <w:right w:val="single" w:sz="4" w:space="0" w:color="auto"/>
            </w:tcBorders>
          </w:tcPr>
          <w:p w14:paraId="626F1870" w14:textId="77777777" w:rsidR="002E1878" w:rsidRPr="00912EC9" w:rsidRDefault="002E1878" w:rsidP="00AA3EC0">
            <w:pPr>
              <w:jc w:val="center"/>
              <w:rPr>
                <w:sz w:val="22"/>
                <w:szCs w:val="22"/>
              </w:rPr>
            </w:pPr>
            <w:r w:rsidRPr="00912EC9">
              <w:rPr>
                <w:sz w:val="22"/>
                <w:szCs w:val="22"/>
              </w:rPr>
              <w:t>6.4.</w:t>
            </w:r>
          </w:p>
        </w:tc>
        <w:tc>
          <w:tcPr>
            <w:tcW w:w="8749" w:type="dxa"/>
            <w:gridSpan w:val="3"/>
            <w:tcBorders>
              <w:top w:val="single" w:sz="4" w:space="0" w:color="auto"/>
              <w:left w:val="single" w:sz="4" w:space="0" w:color="auto"/>
              <w:bottom w:val="single" w:sz="4" w:space="0" w:color="auto"/>
              <w:right w:val="single" w:sz="4" w:space="0" w:color="auto"/>
            </w:tcBorders>
          </w:tcPr>
          <w:p w14:paraId="5B097653" w14:textId="77777777" w:rsidR="002E1878" w:rsidRPr="00912EC9" w:rsidRDefault="002E1878" w:rsidP="00AA3EC0">
            <w:pPr>
              <w:tabs>
                <w:tab w:val="left" w:pos="335"/>
              </w:tabs>
              <w:jc w:val="both"/>
              <w:rPr>
                <w:sz w:val="22"/>
                <w:szCs w:val="22"/>
              </w:rPr>
            </w:pPr>
            <w:r w:rsidRPr="00912EC9">
              <w:rPr>
                <w:sz w:val="22"/>
                <w:szCs w:val="22"/>
              </w:rPr>
              <w:t>Standarto LST EN 14 154 galiojančios redakcijos reikalavimus</w:t>
            </w:r>
          </w:p>
        </w:tc>
      </w:tr>
      <w:tr w:rsidR="002E1878" w:rsidRPr="00912EC9" w14:paraId="7F0604F8" w14:textId="77777777" w:rsidTr="00AA3EC0">
        <w:trPr>
          <w:trHeight w:val="437"/>
        </w:trPr>
        <w:tc>
          <w:tcPr>
            <w:tcW w:w="959" w:type="dxa"/>
            <w:tcBorders>
              <w:top w:val="single" w:sz="4" w:space="0" w:color="auto"/>
              <w:left w:val="single" w:sz="4" w:space="0" w:color="auto"/>
              <w:bottom w:val="single" w:sz="4" w:space="0" w:color="auto"/>
              <w:right w:val="single" w:sz="4" w:space="0" w:color="auto"/>
            </w:tcBorders>
          </w:tcPr>
          <w:p w14:paraId="35C6C14F" w14:textId="77777777" w:rsidR="002E1878" w:rsidRPr="00912EC9" w:rsidRDefault="002E1878" w:rsidP="00AA3EC0">
            <w:pPr>
              <w:jc w:val="center"/>
              <w:rPr>
                <w:sz w:val="22"/>
                <w:szCs w:val="22"/>
              </w:rPr>
            </w:pPr>
            <w:r w:rsidRPr="00912EC9">
              <w:rPr>
                <w:sz w:val="22"/>
                <w:szCs w:val="22"/>
              </w:rPr>
              <w:t>7</w:t>
            </w:r>
          </w:p>
        </w:tc>
        <w:tc>
          <w:tcPr>
            <w:tcW w:w="5940" w:type="dxa"/>
            <w:tcBorders>
              <w:top w:val="single" w:sz="4" w:space="0" w:color="auto"/>
              <w:left w:val="single" w:sz="4" w:space="0" w:color="auto"/>
              <w:bottom w:val="single" w:sz="4" w:space="0" w:color="auto"/>
              <w:right w:val="single" w:sz="4" w:space="0" w:color="auto"/>
            </w:tcBorders>
          </w:tcPr>
          <w:p w14:paraId="24F2B377" w14:textId="77777777" w:rsidR="002E1878" w:rsidRPr="00912EC9" w:rsidRDefault="002E1878" w:rsidP="00AA3EC0">
            <w:pPr>
              <w:rPr>
                <w:sz w:val="22"/>
                <w:szCs w:val="22"/>
              </w:rPr>
            </w:pPr>
            <w:r w:rsidRPr="00912EC9">
              <w:rPr>
                <w:sz w:val="22"/>
                <w:szCs w:val="22"/>
              </w:rPr>
              <w:t xml:space="preserve">Nominalus vandens srautas </w:t>
            </w:r>
            <w:r w:rsidRPr="00912EC9">
              <w:rPr>
                <w:b/>
                <w:sz w:val="22"/>
                <w:szCs w:val="22"/>
              </w:rPr>
              <w:t>Q</w:t>
            </w:r>
            <w:r w:rsidRPr="00912EC9">
              <w:rPr>
                <w:b/>
                <w:sz w:val="22"/>
                <w:szCs w:val="22"/>
                <w:vertAlign w:val="subscript"/>
              </w:rPr>
              <w:t>3</w:t>
            </w:r>
            <w:r w:rsidRPr="00912EC9">
              <w:rPr>
                <w:sz w:val="22"/>
                <w:szCs w:val="22"/>
              </w:rPr>
              <w:t xml:space="preserve"> neturi būti mažesnis m3/h</w:t>
            </w:r>
          </w:p>
          <w:p w14:paraId="0DDBA5D0" w14:textId="77777777" w:rsidR="002E1878" w:rsidRPr="00912EC9" w:rsidRDefault="002E1878" w:rsidP="00AA3EC0">
            <w:pPr>
              <w:jc w:val="both"/>
              <w:rPr>
                <w:sz w:val="22"/>
                <w:szCs w:val="22"/>
              </w:rPr>
            </w:pPr>
            <w:r w:rsidRPr="00912EC9">
              <w:rPr>
                <w:sz w:val="22"/>
                <w:szCs w:val="22"/>
              </w:rPr>
              <w:t xml:space="preserve"> kaip </w:t>
            </w:r>
          </w:p>
        </w:tc>
        <w:tc>
          <w:tcPr>
            <w:tcW w:w="2809" w:type="dxa"/>
            <w:gridSpan w:val="2"/>
            <w:tcBorders>
              <w:top w:val="single" w:sz="4" w:space="0" w:color="auto"/>
              <w:left w:val="single" w:sz="4" w:space="0" w:color="auto"/>
              <w:bottom w:val="single" w:sz="4" w:space="0" w:color="auto"/>
              <w:right w:val="single" w:sz="4" w:space="0" w:color="auto"/>
            </w:tcBorders>
          </w:tcPr>
          <w:p w14:paraId="3E74DE46" w14:textId="77777777" w:rsidR="002E1878" w:rsidRPr="00912EC9" w:rsidRDefault="002E1878" w:rsidP="00AA3EC0">
            <w:pPr>
              <w:spacing w:after="160" w:line="259" w:lineRule="auto"/>
              <w:jc w:val="center"/>
              <w:rPr>
                <w:sz w:val="22"/>
                <w:szCs w:val="22"/>
              </w:rPr>
            </w:pPr>
            <w:r w:rsidRPr="00912EC9">
              <w:rPr>
                <w:sz w:val="22"/>
                <w:szCs w:val="22"/>
              </w:rPr>
              <w:t>100</w:t>
            </w:r>
          </w:p>
          <w:p w14:paraId="248008BC" w14:textId="77777777" w:rsidR="002E1878" w:rsidRPr="00912EC9" w:rsidRDefault="002E1878" w:rsidP="00AA3EC0">
            <w:pPr>
              <w:jc w:val="both"/>
              <w:rPr>
                <w:sz w:val="22"/>
                <w:szCs w:val="22"/>
              </w:rPr>
            </w:pPr>
          </w:p>
        </w:tc>
        <w:tc>
          <w:tcPr>
            <w:tcW w:w="2795" w:type="dxa"/>
            <w:tcBorders>
              <w:top w:val="nil"/>
              <w:left w:val="single" w:sz="4" w:space="0" w:color="auto"/>
              <w:bottom w:val="nil"/>
              <w:right w:val="single" w:sz="4" w:space="0" w:color="auto"/>
            </w:tcBorders>
          </w:tcPr>
          <w:p w14:paraId="5EDBDDF3" w14:textId="77777777" w:rsidR="002E1878" w:rsidRPr="00912EC9" w:rsidRDefault="002E1878" w:rsidP="00AA3EC0">
            <w:pPr>
              <w:jc w:val="center"/>
              <w:rPr>
                <w:sz w:val="22"/>
                <w:szCs w:val="22"/>
              </w:rPr>
            </w:pPr>
            <w:r w:rsidRPr="00912EC9">
              <w:rPr>
                <w:sz w:val="22"/>
                <w:szCs w:val="22"/>
              </w:rPr>
              <w:t>25</w:t>
            </w:r>
          </w:p>
          <w:p w14:paraId="33DEA252" w14:textId="77777777" w:rsidR="002E1878" w:rsidRPr="00912EC9" w:rsidRDefault="002E1878" w:rsidP="00AA3EC0">
            <w:pPr>
              <w:spacing w:after="160" w:line="259" w:lineRule="auto"/>
              <w:rPr>
                <w:sz w:val="22"/>
                <w:szCs w:val="22"/>
              </w:rPr>
            </w:pPr>
          </w:p>
        </w:tc>
      </w:tr>
      <w:tr w:rsidR="002E1878" w:rsidRPr="00912EC9" w14:paraId="6376984D" w14:textId="77777777" w:rsidTr="00AA3EC0">
        <w:trPr>
          <w:gridAfter w:val="1"/>
          <w:wAfter w:w="2795" w:type="dxa"/>
          <w:trHeight w:val="705"/>
        </w:trPr>
        <w:tc>
          <w:tcPr>
            <w:tcW w:w="959" w:type="dxa"/>
            <w:tcBorders>
              <w:top w:val="single" w:sz="4" w:space="0" w:color="auto"/>
              <w:left w:val="single" w:sz="4" w:space="0" w:color="auto"/>
              <w:bottom w:val="single" w:sz="4" w:space="0" w:color="auto"/>
              <w:right w:val="single" w:sz="4" w:space="0" w:color="auto"/>
            </w:tcBorders>
          </w:tcPr>
          <w:p w14:paraId="24F98E7D" w14:textId="77777777" w:rsidR="002E1878" w:rsidRPr="00912EC9" w:rsidRDefault="002E1878" w:rsidP="00AA3EC0">
            <w:pPr>
              <w:jc w:val="center"/>
              <w:rPr>
                <w:sz w:val="22"/>
                <w:szCs w:val="22"/>
              </w:rPr>
            </w:pPr>
            <w:r w:rsidRPr="00912EC9">
              <w:rPr>
                <w:sz w:val="22"/>
                <w:szCs w:val="22"/>
              </w:rPr>
              <w:t>8</w:t>
            </w:r>
          </w:p>
        </w:tc>
        <w:tc>
          <w:tcPr>
            <w:tcW w:w="5954" w:type="dxa"/>
            <w:gridSpan w:val="2"/>
            <w:tcBorders>
              <w:top w:val="single" w:sz="4" w:space="0" w:color="auto"/>
              <w:left w:val="single" w:sz="4" w:space="0" w:color="auto"/>
              <w:bottom w:val="single" w:sz="4" w:space="0" w:color="auto"/>
              <w:right w:val="single" w:sz="4" w:space="0" w:color="auto"/>
            </w:tcBorders>
          </w:tcPr>
          <w:p w14:paraId="14DC1692" w14:textId="77777777" w:rsidR="002E1878" w:rsidRPr="00912EC9" w:rsidRDefault="002E1878" w:rsidP="00AA3EC0">
            <w:pPr>
              <w:rPr>
                <w:sz w:val="22"/>
                <w:szCs w:val="22"/>
              </w:rPr>
            </w:pPr>
            <w:r w:rsidRPr="00912EC9">
              <w:rPr>
                <w:sz w:val="22"/>
                <w:szCs w:val="22"/>
              </w:rPr>
              <w:t xml:space="preserve">Didžiausias vandens srautas </w:t>
            </w:r>
            <w:r w:rsidRPr="00912EC9">
              <w:rPr>
                <w:b/>
                <w:sz w:val="22"/>
                <w:szCs w:val="22"/>
              </w:rPr>
              <w:t>Q</w:t>
            </w:r>
            <w:r w:rsidRPr="00912EC9">
              <w:rPr>
                <w:b/>
                <w:sz w:val="22"/>
                <w:szCs w:val="22"/>
                <w:vertAlign w:val="subscript"/>
              </w:rPr>
              <w:t>4</w:t>
            </w:r>
            <w:r w:rsidRPr="00912EC9">
              <w:rPr>
                <w:sz w:val="22"/>
                <w:szCs w:val="22"/>
              </w:rPr>
              <w:t xml:space="preserve"> neturi būti mažesnis m3/h kaip </w:t>
            </w:r>
          </w:p>
        </w:tc>
        <w:tc>
          <w:tcPr>
            <w:tcW w:w="2795" w:type="dxa"/>
            <w:tcBorders>
              <w:top w:val="single" w:sz="4" w:space="0" w:color="auto"/>
              <w:left w:val="single" w:sz="4" w:space="0" w:color="auto"/>
              <w:bottom w:val="single" w:sz="4" w:space="0" w:color="auto"/>
              <w:right w:val="single" w:sz="4" w:space="0" w:color="auto"/>
            </w:tcBorders>
          </w:tcPr>
          <w:p w14:paraId="5A5AAB9D" w14:textId="77777777" w:rsidR="002E1878" w:rsidRPr="00912EC9" w:rsidRDefault="002E1878" w:rsidP="00AA3EC0">
            <w:pPr>
              <w:jc w:val="center"/>
              <w:rPr>
                <w:sz w:val="22"/>
                <w:szCs w:val="22"/>
              </w:rPr>
            </w:pPr>
            <w:r w:rsidRPr="00912EC9">
              <w:rPr>
                <w:sz w:val="22"/>
                <w:szCs w:val="22"/>
              </w:rPr>
              <w:t>125</w:t>
            </w:r>
          </w:p>
        </w:tc>
      </w:tr>
      <w:tr w:rsidR="002E1878" w:rsidRPr="00912EC9" w14:paraId="5E5816DD" w14:textId="77777777" w:rsidTr="00AA3EC0">
        <w:trPr>
          <w:gridAfter w:val="1"/>
          <w:wAfter w:w="2795" w:type="dxa"/>
          <w:trHeight w:val="345"/>
        </w:trPr>
        <w:tc>
          <w:tcPr>
            <w:tcW w:w="959" w:type="dxa"/>
            <w:tcBorders>
              <w:top w:val="single" w:sz="4" w:space="0" w:color="auto"/>
              <w:left w:val="single" w:sz="4" w:space="0" w:color="auto"/>
              <w:bottom w:val="single" w:sz="4" w:space="0" w:color="auto"/>
              <w:right w:val="single" w:sz="4" w:space="0" w:color="auto"/>
            </w:tcBorders>
          </w:tcPr>
          <w:p w14:paraId="57BD9BE3" w14:textId="77777777" w:rsidR="002E1878" w:rsidRPr="00912EC9" w:rsidRDefault="002E1878" w:rsidP="00AA3EC0">
            <w:pPr>
              <w:jc w:val="center"/>
              <w:rPr>
                <w:sz w:val="22"/>
                <w:szCs w:val="22"/>
              </w:rPr>
            </w:pPr>
            <w:r w:rsidRPr="00912EC9">
              <w:rPr>
                <w:sz w:val="22"/>
                <w:szCs w:val="22"/>
              </w:rPr>
              <w:t>9</w:t>
            </w:r>
          </w:p>
        </w:tc>
        <w:tc>
          <w:tcPr>
            <w:tcW w:w="5954" w:type="dxa"/>
            <w:gridSpan w:val="2"/>
            <w:tcBorders>
              <w:top w:val="single" w:sz="4" w:space="0" w:color="auto"/>
              <w:left w:val="single" w:sz="4" w:space="0" w:color="auto"/>
              <w:bottom w:val="single" w:sz="4" w:space="0" w:color="auto"/>
              <w:right w:val="single" w:sz="4" w:space="0" w:color="auto"/>
            </w:tcBorders>
          </w:tcPr>
          <w:p w14:paraId="20122C1B" w14:textId="77777777" w:rsidR="002E1878" w:rsidRPr="00912EC9" w:rsidRDefault="002E1878" w:rsidP="00AA3EC0">
            <w:pPr>
              <w:jc w:val="both"/>
              <w:rPr>
                <w:sz w:val="22"/>
                <w:szCs w:val="22"/>
              </w:rPr>
            </w:pPr>
            <w:r w:rsidRPr="00912EC9">
              <w:rPr>
                <w:sz w:val="22"/>
                <w:szCs w:val="22"/>
              </w:rPr>
              <w:t xml:space="preserve">Mažiausias vandens srautas </w:t>
            </w:r>
            <w:r w:rsidRPr="00912EC9">
              <w:rPr>
                <w:b/>
                <w:sz w:val="22"/>
                <w:szCs w:val="22"/>
              </w:rPr>
              <w:t>Q</w:t>
            </w:r>
            <w:r w:rsidRPr="00912EC9">
              <w:rPr>
                <w:b/>
                <w:sz w:val="22"/>
                <w:szCs w:val="22"/>
                <w:vertAlign w:val="subscript"/>
              </w:rPr>
              <w:t>1</w:t>
            </w:r>
            <w:r w:rsidRPr="00912EC9">
              <w:rPr>
                <w:sz w:val="22"/>
                <w:szCs w:val="22"/>
              </w:rPr>
              <w:t xml:space="preserve"> 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7432DD13" w14:textId="77777777" w:rsidR="002E1878" w:rsidRPr="00912EC9" w:rsidRDefault="002E1878" w:rsidP="00AA3EC0">
            <w:pPr>
              <w:jc w:val="center"/>
              <w:rPr>
                <w:sz w:val="22"/>
                <w:szCs w:val="22"/>
              </w:rPr>
            </w:pPr>
            <w:r w:rsidRPr="00912EC9">
              <w:rPr>
                <w:sz w:val="22"/>
                <w:szCs w:val="22"/>
              </w:rPr>
              <w:t>630</w:t>
            </w:r>
          </w:p>
        </w:tc>
      </w:tr>
      <w:tr w:rsidR="002E1878" w:rsidRPr="00912EC9" w14:paraId="15EF2299" w14:textId="77777777" w:rsidTr="00AA3EC0">
        <w:trPr>
          <w:gridAfter w:val="1"/>
          <w:wAfter w:w="2795" w:type="dxa"/>
          <w:trHeight w:val="315"/>
        </w:trPr>
        <w:tc>
          <w:tcPr>
            <w:tcW w:w="959" w:type="dxa"/>
            <w:tcBorders>
              <w:top w:val="single" w:sz="4" w:space="0" w:color="auto"/>
              <w:left w:val="single" w:sz="4" w:space="0" w:color="auto"/>
              <w:bottom w:val="single" w:sz="4" w:space="0" w:color="auto"/>
              <w:right w:val="single" w:sz="4" w:space="0" w:color="auto"/>
            </w:tcBorders>
          </w:tcPr>
          <w:p w14:paraId="74720AF4" w14:textId="77777777" w:rsidR="002E1878" w:rsidRPr="00912EC9" w:rsidRDefault="002E1878" w:rsidP="00AA3EC0">
            <w:pPr>
              <w:jc w:val="center"/>
              <w:rPr>
                <w:sz w:val="22"/>
                <w:szCs w:val="22"/>
              </w:rPr>
            </w:pPr>
          </w:p>
        </w:tc>
        <w:tc>
          <w:tcPr>
            <w:tcW w:w="5954" w:type="dxa"/>
            <w:gridSpan w:val="2"/>
            <w:tcBorders>
              <w:top w:val="single" w:sz="4" w:space="0" w:color="auto"/>
              <w:left w:val="single" w:sz="4" w:space="0" w:color="auto"/>
              <w:bottom w:val="single" w:sz="4" w:space="0" w:color="auto"/>
              <w:right w:val="single" w:sz="4" w:space="0" w:color="auto"/>
            </w:tcBorders>
          </w:tcPr>
          <w:p w14:paraId="561B1758" w14:textId="77777777" w:rsidR="002E1878" w:rsidRPr="00912EC9" w:rsidRDefault="002E1878" w:rsidP="00AA3EC0">
            <w:pPr>
              <w:tabs>
                <w:tab w:val="left" w:pos="335"/>
              </w:tabs>
              <w:jc w:val="both"/>
              <w:rPr>
                <w:sz w:val="22"/>
                <w:szCs w:val="22"/>
              </w:rPr>
            </w:pPr>
            <w:r w:rsidRPr="00912EC9">
              <w:rPr>
                <w:sz w:val="22"/>
                <w:szCs w:val="22"/>
              </w:rPr>
              <w:t xml:space="preserve">Tarpinis vandens srautas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klasė </w:t>
            </w:r>
            <w:r w:rsidRPr="00912EC9">
              <w:rPr>
                <w:b/>
                <w:sz w:val="22"/>
                <w:szCs w:val="22"/>
              </w:rPr>
              <w:t>C</w:t>
            </w:r>
            <w:r w:rsidRPr="00912EC9">
              <w:rPr>
                <w:sz w:val="22"/>
                <w:szCs w:val="22"/>
              </w:rPr>
              <w:t xml:space="preserve"> neturi būti mažesnis l/h kaip </w:t>
            </w:r>
          </w:p>
        </w:tc>
        <w:tc>
          <w:tcPr>
            <w:tcW w:w="2795" w:type="dxa"/>
            <w:tcBorders>
              <w:top w:val="single" w:sz="4" w:space="0" w:color="auto"/>
              <w:left w:val="single" w:sz="4" w:space="0" w:color="auto"/>
              <w:bottom w:val="single" w:sz="4" w:space="0" w:color="auto"/>
              <w:right w:val="single" w:sz="4" w:space="0" w:color="auto"/>
            </w:tcBorders>
          </w:tcPr>
          <w:p w14:paraId="685B699A" w14:textId="77777777" w:rsidR="002E1878" w:rsidRPr="00912EC9" w:rsidRDefault="002E1878" w:rsidP="00AA3EC0">
            <w:pPr>
              <w:jc w:val="center"/>
              <w:rPr>
                <w:sz w:val="22"/>
                <w:szCs w:val="22"/>
              </w:rPr>
            </w:pPr>
            <w:r w:rsidRPr="00912EC9">
              <w:rPr>
                <w:sz w:val="22"/>
                <w:szCs w:val="22"/>
              </w:rPr>
              <w:t>1000</w:t>
            </w:r>
          </w:p>
        </w:tc>
      </w:tr>
      <w:tr w:rsidR="002E1878" w:rsidRPr="00912EC9" w14:paraId="454306A7" w14:textId="77777777" w:rsidTr="00AA3EC0">
        <w:trPr>
          <w:gridAfter w:val="1"/>
          <w:wAfter w:w="2795" w:type="dxa"/>
          <w:trHeight w:val="487"/>
        </w:trPr>
        <w:tc>
          <w:tcPr>
            <w:tcW w:w="959" w:type="dxa"/>
            <w:tcBorders>
              <w:top w:val="single" w:sz="4" w:space="0" w:color="auto"/>
              <w:left w:val="single" w:sz="4" w:space="0" w:color="auto"/>
              <w:bottom w:val="single" w:sz="4" w:space="0" w:color="auto"/>
              <w:right w:val="single" w:sz="4" w:space="0" w:color="auto"/>
            </w:tcBorders>
          </w:tcPr>
          <w:p w14:paraId="120EFF68" w14:textId="77777777" w:rsidR="002E1878" w:rsidRPr="00912EC9" w:rsidRDefault="002E1878" w:rsidP="00AA3EC0">
            <w:pPr>
              <w:jc w:val="center"/>
              <w:rPr>
                <w:sz w:val="22"/>
                <w:szCs w:val="22"/>
              </w:rPr>
            </w:pPr>
            <w:r w:rsidRPr="00912EC9">
              <w:rPr>
                <w:sz w:val="22"/>
                <w:szCs w:val="22"/>
              </w:rPr>
              <w:t>10</w:t>
            </w:r>
          </w:p>
        </w:tc>
        <w:tc>
          <w:tcPr>
            <w:tcW w:w="5954" w:type="dxa"/>
            <w:gridSpan w:val="2"/>
            <w:tcBorders>
              <w:top w:val="single" w:sz="4" w:space="0" w:color="auto"/>
              <w:left w:val="single" w:sz="4" w:space="0" w:color="auto"/>
              <w:bottom w:val="single" w:sz="4" w:space="0" w:color="auto"/>
              <w:right w:val="single" w:sz="4" w:space="0" w:color="auto"/>
            </w:tcBorders>
          </w:tcPr>
          <w:p w14:paraId="6468F89E" w14:textId="77777777" w:rsidR="002E1878" w:rsidRPr="00912EC9" w:rsidRDefault="002E1878" w:rsidP="00AA3EC0">
            <w:pPr>
              <w:tabs>
                <w:tab w:val="left" w:pos="335"/>
              </w:tabs>
              <w:rPr>
                <w:sz w:val="22"/>
                <w:szCs w:val="22"/>
              </w:rPr>
            </w:pPr>
            <w:r w:rsidRPr="00912EC9">
              <w:rPr>
                <w:sz w:val="22"/>
                <w:szCs w:val="22"/>
              </w:rPr>
              <w:t xml:space="preserve"> </w:t>
            </w:r>
            <w:r w:rsidRPr="00912EC9">
              <w:rPr>
                <w:b/>
                <w:sz w:val="22"/>
                <w:szCs w:val="22"/>
              </w:rPr>
              <w:t>(Q</w:t>
            </w:r>
            <w:r w:rsidRPr="00912EC9">
              <w:rPr>
                <w:b/>
                <w:sz w:val="22"/>
                <w:szCs w:val="22"/>
                <w:vertAlign w:val="subscript"/>
              </w:rPr>
              <w:t>3</w:t>
            </w:r>
            <w:r w:rsidRPr="00912EC9">
              <w:rPr>
                <w:b/>
                <w:sz w:val="22"/>
                <w:szCs w:val="22"/>
              </w:rPr>
              <w:t>/Q</w:t>
            </w:r>
            <w:r w:rsidRPr="00912EC9">
              <w:rPr>
                <w:b/>
                <w:sz w:val="22"/>
                <w:szCs w:val="22"/>
                <w:vertAlign w:val="subscript"/>
              </w:rPr>
              <w:t>1</w:t>
            </w:r>
            <w:r w:rsidRPr="00912EC9">
              <w:rPr>
                <w:b/>
                <w:sz w:val="22"/>
                <w:szCs w:val="22"/>
              </w:rPr>
              <w:t>)</w:t>
            </w:r>
            <w:r w:rsidRPr="00912EC9">
              <w:rPr>
                <w:sz w:val="22"/>
                <w:szCs w:val="22"/>
              </w:rPr>
              <w:t xml:space="preserve"> horizontalioje padėtyje ne mažesnis kaip</w:t>
            </w:r>
          </w:p>
        </w:tc>
        <w:tc>
          <w:tcPr>
            <w:tcW w:w="2795" w:type="dxa"/>
            <w:tcBorders>
              <w:top w:val="single" w:sz="4" w:space="0" w:color="auto"/>
              <w:left w:val="single" w:sz="4" w:space="0" w:color="auto"/>
              <w:bottom w:val="single" w:sz="4" w:space="0" w:color="auto"/>
              <w:right w:val="single" w:sz="4" w:space="0" w:color="auto"/>
            </w:tcBorders>
          </w:tcPr>
          <w:p w14:paraId="2A16BC50" w14:textId="77777777" w:rsidR="002E1878" w:rsidRPr="00912EC9" w:rsidRDefault="002E1878" w:rsidP="00AA3EC0">
            <w:pPr>
              <w:jc w:val="center"/>
              <w:rPr>
                <w:sz w:val="22"/>
                <w:szCs w:val="22"/>
              </w:rPr>
            </w:pPr>
            <w:r w:rsidRPr="00912EC9">
              <w:rPr>
                <w:sz w:val="22"/>
                <w:szCs w:val="22"/>
              </w:rPr>
              <w:t>160</w:t>
            </w:r>
          </w:p>
        </w:tc>
      </w:tr>
      <w:tr w:rsidR="002E1878" w:rsidRPr="00912EC9" w14:paraId="64B19440" w14:textId="77777777" w:rsidTr="00AA3EC0">
        <w:trPr>
          <w:gridAfter w:val="1"/>
          <w:wAfter w:w="2795" w:type="dxa"/>
          <w:trHeight w:val="487"/>
        </w:trPr>
        <w:tc>
          <w:tcPr>
            <w:tcW w:w="959" w:type="dxa"/>
            <w:tcBorders>
              <w:top w:val="single" w:sz="4" w:space="0" w:color="auto"/>
              <w:left w:val="single" w:sz="4" w:space="0" w:color="auto"/>
              <w:bottom w:val="single" w:sz="4" w:space="0" w:color="auto"/>
              <w:right w:val="single" w:sz="4" w:space="0" w:color="auto"/>
            </w:tcBorders>
          </w:tcPr>
          <w:p w14:paraId="37631A59" w14:textId="77777777" w:rsidR="002E1878" w:rsidRPr="00912EC9" w:rsidRDefault="002E1878" w:rsidP="00AA3EC0">
            <w:pPr>
              <w:jc w:val="center"/>
              <w:rPr>
                <w:sz w:val="22"/>
                <w:szCs w:val="22"/>
              </w:rPr>
            </w:pPr>
            <w:r w:rsidRPr="00912EC9">
              <w:rPr>
                <w:sz w:val="22"/>
                <w:szCs w:val="22"/>
              </w:rPr>
              <w:t>11</w:t>
            </w:r>
          </w:p>
        </w:tc>
        <w:tc>
          <w:tcPr>
            <w:tcW w:w="5954" w:type="dxa"/>
            <w:gridSpan w:val="2"/>
            <w:tcBorders>
              <w:top w:val="single" w:sz="4" w:space="0" w:color="auto"/>
              <w:left w:val="single" w:sz="4" w:space="0" w:color="auto"/>
              <w:bottom w:val="single" w:sz="4" w:space="0" w:color="auto"/>
              <w:right w:val="single" w:sz="4" w:space="0" w:color="auto"/>
            </w:tcBorders>
          </w:tcPr>
          <w:p w14:paraId="6FF68E76" w14:textId="77777777" w:rsidR="002E1878" w:rsidRPr="00912EC9" w:rsidRDefault="002E1878" w:rsidP="00AA3EC0">
            <w:pPr>
              <w:tabs>
                <w:tab w:val="num" w:pos="1005"/>
              </w:tabs>
              <w:rPr>
                <w:sz w:val="22"/>
                <w:szCs w:val="22"/>
              </w:rPr>
            </w:pPr>
            <w:r w:rsidRPr="00912EC9">
              <w:rPr>
                <w:sz w:val="22"/>
                <w:szCs w:val="22"/>
              </w:rPr>
              <w:t xml:space="preserve">Didžiausias darbinis slėgis </w:t>
            </w:r>
            <w:proofErr w:type="spellStart"/>
            <w:r w:rsidRPr="00912EC9">
              <w:rPr>
                <w:b/>
                <w:sz w:val="22"/>
                <w:szCs w:val="22"/>
              </w:rPr>
              <w:t>Pmax</w:t>
            </w:r>
            <w:proofErr w:type="spellEnd"/>
            <w:r w:rsidRPr="00912EC9">
              <w:rPr>
                <w:sz w:val="22"/>
                <w:szCs w:val="22"/>
              </w:rPr>
              <w:t xml:space="preserve"> neturi būti mažesnis bar kaip </w:t>
            </w:r>
          </w:p>
        </w:tc>
        <w:tc>
          <w:tcPr>
            <w:tcW w:w="2795" w:type="dxa"/>
            <w:tcBorders>
              <w:top w:val="single" w:sz="4" w:space="0" w:color="auto"/>
              <w:left w:val="single" w:sz="4" w:space="0" w:color="auto"/>
              <w:bottom w:val="single" w:sz="4" w:space="0" w:color="auto"/>
              <w:right w:val="single" w:sz="4" w:space="0" w:color="auto"/>
            </w:tcBorders>
          </w:tcPr>
          <w:p w14:paraId="60C445AB" w14:textId="77777777" w:rsidR="002E1878" w:rsidRPr="00912EC9" w:rsidRDefault="002E1878" w:rsidP="00AA3EC0">
            <w:pPr>
              <w:jc w:val="center"/>
              <w:rPr>
                <w:sz w:val="22"/>
                <w:szCs w:val="22"/>
              </w:rPr>
            </w:pPr>
            <w:r w:rsidRPr="00912EC9">
              <w:rPr>
                <w:sz w:val="22"/>
                <w:szCs w:val="22"/>
              </w:rPr>
              <w:t>16</w:t>
            </w:r>
          </w:p>
        </w:tc>
      </w:tr>
      <w:tr w:rsidR="002E1878" w:rsidRPr="00912EC9" w14:paraId="7282AB25" w14:textId="77777777" w:rsidTr="00AA3EC0">
        <w:trPr>
          <w:gridAfter w:val="1"/>
          <w:wAfter w:w="2795" w:type="dxa"/>
          <w:trHeight w:val="605"/>
        </w:trPr>
        <w:tc>
          <w:tcPr>
            <w:tcW w:w="959" w:type="dxa"/>
            <w:tcBorders>
              <w:top w:val="single" w:sz="4" w:space="0" w:color="auto"/>
              <w:left w:val="single" w:sz="4" w:space="0" w:color="auto"/>
              <w:bottom w:val="single" w:sz="4" w:space="0" w:color="auto"/>
              <w:right w:val="single" w:sz="4" w:space="0" w:color="auto"/>
            </w:tcBorders>
          </w:tcPr>
          <w:p w14:paraId="0B914102" w14:textId="77777777" w:rsidR="002E1878" w:rsidRPr="00912EC9" w:rsidRDefault="002E1878" w:rsidP="00AA3EC0">
            <w:pPr>
              <w:jc w:val="center"/>
              <w:rPr>
                <w:sz w:val="22"/>
                <w:szCs w:val="22"/>
              </w:rPr>
            </w:pPr>
            <w:r w:rsidRPr="00912EC9">
              <w:rPr>
                <w:sz w:val="22"/>
                <w:szCs w:val="22"/>
              </w:rPr>
              <w:t>12</w:t>
            </w:r>
          </w:p>
        </w:tc>
        <w:tc>
          <w:tcPr>
            <w:tcW w:w="5954" w:type="dxa"/>
            <w:gridSpan w:val="2"/>
            <w:tcBorders>
              <w:top w:val="single" w:sz="4" w:space="0" w:color="auto"/>
              <w:left w:val="single" w:sz="4" w:space="0" w:color="auto"/>
              <w:bottom w:val="single" w:sz="4" w:space="0" w:color="auto"/>
              <w:right w:val="single" w:sz="4" w:space="0" w:color="auto"/>
            </w:tcBorders>
          </w:tcPr>
          <w:p w14:paraId="5E779077"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1</w:t>
            </w:r>
            <w:r w:rsidRPr="00912EC9">
              <w:rPr>
                <w:sz w:val="22"/>
                <w:szCs w:val="22"/>
              </w:rPr>
              <w:t xml:space="preserve"> iki </w:t>
            </w:r>
            <w:r w:rsidRPr="00912EC9">
              <w:rPr>
                <w:b/>
                <w:sz w:val="22"/>
                <w:szCs w:val="22"/>
              </w:rPr>
              <w:t>Q</w:t>
            </w:r>
            <w:r w:rsidRPr="00912EC9">
              <w:rPr>
                <w:b/>
                <w:sz w:val="22"/>
                <w:szCs w:val="22"/>
                <w:vertAlign w:val="subscript"/>
              </w:rPr>
              <w:t>2</w:t>
            </w:r>
            <w:r w:rsidRPr="00912EC9">
              <w:rPr>
                <w:b/>
                <w:sz w:val="22"/>
                <w:szCs w:val="22"/>
              </w:rPr>
              <w:t xml:space="preserve"> </w:t>
            </w:r>
            <w:r w:rsidRPr="00912EC9">
              <w:rPr>
                <w:sz w:val="22"/>
                <w:szCs w:val="22"/>
              </w:rPr>
              <w:t xml:space="preserve"> turi neviršyti  </w:t>
            </w:r>
          </w:p>
          <w:p w14:paraId="2BEDFB8D"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63D80D4A" w14:textId="77777777" w:rsidR="002E1878" w:rsidRPr="00912EC9" w:rsidRDefault="002E1878" w:rsidP="00AA3EC0">
            <w:pPr>
              <w:jc w:val="center"/>
              <w:rPr>
                <w:sz w:val="22"/>
                <w:szCs w:val="22"/>
              </w:rPr>
            </w:pPr>
            <w:r w:rsidRPr="00912EC9">
              <w:rPr>
                <w:sz w:val="22"/>
                <w:szCs w:val="22"/>
              </w:rPr>
              <w:t>±5%</w:t>
            </w:r>
          </w:p>
        </w:tc>
      </w:tr>
      <w:tr w:rsidR="002E1878" w:rsidRPr="00912EC9" w14:paraId="0C9838C7" w14:textId="77777777" w:rsidTr="00AA3EC0">
        <w:trPr>
          <w:gridAfter w:val="1"/>
          <w:wAfter w:w="2795" w:type="dxa"/>
          <w:trHeight w:val="315"/>
        </w:trPr>
        <w:tc>
          <w:tcPr>
            <w:tcW w:w="959" w:type="dxa"/>
            <w:tcBorders>
              <w:top w:val="single" w:sz="4" w:space="0" w:color="auto"/>
              <w:left w:val="single" w:sz="4" w:space="0" w:color="auto"/>
              <w:bottom w:val="single" w:sz="4" w:space="0" w:color="auto"/>
              <w:right w:val="single" w:sz="4" w:space="0" w:color="auto"/>
            </w:tcBorders>
          </w:tcPr>
          <w:p w14:paraId="19EC8D6D" w14:textId="77777777" w:rsidR="002E1878" w:rsidRPr="00912EC9" w:rsidRDefault="002E1878" w:rsidP="00AA3EC0">
            <w:pPr>
              <w:jc w:val="center"/>
              <w:rPr>
                <w:sz w:val="22"/>
                <w:szCs w:val="22"/>
              </w:rPr>
            </w:pPr>
            <w:r w:rsidRPr="00912EC9">
              <w:rPr>
                <w:sz w:val="22"/>
                <w:szCs w:val="22"/>
              </w:rPr>
              <w:t>13</w:t>
            </w:r>
          </w:p>
        </w:tc>
        <w:tc>
          <w:tcPr>
            <w:tcW w:w="5954" w:type="dxa"/>
            <w:gridSpan w:val="2"/>
            <w:tcBorders>
              <w:top w:val="single" w:sz="4" w:space="0" w:color="auto"/>
              <w:left w:val="single" w:sz="4" w:space="0" w:color="auto"/>
              <w:bottom w:val="single" w:sz="4" w:space="0" w:color="auto"/>
              <w:right w:val="single" w:sz="4" w:space="0" w:color="auto"/>
            </w:tcBorders>
          </w:tcPr>
          <w:p w14:paraId="22FA4021" w14:textId="77777777" w:rsidR="002E1878" w:rsidRPr="00912EC9" w:rsidRDefault="002E1878" w:rsidP="00AA3EC0">
            <w:pPr>
              <w:tabs>
                <w:tab w:val="num" w:pos="1005"/>
              </w:tabs>
              <w:rPr>
                <w:sz w:val="22"/>
                <w:szCs w:val="22"/>
              </w:rPr>
            </w:pPr>
            <w:r w:rsidRPr="00912EC9">
              <w:rPr>
                <w:sz w:val="22"/>
                <w:szCs w:val="22"/>
              </w:rPr>
              <w:t xml:space="preserve">Santykinė matavimo paklaida nuo </w:t>
            </w:r>
            <w:r w:rsidRPr="00912EC9">
              <w:rPr>
                <w:b/>
                <w:sz w:val="22"/>
                <w:szCs w:val="22"/>
              </w:rPr>
              <w:t>Q</w:t>
            </w:r>
            <w:r w:rsidRPr="00912EC9">
              <w:rPr>
                <w:b/>
                <w:sz w:val="22"/>
                <w:szCs w:val="22"/>
                <w:vertAlign w:val="subscript"/>
              </w:rPr>
              <w:t>2</w:t>
            </w:r>
            <w:r w:rsidRPr="00912EC9">
              <w:rPr>
                <w:sz w:val="22"/>
                <w:szCs w:val="22"/>
              </w:rPr>
              <w:t xml:space="preserve"> iki </w:t>
            </w:r>
            <w:r w:rsidRPr="00912EC9">
              <w:rPr>
                <w:b/>
                <w:sz w:val="22"/>
                <w:szCs w:val="22"/>
              </w:rPr>
              <w:t>Q</w:t>
            </w:r>
            <w:r w:rsidRPr="00912EC9">
              <w:rPr>
                <w:b/>
                <w:sz w:val="22"/>
                <w:szCs w:val="22"/>
                <w:vertAlign w:val="subscript"/>
              </w:rPr>
              <w:t>4</w:t>
            </w:r>
            <w:r w:rsidRPr="00912EC9">
              <w:rPr>
                <w:sz w:val="22"/>
                <w:szCs w:val="22"/>
              </w:rPr>
              <w:t xml:space="preserve">  turi neviršyti  </w:t>
            </w:r>
          </w:p>
          <w:p w14:paraId="757AE7EF"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0720B3A3" w14:textId="77777777" w:rsidR="002E1878" w:rsidRPr="00912EC9" w:rsidRDefault="002E1878" w:rsidP="00AA3EC0">
            <w:pPr>
              <w:jc w:val="center"/>
              <w:rPr>
                <w:sz w:val="22"/>
                <w:szCs w:val="22"/>
              </w:rPr>
            </w:pPr>
            <w:r w:rsidRPr="00912EC9">
              <w:rPr>
                <w:sz w:val="22"/>
                <w:szCs w:val="22"/>
              </w:rPr>
              <w:t>±2%</w:t>
            </w:r>
          </w:p>
        </w:tc>
      </w:tr>
      <w:tr w:rsidR="002E1878" w:rsidRPr="00912EC9" w14:paraId="29C0468A" w14:textId="77777777" w:rsidTr="00AA3EC0">
        <w:trPr>
          <w:gridAfter w:val="1"/>
          <w:wAfter w:w="2795" w:type="dxa"/>
          <w:trHeight w:val="315"/>
        </w:trPr>
        <w:tc>
          <w:tcPr>
            <w:tcW w:w="959" w:type="dxa"/>
            <w:tcBorders>
              <w:top w:val="single" w:sz="4" w:space="0" w:color="auto"/>
              <w:left w:val="single" w:sz="4" w:space="0" w:color="auto"/>
              <w:bottom w:val="single" w:sz="4" w:space="0" w:color="auto"/>
              <w:right w:val="single" w:sz="4" w:space="0" w:color="auto"/>
            </w:tcBorders>
          </w:tcPr>
          <w:p w14:paraId="46C6E57C" w14:textId="77777777" w:rsidR="002E1878" w:rsidRPr="00912EC9" w:rsidRDefault="002E1878" w:rsidP="00AA3EC0">
            <w:pPr>
              <w:jc w:val="center"/>
              <w:rPr>
                <w:sz w:val="22"/>
                <w:szCs w:val="22"/>
              </w:rPr>
            </w:pPr>
            <w:r w:rsidRPr="00912EC9">
              <w:rPr>
                <w:sz w:val="22"/>
                <w:szCs w:val="22"/>
              </w:rPr>
              <w:t>14</w:t>
            </w:r>
          </w:p>
        </w:tc>
        <w:tc>
          <w:tcPr>
            <w:tcW w:w="5954" w:type="dxa"/>
            <w:gridSpan w:val="2"/>
            <w:tcBorders>
              <w:top w:val="single" w:sz="4" w:space="0" w:color="auto"/>
              <w:left w:val="single" w:sz="4" w:space="0" w:color="auto"/>
              <w:bottom w:val="single" w:sz="4" w:space="0" w:color="auto"/>
              <w:right w:val="single" w:sz="4" w:space="0" w:color="auto"/>
            </w:tcBorders>
          </w:tcPr>
          <w:p w14:paraId="575EB2EB" w14:textId="77777777" w:rsidR="002E1878" w:rsidRPr="00912EC9" w:rsidRDefault="002E1878" w:rsidP="00AA3EC0">
            <w:pPr>
              <w:tabs>
                <w:tab w:val="num" w:pos="1005"/>
              </w:tabs>
              <w:rPr>
                <w:sz w:val="22"/>
                <w:szCs w:val="22"/>
              </w:rPr>
            </w:pPr>
            <w:r w:rsidRPr="00912EC9">
              <w:rPr>
                <w:sz w:val="22"/>
                <w:szCs w:val="22"/>
              </w:rPr>
              <w:t xml:space="preserve">Didžiausia matuojamo vandens temperatūra </w:t>
            </w:r>
          </w:p>
          <w:p w14:paraId="6702B849" w14:textId="77777777" w:rsidR="002E1878" w:rsidRPr="00912EC9" w:rsidRDefault="002E1878" w:rsidP="00AA3EC0">
            <w:pPr>
              <w:tabs>
                <w:tab w:val="num" w:pos="1005"/>
              </w:tabs>
              <w:rPr>
                <w:sz w:val="22"/>
                <w:szCs w:val="22"/>
              </w:rPr>
            </w:pPr>
          </w:p>
        </w:tc>
        <w:tc>
          <w:tcPr>
            <w:tcW w:w="2795" w:type="dxa"/>
            <w:tcBorders>
              <w:top w:val="single" w:sz="4" w:space="0" w:color="auto"/>
              <w:left w:val="single" w:sz="4" w:space="0" w:color="auto"/>
              <w:bottom w:val="single" w:sz="4" w:space="0" w:color="auto"/>
              <w:right w:val="single" w:sz="4" w:space="0" w:color="auto"/>
            </w:tcBorders>
          </w:tcPr>
          <w:p w14:paraId="6E64BD55" w14:textId="77777777" w:rsidR="002E1878" w:rsidRPr="00912EC9" w:rsidRDefault="002E1878" w:rsidP="00AA3EC0">
            <w:pPr>
              <w:jc w:val="center"/>
              <w:rPr>
                <w:sz w:val="22"/>
                <w:szCs w:val="22"/>
              </w:rPr>
            </w:pPr>
            <w:r w:rsidRPr="00912EC9">
              <w:rPr>
                <w:sz w:val="22"/>
                <w:szCs w:val="22"/>
              </w:rPr>
              <w:t>≤ 50</w:t>
            </w:r>
            <w:r w:rsidRPr="00912EC9">
              <w:rPr>
                <w:sz w:val="22"/>
                <w:szCs w:val="22"/>
                <w:vertAlign w:val="superscript"/>
              </w:rPr>
              <w:t xml:space="preserve">o </w:t>
            </w:r>
            <w:r w:rsidRPr="00912EC9">
              <w:rPr>
                <w:sz w:val="22"/>
                <w:szCs w:val="22"/>
              </w:rPr>
              <w:t>C</w:t>
            </w:r>
          </w:p>
        </w:tc>
      </w:tr>
      <w:tr w:rsidR="002E1878" w:rsidRPr="00912EC9" w14:paraId="04B08AE8" w14:textId="77777777" w:rsidTr="00AA3EC0">
        <w:trPr>
          <w:gridAfter w:val="1"/>
          <w:wAfter w:w="2795" w:type="dxa"/>
          <w:trHeight w:val="592"/>
        </w:trPr>
        <w:tc>
          <w:tcPr>
            <w:tcW w:w="959" w:type="dxa"/>
            <w:tcBorders>
              <w:top w:val="single" w:sz="4" w:space="0" w:color="auto"/>
              <w:left w:val="single" w:sz="4" w:space="0" w:color="auto"/>
              <w:bottom w:val="single" w:sz="4" w:space="0" w:color="auto"/>
              <w:right w:val="single" w:sz="4" w:space="0" w:color="auto"/>
            </w:tcBorders>
          </w:tcPr>
          <w:p w14:paraId="505EDBE5" w14:textId="77777777" w:rsidR="002E1878" w:rsidRPr="00912EC9" w:rsidRDefault="002E1878" w:rsidP="00AA3EC0">
            <w:pPr>
              <w:jc w:val="center"/>
              <w:rPr>
                <w:sz w:val="22"/>
                <w:szCs w:val="22"/>
              </w:rPr>
            </w:pPr>
            <w:r w:rsidRPr="00912EC9">
              <w:rPr>
                <w:sz w:val="22"/>
                <w:szCs w:val="22"/>
              </w:rPr>
              <w:t>15</w:t>
            </w:r>
          </w:p>
        </w:tc>
        <w:tc>
          <w:tcPr>
            <w:tcW w:w="5954" w:type="dxa"/>
            <w:gridSpan w:val="2"/>
            <w:tcBorders>
              <w:top w:val="single" w:sz="4" w:space="0" w:color="auto"/>
              <w:left w:val="single" w:sz="4" w:space="0" w:color="auto"/>
              <w:bottom w:val="single" w:sz="4" w:space="0" w:color="auto"/>
              <w:right w:val="single" w:sz="4" w:space="0" w:color="auto"/>
            </w:tcBorders>
          </w:tcPr>
          <w:p w14:paraId="6226D022" w14:textId="77777777" w:rsidR="002E1878" w:rsidRPr="00912EC9" w:rsidRDefault="002E1878" w:rsidP="00AA3EC0">
            <w:pPr>
              <w:tabs>
                <w:tab w:val="num" w:pos="1005"/>
              </w:tabs>
              <w:rPr>
                <w:sz w:val="22"/>
                <w:szCs w:val="22"/>
              </w:rPr>
            </w:pPr>
            <w:r w:rsidRPr="00912EC9">
              <w:rPr>
                <w:sz w:val="22"/>
                <w:szCs w:val="22"/>
              </w:rPr>
              <w:t xml:space="preserve">Mažiausia padalos vertė (kubais) </w:t>
            </w:r>
          </w:p>
        </w:tc>
        <w:tc>
          <w:tcPr>
            <w:tcW w:w="2795" w:type="dxa"/>
            <w:tcBorders>
              <w:top w:val="single" w:sz="4" w:space="0" w:color="auto"/>
              <w:left w:val="single" w:sz="4" w:space="0" w:color="auto"/>
              <w:bottom w:val="single" w:sz="4" w:space="0" w:color="auto"/>
              <w:right w:val="single" w:sz="4" w:space="0" w:color="auto"/>
            </w:tcBorders>
          </w:tcPr>
          <w:p w14:paraId="060B906E" w14:textId="77777777" w:rsidR="002E1878" w:rsidRPr="00912EC9" w:rsidRDefault="002E1878" w:rsidP="00AA3EC0">
            <w:pPr>
              <w:jc w:val="center"/>
              <w:rPr>
                <w:sz w:val="22"/>
                <w:szCs w:val="22"/>
              </w:rPr>
            </w:pPr>
            <w:r w:rsidRPr="00912EC9">
              <w:rPr>
                <w:sz w:val="22"/>
                <w:szCs w:val="22"/>
              </w:rPr>
              <w:t>0,001</w:t>
            </w:r>
          </w:p>
        </w:tc>
      </w:tr>
    </w:tbl>
    <w:p w14:paraId="03CD8994" w14:textId="77777777" w:rsidR="002E1878" w:rsidRPr="00912EC9" w:rsidRDefault="002E1878" w:rsidP="002E1878">
      <w:pPr>
        <w:rPr>
          <w:b/>
          <w:sz w:val="22"/>
          <w:szCs w:val="22"/>
        </w:rPr>
      </w:pPr>
    </w:p>
    <w:p w14:paraId="7F239514" w14:textId="77777777" w:rsidR="002E1878" w:rsidRPr="00912EC9" w:rsidRDefault="002E1878" w:rsidP="002E1878">
      <w:pPr>
        <w:rPr>
          <w:b/>
          <w:sz w:val="22"/>
          <w:szCs w:val="22"/>
        </w:rPr>
      </w:pPr>
    </w:p>
    <w:p w14:paraId="131B27D0" w14:textId="77777777" w:rsidR="002E1878" w:rsidRPr="00912EC9" w:rsidRDefault="002E1878" w:rsidP="002E1878">
      <w:pPr>
        <w:rPr>
          <w:b/>
          <w:sz w:val="22"/>
          <w:szCs w:val="22"/>
        </w:rPr>
      </w:pPr>
      <w:r w:rsidRPr="00912EC9">
        <w:rPr>
          <w:b/>
          <w:sz w:val="22"/>
          <w:szCs w:val="22"/>
        </w:rPr>
        <w:t xml:space="preserve">Reikalavimai moviniams ir </w:t>
      </w:r>
      <w:proofErr w:type="spellStart"/>
      <w:r w:rsidRPr="00912EC9">
        <w:rPr>
          <w:b/>
          <w:sz w:val="22"/>
          <w:szCs w:val="22"/>
        </w:rPr>
        <w:t>flanšiniams</w:t>
      </w:r>
      <w:proofErr w:type="spellEnd"/>
      <w:r w:rsidRPr="00912EC9">
        <w:rPr>
          <w:b/>
          <w:sz w:val="22"/>
          <w:szCs w:val="22"/>
        </w:rPr>
        <w:t xml:space="preserve"> </w:t>
      </w:r>
      <w:proofErr w:type="spellStart"/>
      <w:r w:rsidRPr="00912EC9">
        <w:rPr>
          <w:b/>
          <w:sz w:val="22"/>
          <w:szCs w:val="22"/>
        </w:rPr>
        <w:t>daugiasraučiams</w:t>
      </w:r>
      <w:proofErr w:type="spellEnd"/>
      <w:r w:rsidRPr="00912EC9">
        <w:rPr>
          <w:b/>
          <w:sz w:val="22"/>
          <w:szCs w:val="22"/>
        </w:rPr>
        <w:t xml:space="preserve"> šalto vandens apskaitos prietaisams</w:t>
      </w:r>
    </w:p>
    <w:p w14:paraId="13D320AB" w14:textId="77777777" w:rsidR="002E1878" w:rsidRPr="00912EC9" w:rsidRDefault="002E1878" w:rsidP="002E1878">
      <w:pPr>
        <w:rPr>
          <w:b/>
          <w:sz w:val="22"/>
          <w:szCs w:val="22"/>
        </w:rPr>
      </w:pPr>
    </w:p>
    <w:p w14:paraId="25990C40" w14:textId="77777777" w:rsidR="002E1878" w:rsidRPr="00912EC9" w:rsidRDefault="002E1878" w:rsidP="002E1878">
      <w:pPr>
        <w:tabs>
          <w:tab w:val="left" w:pos="709"/>
        </w:tabs>
        <w:jc w:val="both"/>
        <w:rPr>
          <w:sz w:val="22"/>
          <w:szCs w:val="22"/>
        </w:rPr>
      </w:pPr>
      <w:r w:rsidRPr="00912EC9">
        <w:rPr>
          <w:sz w:val="22"/>
          <w:szCs w:val="22"/>
        </w:rPr>
        <w:t xml:space="preserve">     1.Vandens apskaitos prietaisų konstrukcija turi garantuoti, kad nei patys vandens apskaitos prietaisai, nei jų reguliavimo įtaisai negalėtų būti išmontuoti ar pakeisti nepažeidus plombų.</w:t>
      </w:r>
    </w:p>
    <w:p w14:paraId="7B77BBB4" w14:textId="77777777" w:rsidR="002E1878" w:rsidRPr="00912EC9" w:rsidRDefault="002E1878" w:rsidP="002E1878">
      <w:pPr>
        <w:tabs>
          <w:tab w:val="left" w:pos="709"/>
        </w:tabs>
        <w:jc w:val="both"/>
        <w:rPr>
          <w:sz w:val="22"/>
          <w:szCs w:val="22"/>
        </w:rPr>
      </w:pPr>
      <w:r w:rsidRPr="00912EC9">
        <w:rPr>
          <w:sz w:val="22"/>
          <w:szCs w:val="22"/>
        </w:rPr>
        <w:t xml:space="preserve">     2.Visos vandens apskaitos prietaisų dalys, besiliečiančios su per skaitiklį tekančiu vandeniu, turi būti pagamintos iš medžiagų, įprastai žinomų kaip netoksiškos, neteršiančios ir biologiškai inertiškos.</w:t>
      </w:r>
    </w:p>
    <w:p w14:paraId="3B68DB08" w14:textId="77777777" w:rsidR="002E1878" w:rsidRPr="00912EC9" w:rsidRDefault="002E1878" w:rsidP="002E1878">
      <w:pPr>
        <w:tabs>
          <w:tab w:val="left" w:pos="709"/>
        </w:tabs>
        <w:jc w:val="both"/>
        <w:rPr>
          <w:sz w:val="22"/>
          <w:szCs w:val="22"/>
        </w:rPr>
      </w:pPr>
      <w:r w:rsidRPr="00912EC9">
        <w:rPr>
          <w:sz w:val="22"/>
          <w:szCs w:val="22"/>
        </w:rPr>
        <w:t xml:space="preserve">     3. Vandens apskaitos prietaisai turi atitikti jiems keliamus aplinkosaugos reikalavimus.</w:t>
      </w:r>
    </w:p>
    <w:p w14:paraId="40A79873" w14:textId="77777777" w:rsidR="002E1878" w:rsidRPr="00912EC9" w:rsidRDefault="002E1878" w:rsidP="002E1878">
      <w:pPr>
        <w:tabs>
          <w:tab w:val="left" w:pos="709"/>
        </w:tabs>
        <w:jc w:val="both"/>
        <w:rPr>
          <w:sz w:val="22"/>
          <w:szCs w:val="22"/>
        </w:rPr>
      </w:pPr>
      <w:r w:rsidRPr="00912EC9">
        <w:rPr>
          <w:sz w:val="22"/>
          <w:szCs w:val="22"/>
        </w:rPr>
        <w:t xml:space="preserve">     4. Vandens apskaitos prietaisai turi būti su mineralinio grūdinto stiklo dangteliais ir aiškiai matomais rodmenimis.</w:t>
      </w:r>
    </w:p>
    <w:p w14:paraId="789045BF" w14:textId="77777777" w:rsidR="002E1878" w:rsidRPr="00912EC9" w:rsidRDefault="002E1878" w:rsidP="002E1878">
      <w:pPr>
        <w:tabs>
          <w:tab w:val="left" w:pos="567"/>
        </w:tabs>
        <w:jc w:val="both"/>
        <w:rPr>
          <w:sz w:val="22"/>
          <w:szCs w:val="22"/>
        </w:rPr>
      </w:pPr>
      <w:r w:rsidRPr="00912EC9">
        <w:rPr>
          <w:sz w:val="22"/>
          <w:szCs w:val="22"/>
        </w:rPr>
        <w:t xml:space="preserve">     5. Vandens apskaitos prietaisų mechaninis spaudimas iki jų sustabdymo turi palikti aiškias apsauginio dangtelio ir/ar kitų vandens apskaitos prietaisų dalių įskilimo ir/ar deformacijos žymes, taip pat turi būti apsaugoti nuo išorinio statinio magnetinio lauko poveikio.</w:t>
      </w:r>
    </w:p>
    <w:p w14:paraId="51D0A5A6" w14:textId="77777777" w:rsidR="002E1878" w:rsidRPr="00912EC9" w:rsidRDefault="002E1878" w:rsidP="002E1878">
      <w:pPr>
        <w:tabs>
          <w:tab w:val="left" w:pos="709"/>
        </w:tabs>
        <w:jc w:val="both"/>
        <w:rPr>
          <w:sz w:val="22"/>
          <w:szCs w:val="22"/>
        </w:rPr>
      </w:pPr>
      <w:r w:rsidRPr="00912EC9">
        <w:rPr>
          <w:sz w:val="22"/>
          <w:szCs w:val="22"/>
        </w:rPr>
        <w:t xml:space="preserve">     6. Vandens apskaitos prietaisų sparnuotės ašis - nerūdijančio plieno, atspari dilimui.</w:t>
      </w:r>
    </w:p>
    <w:p w14:paraId="4C6FB57C" w14:textId="77777777" w:rsidR="002E1878" w:rsidRPr="00912EC9" w:rsidRDefault="002E1878" w:rsidP="002E1878">
      <w:pPr>
        <w:tabs>
          <w:tab w:val="left" w:pos="709"/>
        </w:tabs>
        <w:jc w:val="both"/>
        <w:rPr>
          <w:sz w:val="22"/>
          <w:szCs w:val="22"/>
        </w:rPr>
      </w:pPr>
      <w:r w:rsidRPr="00912EC9">
        <w:rPr>
          <w:sz w:val="22"/>
          <w:szCs w:val="22"/>
        </w:rPr>
        <w:t xml:space="preserve">     7. Movinių vandens apskaitos prietaisų korpusas pagamintas iš žalvario (korpuso išorė iš galvanizuoto žalvario), </w:t>
      </w:r>
      <w:proofErr w:type="spellStart"/>
      <w:r w:rsidRPr="00912EC9">
        <w:rPr>
          <w:sz w:val="22"/>
          <w:szCs w:val="22"/>
        </w:rPr>
        <w:t>flanšinių</w:t>
      </w:r>
      <w:proofErr w:type="spellEnd"/>
      <w:r w:rsidRPr="00912EC9">
        <w:rPr>
          <w:sz w:val="22"/>
          <w:szCs w:val="22"/>
        </w:rPr>
        <w:t xml:space="preserve"> – iš ketaus lydinio.</w:t>
      </w:r>
    </w:p>
    <w:p w14:paraId="74922A43" w14:textId="77777777" w:rsidR="002E1878" w:rsidRPr="00912EC9" w:rsidRDefault="002E1878" w:rsidP="002E1878">
      <w:pPr>
        <w:tabs>
          <w:tab w:val="left" w:pos="709"/>
        </w:tabs>
        <w:jc w:val="both"/>
        <w:rPr>
          <w:i/>
          <w:iCs/>
          <w:sz w:val="22"/>
          <w:szCs w:val="22"/>
        </w:rPr>
      </w:pPr>
      <w:r w:rsidRPr="00912EC9">
        <w:rPr>
          <w:sz w:val="22"/>
          <w:szCs w:val="22"/>
        </w:rPr>
        <w:t xml:space="preserve">     8. Vandens apskaitos prietaisų skaičiavimo mechanizmas turi būti patikimai apsaugotas nuo kondensato rinkimosi ir jų apsaugos klasė – ne žemesnė kaip IP68. </w:t>
      </w:r>
      <w:r w:rsidRPr="00912EC9">
        <w:rPr>
          <w:i/>
          <w:iCs/>
          <w:sz w:val="22"/>
          <w:szCs w:val="22"/>
        </w:rPr>
        <w:t>Pateikti šį reikalavimą įrodantį gamintojo išduotą/patvirtintą dokumentą ir jo vertimą į lietuvių kalbą.</w:t>
      </w:r>
    </w:p>
    <w:p w14:paraId="266C52D7" w14:textId="77777777" w:rsidR="002E1878" w:rsidRPr="00912EC9" w:rsidRDefault="002E1878" w:rsidP="002E1878">
      <w:pPr>
        <w:ind w:firstLine="284"/>
        <w:jc w:val="both"/>
        <w:rPr>
          <w:sz w:val="22"/>
          <w:szCs w:val="22"/>
        </w:rPr>
      </w:pPr>
      <w:r w:rsidRPr="00912EC9">
        <w:rPr>
          <w:sz w:val="22"/>
          <w:szCs w:val="22"/>
        </w:rPr>
        <w:t xml:space="preserve">9. Vandens apskaitos prietaisams turi būti suteikiamas ne trumpesnis kaip 24 (dvidešimt keturių) mėnesių garantinis laikotarpis. Garantiniu laikotarpiu vandens apskaitos prietaisų metrologinės charakteristikos turi būti išlaikomos be vandens apskaitos prietaisų reguliavimo. Jei Tiekėjas pateikia brokuotą vandens apskaitos prietaisą, jis įsipareigoja Pirkėjui kompensuoti vandens apskaitos prietaiso sumontavimo, išmontavimo išlaidas pagal Pirkėjo patvirtintus įkainius ir per 15 darbo dienų nuo brokuoto apskaitos prietaiso grąžinimo Tiekėjui, pakeisti jį nauju ir atsiųsti  Pirkėjo buveinės adresu. Pirkėjo išrašytą PVM sąskaitą faktūrą Tiekėjas privalo apmokėti per 30 kalendorinių dienų nuo sąskaitos faktūros išrašymo datos. </w:t>
      </w:r>
    </w:p>
    <w:p w14:paraId="24B2B762" w14:textId="77777777" w:rsidR="002E1878" w:rsidRPr="00912EC9" w:rsidRDefault="002E1878" w:rsidP="002E1878">
      <w:pPr>
        <w:tabs>
          <w:tab w:val="left" w:pos="426"/>
          <w:tab w:val="left" w:pos="709"/>
        </w:tabs>
        <w:ind w:firstLine="382"/>
        <w:jc w:val="both"/>
        <w:rPr>
          <w:sz w:val="22"/>
          <w:szCs w:val="22"/>
        </w:rPr>
      </w:pPr>
      <w:r w:rsidRPr="00912EC9">
        <w:rPr>
          <w:sz w:val="22"/>
          <w:szCs w:val="22"/>
        </w:rPr>
        <w:t>10. Nauji vandens apskaitos prietaisai turi turėti gamyklinę einamųjų metų pirminės (Atitikties įvertinimas) metrologinės patikros žymenis. (sertifikatus).</w:t>
      </w:r>
    </w:p>
    <w:p w14:paraId="7731E3B2" w14:textId="77777777" w:rsidR="002E1878" w:rsidRPr="00912EC9" w:rsidRDefault="002E1878" w:rsidP="002E1878">
      <w:pPr>
        <w:ind w:firstLine="142"/>
        <w:jc w:val="both"/>
        <w:rPr>
          <w:sz w:val="22"/>
          <w:szCs w:val="22"/>
        </w:rPr>
      </w:pPr>
      <w:r w:rsidRPr="00912EC9">
        <w:rPr>
          <w:sz w:val="22"/>
          <w:szCs w:val="22"/>
        </w:rPr>
        <w:t xml:space="preserve">    11. Kartu su pasiūlymu dalyvis turi pateikti vandens apskaitos prietaisų gamintojo patvirtintą dokumentą ,,Matavimo priemonės EB tipo tyrimo sertifikatas'', kuris turi būti pateiktas pilna apimtimi, arba CE atitikties deklaracijos ir siūlomų skaitiklių aprašymą su visa reikalinga informacija. Pateikti nepilni dokumentai (dokumentų ištraukos) nebus vertinami.</w:t>
      </w:r>
    </w:p>
    <w:p w14:paraId="4FF90D3D" w14:textId="77777777" w:rsidR="002E1878" w:rsidRPr="00912EC9" w:rsidRDefault="002E1878" w:rsidP="002E1878">
      <w:pPr>
        <w:tabs>
          <w:tab w:val="left" w:pos="284"/>
          <w:tab w:val="left" w:pos="426"/>
        </w:tabs>
        <w:jc w:val="both"/>
        <w:rPr>
          <w:sz w:val="22"/>
          <w:szCs w:val="22"/>
        </w:rPr>
      </w:pPr>
      <w:r w:rsidRPr="00912EC9">
        <w:rPr>
          <w:sz w:val="22"/>
          <w:szCs w:val="22"/>
        </w:rPr>
        <w:t>,,Matavimo priemonės EB tipo tyrimo sertifikate'' turi būti nurodyta siūlomų tiekti apskaitos prietaisų markės, jų matmenys, srauto dydžiai, konstrukcija, metrologinė klasė, o jei nėra aiškiai pažymėti siūlomų tiekti apskaitos prietaisų duomenys - turi būti papildomai pateikta gamintojo išduota atitikties deklaracija, įrodanti kad ,,Matavimo priemonės EB tipo tyrimo sertifikatas'' apima siūlomus tiekti apskaitos prietaisus. Vandens apskaitos prietaisų gamintojo parengtas modelio aprašymas arba jo išduota  pažyma, jei nurodyti reikalavimai nenurodyti ,,Matavimo priemonės EB tipo tyrimo sertifikate''.</w:t>
      </w:r>
    </w:p>
    <w:p w14:paraId="207DB474" w14:textId="77777777" w:rsidR="002E1878" w:rsidRPr="00912EC9" w:rsidRDefault="002E1878" w:rsidP="002E1878">
      <w:pPr>
        <w:tabs>
          <w:tab w:val="left" w:pos="284"/>
          <w:tab w:val="left" w:pos="426"/>
        </w:tabs>
        <w:jc w:val="both"/>
        <w:rPr>
          <w:sz w:val="22"/>
          <w:szCs w:val="22"/>
        </w:rPr>
      </w:pPr>
    </w:p>
    <w:p w14:paraId="11809112" w14:textId="77777777" w:rsidR="002E1878" w:rsidRPr="00912EC9" w:rsidRDefault="002E1878" w:rsidP="002E1878">
      <w:pPr>
        <w:pStyle w:val="Sraopastraipa"/>
        <w:tabs>
          <w:tab w:val="left" w:pos="567"/>
        </w:tabs>
        <w:ind w:left="502"/>
        <w:jc w:val="both"/>
        <w:rPr>
          <w:rFonts w:ascii="Times New Roman" w:hAnsi="Times New Roman" w:cs="Times New Roman"/>
          <w:lang w:eastAsia="en-US"/>
        </w:rPr>
      </w:pPr>
    </w:p>
    <w:p w14:paraId="58769F7A" w14:textId="77777777" w:rsidR="00E9691C" w:rsidRPr="00912EC9" w:rsidRDefault="00E9691C" w:rsidP="00E9691C">
      <w:pPr>
        <w:tabs>
          <w:tab w:val="left" w:pos="567"/>
        </w:tabs>
        <w:ind w:left="502"/>
        <w:contextualSpacing/>
        <w:jc w:val="both"/>
        <w:rPr>
          <w:sz w:val="22"/>
          <w:szCs w:val="22"/>
        </w:rPr>
      </w:pPr>
    </w:p>
    <w:p w14:paraId="59D0E169" w14:textId="77777777" w:rsidR="00E9691C" w:rsidRPr="00912EC9" w:rsidRDefault="00E9691C" w:rsidP="00702141">
      <w:pPr>
        <w:ind w:left="720"/>
        <w:jc w:val="both"/>
        <w:rPr>
          <w:sz w:val="22"/>
          <w:szCs w:val="22"/>
          <w:lang w:eastAsia="lt-LT"/>
        </w:rPr>
      </w:pPr>
    </w:p>
    <w:sectPr w:rsidR="00E9691C" w:rsidRPr="00912EC9" w:rsidSect="00F84B00">
      <w:headerReference w:type="default" r:id="rId11"/>
      <w:pgSz w:w="11906" w:h="16838" w:code="9"/>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4235" w14:textId="77777777" w:rsidR="00AA443A" w:rsidRDefault="00AA443A">
      <w:r>
        <w:separator/>
      </w:r>
    </w:p>
  </w:endnote>
  <w:endnote w:type="continuationSeparator" w:id="0">
    <w:p w14:paraId="1CB73AA5" w14:textId="77777777" w:rsidR="00AA443A" w:rsidRDefault="00AA443A">
      <w:r>
        <w:continuationSeparator/>
      </w:r>
    </w:p>
  </w:endnote>
  <w:endnote w:type="continuationNotice" w:id="1">
    <w:p w14:paraId="1ECE2F52" w14:textId="77777777" w:rsidR="00AA443A" w:rsidRDefault="00AA4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8B73" w14:textId="77777777" w:rsidR="00AA443A" w:rsidRDefault="00AA443A">
      <w:r>
        <w:separator/>
      </w:r>
    </w:p>
  </w:footnote>
  <w:footnote w:type="continuationSeparator" w:id="0">
    <w:p w14:paraId="1086D213" w14:textId="77777777" w:rsidR="00AA443A" w:rsidRDefault="00AA443A">
      <w:r>
        <w:continuationSeparator/>
      </w:r>
    </w:p>
  </w:footnote>
  <w:footnote w:type="continuationNotice" w:id="1">
    <w:p w14:paraId="72033B2A" w14:textId="77777777" w:rsidR="00AA443A" w:rsidRDefault="00AA4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6135" w14:textId="77777777" w:rsidR="008E0339" w:rsidRDefault="008E0339">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9F1736">
      <w:rPr>
        <w:rStyle w:val="Puslapionumeris"/>
        <w:noProof/>
      </w:rPr>
      <w:t>21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1CA43B5"/>
    <w:multiLevelType w:val="hybridMultilevel"/>
    <w:tmpl w:val="474A45F8"/>
    <w:lvl w:ilvl="0" w:tplc="50A8C506">
      <w:start w:val="1"/>
      <w:numFmt w:val="lowerLetter"/>
      <w:lvlText w:val="%1)"/>
      <w:lvlJc w:val="left"/>
      <w:pPr>
        <w:tabs>
          <w:tab w:val="num" w:pos="840"/>
        </w:tabs>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9C7A95"/>
    <w:multiLevelType w:val="hybridMultilevel"/>
    <w:tmpl w:val="11E6EA18"/>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081B1EBF"/>
    <w:multiLevelType w:val="hybridMultilevel"/>
    <w:tmpl w:val="0D0862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0748FF"/>
    <w:multiLevelType w:val="hybridMultilevel"/>
    <w:tmpl w:val="60D8AC28"/>
    <w:lvl w:ilvl="0" w:tplc="214E1F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3CD63E3"/>
    <w:multiLevelType w:val="hybridMultilevel"/>
    <w:tmpl w:val="ACEC5024"/>
    <w:lvl w:ilvl="0" w:tplc="989C414E">
      <w:start w:val="6"/>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97721F6"/>
    <w:multiLevelType w:val="multilevel"/>
    <w:tmpl w:val="0C7EA1C0"/>
    <w:lvl w:ilvl="0">
      <w:start w:val="1"/>
      <w:numFmt w:val="decimal"/>
      <w:lvlText w:val="%1."/>
      <w:lvlJc w:val="left"/>
      <w:pPr>
        <w:tabs>
          <w:tab w:val="num" w:pos="1155"/>
        </w:tabs>
        <w:ind w:left="1155" w:hanging="1155"/>
      </w:pPr>
      <w:rPr>
        <w:rFonts w:hint="default"/>
        <w:i w:val="0"/>
      </w:rPr>
    </w:lvl>
    <w:lvl w:ilvl="1">
      <w:start w:val="1"/>
      <w:numFmt w:val="decimal"/>
      <w:lvlText w:val="%1.%2."/>
      <w:lvlJc w:val="left"/>
      <w:pPr>
        <w:tabs>
          <w:tab w:val="num" w:pos="1875"/>
        </w:tabs>
        <w:ind w:left="1875" w:hanging="1155"/>
      </w:pPr>
      <w:rPr>
        <w:rFonts w:hint="default"/>
        <w:i w:val="0"/>
      </w:rPr>
    </w:lvl>
    <w:lvl w:ilvl="2">
      <w:start w:val="1"/>
      <w:numFmt w:val="decimal"/>
      <w:lvlText w:val="%1.%2.%3."/>
      <w:lvlJc w:val="left"/>
      <w:pPr>
        <w:tabs>
          <w:tab w:val="num" w:pos="2595"/>
        </w:tabs>
        <w:ind w:left="2595" w:hanging="1155"/>
      </w:pPr>
      <w:rPr>
        <w:rFonts w:hint="default"/>
        <w:i w:val="0"/>
      </w:rPr>
    </w:lvl>
    <w:lvl w:ilvl="3">
      <w:start w:val="1"/>
      <w:numFmt w:val="decimal"/>
      <w:lvlText w:val="%1.%2.%3.%4."/>
      <w:lvlJc w:val="left"/>
      <w:pPr>
        <w:tabs>
          <w:tab w:val="num" w:pos="3315"/>
        </w:tabs>
        <w:ind w:left="3315" w:hanging="1155"/>
      </w:pPr>
      <w:rPr>
        <w:rFonts w:hint="default"/>
        <w:i w:val="0"/>
      </w:rPr>
    </w:lvl>
    <w:lvl w:ilvl="4">
      <w:start w:val="1"/>
      <w:numFmt w:val="decimal"/>
      <w:lvlText w:val="%1.%2.%3.%4.%5."/>
      <w:lvlJc w:val="left"/>
      <w:pPr>
        <w:tabs>
          <w:tab w:val="num" w:pos="4035"/>
        </w:tabs>
        <w:ind w:left="4035" w:hanging="1155"/>
      </w:pPr>
      <w:rPr>
        <w:rFonts w:hint="default"/>
        <w:i w:val="0"/>
      </w:rPr>
    </w:lvl>
    <w:lvl w:ilvl="5">
      <w:start w:val="1"/>
      <w:numFmt w:val="decimal"/>
      <w:lvlText w:val="%1.%2.%3.%4.%5.%6."/>
      <w:lvlJc w:val="left"/>
      <w:pPr>
        <w:tabs>
          <w:tab w:val="num" w:pos="4755"/>
        </w:tabs>
        <w:ind w:left="4755" w:hanging="1155"/>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10" w15:restartNumberingAfterBreak="0">
    <w:nsid w:val="1B8A23A4"/>
    <w:multiLevelType w:val="hybridMultilevel"/>
    <w:tmpl w:val="A1B2BB7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BC21D5"/>
    <w:multiLevelType w:val="multilevel"/>
    <w:tmpl w:val="7DBC1D28"/>
    <w:lvl w:ilvl="0">
      <w:start w:val="2"/>
      <w:numFmt w:val="decimal"/>
      <w:lvlText w:val="%1."/>
      <w:lvlJc w:val="left"/>
      <w:pPr>
        <w:ind w:left="1057" w:hanging="360"/>
      </w:pPr>
      <w:rPr>
        <w:rFonts w:hint="default"/>
      </w:rPr>
    </w:lvl>
    <w:lvl w:ilvl="1">
      <w:start w:val="2"/>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12" w15:restartNumberingAfterBreak="0">
    <w:nsid w:val="1E125F0F"/>
    <w:multiLevelType w:val="hybridMultilevel"/>
    <w:tmpl w:val="EBBE73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E03555"/>
    <w:multiLevelType w:val="hybridMultilevel"/>
    <w:tmpl w:val="1DCA5318"/>
    <w:lvl w:ilvl="0" w:tplc="04090017">
      <w:start w:val="1"/>
      <w:numFmt w:val="lowerLetter"/>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14" w15:restartNumberingAfterBreak="0">
    <w:nsid w:val="263E5031"/>
    <w:multiLevelType w:val="hybridMultilevel"/>
    <w:tmpl w:val="75325E40"/>
    <w:lvl w:ilvl="0" w:tplc="0A0853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70D55B3"/>
    <w:multiLevelType w:val="hybridMultilevel"/>
    <w:tmpl w:val="18B65A82"/>
    <w:lvl w:ilvl="0" w:tplc="0427000F">
      <w:start w:val="3"/>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A6886"/>
    <w:multiLevelType w:val="hybridMultilevel"/>
    <w:tmpl w:val="478075AA"/>
    <w:lvl w:ilvl="0" w:tplc="C7F0C2B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52580B"/>
    <w:multiLevelType w:val="multilevel"/>
    <w:tmpl w:val="C3926C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5AD7A2C"/>
    <w:multiLevelType w:val="hybridMultilevel"/>
    <w:tmpl w:val="C582B3E8"/>
    <w:lvl w:ilvl="0" w:tplc="04090017">
      <w:start w:val="1"/>
      <w:numFmt w:val="lowerLetter"/>
      <w:lvlText w:val="%1)"/>
      <w:lvlJc w:val="left"/>
      <w:pPr>
        <w:tabs>
          <w:tab w:val="num" w:pos="720"/>
        </w:tabs>
        <w:ind w:left="720" w:hanging="360"/>
      </w:pPr>
    </w:lvl>
    <w:lvl w:ilvl="1" w:tplc="7174F776">
      <w:start w:val="8"/>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63666A2"/>
    <w:multiLevelType w:val="hybridMultilevel"/>
    <w:tmpl w:val="960CDD68"/>
    <w:lvl w:ilvl="0" w:tplc="0E1A41BE">
      <w:start w:val="5"/>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7811286"/>
    <w:multiLevelType w:val="hybridMultilevel"/>
    <w:tmpl w:val="F14EE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4F6E71"/>
    <w:multiLevelType w:val="hybridMultilevel"/>
    <w:tmpl w:val="6644CF2C"/>
    <w:lvl w:ilvl="0" w:tplc="7BA296D4">
      <w:start w:val="1"/>
      <w:numFmt w:val="upperRoman"/>
      <w:pStyle w:val="Antrinispavadinimas"/>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A70A85"/>
    <w:multiLevelType w:val="multilevel"/>
    <w:tmpl w:val="2EBE79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288" w:hanging="720"/>
      </w:pPr>
      <w:rPr>
        <w:rFonts w:ascii="Times New Roman" w:eastAsia="Calibri" w:hAnsi="Times New Roman" w:cs="Times New Roman"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24"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710526"/>
    <w:multiLevelType w:val="hybridMultilevel"/>
    <w:tmpl w:val="F40CFA0C"/>
    <w:lvl w:ilvl="0" w:tplc="117C2A7A">
      <w:start w:val="1"/>
      <w:numFmt w:val="upperLetter"/>
      <w:lvlText w:val="%1."/>
      <w:lvlJc w:val="left"/>
      <w:pPr>
        <w:tabs>
          <w:tab w:val="num" w:pos="672"/>
        </w:tabs>
        <w:ind w:left="67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C995F67"/>
    <w:multiLevelType w:val="multilevel"/>
    <w:tmpl w:val="7D801794"/>
    <w:lvl w:ilvl="0">
      <w:start w:val="1"/>
      <w:numFmt w:val="decimal"/>
      <w:lvlText w:val="%1."/>
      <w:lvlJc w:val="left"/>
      <w:pPr>
        <w:tabs>
          <w:tab w:val="num" w:pos="1125"/>
        </w:tabs>
        <w:ind w:left="1125" w:hanging="1125"/>
      </w:pPr>
      <w:rPr>
        <w:rFonts w:hint="default"/>
        <w:b/>
        <w:color w:val="000000"/>
      </w:rPr>
    </w:lvl>
    <w:lvl w:ilvl="1">
      <w:start w:val="1"/>
      <w:numFmt w:val="decimal"/>
      <w:lvlText w:val="%1.%2."/>
      <w:lvlJc w:val="left"/>
      <w:pPr>
        <w:tabs>
          <w:tab w:val="num" w:pos="1482"/>
        </w:tabs>
        <w:ind w:left="1482" w:hanging="1125"/>
      </w:pPr>
      <w:rPr>
        <w:rFonts w:hint="default"/>
        <w:b/>
        <w:color w:val="000000"/>
      </w:rPr>
    </w:lvl>
    <w:lvl w:ilvl="2">
      <w:start w:val="1"/>
      <w:numFmt w:val="decimal"/>
      <w:lvlText w:val="%1.%2.%3."/>
      <w:lvlJc w:val="left"/>
      <w:pPr>
        <w:tabs>
          <w:tab w:val="num" w:pos="1839"/>
        </w:tabs>
        <w:ind w:left="1839" w:hanging="1125"/>
      </w:pPr>
      <w:rPr>
        <w:rFonts w:hint="default"/>
        <w:b/>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abstractNum w:abstractNumId="27" w15:restartNumberingAfterBreak="0">
    <w:nsid w:val="525258BE"/>
    <w:multiLevelType w:val="hybridMultilevel"/>
    <w:tmpl w:val="66F2B2A2"/>
    <w:lvl w:ilvl="0" w:tplc="5CD02B64">
      <w:start w:val="1"/>
      <w:numFmt w:val="decimal"/>
      <w:lvlText w:val="%1."/>
      <w:lvlJc w:val="left"/>
      <w:pPr>
        <w:ind w:left="107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8"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DC65DD"/>
    <w:multiLevelType w:val="hybridMultilevel"/>
    <w:tmpl w:val="A3A0C824"/>
    <w:lvl w:ilvl="0" w:tplc="FFFFFFFF">
      <w:start w:val="1"/>
      <w:numFmt w:val="lowerLetter"/>
      <w:lvlText w:val="(%1)"/>
      <w:legacy w:legacy="1" w:legacySpace="0" w:legacyIndent="567"/>
      <w:lvlJc w:val="left"/>
      <w:pPr>
        <w:ind w:left="1134" w:hanging="56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FB63EE"/>
    <w:multiLevelType w:val="hybridMultilevel"/>
    <w:tmpl w:val="6E2C119A"/>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1" w15:restartNumberingAfterBreak="0">
    <w:nsid w:val="5C8F3230"/>
    <w:multiLevelType w:val="multilevel"/>
    <w:tmpl w:val="288CE1C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18"/>
        </w:tabs>
        <w:ind w:left="1701" w:hanging="283"/>
      </w:pPr>
      <w:rPr>
        <w:rFonts w:ascii="Wingdings" w:hAnsi="Wingding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5F35518E"/>
    <w:multiLevelType w:val="hybridMultilevel"/>
    <w:tmpl w:val="0D1C4104"/>
    <w:lvl w:ilvl="0" w:tplc="FFFFFFFF">
      <w:start w:val="3"/>
      <w:numFmt w:val="lowerLetter"/>
      <w:lvlText w:val="%1)"/>
      <w:lvlJc w:val="left"/>
      <w:pPr>
        <w:tabs>
          <w:tab w:val="num" w:pos="720"/>
        </w:tabs>
        <w:ind w:left="720" w:hanging="360"/>
      </w:pPr>
    </w:lvl>
    <w:lvl w:ilvl="1" w:tplc="FFFFFFFF">
      <w:start w:val="1"/>
      <w:numFmt w:val="decimal"/>
      <w:lvlText w:val="%2)"/>
      <w:lvlJc w:val="left"/>
      <w:pPr>
        <w:tabs>
          <w:tab w:val="num" w:pos="1905"/>
        </w:tabs>
        <w:ind w:left="1905" w:hanging="82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2FB08B4"/>
    <w:multiLevelType w:val="multilevel"/>
    <w:tmpl w:val="3A0EAD5E"/>
    <w:lvl w:ilvl="0">
      <w:start w:val="3"/>
      <w:numFmt w:val="decimal"/>
      <w:lvlText w:val="%1."/>
      <w:lvlJc w:val="left"/>
      <w:pPr>
        <w:ind w:left="360" w:hanging="360"/>
      </w:pPr>
      <w:rPr>
        <w:rFonts w:ascii="Calibri" w:eastAsia="Arial Unicode MS" w:hAnsi="Calibri" w:cs="Arial Unicode MS" w:hint="default"/>
        <w:sz w:val="22"/>
      </w:rPr>
    </w:lvl>
    <w:lvl w:ilvl="1">
      <w:start w:val="2"/>
      <w:numFmt w:val="decimal"/>
      <w:lvlText w:val="%1.%2."/>
      <w:lvlJc w:val="left"/>
      <w:pPr>
        <w:ind w:left="360" w:hanging="360"/>
      </w:pPr>
      <w:rPr>
        <w:rFonts w:ascii="Calibri" w:eastAsia="Arial Unicode MS" w:hAnsi="Calibri" w:cs="Arial Unicode MS" w:hint="default"/>
        <w:sz w:val="22"/>
      </w:rPr>
    </w:lvl>
    <w:lvl w:ilvl="2">
      <w:start w:val="1"/>
      <w:numFmt w:val="decimal"/>
      <w:lvlText w:val="%1.%2.%3."/>
      <w:lvlJc w:val="left"/>
      <w:pPr>
        <w:ind w:left="720" w:hanging="720"/>
      </w:pPr>
      <w:rPr>
        <w:rFonts w:ascii="Calibri" w:eastAsia="Arial Unicode MS" w:hAnsi="Calibri" w:cs="Arial Unicode MS" w:hint="default"/>
        <w:sz w:val="22"/>
      </w:rPr>
    </w:lvl>
    <w:lvl w:ilvl="3">
      <w:start w:val="1"/>
      <w:numFmt w:val="decimal"/>
      <w:lvlText w:val="%1.%2.%3.%4."/>
      <w:lvlJc w:val="left"/>
      <w:pPr>
        <w:ind w:left="720" w:hanging="720"/>
      </w:pPr>
      <w:rPr>
        <w:rFonts w:ascii="Calibri" w:eastAsia="Arial Unicode MS" w:hAnsi="Calibri" w:cs="Arial Unicode MS" w:hint="default"/>
        <w:sz w:val="22"/>
      </w:rPr>
    </w:lvl>
    <w:lvl w:ilvl="4">
      <w:start w:val="1"/>
      <w:numFmt w:val="decimal"/>
      <w:lvlText w:val="%1.%2.%3.%4.%5."/>
      <w:lvlJc w:val="left"/>
      <w:pPr>
        <w:ind w:left="1080" w:hanging="1080"/>
      </w:pPr>
      <w:rPr>
        <w:rFonts w:ascii="Calibri" w:eastAsia="Arial Unicode MS" w:hAnsi="Calibri" w:cs="Arial Unicode MS" w:hint="default"/>
        <w:sz w:val="22"/>
      </w:rPr>
    </w:lvl>
    <w:lvl w:ilvl="5">
      <w:start w:val="1"/>
      <w:numFmt w:val="decimal"/>
      <w:lvlText w:val="%1.%2.%3.%4.%5.%6."/>
      <w:lvlJc w:val="left"/>
      <w:pPr>
        <w:ind w:left="1080" w:hanging="1080"/>
      </w:pPr>
      <w:rPr>
        <w:rFonts w:ascii="Calibri" w:eastAsia="Arial Unicode MS" w:hAnsi="Calibri" w:cs="Arial Unicode MS" w:hint="default"/>
        <w:sz w:val="22"/>
      </w:rPr>
    </w:lvl>
    <w:lvl w:ilvl="6">
      <w:start w:val="1"/>
      <w:numFmt w:val="decimal"/>
      <w:lvlText w:val="%1.%2.%3.%4.%5.%6.%7."/>
      <w:lvlJc w:val="left"/>
      <w:pPr>
        <w:ind w:left="1440" w:hanging="1440"/>
      </w:pPr>
      <w:rPr>
        <w:rFonts w:ascii="Calibri" w:eastAsia="Arial Unicode MS" w:hAnsi="Calibri" w:cs="Arial Unicode MS" w:hint="default"/>
        <w:sz w:val="22"/>
      </w:rPr>
    </w:lvl>
    <w:lvl w:ilvl="7">
      <w:start w:val="1"/>
      <w:numFmt w:val="decimal"/>
      <w:lvlText w:val="%1.%2.%3.%4.%5.%6.%7.%8."/>
      <w:lvlJc w:val="left"/>
      <w:pPr>
        <w:ind w:left="1440" w:hanging="1440"/>
      </w:pPr>
      <w:rPr>
        <w:rFonts w:ascii="Calibri" w:eastAsia="Arial Unicode MS" w:hAnsi="Calibri" w:cs="Arial Unicode MS" w:hint="default"/>
        <w:sz w:val="22"/>
      </w:rPr>
    </w:lvl>
    <w:lvl w:ilvl="8">
      <w:start w:val="1"/>
      <w:numFmt w:val="decimal"/>
      <w:lvlText w:val="%1.%2.%3.%4.%5.%6.%7.%8.%9."/>
      <w:lvlJc w:val="left"/>
      <w:pPr>
        <w:ind w:left="1800" w:hanging="1800"/>
      </w:pPr>
      <w:rPr>
        <w:rFonts w:ascii="Calibri" w:eastAsia="Arial Unicode MS" w:hAnsi="Calibri" w:cs="Arial Unicode MS" w:hint="default"/>
        <w:sz w:val="22"/>
      </w:rPr>
    </w:lvl>
  </w:abstractNum>
  <w:abstractNum w:abstractNumId="34" w15:restartNumberingAfterBreak="0">
    <w:nsid w:val="646F5557"/>
    <w:multiLevelType w:val="hybridMultilevel"/>
    <w:tmpl w:val="4A6468E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5605B6"/>
    <w:multiLevelType w:val="hybridMultilevel"/>
    <w:tmpl w:val="31FE6156"/>
    <w:lvl w:ilvl="0" w:tplc="B6764AC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595BFF"/>
    <w:multiLevelType w:val="hybridMultilevel"/>
    <w:tmpl w:val="2B581838"/>
    <w:lvl w:ilvl="0" w:tplc="82D0FA6C">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734" w:hanging="360"/>
      </w:pPr>
    </w:lvl>
    <w:lvl w:ilvl="2" w:tplc="0409001B">
      <w:start w:val="1"/>
      <w:numFmt w:val="lowerRoman"/>
      <w:lvlText w:val="%3."/>
      <w:lvlJc w:val="right"/>
      <w:pPr>
        <w:ind w:left="2454" w:hanging="180"/>
      </w:pPr>
    </w:lvl>
    <w:lvl w:ilvl="3" w:tplc="0409000F">
      <w:start w:val="1"/>
      <w:numFmt w:val="decimal"/>
      <w:lvlText w:val="%4."/>
      <w:lvlJc w:val="left"/>
      <w:pPr>
        <w:ind w:left="3174" w:hanging="360"/>
      </w:pPr>
    </w:lvl>
    <w:lvl w:ilvl="4" w:tplc="04090019">
      <w:start w:val="1"/>
      <w:numFmt w:val="lowerLetter"/>
      <w:lvlText w:val="%5."/>
      <w:lvlJc w:val="left"/>
      <w:pPr>
        <w:ind w:left="3894" w:hanging="360"/>
      </w:pPr>
    </w:lvl>
    <w:lvl w:ilvl="5" w:tplc="0409001B">
      <w:start w:val="1"/>
      <w:numFmt w:val="lowerRoman"/>
      <w:lvlText w:val="%6."/>
      <w:lvlJc w:val="right"/>
      <w:pPr>
        <w:ind w:left="4614" w:hanging="180"/>
      </w:pPr>
    </w:lvl>
    <w:lvl w:ilvl="6" w:tplc="0409000F">
      <w:start w:val="1"/>
      <w:numFmt w:val="decimal"/>
      <w:lvlText w:val="%7."/>
      <w:lvlJc w:val="left"/>
      <w:pPr>
        <w:ind w:left="5334" w:hanging="360"/>
      </w:pPr>
    </w:lvl>
    <w:lvl w:ilvl="7" w:tplc="04090019">
      <w:start w:val="1"/>
      <w:numFmt w:val="lowerLetter"/>
      <w:lvlText w:val="%8."/>
      <w:lvlJc w:val="left"/>
      <w:pPr>
        <w:ind w:left="6054" w:hanging="360"/>
      </w:pPr>
    </w:lvl>
    <w:lvl w:ilvl="8" w:tplc="0409001B">
      <w:start w:val="1"/>
      <w:numFmt w:val="lowerRoman"/>
      <w:lvlText w:val="%9."/>
      <w:lvlJc w:val="right"/>
      <w:pPr>
        <w:ind w:left="6774" w:hanging="180"/>
      </w:pPr>
    </w:lvl>
  </w:abstractNum>
  <w:abstractNum w:abstractNumId="37" w15:restartNumberingAfterBreak="0">
    <w:nsid w:val="6CF11C82"/>
    <w:multiLevelType w:val="hybridMultilevel"/>
    <w:tmpl w:val="D85CEC50"/>
    <w:lvl w:ilvl="0" w:tplc="6DF6D3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E993163"/>
    <w:multiLevelType w:val="multilevel"/>
    <w:tmpl w:val="6A5A8964"/>
    <w:lvl w:ilvl="0">
      <w:start w:val="6"/>
      <w:numFmt w:val="decimal"/>
      <w:lvlText w:val="%1."/>
      <w:lvlJc w:val="left"/>
      <w:pPr>
        <w:ind w:left="376" w:hanging="376"/>
      </w:pPr>
      <w:rPr>
        <w:rFonts w:hint="default"/>
      </w:rPr>
    </w:lvl>
    <w:lvl w:ilvl="1">
      <w:start w:val="2"/>
      <w:numFmt w:val="decimal"/>
      <w:lvlText w:val="%1.%2."/>
      <w:lvlJc w:val="left"/>
      <w:pPr>
        <w:ind w:left="1096" w:hanging="3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29D41BE"/>
    <w:multiLevelType w:val="hybridMultilevel"/>
    <w:tmpl w:val="ED62648C"/>
    <w:lvl w:ilvl="0" w:tplc="247058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D12889"/>
    <w:multiLevelType w:val="hybridMultilevel"/>
    <w:tmpl w:val="D5CC9384"/>
    <w:lvl w:ilvl="0" w:tplc="C7F0C2B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6D17772"/>
    <w:multiLevelType w:val="hybridMultilevel"/>
    <w:tmpl w:val="8FCADB56"/>
    <w:lvl w:ilvl="0" w:tplc="A37075E0">
      <w:numFmt w:val="bullet"/>
      <w:lvlText w:val="-"/>
      <w:lvlJc w:val="left"/>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8F41CD"/>
    <w:multiLevelType w:val="hybridMultilevel"/>
    <w:tmpl w:val="113452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B97A63"/>
    <w:multiLevelType w:val="hybridMultilevel"/>
    <w:tmpl w:val="28C201E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7A1F4BE9"/>
    <w:multiLevelType w:val="hybridMultilevel"/>
    <w:tmpl w:val="1FB2309C"/>
    <w:lvl w:ilvl="0" w:tplc="FFFFFFFF">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16cid:durableId="351415268">
    <w:abstractNumId w:val="22"/>
  </w:num>
  <w:num w:numId="2" w16cid:durableId="271743017">
    <w:abstractNumId w:val="21"/>
  </w:num>
  <w:num w:numId="3" w16cid:durableId="54161866">
    <w:abstractNumId w:val="40"/>
  </w:num>
  <w:num w:numId="4" w16cid:durableId="605581236">
    <w:abstractNumId w:val="30"/>
  </w:num>
  <w:num w:numId="5" w16cid:durableId="668336789">
    <w:abstractNumId w:val="28"/>
  </w:num>
  <w:num w:numId="6" w16cid:durableId="1031881948">
    <w:abstractNumId w:val="37"/>
  </w:num>
  <w:num w:numId="7" w16cid:durableId="1774399522">
    <w:abstractNumId w:val="14"/>
  </w:num>
  <w:num w:numId="8" w16cid:durableId="859851889">
    <w:abstractNumId w:val="6"/>
  </w:num>
  <w:num w:numId="9" w16cid:durableId="1372025628">
    <w:abstractNumId w:val="5"/>
  </w:num>
  <w:num w:numId="10" w16cid:durableId="1397821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3779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762498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4701538">
    <w:abstractNumId w:val="13"/>
  </w:num>
  <w:num w:numId="14" w16cid:durableId="888690936">
    <w:abstractNumId w:val="10"/>
  </w:num>
  <w:num w:numId="15" w16cid:durableId="1565410931">
    <w:abstractNumId w:val="34"/>
  </w:num>
  <w:num w:numId="16" w16cid:durableId="2033796826">
    <w:abstractNumId w:val="3"/>
  </w:num>
  <w:num w:numId="17" w16cid:durableId="1345520185">
    <w:abstractNumId w:val="45"/>
  </w:num>
  <w:num w:numId="18" w16cid:durableId="2000227578">
    <w:abstractNumId w:val="31"/>
  </w:num>
  <w:num w:numId="19" w16cid:durableId="223225545">
    <w:abstractNumId w:val="9"/>
  </w:num>
  <w:num w:numId="20" w16cid:durableId="444887917">
    <w:abstractNumId w:val="26"/>
  </w:num>
  <w:num w:numId="21" w16cid:durableId="1798641187">
    <w:abstractNumId w:val="44"/>
  </w:num>
  <w:num w:numId="22" w16cid:durableId="16487030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3865104">
    <w:abstractNumId w:val="19"/>
  </w:num>
  <w:num w:numId="24" w16cid:durableId="654844816">
    <w:abstractNumId w:val="32"/>
  </w:num>
  <w:num w:numId="25" w16cid:durableId="1953440148">
    <w:abstractNumId w:val="41"/>
  </w:num>
  <w:num w:numId="26" w16cid:durableId="1775634383">
    <w:abstractNumId w:val="16"/>
  </w:num>
  <w:num w:numId="27" w16cid:durableId="1227449533">
    <w:abstractNumId w:val="43"/>
  </w:num>
  <w:num w:numId="28" w16cid:durableId="1737124420">
    <w:abstractNumId w:val="38"/>
  </w:num>
  <w:num w:numId="29" w16cid:durableId="2038697041">
    <w:abstractNumId w:val="42"/>
  </w:num>
  <w:num w:numId="30" w16cid:durableId="562447702">
    <w:abstractNumId w:val="4"/>
  </w:num>
  <w:num w:numId="31" w16cid:durableId="777989135">
    <w:abstractNumId w:val="24"/>
  </w:num>
  <w:num w:numId="32" w16cid:durableId="2076736230">
    <w:abstractNumId w:val="29"/>
  </w:num>
  <w:num w:numId="33" w16cid:durableId="625039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167123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2304686">
    <w:abstractNumId w:val="12"/>
  </w:num>
  <w:num w:numId="36" w16cid:durableId="687755801">
    <w:abstractNumId w:val="15"/>
  </w:num>
  <w:num w:numId="37" w16cid:durableId="1221280960">
    <w:abstractNumId w:val="8"/>
  </w:num>
  <w:num w:numId="38" w16cid:durableId="853571984">
    <w:abstractNumId w:val="20"/>
  </w:num>
  <w:num w:numId="39" w16cid:durableId="1233660963">
    <w:abstractNumId w:val="35"/>
  </w:num>
  <w:num w:numId="40" w16cid:durableId="2064868485">
    <w:abstractNumId w:val="39"/>
  </w:num>
  <w:num w:numId="41" w16cid:durableId="259871763">
    <w:abstractNumId w:val="23"/>
  </w:num>
  <w:num w:numId="42" w16cid:durableId="598222117">
    <w:abstractNumId w:val="27"/>
  </w:num>
  <w:num w:numId="43" w16cid:durableId="693262023">
    <w:abstractNumId w:val="7"/>
  </w:num>
  <w:num w:numId="44" w16cid:durableId="1588268677">
    <w:abstractNumId w:val="11"/>
  </w:num>
  <w:num w:numId="45" w16cid:durableId="889223484">
    <w:abstractNumId w:val="33"/>
  </w:num>
  <w:num w:numId="46" w16cid:durableId="104833283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4"/>
    <w:rsid w:val="00002A7B"/>
    <w:rsid w:val="0000443E"/>
    <w:rsid w:val="000073A4"/>
    <w:rsid w:val="00007C8A"/>
    <w:rsid w:val="00010B6A"/>
    <w:rsid w:val="000110ED"/>
    <w:rsid w:val="000167E2"/>
    <w:rsid w:val="000224D9"/>
    <w:rsid w:val="00023087"/>
    <w:rsid w:val="00024F82"/>
    <w:rsid w:val="00026718"/>
    <w:rsid w:val="00030EE5"/>
    <w:rsid w:val="000315FF"/>
    <w:rsid w:val="000333CF"/>
    <w:rsid w:val="00033FA5"/>
    <w:rsid w:val="00041278"/>
    <w:rsid w:val="00041AD3"/>
    <w:rsid w:val="00043752"/>
    <w:rsid w:val="0004442B"/>
    <w:rsid w:val="00051C66"/>
    <w:rsid w:val="00052E14"/>
    <w:rsid w:val="00055E1A"/>
    <w:rsid w:val="00061287"/>
    <w:rsid w:val="0006359D"/>
    <w:rsid w:val="00064105"/>
    <w:rsid w:val="000662B5"/>
    <w:rsid w:val="00066943"/>
    <w:rsid w:val="00071597"/>
    <w:rsid w:val="00071682"/>
    <w:rsid w:val="00073839"/>
    <w:rsid w:val="00073C74"/>
    <w:rsid w:val="0007489D"/>
    <w:rsid w:val="00075D45"/>
    <w:rsid w:val="000763A4"/>
    <w:rsid w:val="000769E8"/>
    <w:rsid w:val="0008195A"/>
    <w:rsid w:val="00087773"/>
    <w:rsid w:val="00090B0C"/>
    <w:rsid w:val="00090D87"/>
    <w:rsid w:val="00095E5C"/>
    <w:rsid w:val="000A2046"/>
    <w:rsid w:val="000A6499"/>
    <w:rsid w:val="000A64A7"/>
    <w:rsid w:val="000B0EBD"/>
    <w:rsid w:val="000B6423"/>
    <w:rsid w:val="000C2B16"/>
    <w:rsid w:val="000C368D"/>
    <w:rsid w:val="000C61E1"/>
    <w:rsid w:val="000D7161"/>
    <w:rsid w:val="000E49BB"/>
    <w:rsid w:val="000E6A3D"/>
    <w:rsid w:val="000E7DBE"/>
    <w:rsid w:val="000F1DC6"/>
    <w:rsid w:val="000F3BDD"/>
    <w:rsid w:val="00100549"/>
    <w:rsid w:val="00100649"/>
    <w:rsid w:val="00101F41"/>
    <w:rsid w:val="0010593D"/>
    <w:rsid w:val="00106633"/>
    <w:rsid w:val="00106995"/>
    <w:rsid w:val="00112835"/>
    <w:rsid w:val="00116FE1"/>
    <w:rsid w:val="001219A4"/>
    <w:rsid w:val="0012268B"/>
    <w:rsid w:val="00124382"/>
    <w:rsid w:val="001274D3"/>
    <w:rsid w:val="00131C45"/>
    <w:rsid w:val="00132C6F"/>
    <w:rsid w:val="00141CB8"/>
    <w:rsid w:val="0014378B"/>
    <w:rsid w:val="001468A4"/>
    <w:rsid w:val="00147E15"/>
    <w:rsid w:val="001503CF"/>
    <w:rsid w:val="00151C99"/>
    <w:rsid w:val="00155169"/>
    <w:rsid w:val="001564F2"/>
    <w:rsid w:val="00162B97"/>
    <w:rsid w:val="0016359B"/>
    <w:rsid w:val="001664D1"/>
    <w:rsid w:val="00166D10"/>
    <w:rsid w:val="00167703"/>
    <w:rsid w:val="001752D3"/>
    <w:rsid w:val="001809FD"/>
    <w:rsid w:val="0018277B"/>
    <w:rsid w:val="001830DC"/>
    <w:rsid w:val="00186F71"/>
    <w:rsid w:val="00196B78"/>
    <w:rsid w:val="00196DA2"/>
    <w:rsid w:val="0019770A"/>
    <w:rsid w:val="00197A90"/>
    <w:rsid w:val="00197D8C"/>
    <w:rsid w:val="001A024B"/>
    <w:rsid w:val="001A0730"/>
    <w:rsid w:val="001A0E07"/>
    <w:rsid w:val="001A15A3"/>
    <w:rsid w:val="001A1E39"/>
    <w:rsid w:val="001A2797"/>
    <w:rsid w:val="001B049C"/>
    <w:rsid w:val="001B0F76"/>
    <w:rsid w:val="001B32CD"/>
    <w:rsid w:val="001B4B24"/>
    <w:rsid w:val="001B5CCA"/>
    <w:rsid w:val="001B707D"/>
    <w:rsid w:val="001C0CF9"/>
    <w:rsid w:val="001C0D04"/>
    <w:rsid w:val="001C0F8D"/>
    <w:rsid w:val="001C10C0"/>
    <w:rsid w:val="001C12D0"/>
    <w:rsid w:val="001C19E6"/>
    <w:rsid w:val="001C3223"/>
    <w:rsid w:val="001C59CD"/>
    <w:rsid w:val="001C679F"/>
    <w:rsid w:val="001C6B01"/>
    <w:rsid w:val="001D1C2B"/>
    <w:rsid w:val="001D21CF"/>
    <w:rsid w:val="001D2B59"/>
    <w:rsid w:val="001D4581"/>
    <w:rsid w:val="001D785D"/>
    <w:rsid w:val="001E14C2"/>
    <w:rsid w:val="001E2E5C"/>
    <w:rsid w:val="001E46ED"/>
    <w:rsid w:val="001E48F5"/>
    <w:rsid w:val="001E67C5"/>
    <w:rsid w:val="001E6A37"/>
    <w:rsid w:val="001F1731"/>
    <w:rsid w:val="001F444B"/>
    <w:rsid w:val="00201166"/>
    <w:rsid w:val="0020188C"/>
    <w:rsid w:val="00202A3D"/>
    <w:rsid w:val="00211C36"/>
    <w:rsid w:val="00211D26"/>
    <w:rsid w:val="002172B5"/>
    <w:rsid w:val="002179CF"/>
    <w:rsid w:val="00217FC8"/>
    <w:rsid w:val="002213BB"/>
    <w:rsid w:val="00221B64"/>
    <w:rsid w:val="00221FC2"/>
    <w:rsid w:val="00222D9E"/>
    <w:rsid w:val="002235F1"/>
    <w:rsid w:val="00225A25"/>
    <w:rsid w:val="00225B1E"/>
    <w:rsid w:val="00225EC2"/>
    <w:rsid w:val="002278AA"/>
    <w:rsid w:val="00227C3A"/>
    <w:rsid w:val="00230941"/>
    <w:rsid w:val="00231BA9"/>
    <w:rsid w:val="00232B8D"/>
    <w:rsid w:val="00233242"/>
    <w:rsid w:val="00234CCA"/>
    <w:rsid w:val="00237B62"/>
    <w:rsid w:val="0024170E"/>
    <w:rsid w:val="0024356B"/>
    <w:rsid w:val="0024421E"/>
    <w:rsid w:val="00247264"/>
    <w:rsid w:val="00251D5B"/>
    <w:rsid w:val="00253B56"/>
    <w:rsid w:val="0025593E"/>
    <w:rsid w:val="00255BDC"/>
    <w:rsid w:val="0026021E"/>
    <w:rsid w:val="002625BF"/>
    <w:rsid w:val="00263853"/>
    <w:rsid w:val="002641CD"/>
    <w:rsid w:val="00270B1C"/>
    <w:rsid w:val="00274837"/>
    <w:rsid w:val="0027545E"/>
    <w:rsid w:val="002767F9"/>
    <w:rsid w:val="00277DA5"/>
    <w:rsid w:val="00281D0E"/>
    <w:rsid w:val="00282817"/>
    <w:rsid w:val="00285480"/>
    <w:rsid w:val="00290998"/>
    <w:rsid w:val="00292B76"/>
    <w:rsid w:val="00292D08"/>
    <w:rsid w:val="00293269"/>
    <w:rsid w:val="002943CB"/>
    <w:rsid w:val="00294400"/>
    <w:rsid w:val="002968A6"/>
    <w:rsid w:val="00296A35"/>
    <w:rsid w:val="002A07D1"/>
    <w:rsid w:val="002A15C6"/>
    <w:rsid w:val="002A2ECC"/>
    <w:rsid w:val="002A3FB2"/>
    <w:rsid w:val="002A419A"/>
    <w:rsid w:val="002A59B8"/>
    <w:rsid w:val="002A6FC1"/>
    <w:rsid w:val="002B3E2F"/>
    <w:rsid w:val="002B6E65"/>
    <w:rsid w:val="002B795B"/>
    <w:rsid w:val="002C0F24"/>
    <w:rsid w:val="002C312E"/>
    <w:rsid w:val="002C3E20"/>
    <w:rsid w:val="002C4866"/>
    <w:rsid w:val="002C508B"/>
    <w:rsid w:val="002D1F06"/>
    <w:rsid w:val="002D288B"/>
    <w:rsid w:val="002D2A8C"/>
    <w:rsid w:val="002D2FF6"/>
    <w:rsid w:val="002D3ADF"/>
    <w:rsid w:val="002D5B73"/>
    <w:rsid w:val="002E0AAF"/>
    <w:rsid w:val="002E1732"/>
    <w:rsid w:val="002E1878"/>
    <w:rsid w:val="002F00D3"/>
    <w:rsid w:val="002F2825"/>
    <w:rsid w:val="002F6141"/>
    <w:rsid w:val="002F6632"/>
    <w:rsid w:val="002F674C"/>
    <w:rsid w:val="00300B4A"/>
    <w:rsid w:val="00302809"/>
    <w:rsid w:val="00303CD2"/>
    <w:rsid w:val="00306051"/>
    <w:rsid w:val="003060AD"/>
    <w:rsid w:val="00307BF1"/>
    <w:rsid w:val="00307EB6"/>
    <w:rsid w:val="003100B7"/>
    <w:rsid w:val="003102DE"/>
    <w:rsid w:val="00313028"/>
    <w:rsid w:val="00313846"/>
    <w:rsid w:val="0031443B"/>
    <w:rsid w:val="00314F17"/>
    <w:rsid w:val="00316626"/>
    <w:rsid w:val="0032016A"/>
    <w:rsid w:val="00323CB2"/>
    <w:rsid w:val="0032742D"/>
    <w:rsid w:val="003317D1"/>
    <w:rsid w:val="00333301"/>
    <w:rsid w:val="003410D2"/>
    <w:rsid w:val="003434C9"/>
    <w:rsid w:val="003451DC"/>
    <w:rsid w:val="003455D2"/>
    <w:rsid w:val="0035462D"/>
    <w:rsid w:val="003616DB"/>
    <w:rsid w:val="00362D5F"/>
    <w:rsid w:val="00363C66"/>
    <w:rsid w:val="00364275"/>
    <w:rsid w:val="00367573"/>
    <w:rsid w:val="00367ACF"/>
    <w:rsid w:val="0037172F"/>
    <w:rsid w:val="003761A9"/>
    <w:rsid w:val="00376E39"/>
    <w:rsid w:val="0037790B"/>
    <w:rsid w:val="003811D9"/>
    <w:rsid w:val="00381924"/>
    <w:rsid w:val="0038560D"/>
    <w:rsid w:val="0038606E"/>
    <w:rsid w:val="003860D8"/>
    <w:rsid w:val="00390693"/>
    <w:rsid w:val="003914F0"/>
    <w:rsid w:val="00391D2C"/>
    <w:rsid w:val="003925F2"/>
    <w:rsid w:val="003A0A74"/>
    <w:rsid w:val="003B06C5"/>
    <w:rsid w:val="003B137C"/>
    <w:rsid w:val="003B1A5E"/>
    <w:rsid w:val="003B350D"/>
    <w:rsid w:val="003B7A7E"/>
    <w:rsid w:val="003B7BF5"/>
    <w:rsid w:val="003C0636"/>
    <w:rsid w:val="003C3061"/>
    <w:rsid w:val="003C38A5"/>
    <w:rsid w:val="003C6003"/>
    <w:rsid w:val="003D39D3"/>
    <w:rsid w:val="003D401D"/>
    <w:rsid w:val="003D65F1"/>
    <w:rsid w:val="003D666B"/>
    <w:rsid w:val="003E0687"/>
    <w:rsid w:val="003E3ACB"/>
    <w:rsid w:val="003E4263"/>
    <w:rsid w:val="003E768E"/>
    <w:rsid w:val="003F5138"/>
    <w:rsid w:val="003F788B"/>
    <w:rsid w:val="0040339E"/>
    <w:rsid w:val="0040567F"/>
    <w:rsid w:val="004063BC"/>
    <w:rsid w:val="0041029F"/>
    <w:rsid w:val="00413A73"/>
    <w:rsid w:val="00415814"/>
    <w:rsid w:val="004160B6"/>
    <w:rsid w:val="00420EE2"/>
    <w:rsid w:val="00422F89"/>
    <w:rsid w:val="00426768"/>
    <w:rsid w:val="004303F6"/>
    <w:rsid w:val="00433D7A"/>
    <w:rsid w:val="004353C1"/>
    <w:rsid w:val="00436EF6"/>
    <w:rsid w:val="0043717E"/>
    <w:rsid w:val="004377D2"/>
    <w:rsid w:val="00453F1F"/>
    <w:rsid w:val="004605D7"/>
    <w:rsid w:val="00466593"/>
    <w:rsid w:val="00470114"/>
    <w:rsid w:val="0047034F"/>
    <w:rsid w:val="00472144"/>
    <w:rsid w:val="0047234C"/>
    <w:rsid w:val="004723BD"/>
    <w:rsid w:val="004723FE"/>
    <w:rsid w:val="00472775"/>
    <w:rsid w:val="0047320B"/>
    <w:rsid w:val="00473838"/>
    <w:rsid w:val="0047416E"/>
    <w:rsid w:val="0047443D"/>
    <w:rsid w:val="004771CA"/>
    <w:rsid w:val="004779F6"/>
    <w:rsid w:val="00480010"/>
    <w:rsid w:val="00480C44"/>
    <w:rsid w:val="004874D6"/>
    <w:rsid w:val="00487CF4"/>
    <w:rsid w:val="00492DD4"/>
    <w:rsid w:val="004943B1"/>
    <w:rsid w:val="00497DC5"/>
    <w:rsid w:val="004A01A5"/>
    <w:rsid w:val="004A289D"/>
    <w:rsid w:val="004A5FEF"/>
    <w:rsid w:val="004A6713"/>
    <w:rsid w:val="004B055C"/>
    <w:rsid w:val="004B1BBC"/>
    <w:rsid w:val="004B682C"/>
    <w:rsid w:val="004C19E8"/>
    <w:rsid w:val="004C252A"/>
    <w:rsid w:val="004E00F3"/>
    <w:rsid w:val="004E3A68"/>
    <w:rsid w:val="004E73C7"/>
    <w:rsid w:val="004F4F43"/>
    <w:rsid w:val="00502E47"/>
    <w:rsid w:val="005057F6"/>
    <w:rsid w:val="0050670E"/>
    <w:rsid w:val="00507B55"/>
    <w:rsid w:val="00510233"/>
    <w:rsid w:val="00512AF9"/>
    <w:rsid w:val="00516FDE"/>
    <w:rsid w:val="00517675"/>
    <w:rsid w:val="0052210B"/>
    <w:rsid w:val="00530DE2"/>
    <w:rsid w:val="00531AC1"/>
    <w:rsid w:val="0053575B"/>
    <w:rsid w:val="00535824"/>
    <w:rsid w:val="00535ED2"/>
    <w:rsid w:val="00536B88"/>
    <w:rsid w:val="00537C5A"/>
    <w:rsid w:val="005446ED"/>
    <w:rsid w:val="00547A10"/>
    <w:rsid w:val="00547B34"/>
    <w:rsid w:val="00550CCC"/>
    <w:rsid w:val="00551B4D"/>
    <w:rsid w:val="005559B0"/>
    <w:rsid w:val="005611E2"/>
    <w:rsid w:val="005614BC"/>
    <w:rsid w:val="00562B4C"/>
    <w:rsid w:val="00563B3D"/>
    <w:rsid w:val="005703A8"/>
    <w:rsid w:val="00572599"/>
    <w:rsid w:val="0057302C"/>
    <w:rsid w:val="0057347A"/>
    <w:rsid w:val="00582034"/>
    <w:rsid w:val="005825A9"/>
    <w:rsid w:val="00583815"/>
    <w:rsid w:val="00585BA8"/>
    <w:rsid w:val="00586F5B"/>
    <w:rsid w:val="005932E3"/>
    <w:rsid w:val="005969D2"/>
    <w:rsid w:val="00597A21"/>
    <w:rsid w:val="00597E58"/>
    <w:rsid w:val="005A1D8D"/>
    <w:rsid w:val="005A2326"/>
    <w:rsid w:val="005A2773"/>
    <w:rsid w:val="005A699E"/>
    <w:rsid w:val="005A7CBF"/>
    <w:rsid w:val="005B002D"/>
    <w:rsid w:val="005B1AAF"/>
    <w:rsid w:val="005B3018"/>
    <w:rsid w:val="005B345F"/>
    <w:rsid w:val="005B685A"/>
    <w:rsid w:val="005C1739"/>
    <w:rsid w:val="005C2EEA"/>
    <w:rsid w:val="005C4C05"/>
    <w:rsid w:val="005C6885"/>
    <w:rsid w:val="005D0474"/>
    <w:rsid w:val="005D1753"/>
    <w:rsid w:val="005D3D0A"/>
    <w:rsid w:val="005D5720"/>
    <w:rsid w:val="005E13C4"/>
    <w:rsid w:val="005E4E66"/>
    <w:rsid w:val="005E783D"/>
    <w:rsid w:val="005F06F1"/>
    <w:rsid w:val="005F1A81"/>
    <w:rsid w:val="005F1DC6"/>
    <w:rsid w:val="005F7318"/>
    <w:rsid w:val="0060255F"/>
    <w:rsid w:val="00602D06"/>
    <w:rsid w:val="006052D9"/>
    <w:rsid w:val="0060552F"/>
    <w:rsid w:val="00610FA5"/>
    <w:rsid w:val="00611955"/>
    <w:rsid w:val="006146BB"/>
    <w:rsid w:val="00616848"/>
    <w:rsid w:val="00620323"/>
    <w:rsid w:val="00620FA6"/>
    <w:rsid w:val="0062438E"/>
    <w:rsid w:val="00624620"/>
    <w:rsid w:val="00630972"/>
    <w:rsid w:val="006343A1"/>
    <w:rsid w:val="00635987"/>
    <w:rsid w:val="0064090B"/>
    <w:rsid w:val="0064347C"/>
    <w:rsid w:val="00646A04"/>
    <w:rsid w:val="006555B5"/>
    <w:rsid w:val="00657F76"/>
    <w:rsid w:val="006613C6"/>
    <w:rsid w:val="0066210A"/>
    <w:rsid w:val="00665D32"/>
    <w:rsid w:val="0066671A"/>
    <w:rsid w:val="00670EDB"/>
    <w:rsid w:val="00680156"/>
    <w:rsid w:val="006810AA"/>
    <w:rsid w:val="00682851"/>
    <w:rsid w:val="00683D48"/>
    <w:rsid w:val="00684CDE"/>
    <w:rsid w:val="00686461"/>
    <w:rsid w:val="006908A3"/>
    <w:rsid w:val="006926F5"/>
    <w:rsid w:val="00693F02"/>
    <w:rsid w:val="00695BAA"/>
    <w:rsid w:val="006963C6"/>
    <w:rsid w:val="006972F4"/>
    <w:rsid w:val="00697B80"/>
    <w:rsid w:val="006A26FE"/>
    <w:rsid w:val="006A3D41"/>
    <w:rsid w:val="006B1652"/>
    <w:rsid w:val="006B16A7"/>
    <w:rsid w:val="006B3956"/>
    <w:rsid w:val="006B3D3F"/>
    <w:rsid w:val="006B65E5"/>
    <w:rsid w:val="006B6D54"/>
    <w:rsid w:val="006C1770"/>
    <w:rsid w:val="006C1E4C"/>
    <w:rsid w:val="006C3F30"/>
    <w:rsid w:val="006D4796"/>
    <w:rsid w:val="006D6ECA"/>
    <w:rsid w:val="006E0D9F"/>
    <w:rsid w:val="006E38AE"/>
    <w:rsid w:val="006E654D"/>
    <w:rsid w:val="006E67E0"/>
    <w:rsid w:val="006E6B9C"/>
    <w:rsid w:val="006F0410"/>
    <w:rsid w:val="006F221B"/>
    <w:rsid w:val="007000ED"/>
    <w:rsid w:val="00702141"/>
    <w:rsid w:val="00702540"/>
    <w:rsid w:val="0070440E"/>
    <w:rsid w:val="00704A88"/>
    <w:rsid w:val="00710577"/>
    <w:rsid w:val="00714FB8"/>
    <w:rsid w:val="00721DBE"/>
    <w:rsid w:val="00725D4B"/>
    <w:rsid w:val="00733F47"/>
    <w:rsid w:val="0073629E"/>
    <w:rsid w:val="0073679C"/>
    <w:rsid w:val="00741C12"/>
    <w:rsid w:val="0074398A"/>
    <w:rsid w:val="00745938"/>
    <w:rsid w:val="007467ED"/>
    <w:rsid w:val="00746D92"/>
    <w:rsid w:val="00747E6C"/>
    <w:rsid w:val="00750088"/>
    <w:rsid w:val="007505F9"/>
    <w:rsid w:val="007516E5"/>
    <w:rsid w:val="00752963"/>
    <w:rsid w:val="007530F6"/>
    <w:rsid w:val="007547B1"/>
    <w:rsid w:val="00754900"/>
    <w:rsid w:val="0076057A"/>
    <w:rsid w:val="00761D24"/>
    <w:rsid w:val="007640DC"/>
    <w:rsid w:val="00764383"/>
    <w:rsid w:val="00766FDA"/>
    <w:rsid w:val="007752B8"/>
    <w:rsid w:val="0077646C"/>
    <w:rsid w:val="00781A4E"/>
    <w:rsid w:val="00785975"/>
    <w:rsid w:val="00790108"/>
    <w:rsid w:val="00790532"/>
    <w:rsid w:val="007915EA"/>
    <w:rsid w:val="00792BD1"/>
    <w:rsid w:val="00793C4D"/>
    <w:rsid w:val="00794BCD"/>
    <w:rsid w:val="0079642D"/>
    <w:rsid w:val="007975BB"/>
    <w:rsid w:val="00797D81"/>
    <w:rsid w:val="007A045B"/>
    <w:rsid w:val="007A0763"/>
    <w:rsid w:val="007A19E2"/>
    <w:rsid w:val="007B086D"/>
    <w:rsid w:val="007B1243"/>
    <w:rsid w:val="007B2009"/>
    <w:rsid w:val="007B2CB4"/>
    <w:rsid w:val="007B6BF4"/>
    <w:rsid w:val="007D0D6F"/>
    <w:rsid w:val="007D2C56"/>
    <w:rsid w:val="007D3C58"/>
    <w:rsid w:val="007E018A"/>
    <w:rsid w:val="007E1FC2"/>
    <w:rsid w:val="007E46C5"/>
    <w:rsid w:val="007F0D12"/>
    <w:rsid w:val="007F1EE0"/>
    <w:rsid w:val="007F2D01"/>
    <w:rsid w:val="007F483F"/>
    <w:rsid w:val="007F6DBF"/>
    <w:rsid w:val="00800B96"/>
    <w:rsid w:val="00803371"/>
    <w:rsid w:val="00806980"/>
    <w:rsid w:val="00807511"/>
    <w:rsid w:val="008101C7"/>
    <w:rsid w:val="00814870"/>
    <w:rsid w:val="0082054B"/>
    <w:rsid w:val="00821B1E"/>
    <w:rsid w:val="00823EFB"/>
    <w:rsid w:val="00826075"/>
    <w:rsid w:val="00827E3C"/>
    <w:rsid w:val="008319A3"/>
    <w:rsid w:val="00832461"/>
    <w:rsid w:val="00834D69"/>
    <w:rsid w:val="008376E9"/>
    <w:rsid w:val="008400D2"/>
    <w:rsid w:val="008410A7"/>
    <w:rsid w:val="00842671"/>
    <w:rsid w:val="008501C2"/>
    <w:rsid w:val="00850B3C"/>
    <w:rsid w:val="008520C8"/>
    <w:rsid w:val="0085505B"/>
    <w:rsid w:val="00860290"/>
    <w:rsid w:val="008603FC"/>
    <w:rsid w:val="00860FAA"/>
    <w:rsid w:val="008636C1"/>
    <w:rsid w:val="0086385F"/>
    <w:rsid w:val="0087035E"/>
    <w:rsid w:val="00871940"/>
    <w:rsid w:val="0088109A"/>
    <w:rsid w:val="00881C03"/>
    <w:rsid w:val="00881EFD"/>
    <w:rsid w:val="00882D9C"/>
    <w:rsid w:val="008833E0"/>
    <w:rsid w:val="00884437"/>
    <w:rsid w:val="008867AC"/>
    <w:rsid w:val="00887F10"/>
    <w:rsid w:val="00890923"/>
    <w:rsid w:val="00890B11"/>
    <w:rsid w:val="008926E1"/>
    <w:rsid w:val="008928EA"/>
    <w:rsid w:val="00895288"/>
    <w:rsid w:val="008A0570"/>
    <w:rsid w:val="008A1494"/>
    <w:rsid w:val="008B0A47"/>
    <w:rsid w:val="008B248F"/>
    <w:rsid w:val="008B37A9"/>
    <w:rsid w:val="008B637E"/>
    <w:rsid w:val="008C1482"/>
    <w:rsid w:val="008C20E1"/>
    <w:rsid w:val="008C52EC"/>
    <w:rsid w:val="008C6DAA"/>
    <w:rsid w:val="008D0046"/>
    <w:rsid w:val="008D02AE"/>
    <w:rsid w:val="008D04F8"/>
    <w:rsid w:val="008D0732"/>
    <w:rsid w:val="008D1D50"/>
    <w:rsid w:val="008D1E0D"/>
    <w:rsid w:val="008D45EF"/>
    <w:rsid w:val="008D6237"/>
    <w:rsid w:val="008D6760"/>
    <w:rsid w:val="008D68D5"/>
    <w:rsid w:val="008D6BC6"/>
    <w:rsid w:val="008E0339"/>
    <w:rsid w:val="008E06C5"/>
    <w:rsid w:val="008E1B29"/>
    <w:rsid w:val="008E2130"/>
    <w:rsid w:val="008E25DE"/>
    <w:rsid w:val="008E2C4B"/>
    <w:rsid w:val="008F1533"/>
    <w:rsid w:val="008F16A6"/>
    <w:rsid w:val="009009A5"/>
    <w:rsid w:val="00901783"/>
    <w:rsid w:val="00903929"/>
    <w:rsid w:val="00905287"/>
    <w:rsid w:val="00906CD7"/>
    <w:rsid w:val="00912EC9"/>
    <w:rsid w:val="00915940"/>
    <w:rsid w:val="00916781"/>
    <w:rsid w:val="00917CC0"/>
    <w:rsid w:val="0092164A"/>
    <w:rsid w:val="00922AAD"/>
    <w:rsid w:val="00923B8A"/>
    <w:rsid w:val="00924E71"/>
    <w:rsid w:val="00925BB6"/>
    <w:rsid w:val="00931072"/>
    <w:rsid w:val="009321E0"/>
    <w:rsid w:val="0093429B"/>
    <w:rsid w:val="00937134"/>
    <w:rsid w:val="00943AF4"/>
    <w:rsid w:val="00943F3C"/>
    <w:rsid w:val="00945048"/>
    <w:rsid w:val="009529DA"/>
    <w:rsid w:val="009543FE"/>
    <w:rsid w:val="00957ADB"/>
    <w:rsid w:val="00961F4A"/>
    <w:rsid w:val="0096297E"/>
    <w:rsid w:val="00966C98"/>
    <w:rsid w:val="00975888"/>
    <w:rsid w:val="00975AA6"/>
    <w:rsid w:val="00976926"/>
    <w:rsid w:val="0097707A"/>
    <w:rsid w:val="00980005"/>
    <w:rsid w:val="00980A9B"/>
    <w:rsid w:val="0098126D"/>
    <w:rsid w:val="009816ED"/>
    <w:rsid w:val="00983B36"/>
    <w:rsid w:val="00987C01"/>
    <w:rsid w:val="0099332E"/>
    <w:rsid w:val="009935C6"/>
    <w:rsid w:val="009939BA"/>
    <w:rsid w:val="00994D91"/>
    <w:rsid w:val="0099611A"/>
    <w:rsid w:val="009968B7"/>
    <w:rsid w:val="0099699C"/>
    <w:rsid w:val="0099774E"/>
    <w:rsid w:val="009A0C92"/>
    <w:rsid w:val="009A2FDD"/>
    <w:rsid w:val="009A418C"/>
    <w:rsid w:val="009A6ECC"/>
    <w:rsid w:val="009A7393"/>
    <w:rsid w:val="009A7825"/>
    <w:rsid w:val="009A7AA5"/>
    <w:rsid w:val="009B0D22"/>
    <w:rsid w:val="009B1BB0"/>
    <w:rsid w:val="009B4780"/>
    <w:rsid w:val="009B60D0"/>
    <w:rsid w:val="009B71D5"/>
    <w:rsid w:val="009B78E4"/>
    <w:rsid w:val="009C09AD"/>
    <w:rsid w:val="009C0CB7"/>
    <w:rsid w:val="009C5703"/>
    <w:rsid w:val="009C5DD6"/>
    <w:rsid w:val="009D0735"/>
    <w:rsid w:val="009D40EF"/>
    <w:rsid w:val="009D4B46"/>
    <w:rsid w:val="009D73FA"/>
    <w:rsid w:val="009E0D02"/>
    <w:rsid w:val="009E495F"/>
    <w:rsid w:val="009E57C1"/>
    <w:rsid w:val="009E596B"/>
    <w:rsid w:val="009E5C14"/>
    <w:rsid w:val="009E61CE"/>
    <w:rsid w:val="009F0FB5"/>
    <w:rsid w:val="009F1736"/>
    <w:rsid w:val="009F2FB8"/>
    <w:rsid w:val="009F367B"/>
    <w:rsid w:val="009F4396"/>
    <w:rsid w:val="009F694E"/>
    <w:rsid w:val="00A07259"/>
    <w:rsid w:val="00A13E80"/>
    <w:rsid w:val="00A22AD9"/>
    <w:rsid w:val="00A2435C"/>
    <w:rsid w:val="00A245E4"/>
    <w:rsid w:val="00A246FA"/>
    <w:rsid w:val="00A2666F"/>
    <w:rsid w:val="00A26CA8"/>
    <w:rsid w:val="00A319CB"/>
    <w:rsid w:val="00A33757"/>
    <w:rsid w:val="00A354C7"/>
    <w:rsid w:val="00A40CF8"/>
    <w:rsid w:val="00A415A2"/>
    <w:rsid w:val="00A42524"/>
    <w:rsid w:val="00A44656"/>
    <w:rsid w:val="00A44CEE"/>
    <w:rsid w:val="00A47657"/>
    <w:rsid w:val="00A545AA"/>
    <w:rsid w:val="00A56BB6"/>
    <w:rsid w:val="00A614FE"/>
    <w:rsid w:val="00A61571"/>
    <w:rsid w:val="00A6190B"/>
    <w:rsid w:val="00A61A1B"/>
    <w:rsid w:val="00A62E32"/>
    <w:rsid w:val="00A632A3"/>
    <w:rsid w:val="00A63FF3"/>
    <w:rsid w:val="00A67426"/>
    <w:rsid w:val="00A72418"/>
    <w:rsid w:val="00A7263C"/>
    <w:rsid w:val="00A73355"/>
    <w:rsid w:val="00A74E0A"/>
    <w:rsid w:val="00A75776"/>
    <w:rsid w:val="00A75C01"/>
    <w:rsid w:val="00A7633F"/>
    <w:rsid w:val="00A76D11"/>
    <w:rsid w:val="00A826F4"/>
    <w:rsid w:val="00A84BD2"/>
    <w:rsid w:val="00A84E48"/>
    <w:rsid w:val="00A87C56"/>
    <w:rsid w:val="00A90633"/>
    <w:rsid w:val="00A914EC"/>
    <w:rsid w:val="00A92362"/>
    <w:rsid w:val="00A96927"/>
    <w:rsid w:val="00A97D90"/>
    <w:rsid w:val="00AA035B"/>
    <w:rsid w:val="00AA423B"/>
    <w:rsid w:val="00AA443A"/>
    <w:rsid w:val="00AA6E30"/>
    <w:rsid w:val="00AB41B7"/>
    <w:rsid w:val="00AB5555"/>
    <w:rsid w:val="00AB7EBE"/>
    <w:rsid w:val="00AC0D98"/>
    <w:rsid w:val="00AC2409"/>
    <w:rsid w:val="00AC3043"/>
    <w:rsid w:val="00AC3CCB"/>
    <w:rsid w:val="00AC4D13"/>
    <w:rsid w:val="00AC5385"/>
    <w:rsid w:val="00AC6178"/>
    <w:rsid w:val="00AD1282"/>
    <w:rsid w:val="00AD1C41"/>
    <w:rsid w:val="00AD49FA"/>
    <w:rsid w:val="00AD4AD4"/>
    <w:rsid w:val="00AD70B9"/>
    <w:rsid w:val="00AD7C0C"/>
    <w:rsid w:val="00AE226D"/>
    <w:rsid w:val="00AE296E"/>
    <w:rsid w:val="00AE4119"/>
    <w:rsid w:val="00AE4FAC"/>
    <w:rsid w:val="00AE53F6"/>
    <w:rsid w:val="00AE60E8"/>
    <w:rsid w:val="00AE7F54"/>
    <w:rsid w:val="00AF1932"/>
    <w:rsid w:val="00AF2833"/>
    <w:rsid w:val="00AF5410"/>
    <w:rsid w:val="00AF6710"/>
    <w:rsid w:val="00B0191F"/>
    <w:rsid w:val="00B0282B"/>
    <w:rsid w:val="00B02EBC"/>
    <w:rsid w:val="00B02F21"/>
    <w:rsid w:val="00B0420D"/>
    <w:rsid w:val="00B05902"/>
    <w:rsid w:val="00B05C8F"/>
    <w:rsid w:val="00B13361"/>
    <w:rsid w:val="00B14CC8"/>
    <w:rsid w:val="00B17704"/>
    <w:rsid w:val="00B2483F"/>
    <w:rsid w:val="00B2525A"/>
    <w:rsid w:val="00B30590"/>
    <w:rsid w:val="00B3428F"/>
    <w:rsid w:val="00B34E4C"/>
    <w:rsid w:val="00B353B4"/>
    <w:rsid w:val="00B354C5"/>
    <w:rsid w:val="00B479CD"/>
    <w:rsid w:val="00B47D64"/>
    <w:rsid w:val="00B54638"/>
    <w:rsid w:val="00B5539E"/>
    <w:rsid w:val="00B5677D"/>
    <w:rsid w:val="00B651CF"/>
    <w:rsid w:val="00B664C5"/>
    <w:rsid w:val="00B67A66"/>
    <w:rsid w:val="00B711BF"/>
    <w:rsid w:val="00B72246"/>
    <w:rsid w:val="00B72553"/>
    <w:rsid w:val="00B7678D"/>
    <w:rsid w:val="00B84425"/>
    <w:rsid w:val="00B84F84"/>
    <w:rsid w:val="00B86056"/>
    <w:rsid w:val="00B86362"/>
    <w:rsid w:val="00B93E04"/>
    <w:rsid w:val="00B9490C"/>
    <w:rsid w:val="00B97D88"/>
    <w:rsid w:val="00BA0322"/>
    <w:rsid w:val="00BA134A"/>
    <w:rsid w:val="00BA3D8A"/>
    <w:rsid w:val="00BA5C02"/>
    <w:rsid w:val="00BA7264"/>
    <w:rsid w:val="00BA7DEC"/>
    <w:rsid w:val="00BB0964"/>
    <w:rsid w:val="00BB4827"/>
    <w:rsid w:val="00BB4AF3"/>
    <w:rsid w:val="00BC0F1B"/>
    <w:rsid w:val="00BC14B2"/>
    <w:rsid w:val="00BC2289"/>
    <w:rsid w:val="00BC639E"/>
    <w:rsid w:val="00BC77C0"/>
    <w:rsid w:val="00BD141B"/>
    <w:rsid w:val="00BD179D"/>
    <w:rsid w:val="00BD499E"/>
    <w:rsid w:val="00BD7E93"/>
    <w:rsid w:val="00BE08F4"/>
    <w:rsid w:val="00BE198A"/>
    <w:rsid w:val="00BF027C"/>
    <w:rsid w:val="00BF0FCA"/>
    <w:rsid w:val="00BF16D5"/>
    <w:rsid w:val="00BF1855"/>
    <w:rsid w:val="00BF18B5"/>
    <w:rsid w:val="00BF2953"/>
    <w:rsid w:val="00BF7045"/>
    <w:rsid w:val="00C02DBB"/>
    <w:rsid w:val="00C033EB"/>
    <w:rsid w:val="00C04D66"/>
    <w:rsid w:val="00C06967"/>
    <w:rsid w:val="00C06D7A"/>
    <w:rsid w:val="00C0742F"/>
    <w:rsid w:val="00C1000A"/>
    <w:rsid w:val="00C11749"/>
    <w:rsid w:val="00C1613F"/>
    <w:rsid w:val="00C1780C"/>
    <w:rsid w:val="00C2017A"/>
    <w:rsid w:val="00C268DC"/>
    <w:rsid w:val="00C26ACC"/>
    <w:rsid w:val="00C30347"/>
    <w:rsid w:val="00C308E5"/>
    <w:rsid w:val="00C30DC5"/>
    <w:rsid w:val="00C30DDB"/>
    <w:rsid w:val="00C31FFD"/>
    <w:rsid w:val="00C32712"/>
    <w:rsid w:val="00C34537"/>
    <w:rsid w:val="00C36250"/>
    <w:rsid w:val="00C5005E"/>
    <w:rsid w:val="00C5656F"/>
    <w:rsid w:val="00C56761"/>
    <w:rsid w:val="00C57EAE"/>
    <w:rsid w:val="00C71265"/>
    <w:rsid w:val="00C71395"/>
    <w:rsid w:val="00C7483D"/>
    <w:rsid w:val="00C75D31"/>
    <w:rsid w:val="00C76AE3"/>
    <w:rsid w:val="00C778B5"/>
    <w:rsid w:val="00C77B7D"/>
    <w:rsid w:val="00C8064C"/>
    <w:rsid w:val="00C80D69"/>
    <w:rsid w:val="00C85B4A"/>
    <w:rsid w:val="00C86E10"/>
    <w:rsid w:val="00C91F0A"/>
    <w:rsid w:val="00C92F2A"/>
    <w:rsid w:val="00C9594D"/>
    <w:rsid w:val="00C961BD"/>
    <w:rsid w:val="00C96C66"/>
    <w:rsid w:val="00C97FEE"/>
    <w:rsid w:val="00CA08DF"/>
    <w:rsid w:val="00CA0C16"/>
    <w:rsid w:val="00CA239D"/>
    <w:rsid w:val="00CA403D"/>
    <w:rsid w:val="00CA6238"/>
    <w:rsid w:val="00CA72F8"/>
    <w:rsid w:val="00CA73E9"/>
    <w:rsid w:val="00CB3D29"/>
    <w:rsid w:val="00CB3E7D"/>
    <w:rsid w:val="00CB79F0"/>
    <w:rsid w:val="00CC29E9"/>
    <w:rsid w:val="00CC7E83"/>
    <w:rsid w:val="00CD1D69"/>
    <w:rsid w:val="00CD34D9"/>
    <w:rsid w:val="00CD39A6"/>
    <w:rsid w:val="00CD5747"/>
    <w:rsid w:val="00CE1420"/>
    <w:rsid w:val="00CE1DB8"/>
    <w:rsid w:val="00CE2286"/>
    <w:rsid w:val="00CE2454"/>
    <w:rsid w:val="00CE38B7"/>
    <w:rsid w:val="00CE3990"/>
    <w:rsid w:val="00CE5483"/>
    <w:rsid w:val="00CE5CD0"/>
    <w:rsid w:val="00CE5F71"/>
    <w:rsid w:val="00CF03FE"/>
    <w:rsid w:val="00CF0A75"/>
    <w:rsid w:val="00CF2DD3"/>
    <w:rsid w:val="00CF4192"/>
    <w:rsid w:val="00CF4748"/>
    <w:rsid w:val="00CF49FB"/>
    <w:rsid w:val="00CF60EA"/>
    <w:rsid w:val="00CF6E9A"/>
    <w:rsid w:val="00CF7C48"/>
    <w:rsid w:val="00CF7E7A"/>
    <w:rsid w:val="00D00326"/>
    <w:rsid w:val="00D01E0E"/>
    <w:rsid w:val="00D03121"/>
    <w:rsid w:val="00D044FC"/>
    <w:rsid w:val="00D05F13"/>
    <w:rsid w:val="00D06AA1"/>
    <w:rsid w:val="00D07202"/>
    <w:rsid w:val="00D1047B"/>
    <w:rsid w:val="00D12234"/>
    <w:rsid w:val="00D126BC"/>
    <w:rsid w:val="00D131FE"/>
    <w:rsid w:val="00D159A9"/>
    <w:rsid w:val="00D249EC"/>
    <w:rsid w:val="00D24BF3"/>
    <w:rsid w:val="00D24BF9"/>
    <w:rsid w:val="00D251CE"/>
    <w:rsid w:val="00D26C6E"/>
    <w:rsid w:val="00D3092C"/>
    <w:rsid w:val="00D34024"/>
    <w:rsid w:val="00D40732"/>
    <w:rsid w:val="00D408A8"/>
    <w:rsid w:val="00D40C58"/>
    <w:rsid w:val="00D44941"/>
    <w:rsid w:val="00D47059"/>
    <w:rsid w:val="00D47A7B"/>
    <w:rsid w:val="00D50B16"/>
    <w:rsid w:val="00D52C7F"/>
    <w:rsid w:val="00D5588E"/>
    <w:rsid w:val="00D56ADF"/>
    <w:rsid w:val="00D5708C"/>
    <w:rsid w:val="00D574A0"/>
    <w:rsid w:val="00D616E9"/>
    <w:rsid w:val="00D67B6D"/>
    <w:rsid w:val="00D718B5"/>
    <w:rsid w:val="00D75061"/>
    <w:rsid w:val="00D778E6"/>
    <w:rsid w:val="00D81665"/>
    <w:rsid w:val="00D82ADE"/>
    <w:rsid w:val="00D9528E"/>
    <w:rsid w:val="00D95D28"/>
    <w:rsid w:val="00D96024"/>
    <w:rsid w:val="00DB0A63"/>
    <w:rsid w:val="00DB280B"/>
    <w:rsid w:val="00DC1DEB"/>
    <w:rsid w:val="00DC1FBF"/>
    <w:rsid w:val="00DC3748"/>
    <w:rsid w:val="00DC62F2"/>
    <w:rsid w:val="00DD26B7"/>
    <w:rsid w:val="00DD2A32"/>
    <w:rsid w:val="00DD2C02"/>
    <w:rsid w:val="00DD2F8A"/>
    <w:rsid w:val="00DD4828"/>
    <w:rsid w:val="00DD492F"/>
    <w:rsid w:val="00DE2C6D"/>
    <w:rsid w:val="00DE5391"/>
    <w:rsid w:val="00DF088A"/>
    <w:rsid w:val="00DF1829"/>
    <w:rsid w:val="00DF2E6E"/>
    <w:rsid w:val="00DF4332"/>
    <w:rsid w:val="00DF57F4"/>
    <w:rsid w:val="00DF7500"/>
    <w:rsid w:val="00E01459"/>
    <w:rsid w:val="00E057AB"/>
    <w:rsid w:val="00E069F8"/>
    <w:rsid w:val="00E10BFE"/>
    <w:rsid w:val="00E13A07"/>
    <w:rsid w:val="00E1424C"/>
    <w:rsid w:val="00E15FEE"/>
    <w:rsid w:val="00E20C73"/>
    <w:rsid w:val="00E21127"/>
    <w:rsid w:val="00E22995"/>
    <w:rsid w:val="00E2547C"/>
    <w:rsid w:val="00E258C1"/>
    <w:rsid w:val="00E308F2"/>
    <w:rsid w:val="00E315BC"/>
    <w:rsid w:val="00E342D5"/>
    <w:rsid w:val="00E36686"/>
    <w:rsid w:val="00E370A4"/>
    <w:rsid w:val="00E374A0"/>
    <w:rsid w:val="00E40E33"/>
    <w:rsid w:val="00E42F10"/>
    <w:rsid w:val="00E4376F"/>
    <w:rsid w:val="00E43FAC"/>
    <w:rsid w:val="00E4408B"/>
    <w:rsid w:val="00E455E9"/>
    <w:rsid w:val="00E51569"/>
    <w:rsid w:val="00E558AE"/>
    <w:rsid w:val="00E5667E"/>
    <w:rsid w:val="00E61643"/>
    <w:rsid w:val="00E6166B"/>
    <w:rsid w:val="00E63F53"/>
    <w:rsid w:val="00E6691A"/>
    <w:rsid w:val="00E67B94"/>
    <w:rsid w:val="00E72F7B"/>
    <w:rsid w:val="00E74194"/>
    <w:rsid w:val="00E744D6"/>
    <w:rsid w:val="00E744E1"/>
    <w:rsid w:val="00E77688"/>
    <w:rsid w:val="00E814F4"/>
    <w:rsid w:val="00E85B64"/>
    <w:rsid w:val="00E85DB5"/>
    <w:rsid w:val="00E873D1"/>
    <w:rsid w:val="00E90878"/>
    <w:rsid w:val="00E9120D"/>
    <w:rsid w:val="00E95944"/>
    <w:rsid w:val="00E9691C"/>
    <w:rsid w:val="00EA1563"/>
    <w:rsid w:val="00EA2B93"/>
    <w:rsid w:val="00EA5205"/>
    <w:rsid w:val="00EA5639"/>
    <w:rsid w:val="00EA7A15"/>
    <w:rsid w:val="00EB1DD0"/>
    <w:rsid w:val="00EC044A"/>
    <w:rsid w:val="00EC0ED5"/>
    <w:rsid w:val="00ED1311"/>
    <w:rsid w:val="00ED1EFC"/>
    <w:rsid w:val="00EE08E6"/>
    <w:rsid w:val="00EE12C0"/>
    <w:rsid w:val="00EE286A"/>
    <w:rsid w:val="00EE669B"/>
    <w:rsid w:val="00EE70BB"/>
    <w:rsid w:val="00EF2351"/>
    <w:rsid w:val="00EF3F69"/>
    <w:rsid w:val="00EF4215"/>
    <w:rsid w:val="00EF4431"/>
    <w:rsid w:val="00EF596A"/>
    <w:rsid w:val="00EF6D11"/>
    <w:rsid w:val="00EF6E37"/>
    <w:rsid w:val="00F0014E"/>
    <w:rsid w:val="00F00BB4"/>
    <w:rsid w:val="00F00C2E"/>
    <w:rsid w:val="00F023E1"/>
    <w:rsid w:val="00F04185"/>
    <w:rsid w:val="00F06474"/>
    <w:rsid w:val="00F14C38"/>
    <w:rsid w:val="00F1613E"/>
    <w:rsid w:val="00F1627C"/>
    <w:rsid w:val="00F16323"/>
    <w:rsid w:val="00F2006B"/>
    <w:rsid w:val="00F212A5"/>
    <w:rsid w:val="00F2384E"/>
    <w:rsid w:val="00F23DAD"/>
    <w:rsid w:val="00F23E9E"/>
    <w:rsid w:val="00F25E78"/>
    <w:rsid w:val="00F3163D"/>
    <w:rsid w:val="00F33841"/>
    <w:rsid w:val="00F34D2A"/>
    <w:rsid w:val="00F44943"/>
    <w:rsid w:val="00F450ED"/>
    <w:rsid w:val="00F468E1"/>
    <w:rsid w:val="00F47715"/>
    <w:rsid w:val="00F505A4"/>
    <w:rsid w:val="00F50E93"/>
    <w:rsid w:val="00F51220"/>
    <w:rsid w:val="00F5607B"/>
    <w:rsid w:val="00F60B17"/>
    <w:rsid w:val="00F63F76"/>
    <w:rsid w:val="00F643E6"/>
    <w:rsid w:val="00F668A5"/>
    <w:rsid w:val="00F71213"/>
    <w:rsid w:val="00F725FA"/>
    <w:rsid w:val="00F73782"/>
    <w:rsid w:val="00F73AFD"/>
    <w:rsid w:val="00F747C1"/>
    <w:rsid w:val="00F766A5"/>
    <w:rsid w:val="00F76E99"/>
    <w:rsid w:val="00F81272"/>
    <w:rsid w:val="00F841C9"/>
    <w:rsid w:val="00F84729"/>
    <w:rsid w:val="00F84B00"/>
    <w:rsid w:val="00F8533C"/>
    <w:rsid w:val="00F8679B"/>
    <w:rsid w:val="00F90255"/>
    <w:rsid w:val="00F92132"/>
    <w:rsid w:val="00F94922"/>
    <w:rsid w:val="00F96C83"/>
    <w:rsid w:val="00FA07CB"/>
    <w:rsid w:val="00FA0EEF"/>
    <w:rsid w:val="00FA244E"/>
    <w:rsid w:val="00FA4DE0"/>
    <w:rsid w:val="00FA65CB"/>
    <w:rsid w:val="00FB03BE"/>
    <w:rsid w:val="00FB2CF4"/>
    <w:rsid w:val="00FB2F87"/>
    <w:rsid w:val="00FB4428"/>
    <w:rsid w:val="00FB4D27"/>
    <w:rsid w:val="00FB5B27"/>
    <w:rsid w:val="00FB6C46"/>
    <w:rsid w:val="00FC0A55"/>
    <w:rsid w:val="00FC799A"/>
    <w:rsid w:val="00FD4786"/>
    <w:rsid w:val="00FD562D"/>
    <w:rsid w:val="00FD675A"/>
    <w:rsid w:val="00FD77CE"/>
    <w:rsid w:val="00FE06E0"/>
    <w:rsid w:val="00FE14D9"/>
    <w:rsid w:val="00FE280E"/>
    <w:rsid w:val="00FE3CFF"/>
    <w:rsid w:val="00FE433F"/>
    <w:rsid w:val="00FE6427"/>
    <w:rsid w:val="00FE6C6D"/>
    <w:rsid w:val="00FF0BA5"/>
    <w:rsid w:val="00FF10A8"/>
    <w:rsid w:val="00FF2AB0"/>
    <w:rsid w:val="00FF32BD"/>
    <w:rsid w:val="00FF3AA4"/>
    <w:rsid w:val="00FF6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552C1"/>
  <w15:chartTrackingRefBased/>
  <w15:docId w15:val="{6595AAB1-31D2-4047-B98D-1F3049BF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4828"/>
    <w:rPr>
      <w:sz w:val="24"/>
      <w:szCs w:val="24"/>
      <w:lang w:eastAsia="en-US"/>
    </w:rPr>
  </w:style>
  <w:style w:type="paragraph" w:styleId="Antrat1">
    <w:name w:val="heading 1"/>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semiHidden/>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customStyle="1" w:styleId="Antrinispavadinimas">
    <w:name w:val="Antrinis pavadinimas"/>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customStyle="1" w:styleId="prastasistinklapis">
    <w:name w:val="Įprastasis (tinklapis)"/>
    <w:basedOn w:val="prastasis"/>
    <w:uiPriority w:val="99"/>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Buletai,Bullet EY,List Paragraph21,List Paragraph1,lp1,Bullet 1,Use Case List Paragraph,Numbering,ERP-List Paragraph,List Paragraph11,List Paragraph111,Paragraph,List Paragraph Red,Sąrašo pastraipa.Bullet,Lentele,Lent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1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styleId="Lentelstinklelis">
    <w:name w:val="Table Grid"/>
    <w:basedOn w:val="prastojilentel"/>
    <w:rsid w:val="00B8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8E0339"/>
    <w:rPr>
      <w:b/>
      <w:bCs/>
      <w:noProof/>
      <w:color w:val="000000"/>
      <w:sz w:val="24"/>
      <w:szCs w:val="24"/>
      <w:lang w:eastAsia="en-US"/>
    </w:rPr>
  </w:style>
  <w:style w:type="character" w:customStyle="1" w:styleId="Antrat2Diagrama">
    <w:name w:val="Antraštė 2 Diagrama"/>
    <w:aliases w:val="Title Header2 Diagrama"/>
    <w:link w:val="Antrat2"/>
    <w:rsid w:val="008E0339"/>
    <w:rPr>
      <w:b/>
      <w:bCs/>
      <w:noProof/>
      <w:sz w:val="24"/>
      <w:szCs w:val="24"/>
      <w:lang w:eastAsia="en-US"/>
    </w:rPr>
  </w:style>
  <w:style w:type="character" w:customStyle="1" w:styleId="Antrat3Diagrama">
    <w:name w:val="Antraštė 3 Diagrama"/>
    <w:link w:val="Antrat3"/>
    <w:rsid w:val="008E0339"/>
    <w:rPr>
      <w:rFonts w:ascii="Arial" w:hAnsi="Arial" w:cs="Arial"/>
      <w:b/>
      <w:bCs/>
      <w:sz w:val="26"/>
      <w:szCs w:val="26"/>
      <w:lang w:eastAsia="en-US"/>
    </w:rPr>
  </w:style>
  <w:style w:type="paragraph" w:styleId="Turinys1">
    <w:name w:val="toc 1"/>
    <w:basedOn w:val="prastasis"/>
    <w:next w:val="prastasis"/>
    <w:autoRedefine/>
    <w:rsid w:val="008E0339"/>
    <w:pPr>
      <w:tabs>
        <w:tab w:val="right" w:pos="9629"/>
      </w:tabs>
    </w:pPr>
    <w:rPr>
      <w:noProof/>
      <w:szCs w:val="20"/>
      <w:lang w:eastAsia="lt-LT"/>
    </w:rPr>
  </w:style>
  <w:style w:type="character" w:customStyle="1" w:styleId="AntratsDiagrama">
    <w:name w:val="Antraštės Diagrama"/>
    <w:link w:val="Antrats"/>
    <w:rsid w:val="008E0339"/>
    <w:rPr>
      <w:sz w:val="24"/>
      <w:szCs w:val="24"/>
      <w:lang w:eastAsia="en-US"/>
    </w:rPr>
  </w:style>
  <w:style w:type="character" w:customStyle="1" w:styleId="Pagrindiniotekstotrauka3Diagrama">
    <w:name w:val="Pagrindinio teksto įtrauka 3 Diagrama"/>
    <w:link w:val="Pagrindiniotekstotrauka3"/>
    <w:rsid w:val="008E0339"/>
    <w:rPr>
      <w:sz w:val="24"/>
      <w:szCs w:val="24"/>
      <w:lang w:eastAsia="en-US"/>
    </w:rPr>
  </w:style>
  <w:style w:type="character" w:customStyle="1" w:styleId="PoratDiagrama">
    <w:name w:val="Poraštė Diagrama"/>
    <w:link w:val="Porat"/>
    <w:rsid w:val="008E0339"/>
    <w:rPr>
      <w:sz w:val="24"/>
      <w:szCs w:val="24"/>
      <w:lang w:eastAsia="en-US"/>
    </w:rPr>
  </w:style>
  <w:style w:type="paragraph" w:customStyle="1" w:styleId="ListParagraph2">
    <w:name w:val="List Paragraph2"/>
    <w:basedOn w:val="prastasis"/>
    <w:qFormat/>
    <w:rsid w:val="008E0339"/>
    <w:pPr>
      <w:spacing w:after="200" w:line="276" w:lineRule="auto"/>
      <w:ind w:left="720"/>
      <w:contextualSpacing/>
    </w:pPr>
    <w:rPr>
      <w:rFonts w:ascii="Calibri" w:eastAsia="Calibri" w:hAnsi="Calibri"/>
      <w:sz w:val="22"/>
      <w:szCs w:val="22"/>
    </w:rPr>
  </w:style>
  <w:style w:type="character" w:customStyle="1" w:styleId="PagrindinistekstasDiagrama">
    <w:name w:val="Pagrindinis tekstas Diagrama"/>
    <w:link w:val="Pagrindinistekstas"/>
    <w:rsid w:val="008E0339"/>
    <w:rPr>
      <w:b/>
      <w:bCs/>
      <w:noProof/>
      <w:sz w:val="24"/>
      <w:szCs w:val="22"/>
      <w:lang w:eastAsia="en-US"/>
    </w:rPr>
  </w:style>
  <w:style w:type="character" w:customStyle="1" w:styleId="DebesliotekstasDiagrama">
    <w:name w:val="Debesėlio tekstas Diagrama"/>
    <w:link w:val="Debesliotekstas"/>
    <w:semiHidden/>
    <w:rsid w:val="008E0339"/>
    <w:rPr>
      <w:rFonts w:ascii="Tahoma" w:eastAsia="Calibri" w:hAnsi="Tahoma" w:cs="Tahoma"/>
      <w:sz w:val="16"/>
      <w:szCs w:val="16"/>
      <w:lang w:eastAsia="en-US"/>
    </w:rPr>
  </w:style>
  <w:style w:type="character" w:customStyle="1" w:styleId="KomentarotekstasDiagrama">
    <w:name w:val="Komentaro tekstas Diagrama"/>
    <w:link w:val="Komentarotekstas"/>
    <w:semiHidden/>
    <w:rsid w:val="009E495F"/>
    <w:rPr>
      <w:rFonts w:eastAsia="Calibri"/>
      <w:lang w:eastAsia="en-US"/>
    </w:rPr>
  </w:style>
  <w:style w:type="numbering" w:customStyle="1" w:styleId="Sraonra1">
    <w:name w:val="Sąrašo nėra1"/>
    <w:next w:val="Sraonra"/>
    <w:semiHidden/>
    <w:unhideWhenUsed/>
    <w:rsid w:val="00B67A66"/>
  </w:style>
  <w:style w:type="character" w:customStyle="1" w:styleId="Antrat4Diagrama">
    <w:name w:val="Antraštė 4 Diagrama"/>
    <w:aliases w:val="Heading 4 Char Char Char Char Diagrama,Heading 4 Char Char Char Char Char Diagrama"/>
    <w:link w:val="Antrat4"/>
    <w:rsid w:val="00B67A66"/>
    <w:rPr>
      <w:b/>
      <w:sz w:val="44"/>
    </w:rPr>
  </w:style>
  <w:style w:type="character" w:customStyle="1" w:styleId="Antrat5Diagrama">
    <w:name w:val="Antraštė 5 Diagrama"/>
    <w:link w:val="Antrat5"/>
    <w:rsid w:val="00B67A66"/>
    <w:rPr>
      <w:b/>
      <w:sz w:val="40"/>
    </w:rPr>
  </w:style>
  <w:style w:type="character" w:customStyle="1" w:styleId="Antrat6Diagrama">
    <w:name w:val="Antraštė 6 Diagrama"/>
    <w:link w:val="Antrat6"/>
    <w:rsid w:val="00B67A66"/>
    <w:rPr>
      <w:b/>
      <w:sz w:val="36"/>
    </w:rPr>
  </w:style>
  <w:style w:type="character" w:customStyle="1" w:styleId="Antrat7Diagrama">
    <w:name w:val="Antraštė 7 Diagrama"/>
    <w:link w:val="Antrat7"/>
    <w:rsid w:val="00B67A66"/>
    <w:rPr>
      <w:sz w:val="48"/>
    </w:rPr>
  </w:style>
  <w:style w:type="character" w:customStyle="1" w:styleId="Antrat8Diagrama">
    <w:name w:val="Antraštė 8 Diagrama"/>
    <w:link w:val="Antrat8"/>
    <w:rsid w:val="00B67A66"/>
    <w:rPr>
      <w:b/>
      <w:sz w:val="18"/>
    </w:rPr>
  </w:style>
  <w:style w:type="character" w:customStyle="1" w:styleId="Antrat9Diagrama">
    <w:name w:val="Antraštė 9 Diagrama"/>
    <w:link w:val="Antrat9"/>
    <w:rsid w:val="00B67A66"/>
    <w:rPr>
      <w:sz w:val="40"/>
    </w:rPr>
  </w:style>
  <w:style w:type="table" w:customStyle="1" w:styleId="Lentelstinklelis1">
    <w:name w:val="Lentelės tinklelis1"/>
    <w:basedOn w:val="prastojilentel"/>
    <w:next w:val="Lentelstinklelis"/>
    <w:rsid w:val="00B67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B67A66"/>
    <w:pPr>
      <w:spacing w:after="100"/>
      <w:ind w:left="200"/>
    </w:pPr>
    <w:rPr>
      <w:sz w:val="20"/>
      <w:szCs w:val="20"/>
      <w:lang w:eastAsia="fi-FI"/>
    </w:rPr>
  </w:style>
  <w:style w:type="paragraph" w:customStyle="1" w:styleId="WW-TableContents1111111">
    <w:name w:val="WW-Table Contents1111111"/>
    <w:basedOn w:val="Pagrindinistekstas"/>
    <w:rsid w:val="00B67A66"/>
    <w:pPr>
      <w:widowControl/>
      <w:suppressLineNumbers/>
      <w:tabs>
        <w:tab w:val="clear" w:pos="9356"/>
      </w:tabs>
      <w:suppressAutoHyphens/>
      <w:autoSpaceDE/>
      <w:autoSpaceDN/>
      <w:adjustRightInd/>
      <w:spacing w:line="240" w:lineRule="auto"/>
      <w:ind w:right="0"/>
      <w:jc w:val="both"/>
    </w:pPr>
    <w:rPr>
      <w:b w:val="0"/>
      <w:bCs w:val="0"/>
      <w:i/>
      <w:noProof w:val="0"/>
      <w:szCs w:val="20"/>
      <w:lang w:val="en-GB" w:eastAsia="ar-SA"/>
    </w:rPr>
  </w:style>
  <w:style w:type="paragraph" w:customStyle="1" w:styleId="WW-TableHeading1111111">
    <w:name w:val="WW-Table Heading1111111"/>
    <w:basedOn w:val="WW-TableContents1111111"/>
    <w:rsid w:val="00B67A66"/>
    <w:pPr>
      <w:jc w:val="center"/>
    </w:pPr>
    <w:rPr>
      <w:b/>
      <w:bCs/>
      <w:iCs/>
    </w:rPr>
  </w:style>
  <w:style w:type="numbering" w:customStyle="1" w:styleId="Sraonra11">
    <w:name w:val="Sąrašo nėra11"/>
    <w:next w:val="Sraonra"/>
    <w:semiHidden/>
    <w:rsid w:val="00B67A66"/>
  </w:style>
  <w:style w:type="character" w:customStyle="1" w:styleId="PavadinimasDiagrama">
    <w:name w:val="Pavadinimas Diagrama"/>
    <w:link w:val="Pavadinimas"/>
    <w:rsid w:val="00B67A66"/>
    <w:rPr>
      <w:b/>
      <w:bCs/>
      <w:noProof/>
      <w:sz w:val="24"/>
      <w:szCs w:val="22"/>
      <w:lang w:eastAsia="en-US"/>
    </w:rPr>
  </w:style>
  <w:style w:type="character" w:customStyle="1" w:styleId="Pagrindiniotekstotrauka2Diagrama">
    <w:name w:val="Pagrindinio teksto įtrauka 2 Diagrama"/>
    <w:link w:val="Pagrindiniotekstotrauka2"/>
    <w:rsid w:val="00B67A66"/>
    <w:rPr>
      <w:color w:val="000000"/>
      <w:sz w:val="24"/>
      <w:szCs w:val="24"/>
      <w:lang w:eastAsia="en-US"/>
    </w:rPr>
  </w:style>
  <w:style w:type="character" w:customStyle="1" w:styleId="Pagrindinistekstas3Diagrama">
    <w:name w:val="Pagrindinis tekstas 3 Diagrama"/>
    <w:link w:val="Pagrindinistekstas3"/>
    <w:rsid w:val="00B67A66"/>
    <w:rPr>
      <w:sz w:val="24"/>
      <w:szCs w:val="24"/>
      <w:lang w:eastAsia="en-US"/>
    </w:rPr>
  </w:style>
  <w:style w:type="character" w:customStyle="1" w:styleId="CharChar50">
    <w:name w:val="Char Char5"/>
    <w:semiHidden/>
    <w:rsid w:val="00B67A66"/>
    <w:rPr>
      <w:rFonts w:eastAsia="Times New Roman" w:cs="Times New Roman"/>
      <w:szCs w:val="20"/>
      <w:lang w:eastAsia="lt-LT"/>
    </w:rPr>
  </w:style>
  <w:style w:type="character" w:customStyle="1" w:styleId="PaprastasistekstasDiagrama">
    <w:name w:val="Paprastasis tekstas Diagrama"/>
    <w:link w:val="Paprastasistekstas"/>
    <w:rsid w:val="00B67A66"/>
    <w:rPr>
      <w:rFonts w:ascii="Courier New" w:eastAsia="Calibri" w:hAnsi="Courier New"/>
      <w:lang w:val="lt-LT" w:eastAsia="lt-LT"/>
    </w:rPr>
  </w:style>
  <w:style w:type="character" w:customStyle="1" w:styleId="KomentarotemaDiagrama">
    <w:name w:val="Komentaro tema Diagrama"/>
    <w:link w:val="Komentarotema"/>
    <w:semiHidden/>
    <w:rsid w:val="00B67A66"/>
    <w:rPr>
      <w:b/>
      <w:bCs/>
      <w:noProof/>
      <w:color w:val="000000"/>
      <w:sz w:val="24"/>
      <w:szCs w:val="24"/>
      <w:lang w:eastAsia="en-US"/>
    </w:rPr>
  </w:style>
  <w:style w:type="paragraph" w:customStyle="1" w:styleId="Pagrindinistekstas10">
    <w:name w:val="Pagrindinis tekstas1"/>
    <w:rsid w:val="00B67A66"/>
    <w:pPr>
      <w:snapToGrid w:val="0"/>
      <w:ind w:firstLine="312"/>
      <w:jc w:val="both"/>
    </w:pPr>
    <w:rPr>
      <w:rFonts w:ascii="TimesLT" w:hAnsi="TimesLT"/>
      <w:lang w:val="en-US" w:eastAsia="en-US"/>
    </w:rPr>
  </w:style>
  <w:style w:type="character" w:customStyle="1" w:styleId="PuslapioinaostekstasDiagrama">
    <w:name w:val="Puslapio išnašos tekstas Diagrama"/>
    <w:link w:val="Puslapioinaostekstas"/>
    <w:semiHidden/>
    <w:rsid w:val="00B67A66"/>
    <w:rPr>
      <w:sz w:val="22"/>
      <w:szCs w:val="22"/>
      <w:lang w:eastAsia="fi-FI"/>
    </w:rPr>
  </w:style>
  <w:style w:type="paragraph" w:customStyle="1" w:styleId="1">
    <w:name w:val="1"/>
    <w:basedOn w:val="prastasis"/>
    <w:next w:val="prastasistinklapis"/>
    <w:rsid w:val="00B67A66"/>
    <w:pPr>
      <w:spacing w:before="100" w:beforeAutospacing="1" w:after="100" w:afterAutospacing="1"/>
    </w:pPr>
    <w:rPr>
      <w:lang w:eastAsia="lt-LT"/>
    </w:rPr>
  </w:style>
  <w:style w:type="paragraph" w:customStyle="1" w:styleId="CharCharDiagramaDiagrama0">
    <w:name w:val="Char Char Diagrama Diagrama"/>
    <w:basedOn w:val="prastasis"/>
    <w:rsid w:val="00B67A66"/>
    <w:pPr>
      <w:spacing w:after="160" w:line="240" w:lineRule="exact"/>
    </w:pPr>
    <w:rPr>
      <w:rFonts w:ascii="Tahoma" w:hAnsi="Tahoma"/>
      <w:sz w:val="20"/>
      <w:szCs w:val="20"/>
      <w:lang w:val="en-US"/>
    </w:rPr>
  </w:style>
  <w:style w:type="paragraph" w:customStyle="1" w:styleId="Antrat310">
    <w:name w:val="Antraštė 31"/>
    <w:basedOn w:val="prastasis"/>
    <w:rsid w:val="00B67A66"/>
    <w:pPr>
      <w:keepNext/>
      <w:spacing w:before="240" w:after="60"/>
      <w:outlineLvl w:val="2"/>
    </w:pPr>
    <w:rPr>
      <w:rFonts w:ascii="Arial" w:eastAsia="Arial" w:hAnsi="Arial" w:cs="Arial"/>
      <w:b/>
      <w:bCs/>
      <w:sz w:val="26"/>
      <w:szCs w:val="26"/>
      <w:lang w:val="en-US"/>
    </w:rPr>
  </w:style>
  <w:style w:type="paragraph" w:customStyle="1" w:styleId="Porat10">
    <w:name w:val="Poraštė1"/>
    <w:basedOn w:val="prastasis"/>
    <w:semiHidden/>
    <w:rsid w:val="00B67A66"/>
    <w:pPr>
      <w:tabs>
        <w:tab w:val="center" w:pos="4153"/>
        <w:tab w:val="right" w:pos="8306"/>
      </w:tabs>
    </w:pPr>
    <w:rPr>
      <w:lang w:val="en-US"/>
    </w:rPr>
  </w:style>
  <w:style w:type="paragraph" w:customStyle="1" w:styleId="CharCharCharDiagramaDiagramaDiagrama1Diagrama0">
    <w:name w:val="Char Char Char Diagrama Diagrama Diagrama1 Diagrama"/>
    <w:basedOn w:val="prastasis"/>
    <w:semiHidden/>
    <w:rsid w:val="00B67A66"/>
    <w:pPr>
      <w:spacing w:after="160" w:line="240" w:lineRule="exact"/>
    </w:pPr>
    <w:rPr>
      <w:rFonts w:ascii="Verdana" w:hAnsi="Verdana" w:cs="Verdana"/>
      <w:sz w:val="20"/>
      <w:szCs w:val="20"/>
      <w:lang w:eastAsia="lt-LT"/>
    </w:rPr>
  </w:style>
  <w:style w:type="character" w:customStyle="1" w:styleId="PaantratDiagrama">
    <w:name w:val="Paantraštė Diagrama"/>
    <w:link w:val="Antrinispavadinimas"/>
    <w:uiPriority w:val="11"/>
    <w:rsid w:val="00B67A66"/>
    <w:rPr>
      <w:b/>
      <w:bCs/>
      <w:sz w:val="24"/>
      <w:szCs w:val="24"/>
      <w:lang w:eastAsia="en-US"/>
    </w:rPr>
  </w:style>
  <w:style w:type="character" w:customStyle="1" w:styleId="fontstyle01">
    <w:name w:val="fontstyle01"/>
    <w:rsid w:val="00B67A66"/>
    <w:rPr>
      <w:rFonts w:ascii="CIDFont+F1" w:hAnsi="CIDFont+F1" w:hint="default"/>
      <w:b w:val="0"/>
      <w:bCs w:val="0"/>
      <w:i w:val="0"/>
      <w:iCs w:val="0"/>
      <w:color w:val="000000"/>
      <w:sz w:val="24"/>
      <w:szCs w:val="24"/>
    </w:rPr>
  </w:style>
  <w:style w:type="character" w:customStyle="1" w:styleId="fontstyle21">
    <w:name w:val="fontstyle21"/>
    <w:rsid w:val="00B67A66"/>
    <w:rPr>
      <w:rFonts w:ascii="CIDFont+F2" w:hAnsi="CIDFont+F2" w:hint="default"/>
      <w:b/>
      <w:bCs/>
      <w:i w:val="0"/>
      <w:iCs w:val="0"/>
      <w:color w:val="000000"/>
      <w:sz w:val="24"/>
      <w:szCs w:val="24"/>
    </w:rPr>
  </w:style>
  <w:style w:type="character" w:styleId="Neapdorotaspaminjimas">
    <w:name w:val="Unresolved Mention"/>
    <w:uiPriority w:val="99"/>
    <w:semiHidden/>
    <w:unhideWhenUsed/>
    <w:rsid w:val="0060255F"/>
    <w:rPr>
      <w:color w:val="605E5C"/>
      <w:shd w:val="clear" w:color="auto" w:fill="E1DFDD"/>
    </w:rPr>
  </w:style>
  <w:style w:type="numbering" w:customStyle="1" w:styleId="Sraonra2">
    <w:name w:val="Sąrašo nėra2"/>
    <w:next w:val="Sraonra"/>
    <w:uiPriority w:val="99"/>
    <w:semiHidden/>
    <w:unhideWhenUsed/>
    <w:rsid w:val="00E9691C"/>
  </w:style>
  <w:style w:type="numbering" w:customStyle="1" w:styleId="Sraonra12">
    <w:name w:val="Sąrašo nėra12"/>
    <w:next w:val="Sraonra"/>
    <w:semiHidden/>
    <w:rsid w:val="00E9691C"/>
  </w:style>
  <w:style w:type="paragraph" w:styleId="Betarp">
    <w:name w:val="No Spacing"/>
    <w:link w:val="BetarpDiagrama"/>
    <w:uiPriority w:val="99"/>
    <w:qFormat/>
    <w:rsid w:val="00AC3CCB"/>
    <w:pPr>
      <w:ind w:firstLine="697"/>
      <w:jc w:val="both"/>
    </w:pPr>
    <w:rPr>
      <w:rFonts w:ascii="Calibri" w:eastAsia="Calibri" w:hAnsi="Calibri" w:cs="Arial"/>
      <w:sz w:val="21"/>
      <w:szCs w:val="21"/>
    </w:rPr>
  </w:style>
  <w:style w:type="character" w:customStyle="1" w:styleId="BetarpDiagrama">
    <w:name w:val="Be tarpų Diagrama"/>
    <w:link w:val="Betarp"/>
    <w:uiPriority w:val="1"/>
    <w:rsid w:val="00AC3CCB"/>
    <w:rPr>
      <w:rFonts w:ascii="Calibri" w:eastAsia="Calibri" w:hAnsi="Calibri" w:cs="Arial"/>
      <w:sz w:val="21"/>
      <w:szCs w:val="21"/>
    </w:rPr>
  </w:style>
  <w:style w:type="numbering" w:customStyle="1" w:styleId="List51">
    <w:name w:val="List 51"/>
    <w:basedOn w:val="Sraonra"/>
    <w:rsid w:val="003B1A5E"/>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intautas.martinkus@silutes-vandenys.lt" TargetMode="External"/><Relationship Id="rId4" Type="http://schemas.openxmlformats.org/officeDocument/2006/relationships/settings" Target="settings.xml"/><Relationship Id="rId9" Type="http://schemas.openxmlformats.org/officeDocument/2006/relationships/hyperlink" Target="mailto:raimondasapaliene@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D5F89-F80E-488D-B682-797E0DF7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33408</Words>
  <Characters>19044</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52348</CharactersWithSpaces>
  <SharedDoc>false</SharedDoc>
  <HLinks>
    <vt:vector size="30" baseType="variant">
      <vt:variant>
        <vt:i4>2424835</vt:i4>
      </vt:variant>
      <vt:variant>
        <vt:i4>12</vt:i4>
      </vt:variant>
      <vt:variant>
        <vt:i4>0</vt:i4>
      </vt:variant>
      <vt:variant>
        <vt:i4>5</vt:i4>
      </vt:variant>
      <vt:variant>
        <vt:lpwstr>mailto:gintautas.martinkus@silutes-vandenys.lt</vt:lpwstr>
      </vt:variant>
      <vt:variant>
        <vt:lpwstr/>
      </vt:variant>
      <vt:variant>
        <vt:i4>393312</vt:i4>
      </vt:variant>
      <vt:variant>
        <vt:i4>9</vt:i4>
      </vt:variant>
      <vt:variant>
        <vt:i4>0</vt:i4>
      </vt:variant>
      <vt:variant>
        <vt:i4>5</vt:i4>
      </vt:variant>
      <vt:variant>
        <vt:lpwstr>mailto:vandenys@silutes-vandenys.lt</vt:lpwstr>
      </vt:variant>
      <vt:variant>
        <vt:lpwstr/>
      </vt:variant>
      <vt:variant>
        <vt:i4>2424835</vt:i4>
      </vt:variant>
      <vt:variant>
        <vt:i4>6</vt:i4>
      </vt:variant>
      <vt:variant>
        <vt:i4>0</vt:i4>
      </vt:variant>
      <vt:variant>
        <vt:i4>5</vt:i4>
      </vt:variant>
      <vt:variant>
        <vt:lpwstr>mailto:gintautas.martinkus@silutes-vandenys.lt</vt:lpwstr>
      </vt:variant>
      <vt:variant>
        <vt:lpwstr/>
      </vt:variant>
      <vt:variant>
        <vt:i4>7929931</vt:i4>
      </vt:variant>
      <vt:variant>
        <vt:i4>3</vt:i4>
      </vt:variant>
      <vt:variant>
        <vt:i4>0</vt:i4>
      </vt:variant>
      <vt:variant>
        <vt:i4>5</vt:i4>
      </vt:variant>
      <vt:variant>
        <vt:lpwstr>mailto:raimondasapaliene@gmail.com</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subject/>
  <dc:creator>dstanaitiene</dc:creator>
  <cp:keywords/>
  <cp:lastModifiedBy>VPS_RS</cp:lastModifiedBy>
  <cp:revision>13</cp:revision>
  <cp:lastPrinted>2017-09-21T08:21:00Z</cp:lastPrinted>
  <dcterms:created xsi:type="dcterms:W3CDTF">2026-05-04T07:23:00Z</dcterms:created>
  <dcterms:modified xsi:type="dcterms:W3CDTF">2026-05-05T11:58:00Z</dcterms:modified>
</cp:coreProperties>
</file>