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1DFB" w14:textId="46B32D26" w:rsidR="00ED6021" w:rsidRPr="00ED6021" w:rsidRDefault="00661999" w:rsidP="00656028">
      <w:pPr>
        <w:ind w:left="5670"/>
        <w:jc w:val="right"/>
      </w:pPr>
      <w:r>
        <w:t>Specialiųjų pirkimo sąlygų 3 priedas</w:t>
      </w:r>
    </w:p>
    <w:p w14:paraId="2E37D40B" w14:textId="77777777" w:rsidR="004842F8" w:rsidRDefault="004842F8" w:rsidP="00025786">
      <w:pPr>
        <w:tabs>
          <w:tab w:val="center" w:pos="4986"/>
          <w:tab w:val="left" w:pos="8610"/>
        </w:tabs>
        <w:jc w:val="center"/>
        <w:rPr>
          <w:b/>
          <w:bCs/>
        </w:rPr>
      </w:pPr>
    </w:p>
    <w:p w14:paraId="404BE0F4" w14:textId="77777777" w:rsidR="004842F8" w:rsidRDefault="004842F8" w:rsidP="00025786">
      <w:pPr>
        <w:tabs>
          <w:tab w:val="center" w:pos="4986"/>
          <w:tab w:val="left" w:pos="8610"/>
        </w:tabs>
        <w:jc w:val="center"/>
        <w:rPr>
          <w:b/>
          <w:bCs/>
        </w:rPr>
      </w:pPr>
    </w:p>
    <w:p w14:paraId="14BC4221" w14:textId="2ECE6D82" w:rsidR="00BF04B7" w:rsidRPr="004C36CC" w:rsidRDefault="00BF04B7" w:rsidP="00025786">
      <w:pPr>
        <w:tabs>
          <w:tab w:val="center" w:pos="4986"/>
          <w:tab w:val="left" w:pos="8610"/>
        </w:tabs>
        <w:jc w:val="center"/>
        <w:rPr>
          <w:b/>
          <w:bCs/>
        </w:rPr>
      </w:pPr>
      <w:r w:rsidRPr="004C36CC">
        <w:rPr>
          <w:b/>
          <w:bCs/>
        </w:rPr>
        <w:t>PASIŪLYM</w:t>
      </w:r>
      <w:r w:rsidR="001F042C" w:rsidRPr="004C36CC">
        <w:rPr>
          <w:b/>
          <w:bCs/>
        </w:rPr>
        <w:t>AS</w:t>
      </w:r>
    </w:p>
    <w:p w14:paraId="6FBF2D65" w14:textId="533F86D3" w:rsidR="00215DB0" w:rsidRDefault="00317200" w:rsidP="00025786">
      <w:pPr>
        <w:jc w:val="center"/>
        <w:rPr>
          <w:b/>
          <w:bCs/>
        </w:rPr>
      </w:pPr>
      <w:r w:rsidRPr="008B2C71">
        <w:rPr>
          <w:b/>
          <w:bCs/>
        </w:rPr>
        <w:t xml:space="preserve">DĖL </w:t>
      </w:r>
      <w:r w:rsidR="00304DB0" w:rsidRPr="00862C19">
        <w:rPr>
          <w:b/>
          <w:bCs/>
        </w:rPr>
        <w:t>MAITINIMO IR APTARNAVIMO PASLAUGŲ VADOVŲ IR MINISTRŲ BEI VYRESNIŲJŲ PAREIGŪNŲ IR EKSPERTŲ SUSITIKIMŲ</w:t>
      </w:r>
      <w:r w:rsidR="00304DB0" w:rsidRPr="00E64E6A">
        <w:t xml:space="preserve"> </w:t>
      </w:r>
      <w:r w:rsidR="00304DB0" w:rsidRPr="00E64E6A">
        <w:rPr>
          <w:b/>
        </w:rPr>
        <w:t>METU</w:t>
      </w:r>
      <w:r w:rsidR="00304DB0">
        <w:rPr>
          <w:b/>
        </w:rPr>
        <w:t xml:space="preserve"> LIETUVOJE </w:t>
      </w:r>
      <w:r w:rsidRPr="00951AD7">
        <w:rPr>
          <w:b/>
          <w:bCs/>
        </w:rPr>
        <w:t>PIRKIMO</w:t>
      </w:r>
    </w:p>
    <w:p w14:paraId="22A50C78" w14:textId="77777777" w:rsidR="00956C50" w:rsidRDefault="00956C50" w:rsidP="00025786">
      <w:pPr>
        <w:jc w:val="center"/>
        <w:rPr>
          <w:b/>
          <w:bCs/>
        </w:rPr>
      </w:pPr>
    </w:p>
    <w:p w14:paraId="69163BE3" w14:textId="77777777" w:rsidR="00956C50" w:rsidRPr="00C64223" w:rsidRDefault="00956C50" w:rsidP="00956C50">
      <w:pPr>
        <w:shd w:val="clear" w:color="auto" w:fill="FFFFFF"/>
        <w:jc w:val="center"/>
        <w:rPr>
          <w:b/>
          <w:bCs/>
          <w:color w:val="000000"/>
        </w:rPr>
      </w:pPr>
      <w:r w:rsidRPr="00C64223">
        <w:t>____________</w:t>
      </w:r>
      <w:r w:rsidRPr="00C64223">
        <w:rPr>
          <w:b/>
          <w:bCs/>
          <w:color w:val="000000"/>
        </w:rPr>
        <w:t xml:space="preserve"> Nr.</w:t>
      </w:r>
      <w:r w:rsidRPr="00C64223">
        <w:t xml:space="preserve"> ______</w:t>
      </w:r>
    </w:p>
    <w:p w14:paraId="150471CC" w14:textId="77777777" w:rsidR="00956C50" w:rsidRPr="00C64223" w:rsidRDefault="00956C50" w:rsidP="00956C50">
      <w:pPr>
        <w:shd w:val="clear" w:color="auto" w:fill="FFFFFF"/>
        <w:jc w:val="center"/>
        <w:rPr>
          <w:bCs/>
          <w:color w:val="000000"/>
        </w:rPr>
      </w:pPr>
      <w:r w:rsidRPr="00C64223">
        <w:rPr>
          <w:bCs/>
          <w:color w:val="000000"/>
        </w:rPr>
        <w:t>(Data)</w:t>
      </w:r>
    </w:p>
    <w:p w14:paraId="668E5C06" w14:textId="77777777" w:rsidR="00956C50" w:rsidRPr="00C64223" w:rsidRDefault="00956C50" w:rsidP="00956C50">
      <w:pPr>
        <w:shd w:val="clear" w:color="auto" w:fill="FFFFFF"/>
        <w:jc w:val="center"/>
        <w:rPr>
          <w:bCs/>
          <w:color w:val="000000"/>
        </w:rPr>
      </w:pPr>
      <w:r w:rsidRPr="00C64223">
        <w:rPr>
          <w:bCs/>
          <w:color w:val="000000"/>
        </w:rPr>
        <w:t>_____________</w:t>
      </w:r>
    </w:p>
    <w:p w14:paraId="7E6D45DE" w14:textId="77777777" w:rsidR="00956C50" w:rsidRPr="00C64223" w:rsidRDefault="00956C50" w:rsidP="00956C50">
      <w:pPr>
        <w:shd w:val="clear" w:color="auto" w:fill="FFFFFF"/>
        <w:jc w:val="center"/>
        <w:rPr>
          <w:bCs/>
          <w:color w:val="000000"/>
        </w:rPr>
      </w:pPr>
      <w:r w:rsidRPr="00C64223">
        <w:rPr>
          <w:bCs/>
          <w:color w:val="000000"/>
        </w:rPr>
        <w:t>(Sudarymo vieta)</w:t>
      </w:r>
    </w:p>
    <w:p w14:paraId="0B4ED887" w14:textId="77777777" w:rsidR="004842F8" w:rsidRPr="00C64223" w:rsidRDefault="004842F8" w:rsidP="004842F8">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4842F8" w:rsidRPr="00C64223" w14:paraId="4C808B93" w14:textId="77777777" w:rsidTr="00F77A35">
        <w:tc>
          <w:tcPr>
            <w:tcW w:w="4941" w:type="dxa"/>
            <w:tcBorders>
              <w:top w:val="single" w:sz="4" w:space="0" w:color="auto"/>
              <w:left w:val="single" w:sz="4" w:space="0" w:color="auto"/>
              <w:bottom w:val="single" w:sz="4" w:space="0" w:color="auto"/>
              <w:right w:val="single" w:sz="4" w:space="0" w:color="auto"/>
            </w:tcBorders>
          </w:tcPr>
          <w:p w14:paraId="6AD5671E" w14:textId="77777777" w:rsidR="004842F8" w:rsidRPr="00C64223" w:rsidRDefault="004842F8" w:rsidP="00F77A35">
            <w:bookmarkStart w:id="0" w:name="_Hlk78895683"/>
            <w:r w:rsidRPr="00C64223">
              <w:t>Tiekėjo pavadinimas/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17E1CCF5" w14:textId="77777777" w:rsidR="004842F8" w:rsidRPr="00C64223" w:rsidRDefault="004842F8" w:rsidP="00F77A35">
            <w:pPr>
              <w:jc w:val="both"/>
            </w:pPr>
          </w:p>
        </w:tc>
      </w:tr>
      <w:tr w:rsidR="004842F8" w:rsidRPr="00C64223" w14:paraId="396641DE" w14:textId="77777777" w:rsidTr="00F77A35">
        <w:tc>
          <w:tcPr>
            <w:tcW w:w="4941" w:type="dxa"/>
            <w:tcBorders>
              <w:top w:val="single" w:sz="4" w:space="0" w:color="auto"/>
              <w:left w:val="single" w:sz="4" w:space="0" w:color="auto"/>
              <w:bottom w:val="single" w:sz="4" w:space="0" w:color="auto"/>
              <w:right w:val="single" w:sz="4" w:space="0" w:color="auto"/>
            </w:tcBorders>
          </w:tcPr>
          <w:p w14:paraId="7A77658F" w14:textId="77777777" w:rsidR="004842F8" w:rsidRPr="00C64223" w:rsidRDefault="004842F8" w:rsidP="00F77A35">
            <w:r w:rsidRPr="00C64223">
              <w:t>Tiekėjo kodas:</w:t>
            </w:r>
          </w:p>
        </w:tc>
        <w:tc>
          <w:tcPr>
            <w:tcW w:w="4696" w:type="dxa"/>
            <w:tcBorders>
              <w:top w:val="single" w:sz="4" w:space="0" w:color="auto"/>
              <w:left w:val="single" w:sz="4" w:space="0" w:color="auto"/>
              <w:bottom w:val="single" w:sz="4" w:space="0" w:color="auto"/>
              <w:right w:val="single" w:sz="4" w:space="0" w:color="auto"/>
            </w:tcBorders>
          </w:tcPr>
          <w:p w14:paraId="51801303" w14:textId="77777777" w:rsidR="004842F8" w:rsidRPr="00C64223" w:rsidRDefault="004842F8" w:rsidP="00F77A35">
            <w:pPr>
              <w:jc w:val="both"/>
            </w:pPr>
          </w:p>
        </w:tc>
      </w:tr>
      <w:tr w:rsidR="004842F8" w:rsidRPr="00C64223" w14:paraId="285A74F7" w14:textId="77777777" w:rsidTr="00F77A35">
        <w:tc>
          <w:tcPr>
            <w:tcW w:w="4941" w:type="dxa"/>
            <w:tcBorders>
              <w:top w:val="single" w:sz="4" w:space="0" w:color="auto"/>
              <w:left w:val="single" w:sz="4" w:space="0" w:color="auto"/>
              <w:bottom w:val="single" w:sz="4" w:space="0" w:color="auto"/>
              <w:right w:val="single" w:sz="4" w:space="0" w:color="auto"/>
            </w:tcBorders>
          </w:tcPr>
          <w:p w14:paraId="22F9AB15" w14:textId="77777777" w:rsidR="004842F8" w:rsidRPr="00C64223" w:rsidRDefault="004842F8" w:rsidP="00F77A35">
            <w:r w:rsidRPr="00C64223">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5F24F867" w14:textId="77777777" w:rsidR="004842F8" w:rsidRPr="00C64223" w:rsidRDefault="004842F8" w:rsidP="00F77A35">
            <w:pPr>
              <w:jc w:val="both"/>
            </w:pPr>
          </w:p>
        </w:tc>
      </w:tr>
      <w:tr w:rsidR="004842F8" w:rsidRPr="00C64223" w14:paraId="60B91737" w14:textId="77777777" w:rsidTr="00F77A35">
        <w:tc>
          <w:tcPr>
            <w:tcW w:w="4941" w:type="dxa"/>
            <w:tcBorders>
              <w:top w:val="single" w:sz="4" w:space="0" w:color="auto"/>
              <w:left w:val="single" w:sz="4" w:space="0" w:color="auto"/>
              <w:bottom w:val="single" w:sz="4" w:space="0" w:color="auto"/>
              <w:right w:val="single" w:sz="4" w:space="0" w:color="auto"/>
            </w:tcBorders>
          </w:tcPr>
          <w:p w14:paraId="3145F0A3" w14:textId="54A51FDA" w:rsidR="004842F8" w:rsidRPr="004A3877" w:rsidRDefault="004A3877" w:rsidP="00F77A35">
            <w:r w:rsidRPr="004A3877">
              <w:rPr>
                <w:color w:val="000000"/>
              </w:rPr>
              <w:t>Už pasiūlymą atsakingo asmens vardas, pavardė, telefono numeris, el. pašto adresas:</w:t>
            </w:r>
          </w:p>
        </w:tc>
        <w:tc>
          <w:tcPr>
            <w:tcW w:w="4696" w:type="dxa"/>
            <w:tcBorders>
              <w:top w:val="single" w:sz="4" w:space="0" w:color="auto"/>
              <w:left w:val="single" w:sz="4" w:space="0" w:color="auto"/>
              <w:bottom w:val="single" w:sz="4" w:space="0" w:color="auto"/>
              <w:right w:val="single" w:sz="4" w:space="0" w:color="auto"/>
            </w:tcBorders>
          </w:tcPr>
          <w:p w14:paraId="632D6CF0" w14:textId="77777777" w:rsidR="004842F8" w:rsidRPr="00C64223" w:rsidRDefault="004842F8" w:rsidP="00F77A35">
            <w:pPr>
              <w:jc w:val="both"/>
            </w:pPr>
          </w:p>
        </w:tc>
      </w:tr>
      <w:bookmarkEnd w:id="0"/>
      <w:tr w:rsidR="003C0493" w:rsidRPr="00C64223" w14:paraId="1D479051" w14:textId="77777777" w:rsidTr="00F77A35">
        <w:tc>
          <w:tcPr>
            <w:tcW w:w="4941" w:type="dxa"/>
            <w:tcBorders>
              <w:top w:val="single" w:sz="4" w:space="0" w:color="auto"/>
              <w:left w:val="single" w:sz="4" w:space="0" w:color="auto"/>
              <w:bottom w:val="single" w:sz="4" w:space="0" w:color="auto"/>
              <w:right w:val="single" w:sz="4" w:space="0" w:color="auto"/>
            </w:tcBorders>
          </w:tcPr>
          <w:p w14:paraId="37BC85A1" w14:textId="0AC675D0" w:rsidR="003C0493" w:rsidRPr="003C0493" w:rsidRDefault="003C0493" w:rsidP="003C0493">
            <w:r w:rsidRPr="003C0493">
              <w:t xml:space="preserve">Tiekėjo valdymo ir (ar) priežiūros organas </w:t>
            </w:r>
            <w:r w:rsidRPr="003C0493">
              <w:rPr>
                <w:i/>
                <w:iCs/>
              </w:rPr>
              <w:t xml:space="preserve">(nurodoma, jeigu turi) </w:t>
            </w:r>
          </w:p>
        </w:tc>
        <w:tc>
          <w:tcPr>
            <w:tcW w:w="4696" w:type="dxa"/>
            <w:tcBorders>
              <w:top w:val="single" w:sz="4" w:space="0" w:color="auto"/>
              <w:left w:val="single" w:sz="4" w:space="0" w:color="auto"/>
              <w:bottom w:val="single" w:sz="4" w:space="0" w:color="auto"/>
              <w:right w:val="single" w:sz="4" w:space="0" w:color="auto"/>
            </w:tcBorders>
          </w:tcPr>
          <w:p w14:paraId="565F3380" w14:textId="77777777" w:rsidR="003C0493" w:rsidRPr="00C64223" w:rsidRDefault="003C0493" w:rsidP="003C0493">
            <w:pPr>
              <w:jc w:val="both"/>
            </w:pPr>
          </w:p>
        </w:tc>
      </w:tr>
      <w:tr w:rsidR="003C0493" w:rsidRPr="00C64223" w14:paraId="388779C0" w14:textId="77777777" w:rsidTr="00F77A35">
        <w:tc>
          <w:tcPr>
            <w:tcW w:w="4941" w:type="dxa"/>
            <w:tcBorders>
              <w:top w:val="single" w:sz="4" w:space="0" w:color="auto"/>
              <w:left w:val="single" w:sz="4" w:space="0" w:color="auto"/>
              <w:bottom w:val="single" w:sz="4" w:space="0" w:color="auto"/>
              <w:right w:val="single" w:sz="4" w:space="0" w:color="auto"/>
            </w:tcBorders>
          </w:tcPr>
          <w:p w14:paraId="66F74585" w14:textId="77777777" w:rsidR="003C0493" w:rsidRPr="00C64223" w:rsidRDefault="003C0493" w:rsidP="003C0493">
            <w:r w:rsidRPr="00C64223">
              <w:t>Tiekėjo / Ūkio subjektų grupės, laimėjimo atveju, pasirašančio sutartį asmens vardas, pavardė, pareigos</w:t>
            </w:r>
          </w:p>
        </w:tc>
        <w:tc>
          <w:tcPr>
            <w:tcW w:w="4696" w:type="dxa"/>
            <w:tcBorders>
              <w:top w:val="single" w:sz="4" w:space="0" w:color="auto"/>
              <w:left w:val="single" w:sz="4" w:space="0" w:color="auto"/>
              <w:bottom w:val="single" w:sz="4" w:space="0" w:color="auto"/>
              <w:right w:val="single" w:sz="4" w:space="0" w:color="auto"/>
            </w:tcBorders>
          </w:tcPr>
          <w:p w14:paraId="3732F255" w14:textId="77777777" w:rsidR="003C0493" w:rsidRPr="00C64223" w:rsidRDefault="003C0493" w:rsidP="003C0493">
            <w:pPr>
              <w:jc w:val="both"/>
            </w:pPr>
          </w:p>
        </w:tc>
      </w:tr>
      <w:tr w:rsidR="003C0493" w:rsidRPr="00C64223" w14:paraId="52515C56" w14:textId="77777777" w:rsidTr="00F77A35">
        <w:tc>
          <w:tcPr>
            <w:tcW w:w="4941" w:type="dxa"/>
            <w:tcBorders>
              <w:top w:val="single" w:sz="4" w:space="0" w:color="auto"/>
              <w:left w:val="single" w:sz="4" w:space="0" w:color="auto"/>
              <w:bottom w:val="single" w:sz="4" w:space="0" w:color="auto"/>
              <w:right w:val="single" w:sz="4" w:space="0" w:color="auto"/>
            </w:tcBorders>
          </w:tcPr>
          <w:p w14:paraId="4056908B" w14:textId="77777777" w:rsidR="003C0493" w:rsidRPr="00C64223" w:rsidRDefault="003C0493" w:rsidP="003C0493">
            <w:r w:rsidRPr="00C64223">
              <w:t>Tiekėjo / Ūkio subjektų grupės, laimėjimo atveju, už sutarties vykdymą atsakingo asmens vardas, 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53F3FD83" w14:textId="77777777" w:rsidR="003C0493" w:rsidRPr="00C64223" w:rsidRDefault="003C0493" w:rsidP="003C0493">
            <w:pPr>
              <w:jc w:val="both"/>
            </w:pPr>
          </w:p>
        </w:tc>
      </w:tr>
    </w:tbl>
    <w:p w14:paraId="16502F9A" w14:textId="77777777" w:rsidR="004842F8" w:rsidRPr="00C64223" w:rsidRDefault="004842F8" w:rsidP="004842F8">
      <w:pPr>
        <w:jc w:val="both"/>
      </w:pPr>
    </w:p>
    <w:p w14:paraId="175EC4F4" w14:textId="086A5117" w:rsidR="00643DE8" w:rsidRPr="000A58B5" w:rsidRDefault="00643DE8" w:rsidP="00643DE8">
      <w:pPr>
        <w:pStyle w:val="BodyTextIndent2"/>
        <w:spacing w:after="0" w:line="240" w:lineRule="auto"/>
        <w:ind w:left="0"/>
        <w:jc w:val="both"/>
        <w:rPr>
          <w:sz w:val="22"/>
          <w:szCs w:val="18"/>
        </w:rPr>
      </w:pPr>
      <w:r w:rsidRPr="000A58B5">
        <w:rPr>
          <w:sz w:val="22"/>
          <w:szCs w:val="18"/>
        </w:rPr>
        <w:t>1. Šiuo pasiūlymu pažymime, kad sutinkame su visomis Pirkimo sąlygomis ir patvirtiname, kad mūsų siūlomos Paslaugos atitinka visas Pirkimo sąlygose nurodytus keliamus reikalavimus.</w:t>
      </w:r>
    </w:p>
    <w:p w14:paraId="29B67652" w14:textId="77777777" w:rsidR="00643DE8" w:rsidRPr="000A58B5" w:rsidRDefault="00643DE8" w:rsidP="00643DE8">
      <w:pPr>
        <w:jc w:val="both"/>
        <w:rPr>
          <w:sz w:val="22"/>
          <w:szCs w:val="22"/>
        </w:rPr>
      </w:pPr>
      <w:r w:rsidRPr="000A58B5">
        <w:rPr>
          <w:sz w:val="22"/>
          <w:szCs w:val="22"/>
        </w:rPr>
        <w:t>2. CVP IS elektroninėmis priemonėmis pateikdami pasiūlymą, patvirtiname, kad dokumentų skaitmeninės kopijos ir CVP IS elektroninėmis priemonėmis pateikti duomenys yra tikri.</w:t>
      </w:r>
    </w:p>
    <w:p w14:paraId="57E5EBAC" w14:textId="71B581AC" w:rsidR="00643DE8" w:rsidRPr="000A58B5" w:rsidRDefault="00643DE8" w:rsidP="00643DE8">
      <w:pPr>
        <w:jc w:val="both"/>
        <w:rPr>
          <w:sz w:val="22"/>
          <w:szCs w:val="22"/>
        </w:rPr>
      </w:pPr>
      <w:r w:rsidRPr="000A58B5">
        <w:rPr>
          <w:sz w:val="22"/>
          <w:szCs w:val="22"/>
        </w:rPr>
        <w:t>3. Patvirtiname, kad jei pasiūlyme nenurodyti valdymo/priežiūros organų nariai, šie organai juridiniuose asmenyse nėra sudaryti.</w:t>
      </w:r>
    </w:p>
    <w:p w14:paraId="36DFC1D9" w14:textId="5DB591F3" w:rsidR="00984CFE" w:rsidRDefault="00984CFE" w:rsidP="00317200">
      <w:pPr>
        <w:keepNext/>
        <w:tabs>
          <w:tab w:val="left" w:pos="284"/>
        </w:tabs>
        <w:outlineLvl w:val="0"/>
        <w:rPr>
          <w:b/>
          <w:bCs/>
        </w:rPr>
      </w:pPr>
    </w:p>
    <w:p w14:paraId="3B7C0C55" w14:textId="5683FFEA" w:rsidR="001B1D2C" w:rsidRDefault="00065EEE" w:rsidP="00154498">
      <w:pPr>
        <w:pStyle w:val="FootnoteText"/>
        <w:jc w:val="both"/>
        <w:rPr>
          <w:rFonts w:eastAsia="Calibri"/>
          <w:i/>
          <w:iCs/>
          <w:sz w:val="24"/>
        </w:rPr>
      </w:pPr>
      <w:r>
        <w:rPr>
          <w:rFonts w:eastAsia="Calibri"/>
          <w:b/>
          <w:bCs/>
          <w:sz w:val="24"/>
        </w:rPr>
        <w:t>4</w:t>
      </w:r>
      <w:r w:rsidR="00B75871">
        <w:rPr>
          <w:rFonts w:eastAsia="Calibri"/>
          <w:b/>
          <w:bCs/>
          <w:sz w:val="24"/>
        </w:rPr>
        <w:t xml:space="preserve">. </w:t>
      </w:r>
      <w:r w:rsidR="001B1D2C" w:rsidRPr="00C64223">
        <w:rPr>
          <w:rFonts w:eastAsia="Calibri"/>
          <w:b/>
          <w:bCs/>
          <w:sz w:val="24"/>
        </w:rPr>
        <w:t xml:space="preserve">Mes siūlome šias paslaugas: </w:t>
      </w:r>
      <w:r w:rsidR="001B1D2C" w:rsidRPr="00C64223">
        <w:rPr>
          <w:rFonts w:eastAsia="Calibri"/>
          <w:i/>
          <w:iCs/>
          <w:sz w:val="24"/>
        </w:rPr>
        <w:t xml:space="preserve">(pildyti tik tas dalis, </w:t>
      </w:r>
      <w:r w:rsidR="00B75871">
        <w:rPr>
          <w:rFonts w:eastAsia="Calibri"/>
          <w:i/>
          <w:iCs/>
          <w:sz w:val="24"/>
        </w:rPr>
        <w:t xml:space="preserve">dėl </w:t>
      </w:r>
      <w:r w:rsidR="001B1D2C" w:rsidRPr="00C64223">
        <w:rPr>
          <w:rFonts w:eastAsia="Calibri"/>
          <w:i/>
          <w:iCs/>
          <w:sz w:val="24"/>
        </w:rPr>
        <w:t>kurių teikiamas pasiūlymas)</w:t>
      </w:r>
    </w:p>
    <w:p w14:paraId="5ABB2F8E" w14:textId="77777777" w:rsidR="00651638" w:rsidRPr="001B1D2C" w:rsidRDefault="00651638" w:rsidP="00651638">
      <w:pPr>
        <w:pStyle w:val="FootnoteText"/>
        <w:ind w:left="720"/>
        <w:jc w:val="both"/>
        <w:rPr>
          <w:rFonts w:eastAsia="Calibri"/>
          <w:b/>
          <w:bCs/>
        </w:rPr>
      </w:pPr>
    </w:p>
    <w:p w14:paraId="796CF761" w14:textId="52BDC6B0" w:rsidR="001B1D2C" w:rsidRDefault="00B81619" w:rsidP="00065EEE">
      <w:pPr>
        <w:jc w:val="both"/>
      </w:pPr>
      <w:r>
        <w:rPr>
          <w:i/>
          <w:iCs/>
        </w:rPr>
        <w:t>1</w:t>
      </w:r>
      <w:r w:rsidRPr="00153761">
        <w:rPr>
          <w:i/>
          <w:iCs/>
        </w:rPr>
        <w:t xml:space="preserve"> lentelė. </w:t>
      </w:r>
      <w:r w:rsidR="001B1D2C" w:rsidRPr="00065EEE">
        <w:rPr>
          <w:rFonts w:eastAsia="Calibri"/>
          <w:b/>
          <w:bCs/>
        </w:rPr>
        <w:t>Pirkimo dalis Nr. 1</w:t>
      </w:r>
      <w:r w:rsidR="001B1D2C" w:rsidRPr="00C64223">
        <w:t xml:space="preserve"> </w:t>
      </w:r>
      <w:r w:rsidR="00102A3B">
        <w:t>–</w:t>
      </w:r>
      <w:r w:rsidR="00CC41EC">
        <w:t xml:space="preserve"> </w:t>
      </w:r>
      <w:r w:rsidR="00B05EB5">
        <w:t>maitinimo ir aptarnavimo paslaugos Lietuvos Didžiosios Kunigaikšty</w:t>
      </w:r>
      <w:r w:rsidR="00DA6EC7">
        <w:t xml:space="preserve">stės </w:t>
      </w:r>
      <w:r w:rsidR="004D39EA">
        <w:t>valdovų rūmuose Vilniuje</w:t>
      </w:r>
      <w:r w:rsidR="00CC41EC">
        <w:t>.</w:t>
      </w:r>
    </w:p>
    <w:p w14:paraId="2B7DE9C8" w14:textId="77777777" w:rsidR="00CC41EC" w:rsidRPr="001B1D2C" w:rsidRDefault="00CC41EC" w:rsidP="001B1D2C">
      <w:pPr>
        <w:pStyle w:val="ListParagraph"/>
        <w:jc w:val="both"/>
        <w:rPr>
          <w:rFonts w:eastAsia="Calibri"/>
          <w:b/>
          <w:bCs/>
        </w:rPr>
      </w:pPr>
    </w:p>
    <w:tbl>
      <w:tblPr>
        <w:tblStyle w:val="TableGrid"/>
        <w:tblW w:w="0" w:type="auto"/>
        <w:tblLayout w:type="fixed"/>
        <w:tblLook w:val="04A0" w:firstRow="1" w:lastRow="0" w:firstColumn="1" w:lastColumn="0" w:noHBand="0" w:noVBand="1"/>
      </w:tblPr>
      <w:tblGrid>
        <w:gridCol w:w="570"/>
        <w:gridCol w:w="2260"/>
        <w:gridCol w:w="2410"/>
        <w:gridCol w:w="1701"/>
        <w:gridCol w:w="1843"/>
        <w:gridCol w:w="1554"/>
      </w:tblGrid>
      <w:tr w:rsidR="00154498" w:rsidRPr="00C96A32" w14:paraId="2AB244F0" w14:textId="77777777" w:rsidTr="00154498">
        <w:tc>
          <w:tcPr>
            <w:tcW w:w="570" w:type="dxa"/>
          </w:tcPr>
          <w:p w14:paraId="645B41E4" w14:textId="77777777" w:rsidR="001B1D2C" w:rsidRPr="00C96A32" w:rsidRDefault="001B1D2C" w:rsidP="00C96A32">
            <w:pPr>
              <w:rPr>
                <w:rFonts w:eastAsia="Calibri"/>
                <w:b/>
                <w:bCs/>
                <w:szCs w:val="20"/>
              </w:rPr>
            </w:pPr>
            <w:r w:rsidRPr="00C96A32">
              <w:rPr>
                <w:rFonts w:eastAsia="Calibri"/>
                <w:b/>
                <w:bCs/>
                <w:szCs w:val="20"/>
              </w:rPr>
              <w:t>Eil. Nr.</w:t>
            </w:r>
          </w:p>
        </w:tc>
        <w:tc>
          <w:tcPr>
            <w:tcW w:w="2260" w:type="dxa"/>
          </w:tcPr>
          <w:p w14:paraId="1BFBB932" w14:textId="77777777" w:rsidR="001B1D2C" w:rsidRPr="00C96A32" w:rsidRDefault="001B1D2C" w:rsidP="00C96A32">
            <w:pPr>
              <w:rPr>
                <w:rFonts w:eastAsia="Calibri"/>
                <w:b/>
                <w:bCs/>
                <w:szCs w:val="20"/>
              </w:rPr>
            </w:pPr>
            <w:r w:rsidRPr="00C96A32">
              <w:rPr>
                <w:rFonts w:eastAsia="Calibri"/>
                <w:b/>
                <w:bCs/>
                <w:szCs w:val="20"/>
              </w:rPr>
              <w:t>Paslaugų  pavadinimas</w:t>
            </w:r>
          </w:p>
        </w:tc>
        <w:tc>
          <w:tcPr>
            <w:tcW w:w="2410" w:type="dxa"/>
          </w:tcPr>
          <w:p w14:paraId="22FC8630" w14:textId="3D87CA13" w:rsidR="001B1D2C" w:rsidRPr="00C96A32" w:rsidRDefault="007C0CD3" w:rsidP="00C96A32">
            <w:pPr>
              <w:ind w:firstLine="30"/>
              <w:jc w:val="center"/>
              <w:rPr>
                <w:rFonts w:eastAsia="Calibri"/>
                <w:b/>
                <w:bCs/>
                <w:szCs w:val="20"/>
              </w:rPr>
            </w:pPr>
            <w:r w:rsidRPr="00C96A32">
              <w:rPr>
                <w:rFonts w:eastAsia="Calibri"/>
                <w:b/>
                <w:bCs/>
                <w:szCs w:val="20"/>
              </w:rPr>
              <w:t>Preliminarus</w:t>
            </w:r>
            <w:r w:rsidR="00F22884" w:rsidRPr="00C96A32">
              <w:rPr>
                <w:rFonts w:eastAsia="Calibri"/>
                <w:b/>
                <w:bCs/>
                <w:szCs w:val="20"/>
              </w:rPr>
              <w:t xml:space="preserve"> dalyvių skaičius</w:t>
            </w:r>
            <w:r w:rsidR="00154498" w:rsidRPr="00C96A32">
              <w:rPr>
                <w:rFonts w:eastAsia="Calibri"/>
                <w:b/>
                <w:bCs/>
                <w:szCs w:val="20"/>
              </w:rPr>
              <w:t xml:space="preserve"> vieno renginio metu*</w:t>
            </w:r>
          </w:p>
        </w:tc>
        <w:tc>
          <w:tcPr>
            <w:tcW w:w="1701" w:type="dxa"/>
          </w:tcPr>
          <w:p w14:paraId="4CB49CCE" w14:textId="49EFD273" w:rsidR="001B1D2C" w:rsidRPr="00C96A32" w:rsidRDefault="001B1D2C" w:rsidP="00C96A32">
            <w:pPr>
              <w:jc w:val="center"/>
              <w:rPr>
                <w:rFonts w:eastAsia="Calibri"/>
                <w:b/>
                <w:bCs/>
                <w:szCs w:val="20"/>
              </w:rPr>
            </w:pPr>
            <w:r w:rsidRPr="00C96A32">
              <w:rPr>
                <w:rFonts w:eastAsia="Calibri"/>
                <w:b/>
                <w:bCs/>
                <w:szCs w:val="20"/>
              </w:rPr>
              <w:t xml:space="preserve">Preliminarus </w:t>
            </w:r>
            <w:r w:rsidR="006754F8" w:rsidRPr="00C96A32">
              <w:rPr>
                <w:rFonts w:eastAsia="Calibri"/>
                <w:b/>
                <w:bCs/>
                <w:szCs w:val="20"/>
              </w:rPr>
              <w:t>renginių</w:t>
            </w:r>
            <w:r w:rsidRPr="00C96A32">
              <w:rPr>
                <w:rFonts w:eastAsia="Calibri"/>
                <w:b/>
                <w:bCs/>
                <w:szCs w:val="20"/>
              </w:rPr>
              <w:t xml:space="preserve"> kiekis</w:t>
            </w:r>
          </w:p>
        </w:tc>
        <w:tc>
          <w:tcPr>
            <w:tcW w:w="1843" w:type="dxa"/>
          </w:tcPr>
          <w:p w14:paraId="47F05B9C" w14:textId="6CDA2B8E" w:rsidR="001B1D2C" w:rsidRPr="00C96A32" w:rsidRDefault="005B355F" w:rsidP="00C96A32">
            <w:pPr>
              <w:jc w:val="center"/>
              <w:rPr>
                <w:rFonts w:eastAsia="Calibri"/>
                <w:b/>
                <w:bCs/>
                <w:szCs w:val="20"/>
              </w:rPr>
            </w:pPr>
            <w:r w:rsidRPr="00C96A32">
              <w:rPr>
                <w:rFonts w:eastAsia="Calibri"/>
                <w:b/>
                <w:bCs/>
                <w:szCs w:val="20"/>
              </w:rPr>
              <w:t>Į</w:t>
            </w:r>
            <w:r w:rsidR="001B1D2C" w:rsidRPr="00C96A32">
              <w:rPr>
                <w:rFonts w:eastAsia="Calibri"/>
                <w:b/>
                <w:bCs/>
                <w:szCs w:val="20"/>
              </w:rPr>
              <w:t>kainis</w:t>
            </w:r>
            <w:r w:rsidR="00AC3CE2" w:rsidRPr="00C96A32">
              <w:rPr>
                <w:rFonts w:eastAsia="Calibri"/>
                <w:b/>
                <w:bCs/>
                <w:szCs w:val="20"/>
              </w:rPr>
              <w:t xml:space="preserve"> 1-am asmeniui/dalyviui</w:t>
            </w:r>
            <w:r w:rsidR="001B1D2C" w:rsidRPr="00C96A32">
              <w:rPr>
                <w:rFonts w:eastAsia="Calibri"/>
                <w:b/>
                <w:bCs/>
                <w:szCs w:val="20"/>
              </w:rPr>
              <w:t xml:space="preserve"> be PVM EUR</w:t>
            </w:r>
          </w:p>
        </w:tc>
        <w:tc>
          <w:tcPr>
            <w:tcW w:w="1554" w:type="dxa"/>
          </w:tcPr>
          <w:p w14:paraId="6AF7422A" w14:textId="6D6A2608" w:rsidR="001B1D2C" w:rsidRPr="00C96A32" w:rsidRDefault="001B1D2C" w:rsidP="00C96A32">
            <w:pPr>
              <w:jc w:val="center"/>
              <w:rPr>
                <w:rFonts w:eastAsia="Calibri"/>
                <w:b/>
                <w:bCs/>
                <w:szCs w:val="20"/>
              </w:rPr>
            </w:pPr>
            <w:r w:rsidRPr="00C96A32">
              <w:rPr>
                <w:rFonts w:eastAsia="Calibri"/>
                <w:b/>
                <w:bCs/>
                <w:szCs w:val="20"/>
              </w:rPr>
              <w:t>Kaina be PVM EUR</w:t>
            </w:r>
            <w:r w:rsidR="00606965" w:rsidRPr="00C96A32">
              <w:rPr>
                <w:rFonts w:eastAsia="Calibri"/>
                <w:b/>
                <w:bCs/>
                <w:szCs w:val="20"/>
              </w:rPr>
              <w:t xml:space="preserve">, </w:t>
            </w:r>
            <w:r w:rsidR="00897C27" w:rsidRPr="00C96A32">
              <w:rPr>
                <w:rFonts w:eastAsia="Calibri"/>
                <w:szCs w:val="20"/>
              </w:rPr>
              <w:t>(=</w:t>
            </w:r>
            <w:r w:rsidR="00606965" w:rsidRPr="00C96A32">
              <w:rPr>
                <w:rFonts w:eastAsia="Calibri"/>
                <w:szCs w:val="20"/>
              </w:rPr>
              <w:t>3x4x5</w:t>
            </w:r>
            <w:r w:rsidR="00897C27" w:rsidRPr="00C96A32">
              <w:rPr>
                <w:rFonts w:eastAsia="Calibri"/>
                <w:szCs w:val="20"/>
              </w:rPr>
              <w:t>)</w:t>
            </w:r>
          </w:p>
        </w:tc>
      </w:tr>
      <w:tr w:rsidR="00154498" w:rsidRPr="00C96A32" w14:paraId="0F5ED933" w14:textId="77777777" w:rsidTr="00154498">
        <w:tc>
          <w:tcPr>
            <w:tcW w:w="570" w:type="dxa"/>
          </w:tcPr>
          <w:p w14:paraId="30526926" w14:textId="44BF2476" w:rsidR="000A2A38" w:rsidRPr="00C96A32" w:rsidRDefault="000A2A38" w:rsidP="00C96A32">
            <w:pPr>
              <w:jc w:val="center"/>
              <w:rPr>
                <w:rFonts w:eastAsia="Calibri"/>
                <w:i/>
                <w:iCs/>
                <w:szCs w:val="20"/>
              </w:rPr>
            </w:pPr>
            <w:r w:rsidRPr="00C96A32">
              <w:rPr>
                <w:rFonts w:eastAsia="Calibri"/>
                <w:i/>
                <w:iCs/>
                <w:szCs w:val="20"/>
              </w:rPr>
              <w:t>1</w:t>
            </w:r>
          </w:p>
        </w:tc>
        <w:tc>
          <w:tcPr>
            <w:tcW w:w="2260" w:type="dxa"/>
          </w:tcPr>
          <w:p w14:paraId="64989777" w14:textId="73E69FC7" w:rsidR="000A2A38" w:rsidRPr="00C96A32" w:rsidRDefault="000A2A38" w:rsidP="00C96A32">
            <w:pPr>
              <w:jc w:val="center"/>
              <w:rPr>
                <w:rFonts w:eastAsia="Calibri"/>
                <w:i/>
                <w:iCs/>
                <w:szCs w:val="20"/>
              </w:rPr>
            </w:pPr>
            <w:r w:rsidRPr="00C96A32">
              <w:rPr>
                <w:rFonts w:eastAsia="Calibri"/>
                <w:i/>
                <w:iCs/>
                <w:szCs w:val="20"/>
              </w:rPr>
              <w:t>2</w:t>
            </w:r>
          </w:p>
        </w:tc>
        <w:tc>
          <w:tcPr>
            <w:tcW w:w="2410" w:type="dxa"/>
          </w:tcPr>
          <w:p w14:paraId="4CF7A711" w14:textId="718C781F" w:rsidR="000A2A38" w:rsidRPr="00C96A32" w:rsidRDefault="000A2A38" w:rsidP="00C96A32">
            <w:pPr>
              <w:jc w:val="center"/>
              <w:rPr>
                <w:rFonts w:eastAsia="Calibri"/>
                <w:i/>
                <w:iCs/>
                <w:szCs w:val="20"/>
              </w:rPr>
            </w:pPr>
            <w:r w:rsidRPr="00C96A32">
              <w:rPr>
                <w:rFonts w:eastAsia="Calibri"/>
                <w:i/>
                <w:iCs/>
                <w:szCs w:val="20"/>
              </w:rPr>
              <w:t>3</w:t>
            </w:r>
          </w:p>
        </w:tc>
        <w:tc>
          <w:tcPr>
            <w:tcW w:w="1701" w:type="dxa"/>
          </w:tcPr>
          <w:p w14:paraId="53D11429" w14:textId="34E92D95" w:rsidR="000A2A38" w:rsidRPr="00C96A32" w:rsidRDefault="000A2A38" w:rsidP="00C96A32">
            <w:pPr>
              <w:jc w:val="center"/>
              <w:rPr>
                <w:rFonts w:eastAsia="Calibri"/>
                <w:i/>
                <w:iCs/>
                <w:szCs w:val="20"/>
              </w:rPr>
            </w:pPr>
            <w:r w:rsidRPr="00C96A32">
              <w:rPr>
                <w:rFonts w:eastAsia="Calibri"/>
                <w:i/>
                <w:iCs/>
                <w:szCs w:val="20"/>
              </w:rPr>
              <w:t>4</w:t>
            </w:r>
          </w:p>
        </w:tc>
        <w:tc>
          <w:tcPr>
            <w:tcW w:w="1843" w:type="dxa"/>
          </w:tcPr>
          <w:p w14:paraId="16FF52B2" w14:textId="70866B64" w:rsidR="000A2A38" w:rsidRPr="00C96A32" w:rsidRDefault="000A2A38" w:rsidP="00C96A32">
            <w:pPr>
              <w:jc w:val="center"/>
              <w:rPr>
                <w:rFonts w:eastAsia="Calibri"/>
                <w:i/>
                <w:iCs/>
                <w:szCs w:val="20"/>
              </w:rPr>
            </w:pPr>
            <w:r w:rsidRPr="00C96A32">
              <w:rPr>
                <w:rFonts w:eastAsia="Calibri"/>
                <w:i/>
                <w:iCs/>
                <w:szCs w:val="20"/>
              </w:rPr>
              <w:t>5</w:t>
            </w:r>
          </w:p>
        </w:tc>
        <w:tc>
          <w:tcPr>
            <w:tcW w:w="1554" w:type="dxa"/>
          </w:tcPr>
          <w:p w14:paraId="5C143C6C" w14:textId="116F72A5" w:rsidR="000A2A38" w:rsidRPr="00C96A32" w:rsidRDefault="000A2A38" w:rsidP="00C96A32">
            <w:pPr>
              <w:jc w:val="center"/>
              <w:rPr>
                <w:rFonts w:eastAsia="Calibri"/>
                <w:i/>
                <w:iCs/>
                <w:szCs w:val="20"/>
                <w:lang w:val="en-US"/>
              </w:rPr>
            </w:pPr>
            <w:r w:rsidRPr="00C96A32">
              <w:rPr>
                <w:rFonts w:eastAsia="Calibri"/>
                <w:i/>
                <w:iCs/>
                <w:szCs w:val="20"/>
              </w:rPr>
              <w:t>6</w:t>
            </w:r>
          </w:p>
        </w:tc>
      </w:tr>
      <w:tr w:rsidR="00154498" w:rsidRPr="00C96A32" w14:paraId="71919B1F" w14:textId="77777777" w:rsidTr="00154498">
        <w:tc>
          <w:tcPr>
            <w:tcW w:w="570" w:type="dxa"/>
          </w:tcPr>
          <w:p w14:paraId="140B7273" w14:textId="77777777" w:rsidR="001B1D2C" w:rsidRPr="00C96A32" w:rsidRDefault="001B1D2C" w:rsidP="00C96A32">
            <w:pPr>
              <w:rPr>
                <w:rFonts w:eastAsia="Calibri"/>
                <w:szCs w:val="20"/>
              </w:rPr>
            </w:pPr>
            <w:r w:rsidRPr="00C96A32">
              <w:rPr>
                <w:rFonts w:eastAsia="Calibri"/>
                <w:szCs w:val="20"/>
              </w:rPr>
              <w:t>1.</w:t>
            </w:r>
          </w:p>
        </w:tc>
        <w:tc>
          <w:tcPr>
            <w:tcW w:w="2260" w:type="dxa"/>
          </w:tcPr>
          <w:p w14:paraId="16324F4A" w14:textId="595E61E3" w:rsidR="001B1D2C" w:rsidRPr="00C96A32" w:rsidRDefault="00D035EB" w:rsidP="00C96A32">
            <w:pPr>
              <w:rPr>
                <w:rFonts w:eastAsia="Calibri"/>
                <w:szCs w:val="20"/>
              </w:rPr>
            </w:pPr>
            <w:r w:rsidRPr="00C96A32">
              <w:rPr>
                <w:rFonts w:eastAsia="Calibri"/>
                <w:szCs w:val="20"/>
              </w:rPr>
              <w:t xml:space="preserve">Iškilminga </w:t>
            </w:r>
            <w:r w:rsidR="0017083B" w:rsidRPr="00C96A32">
              <w:rPr>
                <w:rFonts w:eastAsia="Calibri"/>
                <w:szCs w:val="20"/>
              </w:rPr>
              <w:t>aukšto lyg</w:t>
            </w:r>
            <w:r w:rsidR="00C41858" w:rsidRPr="00C96A32">
              <w:rPr>
                <w:rFonts w:eastAsia="Calibri"/>
                <w:szCs w:val="20"/>
              </w:rPr>
              <w:t>mens</w:t>
            </w:r>
            <w:r w:rsidR="0017083B" w:rsidRPr="00C96A32">
              <w:rPr>
                <w:rFonts w:eastAsia="Calibri"/>
                <w:szCs w:val="20"/>
              </w:rPr>
              <w:t xml:space="preserve"> sėdima vakarienė (delegacijų vadovams ir delegatams)</w:t>
            </w:r>
          </w:p>
        </w:tc>
        <w:tc>
          <w:tcPr>
            <w:tcW w:w="2410" w:type="dxa"/>
          </w:tcPr>
          <w:p w14:paraId="2318957D" w14:textId="3852BAFF" w:rsidR="001B1D2C" w:rsidRPr="00C96A32" w:rsidRDefault="009F3D95" w:rsidP="00C96A32">
            <w:pPr>
              <w:jc w:val="center"/>
              <w:rPr>
                <w:rFonts w:eastAsia="Calibri"/>
                <w:szCs w:val="20"/>
              </w:rPr>
            </w:pPr>
            <w:r>
              <w:rPr>
                <w:rFonts w:eastAsia="Calibri"/>
                <w:szCs w:val="20"/>
              </w:rPr>
              <w:t>250</w:t>
            </w:r>
          </w:p>
        </w:tc>
        <w:tc>
          <w:tcPr>
            <w:tcW w:w="1701" w:type="dxa"/>
          </w:tcPr>
          <w:p w14:paraId="012B9A74" w14:textId="29B05EF0" w:rsidR="001B1D2C" w:rsidRPr="00C96A32" w:rsidRDefault="000F00E1" w:rsidP="00C96A32">
            <w:pPr>
              <w:jc w:val="center"/>
              <w:rPr>
                <w:rFonts w:eastAsia="Calibri"/>
                <w:szCs w:val="20"/>
              </w:rPr>
            </w:pPr>
            <w:r w:rsidRPr="00C96A32">
              <w:rPr>
                <w:rFonts w:eastAsia="Calibri"/>
                <w:szCs w:val="20"/>
              </w:rPr>
              <w:t>20</w:t>
            </w:r>
          </w:p>
        </w:tc>
        <w:tc>
          <w:tcPr>
            <w:tcW w:w="1843" w:type="dxa"/>
          </w:tcPr>
          <w:p w14:paraId="00D116E8" w14:textId="77777777" w:rsidR="001B1D2C" w:rsidRPr="00C96A32" w:rsidRDefault="001B1D2C" w:rsidP="00C96A32">
            <w:pPr>
              <w:jc w:val="center"/>
              <w:rPr>
                <w:rFonts w:eastAsia="Calibri"/>
                <w:szCs w:val="20"/>
              </w:rPr>
            </w:pPr>
          </w:p>
        </w:tc>
        <w:tc>
          <w:tcPr>
            <w:tcW w:w="1554" w:type="dxa"/>
          </w:tcPr>
          <w:p w14:paraId="70686FB0" w14:textId="77777777" w:rsidR="001B1D2C" w:rsidRPr="00C96A32" w:rsidRDefault="001B1D2C" w:rsidP="00C96A32">
            <w:pPr>
              <w:jc w:val="center"/>
              <w:rPr>
                <w:rFonts w:eastAsia="Calibri"/>
                <w:szCs w:val="20"/>
              </w:rPr>
            </w:pPr>
          </w:p>
        </w:tc>
      </w:tr>
      <w:tr w:rsidR="00154498" w:rsidRPr="00C96A32" w14:paraId="30BB0871" w14:textId="77777777" w:rsidTr="00154498">
        <w:tc>
          <w:tcPr>
            <w:tcW w:w="570" w:type="dxa"/>
          </w:tcPr>
          <w:p w14:paraId="79F8E03B" w14:textId="77777777" w:rsidR="001B1D2C" w:rsidRPr="00C96A32" w:rsidRDefault="001B1D2C" w:rsidP="00C96A32">
            <w:pPr>
              <w:rPr>
                <w:rFonts w:eastAsia="Calibri"/>
                <w:szCs w:val="20"/>
              </w:rPr>
            </w:pPr>
            <w:r w:rsidRPr="00C96A32">
              <w:rPr>
                <w:rFonts w:eastAsia="Calibri"/>
                <w:szCs w:val="20"/>
              </w:rPr>
              <w:t>2.</w:t>
            </w:r>
          </w:p>
        </w:tc>
        <w:tc>
          <w:tcPr>
            <w:tcW w:w="2260" w:type="dxa"/>
          </w:tcPr>
          <w:p w14:paraId="5BBF2DE5" w14:textId="3F03277A" w:rsidR="001B1D2C" w:rsidRPr="00C96A32" w:rsidRDefault="00F46C44" w:rsidP="00C96A32">
            <w:pPr>
              <w:rPr>
                <w:rFonts w:eastAsia="Calibri"/>
                <w:szCs w:val="20"/>
              </w:rPr>
            </w:pPr>
            <w:r w:rsidRPr="00C96A32">
              <w:rPr>
                <w:rFonts w:eastAsia="Calibri"/>
                <w:szCs w:val="20"/>
              </w:rPr>
              <w:t>Stovima vakarienė</w:t>
            </w:r>
            <w:r w:rsidR="00ED07EA" w:rsidRPr="00C96A32">
              <w:rPr>
                <w:rFonts w:eastAsia="Calibri"/>
                <w:szCs w:val="20"/>
              </w:rPr>
              <w:t xml:space="preserve"> (sutikimo, priėmimas)</w:t>
            </w:r>
          </w:p>
        </w:tc>
        <w:tc>
          <w:tcPr>
            <w:tcW w:w="2410" w:type="dxa"/>
          </w:tcPr>
          <w:p w14:paraId="50508AC6" w14:textId="1B94AB22" w:rsidR="001B1D2C" w:rsidRPr="00C96A32" w:rsidRDefault="009F3D95" w:rsidP="00C96A32">
            <w:pPr>
              <w:jc w:val="center"/>
              <w:rPr>
                <w:rFonts w:eastAsia="Calibri"/>
                <w:szCs w:val="20"/>
              </w:rPr>
            </w:pPr>
            <w:r>
              <w:rPr>
                <w:rFonts w:eastAsia="Calibri"/>
                <w:szCs w:val="20"/>
              </w:rPr>
              <w:t>250</w:t>
            </w:r>
          </w:p>
        </w:tc>
        <w:tc>
          <w:tcPr>
            <w:tcW w:w="1701" w:type="dxa"/>
          </w:tcPr>
          <w:p w14:paraId="3CE8ACF0" w14:textId="45D74BB8" w:rsidR="001B1D2C" w:rsidRPr="00C96A32" w:rsidRDefault="00ED07EA" w:rsidP="00C96A32">
            <w:pPr>
              <w:jc w:val="center"/>
              <w:rPr>
                <w:rFonts w:eastAsia="Calibri"/>
                <w:szCs w:val="20"/>
              </w:rPr>
            </w:pPr>
            <w:r w:rsidRPr="00C96A32">
              <w:rPr>
                <w:rFonts w:eastAsia="Calibri"/>
                <w:szCs w:val="20"/>
              </w:rPr>
              <w:t>19</w:t>
            </w:r>
          </w:p>
        </w:tc>
        <w:tc>
          <w:tcPr>
            <w:tcW w:w="1843" w:type="dxa"/>
          </w:tcPr>
          <w:p w14:paraId="453F5951" w14:textId="77777777" w:rsidR="001B1D2C" w:rsidRPr="00C96A32" w:rsidRDefault="001B1D2C" w:rsidP="00C96A32">
            <w:pPr>
              <w:jc w:val="center"/>
              <w:rPr>
                <w:rFonts w:eastAsia="Calibri"/>
                <w:szCs w:val="20"/>
              </w:rPr>
            </w:pPr>
          </w:p>
        </w:tc>
        <w:tc>
          <w:tcPr>
            <w:tcW w:w="1554" w:type="dxa"/>
          </w:tcPr>
          <w:p w14:paraId="2A524202" w14:textId="77777777" w:rsidR="001B1D2C" w:rsidRPr="00C96A32" w:rsidRDefault="001B1D2C" w:rsidP="00C96A32">
            <w:pPr>
              <w:jc w:val="center"/>
              <w:rPr>
                <w:rFonts w:eastAsia="Calibri"/>
                <w:szCs w:val="20"/>
              </w:rPr>
            </w:pPr>
          </w:p>
        </w:tc>
      </w:tr>
      <w:tr w:rsidR="001B1D2C" w:rsidRPr="00C96A32" w14:paraId="5D218BAA" w14:textId="77777777" w:rsidTr="00154498">
        <w:tc>
          <w:tcPr>
            <w:tcW w:w="8784" w:type="dxa"/>
            <w:gridSpan w:val="5"/>
          </w:tcPr>
          <w:p w14:paraId="78666B9D" w14:textId="4A82FC20" w:rsidR="001B1D2C" w:rsidRPr="00C96A32" w:rsidRDefault="001B1D2C" w:rsidP="00C96A32">
            <w:pPr>
              <w:jc w:val="right"/>
              <w:rPr>
                <w:rFonts w:eastAsia="Calibri"/>
                <w:szCs w:val="20"/>
              </w:rPr>
            </w:pPr>
            <w:r w:rsidRPr="00C96A32">
              <w:rPr>
                <w:rFonts w:eastAsia="Calibri"/>
                <w:szCs w:val="20"/>
              </w:rPr>
              <w:t>Viso</w:t>
            </w:r>
            <w:r w:rsidR="00453B0F" w:rsidRPr="00C96A32">
              <w:rPr>
                <w:rFonts w:eastAsia="Calibri"/>
                <w:szCs w:val="20"/>
              </w:rPr>
              <w:t xml:space="preserve"> Eur</w:t>
            </w:r>
            <w:r w:rsidRPr="00C96A32">
              <w:rPr>
                <w:rFonts w:eastAsia="Calibri"/>
                <w:szCs w:val="20"/>
              </w:rPr>
              <w:t xml:space="preserve"> be PVM:</w:t>
            </w:r>
          </w:p>
        </w:tc>
        <w:tc>
          <w:tcPr>
            <w:tcW w:w="1554" w:type="dxa"/>
          </w:tcPr>
          <w:p w14:paraId="0C3B61BF" w14:textId="77777777" w:rsidR="001B1D2C" w:rsidRPr="00C96A32" w:rsidRDefault="001B1D2C" w:rsidP="00C96A32">
            <w:pPr>
              <w:rPr>
                <w:rFonts w:eastAsia="Calibri"/>
                <w:szCs w:val="20"/>
              </w:rPr>
            </w:pPr>
          </w:p>
        </w:tc>
      </w:tr>
      <w:tr w:rsidR="001B1D2C" w:rsidRPr="00C96A32" w14:paraId="16AF27A4" w14:textId="77777777" w:rsidTr="00154498">
        <w:tc>
          <w:tcPr>
            <w:tcW w:w="8784" w:type="dxa"/>
            <w:gridSpan w:val="5"/>
          </w:tcPr>
          <w:p w14:paraId="6AF7EA32" w14:textId="77777777" w:rsidR="001B1D2C" w:rsidRPr="00C96A32" w:rsidRDefault="001B1D2C" w:rsidP="00C96A32">
            <w:pPr>
              <w:jc w:val="right"/>
              <w:rPr>
                <w:rFonts w:eastAsia="Calibri"/>
                <w:szCs w:val="20"/>
              </w:rPr>
            </w:pPr>
            <w:r w:rsidRPr="00C96A32">
              <w:rPr>
                <w:rFonts w:eastAsia="Calibri"/>
                <w:szCs w:val="20"/>
              </w:rPr>
              <w:t>PVM (nurodyti tarifą):</w:t>
            </w:r>
          </w:p>
        </w:tc>
        <w:tc>
          <w:tcPr>
            <w:tcW w:w="1554" w:type="dxa"/>
          </w:tcPr>
          <w:p w14:paraId="43E08084" w14:textId="77777777" w:rsidR="001B1D2C" w:rsidRPr="00C96A32" w:rsidRDefault="001B1D2C" w:rsidP="00C96A32">
            <w:pPr>
              <w:rPr>
                <w:rFonts w:eastAsia="Calibri"/>
                <w:szCs w:val="20"/>
              </w:rPr>
            </w:pPr>
          </w:p>
        </w:tc>
      </w:tr>
      <w:tr w:rsidR="001B1D2C" w:rsidRPr="00C96A32" w14:paraId="7990EC61" w14:textId="77777777" w:rsidTr="00154498">
        <w:tc>
          <w:tcPr>
            <w:tcW w:w="8784" w:type="dxa"/>
            <w:gridSpan w:val="5"/>
          </w:tcPr>
          <w:p w14:paraId="58907054" w14:textId="0815D27C" w:rsidR="001B1D2C" w:rsidRPr="00C96A32" w:rsidRDefault="001B1D2C" w:rsidP="00C96A32">
            <w:pPr>
              <w:jc w:val="right"/>
              <w:rPr>
                <w:rFonts w:eastAsia="Calibri"/>
                <w:szCs w:val="20"/>
              </w:rPr>
            </w:pPr>
            <w:r w:rsidRPr="00C96A32">
              <w:rPr>
                <w:rFonts w:eastAsia="Calibri"/>
                <w:szCs w:val="20"/>
              </w:rPr>
              <w:t>Viso</w:t>
            </w:r>
            <w:r w:rsidR="00453B0F" w:rsidRPr="00C96A32">
              <w:rPr>
                <w:rFonts w:eastAsia="Calibri"/>
                <w:szCs w:val="20"/>
              </w:rPr>
              <w:t xml:space="preserve"> Eur</w:t>
            </w:r>
            <w:r w:rsidRPr="00C96A32">
              <w:rPr>
                <w:rFonts w:eastAsia="Calibri"/>
                <w:szCs w:val="20"/>
              </w:rPr>
              <w:t xml:space="preserve"> su PVM:</w:t>
            </w:r>
          </w:p>
        </w:tc>
        <w:tc>
          <w:tcPr>
            <w:tcW w:w="1554" w:type="dxa"/>
          </w:tcPr>
          <w:p w14:paraId="383237BC" w14:textId="77777777" w:rsidR="001B1D2C" w:rsidRPr="00C96A32" w:rsidRDefault="001B1D2C" w:rsidP="00C96A32">
            <w:pPr>
              <w:rPr>
                <w:rFonts w:eastAsia="Calibri"/>
                <w:szCs w:val="20"/>
              </w:rPr>
            </w:pPr>
          </w:p>
        </w:tc>
      </w:tr>
    </w:tbl>
    <w:p w14:paraId="47C93136" w14:textId="77777777" w:rsidR="001B1D2C" w:rsidRPr="00C96A32" w:rsidRDefault="001B1D2C" w:rsidP="00C96A32">
      <w:pPr>
        <w:jc w:val="both"/>
        <w:rPr>
          <w:rFonts w:eastAsia="Calibri"/>
          <w:b/>
          <w:bCs/>
        </w:rPr>
      </w:pPr>
    </w:p>
    <w:p w14:paraId="469FE592" w14:textId="3B09AF4A" w:rsidR="00A4327A" w:rsidRPr="00C96A32" w:rsidRDefault="001B1D2C" w:rsidP="00C96A32">
      <w:pPr>
        <w:jc w:val="both"/>
        <w:rPr>
          <w:rFonts w:eastAsia="Calibri"/>
        </w:rPr>
      </w:pPr>
      <w:r w:rsidRPr="00C96A32">
        <w:rPr>
          <w:rFonts w:eastAsia="Calibri"/>
        </w:rPr>
        <w:t>Į šią kainą įeina visos išlaidos ir visi mokesčiai.</w:t>
      </w:r>
    </w:p>
    <w:p w14:paraId="7748B1F3" w14:textId="73FFDA03" w:rsidR="001B1D2C" w:rsidRPr="00C96A32" w:rsidRDefault="00A4327A" w:rsidP="00C96A32">
      <w:pPr>
        <w:pStyle w:val="pf0"/>
        <w:jc w:val="both"/>
        <w:rPr>
          <w:rFonts w:asciiTheme="majorBidi" w:hAnsiTheme="majorBidi" w:cstheme="majorBidi"/>
          <w:lang w:val="lt-LT"/>
        </w:rPr>
      </w:pPr>
      <w:r w:rsidRPr="00C96A32">
        <w:rPr>
          <w:b/>
          <w:lang w:val="lt-LT"/>
        </w:rPr>
        <w:t xml:space="preserve">* </w:t>
      </w:r>
      <w:r w:rsidRPr="00C96A32">
        <w:rPr>
          <w:rStyle w:val="cf01"/>
          <w:rFonts w:asciiTheme="majorBidi" w:hAnsiTheme="majorBidi" w:cstheme="majorBidi"/>
          <w:sz w:val="24"/>
          <w:szCs w:val="24"/>
          <w:lang w:val="lt-LT"/>
        </w:rPr>
        <w:t xml:space="preserve">Paslaugos bus perkamos pagal poreikį ir perkančioji organizacija neįsipareigoja įsigyti viso paslaugų kiekio. </w:t>
      </w:r>
    </w:p>
    <w:p w14:paraId="3ADFA187" w14:textId="05603577" w:rsidR="001B1D2C" w:rsidRPr="00C96A32" w:rsidRDefault="001B1D2C" w:rsidP="00C96A32">
      <w:pPr>
        <w:jc w:val="both"/>
        <w:rPr>
          <w:rFonts w:eastAsia="Calibri"/>
          <w:b/>
          <w:bCs/>
        </w:rPr>
      </w:pPr>
      <w:r w:rsidRPr="00C96A32">
        <w:rPr>
          <w:rFonts w:eastAsia="Calibri"/>
          <w:b/>
          <w:bCs/>
        </w:rPr>
        <w:t xml:space="preserve">Pastabos: </w:t>
      </w:r>
    </w:p>
    <w:p w14:paraId="1F1AA77F" w14:textId="3C70CC38" w:rsidR="0041708C" w:rsidRPr="00C96A32" w:rsidRDefault="001B1D2C" w:rsidP="00C96A32">
      <w:pPr>
        <w:jc w:val="both"/>
        <w:rPr>
          <w:rFonts w:eastAsia="Calibri"/>
          <w:i/>
          <w:iCs/>
        </w:rPr>
      </w:pPr>
      <w:r w:rsidRPr="00C96A32">
        <w:rPr>
          <w:rFonts w:eastAsia="Calibri"/>
          <w:i/>
          <w:iCs/>
        </w:rPr>
        <w:t>1)</w:t>
      </w:r>
      <w:r w:rsidR="0041708C" w:rsidRPr="00C96A32">
        <w:rPr>
          <w:rFonts w:eastAsia="Calibri"/>
          <w:i/>
          <w:iCs/>
        </w:rPr>
        <w:t xml:space="preserve"> </w:t>
      </w:r>
      <w:r w:rsidR="000C75C2" w:rsidRPr="00C96A32">
        <w:rPr>
          <w:rFonts w:eastAsia="Calibri"/>
          <w:i/>
          <w:iCs/>
        </w:rPr>
        <w:t>b</w:t>
      </w:r>
      <w:r w:rsidR="0041708C" w:rsidRPr="00C96A32">
        <w:rPr>
          <w:rFonts w:eastAsia="Calibri"/>
          <w:i/>
          <w:iCs/>
        </w:rPr>
        <w:t xml:space="preserve">endra </w:t>
      </w:r>
      <w:r w:rsidR="000C75C2" w:rsidRPr="00C96A32">
        <w:rPr>
          <w:rFonts w:eastAsia="Calibri"/>
          <w:i/>
          <w:iCs/>
        </w:rPr>
        <w:t>pirkimo dalies kaina bus naudojama tik pasiūlymų palyginimui ir laimėtojo nustatymui.</w:t>
      </w:r>
    </w:p>
    <w:p w14:paraId="30448CCA" w14:textId="644FE446" w:rsidR="001B1D2C" w:rsidRPr="00C96A32" w:rsidRDefault="0041708C" w:rsidP="00C96A32">
      <w:pPr>
        <w:jc w:val="both"/>
        <w:rPr>
          <w:rFonts w:eastAsia="Calibri"/>
          <w:i/>
          <w:iCs/>
        </w:rPr>
      </w:pPr>
      <w:r w:rsidRPr="00C96A32">
        <w:rPr>
          <w:rFonts w:eastAsia="Calibri"/>
          <w:i/>
          <w:iCs/>
        </w:rPr>
        <w:t xml:space="preserve">2) </w:t>
      </w:r>
      <w:r w:rsidR="001B1D2C" w:rsidRPr="00C96A32">
        <w:rPr>
          <w:rFonts w:eastAsia="Calibri"/>
          <w:i/>
          <w:iCs/>
        </w:rPr>
        <w:t>kainos pasiūlyme nurodomos suapvalintos, paliekant du skaitmenis po kablelio</w:t>
      </w:r>
      <w:r w:rsidR="00154E24" w:rsidRPr="00C96A32">
        <w:rPr>
          <w:rFonts w:eastAsia="Calibri"/>
          <w:i/>
          <w:iCs/>
        </w:rPr>
        <w:t>,</w:t>
      </w:r>
    </w:p>
    <w:p w14:paraId="5248D0C1" w14:textId="78840E95" w:rsidR="001B1D2C" w:rsidRPr="00C96A32" w:rsidRDefault="0041708C" w:rsidP="00C96A32">
      <w:pPr>
        <w:jc w:val="both"/>
        <w:rPr>
          <w:rFonts w:eastAsia="Calibri"/>
        </w:rPr>
      </w:pPr>
      <w:r w:rsidRPr="00C96A32">
        <w:rPr>
          <w:rFonts w:eastAsia="Calibri"/>
          <w:i/>
          <w:iCs/>
        </w:rPr>
        <w:t>3</w:t>
      </w:r>
      <w:r w:rsidR="001B1D2C" w:rsidRPr="00C96A32">
        <w:rPr>
          <w:rFonts w:eastAsia="Calibri"/>
          <w:i/>
          <w:iCs/>
        </w:rPr>
        <w:t>) tais  atvejais, kai pagal galiojančius teisės aktus teikėjui nereikia  mokėti  PVM, teikėjas atitinkamų skilčių  nepildo ir nurodo priežastis, dėl kurių PVM nemoka</w:t>
      </w:r>
      <w:r w:rsidR="00D761D9" w:rsidRPr="00C96A32">
        <w:rPr>
          <w:rFonts w:eastAsia="Calibri"/>
        </w:rPr>
        <w:t>: ...........................................................</w:t>
      </w:r>
      <w:r w:rsidR="001B1D2C" w:rsidRPr="00C96A32">
        <w:rPr>
          <w:rFonts w:eastAsia="Calibri"/>
        </w:rPr>
        <w:t xml:space="preserve"> </w:t>
      </w:r>
    </w:p>
    <w:p w14:paraId="38C60B90" w14:textId="77777777" w:rsidR="009623F9" w:rsidRPr="00C96A32" w:rsidRDefault="009623F9" w:rsidP="00C96A32">
      <w:pPr>
        <w:jc w:val="both"/>
        <w:rPr>
          <w:rFonts w:eastAsia="Calibri"/>
        </w:rPr>
      </w:pPr>
    </w:p>
    <w:p w14:paraId="65549BDB" w14:textId="5B01D9F0" w:rsidR="009623F9" w:rsidRPr="00C96A32" w:rsidRDefault="005D4766" w:rsidP="00C96A32">
      <w:pPr>
        <w:pStyle w:val="Default"/>
        <w:jc w:val="both"/>
        <w:rPr>
          <w:b/>
          <w:bCs/>
        </w:rPr>
      </w:pPr>
      <w:r w:rsidRPr="00C96A32">
        <w:rPr>
          <w:b/>
          <w:bCs/>
        </w:rPr>
        <w:t xml:space="preserve">Maksimali </w:t>
      </w:r>
      <w:r w:rsidR="009623F9" w:rsidRPr="00C96A32">
        <w:rPr>
          <w:b/>
          <w:bCs/>
        </w:rPr>
        <w:t>1 pirkimo dali</w:t>
      </w:r>
      <w:r w:rsidR="000E7491" w:rsidRPr="00C96A32">
        <w:rPr>
          <w:b/>
          <w:bCs/>
        </w:rPr>
        <w:t>ai skirta lėšų suma</w:t>
      </w:r>
      <w:r w:rsidR="009623F9" w:rsidRPr="00C96A32">
        <w:rPr>
          <w:b/>
          <w:bCs/>
        </w:rPr>
        <w:t xml:space="preserve"> </w:t>
      </w:r>
      <w:r w:rsidR="0021552F" w:rsidRPr="00C96A32">
        <w:rPr>
          <w:b/>
          <w:bCs/>
        </w:rPr>
        <w:t>–</w:t>
      </w:r>
      <w:r w:rsidR="009623F9" w:rsidRPr="00C96A32">
        <w:rPr>
          <w:b/>
          <w:bCs/>
        </w:rPr>
        <w:t xml:space="preserve"> </w:t>
      </w:r>
      <w:r w:rsidR="00F4380D" w:rsidRPr="00C96A32">
        <w:rPr>
          <w:b/>
          <w:bCs/>
        </w:rPr>
        <w:t>2 058 471</w:t>
      </w:r>
      <w:r w:rsidR="00C742CB" w:rsidRPr="00C96A32">
        <w:rPr>
          <w:b/>
          <w:bCs/>
        </w:rPr>
        <w:t>,00</w:t>
      </w:r>
      <w:r w:rsidR="00F4380D" w:rsidRPr="00C96A32">
        <w:rPr>
          <w:b/>
          <w:bCs/>
        </w:rPr>
        <w:t xml:space="preserve"> Eur be PVM, </w:t>
      </w:r>
      <w:r w:rsidR="008214B1" w:rsidRPr="00C96A32">
        <w:rPr>
          <w:rFonts w:asciiTheme="majorBidi" w:hAnsiTheme="majorBidi" w:cstheme="majorBidi"/>
          <w:b/>
          <w:bCs/>
        </w:rPr>
        <w:t>2</w:t>
      </w:r>
      <w:r w:rsidR="00C742CB" w:rsidRPr="00C96A32">
        <w:rPr>
          <w:rFonts w:asciiTheme="majorBidi" w:hAnsiTheme="majorBidi" w:cstheme="majorBidi"/>
          <w:b/>
          <w:bCs/>
        </w:rPr>
        <w:t xml:space="preserve"> </w:t>
      </w:r>
      <w:r w:rsidR="008214B1" w:rsidRPr="00C96A32">
        <w:rPr>
          <w:rFonts w:asciiTheme="majorBidi" w:hAnsiTheme="majorBidi" w:cstheme="majorBidi"/>
          <w:b/>
          <w:bCs/>
        </w:rPr>
        <w:t>490</w:t>
      </w:r>
      <w:r w:rsidR="00C742CB" w:rsidRPr="00C96A32">
        <w:rPr>
          <w:rFonts w:asciiTheme="majorBidi" w:hAnsiTheme="majorBidi" w:cstheme="majorBidi"/>
          <w:b/>
          <w:bCs/>
        </w:rPr>
        <w:t xml:space="preserve"> </w:t>
      </w:r>
      <w:r w:rsidR="0064026D" w:rsidRPr="00C96A32">
        <w:rPr>
          <w:rFonts w:asciiTheme="majorBidi" w:hAnsiTheme="majorBidi" w:cstheme="majorBidi"/>
          <w:b/>
          <w:bCs/>
        </w:rPr>
        <w:t>7</w:t>
      </w:r>
      <w:r w:rsidR="008214B1" w:rsidRPr="00C96A32">
        <w:rPr>
          <w:rFonts w:asciiTheme="majorBidi" w:hAnsiTheme="majorBidi" w:cstheme="majorBidi"/>
          <w:b/>
          <w:bCs/>
        </w:rPr>
        <w:t>49,91</w:t>
      </w:r>
      <w:r w:rsidR="0021552F" w:rsidRPr="00C96A32">
        <w:rPr>
          <w:rFonts w:asciiTheme="majorBidi" w:hAnsiTheme="majorBidi" w:cstheme="majorBidi"/>
          <w:b/>
          <w:bCs/>
        </w:rPr>
        <w:t xml:space="preserve"> </w:t>
      </w:r>
      <w:r w:rsidR="009623F9" w:rsidRPr="00C96A32">
        <w:rPr>
          <w:b/>
          <w:bCs/>
        </w:rPr>
        <w:t>Eur su PVM</w:t>
      </w:r>
      <w:r w:rsidR="009623F9" w:rsidRPr="00C96A32">
        <w:rPr>
          <w:b/>
          <w:bCs/>
          <w:sz w:val="23"/>
          <w:szCs w:val="23"/>
        </w:rPr>
        <w:t xml:space="preserve">. </w:t>
      </w:r>
    </w:p>
    <w:p w14:paraId="0E336920" w14:textId="77777777" w:rsidR="009623F9" w:rsidRPr="00C96A32" w:rsidRDefault="009623F9" w:rsidP="00C96A32">
      <w:pPr>
        <w:jc w:val="both"/>
        <w:rPr>
          <w:rFonts w:eastAsia="Calibri"/>
        </w:rPr>
      </w:pPr>
    </w:p>
    <w:p w14:paraId="57B958C6" w14:textId="17D884D3" w:rsidR="00154498" w:rsidRPr="00C96A32" w:rsidRDefault="00154498" w:rsidP="00C96A32">
      <w:pPr>
        <w:pStyle w:val="ListParagraph"/>
        <w:ind w:left="0"/>
        <w:rPr>
          <w:b/>
          <w:color w:val="00B0F0"/>
        </w:rPr>
      </w:pPr>
    </w:p>
    <w:p w14:paraId="3D362025" w14:textId="379FBB9F" w:rsidR="003D6D0A" w:rsidRPr="00C96A32" w:rsidRDefault="00B81619" w:rsidP="00C96A32">
      <w:pPr>
        <w:jc w:val="both"/>
      </w:pPr>
      <w:r w:rsidRPr="00C96A32">
        <w:rPr>
          <w:i/>
          <w:iCs/>
        </w:rPr>
        <w:t xml:space="preserve">2 lentelė. </w:t>
      </w:r>
      <w:r w:rsidR="003D6D0A" w:rsidRPr="00C96A32">
        <w:rPr>
          <w:rFonts w:eastAsia="Calibri"/>
          <w:b/>
          <w:bCs/>
        </w:rPr>
        <w:t>Pirkimo dalis Nr. 2</w:t>
      </w:r>
      <w:r w:rsidR="003D6D0A" w:rsidRPr="00C96A32">
        <w:t xml:space="preserve"> –</w:t>
      </w:r>
      <w:r w:rsidR="00CC41EC" w:rsidRPr="00C96A32">
        <w:t xml:space="preserve"> </w:t>
      </w:r>
      <w:r w:rsidR="003D6D0A" w:rsidRPr="00C96A32">
        <w:t xml:space="preserve">maitinimo ir aptarnavimo paslaugos </w:t>
      </w:r>
      <w:r w:rsidR="008A58B8" w:rsidRPr="00C96A32">
        <w:t xml:space="preserve">parodų ir konferencijų centre Litexpo </w:t>
      </w:r>
      <w:r w:rsidR="003D6D0A" w:rsidRPr="00C96A32">
        <w:t>Vilniuje</w:t>
      </w:r>
      <w:r w:rsidR="00CC41EC" w:rsidRPr="00C96A32">
        <w:t>.</w:t>
      </w:r>
      <w:r w:rsidR="008A58B8" w:rsidRPr="00C96A32">
        <w:t xml:space="preserve"> </w:t>
      </w:r>
    </w:p>
    <w:p w14:paraId="2052EA18" w14:textId="77777777" w:rsidR="00A40D87" w:rsidRPr="00C96A32" w:rsidRDefault="00A40D87" w:rsidP="00C96A32">
      <w:pPr>
        <w:pStyle w:val="ListParagraph"/>
        <w:jc w:val="both"/>
        <w:rPr>
          <w:rFonts w:eastAsia="Calibri"/>
          <w:b/>
          <w:bCs/>
        </w:rPr>
      </w:pPr>
    </w:p>
    <w:tbl>
      <w:tblPr>
        <w:tblStyle w:val="TableGrid"/>
        <w:tblW w:w="0" w:type="auto"/>
        <w:tblLayout w:type="fixed"/>
        <w:tblLook w:val="04A0" w:firstRow="1" w:lastRow="0" w:firstColumn="1" w:lastColumn="0" w:noHBand="0" w:noVBand="1"/>
      </w:tblPr>
      <w:tblGrid>
        <w:gridCol w:w="570"/>
        <w:gridCol w:w="2260"/>
        <w:gridCol w:w="2270"/>
        <w:gridCol w:w="1660"/>
        <w:gridCol w:w="2030"/>
        <w:gridCol w:w="1539"/>
        <w:gridCol w:w="9"/>
      </w:tblGrid>
      <w:tr w:rsidR="003D6D0A" w:rsidRPr="00C96A32" w14:paraId="13C3DF96" w14:textId="77777777" w:rsidTr="00D5130A">
        <w:trPr>
          <w:gridAfter w:val="1"/>
          <w:wAfter w:w="9" w:type="dxa"/>
        </w:trPr>
        <w:tc>
          <w:tcPr>
            <w:tcW w:w="570" w:type="dxa"/>
          </w:tcPr>
          <w:p w14:paraId="607C0EA5" w14:textId="77777777" w:rsidR="003D6D0A" w:rsidRPr="00C96A32" w:rsidRDefault="003D6D0A" w:rsidP="00C96A32">
            <w:pPr>
              <w:rPr>
                <w:rFonts w:eastAsia="Calibri"/>
                <w:b/>
                <w:bCs/>
                <w:szCs w:val="20"/>
              </w:rPr>
            </w:pPr>
            <w:bookmarkStart w:id="1" w:name="_Hlk215855158"/>
            <w:r w:rsidRPr="00C96A32">
              <w:rPr>
                <w:rFonts w:eastAsia="Calibri"/>
                <w:b/>
                <w:bCs/>
                <w:szCs w:val="20"/>
              </w:rPr>
              <w:t>Eil. Nr.</w:t>
            </w:r>
          </w:p>
        </w:tc>
        <w:tc>
          <w:tcPr>
            <w:tcW w:w="2260" w:type="dxa"/>
          </w:tcPr>
          <w:p w14:paraId="124ABCAA" w14:textId="77777777" w:rsidR="003D6D0A" w:rsidRPr="00C96A32" w:rsidRDefault="003D6D0A" w:rsidP="00C96A32">
            <w:pPr>
              <w:rPr>
                <w:rFonts w:eastAsia="Calibri"/>
                <w:b/>
                <w:bCs/>
                <w:szCs w:val="20"/>
              </w:rPr>
            </w:pPr>
            <w:r w:rsidRPr="00C96A32">
              <w:rPr>
                <w:rFonts w:eastAsia="Calibri"/>
                <w:b/>
                <w:bCs/>
                <w:szCs w:val="20"/>
              </w:rPr>
              <w:t>Paslaugų  pavadinimas</w:t>
            </w:r>
          </w:p>
        </w:tc>
        <w:tc>
          <w:tcPr>
            <w:tcW w:w="2270" w:type="dxa"/>
          </w:tcPr>
          <w:p w14:paraId="58348EBD" w14:textId="1D601126" w:rsidR="003D6D0A" w:rsidRPr="00C96A32" w:rsidRDefault="007C0CD3" w:rsidP="00C96A32">
            <w:pPr>
              <w:ind w:hanging="60"/>
              <w:jc w:val="center"/>
              <w:rPr>
                <w:rFonts w:eastAsia="Calibri"/>
                <w:b/>
                <w:bCs/>
                <w:szCs w:val="20"/>
              </w:rPr>
            </w:pPr>
            <w:r w:rsidRPr="00C96A32">
              <w:rPr>
                <w:rFonts w:eastAsia="Calibri"/>
                <w:b/>
                <w:bCs/>
                <w:szCs w:val="20"/>
              </w:rPr>
              <w:t>Preliminarus</w:t>
            </w:r>
            <w:r w:rsidR="003D6D0A" w:rsidRPr="00C96A32">
              <w:rPr>
                <w:rFonts w:eastAsia="Calibri"/>
                <w:b/>
                <w:bCs/>
                <w:szCs w:val="20"/>
              </w:rPr>
              <w:t xml:space="preserve"> dalyvių skaičius</w:t>
            </w:r>
            <w:r w:rsidR="00154498" w:rsidRPr="00C96A32">
              <w:rPr>
                <w:rFonts w:eastAsia="Calibri"/>
                <w:b/>
                <w:bCs/>
                <w:szCs w:val="20"/>
              </w:rPr>
              <w:t xml:space="preserve"> vieno renginio metu</w:t>
            </w:r>
            <w:r w:rsidR="00347FA3" w:rsidRPr="00C96A32">
              <w:rPr>
                <w:rFonts w:eastAsia="Calibri"/>
                <w:b/>
                <w:bCs/>
                <w:szCs w:val="20"/>
              </w:rPr>
              <w:t>*</w:t>
            </w:r>
            <w:r w:rsidR="00A4327A" w:rsidRPr="00C96A32">
              <w:rPr>
                <w:rFonts w:eastAsia="Calibri"/>
                <w:b/>
                <w:bCs/>
                <w:szCs w:val="20"/>
              </w:rPr>
              <w:t>*</w:t>
            </w:r>
          </w:p>
        </w:tc>
        <w:tc>
          <w:tcPr>
            <w:tcW w:w="1660" w:type="dxa"/>
          </w:tcPr>
          <w:p w14:paraId="7354BF59" w14:textId="77777777" w:rsidR="003D6D0A" w:rsidRPr="00C96A32" w:rsidRDefault="003D6D0A" w:rsidP="00C96A32">
            <w:pPr>
              <w:jc w:val="center"/>
              <w:rPr>
                <w:rFonts w:eastAsia="Calibri"/>
                <w:b/>
                <w:bCs/>
                <w:szCs w:val="20"/>
              </w:rPr>
            </w:pPr>
            <w:r w:rsidRPr="00C96A32">
              <w:rPr>
                <w:rFonts w:eastAsia="Calibri"/>
                <w:b/>
                <w:bCs/>
                <w:szCs w:val="20"/>
              </w:rPr>
              <w:t>Preliminarus renginių kiekis</w:t>
            </w:r>
          </w:p>
        </w:tc>
        <w:tc>
          <w:tcPr>
            <w:tcW w:w="2030" w:type="dxa"/>
          </w:tcPr>
          <w:p w14:paraId="153DBF9B" w14:textId="71ABCFE4" w:rsidR="003D6D0A" w:rsidRPr="00C96A32" w:rsidRDefault="003D6D0A" w:rsidP="00C96A32">
            <w:pPr>
              <w:jc w:val="center"/>
              <w:rPr>
                <w:rFonts w:eastAsia="Calibri"/>
                <w:b/>
                <w:bCs/>
                <w:szCs w:val="20"/>
              </w:rPr>
            </w:pPr>
            <w:r w:rsidRPr="00C96A32">
              <w:rPr>
                <w:rFonts w:eastAsia="Calibri"/>
                <w:b/>
                <w:bCs/>
                <w:szCs w:val="20"/>
              </w:rPr>
              <w:t>Įkainis</w:t>
            </w:r>
            <w:r w:rsidR="0055619A" w:rsidRPr="00C96A32">
              <w:rPr>
                <w:rFonts w:eastAsia="Calibri"/>
                <w:b/>
                <w:bCs/>
                <w:szCs w:val="20"/>
              </w:rPr>
              <w:t xml:space="preserve"> 1-am asmeniui/dalyviui</w:t>
            </w:r>
            <w:r w:rsidRPr="00C96A32">
              <w:rPr>
                <w:rFonts w:eastAsia="Calibri"/>
                <w:b/>
                <w:bCs/>
                <w:szCs w:val="20"/>
              </w:rPr>
              <w:t xml:space="preserve"> be PVM EUR</w:t>
            </w:r>
          </w:p>
        </w:tc>
        <w:tc>
          <w:tcPr>
            <w:tcW w:w="1539" w:type="dxa"/>
          </w:tcPr>
          <w:p w14:paraId="7CEC63F6" w14:textId="3D5C48AA" w:rsidR="003D6D0A" w:rsidRPr="00C96A32" w:rsidRDefault="00B064E6" w:rsidP="00C96A32">
            <w:pPr>
              <w:jc w:val="center"/>
              <w:rPr>
                <w:rFonts w:eastAsia="Calibri"/>
                <w:b/>
                <w:bCs/>
                <w:szCs w:val="20"/>
              </w:rPr>
            </w:pPr>
            <w:r w:rsidRPr="00C96A32">
              <w:rPr>
                <w:rFonts w:eastAsia="Calibri"/>
                <w:b/>
                <w:bCs/>
                <w:szCs w:val="20"/>
              </w:rPr>
              <w:t xml:space="preserve">Kaina be PVM EUR, </w:t>
            </w:r>
            <w:r w:rsidRPr="00C96A32">
              <w:rPr>
                <w:rFonts w:eastAsia="Calibri"/>
                <w:szCs w:val="20"/>
              </w:rPr>
              <w:t>(=3x4x5)</w:t>
            </w:r>
          </w:p>
        </w:tc>
      </w:tr>
      <w:bookmarkEnd w:id="1"/>
      <w:tr w:rsidR="003D6D0A" w:rsidRPr="00C96A32" w14:paraId="22C65743" w14:textId="77777777" w:rsidTr="00D5130A">
        <w:trPr>
          <w:gridAfter w:val="1"/>
          <w:wAfter w:w="9" w:type="dxa"/>
        </w:trPr>
        <w:tc>
          <w:tcPr>
            <w:tcW w:w="570" w:type="dxa"/>
          </w:tcPr>
          <w:p w14:paraId="5C6543D9" w14:textId="77777777" w:rsidR="003D6D0A" w:rsidRPr="00C96A32" w:rsidRDefault="003D6D0A" w:rsidP="00C96A32">
            <w:pPr>
              <w:jc w:val="center"/>
              <w:rPr>
                <w:rFonts w:eastAsia="Calibri"/>
                <w:i/>
                <w:iCs/>
                <w:szCs w:val="20"/>
              </w:rPr>
            </w:pPr>
            <w:r w:rsidRPr="00C96A32">
              <w:rPr>
                <w:rFonts w:eastAsia="Calibri"/>
                <w:i/>
                <w:iCs/>
                <w:szCs w:val="20"/>
              </w:rPr>
              <w:t>1</w:t>
            </w:r>
          </w:p>
        </w:tc>
        <w:tc>
          <w:tcPr>
            <w:tcW w:w="2260" w:type="dxa"/>
          </w:tcPr>
          <w:p w14:paraId="33E8CB2D" w14:textId="77777777" w:rsidR="003D6D0A" w:rsidRPr="00C96A32" w:rsidRDefault="003D6D0A" w:rsidP="00C96A32">
            <w:pPr>
              <w:jc w:val="center"/>
              <w:rPr>
                <w:rFonts w:eastAsia="Calibri"/>
                <w:i/>
                <w:iCs/>
                <w:szCs w:val="20"/>
              </w:rPr>
            </w:pPr>
            <w:r w:rsidRPr="00C96A32">
              <w:rPr>
                <w:rFonts w:eastAsia="Calibri"/>
                <w:i/>
                <w:iCs/>
                <w:szCs w:val="20"/>
              </w:rPr>
              <w:t>2</w:t>
            </w:r>
          </w:p>
        </w:tc>
        <w:tc>
          <w:tcPr>
            <w:tcW w:w="2270" w:type="dxa"/>
          </w:tcPr>
          <w:p w14:paraId="04C7540B" w14:textId="77777777" w:rsidR="003D6D0A" w:rsidRPr="00C96A32" w:rsidRDefault="003D6D0A" w:rsidP="00C96A32">
            <w:pPr>
              <w:jc w:val="center"/>
              <w:rPr>
                <w:rFonts w:eastAsia="Calibri"/>
                <w:i/>
                <w:iCs/>
                <w:szCs w:val="20"/>
              </w:rPr>
            </w:pPr>
            <w:r w:rsidRPr="00C96A32">
              <w:rPr>
                <w:rFonts w:eastAsia="Calibri"/>
                <w:i/>
                <w:iCs/>
                <w:szCs w:val="20"/>
              </w:rPr>
              <w:t>3</w:t>
            </w:r>
          </w:p>
        </w:tc>
        <w:tc>
          <w:tcPr>
            <w:tcW w:w="1660" w:type="dxa"/>
          </w:tcPr>
          <w:p w14:paraId="6DEFE38A" w14:textId="77777777" w:rsidR="003D6D0A" w:rsidRPr="00C96A32" w:rsidRDefault="003D6D0A" w:rsidP="00C96A32">
            <w:pPr>
              <w:jc w:val="center"/>
              <w:rPr>
                <w:rFonts w:eastAsia="Calibri"/>
                <w:i/>
                <w:iCs/>
                <w:szCs w:val="20"/>
              </w:rPr>
            </w:pPr>
            <w:r w:rsidRPr="00C96A32">
              <w:rPr>
                <w:rFonts w:eastAsia="Calibri"/>
                <w:i/>
                <w:iCs/>
                <w:szCs w:val="20"/>
              </w:rPr>
              <w:t>4</w:t>
            </w:r>
          </w:p>
        </w:tc>
        <w:tc>
          <w:tcPr>
            <w:tcW w:w="2030" w:type="dxa"/>
          </w:tcPr>
          <w:p w14:paraId="26F91228" w14:textId="77777777" w:rsidR="003D6D0A" w:rsidRPr="00C96A32" w:rsidRDefault="003D6D0A" w:rsidP="00C96A32">
            <w:pPr>
              <w:jc w:val="center"/>
              <w:rPr>
                <w:rFonts w:eastAsia="Calibri"/>
                <w:i/>
                <w:iCs/>
                <w:szCs w:val="20"/>
              </w:rPr>
            </w:pPr>
            <w:r w:rsidRPr="00C96A32">
              <w:rPr>
                <w:rFonts w:eastAsia="Calibri"/>
                <w:i/>
                <w:iCs/>
                <w:szCs w:val="20"/>
              </w:rPr>
              <w:t>5</w:t>
            </w:r>
          </w:p>
        </w:tc>
        <w:tc>
          <w:tcPr>
            <w:tcW w:w="1539" w:type="dxa"/>
          </w:tcPr>
          <w:p w14:paraId="3C3A4719" w14:textId="0B7A2F44" w:rsidR="003D6D0A" w:rsidRPr="00C96A32" w:rsidRDefault="003D6D0A" w:rsidP="00C96A32">
            <w:pPr>
              <w:jc w:val="center"/>
              <w:rPr>
                <w:rFonts w:eastAsia="Calibri"/>
                <w:i/>
                <w:iCs/>
                <w:szCs w:val="20"/>
                <w:lang w:val="en-US"/>
              </w:rPr>
            </w:pPr>
            <w:r w:rsidRPr="00C96A32">
              <w:rPr>
                <w:rFonts w:eastAsia="Calibri"/>
                <w:i/>
                <w:iCs/>
                <w:szCs w:val="20"/>
              </w:rPr>
              <w:t>6</w:t>
            </w:r>
          </w:p>
        </w:tc>
      </w:tr>
      <w:tr w:rsidR="003D6D0A" w:rsidRPr="00C96A32" w14:paraId="24FF5BF7" w14:textId="77777777" w:rsidTr="00D5130A">
        <w:trPr>
          <w:gridAfter w:val="1"/>
          <w:wAfter w:w="9" w:type="dxa"/>
        </w:trPr>
        <w:tc>
          <w:tcPr>
            <w:tcW w:w="570" w:type="dxa"/>
          </w:tcPr>
          <w:p w14:paraId="2E0E5C44" w14:textId="77777777" w:rsidR="003D6D0A" w:rsidRPr="00C96A32" w:rsidRDefault="003D6D0A" w:rsidP="00C96A32">
            <w:pPr>
              <w:rPr>
                <w:rFonts w:eastAsia="Calibri"/>
                <w:szCs w:val="20"/>
              </w:rPr>
            </w:pPr>
            <w:r w:rsidRPr="00C96A32">
              <w:rPr>
                <w:rFonts w:eastAsia="Calibri"/>
                <w:szCs w:val="20"/>
              </w:rPr>
              <w:t>1.</w:t>
            </w:r>
          </w:p>
        </w:tc>
        <w:tc>
          <w:tcPr>
            <w:tcW w:w="2260" w:type="dxa"/>
          </w:tcPr>
          <w:p w14:paraId="77F655A5" w14:textId="0A58B7D0" w:rsidR="003D6D0A" w:rsidRPr="00C96A32" w:rsidRDefault="008327FA" w:rsidP="00C96A32">
            <w:pPr>
              <w:rPr>
                <w:rFonts w:eastAsia="Calibri"/>
                <w:szCs w:val="20"/>
              </w:rPr>
            </w:pPr>
            <w:r w:rsidRPr="00C96A32">
              <w:rPr>
                <w:rFonts w:eastAsia="Calibri"/>
                <w:szCs w:val="20"/>
              </w:rPr>
              <w:t>Aukšto lyg</w:t>
            </w:r>
            <w:r w:rsidR="005F230F" w:rsidRPr="00C96A32">
              <w:rPr>
                <w:rFonts w:eastAsia="Calibri"/>
                <w:szCs w:val="20"/>
              </w:rPr>
              <w:t>mens</w:t>
            </w:r>
            <w:r w:rsidRPr="00C96A32">
              <w:rPr>
                <w:rFonts w:eastAsia="Calibri"/>
                <w:szCs w:val="20"/>
              </w:rPr>
              <w:t xml:space="preserve"> sėdimi darbo pietūs (delegacijų vadovams)</w:t>
            </w:r>
          </w:p>
        </w:tc>
        <w:tc>
          <w:tcPr>
            <w:tcW w:w="2270" w:type="dxa"/>
          </w:tcPr>
          <w:p w14:paraId="40409CF1" w14:textId="37E7CDCC" w:rsidR="003D6D0A" w:rsidRPr="00C96A32" w:rsidRDefault="009F3D95" w:rsidP="00C96A32">
            <w:pPr>
              <w:jc w:val="center"/>
              <w:rPr>
                <w:rFonts w:eastAsia="Calibri"/>
                <w:szCs w:val="20"/>
              </w:rPr>
            </w:pPr>
            <w:r>
              <w:rPr>
                <w:rFonts w:eastAsia="Calibri"/>
                <w:szCs w:val="20"/>
              </w:rPr>
              <w:t>40</w:t>
            </w:r>
          </w:p>
        </w:tc>
        <w:tc>
          <w:tcPr>
            <w:tcW w:w="1660" w:type="dxa"/>
          </w:tcPr>
          <w:p w14:paraId="09D1A917" w14:textId="18B072C0" w:rsidR="003D6D0A" w:rsidRPr="00C96A32" w:rsidRDefault="00777034" w:rsidP="00C96A32">
            <w:pPr>
              <w:jc w:val="center"/>
              <w:rPr>
                <w:rFonts w:eastAsia="Calibri"/>
                <w:szCs w:val="20"/>
              </w:rPr>
            </w:pPr>
            <w:r w:rsidRPr="00C96A32">
              <w:rPr>
                <w:rFonts w:eastAsia="Calibri"/>
                <w:szCs w:val="20"/>
              </w:rPr>
              <w:t>19</w:t>
            </w:r>
          </w:p>
        </w:tc>
        <w:tc>
          <w:tcPr>
            <w:tcW w:w="2030" w:type="dxa"/>
          </w:tcPr>
          <w:p w14:paraId="4B507B2C" w14:textId="77777777" w:rsidR="003D6D0A" w:rsidRPr="00C96A32" w:rsidRDefault="003D6D0A" w:rsidP="00C96A32">
            <w:pPr>
              <w:jc w:val="center"/>
              <w:rPr>
                <w:rFonts w:eastAsia="Calibri"/>
                <w:szCs w:val="20"/>
              </w:rPr>
            </w:pPr>
          </w:p>
        </w:tc>
        <w:tc>
          <w:tcPr>
            <w:tcW w:w="1539" w:type="dxa"/>
          </w:tcPr>
          <w:p w14:paraId="69921A14" w14:textId="77777777" w:rsidR="003D6D0A" w:rsidRPr="00C96A32" w:rsidRDefault="003D6D0A" w:rsidP="00C96A32">
            <w:pPr>
              <w:jc w:val="center"/>
              <w:rPr>
                <w:rFonts w:eastAsia="Calibri"/>
                <w:szCs w:val="20"/>
              </w:rPr>
            </w:pPr>
          </w:p>
        </w:tc>
      </w:tr>
      <w:tr w:rsidR="003D6D0A" w:rsidRPr="00C96A32" w14:paraId="1197560F" w14:textId="77777777" w:rsidTr="00D5130A">
        <w:trPr>
          <w:gridAfter w:val="1"/>
          <w:wAfter w:w="9" w:type="dxa"/>
        </w:trPr>
        <w:tc>
          <w:tcPr>
            <w:tcW w:w="570" w:type="dxa"/>
          </w:tcPr>
          <w:p w14:paraId="7377DF61" w14:textId="77777777" w:rsidR="003D6D0A" w:rsidRPr="00C96A32" w:rsidRDefault="003D6D0A" w:rsidP="00C96A32">
            <w:pPr>
              <w:rPr>
                <w:rFonts w:eastAsia="Calibri"/>
                <w:szCs w:val="20"/>
              </w:rPr>
            </w:pPr>
            <w:r w:rsidRPr="00C96A32">
              <w:rPr>
                <w:rFonts w:eastAsia="Calibri"/>
                <w:szCs w:val="20"/>
              </w:rPr>
              <w:t>2.</w:t>
            </w:r>
          </w:p>
        </w:tc>
        <w:tc>
          <w:tcPr>
            <w:tcW w:w="2260" w:type="dxa"/>
          </w:tcPr>
          <w:p w14:paraId="58C18579" w14:textId="64CE85FF" w:rsidR="003D6D0A" w:rsidRPr="00C96A32" w:rsidRDefault="00777034" w:rsidP="00C96A32">
            <w:pPr>
              <w:rPr>
                <w:rFonts w:eastAsia="Calibri"/>
                <w:szCs w:val="20"/>
              </w:rPr>
            </w:pPr>
            <w:r w:rsidRPr="00C96A32">
              <w:rPr>
                <w:rFonts w:eastAsia="Calibri"/>
                <w:szCs w:val="20"/>
              </w:rPr>
              <w:t>Stovimi pietūs (delegatams)</w:t>
            </w:r>
            <w:r w:rsidR="00927C24" w:rsidRPr="00C96A32">
              <w:rPr>
                <w:rFonts w:eastAsia="Calibri"/>
                <w:szCs w:val="20"/>
              </w:rPr>
              <w:t xml:space="preserve"> </w:t>
            </w:r>
            <w:r w:rsidR="00C476AD">
              <w:rPr>
                <w:rFonts w:eastAsia="Calibri"/>
                <w:szCs w:val="20"/>
              </w:rPr>
              <w:t>furšetas</w:t>
            </w:r>
          </w:p>
        </w:tc>
        <w:tc>
          <w:tcPr>
            <w:tcW w:w="2270" w:type="dxa"/>
          </w:tcPr>
          <w:p w14:paraId="132A48E7" w14:textId="1FB1E4CE" w:rsidR="003D6D0A" w:rsidRPr="00C96A32" w:rsidRDefault="009F3D95" w:rsidP="00C96A32">
            <w:pPr>
              <w:jc w:val="center"/>
              <w:rPr>
                <w:rFonts w:eastAsia="Calibri"/>
                <w:szCs w:val="20"/>
              </w:rPr>
            </w:pPr>
            <w:r>
              <w:rPr>
                <w:rFonts w:eastAsia="Calibri"/>
                <w:szCs w:val="20"/>
              </w:rPr>
              <w:t>250</w:t>
            </w:r>
          </w:p>
        </w:tc>
        <w:tc>
          <w:tcPr>
            <w:tcW w:w="1660" w:type="dxa"/>
          </w:tcPr>
          <w:p w14:paraId="583B8681" w14:textId="77777777" w:rsidR="003D6D0A" w:rsidRPr="00C96A32" w:rsidRDefault="003D6D0A" w:rsidP="00C96A32">
            <w:pPr>
              <w:jc w:val="center"/>
              <w:rPr>
                <w:rFonts w:eastAsia="Calibri"/>
                <w:szCs w:val="20"/>
              </w:rPr>
            </w:pPr>
            <w:r w:rsidRPr="00C96A32">
              <w:rPr>
                <w:rFonts w:eastAsia="Calibri"/>
                <w:szCs w:val="20"/>
              </w:rPr>
              <w:t>19</w:t>
            </w:r>
          </w:p>
        </w:tc>
        <w:tc>
          <w:tcPr>
            <w:tcW w:w="2030" w:type="dxa"/>
          </w:tcPr>
          <w:p w14:paraId="7EA3F2BA" w14:textId="77777777" w:rsidR="003D6D0A" w:rsidRPr="00C96A32" w:rsidRDefault="003D6D0A" w:rsidP="00C96A32">
            <w:pPr>
              <w:jc w:val="center"/>
              <w:rPr>
                <w:rFonts w:eastAsia="Calibri"/>
                <w:szCs w:val="20"/>
              </w:rPr>
            </w:pPr>
          </w:p>
        </w:tc>
        <w:tc>
          <w:tcPr>
            <w:tcW w:w="1539" w:type="dxa"/>
          </w:tcPr>
          <w:p w14:paraId="72A3D10A" w14:textId="77777777" w:rsidR="003D6D0A" w:rsidRPr="00C96A32" w:rsidRDefault="003D6D0A" w:rsidP="00C96A32">
            <w:pPr>
              <w:jc w:val="center"/>
              <w:rPr>
                <w:rFonts w:eastAsia="Calibri"/>
                <w:szCs w:val="20"/>
              </w:rPr>
            </w:pPr>
          </w:p>
        </w:tc>
      </w:tr>
      <w:tr w:rsidR="006F5BB9" w:rsidRPr="00C96A32" w14:paraId="2A908904" w14:textId="77777777" w:rsidTr="00D5130A">
        <w:trPr>
          <w:gridAfter w:val="1"/>
          <w:wAfter w:w="9" w:type="dxa"/>
        </w:trPr>
        <w:tc>
          <w:tcPr>
            <w:tcW w:w="570" w:type="dxa"/>
          </w:tcPr>
          <w:p w14:paraId="27E00F09" w14:textId="42ED269A" w:rsidR="006F5BB9" w:rsidRPr="00C96A32" w:rsidRDefault="006F5BB9" w:rsidP="00C96A32">
            <w:pPr>
              <w:rPr>
                <w:rFonts w:eastAsia="Calibri"/>
                <w:szCs w:val="20"/>
              </w:rPr>
            </w:pPr>
            <w:r w:rsidRPr="00C96A32">
              <w:rPr>
                <w:rFonts w:eastAsia="Calibri"/>
                <w:szCs w:val="20"/>
              </w:rPr>
              <w:t>3.</w:t>
            </w:r>
          </w:p>
        </w:tc>
        <w:tc>
          <w:tcPr>
            <w:tcW w:w="2260" w:type="dxa"/>
          </w:tcPr>
          <w:p w14:paraId="59AD9121" w14:textId="102B1FA4" w:rsidR="006F5BB9" w:rsidRPr="00C96A32" w:rsidRDefault="00682A93" w:rsidP="00C96A32">
            <w:pPr>
              <w:rPr>
                <w:rFonts w:eastAsia="Calibri"/>
                <w:szCs w:val="20"/>
              </w:rPr>
            </w:pPr>
            <w:r w:rsidRPr="00C96A32">
              <w:rPr>
                <w:rFonts w:eastAsia="Calibri"/>
                <w:szCs w:val="20"/>
              </w:rPr>
              <w:t>Kavos pertrau</w:t>
            </w:r>
            <w:r w:rsidR="00ED5691" w:rsidRPr="00C96A32">
              <w:rPr>
                <w:rFonts w:eastAsia="Calibri"/>
                <w:szCs w:val="20"/>
              </w:rPr>
              <w:t>ka</w:t>
            </w:r>
          </w:p>
        </w:tc>
        <w:tc>
          <w:tcPr>
            <w:tcW w:w="2270" w:type="dxa"/>
          </w:tcPr>
          <w:p w14:paraId="72A5760D" w14:textId="65DFD721" w:rsidR="006F5BB9" w:rsidRPr="00C96A32" w:rsidRDefault="009F3D95" w:rsidP="00C96A32">
            <w:pPr>
              <w:jc w:val="center"/>
              <w:rPr>
                <w:rFonts w:eastAsia="Calibri"/>
                <w:szCs w:val="20"/>
              </w:rPr>
            </w:pPr>
            <w:r>
              <w:rPr>
                <w:rFonts w:eastAsia="Calibri"/>
                <w:szCs w:val="20"/>
              </w:rPr>
              <w:t>350</w:t>
            </w:r>
          </w:p>
        </w:tc>
        <w:tc>
          <w:tcPr>
            <w:tcW w:w="1660" w:type="dxa"/>
          </w:tcPr>
          <w:p w14:paraId="50AED379" w14:textId="7A9B2693" w:rsidR="006F5BB9" w:rsidRPr="00C96A32" w:rsidRDefault="00A57790" w:rsidP="00C96A32">
            <w:pPr>
              <w:jc w:val="center"/>
              <w:rPr>
                <w:rFonts w:eastAsia="Calibri"/>
                <w:szCs w:val="20"/>
              </w:rPr>
            </w:pPr>
            <w:r w:rsidRPr="00C96A32">
              <w:rPr>
                <w:rFonts w:eastAsia="Calibri"/>
                <w:szCs w:val="20"/>
              </w:rPr>
              <w:t>38</w:t>
            </w:r>
          </w:p>
        </w:tc>
        <w:tc>
          <w:tcPr>
            <w:tcW w:w="2030" w:type="dxa"/>
          </w:tcPr>
          <w:p w14:paraId="5DF3A172" w14:textId="77777777" w:rsidR="006F5BB9" w:rsidRPr="00C96A32" w:rsidRDefault="006F5BB9" w:rsidP="00C96A32">
            <w:pPr>
              <w:jc w:val="center"/>
              <w:rPr>
                <w:rFonts w:eastAsia="Calibri"/>
                <w:szCs w:val="20"/>
              </w:rPr>
            </w:pPr>
          </w:p>
        </w:tc>
        <w:tc>
          <w:tcPr>
            <w:tcW w:w="1539" w:type="dxa"/>
          </w:tcPr>
          <w:p w14:paraId="6685801B" w14:textId="77777777" w:rsidR="006F5BB9" w:rsidRPr="00C96A32" w:rsidRDefault="006F5BB9" w:rsidP="00C96A32">
            <w:pPr>
              <w:jc w:val="center"/>
              <w:rPr>
                <w:rFonts w:eastAsia="Calibri"/>
                <w:szCs w:val="20"/>
              </w:rPr>
            </w:pPr>
          </w:p>
        </w:tc>
      </w:tr>
      <w:tr w:rsidR="00A57790" w:rsidRPr="00C96A32" w14:paraId="0B855BE0" w14:textId="77777777" w:rsidTr="00D5130A">
        <w:trPr>
          <w:gridAfter w:val="1"/>
          <w:wAfter w:w="9" w:type="dxa"/>
        </w:trPr>
        <w:tc>
          <w:tcPr>
            <w:tcW w:w="570" w:type="dxa"/>
          </w:tcPr>
          <w:p w14:paraId="05BB1725" w14:textId="40A6A4F5" w:rsidR="00A57790" w:rsidRPr="00C96A32" w:rsidRDefault="00A57790" w:rsidP="00C96A32">
            <w:pPr>
              <w:rPr>
                <w:rFonts w:eastAsia="Calibri"/>
                <w:szCs w:val="20"/>
              </w:rPr>
            </w:pPr>
            <w:r w:rsidRPr="00C96A32">
              <w:rPr>
                <w:rFonts w:eastAsia="Calibri"/>
                <w:szCs w:val="20"/>
              </w:rPr>
              <w:t>4.</w:t>
            </w:r>
          </w:p>
        </w:tc>
        <w:tc>
          <w:tcPr>
            <w:tcW w:w="2260" w:type="dxa"/>
          </w:tcPr>
          <w:p w14:paraId="757398F1" w14:textId="4E2D5441" w:rsidR="00A57790" w:rsidRPr="00C96A32" w:rsidRDefault="008A5A09" w:rsidP="00C96A32">
            <w:pPr>
              <w:rPr>
                <w:rFonts w:eastAsia="Calibri"/>
                <w:szCs w:val="20"/>
              </w:rPr>
            </w:pPr>
            <w:r w:rsidRPr="00C96A32">
              <w:rPr>
                <w:rFonts w:eastAsia="Calibri"/>
                <w:szCs w:val="20"/>
              </w:rPr>
              <w:t>Gre</w:t>
            </w:r>
            <w:r w:rsidR="008050EB" w:rsidRPr="00C96A32">
              <w:rPr>
                <w:rFonts w:eastAsia="Calibri"/>
                <w:szCs w:val="20"/>
              </w:rPr>
              <w:t>i</w:t>
            </w:r>
            <w:r w:rsidRPr="00C96A32">
              <w:rPr>
                <w:rFonts w:eastAsia="Calibri"/>
                <w:szCs w:val="20"/>
              </w:rPr>
              <w:t>tieji dienos pietūs (darbuotojams, žurnalistams ir kt.)</w:t>
            </w:r>
          </w:p>
        </w:tc>
        <w:tc>
          <w:tcPr>
            <w:tcW w:w="2270" w:type="dxa"/>
          </w:tcPr>
          <w:p w14:paraId="6EBF3FB9" w14:textId="16F26E3E" w:rsidR="00A57790" w:rsidRPr="00C96A32" w:rsidRDefault="00277AE0" w:rsidP="00C96A32">
            <w:pPr>
              <w:jc w:val="center"/>
              <w:rPr>
                <w:rFonts w:eastAsia="Calibri"/>
                <w:szCs w:val="20"/>
              </w:rPr>
            </w:pPr>
            <w:r w:rsidRPr="00C96A32">
              <w:rPr>
                <w:rFonts w:eastAsia="Calibri"/>
                <w:szCs w:val="20"/>
              </w:rPr>
              <w:t>3</w:t>
            </w:r>
            <w:r w:rsidR="00AB4656" w:rsidRPr="00C96A32">
              <w:rPr>
                <w:rFonts w:eastAsia="Calibri"/>
                <w:szCs w:val="20"/>
              </w:rPr>
              <w:t>00</w:t>
            </w:r>
          </w:p>
        </w:tc>
        <w:tc>
          <w:tcPr>
            <w:tcW w:w="1660" w:type="dxa"/>
          </w:tcPr>
          <w:p w14:paraId="39FC84E2" w14:textId="1E3FB410" w:rsidR="00A57790" w:rsidRPr="00C96A32" w:rsidRDefault="00AB4656" w:rsidP="00C96A32">
            <w:pPr>
              <w:jc w:val="center"/>
              <w:rPr>
                <w:rFonts w:eastAsia="Calibri"/>
                <w:szCs w:val="20"/>
              </w:rPr>
            </w:pPr>
            <w:r w:rsidRPr="00C96A32">
              <w:rPr>
                <w:rFonts w:eastAsia="Calibri"/>
                <w:szCs w:val="20"/>
              </w:rPr>
              <w:t>38</w:t>
            </w:r>
          </w:p>
        </w:tc>
        <w:tc>
          <w:tcPr>
            <w:tcW w:w="2030" w:type="dxa"/>
          </w:tcPr>
          <w:p w14:paraId="2782A280" w14:textId="77777777" w:rsidR="00A57790" w:rsidRPr="00C96A32" w:rsidRDefault="00A57790" w:rsidP="00C96A32">
            <w:pPr>
              <w:jc w:val="center"/>
              <w:rPr>
                <w:rFonts w:eastAsia="Calibri"/>
                <w:szCs w:val="20"/>
              </w:rPr>
            </w:pPr>
          </w:p>
        </w:tc>
        <w:tc>
          <w:tcPr>
            <w:tcW w:w="1539" w:type="dxa"/>
          </w:tcPr>
          <w:p w14:paraId="59A0DE84" w14:textId="77777777" w:rsidR="00A57790" w:rsidRPr="00C96A32" w:rsidRDefault="00A57790" w:rsidP="00C96A32">
            <w:pPr>
              <w:jc w:val="center"/>
              <w:rPr>
                <w:rFonts w:eastAsia="Calibri"/>
                <w:szCs w:val="20"/>
              </w:rPr>
            </w:pPr>
          </w:p>
        </w:tc>
      </w:tr>
      <w:tr w:rsidR="003D6D0A" w:rsidRPr="00C96A32" w14:paraId="3B32B82E" w14:textId="77777777" w:rsidTr="00D5130A">
        <w:tc>
          <w:tcPr>
            <w:tcW w:w="8790" w:type="dxa"/>
            <w:gridSpan w:val="5"/>
          </w:tcPr>
          <w:p w14:paraId="75CD46CD" w14:textId="5630DFB8" w:rsidR="003D6D0A" w:rsidRPr="00C96A32" w:rsidRDefault="003D6D0A" w:rsidP="00C96A32">
            <w:pPr>
              <w:jc w:val="right"/>
              <w:rPr>
                <w:rFonts w:eastAsia="Calibri"/>
                <w:szCs w:val="20"/>
              </w:rPr>
            </w:pPr>
            <w:r w:rsidRPr="00C96A32">
              <w:rPr>
                <w:rFonts w:eastAsia="Calibri"/>
                <w:szCs w:val="20"/>
              </w:rPr>
              <w:t>Viso</w:t>
            </w:r>
            <w:r w:rsidR="00453B0F" w:rsidRPr="00C96A32">
              <w:rPr>
                <w:rFonts w:eastAsia="Calibri"/>
                <w:szCs w:val="20"/>
              </w:rPr>
              <w:t xml:space="preserve"> Eur</w:t>
            </w:r>
            <w:r w:rsidRPr="00C96A32">
              <w:rPr>
                <w:rFonts w:eastAsia="Calibri"/>
                <w:szCs w:val="20"/>
              </w:rPr>
              <w:t xml:space="preserve"> be PVM:</w:t>
            </w:r>
          </w:p>
        </w:tc>
        <w:tc>
          <w:tcPr>
            <w:tcW w:w="1548" w:type="dxa"/>
            <w:gridSpan w:val="2"/>
          </w:tcPr>
          <w:p w14:paraId="5F222001" w14:textId="77777777" w:rsidR="003D6D0A" w:rsidRPr="00C96A32" w:rsidRDefault="003D6D0A" w:rsidP="00C96A32">
            <w:pPr>
              <w:rPr>
                <w:rFonts w:eastAsia="Calibri"/>
                <w:szCs w:val="20"/>
              </w:rPr>
            </w:pPr>
          </w:p>
        </w:tc>
      </w:tr>
      <w:tr w:rsidR="003D6D0A" w:rsidRPr="00C96A32" w14:paraId="25933D81" w14:textId="77777777" w:rsidTr="00D5130A">
        <w:tc>
          <w:tcPr>
            <w:tcW w:w="8790" w:type="dxa"/>
            <w:gridSpan w:val="5"/>
          </w:tcPr>
          <w:p w14:paraId="23D0932E" w14:textId="77777777" w:rsidR="003D6D0A" w:rsidRPr="00C96A32" w:rsidRDefault="003D6D0A" w:rsidP="00C96A32">
            <w:pPr>
              <w:jc w:val="right"/>
              <w:rPr>
                <w:rFonts w:eastAsia="Calibri"/>
                <w:szCs w:val="20"/>
              </w:rPr>
            </w:pPr>
            <w:r w:rsidRPr="00C96A32">
              <w:rPr>
                <w:rFonts w:eastAsia="Calibri"/>
                <w:szCs w:val="20"/>
              </w:rPr>
              <w:t>PVM (nurodyti tarifą):</w:t>
            </w:r>
          </w:p>
        </w:tc>
        <w:tc>
          <w:tcPr>
            <w:tcW w:w="1548" w:type="dxa"/>
            <w:gridSpan w:val="2"/>
          </w:tcPr>
          <w:p w14:paraId="13AB16B8" w14:textId="77777777" w:rsidR="003D6D0A" w:rsidRPr="00C96A32" w:rsidRDefault="003D6D0A" w:rsidP="00C96A32">
            <w:pPr>
              <w:rPr>
                <w:rFonts w:eastAsia="Calibri"/>
                <w:szCs w:val="20"/>
              </w:rPr>
            </w:pPr>
          </w:p>
        </w:tc>
      </w:tr>
      <w:tr w:rsidR="003D6D0A" w:rsidRPr="00C96A32" w14:paraId="1AE31EC1" w14:textId="77777777" w:rsidTr="00D5130A">
        <w:tc>
          <w:tcPr>
            <w:tcW w:w="8790" w:type="dxa"/>
            <w:gridSpan w:val="5"/>
          </w:tcPr>
          <w:p w14:paraId="1CAB3B3B" w14:textId="2E0CBB1B" w:rsidR="003D6D0A" w:rsidRPr="00C96A32" w:rsidRDefault="003D6D0A" w:rsidP="00C96A32">
            <w:pPr>
              <w:jc w:val="right"/>
              <w:rPr>
                <w:rFonts w:eastAsia="Calibri"/>
                <w:szCs w:val="20"/>
              </w:rPr>
            </w:pPr>
            <w:r w:rsidRPr="00C96A32">
              <w:rPr>
                <w:rFonts w:eastAsia="Calibri"/>
                <w:szCs w:val="20"/>
              </w:rPr>
              <w:t>Viso</w:t>
            </w:r>
            <w:r w:rsidR="00453B0F" w:rsidRPr="00C96A32">
              <w:rPr>
                <w:rFonts w:eastAsia="Calibri"/>
                <w:szCs w:val="20"/>
              </w:rPr>
              <w:t xml:space="preserve"> Eur</w:t>
            </w:r>
            <w:r w:rsidRPr="00C96A32">
              <w:rPr>
                <w:rFonts w:eastAsia="Calibri"/>
                <w:szCs w:val="20"/>
              </w:rPr>
              <w:t xml:space="preserve"> su PVM:</w:t>
            </w:r>
          </w:p>
        </w:tc>
        <w:tc>
          <w:tcPr>
            <w:tcW w:w="1548" w:type="dxa"/>
            <w:gridSpan w:val="2"/>
          </w:tcPr>
          <w:p w14:paraId="700C1734" w14:textId="77777777" w:rsidR="003D6D0A" w:rsidRPr="00C96A32" w:rsidRDefault="003D6D0A" w:rsidP="00C96A32">
            <w:pPr>
              <w:rPr>
                <w:rFonts w:eastAsia="Calibri"/>
                <w:szCs w:val="20"/>
              </w:rPr>
            </w:pPr>
          </w:p>
        </w:tc>
      </w:tr>
    </w:tbl>
    <w:p w14:paraId="161F8524" w14:textId="77777777" w:rsidR="003D6D0A" w:rsidRPr="00C96A32" w:rsidRDefault="003D6D0A" w:rsidP="00C96A32">
      <w:pPr>
        <w:pStyle w:val="ListParagraph"/>
        <w:jc w:val="both"/>
        <w:rPr>
          <w:rFonts w:eastAsia="Calibri"/>
          <w:b/>
          <w:bCs/>
        </w:rPr>
      </w:pPr>
    </w:p>
    <w:p w14:paraId="5243844D" w14:textId="77777777" w:rsidR="003D6D0A" w:rsidRPr="00C96A32" w:rsidRDefault="003D6D0A" w:rsidP="00C96A32">
      <w:pPr>
        <w:jc w:val="both"/>
        <w:rPr>
          <w:rFonts w:eastAsia="Calibri"/>
        </w:rPr>
      </w:pPr>
      <w:r w:rsidRPr="00C96A32">
        <w:rPr>
          <w:rFonts w:eastAsia="Calibri"/>
        </w:rPr>
        <w:t>Į šią kainą įeina visos išlaidos ir visi mokesčiai.</w:t>
      </w:r>
    </w:p>
    <w:p w14:paraId="03377018" w14:textId="77777777" w:rsidR="003D6D0A" w:rsidRPr="00C96A32" w:rsidRDefault="003D6D0A" w:rsidP="00C96A32">
      <w:pPr>
        <w:pStyle w:val="ListParagraph"/>
        <w:jc w:val="both"/>
        <w:rPr>
          <w:rFonts w:eastAsia="Calibri"/>
        </w:rPr>
      </w:pPr>
    </w:p>
    <w:p w14:paraId="2F26C6F5" w14:textId="0F4AADBF" w:rsidR="00304DB0" w:rsidRPr="00C96A32" w:rsidRDefault="00304DB0" w:rsidP="00C96A32">
      <w:pPr>
        <w:jc w:val="both"/>
        <w:rPr>
          <w:rStyle w:val="cf01"/>
          <w:rFonts w:asciiTheme="majorBidi" w:hAnsiTheme="majorBidi" w:cstheme="majorBidi"/>
          <w:sz w:val="24"/>
          <w:szCs w:val="24"/>
        </w:rPr>
      </w:pPr>
      <w:r w:rsidRPr="00C96A32">
        <w:rPr>
          <w:rStyle w:val="cf01"/>
          <w:rFonts w:asciiTheme="majorBidi" w:hAnsiTheme="majorBidi" w:cstheme="majorBidi"/>
          <w:sz w:val="24"/>
          <w:szCs w:val="24"/>
        </w:rPr>
        <w:t>*</w:t>
      </w:r>
      <w:r w:rsidR="00A4327A" w:rsidRPr="00C96A32">
        <w:rPr>
          <w:rStyle w:val="cf01"/>
          <w:rFonts w:asciiTheme="majorBidi" w:hAnsiTheme="majorBidi" w:cstheme="majorBidi"/>
          <w:sz w:val="24"/>
          <w:szCs w:val="24"/>
        </w:rPr>
        <w:t>*</w:t>
      </w:r>
      <w:r w:rsidRPr="00C96A32">
        <w:rPr>
          <w:rStyle w:val="cf01"/>
          <w:rFonts w:asciiTheme="majorBidi" w:hAnsiTheme="majorBidi" w:cstheme="majorBidi"/>
          <w:sz w:val="24"/>
          <w:szCs w:val="24"/>
        </w:rPr>
        <w:t xml:space="preserve"> </w:t>
      </w:r>
      <w:r w:rsidR="00A4327A" w:rsidRPr="00C96A32">
        <w:rPr>
          <w:rStyle w:val="cf01"/>
          <w:rFonts w:asciiTheme="majorBidi" w:hAnsiTheme="majorBidi" w:cstheme="majorBidi"/>
          <w:sz w:val="24"/>
          <w:szCs w:val="24"/>
        </w:rPr>
        <w:t>Paslaugos bus</w:t>
      </w:r>
      <w:r w:rsidRPr="00C96A32">
        <w:rPr>
          <w:rStyle w:val="cf01"/>
          <w:rFonts w:asciiTheme="majorBidi" w:hAnsiTheme="majorBidi" w:cstheme="majorBidi"/>
          <w:sz w:val="24"/>
          <w:szCs w:val="24"/>
        </w:rPr>
        <w:t xml:space="preserve"> perkam</w:t>
      </w:r>
      <w:r w:rsidR="00A4327A" w:rsidRPr="00C96A32">
        <w:rPr>
          <w:rStyle w:val="cf01"/>
          <w:rFonts w:asciiTheme="majorBidi" w:hAnsiTheme="majorBidi" w:cstheme="majorBidi"/>
          <w:sz w:val="24"/>
          <w:szCs w:val="24"/>
        </w:rPr>
        <w:t>os</w:t>
      </w:r>
      <w:r w:rsidRPr="00C96A32">
        <w:rPr>
          <w:rStyle w:val="cf01"/>
          <w:rFonts w:asciiTheme="majorBidi" w:hAnsiTheme="majorBidi" w:cstheme="majorBidi"/>
          <w:sz w:val="24"/>
          <w:szCs w:val="24"/>
        </w:rPr>
        <w:t xml:space="preserve"> pagal poreikį ir </w:t>
      </w:r>
      <w:r w:rsidR="00450DBD" w:rsidRPr="00C96A32">
        <w:rPr>
          <w:rStyle w:val="cf01"/>
          <w:rFonts w:asciiTheme="majorBidi" w:hAnsiTheme="majorBidi" w:cstheme="majorBidi"/>
          <w:sz w:val="24"/>
          <w:szCs w:val="24"/>
        </w:rPr>
        <w:t>perkančioji organizacija</w:t>
      </w:r>
      <w:r w:rsidRPr="00C96A32">
        <w:rPr>
          <w:rStyle w:val="cf01"/>
          <w:rFonts w:asciiTheme="majorBidi" w:hAnsiTheme="majorBidi" w:cstheme="majorBidi"/>
          <w:sz w:val="24"/>
          <w:szCs w:val="24"/>
        </w:rPr>
        <w:t xml:space="preserve"> neįsipareigoja įsigyti viso paslaugų kiekio.</w:t>
      </w:r>
    </w:p>
    <w:p w14:paraId="64AD0EFD" w14:textId="77777777" w:rsidR="00304DB0" w:rsidRPr="00C96A32" w:rsidRDefault="00304DB0" w:rsidP="00C96A32">
      <w:pPr>
        <w:pStyle w:val="ListParagraph"/>
        <w:jc w:val="both"/>
        <w:rPr>
          <w:rFonts w:eastAsia="Calibri"/>
        </w:rPr>
      </w:pPr>
    </w:p>
    <w:p w14:paraId="00D3EE56" w14:textId="3972D4F3" w:rsidR="003D6D0A" w:rsidRPr="00C96A32" w:rsidRDefault="003D6D0A" w:rsidP="00C96A32">
      <w:pPr>
        <w:jc w:val="both"/>
        <w:rPr>
          <w:rFonts w:eastAsia="Calibri"/>
          <w:b/>
          <w:bCs/>
        </w:rPr>
      </w:pPr>
      <w:r w:rsidRPr="00C96A32">
        <w:rPr>
          <w:rFonts w:eastAsia="Calibri"/>
          <w:b/>
          <w:bCs/>
        </w:rPr>
        <w:t xml:space="preserve">Pastabos: </w:t>
      </w:r>
    </w:p>
    <w:p w14:paraId="625968B5" w14:textId="3681E7C2" w:rsidR="00477C5F" w:rsidRPr="00C96A32" w:rsidRDefault="003D6D0A" w:rsidP="00C96A32">
      <w:pPr>
        <w:jc w:val="both"/>
        <w:rPr>
          <w:rFonts w:eastAsia="Calibri"/>
          <w:i/>
          <w:iCs/>
        </w:rPr>
      </w:pPr>
      <w:r w:rsidRPr="00C96A32">
        <w:rPr>
          <w:rFonts w:eastAsia="Calibri"/>
          <w:i/>
          <w:iCs/>
        </w:rPr>
        <w:t>1</w:t>
      </w:r>
      <w:r w:rsidR="00477C5F" w:rsidRPr="00C96A32">
        <w:rPr>
          <w:rFonts w:eastAsia="Calibri"/>
          <w:i/>
          <w:iCs/>
        </w:rPr>
        <w:t>)</w:t>
      </w:r>
      <w:r w:rsidR="00477C5F" w:rsidRPr="00C96A32">
        <w:rPr>
          <w:rFonts w:eastAsia="Calibri"/>
        </w:rPr>
        <w:t xml:space="preserve"> </w:t>
      </w:r>
      <w:r w:rsidR="00477C5F" w:rsidRPr="00C96A32">
        <w:rPr>
          <w:rFonts w:eastAsia="Calibri"/>
          <w:i/>
          <w:iCs/>
        </w:rPr>
        <w:t>bendra pirkimo dalies kaina bus naudojama tik pasiūlymų palyginimui ir laimėtojo nustatymui.</w:t>
      </w:r>
    </w:p>
    <w:p w14:paraId="5D6B13C3" w14:textId="30A4DAEA" w:rsidR="003D6D0A" w:rsidRPr="00C96A32" w:rsidRDefault="00477C5F" w:rsidP="00C96A32">
      <w:pPr>
        <w:jc w:val="both"/>
        <w:rPr>
          <w:rFonts w:eastAsia="Calibri"/>
          <w:i/>
          <w:iCs/>
        </w:rPr>
      </w:pPr>
      <w:r w:rsidRPr="00C96A32">
        <w:rPr>
          <w:rFonts w:eastAsia="Calibri"/>
        </w:rPr>
        <w:t>2</w:t>
      </w:r>
      <w:r w:rsidR="003D6D0A" w:rsidRPr="00C96A32">
        <w:rPr>
          <w:rFonts w:eastAsia="Calibri"/>
          <w:i/>
          <w:iCs/>
        </w:rPr>
        <w:t>)</w:t>
      </w:r>
      <w:r w:rsidRPr="00C96A32">
        <w:rPr>
          <w:rFonts w:eastAsia="Calibri"/>
          <w:i/>
          <w:iCs/>
        </w:rPr>
        <w:t xml:space="preserve"> </w:t>
      </w:r>
      <w:r w:rsidR="003D6D0A" w:rsidRPr="00C96A32">
        <w:rPr>
          <w:rFonts w:eastAsia="Calibri"/>
          <w:i/>
          <w:iCs/>
        </w:rPr>
        <w:t>kainos pasiūlyme nurodomos suapvalintos, paliekant du skaitmenis po kablelio</w:t>
      </w:r>
      <w:r w:rsidR="00C4176F" w:rsidRPr="00C96A32">
        <w:rPr>
          <w:rFonts w:eastAsia="Calibri"/>
          <w:i/>
          <w:iCs/>
        </w:rPr>
        <w:t>,</w:t>
      </w:r>
    </w:p>
    <w:p w14:paraId="54ED90D7" w14:textId="0D36BBCD" w:rsidR="00B26367" w:rsidRPr="00C96A32" w:rsidRDefault="00477C5F" w:rsidP="00C96A32">
      <w:pPr>
        <w:jc w:val="both"/>
        <w:rPr>
          <w:rFonts w:eastAsia="Calibri"/>
        </w:rPr>
      </w:pPr>
      <w:r w:rsidRPr="00C96A32">
        <w:rPr>
          <w:rFonts w:eastAsia="Calibri"/>
          <w:i/>
          <w:iCs/>
        </w:rPr>
        <w:t>3</w:t>
      </w:r>
      <w:r w:rsidR="003D6D0A" w:rsidRPr="00C96A32">
        <w:rPr>
          <w:rFonts w:eastAsia="Calibri"/>
          <w:i/>
          <w:iCs/>
        </w:rPr>
        <w:t>) tais  atvejais, kai pagal galiojančius teisės aktus teikėjui nereikia  mokėti  PVM, teikėjas atitinkamų skilčių  nepildo ir nurodo priežastis, dėl kurių PVM nemoka</w:t>
      </w:r>
      <w:r w:rsidR="00D761D9" w:rsidRPr="00C96A32">
        <w:rPr>
          <w:rFonts w:eastAsia="Calibri"/>
        </w:rPr>
        <w:t>: ...............................................................</w:t>
      </w:r>
      <w:r w:rsidR="003D6D0A" w:rsidRPr="00C96A32">
        <w:rPr>
          <w:rFonts w:eastAsia="Calibri"/>
        </w:rPr>
        <w:t xml:space="preserve"> </w:t>
      </w:r>
    </w:p>
    <w:p w14:paraId="2CC89D79" w14:textId="77777777" w:rsidR="00B26367" w:rsidRPr="00C96A32" w:rsidRDefault="00B26367" w:rsidP="00C96A32">
      <w:pPr>
        <w:jc w:val="both"/>
        <w:rPr>
          <w:rFonts w:eastAsia="Calibri"/>
        </w:rPr>
      </w:pPr>
    </w:p>
    <w:p w14:paraId="616317A4" w14:textId="44EAB6DC" w:rsidR="000E79E4" w:rsidRPr="000E79E4" w:rsidRDefault="000E7491" w:rsidP="00C96A32">
      <w:pPr>
        <w:pStyle w:val="Default"/>
        <w:jc w:val="both"/>
        <w:rPr>
          <w:b/>
          <w:bCs/>
        </w:rPr>
      </w:pPr>
      <w:r w:rsidRPr="00C96A32">
        <w:rPr>
          <w:b/>
          <w:bCs/>
        </w:rPr>
        <w:t xml:space="preserve">Maksimali </w:t>
      </w:r>
      <w:r w:rsidR="00074FB4" w:rsidRPr="00C96A32">
        <w:rPr>
          <w:b/>
          <w:bCs/>
        </w:rPr>
        <w:t>2 pirkimo dali</w:t>
      </w:r>
      <w:r w:rsidRPr="00C96A32">
        <w:rPr>
          <w:b/>
          <w:bCs/>
        </w:rPr>
        <w:t>ai skirta lėšų suma</w:t>
      </w:r>
      <w:r w:rsidR="00074FB4" w:rsidRPr="00C96A32">
        <w:rPr>
          <w:b/>
          <w:bCs/>
        </w:rPr>
        <w:t xml:space="preserve"> </w:t>
      </w:r>
      <w:r w:rsidR="003231A6" w:rsidRPr="00C96A32">
        <w:rPr>
          <w:b/>
          <w:bCs/>
        </w:rPr>
        <w:t>–</w:t>
      </w:r>
      <w:r w:rsidR="00074FB4" w:rsidRPr="00C96A32">
        <w:rPr>
          <w:b/>
          <w:bCs/>
        </w:rPr>
        <w:t xml:space="preserve"> </w:t>
      </w:r>
      <w:r w:rsidR="003231A6" w:rsidRPr="00C96A32">
        <w:rPr>
          <w:b/>
          <w:bCs/>
        </w:rPr>
        <w:t xml:space="preserve">1 502 727,00 Eur be PVM, </w:t>
      </w:r>
      <w:r w:rsidR="000E79E4" w:rsidRPr="00C96A32">
        <w:rPr>
          <w:b/>
          <w:bCs/>
        </w:rPr>
        <w:t>1</w:t>
      </w:r>
      <w:r w:rsidR="003231A6" w:rsidRPr="00C96A32">
        <w:rPr>
          <w:b/>
          <w:bCs/>
        </w:rPr>
        <w:t xml:space="preserve"> </w:t>
      </w:r>
      <w:r w:rsidR="000E79E4" w:rsidRPr="00C96A32">
        <w:rPr>
          <w:b/>
          <w:bCs/>
        </w:rPr>
        <w:t>818</w:t>
      </w:r>
      <w:r w:rsidR="003231A6" w:rsidRPr="00C96A32">
        <w:rPr>
          <w:b/>
          <w:bCs/>
        </w:rPr>
        <w:t xml:space="preserve"> </w:t>
      </w:r>
      <w:r w:rsidR="000E79E4" w:rsidRPr="00C96A32">
        <w:rPr>
          <w:b/>
          <w:bCs/>
        </w:rPr>
        <w:t>299,67 Eur su PVM</w:t>
      </w:r>
      <w:r w:rsidR="000E79E4" w:rsidRPr="00C96A32">
        <w:rPr>
          <w:b/>
          <w:bCs/>
          <w:sz w:val="23"/>
          <w:szCs w:val="23"/>
        </w:rPr>
        <w:t>.</w:t>
      </w:r>
      <w:r w:rsidR="000E79E4">
        <w:rPr>
          <w:b/>
          <w:bCs/>
          <w:sz w:val="23"/>
          <w:szCs w:val="23"/>
        </w:rPr>
        <w:t xml:space="preserve"> </w:t>
      </w:r>
    </w:p>
    <w:p w14:paraId="764DDF94" w14:textId="77777777" w:rsidR="000E7491" w:rsidRDefault="000E7491" w:rsidP="00C96A32">
      <w:pPr>
        <w:jc w:val="both"/>
        <w:rPr>
          <w:rFonts w:eastAsiaTheme="minorEastAsia"/>
          <w:b/>
          <w:sz w:val="22"/>
          <w:szCs w:val="22"/>
          <w:lang w:eastAsia="lt-LT"/>
        </w:rPr>
      </w:pPr>
    </w:p>
    <w:p w14:paraId="21DB433A" w14:textId="77777777" w:rsidR="00477C5F" w:rsidRDefault="00477C5F" w:rsidP="00C96A32">
      <w:pPr>
        <w:jc w:val="both"/>
        <w:rPr>
          <w:rFonts w:eastAsiaTheme="minorEastAsia"/>
          <w:b/>
          <w:sz w:val="22"/>
          <w:szCs w:val="22"/>
          <w:lang w:eastAsia="lt-LT"/>
        </w:rPr>
      </w:pPr>
    </w:p>
    <w:p w14:paraId="1252108B" w14:textId="77777777" w:rsidR="00477C5F" w:rsidRDefault="00477C5F" w:rsidP="00C96A32">
      <w:pPr>
        <w:jc w:val="both"/>
        <w:rPr>
          <w:rFonts w:eastAsiaTheme="minorEastAsia"/>
          <w:b/>
          <w:sz w:val="22"/>
          <w:szCs w:val="22"/>
          <w:lang w:eastAsia="lt-LT"/>
        </w:rPr>
      </w:pPr>
    </w:p>
    <w:p w14:paraId="57D9C670" w14:textId="77777777" w:rsidR="00477C5F" w:rsidRDefault="00477C5F" w:rsidP="00C96A32">
      <w:pPr>
        <w:jc w:val="both"/>
        <w:rPr>
          <w:rFonts w:eastAsiaTheme="minorEastAsia"/>
          <w:b/>
          <w:sz w:val="22"/>
          <w:szCs w:val="22"/>
          <w:lang w:eastAsia="lt-LT"/>
        </w:rPr>
      </w:pPr>
    </w:p>
    <w:p w14:paraId="770113E1" w14:textId="77777777" w:rsidR="003A6AB6" w:rsidRDefault="003A6AB6" w:rsidP="006459CA">
      <w:pPr>
        <w:jc w:val="both"/>
        <w:rPr>
          <w:rFonts w:eastAsiaTheme="minorEastAsia"/>
          <w:b/>
          <w:sz w:val="22"/>
          <w:szCs w:val="22"/>
          <w:lang w:eastAsia="lt-LT"/>
        </w:rPr>
      </w:pPr>
    </w:p>
    <w:p w14:paraId="50B32D79" w14:textId="77777777" w:rsidR="00E629B2" w:rsidRDefault="00E629B2" w:rsidP="006459CA">
      <w:pPr>
        <w:jc w:val="both"/>
        <w:rPr>
          <w:rFonts w:eastAsiaTheme="minorEastAsia"/>
          <w:b/>
          <w:sz w:val="22"/>
          <w:szCs w:val="22"/>
          <w:lang w:eastAsia="lt-LT"/>
        </w:rPr>
      </w:pPr>
    </w:p>
    <w:p w14:paraId="0D009D9B" w14:textId="5AA395B5" w:rsidR="006459CA" w:rsidRPr="006459CA" w:rsidRDefault="00B81619" w:rsidP="006459CA">
      <w:pPr>
        <w:jc w:val="both"/>
        <w:rPr>
          <w:rFonts w:eastAsiaTheme="minorEastAsia"/>
          <w:b/>
          <w:sz w:val="22"/>
          <w:szCs w:val="22"/>
          <w:lang w:eastAsia="lt-LT"/>
        </w:rPr>
      </w:pPr>
      <w:r>
        <w:rPr>
          <w:rFonts w:eastAsiaTheme="minorEastAsia"/>
          <w:b/>
          <w:sz w:val="22"/>
          <w:szCs w:val="22"/>
          <w:lang w:eastAsia="lt-LT"/>
        </w:rPr>
        <w:lastRenderedPageBreak/>
        <w:t>3</w:t>
      </w:r>
      <w:r w:rsidR="009947FA">
        <w:rPr>
          <w:rFonts w:eastAsiaTheme="minorEastAsia"/>
          <w:b/>
          <w:sz w:val="22"/>
          <w:szCs w:val="22"/>
          <w:lang w:eastAsia="lt-LT"/>
        </w:rPr>
        <w:t xml:space="preserve"> lentelė. </w:t>
      </w:r>
      <w:r w:rsidR="002638F0" w:rsidRPr="006459CA">
        <w:rPr>
          <w:rFonts w:eastAsiaTheme="minorEastAsia"/>
          <w:b/>
          <w:sz w:val="22"/>
          <w:szCs w:val="22"/>
          <w:lang w:eastAsia="lt-LT"/>
        </w:rPr>
        <w:t>REIKALAUJAMI SU PASIŪLYMU PATEIKTI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8403"/>
        <w:gridCol w:w="1371"/>
      </w:tblGrid>
      <w:tr w:rsidR="006459CA" w:rsidRPr="006459CA" w14:paraId="13EBB500" w14:textId="77777777" w:rsidTr="00F77A35">
        <w:tc>
          <w:tcPr>
            <w:tcW w:w="27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AB0A1D" w14:textId="77777777" w:rsidR="006459CA" w:rsidRPr="006459CA" w:rsidRDefault="006459CA" w:rsidP="006459CA">
            <w:pPr>
              <w:jc w:val="center"/>
              <w:rPr>
                <w:rFonts w:eastAsiaTheme="minorEastAsia"/>
                <w:b/>
                <w:sz w:val="22"/>
                <w:szCs w:val="22"/>
                <w:lang w:eastAsia="lt-LT"/>
              </w:rPr>
            </w:pPr>
            <w:r w:rsidRPr="006459CA">
              <w:rPr>
                <w:rFonts w:eastAsiaTheme="minorEastAsia"/>
                <w:b/>
                <w:sz w:val="22"/>
                <w:szCs w:val="22"/>
                <w:lang w:eastAsia="lt-LT"/>
              </w:rPr>
              <w:t>Eil.</w:t>
            </w:r>
          </w:p>
          <w:p w14:paraId="1BAFED54" w14:textId="77777777" w:rsidR="006459CA" w:rsidRPr="006459CA" w:rsidRDefault="006459CA" w:rsidP="006459CA">
            <w:pPr>
              <w:jc w:val="center"/>
              <w:rPr>
                <w:rFonts w:eastAsiaTheme="minorEastAsia"/>
                <w:b/>
                <w:sz w:val="22"/>
                <w:szCs w:val="22"/>
                <w:lang w:eastAsia="lt-LT"/>
              </w:rPr>
            </w:pPr>
            <w:r w:rsidRPr="006459CA">
              <w:rPr>
                <w:rFonts w:eastAsiaTheme="minorEastAsia"/>
                <w:b/>
                <w:sz w:val="22"/>
                <w:szCs w:val="22"/>
                <w:lang w:eastAsia="lt-LT"/>
              </w:rPr>
              <w:t>Nr.</w:t>
            </w:r>
          </w:p>
        </w:tc>
        <w:tc>
          <w:tcPr>
            <w:tcW w:w="406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306D7B" w14:textId="77777777" w:rsidR="006459CA" w:rsidRPr="006459CA" w:rsidRDefault="006459CA" w:rsidP="006459CA">
            <w:pPr>
              <w:jc w:val="center"/>
              <w:rPr>
                <w:rFonts w:eastAsiaTheme="minorEastAsia"/>
                <w:b/>
                <w:sz w:val="22"/>
                <w:szCs w:val="22"/>
                <w:lang w:eastAsia="lt-LT"/>
              </w:rPr>
            </w:pPr>
            <w:r w:rsidRPr="006459CA">
              <w:rPr>
                <w:rFonts w:eastAsiaTheme="minorEastAsia"/>
                <w:b/>
                <w:sz w:val="22"/>
                <w:szCs w:val="22"/>
                <w:lang w:eastAsia="lt-LT"/>
              </w:rPr>
              <w:t>Pateiktų dokumentų pavadinimas</w:t>
            </w:r>
          </w:p>
        </w:tc>
        <w:tc>
          <w:tcPr>
            <w:tcW w:w="66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E4E9D7" w14:textId="77777777" w:rsidR="006459CA" w:rsidRPr="006459CA" w:rsidRDefault="006459CA" w:rsidP="006459CA">
            <w:pPr>
              <w:jc w:val="center"/>
              <w:rPr>
                <w:rFonts w:eastAsiaTheme="minorEastAsia"/>
                <w:b/>
                <w:sz w:val="22"/>
                <w:szCs w:val="22"/>
                <w:lang w:eastAsia="lt-LT"/>
              </w:rPr>
            </w:pPr>
            <w:r w:rsidRPr="006459CA">
              <w:rPr>
                <w:rFonts w:eastAsiaTheme="minorEastAsia"/>
                <w:b/>
                <w:sz w:val="22"/>
                <w:szCs w:val="22"/>
                <w:lang w:eastAsia="lt-LT"/>
              </w:rPr>
              <w:t>Dokumento puslapių skaičius</w:t>
            </w:r>
          </w:p>
        </w:tc>
      </w:tr>
      <w:tr w:rsidR="006459CA" w:rsidRPr="006459CA" w14:paraId="154A28AD" w14:textId="77777777" w:rsidTr="00F77A35">
        <w:tc>
          <w:tcPr>
            <w:tcW w:w="273" w:type="pct"/>
            <w:tcBorders>
              <w:top w:val="single" w:sz="4" w:space="0" w:color="auto"/>
              <w:left w:val="single" w:sz="4" w:space="0" w:color="auto"/>
              <w:bottom w:val="single" w:sz="4" w:space="0" w:color="auto"/>
              <w:right w:val="single" w:sz="4" w:space="0" w:color="auto"/>
            </w:tcBorders>
          </w:tcPr>
          <w:p w14:paraId="548B76F3" w14:textId="77777777" w:rsidR="006459CA" w:rsidRPr="006459CA" w:rsidRDefault="006459CA" w:rsidP="006459CA">
            <w:pPr>
              <w:jc w:val="center"/>
              <w:rPr>
                <w:rFonts w:eastAsiaTheme="minorEastAsia"/>
                <w:sz w:val="22"/>
                <w:szCs w:val="22"/>
                <w:lang w:eastAsia="lt-LT"/>
              </w:rPr>
            </w:pPr>
            <w:r w:rsidRPr="006459CA">
              <w:rPr>
                <w:rFonts w:eastAsiaTheme="minorEastAsia"/>
                <w:sz w:val="22"/>
                <w:szCs w:val="22"/>
                <w:lang w:eastAsia="lt-LT"/>
              </w:rPr>
              <w:t>1.</w:t>
            </w:r>
          </w:p>
        </w:tc>
        <w:tc>
          <w:tcPr>
            <w:tcW w:w="4064" w:type="pct"/>
            <w:tcBorders>
              <w:top w:val="single" w:sz="4" w:space="0" w:color="auto"/>
              <w:left w:val="single" w:sz="4" w:space="0" w:color="auto"/>
              <w:bottom w:val="single" w:sz="4" w:space="0" w:color="auto"/>
              <w:right w:val="single" w:sz="4" w:space="0" w:color="auto"/>
            </w:tcBorders>
          </w:tcPr>
          <w:p w14:paraId="055F19BA" w14:textId="77777777" w:rsidR="006459CA" w:rsidRPr="006459CA" w:rsidRDefault="006459CA" w:rsidP="006459CA">
            <w:pPr>
              <w:jc w:val="both"/>
              <w:rPr>
                <w:rFonts w:eastAsiaTheme="minorEastAsia"/>
                <w:sz w:val="22"/>
                <w:szCs w:val="22"/>
                <w:lang w:eastAsia="lt-LT"/>
              </w:rPr>
            </w:pPr>
            <w:r w:rsidRPr="006459CA">
              <w:rPr>
                <w:rFonts w:eastAsiaTheme="minorEastAsia"/>
                <w:sz w:val="22"/>
                <w:szCs w:val="22"/>
                <w:lang w:eastAsia="lt-LT"/>
              </w:rPr>
              <w:t xml:space="preserve">Jungtinės veiklos sutarties skaitmeninė kopija (jeigu pasiūlymą teikia ūkio subjektų grupė). </w:t>
            </w:r>
          </w:p>
        </w:tc>
        <w:tc>
          <w:tcPr>
            <w:tcW w:w="663" w:type="pct"/>
            <w:tcBorders>
              <w:top w:val="single" w:sz="4" w:space="0" w:color="auto"/>
              <w:left w:val="single" w:sz="4" w:space="0" w:color="auto"/>
              <w:bottom w:val="single" w:sz="4" w:space="0" w:color="auto"/>
              <w:right w:val="single" w:sz="4" w:space="0" w:color="auto"/>
            </w:tcBorders>
          </w:tcPr>
          <w:p w14:paraId="2C6AB90E" w14:textId="77777777" w:rsidR="006459CA" w:rsidRPr="006459CA" w:rsidRDefault="006459CA" w:rsidP="006459CA">
            <w:pPr>
              <w:jc w:val="both"/>
              <w:rPr>
                <w:rFonts w:eastAsiaTheme="minorEastAsia"/>
                <w:sz w:val="22"/>
                <w:szCs w:val="22"/>
                <w:lang w:eastAsia="lt-LT"/>
              </w:rPr>
            </w:pPr>
          </w:p>
        </w:tc>
      </w:tr>
      <w:tr w:rsidR="006459CA" w:rsidRPr="006459CA" w14:paraId="4657ABE0" w14:textId="77777777" w:rsidTr="00F77A35">
        <w:trPr>
          <w:trHeight w:val="665"/>
        </w:trPr>
        <w:tc>
          <w:tcPr>
            <w:tcW w:w="273" w:type="pct"/>
            <w:tcBorders>
              <w:top w:val="single" w:sz="4" w:space="0" w:color="auto"/>
              <w:left w:val="single" w:sz="4" w:space="0" w:color="auto"/>
              <w:bottom w:val="single" w:sz="4" w:space="0" w:color="auto"/>
              <w:right w:val="single" w:sz="4" w:space="0" w:color="auto"/>
            </w:tcBorders>
          </w:tcPr>
          <w:p w14:paraId="59073F7A" w14:textId="77777777" w:rsidR="006459CA" w:rsidRPr="006459CA" w:rsidRDefault="006459CA" w:rsidP="006459CA">
            <w:pPr>
              <w:jc w:val="center"/>
              <w:rPr>
                <w:rFonts w:eastAsiaTheme="minorEastAsia"/>
                <w:sz w:val="22"/>
                <w:szCs w:val="22"/>
                <w:lang w:eastAsia="lt-LT"/>
              </w:rPr>
            </w:pPr>
            <w:r w:rsidRPr="006459CA">
              <w:rPr>
                <w:rFonts w:eastAsiaTheme="minorEastAsia"/>
                <w:sz w:val="22"/>
                <w:szCs w:val="22"/>
                <w:lang w:eastAsia="lt-LT"/>
              </w:rPr>
              <w:t>2.</w:t>
            </w:r>
          </w:p>
        </w:tc>
        <w:tc>
          <w:tcPr>
            <w:tcW w:w="4064" w:type="pct"/>
            <w:tcBorders>
              <w:top w:val="single" w:sz="4" w:space="0" w:color="auto"/>
              <w:left w:val="single" w:sz="4" w:space="0" w:color="auto"/>
              <w:bottom w:val="single" w:sz="4" w:space="0" w:color="auto"/>
              <w:right w:val="single" w:sz="4" w:space="0" w:color="auto"/>
            </w:tcBorders>
          </w:tcPr>
          <w:p w14:paraId="061B01DE" w14:textId="77777777" w:rsidR="006459CA" w:rsidRPr="006459CA" w:rsidRDefault="006459CA" w:rsidP="006459C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sz w:val="22"/>
                <w:szCs w:val="22"/>
                <w:lang w:eastAsia="lt-LT"/>
              </w:rPr>
            </w:pPr>
            <w:r w:rsidRPr="006459CA">
              <w:rPr>
                <w:rFonts w:eastAsiaTheme="minorEastAsia"/>
                <w:sz w:val="22"/>
                <w:szCs w:val="22"/>
                <w:lang w:eastAsia="lt-LT"/>
              </w:rPr>
              <w:t xml:space="preserve">Įrodymai, patvirtinantys Tiekėjo galimybes pirkimo sutarties vykdymo metu naudotis kitų ūkio subjektų, kuriais remiamasi kvalifikacijai atitikti, pajėgumais </w:t>
            </w:r>
            <w:r w:rsidRPr="006459CA">
              <w:rPr>
                <w:rFonts w:eastAsiaTheme="minorEastAsia"/>
                <w:bCs/>
                <w:iCs/>
                <w:sz w:val="22"/>
                <w:szCs w:val="22"/>
                <w:lang w:eastAsia="lt-LT"/>
              </w:rPr>
              <w:t xml:space="preserve">(pvz., ketinimų protokolas, subtiekėjo deklaracija ar pan.). </w:t>
            </w:r>
            <w:r w:rsidRPr="006459CA">
              <w:rPr>
                <w:rFonts w:eastAsiaTheme="minorEastAsia"/>
                <w:sz w:val="22"/>
                <w:szCs w:val="22"/>
                <w:lang w:eastAsia="lt-LT"/>
              </w:rPr>
              <w:t>(jeigu pasitelkiami).</w:t>
            </w:r>
          </w:p>
        </w:tc>
        <w:tc>
          <w:tcPr>
            <w:tcW w:w="663" w:type="pct"/>
            <w:tcBorders>
              <w:top w:val="single" w:sz="4" w:space="0" w:color="auto"/>
              <w:left w:val="single" w:sz="4" w:space="0" w:color="auto"/>
              <w:bottom w:val="single" w:sz="4" w:space="0" w:color="auto"/>
              <w:right w:val="single" w:sz="4" w:space="0" w:color="auto"/>
            </w:tcBorders>
          </w:tcPr>
          <w:p w14:paraId="55234D41" w14:textId="77777777" w:rsidR="006459CA" w:rsidRPr="006459CA" w:rsidRDefault="006459CA" w:rsidP="006459CA">
            <w:pPr>
              <w:jc w:val="both"/>
              <w:rPr>
                <w:rFonts w:eastAsiaTheme="minorEastAsia"/>
                <w:sz w:val="22"/>
                <w:szCs w:val="22"/>
                <w:lang w:eastAsia="lt-LT"/>
              </w:rPr>
            </w:pPr>
          </w:p>
        </w:tc>
      </w:tr>
      <w:tr w:rsidR="006459CA" w:rsidRPr="006459CA" w14:paraId="6B63D273" w14:textId="77777777" w:rsidTr="00F77A35">
        <w:tc>
          <w:tcPr>
            <w:tcW w:w="273" w:type="pct"/>
            <w:tcBorders>
              <w:top w:val="single" w:sz="4" w:space="0" w:color="auto"/>
              <w:left w:val="single" w:sz="4" w:space="0" w:color="auto"/>
              <w:bottom w:val="single" w:sz="4" w:space="0" w:color="auto"/>
              <w:right w:val="single" w:sz="4" w:space="0" w:color="auto"/>
            </w:tcBorders>
          </w:tcPr>
          <w:p w14:paraId="2C69947B" w14:textId="77777777" w:rsidR="006459CA" w:rsidRPr="006459CA" w:rsidRDefault="006459CA" w:rsidP="006459CA">
            <w:pPr>
              <w:jc w:val="center"/>
              <w:rPr>
                <w:rFonts w:eastAsiaTheme="minorEastAsia"/>
                <w:sz w:val="22"/>
                <w:szCs w:val="22"/>
                <w:lang w:eastAsia="lt-LT"/>
              </w:rPr>
            </w:pPr>
            <w:r w:rsidRPr="006459CA">
              <w:rPr>
                <w:rFonts w:eastAsiaTheme="minorEastAsia"/>
                <w:sz w:val="22"/>
                <w:szCs w:val="22"/>
                <w:lang w:eastAsia="lt-LT"/>
              </w:rPr>
              <w:t>3.</w:t>
            </w:r>
          </w:p>
        </w:tc>
        <w:tc>
          <w:tcPr>
            <w:tcW w:w="4064" w:type="pct"/>
            <w:tcBorders>
              <w:top w:val="single" w:sz="4" w:space="0" w:color="auto"/>
              <w:left w:val="single" w:sz="4" w:space="0" w:color="auto"/>
              <w:bottom w:val="single" w:sz="4" w:space="0" w:color="auto"/>
              <w:right w:val="single" w:sz="4" w:space="0" w:color="auto"/>
            </w:tcBorders>
          </w:tcPr>
          <w:p w14:paraId="6971FFEF" w14:textId="77777777" w:rsidR="006459CA" w:rsidRPr="006459CA" w:rsidRDefault="006459CA" w:rsidP="006459C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sz w:val="22"/>
                <w:szCs w:val="22"/>
                <w:lang w:eastAsia="lt-LT"/>
              </w:rPr>
            </w:pPr>
            <w:r w:rsidRPr="006459CA">
              <w:rPr>
                <w:rFonts w:eastAsiaTheme="minorEastAsia"/>
                <w:sz w:val="22"/>
                <w:szCs w:val="22"/>
                <w:lang w:eastAsia="lt-LT"/>
              </w:rPr>
              <w:t>Užpildyta EBVPD elektroninė forma (Specialiųjų pirkimo sąlygų 6 priedas)</w:t>
            </w:r>
          </w:p>
        </w:tc>
        <w:tc>
          <w:tcPr>
            <w:tcW w:w="663" w:type="pct"/>
            <w:tcBorders>
              <w:top w:val="single" w:sz="4" w:space="0" w:color="auto"/>
              <w:left w:val="single" w:sz="4" w:space="0" w:color="auto"/>
              <w:bottom w:val="single" w:sz="4" w:space="0" w:color="auto"/>
              <w:right w:val="single" w:sz="4" w:space="0" w:color="auto"/>
            </w:tcBorders>
          </w:tcPr>
          <w:p w14:paraId="55745814" w14:textId="77777777" w:rsidR="006459CA" w:rsidRPr="006459CA" w:rsidRDefault="006459CA" w:rsidP="006459CA">
            <w:pPr>
              <w:jc w:val="both"/>
              <w:rPr>
                <w:rFonts w:eastAsiaTheme="minorEastAsia"/>
                <w:sz w:val="22"/>
                <w:szCs w:val="22"/>
                <w:lang w:eastAsia="lt-LT"/>
              </w:rPr>
            </w:pPr>
          </w:p>
        </w:tc>
      </w:tr>
      <w:tr w:rsidR="006459CA" w:rsidRPr="006459CA" w14:paraId="2625E741" w14:textId="77777777" w:rsidTr="00F77A35">
        <w:tc>
          <w:tcPr>
            <w:tcW w:w="273" w:type="pct"/>
            <w:tcBorders>
              <w:top w:val="single" w:sz="4" w:space="0" w:color="auto"/>
              <w:left w:val="single" w:sz="4" w:space="0" w:color="auto"/>
              <w:bottom w:val="single" w:sz="4" w:space="0" w:color="auto"/>
              <w:right w:val="single" w:sz="4" w:space="0" w:color="auto"/>
            </w:tcBorders>
          </w:tcPr>
          <w:p w14:paraId="6F8D8826" w14:textId="77777777" w:rsidR="006459CA" w:rsidRPr="006459CA" w:rsidRDefault="006459CA" w:rsidP="006459CA">
            <w:pPr>
              <w:jc w:val="center"/>
              <w:rPr>
                <w:rFonts w:eastAsiaTheme="minorEastAsia"/>
                <w:sz w:val="22"/>
                <w:szCs w:val="22"/>
                <w:lang w:eastAsia="lt-LT"/>
              </w:rPr>
            </w:pPr>
            <w:r w:rsidRPr="006459CA">
              <w:rPr>
                <w:rFonts w:eastAsiaTheme="minorEastAsia"/>
                <w:sz w:val="22"/>
                <w:szCs w:val="22"/>
                <w:lang w:eastAsia="lt-LT"/>
              </w:rPr>
              <w:t>4.</w:t>
            </w:r>
          </w:p>
        </w:tc>
        <w:tc>
          <w:tcPr>
            <w:tcW w:w="4064" w:type="pct"/>
            <w:tcBorders>
              <w:top w:val="single" w:sz="4" w:space="0" w:color="auto"/>
              <w:left w:val="single" w:sz="4" w:space="0" w:color="auto"/>
              <w:bottom w:val="single" w:sz="4" w:space="0" w:color="auto"/>
              <w:right w:val="single" w:sz="4" w:space="0" w:color="auto"/>
            </w:tcBorders>
          </w:tcPr>
          <w:p w14:paraId="23AD1C1B" w14:textId="35F81C3C" w:rsidR="006459CA" w:rsidRPr="006459CA" w:rsidRDefault="006459CA" w:rsidP="006459CA">
            <w:pPr>
              <w:tabs>
                <w:tab w:val="left" w:pos="263"/>
              </w:tabs>
              <w:jc w:val="both"/>
              <w:rPr>
                <w:rFonts w:eastAsiaTheme="minorEastAsia" w:cs="Calibri"/>
                <w:sz w:val="22"/>
                <w:szCs w:val="22"/>
                <w:lang w:eastAsia="lt-LT"/>
              </w:rPr>
            </w:pPr>
            <w:r w:rsidRPr="006459CA">
              <w:rPr>
                <w:rFonts w:eastAsiaTheme="minorHAnsi"/>
                <w:sz w:val="22"/>
                <w:szCs w:val="22"/>
              </w:rPr>
              <w:t xml:space="preserve">Užpildytas tiekėjo siūlomų specialistų sąrašas (Specialiųjų pirkimo sąlygų </w:t>
            </w:r>
            <w:r w:rsidR="00513127">
              <w:rPr>
                <w:rFonts w:eastAsiaTheme="minorHAnsi"/>
                <w:sz w:val="22"/>
                <w:szCs w:val="22"/>
              </w:rPr>
              <w:t>11</w:t>
            </w:r>
            <w:r w:rsidRPr="006459CA">
              <w:rPr>
                <w:rFonts w:eastAsiaTheme="minorHAnsi"/>
                <w:sz w:val="22"/>
                <w:szCs w:val="22"/>
              </w:rPr>
              <w:t xml:space="preserve"> priedas) bei visi kiti dokumentai ir informacija, leidžiantys įvertinti tiekėjo pasiūlymą pagal Specialiųjų pirkimo sąlygų </w:t>
            </w:r>
            <w:r w:rsidR="00513127">
              <w:rPr>
                <w:rFonts w:eastAsiaTheme="minorHAnsi"/>
                <w:sz w:val="22"/>
                <w:szCs w:val="22"/>
              </w:rPr>
              <w:t>7</w:t>
            </w:r>
            <w:r w:rsidRPr="006459CA">
              <w:rPr>
                <w:rFonts w:eastAsiaTheme="minorHAnsi"/>
                <w:sz w:val="22"/>
                <w:szCs w:val="22"/>
              </w:rPr>
              <w:t xml:space="preserve"> priede „Kokybės kriterijai ir jų vertinimas“</w:t>
            </w:r>
            <w:r w:rsidRPr="006459CA">
              <w:rPr>
                <w:rFonts w:eastAsiaTheme="minorHAnsi"/>
                <w:i/>
                <w:iCs/>
                <w:sz w:val="22"/>
                <w:szCs w:val="22"/>
              </w:rPr>
              <w:t xml:space="preserve"> </w:t>
            </w:r>
            <w:r w:rsidRPr="006459CA">
              <w:rPr>
                <w:rFonts w:eastAsiaTheme="minorHAnsi"/>
                <w:sz w:val="22"/>
                <w:szCs w:val="22"/>
              </w:rPr>
              <w:t>nurodytus vertinimo kriterijus.</w:t>
            </w:r>
          </w:p>
        </w:tc>
        <w:tc>
          <w:tcPr>
            <w:tcW w:w="663" w:type="pct"/>
            <w:tcBorders>
              <w:top w:val="single" w:sz="4" w:space="0" w:color="auto"/>
              <w:left w:val="single" w:sz="4" w:space="0" w:color="auto"/>
              <w:bottom w:val="single" w:sz="4" w:space="0" w:color="auto"/>
              <w:right w:val="single" w:sz="4" w:space="0" w:color="auto"/>
            </w:tcBorders>
          </w:tcPr>
          <w:p w14:paraId="431C0CDA" w14:textId="77777777" w:rsidR="006459CA" w:rsidRPr="006459CA" w:rsidRDefault="006459CA" w:rsidP="006459CA">
            <w:pPr>
              <w:jc w:val="both"/>
              <w:rPr>
                <w:rFonts w:eastAsiaTheme="minorEastAsia"/>
                <w:sz w:val="22"/>
                <w:szCs w:val="22"/>
                <w:lang w:eastAsia="lt-LT"/>
              </w:rPr>
            </w:pPr>
          </w:p>
        </w:tc>
      </w:tr>
      <w:tr w:rsidR="00636884" w:rsidRPr="006459CA" w14:paraId="529402E3" w14:textId="77777777" w:rsidTr="00F77A35">
        <w:tc>
          <w:tcPr>
            <w:tcW w:w="273" w:type="pct"/>
            <w:tcBorders>
              <w:top w:val="single" w:sz="4" w:space="0" w:color="auto"/>
              <w:left w:val="single" w:sz="4" w:space="0" w:color="auto"/>
              <w:bottom w:val="single" w:sz="4" w:space="0" w:color="auto"/>
              <w:right w:val="single" w:sz="4" w:space="0" w:color="auto"/>
            </w:tcBorders>
          </w:tcPr>
          <w:p w14:paraId="5896F49E" w14:textId="0AD6AD99" w:rsidR="00636884" w:rsidRPr="006459CA" w:rsidRDefault="00636884" w:rsidP="006459CA">
            <w:pPr>
              <w:jc w:val="center"/>
              <w:rPr>
                <w:rFonts w:eastAsiaTheme="minorEastAsia"/>
                <w:sz w:val="22"/>
                <w:szCs w:val="22"/>
                <w:lang w:eastAsia="lt-LT"/>
              </w:rPr>
            </w:pPr>
            <w:r>
              <w:rPr>
                <w:rFonts w:eastAsiaTheme="minorEastAsia"/>
                <w:sz w:val="22"/>
                <w:szCs w:val="22"/>
                <w:lang w:eastAsia="lt-LT"/>
              </w:rPr>
              <w:t>5.</w:t>
            </w:r>
          </w:p>
        </w:tc>
        <w:tc>
          <w:tcPr>
            <w:tcW w:w="4064" w:type="pct"/>
            <w:tcBorders>
              <w:top w:val="single" w:sz="4" w:space="0" w:color="auto"/>
              <w:left w:val="single" w:sz="4" w:space="0" w:color="auto"/>
              <w:bottom w:val="single" w:sz="4" w:space="0" w:color="auto"/>
              <w:right w:val="single" w:sz="4" w:space="0" w:color="auto"/>
            </w:tcBorders>
          </w:tcPr>
          <w:p w14:paraId="32333E58" w14:textId="1D257C2B" w:rsidR="00636884" w:rsidRPr="006459CA" w:rsidRDefault="00784A31" w:rsidP="006459CA">
            <w:pPr>
              <w:tabs>
                <w:tab w:val="left" w:pos="263"/>
              </w:tabs>
              <w:jc w:val="both"/>
              <w:rPr>
                <w:rFonts w:eastAsiaTheme="minorHAnsi"/>
                <w:sz w:val="22"/>
                <w:szCs w:val="22"/>
              </w:rPr>
            </w:pPr>
            <w:r w:rsidRPr="00784A31">
              <w:rPr>
                <w:rFonts w:asciiTheme="majorBidi" w:hAnsiTheme="majorBidi" w:cstheme="majorBidi"/>
                <w:sz w:val="22"/>
                <w:szCs w:val="22"/>
              </w:rPr>
              <w:t xml:space="preserve">Tiekėjo deklaracija dėl atitikties Reglamento nuostatoms (juridiniam asmeniui arba fiziniam asmeniui </w:t>
            </w:r>
            <w:r w:rsidRPr="00784A31">
              <w:rPr>
                <w:rFonts w:asciiTheme="majorBidi" w:hAnsiTheme="majorBidi" w:cstheme="majorBidi"/>
                <w:i/>
                <w:iCs/>
                <w:sz w:val="22"/>
                <w:szCs w:val="22"/>
              </w:rPr>
              <w:t xml:space="preserve">(priklausomai nuo to kas teikia pasiūlymą) </w:t>
            </w:r>
            <w:r w:rsidRPr="00784A31">
              <w:rPr>
                <w:sz w:val="22"/>
                <w:szCs w:val="22"/>
              </w:rPr>
              <w:t xml:space="preserve">(Specialiųjų pirkimo sąlygų </w:t>
            </w:r>
            <w:r w:rsidR="00513127">
              <w:rPr>
                <w:sz w:val="22"/>
                <w:szCs w:val="22"/>
              </w:rPr>
              <w:t>8</w:t>
            </w:r>
            <w:r w:rsidRPr="00784A31">
              <w:rPr>
                <w:sz w:val="22"/>
                <w:szCs w:val="22"/>
              </w:rPr>
              <w:t xml:space="preserve"> priedas).</w:t>
            </w:r>
          </w:p>
        </w:tc>
        <w:tc>
          <w:tcPr>
            <w:tcW w:w="663" w:type="pct"/>
            <w:tcBorders>
              <w:top w:val="single" w:sz="4" w:space="0" w:color="auto"/>
              <w:left w:val="single" w:sz="4" w:space="0" w:color="auto"/>
              <w:bottom w:val="single" w:sz="4" w:space="0" w:color="auto"/>
              <w:right w:val="single" w:sz="4" w:space="0" w:color="auto"/>
            </w:tcBorders>
          </w:tcPr>
          <w:p w14:paraId="72EB93DA" w14:textId="77777777" w:rsidR="00636884" w:rsidRPr="006459CA" w:rsidRDefault="00636884" w:rsidP="006459CA">
            <w:pPr>
              <w:jc w:val="both"/>
              <w:rPr>
                <w:rFonts w:eastAsiaTheme="minorEastAsia"/>
                <w:sz w:val="22"/>
                <w:szCs w:val="22"/>
                <w:lang w:eastAsia="lt-LT"/>
              </w:rPr>
            </w:pPr>
          </w:p>
        </w:tc>
      </w:tr>
    </w:tbl>
    <w:p w14:paraId="77127AC2" w14:textId="77777777" w:rsidR="006459CA" w:rsidRPr="006459CA" w:rsidRDefault="006459CA" w:rsidP="006459CA">
      <w:pPr>
        <w:jc w:val="both"/>
        <w:rPr>
          <w:rFonts w:eastAsiaTheme="minorEastAsia"/>
          <w:b/>
          <w:sz w:val="22"/>
          <w:szCs w:val="22"/>
          <w:lang w:eastAsia="lt-LT"/>
        </w:rPr>
      </w:pPr>
    </w:p>
    <w:p w14:paraId="1AFC644F" w14:textId="631BFEB2" w:rsidR="006459CA" w:rsidRPr="006459CA" w:rsidRDefault="002638F0" w:rsidP="006459CA">
      <w:pPr>
        <w:tabs>
          <w:tab w:val="left" w:pos="284"/>
        </w:tabs>
        <w:ind w:right="8"/>
        <w:jc w:val="both"/>
        <w:rPr>
          <w:b/>
          <w:sz w:val="22"/>
          <w:szCs w:val="22"/>
        </w:rPr>
      </w:pPr>
      <w:r>
        <w:rPr>
          <w:b/>
          <w:sz w:val="22"/>
          <w:szCs w:val="22"/>
        </w:rPr>
        <w:t>4</w:t>
      </w:r>
      <w:r w:rsidR="006459CA" w:rsidRPr="006459CA">
        <w:rPr>
          <w:b/>
          <w:sz w:val="22"/>
          <w:szCs w:val="22"/>
        </w:rPr>
        <w:t xml:space="preserve"> lentelė. Ūkio subjektai (įskaitant </w:t>
      </w:r>
      <w:r w:rsidR="006459CA" w:rsidRPr="006459CA">
        <w:rPr>
          <w:b/>
          <w:noProof/>
          <w:sz w:val="22"/>
          <w:szCs w:val="22"/>
        </w:rPr>
        <w:t xml:space="preserve">kvazisubtiekėjus </w:t>
      </w:r>
      <w:r w:rsidR="006459CA" w:rsidRPr="006459CA">
        <w:rPr>
          <w:b/>
          <w:sz w:val="22"/>
          <w:szCs w:val="22"/>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996"/>
        <w:gridCol w:w="1520"/>
        <w:gridCol w:w="1793"/>
        <w:gridCol w:w="1739"/>
        <w:gridCol w:w="1685"/>
      </w:tblGrid>
      <w:tr w:rsidR="006459CA" w:rsidRPr="006459CA" w14:paraId="21833CC4" w14:textId="77777777" w:rsidTr="00F77A35">
        <w:tc>
          <w:tcPr>
            <w:tcW w:w="29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A0D9AD" w14:textId="77777777" w:rsidR="006459CA" w:rsidRPr="006459CA" w:rsidRDefault="006459CA" w:rsidP="006459CA">
            <w:pPr>
              <w:rPr>
                <w:b/>
                <w:i/>
                <w:iCs/>
                <w:sz w:val="22"/>
                <w:szCs w:val="22"/>
              </w:rPr>
            </w:pPr>
            <w:r w:rsidRPr="006459CA">
              <w:rPr>
                <w:b/>
                <w:i/>
                <w:iCs/>
                <w:sz w:val="22"/>
                <w:szCs w:val="22"/>
              </w:rPr>
              <w:t>Eil.</w:t>
            </w:r>
          </w:p>
          <w:p w14:paraId="38CBBDC8" w14:textId="77777777" w:rsidR="006459CA" w:rsidRPr="006459CA" w:rsidRDefault="006459CA" w:rsidP="006459CA">
            <w:pPr>
              <w:jc w:val="center"/>
              <w:rPr>
                <w:b/>
                <w:i/>
                <w:iCs/>
                <w:sz w:val="22"/>
                <w:szCs w:val="22"/>
              </w:rPr>
            </w:pPr>
            <w:r w:rsidRPr="006459CA">
              <w:rPr>
                <w:b/>
                <w:i/>
                <w:iCs/>
                <w:sz w:val="22"/>
                <w:szCs w:val="22"/>
              </w:rPr>
              <w:t>Nr.</w:t>
            </w:r>
          </w:p>
          <w:p w14:paraId="7B3C65C3" w14:textId="77777777" w:rsidR="006459CA" w:rsidRPr="006459CA" w:rsidRDefault="006459CA" w:rsidP="006459CA">
            <w:pPr>
              <w:jc w:val="center"/>
              <w:rPr>
                <w:b/>
                <w:i/>
                <w:iCs/>
                <w:sz w:val="22"/>
                <w:szCs w:val="22"/>
              </w:rPr>
            </w:pPr>
          </w:p>
          <w:p w14:paraId="5718EE50" w14:textId="77777777" w:rsidR="006459CA" w:rsidRPr="006459CA" w:rsidRDefault="006459CA" w:rsidP="006459CA">
            <w:pPr>
              <w:jc w:val="center"/>
              <w:rPr>
                <w:b/>
                <w:i/>
                <w:iCs/>
                <w:sz w:val="22"/>
                <w:szCs w:val="22"/>
              </w:rPr>
            </w:pPr>
          </w:p>
          <w:p w14:paraId="727B524B" w14:textId="77777777" w:rsidR="006459CA" w:rsidRPr="006459CA" w:rsidRDefault="006459CA" w:rsidP="006459CA">
            <w:pPr>
              <w:jc w:val="center"/>
              <w:rPr>
                <w:b/>
                <w:i/>
                <w:iCs/>
                <w:sz w:val="22"/>
                <w:szCs w:val="22"/>
              </w:rPr>
            </w:pPr>
          </w:p>
        </w:tc>
        <w:tc>
          <w:tcPr>
            <w:tcW w:w="1449"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0110248" w14:textId="77777777" w:rsidR="006459CA" w:rsidRPr="006459CA" w:rsidRDefault="006459CA" w:rsidP="006459CA">
            <w:pPr>
              <w:jc w:val="center"/>
              <w:rPr>
                <w:b/>
                <w:i/>
                <w:iCs/>
                <w:sz w:val="22"/>
                <w:szCs w:val="22"/>
              </w:rPr>
            </w:pPr>
            <w:r w:rsidRPr="006459CA">
              <w:rPr>
                <w:rFonts w:eastAsiaTheme="minorEastAsia"/>
                <w:b/>
                <w:i/>
                <w:iCs/>
                <w:sz w:val="22"/>
                <w:szCs w:val="22"/>
                <w:lang w:eastAsia="lt-LT"/>
              </w:rPr>
              <w:t>Ūkio subjekto, kurio pajėgumais remiasi tiekėjas, kad atitiktų kvalifikacijos reikalavimus/kito subtiekėjo/</w:t>
            </w:r>
            <w:proofErr w:type="spellStart"/>
            <w:r w:rsidRPr="006459CA">
              <w:rPr>
                <w:rFonts w:eastAsiaTheme="minorEastAsia"/>
                <w:b/>
                <w:i/>
                <w:iCs/>
                <w:sz w:val="22"/>
                <w:szCs w:val="22"/>
                <w:lang w:eastAsia="lt-LT"/>
              </w:rPr>
              <w:t>kvazisubtiekėjo</w:t>
            </w:r>
            <w:proofErr w:type="spellEnd"/>
            <w:r w:rsidRPr="006459CA">
              <w:rPr>
                <w:rFonts w:eastAsiaTheme="minorEastAsia"/>
                <w:b/>
                <w:i/>
                <w:iCs/>
                <w:sz w:val="22"/>
                <w:szCs w:val="22"/>
                <w:lang w:eastAsia="lt-LT"/>
              </w:rPr>
              <w:t xml:space="preserve"> pavadinimas,</w:t>
            </w:r>
            <w:r w:rsidRPr="006459CA">
              <w:rPr>
                <w:rFonts w:asciiTheme="minorHAnsi" w:eastAsiaTheme="minorEastAsia" w:hAnsiTheme="minorHAnsi" w:cstheme="minorBidi"/>
                <w:b/>
                <w:i/>
                <w:iCs/>
                <w:sz w:val="22"/>
                <w:szCs w:val="22"/>
                <w:lang w:eastAsia="lt-LT"/>
              </w:rPr>
              <w:t xml:space="preserve"> </w:t>
            </w:r>
            <w:r w:rsidRPr="006459CA">
              <w:rPr>
                <w:b/>
                <w:i/>
                <w:iCs/>
                <w:sz w:val="22"/>
                <w:szCs w:val="22"/>
              </w:rPr>
              <w:t>kodas***, adresas</w:t>
            </w:r>
          </w:p>
        </w:tc>
        <w:tc>
          <w:tcPr>
            <w:tcW w:w="73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7914186" w14:textId="77777777" w:rsidR="006459CA" w:rsidRPr="006459CA" w:rsidRDefault="006459CA" w:rsidP="006459CA">
            <w:pPr>
              <w:jc w:val="center"/>
              <w:rPr>
                <w:b/>
                <w:i/>
                <w:iCs/>
                <w:sz w:val="22"/>
                <w:szCs w:val="22"/>
              </w:rPr>
            </w:pPr>
            <w:r w:rsidRPr="006459CA">
              <w:rPr>
                <w:rFonts w:eastAsiaTheme="minorEastAsia"/>
                <w:b/>
                <w:i/>
                <w:iCs/>
                <w:sz w:val="22"/>
                <w:szCs w:val="22"/>
                <w:lang w:eastAsia="lt-LT"/>
              </w:rPr>
              <w:t>Ūkio subjekto valdymo ir (ar) priežiūros organas</w:t>
            </w:r>
            <w:r w:rsidRPr="006459CA">
              <w:rPr>
                <w:rFonts w:ascii="Tahoma" w:eastAsiaTheme="minorEastAsia" w:hAnsi="Tahoma" w:cs="Tahoma"/>
                <w:b/>
                <w:i/>
                <w:iCs/>
                <w:sz w:val="22"/>
                <w:szCs w:val="22"/>
                <w:lang w:eastAsia="lt-LT"/>
              </w:rPr>
              <w:t xml:space="preserve"> </w:t>
            </w:r>
            <w:r w:rsidRPr="006459CA">
              <w:rPr>
                <w:rFonts w:eastAsiaTheme="minorEastAsia"/>
                <w:b/>
                <w:i/>
                <w:iCs/>
                <w:sz w:val="22"/>
                <w:szCs w:val="22"/>
                <w:lang w:eastAsia="lt-LT"/>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A8B8275" w14:textId="77777777" w:rsidR="006459CA" w:rsidRPr="006459CA" w:rsidRDefault="006459CA" w:rsidP="006459CA">
            <w:pPr>
              <w:jc w:val="center"/>
              <w:rPr>
                <w:b/>
                <w:i/>
                <w:iCs/>
                <w:sz w:val="22"/>
                <w:szCs w:val="22"/>
              </w:rPr>
            </w:pPr>
            <w:r w:rsidRPr="006459CA">
              <w:rPr>
                <w:b/>
                <w:i/>
                <w:iCs/>
                <w:sz w:val="22"/>
                <w:szCs w:val="22"/>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187C47" w14:textId="77777777" w:rsidR="006459CA" w:rsidRPr="006459CA" w:rsidRDefault="006459CA" w:rsidP="006459CA">
            <w:pPr>
              <w:jc w:val="center"/>
              <w:rPr>
                <w:b/>
                <w:i/>
                <w:iCs/>
                <w:sz w:val="22"/>
                <w:szCs w:val="22"/>
              </w:rPr>
            </w:pPr>
            <w:r w:rsidRPr="006459CA">
              <w:rPr>
                <w:b/>
                <w:i/>
                <w:iCs/>
                <w:sz w:val="22"/>
                <w:szCs w:val="22"/>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76464FE" w14:textId="77777777" w:rsidR="006459CA" w:rsidRPr="006459CA" w:rsidRDefault="006459CA" w:rsidP="006459CA">
            <w:pPr>
              <w:jc w:val="center"/>
              <w:rPr>
                <w:b/>
                <w:i/>
                <w:iCs/>
                <w:sz w:val="22"/>
                <w:szCs w:val="22"/>
              </w:rPr>
            </w:pPr>
            <w:r w:rsidRPr="006459CA">
              <w:rPr>
                <w:b/>
                <w:i/>
                <w:iCs/>
                <w:sz w:val="22"/>
                <w:szCs w:val="22"/>
              </w:rPr>
              <w:t>Kvalifikacijos reikalavimo Nr.</w:t>
            </w:r>
          </w:p>
        </w:tc>
      </w:tr>
      <w:tr w:rsidR="006459CA" w:rsidRPr="006459CA" w14:paraId="0645102C" w14:textId="77777777" w:rsidTr="00F77A35">
        <w:tc>
          <w:tcPr>
            <w:tcW w:w="292" w:type="pct"/>
            <w:tcBorders>
              <w:top w:val="single" w:sz="4" w:space="0" w:color="auto"/>
              <w:left w:val="single" w:sz="4" w:space="0" w:color="auto"/>
              <w:bottom w:val="single" w:sz="4" w:space="0" w:color="auto"/>
              <w:right w:val="single" w:sz="4" w:space="0" w:color="auto"/>
            </w:tcBorders>
            <w:hideMark/>
          </w:tcPr>
          <w:p w14:paraId="42BEF289" w14:textId="77777777" w:rsidR="006459CA" w:rsidRPr="006459CA" w:rsidRDefault="006459CA" w:rsidP="006459CA">
            <w:pPr>
              <w:jc w:val="both"/>
              <w:rPr>
                <w:sz w:val="22"/>
                <w:szCs w:val="22"/>
              </w:rPr>
            </w:pPr>
            <w:r w:rsidRPr="006459CA">
              <w:rPr>
                <w:sz w:val="22"/>
                <w:szCs w:val="22"/>
              </w:rPr>
              <w:t>1.</w:t>
            </w:r>
          </w:p>
        </w:tc>
        <w:tc>
          <w:tcPr>
            <w:tcW w:w="1449" w:type="pct"/>
            <w:tcBorders>
              <w:top w:val="single" w:sz="4" w:space="0" w:color="auto"/>
              <w:left w:val="single" w:sz="4" w:space="0" w:color="auto"/>
              <w:bottom w:val="single" w:sz="4" w:space="0" w:color="auto"/>
              <w:right w:val="single" w:sz="4" w:space="0" w:color="auto"/>
            </w:tcBorders>
          </w:tcPr>
          <w:p w14:paraId="326B489D" w14:textId="77777777" w:rsidR="006459CA" w:rsidRPr="006459CA" w:rsidRDefault="006459CA" w:rsidP="006459CA">
            <w:pPr>
              <w:jc w:val="both"/>
              <w:rPr>
                <w:bCs/>
                <w:sz w:val="22"/>
                <w:szCs w:val="22"/>
              </w:rPr>
            </w:pPr>
            <w:r w:rsidRPr="006459CA">
              <w:rPr>
                <w:rFonts w:eastAsiaTheme="minorEastAsia"/>
                <w:sz w:val="22"/>
                <w:szCs w:val="22"/>
                <w:lang w:eastAsia="lt-LT"/>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CD7684" w14:textId="77777777" w:rsidR="006459CA" w:rsidRPr="006459CA" w:rsidRDefault="006459CA" w:rsidP="006459CA">
            <w:pPr>
              <w:jc w:val="both"/>
              <w:rPr>
                <w:i/>
                <w:iCs/>
                <w:sz w:val="22"/>
                <w:szCs w:val="22"/>
              </w:rPr>
            </w:pPr>
          </w:p>
        </w:tc>
        <w:tc>
          <w:tcPr>
            <w:tcW w:w="867" w:type="pct"/>
            <w:tcBorders>
              <w:top w:val="single" w:sz="4" w:space="0" w:color="auto"/>
              <w:left w:val="single" w:sz="4" w:space="0" w:color="auto"/>
              <w:bottom w:val="single" w:sz="4" w:space="0" w:color="auto"/>
              <w:right w:val="single" w:sz="4" w:space="0" w:color="auto"/>
            </w:tcBorders>
          </w:tcPr>
          <w:p w14:paraId="5D488ABB" w14:textId="77777777" w:rsidR="006459CA" w:rsidRPr="006459CA" w:rsidRDefault="006459CA" w:rsidP="006459CA">
            <w:pPr>
              <w:jc w:val="both"/>
              <w:rPr>
                <w:i/>
                <w:iCs/>
                <w:sz w:val="22"/>
                <w:szCs w:val="22"/>
              </w:rPr>
            </w:pPr>
            <w:r w:rsidRPr="006459CA">
              <w:rPr>
                <w:rFonts w:eastAsiaTheme="minorEastAsia"/>
                <w:sz w:val="22"/>
                <w:szCs w:val="22"/>
                <w:lang w:eastAsia="lt-LT"/>
              </w:rPr>
              <w:t xml:space="preserve">pildoma, jei ūkio subjektas vykdys sutartinius įsipareigojimus </w:t>
            </w:r>
            <w:proofErr w:type="spellStart"/>
            <w:r w:rsidRPr="006459CA">
              <w:rPr>
                <w:rFonts w:eastAsiaTheme="minorEastAsia"/>
                <w:sz w:val="22"/>
                <w:szCs w:val="22"/>
                <w:lang w:eastAsia="lt-LT"/>
              </w:rPr>
              <w:t>subtiekimo</w:t>
            </w:r>
            <w:proofErr w:type="spellEnd"/>
            <w:r w:rsidRPr="006459CA">
              <w:rPr>
                <w:rFonts w:eastAsiaTheme="minorEastAsia"/>
                <w:sz w:val="22"/>
                <w:szCs w:val="22"/>
                <w:lang w:eastAsia="lt-LT"/>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42FF0D89" w14:textId="77777777" w:rsidR="006459CA" w:rsidRPr="006459CA" w:rsidRDefault="006459CA" w:rsidP="006459CA">
            <w:pPr>
              <w:jc w:val="both"/>
              <w:rPr>
                <w:sz w:val="22"/>
                <w:szCs w:val="22"/>
              </w:rPr>
            </w:pPr>
          </w:p>
        </w:tc>
        <w:tc>
          <w:tcPr>
            <w:tcW w:w="815" w:type="pct"/>
            <w:tcBorders>
              <w:top w:val="single" w:sz="4" w:space="0" w:color="auto"/>
              <w:left w:val="single" w:sz="4" w:space="0" w:color="auto"/>
              <w:bottom w:val="single" w:sz="4" w:space="0" w:color="auto"/>
              <w:right w:val="single" w:sz="4" w:space="0" w:color="auto"/>
            </w:tcBorders>
          </w:tcPr>
          <w:p w14:paraId="4DB7264C" w14:textId="77777777" w:rsidR="006459CA" w:rsidRPr="006459CA" w:rsidRDefault="006459CA" w:rsidP="006459CA">
            <w:pPr>
              <w:jc w:val="both"/>
              <w:rPr>
                <w:sz w:val="22"/>
                <w:szCs w:val="22"/>
              </w:rPr>
            </w:pPr>
          </w:p>
        </w:tc>
      </w:tr>
      <w:tr w:rsidR="006459CA" w:rsidRPr="006459CA" w14:paraId="497E28FF" w14:textId="77777777" w:rsidTr="00F77A35">
        <w:tc>
          <w:tcPr>
            <w:tcW w:w="292" w:type="pct"/>
            <w:tcBorders>
              <w:top w:val="single" w:sz="4" w:space="0" w:color="auto"/>
              <w:left w:val="single" w:sz="4" w:space="0" w:color="auto"/>
              <w:bottom w:val="single" w:sz="4" w:space="0" w:color="auto"/>
              <w:right w:val="single" w:sz="4" w:space="0" w:color="auto"/>
            </w:tcBorders>
            <w:hideMark/>
          </w:tcPr>
          <w:p w14:paraId="228A244E" w14:textId="77777777" w:rsidR="006459CA" w:rsidRPr="006459CA" w:rsidRDefault="006459CA" w:rsidP="006459CA">
            <w:pPr>
              <w:jc w:val="both"/>
              <w:rPr>
                <w:sz w:val="22"/>
                <w:szCs w:val="22"/>
              </w:rPr>
            </w:pPr>
            <w:r w:rsidRPr="006459CA">
              <w:rPr>
                <w:sz w:val="22"/>
                <w:szCs w:val="22"/>
              </w:rPr>
              <w:t>1.1.</w:t>
            </w:r>
          </w:p>
        </w:tc>
        <w:tc>
          <w:tcPr>
            <w:tcW w:w="1449" w:type="pct"/>
            <w:tcBorders>
              <w:top w:val="single" w:sz="4" w:space="0" w:color="auto"/>
              <w:left w:val="single" w:sz="4" w:space="0" w:color="auto"/>
              <w:bottom w:val="single" w:sz="4" w:space="0" w:color="auto"/>
              <w:right w:val="single" w:sz="4" w:space="0" w:color="auto"/>
            </w:tcBorders>
            <w:hideMark/>
          </w:tcPr>
          <w:p w14:paraId="289F8048" w14:textId="77777777" w:rsidR="006459CA" w:rsidRPr="006459CA" w:rsidRDefault="006459CA" w:rsidP="006459CA">
            <w:pPr>
              <w:rPr>
                <w:sz w:val="22"/>
                <w:szCs w:val="22"/>
              </w:rPr>
            </w:pPr>
          </w:p>
        </w:tc>
        <w:tc>
          <w:tcPr>
            <w:tcW w:w="735" w:type="pct"/>
            <w:tcBorders>
              <w:top w:val="single" w:sz="4" w:space="0" w:color="auto"/>
              <w:left w:val="single" w:sz="4" w:space="0" w:color="auto"/>
              <w:bottom w:val="single" w:sz="4" w:space="0" w:color="auto"/>
              <w:right w:val="single" w:sz="4" w:space="0" w:color="auto"/>
            </w:tcBorders>
          </w:tcPr>
          <w:p w14:paraId="0A0909A0" w14:textId="77777777" w:rsidR="006459CA" w:rsidRPr="006459CA" w:rsidRDefault="006459CA" w:rsidP="006459CA">
            <w:pPr>
              <w:jc w:val="both"/>
              <w:rPr>
                <w:sz w:val="22"/>
                <w:szCs w:val="22"/>
              </w:rPr>
            </w:pPr>
          </w:p>
        </w:tc>
        <w:tc>
          <w:tcPr>
            <w:tcW w:w="867" w:type="pct"/>
            <w:tcBorders>
              <w:top w:val="single" w:sz="4" w:space="0" w:color="auto"/>
              <w:left w:val="single" w:sz="4" w:space="0" w:color="auto"/>
              <w:bottom w:val="single" w:sz="4" w:space="0" w:color="auto"/>
              <w:right w:val="single" w:sz="4" w:space="0" w:color="auto"/>
            </w:tcBorders>
            <w:hideMark/>
          </w:tcPr>
          <w:p w14:paraId="17C2ECD6" w14:textId="77777777" w:rsidR="006459CA" w:rsidRPr="006459CA" w:rsidRDefault="006459CA" w:rsidP="006459CA">
            <w:pPr>
              <w:rPr>
                <w:sz w:val="22"/>
                <w:szCs w:val="22"/>
              </w:rPr>
            </w:pPr>
          </w:p>
        </w:tc>
        <w:tc>
          <w:tcPr>
            <w:tcW w:w="841" w:type="pct"/>
            <w:tcBorders>
              <w:top w:val="single" w:sz="4" w:space="0" w:color="auto"/>
              <w:left w:val="single" w:sz="4" w:space="0" w:color="auto"/>
              <w:bottom w:val="single" w:sz="4" w:space="0" w:color="auto"/>
              <w:right w:val="single" w:sz="4" w:space="0" w:color="auto"/>
            </w:tcBorders>
          </w:tcPr>
          <w:p w14:paraId="2C047994" w14:textId="77777777" w:rsidR="006459CA" w:rsidRPr="006459CA" w:rsidRDefault="006459CA" w:rsidP="006459CA">
            <w:pPr>
              <w:jc w:val="both"/>
              <w:rPr>
                <w:sz w:val="22"/>
                <w:szCs w:val="22"/>
              </w:rPr>
            </w:pPr>
          </w:p>
        </w:tc>
        <w:tc>
          <w:tcPr>
            <w:tcW w:w="815" w:type="pct"/>
            <w:tcBorders>
              <w:top w:val="single" w:sz="4" w:space="0" w:color="auto"/>
              <w:left w:val="single" w:sz="4" w:space="0" w:color="auto"/>
              <w:bottom w:val="single" w:sz="4" w:space="0" w:color="auto"/>
              <w:right w:val="single" w:sz="4" w:space="0" w:color="auto"/>
            </w:tcBorders>
          </w:tcPr>
          <w:p w14:paraId="42B8E035" w14:textId="77777777" w:rsidR="006459CA" w:rsidRPr="006459CA" w:rsidRDefault="006459CA" w:rsidP="006459CA">
            <w:pPr>
              <w:jc w:val="both"/>
              <w:rPr>
                <w:sz w:val="22"/>
                <w:szCs w:val="22"/>
              </w:rPr>
            </w:pPr>
          </w:p>
        </w:tc>
      </w:tr>
      <w:tr w:rsidR="006459CA" w:rsidRPr="006459CA" w14:paraId="7EDF3486" w14:textId="77777777" w:rsidTr="00F77A35">
        <w:tc>
          <w:tcPr>
            <w:tcW w:w="292" w:type="pct"/>
            <w:tcBorders>
              <w:top w:val="single" w:sz="4" w:space="0" w:color="auto"/>
              <w:left w:val="single" w:sz="4" w:space="0" w:color="auto"/>
              <w:bottom w:val="single" w:sz="4" w:space="0" w:color="auto"/>
              <w:right w:val="single" w:sz="4" w:space="0" w:color="auto"/>
            </w:tcBorders>
          </w:tcPr>
          <w:p w14:paraId="07F78D04" w14:textId="77777777" w:rsidR="006459CA" w:rsidRPr="006459CA" w:rsidRDefault="006459CA" w:rsidP="006459CA">
            <w:pPr>
              <w:jc w:val="both"/>
              <w:rPr>
                <w:sz w:val="22"/>
                <w:szCs w:val="22"/>
              </w:rPr>
            </w:pPr>
          </w:p>
        </w:tc>
        <w:tc>
          <w:tcPr>
            <w:tcW w:w="1449" w:type="pct"/>
            <w:tcBorders>
              <w:top w:val="single" w:sz="4" w:space="0" w:color="auto"/>
              <w:left w:val="single" w:sz="4" w:space="0" w:color="auto"/>
              <w:bottom w:val="single" w:sz="4" w:space="0" w:color="auto"/>
              <w:right w:val="single" w:sz="4" w:space="0" w:color="auto"/>
            </w:tcBorders>
          </w:tcPr>
          <w:p w14:paraId="3EE985C8" w14:textId="77777777" w:rsidR="006459CA" w:rsidRPr="006459CA" w:rsidRDefault="006459CA" w:rsidP="006459CA">
            <w:pPr>
              <w:rPr>
                <w:sz w:val="22"/>
                <w:szCs w:val="22"/>
              </w:rPr>
            </w:pPr>
          </w:p>
        </w:tc>
        <w:tc>
          <w:tcPr>
            <w:tcW w:w="735" w:type="pct"/>
            <w:tcBorders>
              <w:top w:val="single" w:sz="4" w:space="0" w:color="auto"/>
              <w:left w:val="single" w:sz="4" w:space="0" w:color="auto"/>
              <w:bottom w:val="single" w:sz="4" w:space="0" w:color="auto"/>
              <w:right w:val="single" w:sz="4" w:space="0" w:color="auto"/>
            </w:tcBorders>
          </w:tcPr>
          <w:p w14:paraId="1FBE0D65" w14:textId="77777777" w:rsidR="006459CA" w:rsidRPr="006459CA" w:rsidRDefault="006459CA" w:rsidP="006459CA">
            <w:pPr>
              <w:jc w:val="both"/>
              <w:rPr>
                <w:sz w:val="22"/>
                <w:szCs w:val="22"/>
              </w:rPr>
            </w:pPr>
          </w:p>
        </w:tc>
        <w:tc>
          <w:tcPr>
            <w:tcW w:w="867" w:type="pct"/>
            <w:tcBorders>
              <w:top w:val="single" w:sz="4" w:space="0" w:color="auto"/>
              <w:left w:val="single" w:sz="4" w:space="0" w:color="auto"/>
              <w:bottom w:val="single" w:sz="4" w:space="0" w:color="auto"/>
              <w:right w:val="single" w:sz="4" w:space="0" w:color="auto"/>
            </w:tcBorders>
          </w:tcPr>
          <w:p w14:paraId="591496F5" w14:textId="77777777" w:rsidR="006459CA" w:rsidRPr="006459CA" w:rsidRDefault="006459CA" w:rsidP="006459CA">
            <w:pPr>
              <w:rPr>
                <w:sz w:val="22"/>
                <w:szCs w:val="22"/>
              </w:rPr>
            </w:pPr>
          </w:p>
        </w:tc>
        <w:tc>
          <w:tcPr>
            <w:tcW w:w="841" w:type="pct"/>
            <w:tcBorders>
              <w:top w:val="single" w:sz="4" w:space="0" w:color="auto"/>
              <w:left w:val="single" w:sz="4" w:space="0" w:color="auto"/>
              <w:bottom w:val="single" w:sz="4" w:space="0" w:color="auto"/>
              <w:right w:val="single" w:sz="4" w:space="0" w:color="auto"/>
            </w:tcBorders>
          </w:tcPr>
          <w:p w14:paraId="05F028D9" w14:textId="77777777" w:rsidR="006459CA" w:rsidRPr="006459CA" w:rsidRDefault="006459CA" w:rsidP="006459CA">
            <w:pPr>
              <w:jc w:val="both"/>
              <w:rPr>
                <w:sz w:val="22"/>
                <w:szCs w:val="22"/>
              </w:rPr>
            </w:pPr>
          </w:p>
        </w:tc>
        <w:tc>
          <w:tcPr>
            <w:tcW w:w="815" w:type="pct"/>
            <w:tcBorders>
              <w:top w:val="single" w:sz="4" w:space="0" w:color="auto"/>
              <w:left w:val="single" w:sz="4" w:space="0" w:color="auto"/>
              <w:bottom w:val="single" w:sz="4" w:space="0" w:color="auto"/>
              <w:right w:val="single" w:sz="4" w:space="0" w:color="auto"/>
            </w:tcBorders>
          </w:tcPr>
          <w:p w14:paraId="695BB943" w14:textId="77777777" w:rsidR="006459CA" w:rsidRPr="006459CA" w:rsidRDefault="006459CA" w:rsidP="006459CA">
            <w:pPr>
              <w:jc w:val="both"/>
              <w:rPr>
                <w:sz w:val="22"/>
                <w:szCs w:val="22"/>
              </w:rPr>
            </w:pPr>
          </w:p>
        </w:tc>
      </w:tr>
      <w:tr w:rsidR="006459CA" w:rsidRPr="006459CA" w14:paraId="5DC24004" w14:textId="77777777" w:rsidTr="00F77A35">
        <w:tc>
          <w:tcPr>
            <w:tcW w:w="292" w:type="pct"/>
            <w:tcBorders>
              <w:top w:val="single" w:sz="4" w:space="0" w:color="auto"/>
              <w:left w:val="single" w:sz="4" w:space="0" w:color="auto"/>
              <w:bottom w:val="single" w:sz="4" w:space="0" w:color="auto"/>
              <w:right w:val="single" w:sz="4" w:space="0" w:color="auto"/>
            </w:tcBorders>
          </w:tcPr>
          <w:p w14:paraId="53EEFC2E" w14:textId="77777777" w:rsidR="006459CA" w:rsidRPr="006459CA" w:rsidRDefault="006459CA" w:rsidP="006459CA">
            <w:pPr>
              <w:jc w:val="both"/>
              <w:rPr>
                <w:sz w:val="22"/>
                <w:szCs w:val="22"/>
              </w:rPr>
            </w:pPr>
            <w:r w:rsidRPr="006459CA">
              <w:rPr>
                <w:sz w:val="22"/>
                <w:szCs w:val="22"/>
              </w:rPr>
              <w:t xml:space="preserve">2. </w:t>
            </w:r>
          </w:p>
        </w:tc>
        <w:tc>
          <w:tcPr>
            <w:tcW w:w="1449" w:type="pct"/>
            <w:tcBorders>
              <w:top w:val="single" w:sz="4" w:space="0" w:color="auto"/>
              <w:left w:val="single" w:sz="4" w:space="0" w:color="auto"/>
              <w:bottom w:val="single" w:sz="4" w:space="0" w:color="auto"/>
              <w:right w:val="single" w:sz="4" w:space="0" w:color="auto"/>
            </w:tcBorders>
          </w:tcPr>
          <w:p w14:paraId="124D4229" w14:textId="77777777" w:rsidR="006459CA" w:rsidRPr="006459CA" w:rsidRDefault="006459CA" w:rsidP="006459CA">
            <w:pPr>
              <w:jc w:val="both"/>
              <w:rPr>
                <w:sz w:val="22"/>
                <w:szCs w:val="22"/>
              </w:rPr>
            </w:pPr>
            <w:proofErr w:type="spellStart"/>
            <w:r w:rsidRPr="006459CA">
              <w:rPr>
                <w:rFonts w:eastAsiaTheme="minorEastAsia"/>
                <w:sz w:val="22"/>
                <w:szCs w:val="22"/>
                <w:lang w:eastAsia="lt-LT"/>
              </w:rPr>
              <w:t>Kvazisubtiekėjai</w:t>
            </w:r>
            <w:proofErr w:type="spellEnd"/>
            <w:r w:rsidRPr="006459CA">
              <w:rPr>
                <w:rFonts w:eastAsiaTheme="minorEastAsia"/>
                <w:sz w:val="22"/>
                <w:szCs w:val="22"/>
                <w:lang w:eastAsia="lt-LT"/>
              </w:rPr>
              <w:t xml:space="preserve"> (fiziniai asmenys, kuriais remiamasi kvalifikacijai atitikti, ir </w:t>
            </w:r>
            <w:r w:rsidRPr="006459CA">
              <w:rPr>
                <w:rFonts w:eastAsiaTheme="minorEastAsia"/>
                <w:b/>
                <w:bCs/>
                <w:sz w:val="22"/>
                <w:szCs w:val="22"/>
                <w:lang w:eastAsia="lt-LT"/>
              </w:rPr>
              <w:t>kurie bus įdarbinti</w:t>
            </w:r>
            <w:r w:rsidRPr="006459CA">
              <w:rPr>
                <w:rFonts w:eastAsiaTheme="minorEastAsia"/>
                <w:sz w:val="22"/>
                <w:szCs w:val="22"/>
                <w:lang w:eastAsia="lt-LT"/>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38EFE361" w14:textId="77777777" w:rsidR="006459CA" w:rsidRPr="006459CA" w:rsidRDefault="006459CA" w:rsidP="006459CA">
            <w:pPr>
              <w:jc w:val="center"/>
              <w:rPr>
                <w:sz w:val="22"/>
                <w:szCs w:val="22"/>
              </w:rPr>
            </w:pPr>
            <w:r w:rsidRPr="006459CA">
              <w:rPr>
                <w:sz w:val="22"/>
                <w:szCs w:val="22"/>
              </w:rPr>
              <w:t>-</w:t>
            </w:r>
          </w:p>
        </w:tc>
        <w:tc>
          <w:tcPr>
            <w:tcW w:w="867" w:type="pct"/>
            <w:tcBorders>
              <w:top w:val="single" w:sz="4" w:space="0" w:color="auto"/>
              <w:left w:val="single" w:sz="4" w:space="0" w:color="auto"/>
              <w:bottom w:val="single" w:sz="4" w:space="0" w:color="auto"/>
              <w:right w:val="single" w:sz="4" w:space="0" w:color="auto"/>
            </w:tcBorders>
          </w:tcPr>
          <w:p w14:paraId="65F2DAD3" w14:textId="77777777" w:rsidR="006459CA" w:rsidRPr="006459CA" w:rsidRDefault="006459CA" w:rsidP="006459CA">
            <w:pPr>
              <w:rPr>
                <w:sz w:val="22"/>
                <w:szCs w:val="22"/>
              </w:rPr>
            </w:pPr>
          </w:p>
        </w:tc>
        <w:tc>
          <w:tcPr>
            <w:tcW w:w="841" w:type="pct"/>
            <w:tcBorders>
              <w:top w:val="single" w:sz="4" w:space="0" w:color="auto"/>
              <w:left w:val="single" w:sz="4" w:space="0" w:color="auto"/>
              <w:bottom w:val="single" w:sz="4" w:space="0" w:color="auto"/>
              <w:right w:val="single" w:sz="4" w:space="0" w:color="auto"/>
            </w:tcBorders>
          </w:tcPr>
          <w:p w14:paraId="30C1C1A5" w14:textId="77777777" w:rsidR="006459CA" w:rsidRPr="006459CA" w:rsidRDefault="006459CA" w:rsidP="006459CA">
            <w:pPr>
              <w:jc w:val="both"/>
              <w:rPr>
                <w:sz w:val="22"/>
                <w:szCs w:val="22"/>
              </w:rPr>
            </w:pPr>
          </w:p>
        </w:tc>
        <w:tc>
          <w:tcPr>
            <w:tcW w:w="815" w:type="pct"/>
            <w:tcBorders>
              <w:top w:val="single" w:sz="4" w:space="0" w:color="auto"/>
              <w:left w:val="single" w:sz="4" w:space="0" w:color="auto"/>
              <w:bottom w:val="single" w:sz="4" w:space="0" w:color="auto"/>
              <w:right w:val="single" w:sz="4" w:space="0" w:color="auto"/>
            </w:tcBorders>
          </w:tcPr>
          <w:p w14:paraId="142EAD7D" w14:textId="77777777" w:rsidR="006459CA" w:rsidRPr="006459CA" w:rsidRDefault="006459CA" w:rsidP="006459CA">
            <w:pPr>
              <w:jc w:val="both"/>
              <w:rPr>
                <w:sz w:val="22"/>
                <w:szCs w:val="22"/>
              </w:rPr>
            </w:pPr>
          </w:p>
        </w:tc>
      </w:tr>
      <w:tr w:rsidR="006459CA" w:rsidRPr="006459CA" w14:paraId="57EA2DD0" w14:textId="77777777" w:rsidTr="00F77A35">
        <w:tc>
          <w:tcPr>
            <w:tcW w:w="292" w:type="pct"/>
            <w:tcBorders>
              <w:top w:val="single" w:sz="4" w:space="0" w:color="auto"/>
              <w:left w:val="single" w:sz="4" w:space="0" w:color="auto"/>
              <w:bottom w:val="single" w:sz="4" w:space="0" w:color="auto"/>
              <w:right w:val="single" w:sz="4" w:space="0" w:color="auto"/>
            </w:tcBorders>
          </w:tcPr>
          <w:p w14:paraId="001ECEB8" w14:textId="77777777" w:rsidR="006459CA" w:rsidRPr="006459CA" w:rsidRDefault="006459CA" w:rsidP="006459CA">
            <w:pPr>
              <w:jc w:val="both"/>
              <w:rPr>
                <w:sz w:val="22"/>
                <w:szCs w:val="22"/>
              </w:rPr>
            </w:pPr>
          </w:p>
        </w:tc>
        <w:tc>
          <w:tcPr>
            <w:tcW w:w="1449" w:type="pct"/>
            <w:tcBorders>
              <w:top w:val="single" w:sz="4" w:space="0" w:color="auto"/>
              <w:left w:val="single" w:sz="4" w:space="0" w:color="auto"/>
              <w:bottom w:val="single" w:sz="4" w:space="0" w:color="auto"/>
              <w:right w:val="single" w:sz="4" w:space="0" w:color="auto"/>
            </w:tcBorders>
          </w:tcPr>
          <w:p w14:paraId="38ED2696" w14:textId="77777777" w:rsidR="006459CA" w:rsidRPr="006459CA" w:rsidRDefault="006459CA" w:rsidP="006459CA">
            <w:pPr>
              <w:rPr>
                <w:sz w:val="22"/>
                <w:szCs w:val="22"/>
              </w:rPr>
            </w:pPr>
          </w:p>
        </w:tc>
        <w:tc>
          <w:tcPr>
            <w:tcW w:w="735" w:type="pct"/>
            <w:tcBorders>
              <w:top w:val="single" w:sz="4" w:space="0" w:color="auto"/>
              <w:left w:val="single" w:sz="4" w:space="0" w:color="auto"/>
              <w:bottom w:val="single" w:sz="4" w:space="0" w:color="auto"/>
              <w:right w:val="single" w:sz="4" w:space="0" w:color="auto"/>
            </w:tcBorders>
          </w:tcPr>
          <w:p w14:paraId="7CEE15BE" w14:textId="77777777" w:rsidR="006459CA" w:rsidRPr="006459CA" w:rsidRDefault="006459CA" w:rsidP="006459CA">
            <w:pPr>
              <w:jc w:val="both"/>
              <w:rPr>
                <w:sz w:val="22"/>
                <w:szCs w:val="22"/>
              </w:rPr>
            </w:pPr>
          </w:p>
        </w:tc>
        <w:tc>
          <w:tcPr>
            <w:tcW w:w="867" w:type="pct"/>
            <w:tcBorders>
              <w:top w:val="single" w:sz="4" w:space="0" w:color="auto"/>
              <w:left w:val="single" w:sz="4" w:space="0" w:color="auto"/>
              <w:bottom w:val="single" w:sz="4" w:space="0" w:color="auto"/>
              <w:right w:val="single" w:sz="4" w:space="0" w:color="auto"/>
            </w:tcBorders>
          </w:tcPr>
          <w:p w14:paraId="54C50CAA" w14:textId="77777777" w:rsidR="006459CA" w:rsidRPr="006459CA" w:rsidRDefault="006459CA" w:rsidP="006459CA">
            <w:pPr>
              <w:rPr>
                <w:sz w:val="22"/>
                <w:szCs w:val="22"/>
              </w:rPr>
            </w:pPr>
          </w:p>
        </w:tc>
        <w:tc>
          <w:tcPr>
            <w:tcW w:w="841" w:type="pct"/>
            <w:tcBorders>
              <w:top w:val="single" w:sz="4" w:space="0" w:color="auto"/>
              <w:left w:val="single" w:sz="4" w:space="0" w:color="auto"/>
              <w:bottom w:val="single" w:sz="4" w:space="0" w:color="auto"/>
              <w:right w:val="single" w:sz="4" w:space="0" w:color="auto"/>
            </w:tcBorders>
          </w:tcPr>
          <w:p w14:paraId="2683AC4D" w14:textId="77777777" w:rsidR="006459CA" w:rsidRPr="006459CA" w:rsidRDefault="006459CA" w:rsidP="006459CA">
            <w:pPr>
              <w:jc w:val="both"/>
              <w:rPr>
                <w:sz w:val="22"/>
                <w:szCs w:val="22"/>
              </w:rPr>
            </w:pPr>
          </w:p>
        </w:tc>
        <w:tc>
          <w:tcPr>
            <w:tcW w:w="815" w:type="pct"/>
            <w:tcBorders>
              <w:top w:val="single" w:sz="4" w:space="0" w:color="auto"/>
              <w:left w:val="single" w:sz="4" w:space="0" w:color="auto"/>
              <w:bottom w:val="single" w:sz="4" w:space="0" w:color="auto"/>
              <w:right w:val="single" w:sz="4" w:space="0" w:color="auto"/>
            </w:tcBorders>
          </w:tcPr>
          <w:p w14:paraId="2475D7F2" w14:textId="77777777" w:rsidR="006459CA" w:rsidRPr="006459CA" w:rsidRDefault="006459CA" w:rsidP="006459CA">
            <w:pPr>
              <w:jc w:val="both"/>
              <w:rPr>
                <w:sz w:val="22"/>
                <w:szCs w:val="22"/>
              </w:rPr>
            </w:pPr>
          </w:p>
        </w:tc>
      </w:tr>
    </w:tbl>
    <w:p w14:paraId="4DEC68AB" w14:textId="77777777" w:rsidR="006459CA" w:rsidRPr="006459CA" w:rsidRDefault="006459CA" w:rsidP="006459CA">
      <w:pPr>
        <w:jc w:val="both"/>
        <w:rPr>
          <w:rFonts w:eastAsiaTheme="minorEastAsia"/>
          <w:b/>
          <w:bCs/>
          <w:i/>
          <w:color w:val="000000"/>
          <w:sz w:val="22"/>
          <w:szCs w:val="22"/>
          <w:lang w:eastAsia="lt-LT"/>
        </w:rPr>
      </w:pPr>
      <w:r w:rsidRPr="006459CA">
        <w:rPr>
          <w:rFonts w:eastAsiaTheme="minorEastAsia"/>
          <w:bCs/>
          <w:i/>
          <w:sz w:val="22"/>
          <w:szCs w:val="22"/>
          <w:lang w:eastAsia="lt-LT"/>
        </w:rPr>
        <w:t>***</w:t>
      </w:r>
      <w:r w:rsidRPr="006459CA">
        <w:rPr>
          <w:rFonts w:eastAsiaTheme="minorEastAsia"/>
          <w:i/>
          <w:color w:val="000000"/>
          <w:sz w:val="22"/>
          <w:szCs w:val="22"/>
          <w:lang w:eastAsia="lt-LT"/>
        </w:rPr>
        <w:t xml:space="preserve"> Pildyti tuomet, jei pirkimo sutarties vykdymui bus pasitelkti subtiekėjai. </w:t>
      </w:r>
      <w:r w:rsidRPr="006459CA">
        <w:rPr>
          <w:rFonts w:eastAsiaTheme="minorEastAsia"/>
          <w:b/>
          <w:bCs/>
          <w:i/>
          <w:color w:val="000000"/>
          <w:sz w:val="22"/>
          <w:szCs w:val="22"/>
          <w:lang w:eastAsia="lt-LT"/>
        </w:rPr>
        <w:t>Tiekėjui pasiūlyme šių ūkio subjektų nenurodžius, vėliau jų pasitelkti nebus leidžiama.</w:t>
      </w:r>
    </w:p>
    <w:p w14:paraId="01783560" w14:textId="77777777" w:rsidR="006459CA" w:rsidRPr="006459CA" w:rsidRDefault="006459CA" w:rsidP="006459CA">
      <w:pPr>
        <w:jc w:val="both"/>
        <w:rPr>
          <w:rFonts w:eastAsiaTheme="minorEastAsia"/>
          <w:b/>
          <w:sz w:val="22"/>
          <w:szCs w:val="22"/>
          <w:lang w:eastAsia="lt-LT"/>
        </w:rPr>
      </w:pPr>
    </w:p>
    <w:p w14:paraId="0CBC1EF5" w14:textId="35622426" w:rsidR="006459CA" w:rsidRPr="006459CA" w:rsidRDefault="002638F0" w:rsidP="006459CA">
      <w:pPr>
        <w:ind w:right="8"/>
        <w:jc w:val="both"/>
        <w:rPr>
          <w:b/>
          <w:sz w:val="22"/>
          <w:szCs w:val="22"/>
        </w:rPr>
      </w:pPr>
      <w:r>
        <w:rPr>
          <w:b/>
          <w:sz w:val="22"/>
          <w:szCs w:val="22"/>
        </w:rPr>
        <w:t>5</w:t>
      </w:r>
      <w:r w:rsidR="006459CA" w:rsidRPr="006459CA">
        <w:rPr>
          <w:b/>
          <w:sz w:val="22"/>
          <w:szCs w:val="22"/>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665"/>
        <w:gridCol w:w="2082"/>
        <w:gridCol w:w="2380"/>
        <w:gridCol w:w="2498"/>
      </w:tblGrid>
      <w:tr w:rsidR="006459CA" w:rsidRPr="006459CA" w14:paraId="5582E4F0" w14:textId="77777777" w:rsidTr="00F77A35">
        <w:tc>
          <w:tcPr>
            <w:tcW w:w="34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FC5893" w14:textId="77777777" w:rsidR="006459CA" w:rsidRPr="006459CA" w:rsidRDefault="006459CA" w:rsidP="006459CA">
            <w:pPr>
              <w:jc w:val="center"/>
              <w:rPr>
                <w:b/>
                <w:i/>
                <w:iCs/>
                <w:sz w:val="22"/>
                <w:szCs w:val="22"/>
              </w:rPr>
            </w:pPr>
            <w:r w:rsidRPr="006459CA">
              <w:rPr>
                <w:b/>
                <w:i/>
                <w:iCs/>
                <w:sz w:val="22"/>
                <w:szCs w:val="22"/>
              </w:rPr>
              <w:t>Eil.</w:t>
            </w:r>
          </w:p>
          <w:p w14:paraId="16DEC264" w14:textId="77777777" w:rsidR="006459CA" w:rsidRPr="006459CA" w:rsidRDefault="006459CA" w:rsidP="006459CA">
            <w:pPr>
              <w:jc w:val="center"/>
              <w:rPr>
                <w:b/>
                <w:i/>
                <w:iCs/>
                <w:sz w:val="22"/>
                <w:szCs w:val="22"/>
              </w:rPr>
            </w:pPr>
            <w:r w:rsidRPr="006459CA">
              <w:rPr>
                <w:b/>
                <w:i/>
                <w:iCs/>
                <w:sz w:val="22"/>
                <w:szCs w:val="22"/>
              </w:rPr>
              <w:t>Nr.</w:t>
            </w:r>
          </w:p>
        </w:tc>
        <w:tc>
          <w:tcPr>
            <w:tcW w:w="128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AD438A3" w14:textId="77777777" w:rsidR="006459CA" w:rsidRPr="006459CA" w:rsidRDefault="006459CA" w:rsidP="006459CA">
            <w:pPr>
              <w:jc w:val="center"/>
              <w:rPr>
                <w:b/>
                <w:i/>
                <w:iCs/>
                <w:sz w:val="22"/>
                <w:szCs w:val="22"/>
              </w:rPr>
            </w:pPr>
            <w:r w:rsidRPr="006459CA">
              <w:rPr>
                <w:b/>
                <w:i/>
                <w:iCs/>
                <w:sz w:val="22"/>
                <w:szCs w:val="22"/>
              </w:rPr>
              <w:t>Subtiekėjai (nurodomi subtiekėjai, kurių pajėgumais nesiremiama kvalifikacijai atitikti)</w:t>
            </w:r>
            <w:r w:rsidRPr="006459CA">
              <w:rPr>
                <w:rFonts w:eastAsiaTheme="minorEastAsia"/>
                <w:i/>
                <w:iCs/>
                <w:sz w:val="22"/>
                <w:szCs w:val="22"/>
                <w:lang w:eastAsia="lt-LT"/>
              </w:rPr>
              <w:t xml:space="preserve"> </w:t>
            </w:r>
            <w:r w:rsidRPr="006459CA">
              <w:rPr>
                <w:rFonts w:eastAsiaTheme="minorEastAsia"/>
                <w:b/>
                <w:bCs/>
                <w:i/>
                <w:iCs/>
                <w:sz w:val="22"/>
                <w:szCs w:val="22"/>
                <w:lang w:eastAsia="lt-LT"/>
              </w:rPr>
              <w:t>p</w:t>
            </w:r>
            <w:r w:rsidRPr="006459CA">
              <w:rPr>
                <w:b/>
                <w:i/>
                <w:iCs/>
                <w:sz w:val="22"/>
                <w:szCs w:val="22"/>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8DBBE7" w14:textId="77777777" w:rsidR="006459CA" w:rsidRPr="006459CA" w:rsidRDefault="006459CA" w:rsidP="006459CA">
            <w:pPr>
              <w:jc w:val="center"/>
              <w:rPr>
                <w:b/>
                <w:i/>
                <w:iCs/>
                <w:sz w:val="22"/>
                <w:szCs w:val="22"/>
              </w:rPr>
            </w:pPr>
            <w:r w:rsidRPr="006459CA">
              <w:rPr>
                <w:b/>
                <w:i/>
                <w:iCs/>
                <w:sz w:val="22"/>
                <w:szCs w:val="22"/>
              </w:rPr>
              <w:t>Adresas</w:t>
            </w:r>
          </w:p>
        </w:tc>
        <w:tc>
          <w:tcPr>
            <w:tcW w:w="115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6E5BF7" w14:textId="77777777" w:rsidR="006459CA" w:rsidRPr="006459CA" w:rsidRDefault="006459CA" w:rsidP="006459CA">
            <w:pPr>
              <w:jc w:val="center"/>
              <w:rPr>
                <w:b/>
                <w:i/>
                <w:iCs/>
                <w:sz w:val="22"/>
                <w:szCs w:val="22"/>
              </w:rPr>
            </w:pPr>
            <w:r w:rsidRPr="006459CA">
              <w:rPr>
                <w:b/>
                <w:i/>
                <w:iCs/>
                <w:sz w:val="22"/>
                <w:szCs w:val="22"/>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CB04C6" w14:textId="77777777" w:rsidR="006459CA" w:rsidRPr="006459CA" w:rsidRDefault="006459CA" w:rsidP="006459CA">
            <w:pPr>
              <w:jc w:val="center"/>
              <w:rPr>
                <w:b/>
                <w:i/>
                <w:iCs/>
                <w:sz w:val="22"/>
                <w:szCs w:val="22"/>
              </w:rPr>
            </w:pPr>
            <w:r w:rsidRPr="006459CA">
              <w:rPr>
                <w:b/>
                <w:i/>
                <w:iCs/>
                <w:sz w:val="22"/>
                <w:szCs w:val="22"/>
              </w:rPr>
              <w:t>Perduodamų įsipareigojimų (veiklos) dalis nuo visos pirkimo sutarties (Eur arba %)</w:t>
            </w:r>
          </w:p>
        </w:tc>
      </w:tr>
      <w:tr w:rsidR="006459CA" w:rsidRPr="006459CA" w14:paraId="075DD18D" w14:textId="77777777" w:rsidTr="00F77A35">
        <w:tc>
          <w:tcPr>
            <w:tcW w:w="345" w:type="pct"/>
            <w:tcBorders>
              <w:top w:val="single" w:sz="4" w:space="0" w:color="auto"/>
              <w:left w:val="single" w:sz="4" w:space="0" w:color="auto"/>
              <w:bottom w:val="single" w:sz="4" w:space="0" w:color="auto"/>
              <w:right w:val="single" w:sz="4" w:space="0" w:color="auto"/>
            </w:tcBorders>
            <w:hideMark/>
          </w:tcPr>
          <w:p w14:paraId="1995B032" w14:textId="77777777" w:rsidR="006459CA" w:rsidRPr="006459CA" w:rsidRDefault="006459CA" w:rsidP="006459CA">
            <w:pPr>
              <w:spacing w:line="254" w:lineRule="auto"/>
              <w:jc w:val="both"/>
              <w:rPr>
                <w:sz w:val="22"/>
                <w:szCs w:val="22"/>
              </w:rPr>
            </w:pPr>
            <w:r w:rsidRPr="006459CA">
              <w:rPr>
                <w:sz w:val="22"/>
                <w:szCs w:val="22"/>
              </w:rPr>
              <w:t>1.</w:t>
            </w:r>
          </w:p>
        </w:tc>
        <w:tc>
          <w:tcPr>
            <w:tcW w:w="1289" w:type="pct"/>
            <w:tcBorders>
              <w:top w:val="single" w:sz="4" w:space="0" w:color="auto"/>
              <w:left w:val="single" w:sz="4" w:space="0" w:color="auto"/>
              <w:bottom w:val="single" w:sz="4" w:space="0" w:color="auto"/>
              <w:right w:val="single" w:sz="4" w:space="0" w:color="auto"/>
            </w:tcBorders>
          </w:tcPr>
          <w:p w14:paraId="1E951BF3" w14:textId="77777777" w:rsidR="006459CA" w:rsidRPr="006459CA" w:rsidRDefault="006459CA" w:rsidP="006459CA">
            <w:pPr>
              <w:spacing w:line="254" w:lineRule="auto"/>
              <w:jc w:val="both"/>
              <w:rPr>
                <w:bCs/>
                <w:sz w:val="22"/>
                <w:szCs w:val="22"/>
              </w:rPr>
            </w:pPr>
          </w:p>
        </w:tc>
        <w:tc>
          <w:tcPr>
            <w:tcW w:w="1007" w:type="pct"/>
            <w:tcBorders>
              <w:top w:val="single" w:sz="4" w:space="0" w:color="auto"/>
              <w:left w:val="single" w:sz="4" w:space="0" w:color="auto"/>
              <w:bottom w:val="single" w:sz="4" w:space="0" w:color="auto"/>
              <w:right w:val="single" w:sz="4" w:space="0" w:color="auto"/>
            </w:tcBorders>
          </w:tcPr>
          <w:p w14:paraId="595DEC14" w14:textId="77777777" w:rsidR="006459CA" w:rsidRPr="006459CA" w:rsidRDefault="006459CA" w:rsidP="006459CA">
            <w:pPr>
              <w:spacing w:line="254" w:lineRule="auto"/>
              <w:jc w:val="both"/>
              <w:rPr>
                <w:i/>
                <w:iCs/>
                <w:sz w:val="22"/>
                <w:szCs w:val="22"/>
              </w:rPr>
            </w:pPr>
          </w:p>
        </w:tc>
        <w:tc>
          <w:tcPr>
            <w:tcW w:w="1151" w:type="pct"/>
            <w:tcBorders>
              <w:top w:val="single" w:sz="4" w:space="0" w:color="auto"/>
              <w:left w:val="single" w:sz="4" w:space="0" w:color="auto"/>
              <w:bottom w:val="single" w:sz="4" w:space="0" w:color="auto"/>
              <w:right w:val="single" w:sz="4" w:space="0" w:color="auto"/>
            </w:tcBorders>
          </w:tcPr>
          <w:p w14:paraId="03369AF4" w14:textId="77777777" w:rsidR="006459CA" w:rsidRPr="006459CA" w:rsidRDefault="006459CA" w:rsidP="006459CA">
            <w:pPr>
              <w:spacing w:line="254" w:lineRule="auto"/>
              <w:jc w:val="both"/>
              <w:rPr>
                <w:i/>
                <w:iCs/>
                <w:sz w:val="22"/>
                <w:szCs w:val="22"/>
              </w:rPr>
            </w:pPr>
          </w:p>
        </w:tc>
        <w:tc>
          <w:tcPr>
            <w:tcW w:w="1208" w:type="pct"/>
            <w:tcBorders>
              <w:top w:val="single" w:sz="4" w:space="0" w:color="auto"/>
              <w:left w:val="single" w:sz="4" w:space="0" w:color="auto"/>
              <w:bottom w:val="single" w:sz="4" w:space="0" w:color="auto"/>
              <w:right w:val="single" w:sz="4" w:space="0" w:color="auto"/>
            </w:tcBorders>
          </w:tcPr>
          <w:p w14:paraId="60E33464" w14:textId="77777777" w:rsidR="006459CA" w:rsidRPr="006459CA" w:rsidRDefault="006459CA" w:rsidP="006459CA">
            <w:pPr>
              <w:spacing w:line="254" w:lineRule="auto"/>
              <w:jc w:val="both"/>
              <w:rPr>
                <w:sz w:val="22"/>
                <w:szCs w:val="22"/>
              </w:rPr>
            </w:pPr>
          </w:p>
        </w:tc>
      </w:tr>
      <w:tr w:rsidR="006459CA" w:rsidRPr="006459CA" w14:paraId="49C9DCAC" w14:textId="77777777" w:rsidTr="00F77A35">
        <w:tc>
          <w:tcPr>
            <w:tcW w:w="345" w:type="pct"/>
            <w:tcBorders>
              <w:top w:val="single" w:sz="4" w:space="0" w:color="auto"/>
              <w:left w:val="single" w:sz="4" w:space="0" w:color="auto"/>
              <w:bottom w:val="single" w:sz="4" w:space="0" w:color="auto"/>
              <w:right w:val="single" w:sz="4" w:space="0" w:color="auto"/>
            </w:tcBorders>
            <w:hideMark/>
          </w:tcPr>
          <w:p w14:paraId="353CC3F2" w14:textId="77777777" w:rsidR="006459CA" w:rsidRPr="006459CA" w:rsidRDefault="006459CA" w:rsidP="006459CA">
            <w:pPr>
              <w:spacing w:line="254" w:lineRule="auto"/>
              <w:jc w:val="both"/>
              <w:rPr>
                <w:sz w:val="22"/>
                <w:szCs w:val="22"/>
              </w:rPr>
            </w:pPr>
            <w:r w:rsidRPr="006459CA">
              <w:rPr>
                <w:sz w:val="22"/>
                <w:szCs w:val="22"/>
              </w:rPr>
              <w:t>2.</w:t>
            </w:r>
          </w:p>
        </w:tc>
        <w:tc>
          <w:tcPr>
            <w:tcW w:w="1289" w:type="pct"/>
            <w:tcBorders>
              <w:top w:val="single" w:sz="4" w:space="0" w:color="auto"/>
              <w:left w:val="single" w:sz="4" w:space="0" w:color="auto"/>
              <w:bottom w:val="single" w:sz="4" w:space="0" w:color="auto"/>
              <w:right w:val="single" w:sz="4" w:space="0" w:color="auto"/>
            </w:tcBorders>
            <w:hideMark/>
          </w:tcPr>
          <w:p w14:paraId="7735FDD1" w14:textId="77777777" w:rsidR="006459CA" w:rsidRPr="006459CA" w:rsidRDefault="006459CA" w:rsidP="006459CA">
            <w:pPr>
              <w:spacing w:after="160" w:line="259" w:lineRule="auto"/>
              <w:rPr>
                <w:sz w:val="22"/>
                <w:szCs w:val="22"/>
              </w:rPr>
            </w:pPr>
          </w:p>
        </w:tc>
        <w:tc>
          <w:tcPr>
            <w:tcW w:w="1007" w:type="pct"/>
            <w:tcBorders>
              <w:top w:val="single" w:sz="4" w:space="0" w:color="auto"/>
              <w:left w:val="single" w:sz="4" w:space="0" w:color="auto"/>
              <w:bottom w:val="single" w:sz="4" w:space="0" w:color="auto"/>
              <w:right w:val="single" w:sz="4" w:space="0" w:color="auto"/>
            </w:tcBorders>
          </w:tcPr>
          <w:p w14:paraId="6D573222" w14:textId="77777777" w:rsidR="006459CA" w:rsidRPr="006459CA" w:rsidRDefault="006459CA" w:rsidP="006459CA">
            <w:pPr>
              <w:spacing w:line="254" w:lineRule="auto"/>
              <w:jc w:val="both"/>
              <w:rPr>
                <w:sz w:val="22"/>
                <w:szCs w:val="22"/>
              </w:rPr>
            </w:pPr>
          </w:p>
        </w:tc>
        <w:tc>
          <w:tcPr>
            <w:tcW w:w="1151" w:type="pct"/>
            <w:tcBorders>
              <w:top w:val="single" w:sz="4" w:space="0" w:color="auto"/>
              <w:left w:val="single" w:sz="4" w:space="0" w:color="auto"/>
              <w:bottom w:val="single" w:sz="4" w:space="0" w:color="auto"/>
              <w:right w:val="single" w:sz="4" w:space="0" w:color="auto"/>
            </w:tcBorders>
            <w:hideMark/>
          </w:tcPr>
          <w:p w14:paraId="452B4241" w14:textId="77777777" w:rsidR="006459CA" w:rsidRPr="006459CA" w:rsidRDefault="006459CA" w:rsidP="006459CA">
            <w:pPr>
              <w:spacing w:after="160" w:line="259" w:lineRule="auto"/>
              <w:rPr>
                <w:sz w:val="22"/>
                <w:szCs w:val="22"/>
              </w:rPr>
            </w:pPr>
          </w:p>
        </w:tc>
        <w:tc>
          <w:tcPr>
            <w:tcW w:w="1208" w:type="pct"/>
            <w:tcBorders>
              <w:top w:val="single" w:sz="4" w:space="0" w:color="auto"/>
              <w:left w:val="single" w:sz="4" w:space="0" w:color="auto"/>
              <w:bottom w:val="single" w:sz="4" w:space="0" w:color="auto"/>
              <w:right w:val="single" w:sz="4" w:space="0" w:color="auto"/>
            </w:tcBorders>
          </w:tcPr>
          <w:p w14:paraId="279993DA" w14:textId="77777777" w:rsidR="006459CA" w:rsidRPr="006459CA" w:rsidRDefault="006459CA" w:rsidP="006459CA">
            <w:pPr>
              <w:spacing w:line="254" w:lineRule="auto"/>
              <w:jc w:val="both"/>
              <w:rPr>
                <w:sz w:val="22"/>
                <w:szCs w:val="22"/>
              </w:rPr>
            </w:pPr>
          </w:p>
        </w:tc>
      </w:tr>
    </w:tbl>
    <w:p w14:paraId="5AD4A635" w14:textId="77777777" w:rsidR="006459CA" w:rsidRPr="006459CA" w:rsidRDefault="006459CA" w:rsidP="006459CA">
      <w:pPr>
        <w:jc w:val="both"/>
        <w:rPr>
          <w:rFonts w:eastAsiaTheme="minorEastAsia"/>
          <w:b/>
          <w:sz w:val="22"/>
          <w:szCs w:val="22"/>
          <w:lang w:eastAsia="lt-LT"/>
        </w:rPr>
      </w:pPr>
    </w:p>
    <w:p w14:paraId="2AF92A67" w14:textId="5FB78438" w:rsidR="006459CA" w:rsidRPr="006459CA" w:rsidRDefault="002638F0" w:rsidP="006459CA">
      <w:pPr>
        <w:jc w:val="both"/>
        <w:rPr>
          <w:rFonts w:eastAsiaTheme="minorEastAsia"/>
          <w:b/>
          <w:sz w:val="22"/>
          <w:szCs w:val="22"/>
          <w:lang w:eastAsia="lt-LT"/>
        </w:rPr>
      </w:pPr>
      <w:r>
        <w:rPr>
          <w:rFonts w:eastAsiaTheme="minorEastAsia"/>
          <w:b/>
          <w:sz w:val="22"/>
          <w:szCs w:val="22"/>
          <w:lang w:eastAsia="lt-LT"/>
        </w:rPr>
        <w:t>6</w:t>
      </w:r>
      <w:r w:rsidR="006459CA" w:rsidRPr="006459CA">
        <w:rPr>
          <w:rFonts w:eastAsiaTheme="minorEastAsia"/>
          <w:b/>
          <w:sz w:val="22"/>
          <w:szCs w:val="22"/>
          <w:lang w:eastAsia="lt-LT"/>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3645"/>
        <w:gridCol w:w="5618"/>
      </w:tblGrid>
      <w:tr w:rsidR="006459CA" w:rsidRPr="006459CA" w14:paraId="58ECC987" w14:textId="77777777" w:rsidTr="00F77A35">
        <w:tc>
          <w:tcPr>
            <w:tcW w:w="52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DC8184" w14:textId="77777777" w:rsidR="006459CA" w:rsidRPr="006459CA" w:rsidRDefault="006459CA" w:rsidP="006459CA">
            <w:pPr>
              <w:jc w:val="center"/>
              <w:rPr>
                <w:rFonts w:eastAsiaTheme="minorEastAsia"/>
                <w:b/>
                <w:i/>
                <w:iCs/>
                <w:sz w:val="22"/>
                <w:szCs w:val="22"/>
                <w:lang w:eastAsia="lt-LT"/>
              </w:rPr>
            </w:pPr>
            <w:r w:rsidRPr="006459CA">
              <w:rPr>
                <w:rFonts w:eastAsiaTheme="minorEastAsia"/>
                <w:b/>
                <w:i/>
                <w:iCs/>
                <w:sz w:val="22"/>
                <w:szCs w:val="22"/>
                <w:lang w:eastAsia="lt-LT"/>
              </w:rPr>
              <w:t>Eil. Nr.</w:t>
            </w:r>
          </w:p>
        </w:tc>
        <w:tc>
          <w:tcPr>
            <w:tcW w:w="176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618576" w14:textId="77777777" w:rsidR="006459CA" w:rsidRPr="006459CA" w:rsidRDefault="006459CA" w:rsidP="006459CA">
            <w:pPr>
              <w:jc w:val="center"/>
              <w:rPr>
                <w:rFonts w:eastAsiaTheme="minorEastAsia"/>
                <w:b/>
                <w:i/>
                <w:iCs/>
                <w:sz w:val="22"/>
                <w:szCs w:val="22"/>
                <w:lang w:eastAsia="lt-LT"/>
              </w:rPr>
            </w:pPr>
            <w:r w:rsidRPr="006459CA">
              <w:rPr>
                <w:rFonts w:eastAsiaTheme="minorEastAsia"/>
                <w:b/>
                <w:i/>
                <w:iCs/>
                <w:sz w:val="22"/>
                <w:szCs w:val="22"/>
                <w:lang w:eastAsia="lt-LT"/>
              </w:rPr>
              <w:t>Pateikto dokumento pavadinimas</w:t>
            </w:r>
          </w:p>
        </w:tc>
        <w:tc>
          <w:tcPr>
            <w:tcW w:w="2717" w:type="pct"/>
            <w:tcBorders>
              <w:top w:val="single" w:sz="4" w:space="0" w:color="auto"/>
              <w:left w:val="single" w:sz="4" w:space="0" w:color="auto"/>
              <w:right w:val="single" w:sz="4" w:space="0" w:color="auto"/>
            </w:tcBorders>
            <w:shd w:val="clear" w:color="auto" w:fill="DEEAF6" w:themeFill="accent5" w:themeFillTint="33"/>
          </w:tcPr>
          <w:p w14:paraId="1149D7E9" w14:textId="77777777" w:rsidR="006459CA" w:rsidRPr="006459CA" w:rsidRDefault="006459CA" w:rsidP="006459CA">
            <w:pPr>
              <w:jc w:val="center"/>
              <w:rPr>
                <w:rFonts w:eastAsiaTheme="minorEastAsia"/>
                <w:b/>
                <w:i/>
                <w:iCs/>
                <w:sz w:val="22"/>
                <w:szCs w:val="22"/>
                <w:lang w:eastAsia="lt-LT"/>
              </w:rPr>
            </w:pPr>
            <w:r w:rsidRPr="006459CA">
              <w:rPr>
                <w:rFonts w:eastAsiaTheme="minorEastAsia"/>
                <w:b/>
                <w:i/>
                <w:iCs/>
                <w:sz w:val="22"/>
                <w:szCs w:val="22"/>
                <w:lang w:eastAsia="lt-LT"/>
              </w:rPr>
              <w:t>Paaiškinimai, įrodantys, kad šios lentelės 2 stulpelyje nurodyta informacija yra konfidenciali</w:t>
            </w:r>
          </w:p>
        </w:tc>
      </w:tr>
      <w:tr w:rsidR="006459CA" w:rsidRPr="006459CA" w14:paraId="3F0B27E4" w14:textId="77777777" w:rsidTr="00F77A35">
        <w:tc>
          <w:tcPr>
            <w:tcW w:w="52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FC2F9D" w14:textId="77777777" w:rsidR="006459CA" w:rsidRPr="006459CA" w:rsidRDefault="006459CA" w:rsidP="006459CA">
            <w:pPr>
              <w:jc w:val="center"/>
              <w:rPr>
                <w:rFonts w:eastAsiaTheme="minorEastAsia"/>
                <w:b/>
                <w:i/>
                <w:iCs/>
                <w:sz w:val="22"/>
                <w:szCs w:val="22"/>
                <w:lang w:eastAsia="lt-LT"/>
              </w:rPr>
            </w:pPr>
            <w:r w:rsidRPr="006459CA">
              <w:rPr>
                <w:rFonts w:eastAsiaTheme="minorEastAsia"/>
                <w:b/>
                <w:i/>
                <w:iCs/>
                <w:sz w:val="22"/>
                <w:szCs w:val="22"/>
                <w:lang w:eastAsia="lt-LT"/>
              </w:rPr>
              <w:t>1</w:t>
            </w:r>
          </w:p>
        </w:tc>
        <w:tc>
          <w:tcPr>
            <w:tcW w:w="176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BB5F44" w14:textId="77777777" w:rsidR="006459CA" w:rsidRPr="006459CA" w:rsidRDefault="006459CA" w:rsidP="006459CA">
            <w:pPr>
              <w:jc w:val="center"/>
              <w:rPr>
                <w:rFonts w:eastAsiaTheme="minorEastAsia"/>
                <w:b/>
                <w:i/>
                <w:iCs/>
                <w:sz w:val="22"/>
                <w:szCs w:val="22"/>
                <w:lang w:eastAsia="lt-LT"/>
              </w:rPr>
            </w:pPr>
            <w:r w:rsidRPr="006459CA">
              <w:rPr>
                <w:rFonts w:eastAsiaTheme="minorEastAsia"/>
                <w:b/>
                <w:i/>
                <w:iCs/>
                <w:sz w:val="22"/>
                <w:szCs w:val="22"/>
                <w:lang w:eastAsia="lt-LT"/>
              </w:rPr>
              <w:t>2</w:t>
            </w:r>
          </w:p>
        </w:tc>
        <w:tc>
          <w:tcPr>
            <w:tcW w:w="2717" w:type="pct"/>
            <w:tcBorders>
              <w:top w:val="single" w:sz="4" w:space="0" w:color="auto"/>
              <w:left w:val="single" w:sz="4" w:space="0" w:color="auto"/>
              <w:right w:val="single" w:sz="4" w:space="0" w:color="auto"/>
            </w:tcBorders>
            <w:shd w:val="clear" w:color="auto" w:fill="DEEAF6" w:themeFill="accent5" w:themeFillTint="33"/>
          </w:tcPr>
          <w:p w14:paraId="5E42AD9C" w14:textId="77777777" w:rsidR="006459CA" w:rsidRPr="006459CA" w:rsidRDefault="006459CA" w:rsidP="006459CA">
            <w:pPr>
              <w:jc w:val="center"/>
              <w:rPr>
                <w:rFonts w:eastAsiaTheme="minorEastAsia"/>
                <w:b/>
                <w:i/>
                <w:iCs/>
                <w:sz w:val="22"/>
                <w:szCs w:val="22"/>
                <w:lang w:eastAsia="lt-LT"/>
              </w:rPr>
            </w:pPr>
            <w:r w:rsidRPr="006459CA">
              <w:rPr>
                <w:rFonts w:eastAsiaTheme="minorEastAsia"/>
                <w:b/>
                <w:i/>
                <w:iCs/>
                <w:sz w:val="22"/>
                <w:szCs w:val="22"/>
                <w:lang w:eastAsia="lt-LT"/>
              </w:rPr>
              <w:t>3</w:t>
            </w:r>
          </w:p>
        </w:tc>
      </w:tr>
      <w:tr w:rsidR="006459CA" w:rsidRPr="006459CA" w14:paraId="11FDC604" w14:textId="77777777" w:rsidTr="00F77A35">
        <w:tc>
          <w:tcPr>
            <w:tcW w:w="520" w:type="pct"/>
            <w:tcBorders>
              <w:top w:val="single" w:sz="4" w:space="0" w:color="auto"/>
              <w:left w:val="single" w:sz="4" w:space="0" w:color="auto"/>
              <w:bottom w:val="single" w:sz="4" w:space="0" w:color="auto"/>
              <w:right w:val="single" w:sz="4" w:space="0" w:color="auto"/>
            </w:tcBorders>
          </w:tcPr>
          <w:p w14:paraId="2A063716" w14:textId="77777777" w:rsidR="006459CA" w:rsidRPr="006459CA" w:rsidRDefault="006459CA" w:rsidP="006459CA">
            <w:pPr>
              <w:spacing w:after="160" w:line="259" w:lineRule="auto"/>
              <w:jc w:val="both"/>
              <w:rPr>
                <w:rFonts w:eastAsiaTheme="minorEastAsia"/>
                <w:sz w:val="22"/>
                <w:szCs w:val="22"/>
                <w:lang w:eastAsia="lt-LT"/>
              </w:rPr>
            </w:pPr>
          </w:p>
        </w:tc>
        <w:tc>
          <w:tcPr>
            <w:tcW w:w="1763" w:type="pct"/>
            <w:tcBorders>
              <w:top w:val="single" w:sz="4" w:space="0" w:color="auto"/>
              <w:left w:val="single" w:sz="4" w:space="0" w:color="auto"/>
              <w:bottom w:val="single" w:sz="4" w:space="0" w:color="auto"/>
              <w:right w:val="single" w:sz="4" w:space="0" w:color="auto"/>
            </w:tcBorders>
          </w:tcPr>
          <w:p w14:paraId="4B7C17FD" w14:textId="77777777" w:rsidR="006459CA" w:rsidRPr="006459CA" w:rsidRDefault="006459CA" w:rsidP="006459CA">
            <w:pPr>
              <w:spacing w:after="160" w:line="259" w:lineRule="auto"/>
              <w:jc w:val="both"/>
              <w:rPr>
                <w:rFonts w:eastAsiaTheme="minorEastAsia"/>
                <w:sz w:val="22"/>
                <w:szCs w:val="22"/>
                <w:lang w:eastAsia="lt-LT"/>
              </w:rPr>
            </w:pPr>
          </w:p>
        </w:tc>
        <w:tc>
          <w:tcPr>
            <w:tcW w:w="2717" w:type="pct"/>
            <w:tcBorders>
              <w:left w:val="single" w:sz="4" w:space="0" w:color="auto"/>
              <w:right w:val="single" w:sz="4" w:space="0" w:color="auto"/>
            </w:tcBorders>
          </w:tcPr>
          <w:p w14:paraId="72B12C4F" w14:textId="77777777" w:rsidR="006459CA" w:rsidRPr="006459CA" w:rsidRDefault="006459CA" w:rsidP="006459CA">
            <w:pPr>
              <w:spacing w:after="160" w:line="259" w:lineRule="auto"/>
              <w:jc w:val="both"/>
              <w:rPr>
                <w:rFonts w:eastAsiaTheme="minorEastAsia"/>
                <w:sz w:val="22"/>
                <w:szCs w:val="22"/>
                <w:lang w:eastAsia="lt-LT"/>
              </w:rPr>
            </w:pPr>
          </w:p>
        </w:tc>
      </w:tr>
      <w:tr w:rsidR="006459CA" w:rsidRPr="006459CA" w14:paraId="78040B05" w14:textId="77777777" w:rsidTr="00F77A35">
        <w:tc>
          <w:tcPr>
            <w:tcW w:w="520" w:type="pct"/>
            <w:tcBorders>
              <w:top w:val="single" w:sz="4" w:space="0" w:color="auto"/>
              <w:left w:val="single" w:sz="4" w:space="0" w:color="auto"/>
              <w:bottom w:val="single" w:sz="4" w:space="0" w:color="auto"/>
              <w:right w:val="single" w:sz="4" w:space="0" w:color="auto"/>
            </w:tcBorders>
          </w:tcPr>
          <w:p w14:paraId="4FA24FE8" w14:textId="77777777" w:rsidR="006459CA" w:rsidRPr="006459CA" w:rsidRDefault="006459CA" w:rsidP="006459CA">
            <w:pPr>
              <w:spacing w:after="160" w:line="259" w:lineRule="auto"/>
              <w:jc w:val="both"/>
              <w:rPr>
                <w:rFonts w:eastAsiaTheme="minorEastAsia"/>
                <w:sz w:val="22"/>
                <w:szCs w:val="22"/>
                <w:lang w:eastAsia="lt-LT"/>
              </w:rPr>
            </w:pPr>
          </w:p>
        </w:tc>
        <w:tc>
          <w:tcPr>
            <w:tcW w:w="1763" w:type="pct"/>
            <w:tcBorders>
              <w:top w:val="single" w:sz="4" w:space="0" w:color="auto"/>
              <w:left w:val="single" w:sz="4" w:space="0" w:color="auto"/>
              <w:bottom w:val="single" w:sz="4" w:space="0" w:color="auto"/>
              <w:right w:val="single" w:sz="4" w:space="0" w:color="auto"/>
            </w:tcBorders>
          </w:tcPr>
          <w:p w14:paraId="20E069EC" w14:textId="77777777" w:rsidR="006459CA" w:rsidRPr="006459CA" w:rsidRDefault="006459CA" w:rsidP="006459CA">
            <w:pPr>
              <w:tabs>
                <w:tab w:val="left" w:pos="1296"/>
                <w:tab w:val="center" w:pos="4819"/>
                <w:tab w:val="right" w:pos="9638"/>
              </w:tabs>
              <w:rPr>
                <w:rFonts w:eastAsiaTheme="minorEastAsia"/>
                <w:sz w:val="22"/>
                <w:szCs w:val="22"/>
                <w:lang w:eastAsia="lt-LT"/>
              </w:rPr>
            </w:pPr>
          </w:p>
        </w:tc>
        <w:tc>
          <w:tcPr>
            <w:tcW w:w="2717" w:type="pct"/>
            <w:tcBorders>
              <w:left w:val="single" w:sz="4" w:space="0" w:color="auto"/>
              <w:right w:val="single" w:sz="4" w:space="0" w:color="auto"/>
            </w:tcBorders>
          </w:tcPr>
          <w:p w14:paraId="5C4C5920" w14:textId="77777777" w:rsidR="006459CA" w:rsidRPr="006459CA" w:rsidRDefault="006459CA" w:rsidP="006459CA">
            <w:pPr>
              <w:spacing w:after="160" w:line="259" w:lineRule="auto"/>
              <w:jc w:val="both"/>
              <w:rPr>
                <w:rFonts w:eastAsiaTheme="minorEastAsia"/>
                <w:sz w:val="22"/>
                <w:szCs w:val="22"/>
                <w:lang w:eastAsia="lt-LT"/>
              </w:rPr>
            </w:pPr>
          </w:p>
        </w:tc>
      </w:tr>
    </w:tbl>
    <w:p w14:paraId="4E27BC52" w14:textId="77777777" w:rsidR="006459CA" w:rsidRPr="006459CA" w:rsidRDefault="006459CA" w:rsidP="006459CA">
      <w:pPr>
        <w:ind w:firstLine="851"/>
        <w:jc w:val="both"/>
        <w:rPr>
          <w:rFonts w:eastAsiaTheme="minorEastAsia"/>
          <w:i/>
          <w:sz w:val="20"/>
          <w:szCs w:val="20"/>
          <w:lang w:eastAsia="lt-LT"/>
        </w:rPr>
      </w:pPr>
      <w:r w:rsidRPr="006459CA">
        <w:rPr>
          <w:rFonts w:eastAsiaTheme="minorEastAsia"/>
          <w:i/>
          <w:sz w:val="20"/>
          <w:szCs w:val="20"/>
          <w:lang w:eastAsia="lt-LT"/>
        </w:rPr>
        <w:lastRenderedPageBreak/>
        <w:t xml:space="preserve">Pildyti tuomet, jei bus pateikta konfidenciali informacija. Tiekėjas negali nurodyti, kad konfidenciali yra </w:t>
      </w:r>
      <w:r w:rsidRPr="006459CA">
        <w:rPr>
          <w:rFonts w:eastAsiaTheme="minorEastAsia"/>
          <w:bCs/>
          <w:i/>
          <w:sz w:val="20"/>
          <w:szCs w:val="20"/>
          <w:lang w:eastAsia="lt-LT"/>
        </w:rPr>
        <w:t>informacija nurodyta Viešųjų pirkimų įstatymo 20 straipsnio 2 punkte. Jei Tiekėjas</w:t>
      </w:r>
      <w:r w:rsidRPr="006459CA">
        <w:rPr>
          <w:rFonts w:eastAsiaTheme="minorEastAsia"/>
          <w:i/>
          <w:sz w:val="20"/>
          <w:szCs w:val="20"/>
          <w:lang w:eastAsia="lt-LT"/>
        </w:rPr>
        <w:t xml:space="preserve"> nenurodo konfidencialios informacijos, laikoma, kad tokios </w:t>
      </w:r>
      <w:r w:rsidRPr="006459CA">
        <w:rPr>
          <w:rFonts w:eastAsiaTheme="minorEastAsia"/>
          <w:bCs/>
          <w:i/>
          <w:sz w:val="20"/>
          <w:szCs w:val="20"/>
          <w:lang w:eastAsia="lt-LT"/>
        </w:rPr>
        <w:t>Tiekėjo</w:t>
      </w:r>
      <w:r w:rsidRPr="006459CA">
        <w:rPr>
          <w:rFonts w:eastAsiaTheme="minorEastAsia"/>
          <w:i/>
          <w:sz w:val="20"/>
          <w:szCs w:val="20"/>
          <w:lang w:eastAsia="lt-LT"/>
        </w:rPr>
        <w:t xml:space="preserve"> pasiūlyme nėra.</w:t>
      </w:r>
      <w:r w:rsidRPr="006459CA">
        <w:rPr>
          <w:rFonts w:eastAsiaTheme="minorEastAsia"/>
          <w:bCs/>
          <w:i/>
          <w:sz w:val="20"/>
          <w:szCs w:val="20"/>
          <w:lang w:eastAsia="lt-LT"/>
        </w:rPr>
        <w:t xml:space="preserve"> </w:t>
      </w:r>
    </w:p>
    <w:p w14:paraId="65707938" w14:textId="77777777" w:rsidR="006459CA" w:rsidRPr="006459CA" w:rsidRDefault="006459CA" w:rsidP="006459CA">
      <w:pPr>
        <w:ind w:firstLine="851"/>
        <w:jc w:val="both"/>
        <w:rPr>
          <w:rFonts w:eastAsiaTheme="minorEastAsia"/>
          <w:bCs/>
          <w:i/>
          <w:sz w:val="20"/>
          <w:szCs w:val="20"/>
          <w:lang w:eastAsia="lt-LT"/>
        </w:rPr>
      </w:pPr>
      <w:r w:rsidRPr="006459CA">
        <w:rPr>
          <w:rFonts w:eastAsiaTheme="minorEastAsia"/>
          <w:bCs/>
          <w:i/>
          <w:sz w:val="20"/>
          <w:szCs w:val="20"/>
          <w:lang w:eastAsia="lt-LT"/>
        </w:rPr>
        <w:t xml:space="preserve">Vadovaujantis Viešųjų pirkimo įstatymo 86 straipsnio 9 dalimi, </w:t>
      </w:r>
      <w:r w:rsidRPr="006459CA">
        <w:rPr>
          <w:rFonts w:eastAsiaTheme="minorEastAsia"/>
          <w:i/>
          <w:sz w:val="20"/>
          <w:szCs w:val="20"/>
          <w:lang w:eastAsia="lt-LT"/>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26E7349C" w14:textId="77777777" w:rsidR="006459CA" w:rsidRPr="006459CA" w:rsidRDefault="006459CA" w:rsidP="006459CA">
      <w:pPr>
        <w:jc w:val="both"/>
        <w:rPr>
          <w:rFonts w:eastAsiaTheme="minorEastAsia"/>
          <w:b/>
          <w:bCs/>
          <w:sz w:val="22"/>
          <w:szCs w:val="22"/>
          <w:lang w:eastAsia="lt-LT"/>
        </w:rPr>
      </w:pPr>
    </w:p>
    <w:p w14:paraId="0EDA014B" w14:textId="77777777" w:rsidR="006459CA" w:rsidRPr="006459CA" w:rsidRDefault="006459CA" w:rsidP="006459CA">
      <w:pPr>
        <w:jc w:val="both"/>
        <w:rPr>
          <w:rFonts w:eastAsiaTheme="minorHAnsi"/>
          <w:sz w:val="22"/>
          <w:szCs w:val="22"/>
          <w:lang w:eastAsia="lt-LT"/>
        </w:rPr>
      </w:pPr>
      <w:r w:rsidRPr="006459CA">
        <w:rPr>
          <w:rFonts w:eastAsiaTheme="minorEastAsia"/>
          <w:b/>
          <w:bCs/>
          <w:sz w:val="22"/>
          <w:szCs w:val="22"/>
          <w:lang w:eastAsia="lt-LT"/>
        </w:rPr>
        <w:t>Tiekėjai, teikdami pasiūlymus, turėtų uždengti (paslėpti) fizinių asmenų asmens duomenis, jeigu tie duomenys nėra būtini, siekiant įsitikinti tiekėjo atitiktimi pirkimo dokumentuose keliamiems reikalavimams.</w:t>
      </w:r>
    </w:p>
    <w:p w14:paraId="5C704BB3" w14:textId="77777777" w:rsidR="006459CA" w:rsidRPr="006459CA" w:rsidRDefault="006459CA" w:rsidP="006459CA">
      <w:pPr>
        <w:spacing w:after="160" w:line="259" w:lineRule="auto"/>
        <w:ind w:firstLine="720"/>
        <w:jc w:val="both"/>
        <w:rPr>
          <w:rFonts w:eastAsiaTheme="minorEastAsia"/>
          <w:sz w:val="22"/>
          <w:szCs w:val="22"/>
          <w:lang w:eastAsia="lt-LT"/>
        </w:rPr>
      </w:pPr>
    </w:p>
    <w:p w14:paraId="5B14E75F" w14:textId="77777777" w:rsidR="006459CA" w:rsidRPr="006459CA" w:rsidRDefault="006459CA" w:rsidP="006459CA">
      <w:pPr>
        <w:spacing w:after="160" w:line="259" w:lineRule="auto"/>
        <w:jc w:val="both"/>
        <w:rPr>
          <w:rFonts w:asciiTheme="minorHAnsi" w:eastAsiaTheme="minorHAnsi" w:hAnsiTheme="minorHAnsi" w:cstheme="minorBidi"/>
          <w:sz w:val="22"/>
          <w:szCs w:val="22"/>
        </w:rPr>
      </w:pPr>
      <w:r w:rsidRPr="006459CA">
        <w:rPr>
          <w:rFonts w:eastAsiaTheme="minorEastAsia"/>
          <w:b/>
          <w:bCs/>
          <w:sz w:val="22"/>
          <w:szCs w:val="22"/>
          <w:lang w:eastAsia="lt-LT"/>
        </w:rPr>
        <w:t>Pasiūlymas galioja</w:t>
      </w:r>
      <w:r w:rsidRPr="006459CA">
        <w:rPr>
          <w:rFonts w:eastAsiaTheme="minorEastAsia"/>
          <w:sz w:val="22"/>
          <w:szCs w:val="22"/>
          <w:lang w:eastAsia="lt-LT"/>
        </w:rPr>
        <w:t xml:space="preserve"> </w:t>
      </w:r>
      <w:r w:rsidRPr="006459CA">
        <w:rPr>
          <w:rFonts w:eastAsiaTheme="minorEastAsia"/>
          <w:b/>
          <w:bCs/>
          <w:sz w:val="22"/>
          <w:szCs w:val="22"/>
          <w:lang w:eastAsia="lt-LT"/>
        </w:rPr>
        <w:t>3 (tris) mėnesius nuo pasiūlymų pateikimo termino pabaigos.</w:t>
      </w:r>
    </w:p>
    <w:p w14:paraId="707562A4" w14:textId="77777777" w:rsidR="00984CFE" w:rsidRPr="008B2C71" w:rsidRDefault="00984CFE" w:rsidP="00317200">
      <w:pPr>
        <w:keepNext/>
        <w:tabs>
          <w:tab w:val="left" w:pos="284"/>
        </w:tabs>
        <w:outlineLvl w:val="0"/>
        <w:rPr>
          <w:b/>
          <w:bCs/>
        </w:rPr>
      </w:pPr>
    </w:p>
    <w:p w14:paraId="7A5950FF" w14:textId="77777777" w:rsidR="004D6F24" w:rsidRPr="008B2C71" w:rsidRDefault="004D6F24" w:rsidP="003E40AB">
      <w:pPr>
        <w:pStyle w:val="ListParagraph"/>
        <w:ind w:left="0"/>
        <w:rPr>
          <w:b/>
        </w:rPr>
      </w:pPr>
      <w:bookmarkStart w:id="2" w:name="_Toc329443227"/>
    </w:p>
    <w:bookmarkEnd w:id="2"/>
    <w:p w14:paraId="7D41CEE7" w14:textId="17A7BAFC" w:rsidR="001B1CF0" w:rsidRDefault="001B1CF0" w:rsidP="00025786">
      <w:pPr>
        <w:jc w:val="center"/>
        <w:rPr>
          <w:sz w:val="20"/>
          <w:szCs w:val="20"/>
        </w:rPr>
      </w:pPr>
    </w:p>
    <w:p w14:paraId="18BD1038" w14:textId="2823F070" w:rsidR="001B1CF0" w:rsidRDefault="001B1CF0" w:rsidP="00025786">
      <w:pPr>
        <w:jc w:val="center"/>
        <w:rPr>
          <w:sz w:val="20"/>
          <w:szCs w:val="20"/>
        </w:rPr>
      </w:pPr>
    </w:p>
    <w:p w14:paraId="05CBC618" w14:textId="757B2C2E" w:rsidR="001B1CF0" w:rsidRDefault="001B1CF0" w:rsidP="00025786">
      <w:pPr>
        <w:jc w:val="center"/>
        <w:rPr>
          <w:sz w:val="20"/>
          <w:szCs w:val="20"/>
        </w:rPr>
      </w:pPr>
    </w:p>
    <w:p w14:paraId="115ADA06" w14:textId="77777777" w:rsidR="001B1CF0" w:rsidRDefault="001B1CF0" w:rsidP="00025786">
      <w:pPr>
        <w:jc w:val="center"/>
        <w:rPr>
          <w:sz w:val="20"/>
          <w:szCs w:val="20"/>
        </w:rPr>
      </w:pPr>
    </w:p>
    <w:sectPr w:rsidR="001B1CF0" w:rsidSect="003E40AB">
      <w:headerReference w:type="default" r:id="rId8"/>
      <w:headerReference w:type="first" r:id="rId9"/>
      <w:footnotePr>
        <w:numRestart w:val="eachSect"/>
      </w:footnotePr>
      <w:endnotePr>
        <w:numFmt w:val="decimal"/>
      </w:endnotePr>
      <w:pgSz w:w="11907" w:h="16840" w:code="9"/>
      <w:pgMar w:top="675" w:right="425" w:bottom="567"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E6F4" w14:textId="77777777" w:rsidR="00B00EA6" w:rsidRDefault="00B00EA6" w:rsidP="000D0916">
      <w:r>
        <w:separator/>
      </w:r>
    </w:p>
  </w:endnote>
  <w:endnote w:type="continuationSeparator" w:id="0">
    <w:p w14:paraId="305FCE6A" w14:textId="77777777" w:rsidR="00B00EA6" w:rsidRDefault="00B00EA6"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B2FF" w14:textId="77777777" w:rsidR="00B00EA6" w:rsidRDefault="00B00EA6" w:rsidP="000D0916">
      <w:r>
        <w:separator/>
      </w:r>
    </w:p>
  </w:footnote>
  <w:footnote w:type="continuationSeparator" w:id="0">
    <w:p w14:paraId="1882AEFC" w14:textId="77777777" w:rsidR="00B00EA6" w:rsidRDefault="00B00EA6"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89833"/>
      <w:docPartObj>
        <w:docPartGallery w:val="Page Numbers (Top of Page)"/>
        <w:docPartUnique/>
      </w:docPartObj>
    </w:sdtPr>
    <w:sdtEndPr/>
    <w:sdtContent>
      <w:p w14:paraId="04CC2797" w14:textId="6FEF39DB" w:rsidR="00103370" w:rsidRDefault="00103370">
        <w:pPr>
          <w:pStyle w:val="Header"/>
          <w:jc w:val="center"/>
        </w:pPr>
        <w:r>
          <w:fldChar w:fldCharType="begin"/>
        </w:r>
        <w:r>
          <w:instrText>PAGE   \* MERGEFORMAT</w:instrText>
        </w:r>
        <w:r>
          <w:fldChar w:fldCharType="separate"/>
        </w:r>
        <w:r w:rsidR="000B4668">
          <w:rPr>
            <w:noProof/>
          </w:rPr>
          <w:t>5</w:t>
        </w:r>
        <w:r>
          <w:fldChar w:fldCharType="end"/>
        </w:r>
      </w:p>
    </w:sdtContent>
  </w:sdt>
  <w:p w14:paraId="4541BAE9" w14:textId="77777777" w:rsidR="00103370" w:rsidRDefault="0010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655C" w14:textId="2D4AD857" w:rsidR="00103370" w:rsidRDefault="00103370" w:rsidP="00BD76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BAF"/>
    <w:multiLevelType w:val="hybridMultilevel"/>
    <w:tmpl w:val="0DB40366"/>
    <w:lvl w:ilvl="0" w:tplc="ADD69B16">
      <w:start w:val="1"/>
      <w:numFmt w:val="decimal"/>
      <w:lvlText w:val="%1)"/>
      <w:lvlJc w:val="left"/>
      <w:pPr>
        <w:ind w:left="5888"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546" w:hanging="360"/>
      </w:pPr>
      <w:rPr>
        <w:rFonts w:hint="default"/>
        <w:b w:val="0"/>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2" w15:restartNumberingAfterBreak="0">
    <w:nsid w:val="09595448"/>
    <w:multiLevelType w:val="multilevel"/>
    <w:tmpl w:val="BD0ABA6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B8F"/>
    <w:multiLevelType w:val="hybridMultilevel"/>
    <w:tmpl w:val="518E3A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97565"/>
    <w:multiLevelType w:val="multilevel"/>
    <w:tmpl w:val="DC706938"/>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392154"/>
    <w:multiLevelType w:val="multilevel"/>
    <w:tmpl w:val="980C784A"/>
    <w:lvl w:ilvl="0">
      <w:start w:val="8"/>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7"/>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33C83016"/>
    <w:multiLevelType w:val="multilevel"/>
    <w:tmpl w:val="39282ABE"/>
    <w:lvl w:ilvl="0">
      <w:start w:val="1"/>
      <w:numFmt w:val="decimal"/>
      <w:lvlText w:val="%1."/>
      <w:lvlJc w:val="left"/>
      <w:pPr>
        <w:ind w:left="360" w:hanging="360"/>
      </w:pPr>
      <w:rPr>
        <w:b/>
      </w:rPr>
    </w:lvl>
    <w:lvl w:ilvl="1">
      <w:start w:val="1"/>
      <w:numFmt w:val="decimal"/>
      <w:isLgl/>
      <w:lvlText w:val="%1.%2."/>
      <w:lvlJc w:val="left"/>
      <w:pPr>
        <w:ind w:left="870" w:hanging="51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203F84"/>
    <w:multiLevelType w:val="hybridMultilevel"/>
    <w:tmpl w:val="1DD4B4D6"/>
    <w:lvl w:ilvl="0" w:tplc="0F9C23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593340A6"/>
    <w:multiLevelType w:val="hybridMultilevel"/>
    <w:tmpl w:val="B6E03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66F20E97"/>
    <w:multiLevelType w:val="hybridMultilevel"/>
    <w:tmpl w:val="98C2BE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 w15:restartNumberingAfterBreak="0">
    <w:nsid w:val="685129AD"/>
    <w:multiLevelType w:val="multilevel"/>
    <w:tmpl w:val="58F88C44"/>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6BBE3694"/>
    <w:multiLevelType w:val="hybridMultilevel"/>
    <w:tmpl w:val="A4806D72"/>
    <w:lvl w:ilvl="0" w:tplc="5C104F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5F7D69"/>
    <w:multiLevelType w:val="multilevel"/>
    <w:tmpl w:val="E8BCFA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1864172720">
    <w:abstractNumId w:val="1"/>
  </w:num>
  <w:num w:numId="2" w16cid:durableId="12807351">
    <w:abstractNumId w:val="20"/>
  </w:num>
  <w:num w:numId="3" w16cid:durableId="719473280">
    <w:abstractNumId w:val="13"/>
  </w:num>
  <w:num w:numId="4" w16cid:durableId="508066164">
    <w:abstractNumId w:val="17"/>
  </w:num>
  <w:num w:numId="5" w16cid:durableId="1737821117">
    <w:abstractNumId w:val="15"/>
  </w:num>
  <w:num w:numId="6" w16cid:durableId="152378265">
    <w:abstractNumId w:val="11"/>
  </w:num>
  <w:num w:numId="7" w16cid:durableId="1595361940">
    <w:abstractNumId w:val="4"/>
  </w:num>
  <w:num w:numId="8" w16cid:durableId="1521042360">
    <w:abstractNumId w:val="10"/>
  </w:num>
  <w:num w:numId="9" w16cid:durableId="1054964501">
    <w:abstractNumId w:val="16"/>
  </w:num>
  <w:num w:numId="10" w16cid:durableId="444235155">
    <w:abstractNumId w:val="3"/>
  </w:num>
  <w:num w:numId="11" w16cid:durableId="1804929830">
    <w:abstractNumId w:val="0"/>
  </w:num>
  <w:num w:numId="12" w16cid:durableId="1414661239">
    <w:abstractNumId w:val="5"/>
  </w:num>
  <w:num w:numId="13" w16cid:durableId="1295595268">
    <w:abstractNumId w:val="12"/>
  </w:num>
  <w:num w:numId="14" w16cid:durableId="1844201478">
    <w:abstractNumId w:val="6"/>
  </w:num>
  <w:num w:numId="15" w16cid:durableId="1718311598">
    <w:abstractNumId w:val="2"/>
  </w:num>
  <w:num w:numId="16" w16cid:durableId="2037195956">
    <w:abstractNumId w:val="14"/>
  </w:num>
  <w:num w:numId="17" w16cid:durableId="1671568187">
    <w:abstractNumId w:val="19"/>
  </w:num>
  <w:num w:numId="18" w16cid:durableId="2628846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885759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750682">
    <w:abstractNumId w:val="9"/>
  </w:num>
  <w:num w:numId="21" w16cid:durableId="580792510">
    <w:abstractNumId w:val="18"/>
  </w:num>
  <w:num w:numId="22" w16cid:durableId="780687650">
    <w:abstractNumId w:val="8"/>
  </w:num>
  <w:num w:numId="23" w16cid:durableId="25043335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16"/>
    <w:rsid w:val="00000018"/>
    <w:rsid w:val="00000717"/>
    <w:rsid w:val="00001FEC"/>
    <w:rsid w:val="00002320"/>
    <w:rsid w:val="000027CC"/>
    <w:rsid w:val="000029DB"/>
    <w:rsid w:val="00004B38"/>
    <w:rsid w:val="000052C7"/>
    <w:rsid w:val="00006D41"/>
    <w:rsid w:val="00007A26"/>
    <w:rsid w:val="0001034A"/>
    <w:rsid w:val="0001040E"/>
    <w:rsid w:val="00010BE9"/>
    <w:rsid w:val="000111AC"/>
    <w:rsid w:val="0001165E"/>
    <w:rsid w:val="000119C1"/>
    <w:rsid w:val="000120DD"/>
    <w:rsid w:val="0001303F"/>
    <w:rsid w:val="000136B7"/>
    <w:rsid w:val="00013D54"/>
    <w:rsid w:val="00015D0A"/>
    <w:rsid w:val="00016823"/>
    <w:rsid w:val="00016DE4"/>
    <w:rsid w:val="000170AB"/>
    <w:rsid w:val="000170CA"/>
    <w:rsid w:val="00020224"/>
    <w:rsid w:val="00020B3A"/>
    <w:rsid w:val="00021FD8"/>
    <w:rsid w:val="000227D4"/>
    <w:rsid w:val="00022B8C"/>
    <w:rsid w:val="000231F8"/>
    <w:rsid w:val="00023517"/>
    <w:rsid w:val="00023CAA"/>
    <w:rsid w:val="00024240"/>
    <w:rsid w:val="000244DF"/>
    <w:rsid w:val="0002458D"/>
    <w:rsid w:val="00025786"/>
    <w:rsid w:val="00025CA4"/>
    <w:rsid w:val="00025D0D"/>
    <w:rsid w:val="00026218"/>
    <w:rsid w:val="00026FD6"/>
    <w:rsid w:val="000308BD"/>
    <w:rsid w:val="00030DA5"/>
    <w:rsid w:val="000325A9"/>
    <w:rsid w:val="0003280D"/>
    <w:rsid w:val="00032979"/>
    <w:rsid w:val="00033581"/>
    <w:rsid w:val="00034460"/>
    <w:rsid w:val="00034EA6"/>
    <w:rsid w:val="0003544F"/>
    <w:rsid w:val="000362B7"/>
    <w:rsid w:val="000362EA"/>
    <w:rsid w:val="00036509"/>
    <w:rsid w:val="00036FA9"/>
    <w:rsid w:val="00037A44"/>
    <w:rsid w:val="000414A6"/>
    <w:rsid w:val="000416EE"/>
    <w:rsid w:val="00041B8B"/>
    <w:rsid w:val="0004200D"/>
    <w:rsid w:val="000423E9"/>
    <w:rsid w:val="00043754"/>
    <w:rsid w:val="000439D1"/>
    <w:rsid w:val="00043D80"/>
    <w:rsid w:val="00044663"/>
    <w:rsid w:val="00044781"/>
    <w:rsid w:val="00044AE7"/>
    <w:rsid w:val="00045684"/>
    <w:rsid w:val="00045C92"/>
    <w:rsid w:val="0004661B"/>
    <w:rsid w:val="00047526"/>
    <w:rsid w:val="0005044C"/>
    <w:rsid w:val="00051BC3"/>
    <w:rsid w:val="00052210"/>
    <w:rsid w:val="00052468"/>
    <w:rsid w:val="00053514"/>
    <w:rsid w:val="0005355D"/>
    <w:rsid w:val="00053F46"/>
    <w:rsid w:val="00055D82"/>
    <w:rsid w:val="00056818"/>
    <w:rsid w:val="00056F85"/>
    <w:rsid w:val="000574ED"/>
    <w:rsid w:val="000578A6"/>
    <w:rsid w:val="00057CD9"/>
    <w:rsid w:val="00057D4D"/>
    <w:rsid w:val="00060DB8"/>
    <w:rsid w:val="000620F2"/>
    <w:rsid w:val="00062203"/>
    <w:rsid w:val="00062288"/>
    <w:rsid w:val="00062482"/>
    <w:rsid w:val="00062E1A"/>
    <w:rsid w:val="0006445A"/>
    <w:rsid w:val="00064B4E"/>
    <w:rsid w:val="0006591A"/>
    <w:rsid w:val="00065BAC"/>
    <w:rsid w:val="00065EEE"/>
    <w:rsid w:val="0006607A"/>
    <w:rsid w:val="0006699D"/>
    <w:rsid w:val="000670BB"/>
    <w:rsid w:val="0006744F"/>
    <w:rsid w:val="000676C3"/>
    <w:rsid w:val="00067E6B"/>
    <w:rsid w:val="00067F7E"/>
    <w:rsid w:val="000704B1"/>
    <w:rsid w:val="0007096C"/>
    <w:rsid w:val="00070B3A"/>
    <w:rsid w:val="00071568"/>
    <w:rsid w:val="000728E0"/>
    <w:rsid w:val="000729D9"/>
    <w:rsid w:val="000730A5"/>
    <w:rsid w:val="00073103"/>
    <w:rsid w:val="0007356F"/>
    <w:rsid w:val="000737AE"/>
    <w:rsid w:val="00074FB4"/>
    <w:rsid w:val="0007577C"/>
    <w:rsid w:val="00076384"/>
    <w:rsid w:val="0007642A"/>
    <w:rsid w:val="000764F1"/>
    <w:rsid w:val="000766A1"/>
    <w:rsid w:val="0007689B"/>
    <w:rsid w:val="0007785F"/>
    <w:rsid w:val="00080EB1"/>
    <w:rsid w:val="00081FB8"/>
    <w:rsid w:val="000823C6"/>
    <w:rsid w:val="00082CAC"/>
    <w:rsid w:val="0008323E"/>
    <w:rsid w:val="0008391A"/>
    <w:rsid w:val="00083A2B"/>
    <w:rsid w:val="00083A48"/>
    <w:rsid w:val="00084779"/>
    <w:rsid w:val="0008499D"/>
    <w:rsid w:val="00084D1C"/>
    <w:rsid w:val="00084D4A"/>
    <w:rsid w:val="00085225"/>
    <w:rsid w:val="000856BC"/>
    <w:rsid w:val="00085762"/>
    <w:rsid w:val="000862D7"/>
    <w:rsid w:val="00086822"/>
    <w:rsid w:val="0008704F"/>
    <w:rsid w:val="000904B3"/>
    <w:rsid w:val="00090EF2"/>
    <w:rsid w:val="00093085"/>
    <w:rsid w:val="00093B78"/>
    <w:rsid w:val="000969D6"/>
    <w:rsid w:val="000970D3"/>
    <w:rsid w:val="0009757B"/>
    <w:rsid w:val="000A0376"/>
    <w:rsid w:val="000A0739"/>
    <w:rsid w:val="000A0D39"/>
    <w:rsid w:val="000A0E31"/>
    <w:rsid w:val="000A0F7B"/>
    <w:rsid w:val="000A1BCB"/>
    <w:rsid w:val="000A1DC0"/>
    <w:rsid w:val="000A2A38"/>
    <w:rsid w:val="000A3329"/>
    <w:rsid w:val="000A4B8F"/>
    <w:rsid w:val="000A58B5"/>
    <w:rsid w:val="000A5CF5"/>
    <w:rsid w:val="000A76DC"/>
    <w:rsid w:val="000A7AE8"/>
    <w:rsid w:val="000B0A54"/>
    <w:rsid w:val="000B24BA"/>
    <w:rsid w:val="000B2CB9"/>
    <w:rsid w:val="000B3783"/>
    <w:rsid w:val="000B3A27"/>
    <w:rsid w:val="000B3B0D"/>
    <w:rsid w:val="000B4668"/>
    <w:rsid w:val="000B47DC"/>
    <w:rsid w:val="000B4D9E"/>
    <w:rsid w:val="000B60D1"/>
    <w:rsid w:val="000B62A4"/>
    <w:rsid w:val="000B64DB"/>
    <w:rsid w:val="000B6904"/>
    <w:rsid w:val="000C0359"/>
    <w:rsid w:val="000C14E3"/>
    <w:rsid w:val="000C15BE"/>
    <w:rsid w:val="000C1FBE"/>
    <w:rsid w:val="000C217A"/>
    <w:rsid w:val="000C2A28"/>
    <w:rsid w:val="000C2BCC"/>
    <w:rsid w:val="000C2D36"/>
    <w:rsid w:val="000C35BA"/>
    <w:rsid w:val="000C3CC3"/>
    <w:rsid w:val="000C410A"/>
    <w:rsid w:val="000C4964"/>
    <w:rsid w:val="000C5A1F"/>
    <w:rsid w:val="000C619B"/>
    <w:rsid w:val="000C75C2"/>
    <w:rsid w:val="000D0916"/>
    <w:rsid w:val="000D0B41"/>
    <w:rsid w:val="000D0BD2"/>
    <w:rsid w:val="000D17D9"/>
    <w:rsid w:val="000D19E5"/>
    <w:rsid w:val="000D34A2"/>
    <w:rsid w:val="000D37C4"/>
    <w:rsid w:val="000D3A30"/>
    <w:rsid w:val="000D3E1E"/>
    <w:rsid w:val="000D418C"/>
    <w:rsid w:val="000D4AE3"/>
    <w:rsid w:val="000D51F5"/>
    <w:rsid w:val="000D562D"/>
    <w:rsid w:val="000D571D"/>
    <w:rsid w:val="000D62C4"/>
    <w:rsid w:val="000D664D"/>
    <w:rsid w:val="000E0C7F"/>
    <w:rsid w:val="000E1223"/>
    <w:rsid w:val="000E12E7"/>
    <w:rsid w:val="000E13C2"/>
    <w:rsid w:val="000E1D43"/>
    <w:rsid w:val="000E2DC3"/>
    <w:rsid w:val="000E364D"/>
    <w:rsid w:val="000E3AB7"/>
    <w:rsid w:val="000E3C30"/>
    <w:rsid w:val="000E44D4"/>
    <w:rsid w:val="000E4791"/>
    <w:rsid w:val="000E5751"/>
    <w:rsid w:val="000E6675"/>
    <w:rsid w:val="000E68CE"/>
    <w:rsid w:val="000E7491"/>
    <w:rsid w:val="000E7651"/>
    <w:rsid w:val="000E79E4"/>
    <w:rsid w:val="000F00E1"/>
    <w:rsid w:val="000F0659"/>
    <w:rsid w:val="000F130F"/>
    <w:rsid w:val="000F1CF4"/>
    <w:rsid w:val="000F28F2"/>
    <w:rsid w:val="000F360E"/>
    <w:rsid w:val="000F363C"/>
    <w:rsid w:val="000F42D9"/>
    <w:rsid w:val="000F54C2"/>
    <w:rsid w:val="000F5ACF"/>
    <w:rsid w:val="000F6442"/>
    <w:rsid w:val="000F784C"/>
    <w:rsid w:val="000F7955"/>
    <w:rsid w:val="0010038A"/>
    <w:rsid w:val="00100CCF"/>
    <w:rsid w:val="00100FF0"/>
    <w:rsid w:val="00101DDD"/>
    <w:rsid w:val="001021D2"/>
    <w:rsid w:val="00102634"/>
    <w:rsid w:val="00102A3B"/>
    <w:rsid w:val="001030A5"/>
    <w:rsid w:val="0010321C"/>
    <w:rsid w:val="00103370"/>
    <w:rsid w:val="00104327"/>
    <w:rsid w:val="00105138"/>
    <w:rsid w:val="00106B66"/>
    <w:rsid w:val="00106FCF"/>
    <w:rsid w:val="001073C1"/>
    <w:rsid w:val="00110309"/>
    <w:rsid w:val="0011278F"/>
    <w:rsid w:val="00114479"/>
    <w:rsid w:val="001148DA"/>
    <w:rsid w:val="00114C34"/>
    <w:rsid w:val="0011530F"/>
    <w:rsid w:val="001161DD"/>
    <w:rsid w:val="001166AD"/>
    <w:rsid w:val="00116851"/>
    <w:rsid w:val="00116863"/>
    <w:rsid w:val="00117375"/>
    <w:rsid w:val="0011755C"/>
    <w:rsid w:val="00117784"/>
    <w:rsid w:val="00117814"/>
    <w:rsid w:val="00117F00"/>
    <w:rsid w:val="00120203"/>
    <w:rsid w:val="00120485"/>
    <w:rsid w:val="001209F5"/>
    <w:rsid w:val="001215E3"/>
    <w:rsid w:val="0012189D"/>
    <w:rsid w:val="00121DB3"/>
    <w:rsid w:val="00121DE5"/>
    <w:rsid w:val="0012364D"/>
    <w:rsid w:val="001238BD"/>
    <w:rsid w:val="0012502F"/>
    <w:rsid w:val="00125253"/>
    <w:rsid w:val="00125563"/>
    <w:rsid w:val="00126064"/>
    <w:rsid w:val="001263AB"/>
    <w:rsid w:val="00126479"/>
    <w:rsid w:val="0012663E"/>
    <w:rsid w:val="00126651"/>
    <w:rsid w:val="00126D14"/>
    <w:rsid w:val="00130ADC"/>
    <w:rsid w:val="00130F90"/>
    <w:rsid w:val="00131680"/>
    <w:rsid w:val="00132011"/>
    <w:rsid w:val="001321BC"/>
    <w:rsid w:val="00132214"/>
    <w:rsid w:val="0013319E"/>
    <w:rsid w:val="00133D19"/>
    <w:rsid w:val="00135981"/>
    <w:rsid w:val="0013726F"/>
    <w:rsid w:val="001375DF"/>
    <w:rsid w:val="00137CEC"/>
    <w:rsid w:val="00140269"/>
    <w:rsid w:val="001408E3"/>
    <w:rsid w:val="001409EE"/>
    <w:rsid w:val="00140F76"/>
    <w:rsid w:val="00141606"/>
    <w:rsid w:val="001417F5"/>
    <w:rsid w:val="001421DB"/>
    <w:rsid w:val="00143C01"/>
    <w:rsid w:val="00144647"/>
    <w:rsid w:val="00144958"/>
    <w:rsid w:val="00144B18"/>
    <w:rsid w:val="00145420"/>
    <w:rsid w:val="001455D9"/>
    <w:rsid w:val="001458F0"/>
    <w:rsid w:val="00146943"/>
    <w:rsid w:val="00146AF4"/>
    <w:rsid w:val="00146C64"/>
    <w:rsid w:val="00147B5E"/>
    <w:rsid w:val="00147CFB"/>
    <w:rsid w:val="00147F76"/>
    <w:rsid w:val="0015051B"/>
    <w:rsid w:val="001508B8"/>
    <w:rsid w:val="00151D17"/>
    <w:rsid w:val="001520AA"/>
    <w:rsid w:val="00152221"/>
    <w:rsid w:val="0015239E"/>
    <w:rsid w:val="001525B8"/>
    <w:rsid w:val="00152CE9"/>
    <w:rsid w:val="00154140"/>
    <w:rsid w:val="00154498"/>
    <w:rsid w:val="00154E24"/>
    <w:rsid w:val="00156948"/>
    <w:rsid w:val="001575CD"/>
    <w:rsid w:val="00157928"/>
    <w:rsid w:val="00157F99"/>
    <w:rsid w:val="001600A9"/>
    <w:rsid w:val="001608B9"/>
    <w:rsid w:val="00160F0C"/>
    <w:rsid w:val="00160F45"/>
    <w:rsid w:val="00161C5F"/>
    <w:rsid w:val="00161D9B"/>
    <w:rsid w:val="00161EB7"/>
    <w:rsid w:val="0016213F"/>
    <w:rsid w:val="00163617"/>
    <w:rsid w:val="00163F63"/>
    <w:rsid w:val="001663D7"/>
    <w:rsid w:val="00166DA0"/>
    <w:rsid w:val="0016730F"/>
    <w:rsid w:val="00167DFC"/>
    <w:rsid w:val="00167F8C"/>
    <w:rsid w:val="001701E4"/>
    <w:rsid w:val="0017083B"/>
    <w:rsid w:val="00170A7E"/>
    <w:rsid w:val="00171201"/>
    <w:rsid w:val="00171804"/>
    <w:rsid w:val="00171C21"/>
    <w:rsid w:val="00171EA4"/>
    <w:rsid w:val="00172D3A"/>
    <w:rsid w:val="00172E5C"/>
    <w:rsid w:val="00173F31"/>
    <w:rsid w:val="001756E2"/>
    <w:rsid w:val="00176A0E"/>
    <w:rsid w:val="00176A9F"/>
    <w:rsid w:val="00176EA8"/>
    <w:rsid w:val="00176ED6"/>
    <w:rsid w:val="001772BF"/>
    <w:rsid w:val="00177C9A"/>
    <w:rsid w:val="00177DC6"/>
    <w:rsid w:val="00181028"/>
    <w:rsid w:val="001814FA"/>
    <w:rsid w:val="00182009"/>
    <w:rsid w:val="0018330A"/>
    <w:rsid w:val="00184040"/>
    <w:rsid w:val="00184244"/>
    <w:rsid w:val="00186AA7"/>
    <w:rsid w:val="0019013F"/>
    <w:rsid w:val="0019152C"/>
    <w:rsid w:val="001915FA"/>
    <w:rsid w:val="00191D04"/>
    <w:rsid w:val="00191FA9"/>
    <w:rsid w:val="00192FEB"/>
    <w:rsid w:val="00194214"/>
    <w:rsid w:val="0019492E"/>
    <w:rsid w:val="00194FA1"/>
    <w:rsid w:val="00195D5D"/>
    <w:rsid w:val="001964E9"/>
    <w:rsid w:val="00196FDC"/>
    <w:rsid w:val="0019760B"/>
    <w:rsid w:val="0019791B"/>
    <w:rsid w:val="00197A20"/>
    <w:rsid w:val="001A3DC3"/>
    <w:rsid w:val="001A3E3D"/>
    <w:rsid w:val="001A46DB"/>
    <w:rsid w:val="001A46F8"/>
    <w:rsid w:val="001A6247"/>
    <w:rsid w:val="001A627F"/>
    <w:rsid w:val="001A7224"/>
    <w:rsid w:val="001B0403"/>
    <w:rsid w:val="001B130D"/>
    <w:rsid w:val="001B1A7B"/>
    <w:rsid w:val="001B1CF0"/>
    <w:rsid w:val="001B1D2C"/>
    <w:rsid w:val="001B2F9C"/>
    <w:rsid w:val="001B4CB2"/>
    <w:rsid w:val="001B4D46"/>
    <w:rsid w:val="001B69D1"/>
    <w:rsid w:val="001B7269"/>
    <w:rsid w:val="001B77A9"/>
    <w:rsid w:val="001C08D6"/>
    <w:rsid w:val="001C0B2F"/>
    <w:rsid w:val="001C183E"/>
    <w:rsid w:val="001C2570"/>
    <w:rsid w:val="001C2EC3"/>
    <w:rsid w:val="001C300A"/>
    <w:rsid w:val="001C320A"/>
    <w:rsid w:val="001C3580"/>
    <w:rsid w:val="001C3662"/>
    <w:rsid w:val="001C42A2"/>
    <w:rsid w:val="001C4DE3"/>
    <w:rsid w:val="001C5409"/>
    <w:rsid w:val="001C598F"/>
    <w:rsid w:val="001C7967"/>
    <w:rsid w:val="001C7ED2"/>
    <w:rsid w:val="001D005C"/>
    <w:rsid w:val="001D16F4"/>
    <w:rsid w:val="001D190B"/>
    <w:rsid w:val="001D1D6C"/>
    <w:rsid w:val="001D2B3F"/>
    <w:rsid w:val="001D2D28"/>
    <w:rsid w:val="001D354F"/>
    <w:rsid w:val="001D3902"/>
    <w:rsid w:val="001D3C29"/>
    <w:rsid w:val="001D5108"/>
    <w:rsid w:val="001D5E44"/>
    <w:rsid w:val="001D6088"/>
    <w:rsid w:val="001D625D"/>
    <w:rsid w:val="001D7D7C"/>
    <w:rsid w:val="001D7E01"/>
    <w:rsid w:val="001D7E88"/>
    <w:rsid w:val="001E022F"/>
    <w:rsid w:val="001E0716"/>
    <w:rsid w:val="001E1263"/>
    <w:rsid w:val="001E1A1C"/>
    <w:rsid w:val="001E1EEF"/>
    <w:rsid w:val="001E2507"/>
    <w:rsid w:val="001E6D9A"/>
    <w:rsid w:val="001E708E"/>
    <w:rsid w:val="001F042C"/>
    <w:rsid w:val="001F1829"/>
    <w:rsid w:val="001F22F2"/>
    <w:rsid w:val="001F2EA9"/>
    <w:rsid w:val="001F39A0"/>
    <w:rsid w:val="001F3F9C"/>
    <w:rsid w:val="001F4ACC"/>
    <w:rsid w:val="001F6008"/>
    <w:rsid w:val="001F6974"/>
    <w:rsid w:val="001F74CE"/>
    <w:rsid w:val="001F79A9"/>
    <w:rsid w:val="001F7B68"/>
    <w:rsid w:val="00201183"/>
    <w:rsid w:val="00203CBC"/>
    <w:rsid w:val="00204C1F"/>
    <w:rsid w:val="00204E33"/>
    <w:rsid w:val="002062F8"/>
    <w:rsid w:val="00206BFF"/>
    <w:rsid w:val="00207E75"/>
    <w:rsid w:val="00210779"/>
    <w:rsid w:val="002124E4"/>
    <w:rsid w:val="00212CDD"/>
    <w:rsid w:val="0021395F"/>
    <w:rsid w:val="0021495B"/>
    <w:rsid w:val="0021552F"/>
    <w:rsid w:val="00215DB0"/>
    <w:rsid w:val="0021772B"/>
    <w:rsid w:val="002201D5"/>
    <w:rsid w:val="002204A3"/>
    <w:rsid w:val="00220A60"/>
    <w:rsid w:val="00223CBB"/>
    <w:rsid w:val="00224490"/>
    <w:rsid w:val="00224DCF"/>
    <w:rsid w:val="002251F7"/>
    <w:rsid w:val="00227535"/>
    <w:rsid w:val="002277E4"/>
    <w:rsid w:val="002303DC"/>
    <w:rsid w:val="002306BB"/>
    <w:rsid w:val="00231468"/>
    <w:rsid w:val="002315E9"/>
    <w:rsid w:val="00231AAB"/>
    <w:rsid w:val="00231BD9"/>
    <w:rsid w:val="00231C2F"/>
    <w:rsid w:val="00231D65"/>
    <w:rsid w:val="00232267"/>
    <w:rsid w:val="00232668"/>
    <w:rsid w:val="00232B72"/>
    <w:rsid w:val="002344C5"/>
    <w:rsid w:val="00234A31"/>
    <w:rsid w:val="002352B2"/>
    <w:rsid w:val="0023576F"/>
    <w:rsid w:val="00236290"/>
    <w:rsid w:val="0023648A"/>
    <w:rsid w:val="00236E58"/>
    <w:rsid w:val="002372FB"/>
    <w:rsid w:val="002403DD"/>
    <w:rsid w:val="0024073B"/>
    <w:rsid w:val="002431A0"/>
    <w:rsid w:val="002436AD"/>
    <w:rsid w:val="00243BFE"/>
    <w:rsid w:val="00244657"/>
    <w:rsid w:val="00244E29"/>
    <w:rsid w:val="00245585"/>
    <w:rsid w:val="00245810"/>
    <w:rsid w:val="00246E8B"/>
    <w:rsid w:val="00247BDC"/>
    <w:rsid w:val="00250D4A"/>
    <w:rsid w:val="00251D8A"/>
    <w:rsid w:val="00252710"/>
    <w:rsid w:val="00253073"/>
    <w:rsid w:val="002532E5"/>
    <w:rsid w:val="00254F2F"/>
    <w:rsid w:val="002551A4"/>
    <w:rsid w:val="00255411"/>
    <w:rsid w:val="0025546F"/>
    <w:rsid w:val="00255FAB"/>
    <w:rsid w:val="00256813"/>
    <w:rsid w:val="0025688E"/>
    <w:rsid w:val="0026246C"/>
    <w:rsid w:val="002624B7"/>
    <w:rsid w:val="002635C5"/>
    <w:rsid w:val="00263751"/>
    <w:rsid w:val="002638F0"/>
    <w:rsid w:val="0026492F"/>
    <w:rsid w:val="00265043"/>
    <w:rsid w:val="00265FA1"/>
    <w:rsid w:val="002667A9"/>
    <w:rsid w:val="00267DE2"/>
    <w:rsid w:val="00271739"/>
    <w:rsid w:val="00271BCB"/>
    <w:rsid w:val="00272448"/>
    <w:rsid w:val="0027247B"/>
    <w:rsid w:val="00272691"/>
    <w:rsid w:val="0027291E"/>
    <w:rsid w:val="00272A16"/>
    <w:rsid w:val="00274686"/>
    <w:rsid w:val="00275D8C"/>
    <w:rsid w:val="00277AE0"/>
    <w:rsid w:val="002811BD"/>
    <w:rsid w:val="0028355E"/>
    <w:rsid w:val="00283BAF"/>
    <w:rsid w:val="00283CCB"/>
    <w:rsid w:val="00283E0B"/>
    <w:rsid w:val="0028461D"/>
    <w:rsid w:val="0028470D"/>
    <w:rsid w:val="002857AE"/>
    <w:rsid w:val="002859D6"/>
    <w:rsid w:val="0028615B"/>
    <w:rsid w:val="00286293"/>
    <w:rsid w:val="00286305"/>
    <w:rsid w:val="00287D2B"/>
    <w:rsid w:val="002905F3"/>
    <w:rsid w:val="002906E3"/>
    <w:rsid w:val="00290843"/>
    <w:rsid w:val="0029121A"/>
    <w:rsid w:val="00294A86"/>
    <w:rsid w:val="00294E4E"/>
    <w:rsid w:val="00294EAA"/>
    <w:rsid w:val="0029535C"/>
    <w:rsid w:val="00295820"/>
    <w:rsid w:val="00295B44"/>
    <w:rsid w:val="00295F24"/>
    <w:rsid w:val="0029694A"/>
    <w:rsid w:val="00296C2D"/>
    <w:rsid w:val="00297260"/>
    <w:rsid w:val="00297C5A"/>
    <w:rsid w:val="002A1CF1"/>
    <w:rsid w:val="002A2EE9"/>
    <w:rsid w:val="002A30E5"/>
    <w:rsid w:val="002A33B4"/>
    <w:rsid w:val="002A3F38"/>
    <w:rsid w:val="002A4391"/>
    <w:rsid w:val="002A4896"/>
    <w:rsid w:val="002A538E"/>
    <w:rsid w:val="002A64BD"/>
    <w:rsid w:val="002A6AD7"/>
    <w:rsid w:val="002A6BA5"/>
    <w:rsid w:val="002A700B"/>
    <w:rsid w:val="002A7423"/>
    <w:rsid w:val="002A76F6"/>
    <w:rsid w:val="002A799F"/>
    <w:rsid w:val="002A7AF0"/>
    <w:rsid w:val="002A7FDA"/>
    <w:rsid w:val="002B0138"/>
    <w:rsid w:val="002B099C"/>
    <w:rsid w:val="002B123B"/>
    <w:rsid w:val="002B1704"/>
    <w:rsid w:val="002B189D"/>
    <w:rsid w:val="002B2393"/>
    <w:rsid w:val="002B26EA"/>
    <w:rsid w:val="002B2D3E"/>
    <w:rsid w:val="002B2D9C"/>
    <w:rsid w:val="002B3FAC"/>
    <w:rsid w:val="002B423B"/>
    <w:rsid w:val="002B481E"/>
    <w:rsid w:val="002B4892"/>
    <w:rsid w:val="002B575D"/>
    <w:rsid w:val="002B775D"/>
    <w:rsid w:val="002C07FA"/>
    <w:rsid w:val="002C0CAD"/>
    <w:rsid w:val="002C1A44"/>
    <w:rsid w:val="002C1BCB"/>
    <w:rsid w:val="002C1C26"/>
    <w:rsid w:val="002C22CA"/>
    <w:rsid w:val="002C2760"/>
    <w:rsid w:val="002C2AF9"/>
    <w:rsid w:val="002C3454"/>
    <w:rsid w:val="002C509D"/>
    <w:rsid w:val="002C5787"/>
    <w:rsid w:val="002C5979"/>
    <w:rsid w:val="002C676B"/>
    <w:rsid w:val="002D0223"/>
    <w:rsid w:val="002D0A8B"/>
    <w:rsid w:val="002D172B"/>
    <w:rsid w:val="002D1A95"/>
    <w:rsid w:val="002D267F"/>
    <w:rsid w:val="002D2CBF"/>
    <w:rsid w:val="002D31A9"/>
    <w:rsid w:val="002D4E31"/>
    <w:rsid w:val="002D60BC"/>
    <w:rsid w:val="002D670F"/>
    <w:rsid w:val="002D6A14"/>
    <w:rsid w:val="002D6EAD"/>
    <w:rsid w:val="002D7915"/>
    <w:rsid w:val="002E0601"/>
    <w:rsid w:val="002E0C86"/>
    <w:rsid w:val="002E13BA"/>
    <w:rsid w:val="002E1760"/>
    <w:rsid w:val="002E1B15"/>
    <w:rsid w:val="002E1D88"/>
    <w:rsid w:val="002E1F86"/>
    <w:rsid w:val="002E218E"/>
    <w:rsid w:val="002E2D8B"/>
    <w:rsid w:val="002E318B"/>
    <w:rsid w:val="002E3ADC"/>
    <w:rsid w:val="002E3CBC"/>
    <w:rsid w:val="002E5901"/>
    <w:rsid w:val="002E59AE"/>
    <w:rsid w:val="002E59F1"/>
    <w:rsid w:val="002E5C84"/>
    <w:rsid w:val="002E71D8"/>
    <w:rsid w:val="002E7617"/>
    <w:rsid w:val="002E7B91"/>
    <w:rsid w:val="002F01C5"/>
    <w:rsid w:val="002F11A0"/>
    <w:rsid w:val="002F14E5"/>
    <w:rsid w:val="002F1741"/>
    <w:rsid w:val="002F18DF"/>
    <w:rsid w:val="002F269E"/>
    <w:rsid w:val="002F36A2"/>
    <w:rsid w:val="002F4385"/>
    <w:rsid w:val="002F4E75"/>
    <w:rsid w:val="002F5882"/>
    <w:rsid w:val="002F5DF6"/>
    <w:rsid w:val="002F5E1E"/>
    <w:rsid w:val="002F670B"/>
    <w:rsid w:val="002F71BF"/>
    <w:rsid w:val="002F7CDA"/>
    <w:rsid w:val="002F7E41"/>
    <w:rsid w:val="00300149"/>
    <w:rsid w:val="00300795"/>
    <w:rsid w:val="00301A15"/>
    <w:rsid w:val="00301D1F"/>
    <w:rsid w:val="00301D43"/>
    <w:rsid w:val="003033BD"/>
    <w:rsid w:val="003036D9"/>
    <w:rsid w:val="00303B65"/>
    <w:rsid w:val="00303F07"/>
    <w:rsid w:val="00303FEA"/>
    <w:rsid w:val="0030467E"/>
    <w:rsid w:val="00304DB0"/>
    <w:rsid w:val="00305727"/>
    <w:rsid w:val="00305774"/>
    <w:rsid w:val="00306F16"/>
    <w:rsid w:val="0030713B"/>
    <w:rsid w:val="00307723"/>
    <w:rsid w:val="003079ED"/>
    <w:rsid w:val="003101C2"/>
    <w:rsid w:val="00310C53"/>
    <w:rsid w:val="00311232"/>
    <w:rsid w:val="00311A78"/>
    <w:rsid w:val="003129E1"/>
    <w:rsid w:val="00313E48"/>
    <w:rsid w:val="0031448E"/>
    <w:rsid w:val="003145B7"/>
    <w:rsid w:val="00315353"/>
    <w:rsid w:val="0031582B"/>
    <w:rsid w:val="0031600A"/>
    <w:rsid w:val="00316C35"/>
    <w:rsid w:val="00317200"/>
    <w:rsid w:val="00317684"/>
    <w:rsid w:val="00317C5D"/>
    <w:rsid w:val="00317D14"/>
    <w:rsid w:val="003201A3"/>
    <w:rsid w:val="003203E6"/>
    <w:rsid w:val="003208A4"/>
    <w:rsid w:val="00320AA6"/>
    <w:rsid w:val="00320B04"/>
    <w:rsid w:val="0032106E"/>
    <w:rsid w:val="00321CFD"/>
    <w:rsid w:val="003221B4"/>
    <w:rsid w:val="00322B5E"/>
    <w:rsid w:val="00322D01"/>
    <w:rsid w:val="003231A6"/>
    <w:rsid w:val="00323489"/>
    <w:rsid w:val="00323BA0"/>
    <w:rsid w:val="00323D12"/>
    <w:rsid w:val="00324198"/>
    <w:rsid w:val="00324E6A"/>
    <w:rsid w:val="0032628E"/>
    <w:rsid w:val="00326CCA"/>
    <w:rsid w:val="003306C3"/>
    <w:rsid w:val="00330AA6"/>
    <w:rsid w:val="003311C9"/>
    <w:rsid w:val="00331520"/>
    <w:rsid w:val="003316D0"/>
    <w:rsid w:val="00331BC8"/>
    <w:rsid w:val="00331EB0"/>
    <w:rsid w:val="003320FC"/>
    <w:rsid w:val="00332556"/>
    <w:rsid w:val="003329CB"/>
    <w:rsid w:val="00332F4A"/>
    <w:rsid w:val="0033340B"/>
    <w:rsid w:val="003334B0"/>
    <w:rsid w:val="00334641"/>
    <w:rsid w:val="003358D9"/>
    <w:rsid w:val="00335E64"/>
    <w:rsid w:val="00336A69"/>
    <w:rsid w:val="00336D04"/>
    <w:rsid w:val="00337315"/>
    <w:rsid w:val="00340AAF"/>
    <w:rsid w:val="00341812"/>
    <w:rsid w:val="00341EDE"/>
    <w:rsid w:val="00341F7C"/>
    <w:rsid w:val="00342FCD"/>
    <w:rsid w:val="00343265"/>
    <w:rsid w:val="00344640"/>
    <w:rsid w:val="00344D4F"/>
    <w:rsid w:val="003455C7"/>
    <w:rsid w:val="00345EEF"/>
    <w:rsid w:val="00346138"/>
    <w:rsid w:val="003467CE"/>
    <w:rsid w:val="003475CE"/>
    <w:rsid w:val="003478BF"/>
    <w:rsid w:val="0034797F"/>
    <w:rsid w:val="00347FA3"/>
    <w:rsid w:val="003504D2"/>
    <w:rsid w:val="00350FF6"/>
    <w:rsid w:val="00351835"/>
    <w:rsid w:val="00351DB1"/>
    <w:rsid w:val="00353566"/>
    <w:rsid w:val="00354D4B"/>
    <w:rsid w:val="00354E24"/>
    <w:rsid w:val="003561EB"/>
    <w:rsid w:val="003568AF"/>
    <w:rsid w:val="0035695B"/>
    <w:rsid w:val="003609FD"/>
    <w:rsid w:val="00361C2E"/>
    <w:rsid w:val="003621B7"/>
    <w:rsid w:val="00362CAA"/>
    <w:rsid w:val="0036386D"/>
    <w:rsid w:val="003641D4"/>
    <w:rsid w:val="00364B0D"/>
    <w:rsid w:val="00364E83"/>
    <w:rsid w:val="00364F25"/>
    <w:rsid w:val="00365E4B"/>
    <w:rsid w:val="00366DDA"/>
    <w:rsid w:val="003673A0"/>
    <w:rsid w:val="0036753E"/>
    <w:rsid w:val="0036754C"/>
    <w:rsid w:val="003701A6"/>
    <w:rsid w:val="00370885"/>
    <w:rsid w:val="003709D9"/>
    <w:rsid w:val="003713F7"/>
    <w:rsid w:val="00371953"/>
    <w:rsid w:val="00371A23"/>
    <w:rsid w:val="00372890"/>
    <w:rsid w:val="00373289"/>
    <w:rsid w:val="003741F6"/>
    <w:rsid w:val="00374714"/>
    <w:rsid w:val="00374B24"/>
    <w:rsid w:val="00375151"/>
    <w:rsid w:val="003759D8"/>
    <w:rsid w:val="00375D6A"/>
    <w:rsid w:val="00375E57"/>
    <w:rsid w:val="00376189"/>
    <w:rsid w:val="003762A2"/>
    <w:rsid w:val="003768A8"/>
    <w:rsid w:val="00377046"/>
    <w:rsid w:val="003770AF"/>
    <w:rsid w:val="00377BDB"/>
    <w:rsid w:val="00380318"/>
    <w:rsid w:val="0038067C"/>
    <w:rsid w:val="0038119F"/>
    <w:rsid w:val="00382F39"/>
    <w:rsid w:val="00383479"/>
    <w:rsid w:val="003834E3"/>
    <w:rsid w:val="003834F0"/>
    <w:rsid w:val="00383D9B"/>
    <w:rsid w:val="00383F6C"/>
    <w:rsid w:val="003840E3"/>
    <w:rsid w:val="003842E3"/>
    <w:rsid w:val="00384C61"/>
    <w:rsid w:val="00384C97"/>
    <w:rsid w:val="003855D3"/>
    <w:rsid w:val="00386BCD"/>
    <w:rsid w:val="00386C60"/>
    <w:rsid w:val="0038746F"/>
    <w:rsid w:val="00387D01"/>
    <w:rsid w:val="0039007E"/>
    <w:rsid w:val="00390131"/>
    <w:rsid w:val="00391B89"/>
    <w:rsid w:val="003922A7"/>
    <w:rsid w:val="00392744"/>
    <w:rsid w:val="003929EB"/>
    <w:rsid w:val="003933D8"/>
    <w:rsid w:val="0039367C"/>
    <w:rsid w:val="00394032"/>
    <w:rsid w:val="00394CA3"/>
    <w:rsid w:val="00396F5C"/>
    <w:rsid w:val="003971DB"/>
    <w:rsid w:val="0039776C"/>
    <w:rsid w:val="00397775"/>
    <w:rsid w:val="0039789E"/>
    <w:rsid w:val="00397ADD"/>
    <w:rsid w:val="003A02D6"/>
    <w:rsid w:val="003A10A6"/>
    <w:rsid w:val="003A1594"/>
    <w:rsid w:val="003A1D2D"/>
    <w:rsid w:val="003A274D"/>
    <w:rsid w:val="003A282F"/>
    <w:rsid w:val="003A34F0"/>
    <w:rsid w:val="003A3AE5"/>
    <w:rsid w:val="003A3CB9"/>
    <w:rsid w:val="003A4A4F"/>
    <w:rsid w:val="003A587E"/>
    <w:rsid w:val="003A6AB6"/>
    <w:rsid w:val="003A6FEB"/>
    <w:rsid w:val="003A7120"/>
    <w:rsid w:val="003B0CEA"/>
    <w:rsid w:val="003B0D8C"/>
    <w:rsid w:val="003B16FE"/>
    <w:rsid w:val="003B1700"/>
    <w:rsid w:val="003B1FAE"/>
    <w:rsid w:val="003B22E4"/>
    <w:rsid w:val="003B2866"/>
    <w:rsid w:val="003B2DE5"/>
    <w:rsid w:val="003B3414"/>
    <w:rsid w:val="003B3D19"/>
    <w:rsid w:val="003B3DE4"/>
    <w:rsid w:val="003B4D38"/>
    <w:rsid w:val="003B78F3"/>
    <w:rsid w:val="003C0493"/>
    <w:rsid w:val="003C2C24"/>
    <w:rsid w:val="003C32C4"/>
    <w:rsid w:val="003C3354"/>
    <w:rsid w:val="003C3688"/>
    <w:rsid w:val="003C3FB3"/>
    <w:rsid w:val="003C4AB1"/>
    <w:rsid w:val="003C67E0"/>
    <w:rsid w:val="003C74F8"/>
    <w:rsid w:val="003C7D2A"/>
    <w:rsid w:val="003D0264"/>
    <w:rsid w:val="003D06D9"/>
    <w:rsid w:val="003D0788"/>
    <w:rsid w:val="003D0B47"/>
    <w:rsid w:val="003D1170"/>
    <w:rsid w:val="003D1F1E"/>
    <w:rsid w:val="003D2037"/>
    <w:rsid w:val="003D3A13"/>
    <w:rsid w:val="003D423A"/>
    <w:rsid w:val="003D4894"/>
    <w:rsid w:val="003D48E1"/>
    <w:rsid w:val="003D4BDB"/>
    <w:rsid w:val="003D532C"/>
    <w:rsid w:val="003D5A2C"/>
    <w:rsid w:val="003D5B90"/>
    <w:rsid w:val="003D5E1A"/>
    <w:rsid w:val="003D66B4"/>
    <w:rsid w:val="003D67E1"/>
    <w:rsid w:val="003D6A4E"/>
    <w:rsid w:val="003D6C8B"/>
    <w:rsid w:val="003D6D0A"/>
    <w:rsid w:val="003D6FE1"/>
    <w:rsid w:val="003D74BA"/>
    <w:rsid w:val="003D79B2"/>
    <w:rsid w:val="003E0655"/>
    <w:rsid w:val="003E0873"/>
    <w:rsid w:val="003E0FAB"/>
    <w:rsid w:val="003E14C6"/>
    <w:rsid w:val="003E1B5C"/>
    <w:rsid w:val="003E1F42"/>
    <w:rsid w:val="003E23C2"/>
    <w:rsid w:val="003E27AA"/>
    <w:rsid w:val="003E28DB"/>
    <w:rsid w:val="003E355B"/>
    <w:rsid w:val="003E3839"/>
    <w:rsid w:val="003E3BA6"/>
    <w:rsid w:val="003E40AB"/>
    <w:rsid w:val="003E51A5"/>
    <w:rsid w:val="003E619F"/>
    <w:rsid w:val="003E704A"/>
    <w:rsid w:val="003E762C"/>
    <w:rsid w:val="003F036E"/>
    <w:rsid w:val="003F1384"/>
    <w:rsid w:val="003F2005"/>
    <w:rsid w:val="003F20C3"/>
    <w:rsid w:val="003F27F9"/>
    <w:rsid w:val="003F2BCA"/>
    <w:rsid w:val="003F3990"/>
    <w:rsid w:val="003F3FEF"/>
    <w:rsid w:val="003F41EB"/>
    <w:rsid w:val="003F46A9"/>
    <w:rsid w:val="003F4798"/>
    <w:rsid w:val="003F4EDE"/>
    <w:rsid w:val="003F53EB"/>
    <w:rsid w:val="003F56A9"/>
    <w:rsid w:val="003F59AE"/>
    <w:rsid w:val="003F6200"/>
    <w:rsid w:val="003F6542"/>
    <w:rsid w:val="003F6B55"/>
    <w:rsid w:val="003F75B9"/>
    <w:rsid w:val="00402761"/>
    <w:rsid w:val="00402F17"/>
    <w:rsid w:val="0040638D"/>
    <w:rsid w:val="00406CFD"/>
    <w:rsid w:val="00407100"/>
    <w:rsid w:val="00407A60"/>
    <w:rsid w:val="00407FAA"/>
    <w:rsid w:val="004111D1"/>
    <w:rsid w:val="00411D77"/>
    <w:rsid w:val="0041471E"/>
    <w:rsid w:val="004148D6"/>
    <w:rsid w:val="00414CE9"/>
    <w:rsid w:val="0041708C"/>
    <w:rsid w:val="0041722D"/>
    <w:rsid w:val="004175F7"/>
    <w:rsid w:val="00421758"/>
    <w:rsid w:val="00421D20"/>
    <w:rsid w:val="00422775"/>
    <w:rsid w:val="00422993"/>
    <w:rsid w:val="00422CB0"/>
    <w:rsid w:val="00422D07"/>
    <w:rsid w:val="004230A2"/>
    <w:rsid w:val="004236BA"/>
    <w:rsid w:val="00423908"/>
    <w:rsid w:val="00425541"/>
    <w:rsid w:val="00425A25"/>
    <w:rsid w:val="00426208"/>
    <w:rsid w:val="00427203"/>
    <w:rsid w:val="00427206"/>
    <w:rsid w:val="004304B6"/>
    <w:rsid w:val="00430A52"/>
    <w:rsid w:val="00430ED9"/>
    <w:rsid w:val="00431419"/>
    <w:rsid w:val="00433129"/>
    <w:rsid w:val="00433D3E"/>
    <w:rsid w:val="00434E2F"/>
    <w:rsid w:val="00436B31"/>
    <w:rsid w:val="00436C42"/>
    <w:rsid w:val="00437897"/>
    <w:rsid w:val="0044183E"/>
    <w:rsid w:val="004419BA"/>
    <w:rsid w:val="004423F5"/>
    <w:rsid w:val="004434DE"/>
    <w:rsid w:val="00444022"/>
    <w:rsid w:val="004440FA"/>
    <w:rsid w:val="004445F9"/>
    <w:rsid w:val="0044503E"/>
    <w:rsid w:val="004462DD"/>
    <w:rsid w:val="00446880"/>
    <w:rsid w:val="00446C8F"/>
    <w:rsid w:val="00446E12"/>
    <w:rsid w:val="004471F0"/>
    <w:rsid w:val="004475DA"/>
    <w:rsid w:val="00447B97"/>
    <w:rsid w:val="00450DBD"/>
    <w:rsid w:val="0045116D"/>
    <w:rsid w:val="0045133E"/>
    <w:rsid w:val="004519FA"/>
    <w:rsid w:val="00451C8B"/>
    <w:rsid w:val="00451D70"/>
    <w:rsid w:val="00451E47"/>
    <w:rsid w:val="0045247C"/>
    <w:rsid w:val="00452914"/>
    <w:rsid w:val="00453894"/>
    <w:rsid w:val="00453B0F"/>
    <w:rsid w:val="00454094"/>
    <w:rsid w:val="00455693"/>
    <w:rsid w:val="0045617E"/>
    <w:rsid w:val="0045749E"/>
    <w:rsid w:val="0046024E"/>
    <w:rsid w:val="0046115D"/>
    <w:rsid w:val="00461186"/>
    <w:rsid w:val="00461FC2"/>
    <w:rsid w:val="00462A84"/>
    <w:rsid w:val="00462E94"/>
    <w:rsid w:val="00462F83"/>
    <w:rsid w:val="00463155"/>
    <w:rsid w:val="004632F7"/>
    <w:rsid w:val="00463BBC"/>
    <w:rsid w:val="0046404F"/>
    <w:rsid w:val="0046413A"/>
    <w:rsid w:val="00465560"/>
    <w:rsid w:val="00465ACE"/>
    <w:rsid w:val="00465DDF"/>
    <w:rsid w:val="00467B4E"/>
    <w:rsid w:val="00467D22"/>
    <w:rsid w:val="00467F0C"/>
    <w:rsid w:val="004702E9"/>
    <w:rsid w:val="004706F4"/>
    <w:rsid w:val="00470869"/>
    <w:rsid w:val="00470A47"/>
    <w:rsid w:val="00471062"/>
    <w:rsid w:val="00471264"/>
    <w:rsid w:val="00471A4B"/>
    <w:rsid w:val="00471A83"/>
    <w:rsid w:val="00471EC5"/>
    <w:rsid w:val="004726A0"/>
    <w:rsid w:val="00473300"/>
    <w:rsid w:val="00473320"/>
    <w:rsid w:val="004733E3"/>
    <w:rsid w:val="0047381B"/>
    <w:rsid w:val="004744F6"/>
    <w:rsid w:val="004748C1"/>
    <w:rsid w:val="00475752"/>
    <w:rsid w:val="004766E1"/>
    <w:rsid w:val="0047693B"/>
    <w:rsid w:val="00476B05"/>
    <w:rsid w:val="004775DA"/>
    <w:rsid w:val="00477621"/>
    <w:rsid w:val="00477C5F"/>
    <w:rsid w:val="00480373"/>
    <w:rsid w:val="004817CC"/>
    <w:rsid w:val="004818FC"/>
    <w:rsid w:val="00481A83"/>
    <w:rsid w:val="004828C4"/>
    <w:rsid w:val="004831AB"/>
    <w:rsid w:val="00483A73"/>
    <w:rsid w:val="004842F8"/>
    <w:rsid w:val="004845E7"/>
    <w:rsid w:val="00484721"/>
    <w:rsid w:val="00484998"/>
    <w:rsid w:val="0048585F"/>
    <w:rsid w:val="00485875"/>
    <w:rsid w:val="004859FC"/>
    <w:rsid w:val="00486400"/>
    <w:rsid w:val="0048761C"/>
    <w:rsid w:val="004877FD"/>
    <w:rsid w:val="00490B79"/>
    <w:rsid w:val="00491F65"/>
    <w:rsid w:val="00492987"/>
    <w:rsid w:val="00492B83"/>
    <w:rsid w:val="00492CC6"/>
    <w:rsid w:val="00493894"/>
    <w:rsid w:val="004939BE"/>
    <w:rsid w:val="00493DC5"/>
    <w:rsid w:val="00495575"/>
    <w:rsid w:val="004956F4"/>
    <w:rsid w:val="004960D6"/>
    <w:rsid w:val="004966B8"/>
    <w:rsid w:val="00496DD4"/>
    <w:rsid w:val="004970B0"/>
    <w:rsid w:val="00497DE8"/>
    <w:rsid w:val="004A04B9"/>
    <w:rsid w:val="004A087D"/>
    <w:rsid w:val="004A09BE"/>
    <w:rsid w:val="004A0DCF"/>
    <w:rsid w:val="004A1060"/>
    <w:rsid w:val="004A2180"/>
    <w:rsid w:val="004A2C52"/>
    <w:rsid w:val="004A320C"/>
    <w:rsid w:val="004A3877"/>
    <w:rsid w:val="004A40BF"/>
    <w:rsid w:val="004A4AF6"/>
    <w:rsid w:val="004A689C"/>
    <w:rsid w:val="004A7660"/>
    <w:rsid w:val="004A781E"/>
    <w:rsid w:val="004B04F1"/>
    <w:rsid w:val="004B07C9"/>
    <w:rsid w:val="004B0D5D"/>
    <w:rsid w:val="004B16B4"/>
    <w:rsid w:val="004B229B"/>
    <w:rsid w:val="004B2353"/>
    <w:rsid w:val="004B31EE"/>
    <w:rsid w:val="004B4B3D"/>
    <w:rsid w:val="004B4F4A"/>
    <w:rsid w:val="004B61FC"/>
    <w:rsid w:val="004B6872"/>
    <w:rsid w:val="004B7147"/>
    <w:rsid w:val="004B7241"/>
    <w:rsid w:val="004C01CA"/>
    <w:rsid w:val="004C03B8"/>
    <w:rsid w:val="004C1161"/>
    <w:rsid w:val="004C1438"/>
    <w:rsid w:val="004C17B0"/>
    <w:rsid w:val="004C1B15"/>
    <w:rsid w:val="004C2B0C"/>
    <w:rsid w:val="004C2F61"/>
    <w:rsid w:val="004C36CC"/>
    <w:rsid w:val="004C4174"/>
    <w:rsid w:val="004C41D1"/>
    <w:rsid w:val="004C45F2"/>
    <w:rsid w:val="004C4BB4"/>
    <w:rsid w:val="004C4F90"/>
    <w:rsid w:val="004C58D7"/>
    <w:rsid w:val="004C699D"/>
    <w:rsid w:val="004C6C8B"/>
    <w:rsid w:val="004C6FD1"/>
    <w:rsid w:val="004C71F9"/>
    <w:rsid w:val="004C762B"/>
    <w:rsid w:val="004C77E7"/>
    <w:rsid w:val="004D00D7"/>
    <w:rsid w:val="004D0662"/>
    <w:rsid w:val="004D0957"/>
    <w:rsid w:val="004D1AA7"/>
    <w:rsid w:val="004D1C01"/>
    <w:rsid w:val="004D1E5D"/>
    <w:rsid w:val="004D1FA9"/>
    <w:rsid w:val="004D39EA"/>
    <w:rsid w:val="004D3E83"/>
    <w:rsid w:val="004D413F"/>
    <w:rsid w:val="004D4791"/>
    <w:rsid w:val="004D6F24"/>
    <w:rsid w:val="004E03D7"/>
    <w:rsid w:val="004E1800"/>
    <w:rsid w:val="004E1817"/>
    <w:rsid w:val="004E2C0D"/>
    <w:rsid w:val="004E2E5E"/>
    <w:rsid w:val="004E35AD"/>
    <w:rsid w:val="004E3FED"/>
    <w:rsid w:val="004E491B"/>
    <w:rsid w:val="004E62A7"/>
    <w:rsid w:val="004E6DA0"/>
    <w:rsid w:val="004E6EA3"/>
    <w:rsid w:val="004E7DC4"/>
    <w:rsid w:val="004F0505"/>
    <w:rsid w:val="004F0521"/>
    <w:rsid w:val="004F14EA"/>
    <w:rsid w:val="004F1E1A"/>
    <w:rsid w:val="004F1ECF"/>
    <w:rsid w:val="004F211E"/>
    <w:rsid w:val="004F2E08"/>
    <w:rsid w:val="004F35FB"/>
    <w:rsid w:val="004F4282"/>
    <w:rsid w:val="004F6B56"/>
    <w:rsid w:val="004F72DE"/>
    <w:rsid w:val="004F7949"/>
    <w:rsid w:val="004F7D47"/>
    <w:rsid w:val="00500214"/>
    <w:rsid w:val="00501CCE"/>
    <w:rsid w:val="005023A0"/>
    <w:rsid w:val="00502BA4"/>
    <w:rsid w:val="00503254"/>
    <w:rsid w:val="0050328B"/>
    <w:rsid w:val="0050386F"/>
    <w:rsid w:val="00504312"/>
    <w:rsid w:val="00505784"/>
    <w:rsid w:val="00505788"/>
    <w:rsid w:val="00505880"/>
    <w:rsid w:val="005060CB"/>
    <w:rsid w:val="0050704E"/>
    <w:rsid w:val="0050748A"/>
    <w:rsid w:val="0050794F"/>
    <w:rsid w:val="00507A4B"/>
    <w:rsid w:val="00507D95"/>
    <w:rsid w:val="00510096"/>
    <w:rsid w:val="00511F41"/>
    <w:rsid w:val="0051267C"/>
    <w:rsid w:val="00512825"/>
    <w:rsid w:val="00513127"/>
    <w:rsid w:val="0051364E"/>
    <w:rsid w:val="00514623"/>
    <w:rsid w:val="00515205"/>
    <w:rsid w:val="00515567"/>
    <w:rsid w:val="0051594E"/>
    <w:rsid w:val="00516C7A"/>
    <w:rsid w:val="0051717B"/>
    <w:rsid w:val="00517B1A"/>
    <w:rsid w:val="0052128F"/>
    <w:rsid w:val="005217DB"/>
    <w:rsid w:val="005225F5"/>
    <w:rsid w:val="00522D8E"/>
    <w:rsid w:val="00522F0D"/>
    <w:rsid w:val="00523802"/>
    <w:rsid w:val="005243CD"/>
    <w:rsid w:val="0052484D"/>
    <w:rsid w:val="005252AC"/>
    <w:rsid w:val="0052579E"/>
    <w:rsid w:val="00525B95"/>
    <w:rsid w:val="00525D65"/>
    <w:rsid w:val="0052700E"/>
    <w:rsid w:val="00527770"/>
    <w:rsid w:val="005305FB"/>
    <w:rsid w:val="00530770"/>
    <w:rsid w:val="00530B25"/>
    <w:rsid w:val="005321E4"/>
    <w:rsid w:val="00532D5B"/>
    <w:rsid w:val="00532FB7"/>
    <w:rsid w:val="005351F1"/>
    <w:rsid w:val="00536289"/>
    <w:rsid w:val="00537136"/>
    <w:rsid w:val="00537502"/>
    <w:rsid w:val="00537F17"/>
    <w:rsid w:val="00541A87"/>
    <w:rsid w:val="005424FE"/>
    <w:rsid w:val="00542634"/>
    <w:rsid w:val="00542845"/>
    <w:rsid w:val="00542BE3"/>
    <w:rsid w:val="00542EC9"/>
    <w:rsid w:val="0054454D"/>
    <w:rsid w:val="00544757"/>
    <w:rsid w:val="0054581B"/>
    <w:rsid w:val="005465F0"/>
    <w:rsid w:val="00546963"/>
    <w:rsid w:val="00547A70"/>
    <w:rsid w:val="005500CF"/>
    <w:rsid w:val="00550611"/>
    <w:rsid w:val="00551511"/>
    <w:rsid w:val="00551A6C"/>
    <w:rsid w:val="00551C8C"/>
    <w:rsid w:val="00551E67"/>
    <w:rsid w:val="00552888"/>
    <w:rsid w:val="00553686"/>
    <w:rsid w:val="005542AC"/>
    <w:rsid w:val="005546E7"/>
    <w:rsid w:val="005550E6"/>
    <w:rsid w:val="00555ED8"/>
    <w:rsid w:val="00556040"/>
    <w:rsid w:val="0055619A"/>
    <w:rsid w:val="00557008"/>
    <w:rsid w:val="005572FE"/>
    <w:rsid w:val="005573C3"/>
    <w:rsid w:val="0056166E"/>
    <w:rsid w:val="005619D1"/>
    <w:rsid w:val="00561F18"/>
    <w:rsid w:val="00562F58"/>
    <w:rsid w:val="005636C2"/>
    <w:rsid w:val="005640A4"/>
    <w:rsid w:val="00564ABD"/>
    <w:rsid w:val="0056546D"/>
    <w:rsid w:val="00565664"/>
    <w:rsid w:val="0056685F"/>
    <w:rsid w:val="00566FC2"/>
    <w:rsid w:val="00567F4C"/>
    <w:rsid w:val="0057039C"/>
    <w:rsid w:val="0057095C"/>
    <w:rsid w:val="0057127D"/>
    <w:rsid w:val="00571DBC"/>
    <w:rsid w:val="00573955"/>
    <w:rsid w:val="005759E9"/>
    <w:rsid w:val="00575F47"/>
    <w:rsid w:val="00576263"/>
    <w:rsid w:val="00576C1C"/>
    <w:rsid w:val="00576CA2"/>
    <w:rsid w:val="0057713E"/>
    <w:rsid w:val="0057716F"/>
    <w:rsid w:val="00577AB3"/>
    <w:rsid w:val="0058066F"/>
    <w:rsid w:val="00580C7B"/>
    <w:rsid w:val="00582048"/>
    <w:rsid w:val="00582BDB"/>
    <w:rsid w:val="005837EF"/>
    <w:rsid w:val="0058630A"/>
    <w:rsid w:val="00586588"/>
    <w:rsid w:val="00586B34"/>
    <w:rsid w:val="005875FA"/>
    <w:rsid w:val="00590BC5"/>
    <w:rsid w:val="0059173E"/>
    <w:rsid w:val="005927E6"/>
    <w:rsid w:val="00595B56"/>
    <w:rsid w:val="00595F04"/>
    <w:rsid w:val="005962F5"/>
    <w:rsid w:val="0059692A"/>
    <w:rsid w:val="00596AB0"/>
    <w:rsid w:val="005A011B"/>
    <w:rsid w:val="005A0239"/>
    <w:rsid w:val="005A2544"/>
    <w:rsid w:val="005A2BD5"/>
    <w:rsid w:val="005A5316"/>
    <w:rsid w:val="005A6AC6"/>
    <w:rsid w:val="005A6C29"/>
    <w:rsid w:val="005A7D64"/>
    <w:rsid w:val="005A7FE7"/>
    <w:rsid w:val="005B0229"/>
    <w:rsid w:val="005B10FB"/>
    <w:rsid w:val="005B1825"/>
    <w:rsid w:val="005B32D4"/>
    <w:rsid w:val="005B355F"/>
    <w:rsid w:val="005B39E9"/>
    <w:rsid w:val="005B3AA3"/>
    <w:rsid w:val="005B443B"/>
    <w:rsid w:val="005B459B"/>
    <w:rsid w:val="005B4F47"/>
    <w:rsid w:val="005B535C"/>
    <w:rsid w:val="005B5948"/>
    <w:rsid w:val="005B6140"/>
    <w:rsid w:val="005B619E"/>
    <w:rsid w:val="005B63EF"/>
    <w:rsid w:val="005B7510"/>
    <w:rsid w:val="005B7EE8"/>
    <w:rsid w:val="005B7F5B"/>
    <w:rsid w:val="005C0285"/>
    <w:rsid w:val="005C1296"/>
    <w:rsid w:val="005C1CD2"/>
    <w:rsid w:val="005C2895"/>
    <w:rsid w:val="005C3419"/>
    <w:rsid w:val="005C3F6E"/>
    <w:rsid w:val="005C4A15"/>
    <w:rsid w:val="005C53DB"/>
    <w:rsid w:val="005C5436"/>
    <w:rsid w:val="005C5898"/>
    <w:rsid w:val="005C6936"/>
    <w:rsid w:val="005C7ABF"/>
    <w:rsid w:val="005D0491"/>
    <w:rsid w:val="005D04CC"/>
    <w:rsid w:val="005D0F24"/>
    <w:rsid w:val="005D182F"/>
    <w:rsid w:val="005D2263"/>
    <w:rsid w:val="005D2D28"/>
    <w:rsid w:val="005D2E51"/>
    <w:rsid w:val="005D4766"/>
    <w:rsid w:val="005D4DBF"/>
    <w:rsid w:val="005D4DF1"/>
    <w:rsid w:val="005D4E4E"/>
    <w:rsid w:val="005D4FD8"/>
    <w:rsid w:val="005D57FD"/>
    <w:rsid w:val="005D5927"/>
    <w:rsid w:val="005D6774"/>
    <w:rsid w:val="005D6B96"/>
    <w:rsid w:val="005D745B"/>
    <w:rsid w:val="005D7A96"/>
    <w:rsid w:val="005E065B"/>
    <w:rsid w:val="005E08D1"/>
    <w:rsid w:val="005E0A3C"/>
    <w:rsid w:val="005E22BD"/>
    <w:rsid w:val="005E25E0"/>
    <w:rsid w:val="005E2765"/>
    <w:rsid w:val="005E2D05"/>
    <w:rsid w:val="005E4436"/>
    <w:rsid w:val="005E528E"/>
    <w:rsid w:val="005E532D"/>
    <w:rsid w:val="005E5AB9"/>
    <w:rsid w:val="005E5DB4"/>
    <w:rsid w:val="005E5E88"/>
    <w:rsid w:val="005E68C8"/>
    <w:rsid w:val="005E6EEA"/>
    <w:rsid w:val="005F15AA"/>
    <w:rsid w:val="005F15E9"/>
    <w:rsid w:val="005F1925"/>
    <w:rsid w:val="005F1A43"/>
    <w:rsid w:val="005F2073"/>
    <w:rsid w:val="005F21FE"/>
    <w:rsid w:val="005F230F"/>
    <w:rsid w:val="005F2347"/>
    <w:rsid w:val="005F265A"/>
    <w:rsid w:val="005F31C0"/>
    <w:rsid w:val="005F3AA7"/>
    <w:rsid w:val="005F4B51"/>
    <w:rsid w:val="005F556A"/>
    <w:rsid w:val="005F5FC3"/>
    <w:rsid w:val="005F6B31"/>
    <w:rsid w:val="005F7DC7"/>
    <w:rsid w:val="00600665"/>
    <w:rsid w:val="00600A67"/>
    <w:rsid w:val="00600AD2"/>
    <w:rsid w:val="00600C33"/>
    <w:rsid w:val="0060126C"/>
    <w:rsid w:val="006015E1"/>
    <w:rsid w:val="00602DF7"/>
    <w:rsid w:val="00602F60"/>
    <w:rsid w:val="006032EA"/>
    <w:rsid w:val="00603B6F"/>
    <w:rsid w:val="00604886"/>
    <w:rsid w:val="00605101"/>
    <w:rsid w:val="00605439"/>
    <w:rsid w:val="00605B13"/>
    <w:rsid w:val="00605C1F"/>
    <w:rsid w:val="00606965"/>
    <w:rsid w:val="00607521"/>
    <w:rsid w:val="00607C7D"/>
    <w:rsid w:val="006103DE"/>
    <w:rsid w:val="006106FE"/>
    <w:rsid w:val="00611C4B"/>
    <w:rsid w:val="0061285F"/>
    <w:rsid w:val="00612F3F"/>
    <w:rsid w:val="00613CE6"/>
    <w:rsid w:val="00613E37"/>
    <w:rsid w:val="0061418D"/>
    <w:rsid w:val="00616196"/>
    <w:rsid w:val="00617064"/>
    <w:rsid w:val="00617F86"/>
    <w:rsid w:val="00620201"/>
    <w:rsid w:val="0062026D"/>
    <w:rsid w:val="006205F5"/>
    <w:rsid w:val="0062152A"/>
    <w:rsid w:val="006226AF"/>
    <w:rsid w:val="0062270B"/>
    <w:rsid w:val="0062293A"/>
    <w:rsid w:val="00622EB0"/>
    <w:rsid w:val="00623285"/>
    <w:rsid w:val="00623C91"/>
    <w:rsid w:val="00623F04"/>
    <w:rsid w:val="006249B7"/>
    <w:rsid w:val="00624D8F"/>
    <w:rsid w:val="00625112"/>
    <w:rsid w:val="00625AAC"/>
    <w:rsid w:val="00626296"/>
    <w:rsid w:val="00626B84"/>
    <w:rsid w:val="00627FD7"/>
    <w:rsid w:val="00630A4D"/>
    <w:rsid w:val="00630EA4"/>
    <w:rsid w:val="00630F1F"/>
    <w:rsid w:val="00631255"/>
    <w:rsid w:val="0063198A"/>
    <w:rsid w:val="0063212D"/>
    <w:rsid w:val="00632B04"/>
    <w:rsid w:val="006338E7"/>
    <w:rsid w:val="00634489"/>
    <w:rsid w:val="00634DD0"/>
    <w:rsid w:val="00635651"/>
    <w:rsid w:val="0063583F"/>
    <w:rsid w:val="00635FB1"/>
    <w:rsid w:val="00636220"/>
    <w:rsid w:val="006367FB"/>
    <w:rsid w:val="00636884"/>
    <w:rsid w:val="00636E66"/>
    <w:rsid w:val="00636E6D"/>
    <w:rsid w:val="00636F2D"/>
    <w:rsid w:val="0064026D"/>
    <w:rsid w:val="006403A2"/>
    <w:rsid w:val="00640C69"/>
    <w:rsid w:val="00640C95"/>
    <w:rsid w:val="00640DAC"/>
    <w:rsid w:val="00641292"/>
    <w:rsid w:val="00641316"/>
    <w:rsid w:val="00641A8F"/>
    <w:rsid w:val="00642017"/>
    <w:rsid w:val="00643175"/>
    <w:rsid w:val="00643DE8"/>
    <w:rsid w:val="00643E19"/>
    <w:rsid w:val="00644D2E"/>
    <w:rsid w:val="006459CA"/>
    <w:rsid w:val="00646323"/>
    <w:rsid w:val="006473F8"/>
    <w:rsid w:val="00647504"/>
    <w:rsid w:val="00647C9A"/>
    <w:rsid w:val="00647D94"/>
    <w:rsid w:val="00650E9A"/>
    <w:rsid w:val="00651225"/>
    <w:rsid w:val="00651638"/>
    <w:rsid w:val="00651F94"/>
    <w:rsid w:val="00652490"/>
    <w:rsid w:val="00653607"/>
    <w:rsid w:val="00654AC7"/>
    <w:rsid w:val="00654F1D"/>
    <w:rsid w:val="00655809"/>
    <w:rsid w:val="006558AA"/>
    <w:rsid w:val="00655B13"/>
    <w:rsid w:val="00656028"/>
    <w:rsid w:val="00656D0B"/>
    <w:rsid w:val="00657201"/>
    <w:rsid w:val="00657DD1"/>
    <w:rsid w:val="00657E6F"/>
    <w:rsid w:val="006602AD"/>
    <w:rsid w:val="00660F35"/>
    <w:rsid w:val="00661999"/>
    <w:rsid w:val="00661B34"/>
    <w:rsid w:val="0066205B"/>
    <w:rsid w:val="00662BF5"/>
    <w:rsid w:val="00662EAD"/>
    <w:rsid w:val="00663D82"/>
    <w:rsid w:val="00664EE0"/>
    <w:rsid w:val="00664FE3"/>
    <w:rsid w:val="00665348"/>
    <w:rsid w:val="00665408"/>
    <w:rsid w:val="006659E3"/>
    <w:rsid w:val="00666699"/>
    <w:rsid w:val="00666FA3"/>
    <w:rsid w:val="00670D58"/>
    <w:rsid w:val="00671C83"/>
    <w:rsid w:val="006725F6"/>
    <w:rsid w:val="006730EE"/>
    <w:rsid w:val="0067358C"/>
    <w:rsid w:val="00675110"/>
    <w:rsid w:val="006754F8"/>
    <w:rsid w:val="0067676F"/>
    <w:rsid w:val="006774A9"/>
    <w:rsid w:val="006775B5"/>
    <w:rsid w:val="006775ED"/>
    <w:rsid w:val="00677A58"/>
    <w:rsid w:val="006800F0"/>
    <w:rsid w:val="0068020E"/>
    <w:rsid w:val="0068115A"/>
    <w:rsid w:val="00681CE5"/>
    <w:rsid w:val="00682554"/>
    <w:rsid w:val="00682829"/>
    <w:rsid w:val="00682A93"/>
    <w:rsid w:val="00682B71"/>
    <w:rsid w:val="006834D6"/>
    <w:rsid w:val="00683530"/>
    <w:rsid w:val="006843F8"/>
    <w:rsid w:val="00684519"/>
    <w:rsid w:val="006856A6"/>
    <w:rsid w:val="0068618B"/>
    <w:rsid w:val="006864DA"/>
    <w:rsid w:val="0068687A"/>
    <w:rsid w:val="006905A6"/>
    <w:rsid w:val="00690BE4"/>
    <w:rsid w:val="00691955"/>
    <w:rsid w:val="00691D8D"/>
    <w:rsid w:val="006928A5"/>
    <w:rsid w:val="0069292E"/>
    <w:rsid w:val="00692B28"/>
    <w:rsid w:val="00692C2C"/>
    <w:rsid w:val="00693C8B"/>
    <w:rsid w:val="00695193"/>
    <w:rsid w:val="006958BF"/>
    <w:rsid w:val="00696935"/>
    <w:rsid w:val="00696D59"/>
    <w:rsid w:val="00696E96"/>
    <w:rsid w:val="00696F8A"/>
    <w:rsid w:val="0069736B"/>
    <w:rsid w:val="006A1B43"/>
    <w:rsid w:val="006A2E15"/>
    <w:rsid w:val="006A328B"/>
    <w:rsid w:val="006A4636"/>
    <w:rsid w:val="006A52C3"/>
    <w:rsid w:val="006A5C03"/>
    <w:rsid w:val="006A6127"/>
    <w:rsid w:val="006A6876"/>
    <w:rsid w:val="006A711D"/>
    <w:rsid w:val="006B077B"/>
    <w:rsid w:val="006B0E35"/>
    <w:rsid w:val="006B185B"/>
    <w:rsid w:val="006B1BF0"/>
    <w:rsid w:val="006B29DF"/>
    <w:rsid w:val="006B3BA9"/>
    <w:rsid w:val="006B41C4"/>
    <w:rsid w:val="006B446E"/>
    <w:rsid w:val="006B492D"/>
    <w:rsid w:val="006B4D34"/>
    <w:rsid w:val="006B54C0"/>
    <w:rsid w:val="006B5A0B"/>
    <w:rsid w:val="006B5AC0"/>
    <w:rsid w:val="006B6800"/>
    <w:rsid w:val="006B79B0"/>
    <w:rsid w:val="006B7C98"/>
    <w:rsid w:val="006B7D72"/>
    <w:rsid w:val="006C135C"/>
    <w:rsid w:val="006C227F"/>
    <w:rsid w:val="006C285C"/>
    <w:rsid w:val="006C3647"/>
    <w:rsid w:val="006C37C6"/>
    <w:rsid w:val="006C38D0"/>
    <w:rsid w:val="006C46F5"/>
    <w:rsid w:val="006C4AA4"/>
    <w:rsid w:val="006C4BB5"/>
    <w:rsid w:val="006C5103"/>
    <w:rsid w:val="006C55BD"/>
    <w:rsid w:val="006C58C8"/>
    <w:rsid w:val="006C5B88"/>
    <w:rsid w:val="006C63E4"/>
    <w:rsid w:val="006C71AE"/>
    <w:rsid w:val="006D000A"/>
    <w:rsid w:val="006D0C74"/>
    <w:rsid w:val="006D16C5"/>
    <w:rsid w:val="006D279B"/>
    <w:rsid w:val="006D32BA"/>
    <w:rsid w:val="006D3985"/>
    <w:rsid w:val="006D44F2"/>
    <w:rsid w:val="006D5669"/>
    <w:rsid w:val="006D5BB7"/>
    <w:rsid w:val="006D64D0"/>
    <w:rsid w:val="006D65D5"/>
    <w:rsid w:val="006D6DE9"/>
    <w:rsid w:val="006D7FDC"/>
    <w:rsid w:val="006E20DF"/>
    <w:rsid w:val="006E4047"/>
    <w:rsid w:val="006E50CE"/>
    <w:rsid w:val="006E6252"/>
    <w:rsid w:val="006E707D"/>
    <w:rsid w:val="006E7524"/>
    <w:rsid w:val="006F064B"/>
    <w:rsid w:val="006F0A53"/>
    <w:rsid w:val="006F0C43"/>
    <w:rsid w:val="006F16C2"/>
    <w:rsid w:val="006F21E9"/>
    <w:rsid w:val="006F3381"/>
    <w:rsid w:val="006F3450"/>
    <w:rsid w:val="006F34F1"/>
    <w:rsid w:val="006F3780"/>
    <w:rsid w:val="006F39DE"/>
    <w:rsid w:val="006F5214"/>
    <w:rsid w:val="006F5BB9"/>
    <w:rsid w:val="006F618B"/>
    <w:rsid w:val="006F668F"/>
    <w:rsid w:val="006F7969"/>
    <w:rsid w:val="007005D3"/>
    <w:rsid w:val="0070089D"/>
    <w:rsid w:val="007016AD"/>
    <w:rsid w:val="007028A9"/>
    <w:rsid w:val="00703F8C"/>
    <w:rsid w:val="00704A1E"/>
    <w:rsid w:val="00705DE7"/>
    <w:rsid w:val="007065DC"/>
    <w:rsid w:val="00706911"/>
    <w:rsid w:val="00710905"/>
    <w:rsid w:val="0071149F"/>
    <w:rsid w:val="00712E31"/>
    <w:rsid w:val="00713D1E"/>
    <w:rsid w:val="0071537C"/>
    <w:rsid w:val="00715951"/>
    <w:rsid w:val="00715C1F"/>
    <w:rsid w:val="00715D4C"/>
    <w:rsid w:val="00716642"/>
    <w:rsid w:val="00717372"/>
    <w:rsid w:val="00720B8B"/>
    <w:rsid w:val="007210B6"/>
    <w:rsid w:val="00721F1C"/>
    <w:rsid w:val="007226BE"/>
    <w:rsid w:val="00724B71"/>
    <w:rsid w:val="00726F43"/>
    <w:rsid w:val="00727656"/>
    <w:rsid w:val="0072774D"/>
    <w:rsid w:val="00727881"/>
    <w:rsid w:val="00727AEC"/>
    <w:rsid w:val="00730C8C"/>
    <w:rsid w:val="00731474"/>
    <w:rsid w:val="007330A4"/>
    <w:rsid w:val="007338F5"/>
    <w:rsid w:val="00733A0F"/>
    <w:rsid w:val="0073438C"/>
    <w:rsid w:val="00734595"/>
    <w:rsid w:val="0073460E"/>
    <w:rsid w:val="00734A6B"/>
    <w:rsid w:val="00735812"/>
    <w:rsid w:val="0073596C"/>
    <w:rsid w:val="00735B20"/>
    <w:rsid w:val="0073640B"/>
    <w:rsid w:val="00737054"/>
    <w:rsid w:val="0073750D"/>
    <w:rsid w:val="00737D09"/>
    <w:rsid w:val="0074056A"/>
    <w:rsid w:val="00740DCF"/>
    <w:rsid w:val="00740FAA"/>
    <w:rsid w:val="00741668"/>
    <w:rsid w:val="007449D9"/>
    <w:rsid w:val="007450A4"/>
    <w:rsid w:val="0074622B"/>
    <w:rsid w:val="0074634C"/>
    <w:rsid w:val="00746F33"/>
    <w:rsid w:val="00746F8B"/>
    <w:rsid w:val="0075080F"/>
    <w:rsid w:val="00751C09"/>
    <w:rsid w:val="00751D27"/>
    <w:rsid w:val="00752E3F"/>
    <w:rsid w:val="00753E9F"/>
    <w:rsid w:val="00754187"/>
    <w:rsid w:val="00754AFD"/>
    <w:rsid w:val="007550F6"/>
    <w:rsid w:val="0075554D"/>
    <w:rsid w:val="007568D2"/>
    <w:rsid w:val="00757663"/>
    <w:rsid w:val="007612DC"/>
    <w:rsid w:val="007624B8"/>
    <w:rsid w:val="00763983"/>
    <w:rsid w:val="007643E4"/>
    <w:rsid w:val="0076481C"/>
    <w:rsid w:val="007649C7"/>
    <w:rsid w:val="00764AAF"/>
    <w:rsid w:val="00770DFE"/>
    <w:rsid w:val="007711E5"/>
    <w:rsid w:val="00771F5E"/>
    <w:rsid w:val="0077392F"/>
    <w:rsid w:val="00774144"/>
    <w:rsid w:val="0077422D"/>
    <w:rsid w:val="0077458C"/>
    <w:rsid w:val="00775A30"/>
    <w:rsid w:val="00775CF3"/>
    <w:rsid w:val="00776FEA"/>
    <w:rsid w:val="00777034"/>
    <w:rsid w:val="00777889"/>
    <w:rsid w:val="007779EB"/>
    <w:rsid w:val="00780B09"/>
    <w:rsid w:val="007817C5"/>
    <w:rsid w:val="00782149"/>
    <w:rsid w:val="007821D0"/>
    <w:rsid w:val="007824F0"/>
    <w:rsid w:val="00782ACC"/>
    <w:rsid w:val="007835A7"/>
    <w:rsid w:val="00784A31"/>
    <w:rsid w:val="00784F3E"/>
    <w:rsid w:val="00785CB1"/>
    <w:rsid w:val="00785EE1"/>
    <w:rsid w:val="0078615B"/>
    <w:rsid w:val="00787977"/>
    <w:rsid w:val="00790A96"/>
    <w:rsid w:val="00792CA6"/>
    <w:rsid w:val="00792F06"/>
    <w:rsid w:val="00793303"/>
    <w:rsid w:val="007934C6"/>
    <w:rsid w:val="00794BFE"/>
    <w:rsid w:val="0079545E"/>
    <w:rsid w:val="00796066"/>
    <w:rsid w:val="007960E7"/>
    <w:rsid w:val="0079680B"/>
    <w:rsid w:val="00796846"/>
    <w:rsid w:val="00797265"/>
    <w:rsid w:val="007976C4"/>
    <w:rsid w:val="00797707"/>
    <w:rsid w:val="007A166C"/>
    <w:rsid w:val="007A1739"/>
    <w:rsid w:val="007A1D16"/>
    <w:rsid w:val="007A4016"/>
    <w:rsid w:val="007A5851"/>
    <w:rsid w:val="007A5965"/>
    <w:rsid w:val="007A5C1E"/>
    <w:rsid w:val="007A5F3A"/>
    <w:rsid w:val="007A6268"/>
    <w:rsid w:val="007A633A"/>
    <w:rsid w:val="007A6710"/>
    <w:rsid w:val="007A7033"/>
    <w:rsid w:val="007B060C"/>
    <w:rsid w:val="007B069B"/>
    <w:rsid w:val="007B0A08"/>
    <w:rsid w:val="007B0C76"/>
    <w:rsid w:val="007B1CE5"/>
    <w:rsid w:val="007B311D"/>
    <w:rsid w:val="007B3CF0"/>
    <w:rsid w:val="007B4637"/>
    <w:rsid w:val="007B57B5"/>
    <w:rsid w:val="007B6E58"/>
    <w:rsid w:val="007B79BA"/>
    <w:rsid w:val="007C01BE"/>
    <w:rsid w:val="007C09F4"/>
    <w:rsid w:val="007C0CD3"/>
    <w:rsid w:val="007C133E"/>
    <w:rsid w:val="007C225D"/>
    <w:rsid w:val="007C3A3F"/>
    <w:rsid w:val="007C4532"/>
    <w:rsid w:val="007C4EBF"/>
    <w:rsid w:val="007C52A4"/>
    <w:rsid w:val="007C5413"/>
    <w:rsid w:val="007C6B52"/>
    <w:rsid w:val="007C6C32"/>
    <w:rsid w:val="007C738B"/>
    <w:rsid w:val="007C78DD"/>
    <w:rsid w:val="007C7B30"/>
    <w:rsid w:val="007D031E"/>
    <w:rsid w:val="007D071F"/>
    <w:rsid w:val="007D1E9F"/>
    <w:rsid w:val="007D2043"/>
    <w:rsid w:val="007D3DA2"/>
    <w:rsid w:val="007D4200"/>
    <w:rsid w:val="007D4CA1"/>
    <w:rsid w:val="007D55AB"/>
    <w:rsid w:val="007D5B74"/>
    <w:rsid w:val="007D6471"/>
    <w:rsid w:val="007D655F"/>
    <w:rsid w:val="007D662F"/>
    <w:rsid w:val="007D69CB"/>
    <w:rsid w:val="007D6FFB"/>
    <w:rsid w:val="007D7415"/>
    <w:rsid w:val="007D76BC"/>
    <w:rsid w:val="007D7F65"/>
    <w:rsid w:val="007E0FD2"/>
    <w:rsid w:val="007E1015"/>
    <w:rsid w:val="007E124E"/>
    <w:rsid w:val="007E161C"/>
    <w:rsid w:val="007E176C"/>
    <w:rsid w:val="007E1858"/>
    <w:rsid w:val="007E20E4"/>
    <w:rsid w:val="007E3FC5"/>
    <w:rsid w:val="007E5714"/>
    <w:rsid w:val="007E67EF"/>
    <w:rsid w:val="007E685A"/>
    <w:rsid w:val="007E68C1"/>
    <w:rsid w:val="007E7830"/>
    <w:rsid w:val="007F0F21"/>
    <w:rsid w:val="007F25E2"/>
    <w:rsid w:val="007F2C6F"/>
    <w:rsid w:val="007F3F1E"/>
    <w:rsid w:val="007F4080"/>
    <w:rsid w:val="007F552A"/>
    <w:rsid w:val="007F5AA0"/>
    <w:rsid w:val="007F5D69"/>
    <w:rsid w:val="007F60E1"/>
    <w:rsid w:val="007F6452"/>
    <w:rsid w:val="007F6790"/>
    <w:rsid w:val="007F685B"/>
    <w:rsid w:val="007F7C7C"/>
    <w:rsid w:val="007F7D23"/>
    <w:rsid w:val="00800DF0"/>
    <w:rsid w:val="00801810"/>
    <w:rsid w:val="0080249B"/>
    <w:rsid w:val="00802796"/>
    <w:rsid w:val="008032A2"/>
    <w:rsid w:val="008033BC"/>
    <w:rsid w:val="00803699"/>
    <w:rsid w:val="00803E8A"/>
    <w:rsid w:val="008042CC"/>
    <w:rsid w:val="00804548"/>
    <w:rsid w:val="008050EB"/>
    <w:rsid w:val="00805E26"/>
    <w:rsid w:val="008062AE"/>
    <w:rsid w:val="00806BA3"/>
    <w:rsid w:val="008074C6"/>
    <w:rsid w:val="00807E0D"/>
    <w:rsid w:val="00810ADA"/>
    <w:rsid w:val="00811092"/>
    <w:rsid w:val="00811704"/>
    <w:rsid w:val="00812131"/>
    <w:rsid w:val="0081223D"/>
    <w:rsid w:val="008124DC"/>
    <w:rsid w:val="00812CC5"/>
    <w:rsid w:val="00814128"/>
    <w:rsid w:val="0081514B"/>
    <w:rsid w:val="00815A81"/>
    <w:rsid w:val="00816042"/>
    <w:rsid w:val="00816AB6"/>
    <w:rsid w:val="00816EF2"/>
    <w:rsid w:val="008172AF"/>
    <w:rsid w:val="00817386"/>
    <w:rsid w:val="0081785E"/>
    <w:rsid w:val="00817D86"/>
    <w:rsid w:val="00817E41"/>
    <w:rsid w:val="00820247"/>
    <w:rsid w:val="00820559"/>
    <w:rsid w:val="00820961"/>
    <w:rsid w:val="008214B1"/>
    <w:rsid w:val="00821808"/>
    <w:rsid w:val="00821957"/>
    <w:rsid w:val="00821BA7"/>
    <w:rsid w:val="00821ED8"/>
    <w:rsid w:val="00822C91"/>
    <w:rsid w:val="00823543"/>
    <w:rsid w:val="008241FB"/>
    <w:rsid w:val="00824867"/>
    <w:rsid w:val="008252A8"/>
    <w:rsid w:val="008253EC"/>
    <w:rsid w:val="00825702"/>
    <w:rsid w:val="00825D64"/>
    <w:rsid w:val="008265D8"/>
    <w:rsid w:val="00827094"/>
    <w:rsid w:val="008270E5"/>
    <w:rsid w:val="00827A7F"/>
    <w:rsid w:val="008301F2"/>
    <w:rsid w:val="00831CC6"/>
    <w:rsid w:val="008327FA"/>
    <w:rsid w:val="008341AD"/>
    <w:rsid w:val="00834CC4"/>
    <w:rsid w:val="0083546E"/>
    <w:rsid w:val="008359A2"/>
    <w:rsid w:val="00835D6F"/>
    <w:rsid w:val="0083669E"/>
    <w:rsid w:val="00836CAA"/>
    <w:rsid w:val="00836E33"/>
    <w:rsid w:val="00840269"/>
    <w:rsid w:val="008406B7"/>
    <w:rsid w:val="008409D4"/>
    <w:rsid w:val="00840B8A"/>
    <w:rsid w:val="00841815"/>
    <w:rsid w:val="00842853"/>
    <w:rsid w:val="00842C61"/>
    <w:rsid w:val="00842E79"/>
    <w:rsid w:val="00842FC7"/>
    <w:rsid w:val="00843388"/>
    <w:rsid w:val="00843B9E"/>
    <w:rsid w:val="00846699"/>
    <w:rsid w:val="00846896"/>
    <w:rsid w:val="008472B6"/>
    <w:rsid w:val="00847EA1"/>
    <w:rsid w:val="00850035"/>
    <w:rsid w:val="008508AF"/>
    <w:rsid w:val="00851E27"/>
    <w:rsid w:val="00851E3A"/>
    <w:rsid w:val="00851F61"/>
    <w:rsid w:val="00852C2B"/>
    <w:rsid w:val="008530ED"/>
    <w:rsid w:val="008571BE"/>
    <w:rsid w:val="0085742B"/>
    <w:rsid w:val="00857EDC"/>
    <w:rsid w:val="00860007"/>
    <w:rsid w:val="00862161"/>
    <w:rsid w:val="00862EC1"/>
    <w:rsid w:val="00862FD9"/>
    <w:rsid w:val="00864FD6"/>
    <w:rsid w:val="0086551F"/>
    <w:rsid w:val="008655CC"/>
    <w:rsid w:val="00866CB6"/>
    <w:rsid w:val="008672B4"/>
    <w:rsid w:val="00867307"/>
    <w:rsid w:val="0086776A"/>
    <w:rsid w:val="00867B56"/>
    <w:rsid w:val="00867C38"/>
    <w:rsid w:val="008701CE"/>
    <w:rsid w:val="008702D2"/>
    <w:rsid w:val="00870333"/>
    <w:rsid w:val="008703C8"/>
    <w:rsid w:val="008710FC"/>
    <w:rsid w:val="00871EE0"/>
    <w:rsid w:val="008720D5"/>
    <w:rsid w:val="00872B55"/>
    <w:rsid w:val="0087301C"/>
    <w:rsid w:val="00874610"/>
    <w:rsid w:val="0087685E"/>
    <w:rsid w:val="00876AD0"/>
    <w:rsid w:val="00876F75"/>
    <w:rsid w:val="00876FE7"/>
    <w:rsid w:val="00877739"/>
    <w:rsid w:val="0087785F"/>
    <w:rsid w:val="008802DA"/>
    <w:rsid w:val="0088212F"/>
    <w:rsid w:val="00882890"/>
    <w:rsid w:val="00883AB0"/>
    <w:rsid w:val="00884343"/>
    <w:rsid w:val="008843B9"/>
    <w:rsid w:val="0088476A"/>
    <w:rsid w:val="00885649"/>
    <w:rsid w:val="0088598B"/>
    <w:rsid w:val="00885AAD"/>
    <w:rsid w:val="0088623E"/>
    <w:rsid w:val="0088637B"/>
    <w:rsid w:val="00886607"/>
    <w:rsid w:val="00886C2B"/>
    <w:rsid w:val="00890DEF"/>
    <w:rsid w:val="00891012"/>
    <w:rsid w:val="0089145B"/>
    <w:rsid w:val="00891DCF"/>
    <w:rsid w:val="008920DB"/>
    <w:rsid w:val="00892197"/>
    <w:rsid w:val="0089320A"/>
    <w:rsid w:val="00893B6D"/>
    <w:rsid w:val="0089484E"/>
    <w:rsid w:val="008951E5"/>
    <w:rsid w:val="00895A0E"/>
    <w:rsid w:val="00895D8F"/>
    <w:rsid w:val="00896B99"/>
    <w:rsid w:val="00896C52"/>
    <w:rsid w:val="008973D6"/>
    <w:rsid w:val="00897C27"/>
    <w:rsid w:val="008A0BDE"/>
    <w:rsid w:val="008A15A1"/>
    <w:rsid w:val="008A1BCC"/>
    <w:rsid w:val="008A1DE9"/>
    <w:rsid w:val="008A201D"/>
    <w:rsid w:val="008A2FA7"/>
    <w:rsid w:val="008A3F77"/>
    <w:rsid w:val="008A416C"/>
    <w:rsid w:val="008A58B8"/>
    <w:rsid w:val="008A5A09"/>
    <w:rsid w:val="008A6D29"/>
    <w:rsid w:val="008B02E7"/>
    <w:rsid w:val="008B0385"/>
    <w:rsid w:val="008B0493"/>
    <w:rsid w:val="008B07D0"/>
    <w:rsid w:val="008B0E87"/>
    <w:rsid w:val="008B118D"/>
    <w:rsid w:val="008B18CE"/>
    <w:rsid w:val="008B1E64"/>
    <w:rsid w:val="008B20C3"/>
    <w:rsid w:val="008B2116"/>
    <w:rsid w:val="008B258D"/>
    <w:rsid w:val="008B2B00"/>
    <w:rsid w:val="008B2BBE"/>
    <w:rsid w:val="008B2C71"/>
    <w:rsid w:val="008B405C"/>
    <w:rsid w:val="008B4BD9"/>
    <w:rsid w:val="008B5973"/>
    <w:rsid w:val="008C08FE"/>
    <w:rsid w:val="008C0E3E"/>
    <w:rsid w:val="008C27D6"/>
    <w:rsid w:val="008C35C5"/>
    <w:rsid w:val="008C419E"/>
    <w:rsid w:val="008C497A"/>
    <w:rsid w:val="008C58AE"/>
    <w:rsid w:val="008C6CFB"/>
    <w:rsid w:val="008C7065"/>
    <w:rsid w:val="008C78DF"/>
    <w:rsid w:val="008C7E0D"/>
    <w:rsid w:val="008D053C"/>
    <w:rsid w:val="008D08B6"/>
    <w:rsid w:val="008D0A0E"/>
    <w:rsid w:val="008D1A79"/>
    <w:rsid w:val="008D2107"/>
    <w:rsid w:val="008D308E"/>
    <w:rsid w:val="008D4775"/>
    <w:rsid w:val="008D5063"/>
    <w:rsid w:val="008D535C"/>
    <w:rsid w:val="008D6471"/>
    <w:rsid w:val="008D7284"/>
    <w:rsid w:val="008D76A1"/>
    <w:rsid w:val="008D7CC9"/>
    <w:rsid w:val="008E0218"/>
    <w:rsid w:val="008E22AC"/>
    <w:rsid w:val="008E362D"/>
    <w:rsid w:val="008E4755"/>
    <w:rsid w:val="008E48FD"/>
    <w:rsid w:val="008E5961"/>
    <w:rsid w:val="008E5C4D"/>
    <w:rsid w:val="008E61F2"/>
    <w:rsid w:val="008E6363"/>
    <w:rsid w:val="008E63B2"/>
    <w:rsid w:val="008E6D07"/>
    <w:rsid w:val="008E7321"/>
    <w:rsid w:val="008E74AD"/>
    <w:rsid w:val="008E785C"/>
    <w:rsid w:val="008F200A"/>
    <w:rsid w:val="008F2292"/>
    <w:rsid w:val="008F275B"/>
    <w:rsid w:val="008F2EFD"/>
    <w:rsid w:val="008F52B5"/>
    <w:rsid w:val="008F5D84"/>
    <w:rsid w:val="008F67BC"/>
    <w:rsid w:val="008F7976"/>
    <w:rsid w:val="009017D2"/>
    <w:rsid w:val="00901E49"/>
    <w:rsid w:val="00901F5C"/>
    <w:rsid w:val="00902C46"/>
    <w:rsid w:val="00903093"/>
    <w:rsid w:val="009037A6"/>
    <w:rsid w:val="009044D2"/>
    <w:rsid w:val="00904935"/>
    <w:rsid w:val="00904E10"/>
    <w:rsid w:val="009056FC"/>
    <w:rsid w:val="00905B9F"/>
    <w:rsid w:val="0090619E"/>
    <w:rsid w:val="00906256"/>
    <w:rsid w:val="00907192"/>
    <w:rsid w:val="009079B6"/>
    <w:rsid w:val="00907F28"/>
    <w:rsid w:val="00910A64"/>
    <w:rsid w:val="0091293D"/>
    <w:rsid w:val="00913CD5"/>
    <w:rsid w:val="00914469"/>
    <w:rsid w:val="00915C43"/>
    <w:rsid w:val="009164E0"/>
    <w:rsid w:val="00916ECA"/>
    <w:rsid w:val="009176BE"/>
    <w:rsid w:val="00917D28"/>
    <w:rsid w:val="00920BC7"/>
    <w:rsid w:val="00920F46"/>
    <w:rsid w:val="00921742"/>
    <w:rsid w:val="00921CAC"/>
    <w:rsid w:val="00922993"/>
    <w:rsid w:val="0092336C"/>
    <w:rsid w:val="00924690"/>
    <w:rsid w:val="00924D23"/>
    <w:rsid w:val="0092527B"/>
    <w:rsid w:val="00926374"/>
    <w:rsid w:val="009270F9"/>
    <w:rsid w:val="0092761F"/>
    <w:rsid w:val="0092774A"/>
    <w:rsid w:val="00927944"/>
    <w:rsid w:val="00927C24"/>
    <w:rsid w:val="0093043F"/>
    <w:rsid w:val="00930E11"/>
    <w:rsid w:val="00931ABD"/>
    <w:rsid w:val="00932145"/>
    <w:rsid w:val="00932A54"/>
    <w:rsid w:val="00932C5C"/>
    <w:rsid w:val="00932FD5"/>
    <w:rsid w:val="00933425"/>
    <w:rsid w:val="00933755"/>
    <w:rsid w:val="00933823"/>
    <w:rsid w:val="00934FCA"/>
    <w:rsid w:val="0093570D"/>
    <w:rsid w:val="009360CE"/>
    <w:rsid w:val="009363E9"/>
    <w:rsid w:val="0093664D"/>
    <w:rsid w:val="009367C3"/>
    <w:rsid w:val="00937469"/>
    <w:rsid w:val="00940625"/>
    <w:rsid w:val="009422FA"/>
    <w:rsid w:val="00942601"/>
    <w:rsid w:val="0094289C"/>
    <w:rsid w:val="00942A23"/>
    <w:rsid w:val="00943541"/>
    <w:rsid w:val="009444B6"/>
    <w:rsid w:val="00944AE8"/>
    <w:rsid w:val="0094607D"/>
    <w:rsid w:val="009469FA"/>
    <w:rsid w:val="009477A6"/>
    <w:rsid w:val="00947FAD"/>
    <w:rsid w:val="00947FC1"/>
    <w:rsid w:val="009500ED"/>
    <w:rsid w:val="009502A3"/>
    <w:rsid w:val="00950965"/>
    <w:rsid w:val="00950BD5"/>
    <w:rsid w:val="00951277"/>
    <w:rsid w:val="0095143A"/>
    <w:rsid w:val="00951594"/>
    <w:rsid w:val="00951A56"/>
    <w:rsid w:val="00951AD7"/>
    <w:rsid w:val="009530A3"/>
    <w:rsid w:val="00953632"/>
    <w:rsid w:val="009541DE"/>
    <w:rsid w:val="0095431E"/>
    <w:rsid w:val="00954359"/>
    <w:rsid w:val="00954737"/>
    <w:rsid w:val="0095499B"/>
    <w:rsid w:val="009552DE"/>
    <w:rsid w:val="00955903"/>
    <w:rsid w:val="00956211"/>
    <w:rsid w:val="00956C50"/>
    <w:rsid w:val="009572B7"/>
    <w:rsid w:val="009575C3"/>
    <w:rsid w:val="00957926"/>
    <w:rsid w:val="009605D7"/>
    <w:rsid w:val="00960991"/>
    <w:rsid w:val="00960F28"/>
    <w:rsid w:val="009623F9"/>
    <w:rsid w:val="009627E8"/>
    <w:rsid w:val="00962982"/>
    <w:rsid w:val="0096299F"/>
    <w:rsid w:val="00963084"/>
    <w:rsid w:val="0096511B"/>
    <w:rsid w:val="009652F9"/>
    <w:rsid w:val="009656C9"/>
    <w:rsid w:val="00965913"/>
    <w:rsid w:val="00965B8F"/>
    <w:rsid w:val="009660D2"/>
    <w:rsid w:val="009671B8"/>
    <w:rsid w:val="009705D4"/>
    <w:rsid w:val="00972012"/>
    <w:rsid w:val="00972191"/>
    <w:rsid w:val="00972785"/>
    <w:rsid w:val="00973B29"/>
    <w:rsid w:val="009744CE"/>
    <w:rsid w:val="00974957"/>
    <w:rsid w:val="0097511F"/>
    <w:rsid w:val="00975DFB"/>
    <w:rsid w:val="00975F7E"/>
    <w:rsid w:val="009773B3"/>
    <w:rsid w:val="009777EC"/>
    <w:rsid w:val="00977979"/>
    <w:rsid w:val="009805D2"/>
    <w:rsid w:val="009806BD"/>
    <w:rsid w:val="00980BE7"/>
    <w:rsid w:val="009826C0"/>
    <w:rsid w:val="009833BA"/>
    <w:rsid w:val="0098373C"/>
    <w:rsid w:val="00983DE1"/>
    <w:rsid w:val="00984CFE"/>
    <w:rsid w:val="0098565B"/>
    <w:rsid w:val="00985CDD"/>
    <w:rsid w:val="009864F0"/>
    <w:rsid w:val="009921A0"/>
    <w:rsid w:val="0099245A"/>
    <w:rsid w:val="00992E2F"/>
    <w:rsid w:val="009933DC"/>
    <w:rsid w:val="00993B18"/>
    <w:rsid w:val="009946A6"/>
    <w:rsid w:val="009947FA"/>
    <w:rsid w:val="00995144"/>
    <w:rsid w:val="009956CF"/>
    <w:rsid w:val="009957A4"/>
    <w:rsid w:val="00995A49"/>
    <w:rsid w:val="00995B6B"/>
    <w:rsid w:val="00995F92"/>
    <w:rsid w:val="00996B15"/>
    <w:rsid w:val="00996F39"/>
    <w:rsid w:val="009971E7"/>
    <w:rsid w:val="0099758E"/>
    <w:rsid w:val="009A0129"/>
    <w:rsid w:val="009A0525"/>
    <w:rsid w:val="009A0B98"/>
    <w:rsid w:val="009A0C0A"/>
    <w:rsid w:val="009A1778"/>
    <w:rsid w:val="009A1951"/>
    <w:rsid w:val="009A3726"/>
    <w:rsid w:val="009A552D"/>
    <w:rsid w:val="009A641F"/>
    <w:rsid w:val="009A6B62"/>
    <w:rsid w:val="009A722C"/>
    <w:rsid w:val="009A7817"/>
    <w:rsid w:val="009A78F0"/>
    <w:rsid w:val="009A7CB4"/>
    <w:rsid w:val="009B0B80"/>
    <w:rsid w:val="009B1F1E"/>
    <w:rsid w:val="009B26DB"/>
    <w:rsid w:val="009B360B"/>
    <w:rsid w:val="009B3826"/>
    <w:rsid w:val="009B44B8"/>
    <w:rsid w:val="009B4E99"/>
    <w:rsid w:val="009B5289"/>
    <w:rsid w:val="009B5AF4"/>
    <w:rsid w:val="009B5C47"/>
    <w:rsid w:val="009B63DA"/>
    <w:rsid w:val="009B649A"/>
    <w:rsid w:val="009B6892"/>
    <w:rsid w:val="009B6A11"/>
    <w:rsid w:val="009B6D47"/>
    <w:rsid w:val="009B6E00"/>
    <w:rsid w:val="009B7930"/>
    <w:rsid w:val="009C0522"/>
    <w:rsid w:val="009C07FD"/>
    <w:rsid w:val="009C0ACC"/>
    <w:rsid w:val="009C0B21"/>
    <w:rsid w:val="009C12F3"/>
    <w:rsid w:val="009C15CE"/>
    <w:rsid w:val="009C2C67"/>
    <w:rsid w:val="009C37A0"/>
    <w:rsid w:val="009C399E"/>
    <w:rsid w:val="009C41EB"/>
    <w:rsid w:val="009C428B"/>
    <w:rsid w:val="009C5BD4"/>
    <w:rsid w:val="009C5E5B"/>
    <w:rsid w:val="009C7F8B"/>
    <w:rsid w:val="009D1289"/>
    <w:rsid w:val="009D3948"/>
    <w:rsid w:val="009D42CB"/>
    <w:rsid w:val="009D4A54"/>
    <w:rsid w:val="009D5017"/>
    <w:rsid w:val="009D50A8"/>
    <w:rsid w:val="009D5136"/>
    <w:rsid w:val="009D54E4"/>
    <w:rsid w:val="009D5D5D"/>
    <w:rsid w:val="009D5EC0"/>
    <w:rsid w:val="009D649B"/>
    <w:rsid w:val="009D760D"/>
    <w:rsid w:val="009D7942"/>
    <w:rsid w:val="009D7949"/>
    <w:rsid w:val="009E0358"/>
    <w:rsid w:val="009E1F1E"/>
    <w:rsid w:val="009E20AE"/>
    <w:rsid w:val="009E3D1B"/>
    <w:rsid w:val="009E55EF"/>
    <w:rsid w:val="009E5C4B"/>
    <w:rsid w:val="009E5D5C"/>
    <w:rsid w:val="009E6090"/>
    <w:rsid w:val="009E6487"/>
    <w:rsid w:val="009E7822"/>
    <w:rsid w:val="009F0883"/>
    <w:rsid w:val="009F1A85"/>
    <w:rsid w:val="009F1D75"/>
    <w:rsid w:val="009F1DC5"/>
    <w:rsid w:val="009F2EE1"/>
    <w:rsid w:val="009F3B60"/>
    <w:rsid w:val="009F3D95"/>
    <w:rsid w:val="009F4085"/>
    <w:rsid w:val="009F4198"/>
    <w:rsid w:val="009F43BD"/>
    <w:rsid w:val="009F4747"/>
    <w:rsid w:val="009F4893"/>
    <w:rsid w:val="009F48F5"/>
    <w:rsid w:val="009F4B36"/>
    <w:rsid w:val="009F58B9"/>
    <w:rsid w:val="009F5DF5"/>
    <w:rsid w:val="009F6EF0"/>
    <w:rsid w:val="009F7949"/>
    <w:rsid w:val="00A00379"/>
    <w:rsid w:val="00A00C25"/>
    <w:rsid w:val="00A010F4"/>
    <w:rsid w:val="00A026AA"/>
    <w:rsid w:val="00A02805"/>
    <w:rsid w:val="00A029FC"/>
    <w:rsid w:val="00A02F45"/>
    <w:rsid w:val="00A05943"/>
    <w:rsid w:val="00A059CE"/>
    <w:rsid w:val="00A05B47"/>
    <w:rsid w:val="00A05B9A"/>
    <w:rsid w:val="00A05EAF"/>
    <w:rsid w:val="00A06662"/>
    <w:rsid w:val="00A06F54"/>
    <w:rsid w:val="00A07121"/>
    <w:rsid w:val="00A077F2"/>
    <w:rsid w:val="00A07852"/>
    <w:rsid w:val="00A07A86"/>
    <w:rsid w:val="00A10005"/>
    <w:rsid w:val="00A10A7D"/>
    <w:rsid w:val="00A10D78"/>
    <w:rsid w:val="00A11FA6"/>
    <w:rsid w:val="00A12A9D"/>
    <w:rsid w:val="00A13277"/>
    <w:rsid w:val="00A145FB"/>
    <w:rsid w:val="00A16597"/>
    <w:rsid w:val="00A165E8"/>
    <w:rsid w:val="00A16838"/>
    <w:rsid w:val="00A16A18"/>
    <w:rsid w:val="00A22542"/>
    <w:rsid w:val="00A22919"/>
    <w:rsid w:val="00A22E25"/>
    <w:rsid w:val="00A22FD4"/>
    <w:rsid w:val="00A23C57"/>
    <w:rsid w:val="00A2405C"/>
    <w:rsid w:val="00A25707"/>
    <w:rsid w:val="00A25E64"/>
    <w:rsid w:val="00A27B67"/>
    <w:rsid w:val="00A27EEA"/>
    <w:rsid w:val="00A27F4A"/>
    <w:rsid w:val="00A3079F"/>
    <w:rsid w:val="00A307CE"/>
    <w:rsid w:val="00A30F96"/>
    <w:rsid w:val="00A3128D"/>
    <w:rsid w:val="00A326D6"/>
    <w:rsid w:val="00A336E7"/>
    <w:rsid w:val="00A34C57"/>
    <w:rsid w:val="00A36604"/>
    <w:rsid w:val="00A36B17"/>
    <w:rsid w:val="00A370DD"/>
    <w:rsid w:val="00A3783B"/>
    <w:rsid w:val="00A40281"/>
    <w:rsid w:val="00A40CE2"/>
    <w:rsid w:val="00A40D87"/>
    <w:rsid w:val="00A41162"/>
    <w:rsid w:val="00A412B7"/>
    <w:rsid w:val="00A41732"/>
    <w:rsid w:val="00A41904"/>
    <w:rsid w:val="00A41E37"/>
    <w:rsid w:val="00A42635"/>
    <w:rsid w:val="00A42B75"/>
    <w:rsid w:val="00A431BB"/>
    <w:rsid w:val="00A4327A"/>
    <w:rsid w:val="00A443E1"/>
    <w:rsid w:val="00A44E46"/>
    <w:rsid w:val="00A451B1"/>
    <w:rsid w:val="00A45349"/>
    <w:rsid w:val="00A46805"/>
    <w:rsid w:val="00A46C4A"/>
    <w:rsid w:val="00A47183"/>
    <w:rsid w:val="00A47661"/>
    <w:rsid w:val="00A47ED3"/>
    <w:rsid w:val="00A50EEB"/>
    <w:rsid w:val="00A5170D"/>
    <w:rsid w:val="00A51737"/>
    <w:rsid w:val="00A51DB6"/>
    <w:rsid w:val="00A52AF8"/>
    <w:rsid w:val="00A52AFE"/>
    <w:rsid w:val="00A52B11"/>
    <w:rsid w:val="00A53F07"/>
    <w:rsid w:val="00A54254"/>
    <w:rsid w:val="00A548D2"/>
    <w:rsid w:val="00A549B7"/>
    <w:rsid w:val="00A555DC"/>
    <w:rsid w:val="00A5561E"/>
    <w:rsid w:val="00A557BB"/>
    <w:rsid w:val="00A5624B"/>
    <w:rsid w:val="00A564D6"/>
    <w:rsid w:val="00A5747C"/>
    <w:rsid w:val="00A57790"/>
    <w:rsid w:val="00A57E89"/>
    <w:rsid w:val="00A60A3E"/>
    <w:rsid w:val="00A61431"/>
    <w:rsid w:val="00A619DF"/>
    <w:rsid w:val="00A62A59"/>
    <w:rsid w:val="00A62D17"/>
    <w:rsid w:val="00A63969"/>
    <w:rsid w:val="00A63976"/>
    <w:rsid w:val="00A64927"/>
    <w:rsid w:val="00A6525F"/>
    <w:rsid w:val="00A6585A"/>
    <w:rsid w:val="00A671D8"/>
    <w:rsid w:val="00A6747E"/>
    <w:rsid w:val="00A67F0C"/>
    <w:rsid w:val="00A71CC0"/>
    <w:rsid w:val="00A7209B"/>
    <w:rsid w:val="00A729D9"/>
    <w:rsid w:val="00A72B50"/>
    <w:rsid w:val="00A735F5"/>
    <w:rsid w:val="00A73E96"/>
    <w:rsid w:val="00A745FB"/>
    <w:rsid w:val="00A750E6"/>
    <w:rsid w:val="00A752CB"/>
    <w:rsid w:val="00A75866"/>
    <w:rsid w:val="00A7586C"/>
    <w:rsid w:val="00A77472"/>
    <w:rsid w:val="00A8013B"/>
    <w:rsid w:val="00A80262"/>
    <w:rsid w:val="00A8129E"/>
    <w:rsid w:val="00A81C2A"/>
    <w:rsid w:val="00A823CD"/>
    <w:rsid w:val="00A828F0"/>
    <w:rsid w:val="00A82A0A"/>
    <w:rsid w:val="00A82B23"/>
    <w:rsid w:val="00A82D2A"/>
    <w:rsid w:val="00A82D66"/>
    <w:rsid w:val="00A836F2"/>
    <w:rsid w:val="00A8390D"/>
    <w:rsid w:val="00A83B82"/>
    <w:rsid w:val="00A840F8"/>
    <w:rsid w:val="00A844F0"/>
    <w:rsid w:val="00A84CDE"/>
    <w:rsid w:val="00A84DC9"/>
    <w:rsid w:val="00A850C9"/>
    <w:rsid w:val="00A854ED"/>
    <w:rsid w:val="00A8656D"/>
    <w:rsid w:val="00A909E0"/>
    <w:rsid w:val="00A90AEC"/>
    <w:rsid w:val="00A90C25"/>
    <w:rsid w:val="00A919F7"/>
    <w:rsid w:val="00A91A99"/>
    <w:rsid w:val="00A92041"/>
    <w:rsid w:val="00A93392"/>
    <w:rsid w:val="00A93D37"/>
    <w:rsid w:val="00A942A5"/>
    <w:rsid w:val="00A95665"/>
    <w:rsid w:val="00A95B0E"/>
    <w:rsid w:val="00A95D20"/>
    <w:rsid w:val="00A95E8E"/>
    <w:rsid w:val="00A9612B"/>
    <w:rsid w:val="00A964F3"/>
    <w:rsid w:val="00A9665A"/>
    <w:rsid w:val="00A9713A"/>
    <w:rsid w:val="00A9785B"/>
    <w:rsid w:val="00A9793A"/>
    <w:rsid w:val="00A97DFB"/>
    <w:rsid w:val="00AA429B"/>
    <w:rsid w:val="00AA4E8B"/>
    <w:rsid w:val="00AA4F12"/>
    <w:rsid w:val="00AA581F"/>
    <w:rsid w:val="00AA5946"/>
    <w:rsid w:val="00AA5C76"/>
    <w:rsid w:val="00AA66E4"/>
    <w:rsid w:val="00AA6D96"/>
    <w:rsid w:val="00AA6EF0"/>
    <w:rsid w:val="00AA73E4"/>
    <w:rsid w:val="00AB006D"/>
    <w:rsid w:val="00AB1DA2"/>
    <w:rsid w:val="00AB2896"/>
    <w:rsid w:val="00AB2C9F"/>
    <w:rsid w:val="00AB2FF5"/>
    <w:rsid w:val="00AB3B69"/>
    <w:rsid w:val="00AB4656"/>
    <w:rsid w:val="00AB508C"/>
    <w:rsid w:val="00AB57CB"/>
    <w:rsid w:val="00AB61EF"/>
    <w:rsid w:val="00AB6E92"/>
    <w:rsid w:val="00AC0099"/>
    <w:rsid w:val="00AC0CB1"/>
    <w:rsid w:val="00AC17D7"/>
    <w:rsid w:val="00AC2CF6"/>
    <w:rsid w:val="00AC31D0"/>
    <w:rsid w:val="00AC38E3"/>
    <w:rsid w:val="00AC3C32"/>
    <w:rsid w:val="00AC3CE2"/>
    <w:rsid w:val="00AC4D19"/>
    <w:rsid w:val="00AC5704"/>
    <w:rsid w:val="00AC59C2"/>
    <w:rsid w:val="00AC5C9E"/>
    <w:rsid w:val="00AC647E"/>
    <w:rsid w:val="00AC6E86"/>
    <w:rsid w:val="00AC7045"/>
    <w:rsid w:val="00AD050E"/>
    <w:rsid w:val="00AD0C84"/>
    <w:rsid w:val="00AD0DCF"/>
    <w:rsid w:val="00AD0FED"/>
    <w:rsid w:val="00AD1D92"/>
    <w:rsid w:val="00AD1FBC"/>
    <w:rsid w:val="00AD2461"/>
    <w:rsid w:val="00AD2D38"/>
    <w:rsid w:val="00AD3EDC"/>
    <w:rsid w:val="00AD458D"/>
    <w:rsid w:val="00AD49EC"/>
    <w:rsid w:val="00AD4CD0"/>
    <w:rsid w:val="00AD588C"/>
    <w:rsid w:val="00AD5CEF"/>
    <w:rsid w:val="00AE037B"/>
    <w:rsid w:val="00AE04A8"/>
    <w:rsid w:val="00AE0506"/>
    <w:rsid w:val="00AE0ECF"/>
    <w:rsid w:val="00AE1CAF"/>
    <w:rsid w:val="00AE1D45"/>
    <w:rsid w:val="00AE253B"/>
    <w:rsid w:val="00AE40FD"/>
    <w:rsid w:val="00AE4C53"/>
    <w:rsid w:val="00AE4CBB"/>
    <w:rsid w:val="00AE5C4A"/>
    <w:rsid w:val="00AE67FA"/>
    <w:rsid w:val="00AF04A6"/>
    <w:rsid w:val="00AF15F9"/>
    <w:rsid w:val="00AF1957"/>
    <w:rsid w:val="00AF2E55"/>
    <w:rsid w:val="00AF3AF8"/>
    <w:rsid w:val="00AF3B2F"/>
    <w:rsid w:val="00AF4963"/>
    <w:rsid w:val="00AF4C90"/>
    <w:rsid w:val="00AF629E"/>
    <w:rsid w:val="00AF646E"/>
    <w:rsid w:val="00B00EA6"/>
    <w:rsid w:val="00B02170"/>
    <w:rsid w:val="00B0288D"/>
    <w:rsid w:val="00B02D1C"/>
    <w:rsid w:val="00B03A70"/>
    <w:rsid w:val="00B0428A"/>
    <w:rsid w:val="00B042D7"/>
    <w:rsid w:val="00B05A76"/>
    <w:rsid w:val="00B05DB3"/>
    <w:rsid w:val="00B05EB5"/>
    <w:rsid w:val="00B064E6"/>
    <w:rsid w:val="00B06F45"/>
    <w:rsid w:val="00B06FD1"/>
    <w:rsid w:val="00B0755B"/>
    <w:rsid w:val="00B107B5"/>
    <w:rsid w:val="00B1186B"/>
    <w:rsid w:val="00B1274E"/>
    <w:rsid w:val="00B12A40"/>
    <w:rsid w:val="00B13A83"/>
    <w:rsid w:val="00B13D20"/>
    <w:rsid w:val="00B1421B"/>
    <w:rsid w:val="00B2058D"/>
    <w:rsid w:val="00B209EC"/>
    <w:rsid w:val="00B20A45"/>
    <w:rsid w:val="00B21319"/>
    <w:rsid w:val="00B213BB"/>
    <w:rsid w:val="00B21913"/>
    <w:rsid w:val="00B21E37"/>
    <w:rsid w:val="00B250BB"/>
    <w:rsid w:val="00B25F41"/>
    <w:rsid w:val="00B26367"/>
    <w:rsid w:val="00B26773"/>
    <w:rsid w:val="00B26A58"/>
    <w:rsid w:val="00B26D50"/>
    <w:rsid w:val="00B26F3F"/>
    <w:rsid w:val="00B2746B"/>
    <w:rsid w:val="00B275B8"/>
    <w:rsid w:val="00B27F5B"/>
    <w:rsid w:val="00B32D7E"/>
    <w:rsid w:val="00B332DC"/>
    <w:rsid w:val="00B34286"/>
    <w:rsid w:val="00B34541"/>
    <w:rsid w:val="00B35319"/>
    <w:rsid w:val="00B35A19"/>
    <w:rsid w:val="00B37754"/>
    <w:rsid w:val="00B37789"/>
    <w:rsid w:val="00B37F93"/>
    <w:rsid w:val="00B41029"/>
    <w:rsid w:val="00B4289F"/>
    <w:rsid w:val="00B42906"/>
    <w:rsid w:val="00B42AA0"/>
    <w:rsid w:val="00B42B86"/>
    <w:rsid w:val="00B436B5"/>
    <w:rsid w:val="00B442E5"/>
    <w:rsid w:val="00B449AC"/>
    <w:rsid w:val="00B461A2"/>
    <w:rsid w:val="00B4680B"/>
    <w:rsid w:val="00B479C0"/>
    <w:rsid w:val="00B500E5"/>
    <w:rsid w:val="00B50C70"/>
    <w:rsid w:val="00B52312"/>
    <w:rsid w:val="00B52A81"/>
    <w:rsid w:val="00B547E5"/>
    <w:rsid w:val="00B55239"/>
    <w:rsid w:val="00B55318"/>
    <w:rsid w:val="00B55604"/>
    <w:rsid w:val="00B5577F"/>
    <w:rsid w:val="00B5612E"/>
    <w:rsid w:val="00B56268"/>
    <w:rsid w:val="00B60216"/>
    <w:rsid w:val="00B606B5"/>
    <w:rsid w:val="00B60866"/>
    <w:rsid w:val="00B61213"/>
    <w:rsid w:val="00B613D8"/>
    <w:rsid w:val="00B62413"/>
    <w:rsid w:val="00B62A0A"/>
    <w:rsid w:val="00B62A11"/>
    <w:rsid w:val="00B62BD5"/>
    <w:rsid w:val="00B640C2"/>
    <w:rsid w:val="00B64447"/>
    <w:rsid w:val="00B64C0F"/>
    <w:rsid w:val="00B659B8"/>
    <w:rsid w:val="00B65ABA"/>
    <w:rsid w:val="00B660DE"/>
    <w:rsid w:val="00B678D3"/>
    <w:rsid w:val="00B6793C"/>
    <w:rsid w:val="00B67A24"/>
    <w:rsid w:val="00B71854"/>
    <w:rsid w:val="00B71970"/>
    <w:rsid w:val="00B71B41"/>
    <w:rsid w:val="00B71F88"/>
    <w:rsid w:val="00B72986"/>
    <w:rsid w:val="00B72D74"/>
    <w:rsid w:val="00B737D2"/>
    <w:rsid w:val="00B740B9"/>
    <w:rsid w:val="00B74536"/>
    <w:rsid w:val="00B75871"/>
    <w:rsid w:val="00B75A47"/>
    <w:rsid w:val="00B770E4"/>
    <w:rsid w:val="00B81619"/>
    <w:rsid w:val="00B817D7"/>
    <w:rsid w:val="00B81B28"/>
    <w:rsid w:val="00B81EF6"/>
    <w:rsid w:val="00B82F13"/>
    <w:rsid w:val="00B837E0"/>
    <w:rsid w:val="00B84822"/>
    <w:rsid w:val="00B855B0"/>
    <w:rsid w:val="00B85D0A"/>
    <w:rsid w:val="00B85FD3"/>
    <w:rsid w:val="00B863E2"/>
    <w:rsid w:val="00B86D16"/>
    <w:rsid w:val="00B87EAB"/>
    <w:rsid w:val="00B87FCB"/>
    <w:rsid w:val="00B90029"/>
    <w:rsid w:val="00B90884"/>
    <w:rsid w:val="00B9116A"/>
    <w:rsid w:val="00B91486"/>
    <w:rsid w:val="00B919A4"/>
    <w:rsid w:val="00B921FB"/>
    <w:rsid w:val="00B9269D"/>
    <w:rsid w:val="00B92A12"/>
    <w:rsid w:val="00B93231"/>
    <w:rsid w:val="00B93567"/>
    <w:rsid w:val="00B943DD"/>
    <w:rsid w:val="00B94536"/>
    <w:rsid w:val="00B94C72"/>
    <w:rsid w:val="00B94ECA"/>
    <w:rsid w:val="00B96A9F"/>
    <w:rsid w:val="00B9715F"/>
    <w:rsid w:val="00B978EA"/>
    <w:rsid w:val="00BA01D2"/>
    <w:rsid w:val="00BA022B"/>
    <w:rsid w:val="00BA0F76"/>
    <w:rsid w:val="00BA1F49"/>
    <w:rsid w:val="00BA40CE"/>
    <w:rsid w:val="00BA42F2"/>
    <w:rsid w:val="00BA4616"/>
    <w:rsid w:val="00BA47E8"/>
    <w:rsid w:val="00BA5203"/>
    <w:rsid w:val="00BA576E"/>
    <w:rsid w:val="00BA67AB"/>
    <w:rsid w:val="00BA6A11"/>
    <w:rsid w:val="00BB0156"/>
    <w:rsid w:val="00BB087C"/>
    <w:rsid w:val="00BB0E4B"/>
    <w:rsid w:val="00BB118A"/>
    <w:rsid w:val="00BB1B79"/>
    <w:rsid w:val="00BB242F"/>
    <w:rsid w:val="00BB257D"/>
    <w:rsid w:val="00BB3A6E"/>
    <w:rsid w:val="00BB48FB"/>
    <w:rsid w:val="00BB4A5F"/>
    <w:rsid w:val="00BB63DA"/>
    <w:rsid w:val="00BB6419"/>
    <w:rsid w:val="00BB64B7"/>
    <w:rsid w:val="00BB6DDD"/>
    <w:rsid w:val="00BC025B"/>
    <w:rsid w:val="00BC036F"/>
    <w:rsid w:val="00BC1002"/>
    <w:rsid w:val="00BC1812"/>
    <w:rsid w:val="00BC1A74"/>
    <w:rsid w:val="00BC1E53"/>
    <w:rsid w:val="00BC26E3"/>
    <w:rsid w:val="00BC2F0B"/>
    <w:rsid w:val="00BC326B"/>
    <w:rsid w:val="00BC4376"/>
    <w:rsid w:val="00BC4385"/>
    <w:rsid w:val="00BC46E4"/>
    <w:rsid w:val="00BC5138"/>
    <w:rsid w:val="00BC56A5"/>
    <w:rsid w:val="00BC6308"/>
    <w:rsid w:val="00BC72A9"/>
    <w:rsid w:val="00BC7713"/>
    <w:rsid w:val="00BD0BC5"/>
    <w:rsid w:val="00BD286A"/>
    <w:rsid w:val="00BD293C"/>
    <w:rsid w:val="00BD2AD5"/>
    <w:rsid w:val="00BD33B9"/>
    <w:rsid w:val="00BD34A4"/>
    <w:rsid w:val="00BD3925"/>
    <w:rsid w:val="00BD3B0F"/>
    <w:rsid w:val="00BD45AB"/>
    <w:rsid w:val="00BD47E7"/>
    <w:rsid w:val="00BD48E4"/>
    <w:rsid w:val="00BD4C49"/>
    <w:rsid w:val="00BD56F3"/>
    <w:rsid w:val="00BD717F"/>
    <w:rsid w:val="00BD7653"/>
    <w:rsid w:val="00BE1025"/>
    <w:rsid w:val="00BE1171"/>
    <w:rsid w:val="00BE1E30"/>
    <w:rsid w:val="00BE309D"/>
    <w:rsid w:val="00BE3E8A"/>
    <w:rsid w:val="00BE48D3"/>
    <w:rsid w:val="00BE4AB8"/>
    <w:rsid w:val="00BE5A6F"/>
    <w:rsid w:val="00BE5C28"/>
    <w:rsid w:val="00BE67F1"/>
    <w:rsid w:val="00BF04B7"/>
    <w:rsid w:val="00BF1732"/>
    <w:rsid w:val="00BF3F90"/>
    <w:rsid w:val="00BF426B"/>
    <w:rsid w:val="00BF438E"/>
    <w:rsid w:val="00BF478C"/>
    <w:rsid w:val="00BF66CC"/>
    <w:rsid w:val="00BF6E10"/>
    <w:rsid w:val="00BF7397"/>
    <w:rsid w:val="00BF7E9A"/>
    <w:rsid w:val="00C002D3"/>
    <w:rsid w:val="00C01013"/>
    <w:rsid w:val="00C01CC0"/>
    <w:rsid w:val="00C02257"/>
    <w:rsid w:val="00C03475"/>
    <w:rsid w:val="00C03495"/>
    <w:rsid w:val="00C043D7"/>
    <w:rsid w:val="00C04DC8"/>
    <w:rsid w:val="00C06DBB"/>
    <w:rsid w:val="00C0782C"/>
    <w:rsid w:val="00C07B62"/>
    <w:rsid w:val="00C07D02"/>
    <w:rsid w:val="00C1021A"/>
    <w:rsid w:val="00C1190D"/>
    <w:rsid w:val="00C13C97"/>
    <w:rsid w:val="00C1404A"/>
    <w:rsid w:val="00C14ED2"/>
    <w:rsid w:val="00C14F78"/>
    <w:rsid w:val="00C15145"/>
    <w:rsid w:val="00C153FC"/>
    <w:rsid w:val="00C15C78"/>
    <w:rsid w:val="00C1604A"/>
    <w:rsid w:val="00C1664D"/>
    <w:rsid w:val="00C17008"/>
    <w:rsid w:val="00C1719B"/>
    <w:rsid w:val="00C2014C"/>
    <w:rsid w:val="00C20596"/>
    <w:rsid w:val="00C20E39"/>
    <w:rsid w:val="00C227AD"/>
    <w:rsid w:val="00C23446"/>
    <w:rsid w:val="00C23965"/>
    <w:rsid w:val="00C23CE3"/>
    <w:rsid w:val="00C26286"/>
    <w:rsid w:val="00C26D70"/>
    <w:rsid w:val="00C273FA"/>
    <w:rsid w:val="00C30383"/>
    <w:rsid w:val="00C306C7"/>
    <w:rsid w:val="00C31406"/>
    <w:rsid w:val="00C31A92"/>
    <w:rsid w:val="00C32924"/>
    <w:rsid w:val="00C32B9C"/>
    <w:rsid w:val="00C32E06"/>
    <w:rsid w:val="00C3313D"/>
    <w:rsid w:val="00C34340"/>
    <w:rsid w:val="00C34AB2"/>
    <w:rsid w:val="00C35103"/>
    <w:rsid w:val="00C35281"/>
    <w:rsid w:val="00C357C7"/>
    <w:rsid w:val="00C35FC3"/>
    <w:rsid w:val="00C369C5"/>
    <w:rsid w:val="00C36D93"/>
    <w:rsid w:val="00C4025E"/>
    <w:rsid w:val="00C40F17"/>
    <w:rsid w:val="00C41597"/>
    <w:rsid w:val="00C4176F"/>
    <w:rsid w:val="00C41858"/>
    <w:rsid w:val="00C41D00"/>
    <w:rsid w:val="00C41F77"/>
    <w:rsid w:val="00C426E1"/>
    <w:rsid w:val="00C42F21"/>
    <w:rsid w:val="00C438DD"/>
    <w:rsid w:val="00C43CB2"/>
    <w:rsid w:val="00C43D59"/>
    <w:rsid w:val="00C441A2"/>
    <w:rsid w:val="00C447F2"/>
    <w:rsid w:val="00C462A4"/>
    <w:rsid w:val="00C4690F"/>
    <w:rsid w:val="00C47337"/>
    <w:rsid w:val="00C4733A"/>
    <w:rsid w:val="00C47353"/>
    <w:rsid w:val="00C476AD"/>
    <w:rsid w:val="00C47969"/>
    <w:rsid w:val="00C507FF"/>
    <w:rsid w:val="00C5113C"/>
    <w:rsid w:val="00C5166E"/>
    <w:rsid w:val="00C52805"/>
    <w:rsid w:val="00C543AF"/>
    <w:rsid w:val="00C55C21"/>
    <w:rsid w:val="00C56178"/>
    <w:rsid w:val="00C57622"/>
    <w:rsid w:val="00C605E0"/>
    <w:rsid w:val="00C60907"/>
    <w:rsid w:val="00C60C5D"/>
    <w:rsid w:val="00C63011"/>
    <w:rsid w:val="00C63B4D"/>
    <w:rsid w:val="00C6519C"/>
    <w:rsid w:val="00C651FC"/>
    <w:rsid w:val="00C65B8F"/>
    <w:rsid w:val="00C65CD0"/>
    <w:rsid w:val="00C65D9F"/>
    <w:rsid w:val="00C6659E"/>
    <w:rsid w:val="00C72328"/>
    <w:rsid w:val="00C72629"/>
    <w:rsid w:val="00C72DD2"/>
    <w:rsid w:val="00C742CB"/>
    <w:rsid w:val="00C74AF6"/>
    <w:rsid w:val="00C74F4F"/>
    <w:rsid w:val="00C7537D"/>
    <w:rsid w:val="00C761AE"/>
    <w:rsid w:val="00C76631"/>
    <w:rsid w:val="00C768D7"/>
    <w:rsid w:val="00C76FA7"/>
    <w:rsid w:val="00C8119C"/>
    <w:rsid w:val="00C81830"/>
    <w:rsid w:val="00C82099"/>
    <w:rsid w:val="00C82547"/>
    <w:rsid w:val="00C83191"/>
    <w:rsid w:val="00C831A3"/>
    <w:rsid w:val="00C847F8"/>
    <w:rsid w:val="00C8580B"/>
    <w:rsid w:val="00C85F8C"/>
    <w:rsid w:val="00C865C0"/>
    <w:rsid w:val="00C87484"/>
    <w:rsid w:val="00C87FA3"/>
    <w:rsid w:val="00C90896"/>
    <w:rsid w:val="00C912DB"/>
    <w:rsid w:val="00C92A45"/>
    <w:rsid w:val="00C92B99"/>
    <w:rsid w:val="00C93DAB"/>
    <w:rsid w:val="00C93FD3"/>
    <w:rsid w:val="00C95116"/>
    <w:rsid w:val="00C95200"/>
    <w:rsid w:val="00C96251"/>
    <w:rsid w:val="00C96634"/>
    <w:rsid w:val="00C96A32"/>
    <w:rsid w:val="00C96BCD"/>
    <w:rsid w:val="00C970FC"/>
    <w:rsid w:val="00C978B7"/>
    <w:rsid w:val="00C979AF"/>
    <w:rsid w:val="00CA0171"/>
    <w:rsid w:val="00CA0D78"/>
    <w:rsid w:val="00CA1118"/>
    <w:rsid w:val="00CA19AF"/>
    <w:rsid w:val="00CA2719"/>
    <w:rsid w:val="00CA281B"/>
    <w:rsid w:val="00CA378B"/>
    <w:rsid w:val="00CA3BCB"/>
    <w:rsid w:val="00CA4CE0"/>
    <w:rsid w:val="00CA4FD0"/>
    <w:rsid w:val="00CA537B"/>
    <w:rsid w:val="00CA5C62"/>
    <w:rsid w:val="00CA74BF"/>
    <w:rsid w:val="00CB0464"/>
    <w:rsid w:val="00CB0C1A"/>
    <w:rsid w:val="00CB1E90"/>
    <w:rsid w:val="00CB21AE"/>
    <w:rsid w:val="00CB21D9"/>
    <w:rsid w:val="00CB279E"/>
    <w:rsid w:val="00CB342D"/>
    <w:rsid w:val="00CB3995"/>
    <w:rsid w:val="00CB4514"/>
    <w:rsid w:val="00CB49BB"/>
    <w:rsid w:val="00CB4C71"/>
    <w:rsid w:val="00CB53F1"/>
    <w:rsid w:val="00CB56E0"/>
    <w:rsid w:val="00CB7208"/>
    <w:rsid w:val="00CB7513"/>
    <w:rsid w:val="00CC0571"/>
    <w:rsid w:val="00CC0CFD"/>
    <w:rsid w:val="00CC1589"/>
    <w:rsid w:val="00CC17DA"/>
    <w:rsid w:val="00CC23BD"/>
    <w:rsid w:val="00CC2A66"/>
    <w:rsid w:val="00CC41EC"/>
    <w:rsid w:val="00CC46B1"/>
    <w:rsid w:val="00CC470C"/>
    <w:rsid w:val="00CC4E78"/>
    <w:rsid w:val="00CC4FF5"/>
    <w:rsid w:val="00CC5387"/>
    <w:rsid w:val="00CC5EA7"/>
    <w:rsid w:val="00CC5FB6"/>
    <w:rsid w:val="00CC62EF"/>
    <w:rsid w:val="00CC65C5"/>
    <w:rsid w:val="00CC66EF"/>
    <w:rsid w:val="00CC6A8F"/>
    <w:rsid w:val="00CC6E08"/>
    <w:rsid w:val="00CC7E2E"/>
    <w:rsid w:val="00CD01E6"/>
    <w:rsid w:val="00CD0E28"/>
    <w:rsid w:val="00CD10B7"/>
    <w:rsid w:val="00CD1121"/>
    <w:rsid w:val="00CD1A5C"/>
    <w:rsid w:val="00CD2FE0"/>
    <w:rsid w:val="00CD3064"/>
    <w:rsid w:val="00CD3B77"/>
    <w:rsid w:val="00CD3DB0"/>
    <w:rsid w:val="00CD5021"/>
    <w:rsid w:val="00CD556E"/>
    <w:rsid w:val="00CD5940"/>
    <w:rsid w:val="00CD5BC3"/>
    <w:rsid w:val="00CD5EA6"/>
    <w:rsid w:val="00CD6128"/>
    <w:rsid w:val="00CD7267"/>
    <w:rsid w:val="00CE0F72"/>
    <w:rsid w:val="00CE12D8"/>
    <w:rsid w:val="00CE1B1C"/>
    <w:rsid w:val="00CE2E51"/>
    <w:rsid w:val="00CE34CB"/>
    <w:rsid w:val="00CE3A9E"/>
    <w:rsid w:val="00CE5E4B"/>
    <w:rsid w:val="00CE5F72"/>
    <w:rsid w:val="00CE6842"/>
    <w:rsid w:val="00CE7473"/>
    <w:rsid w:val="00CE79FE"/>
    <w:rsid w:val="00CF0A2D"/>
    <w:rsid w:val="00CF0C77"/>
    <w:rsid w:val="00CF128F"/>
    <w:rsid w:val="00CF1982"/>
    <w:rsid w:val="00CF1C40"/>
    <w:rsid w:val="00CF278D"/>
    <w:rsid w:val="00CF4ABB"/>
    <w:rsid w:val="00CF5F96"/>
    <w:rsid w:val="00CF6623"/>
    <w:rsid w:val="00CF68C0"/>
    <w:rsid w:val="00CF7329"/>
    <w:rsid w:val="00CF7484"/>
    <w:rsid w:val="00D010CC"/>
    <w:rsid w:val="00D016DD"/>
    <w:rsid w:val="00D01CB5"/>
    <w:rsid w:val="00D023A6"/>
    <w:rsid w:val="00D025BB"/>
    <w:rsid w:val="00D0295F"/>
    <w:rsid w:val="00D03008"/>
    <w:rsid w:val="00D033B5"/>
    <w:rsid w:val="00D035EB"/>
    <w:rsid w:val="00D03F5C"/>
    <w:rsid w:val="00D04CE0"/>
    <w:rsid w:val="00D0582D"/>
    <w:rsid w:val="00D059FC"/>
    <w:rsid w:val="00D062B8"/>
    <w:rsid w:val="00D06422"/>
    <w:rsid w:val="00D06E42"/>
    <w:rsid w:val="00D07A76"/>
    <w:rsid w:val="00D1063F"/>
    <w:rsid w:val="00D10AAB"/>
    <w:rsid w:val="00D10EB5"/>
    <w:rsid w:val="00D1135E"/>
    <w:rsid w:val="00D11538"/>
    <w:rsid w:val="00D1224B"/>
    <w:rsid w:val="00D1254E"/>
    <w:rsid w:val="00D126DA"/>
    <w:rsid w:val="00D1316E"/>
    <w:rsid w:val="00D13CE5"/>
    <w:rsid w:val="00D144B6"/>
    <w:rsid w:val="00D14E1C"/>
    <w:rsid w:val="00D15930"/>
    <w:rsid w:val="00D16991"/>
    <w:rsid w:val="00D17433"/>
    <w:rsid w:val="00D210C6"/>
    <w:rsid w:val="00D21874"/>
    <w:rsid w:val="00D21953"/>
    <w:rsid w:val="00D22D31"/>
    <w:rsid w:val="00D233C2"/>
    <w:rsid w:val="00D23B04"/>
    <w:rsid w:val="00D24050"/>
    <w:rsid w:val="00D24F97"/>
    <w:rsid w:val="00D253A1"/>
    <w:rsid w:val="00D256DD"/>
    <w:rsid w:val="00D26462"/>
    <w:rsid w:val="00D2651E"/>
    <w:rsid w:val="00D26660"/>
    <w:rsid w:val="00D2720A"/>
    <w:rsid w:val="00D2772C"/>
    <w:rsid w:val="00D27DCC"/>
    <w:rsid w:val="00D316B5"/>
    <w:rsid w:val="00D329B7"/>
    <w:rsid w:val="00D336CD"/>
    <w:rsid w:val="00D34ACB"/>
    <w:rsid w:val="00D35A76"/>
    <w:rsid w:val="00D35B10"/>
    <w:rsid w:val="00D35E46"/>
    <w:rsid w:val="00D365D4"/>
    <w:rsid w:val="00D36874"/>
    <w:rsid w:val="00D37CB6"/>
    <w:rsid w:val="00D403A5"/>
    <w:rsid w:val="00D4154A"/>
    <w:rsid w:val="00D41997"/>
    <w:rsid w:val="00D4308F"/>
    <w:rsid w:val="00D43698"/>
    <w:rsid w:val="00D43E4B"/>
    <w:rsid w:val="00D44ECB"/>
    <w:rsid w:val="00D4532C"/>
    <w:rsid w:val="00D4613D"/>
    <w:rsid w:val="00D46F0E"/>
    <w:rsid w:val="00D4761B"/>
    <w:rsid w:val="00D47E62"/>
    <w:rsid w:val="00D502F5"/>
    <w:rsid w:val="00D503FB"/>
    <w:rsid w:val="00D505E4"/>
    <w:rsid w:val="00D50D87"/>
    <w:rsid w:val="00D50DB4"/>
    <w:rsid w:val="00D5130A"/>
    <w:rsid w:val="00D51625"/>
    <w:rsid w:val="00D51724"/>
    <w:rsid w:val="00D517F9"/>
    <w:rsid w:val="00D52822"/>
    <w:rsid w:val="00D53D7D"/>
    <w:rsid w:val="00D5404A"/>
    <w:rsid w:val="00D54303"/>
    <w:rsid w:val="00D544D6"/>
    <w:rsid w:val="00D54FBF"/>
    <w:rsid w:val="00D55F42"/>
    <w:rsid w:val="00D56309"/>
    <w:rsid w:val="00D56644"/>
    <w:rsid w:val="00D5720E"/>
    <w:rsid w:val="00D60475"/>
    <w:rsid w:val="00D607EB"/>
    <w:rsid w:val="00D62A65"/>
    <w:rsid w:val="00D62EC2"/>
    <w:rsid w:val="00D6317A"/>
    <w:rsid w:val="00D6392F"/>
    <w:rsid w:val="00D63C0E"/>
    <w:rsid w:val="00D65C03"/>
    <w:rsid w:val="00D70F80"/>
    <w:rsid w:val="00D71109"/>
    <w:rsid w:val="00D71141"/>
    <w:rsid w:val="00D716D1"/>
    <w:rsid w:val="00D71C7D"/>
    <w:rsid w:val="00D7251C"/>
    <w:rsid w:val="00D7277D"/>
    <w:rsid w:val="00D73704"/>
    <w:rsid w:val="00D73757"/>
    <w:rsid w:val="00D73936"/>
    <w:rsid w:val="00D74AE8"/>
    <w:rsid w:val="00D74E1B"/>
    <w:rsid w:val="00D75E6D"/>
    <w:rsid w:val="00D761D9"/>
    <w:rsid w:val="00D76F04"/>
    <w:rsid w:val="00D76F95"/>
    <w:rsid w:val="00D77097"/>
    <w:rsid w:val="00D772AB"/>
    <w:rsid w:val="00D77D04"/>
    <w:rsid w:val="00D803C1"/>
    <w:rsid w:val="00D809D0"/>
    <w:rsid w:val="00D80B8A"/>
    <w:rsid w:val="00D80E33"/>
    <w:rsid w:val="00D81421"/>
    <w:rsid w:val="00D816B3"/>
    <w:rsid w:val="00D817B2"/>
    <w:rsid w:val="00D81874"/>
    <w:rsid w:val="00D822B1"/>
    <w:rsid w:val="00D82564"/>
    <w:rsid w:val="00D8272E"/>
    <w:rsid w:val="00D83A08"/>
    <w:rsid w:val="00D84D06"/>
    <w:rsid w:val="00D877EE"/>
    <w:rsid w:val="00D912CB"/>
    <w:rsid w:val="00D915D6"/>
    <w:rsid w:val="00D920D5"/>
    <w:rsid w:val="00D921C1"/>
    <w:rsid w:val="00D92F77"/>
    <w:rsid w:val="00D93446"/>
    <w:rsid w:val="00D934B0"/>
    <w:rsid w:val="00D938FF"/>
    <w:rsid w:val="00D93A47"/>
    <w:rsid w:val="00D94E21"/>
    <w:rsid w:val="00D9528F"/>
    <w:rsid w:val="00D95CD1"/>
    <w:rsid w:val="00D95DA2"/>
    <w:rsid w:val="00D96AA6"/>
    <w:rsid w:val="00D97C5D"/>
    <w:rsid w:val="00DA0A11"/>
    <w:rsid w:val="00DA26EE"/>
    <w:rsid w:val="00DA2E52"/>
    <w:rsid w:val="00DA4116"/>
    <w:rsid w:val="00DA4296"/>
    <w:rsid w:val="00DA442F"/>
    <w:rsid w:val="00DA458E"/>
    <w:rsid w:val="00DA4BD4"/>
    <w:rsid w:val="00DA5A85"/>
    <w:rsid w:val="00DA5CB6"/>
    <w:rsid w:val="00DA6011"/>
    <w:rsid w:val="00DA6A9A"/>
    <w:rsid w:val="00DA6EC7"/>
    <w:rsid w:val="00DA7928"/>
    <w:rsid w:val="00DB0262"/>
    <w:rsid w:val="00DB12B9"/>
    <w:rsid w:val="00DB185A"/>
    <w:rsid w:val="00DB1C57"/>
    <w:rsid w:val="00DB1C81"/>
    <w:rsid w:val="00DB21B1"/>
    <w:rsid w:val="00DB2EAA"/>
    <w:rsid w:val="00DB33C2"/>
    <w:rsid w:val="00DB37BB"/>
    <w:rsid w:val="00DB385F"/>
    <w:rsid w:val="00DB3C50"/>
    <w:rsid w:val="00DB52D4"/>
    <w:rsid w:val="00DB58BB"/>
    <w:rsid w:val="00DB58FA"/>
    <w:rsid w:val="00DB6817"/>
    <w:rsid w:val="00DB6D1A"/>
    <w:rsid w:val="00DB7BA4"/>
    <w:rsid w:val="00DB7EC1"/>
    <w:rsid w:val="00DC0A20"/>
    <w:rsid w:val="00DC1118"/>
    <w:rsid w:val="00DC12B2"/>
    <w:rsid w:val="00DC1DC8"/>
    <w:rsid w:val="00DC216F"/>
    <w:rsid w:val="00DC2203"/>
    <w:rsid w:val="00DC2B59"/>
    <w:rsid w:val="00DC578E"/>
    <w:rsid w:val="00DC5C2B"/>
    <w:rsid w:val="00DC5F2B"/>
    <w:rsid w:val="00DC64A7"/>
    <w:rsid w:val="00DC667E"/>
    <w:rsid w:val="00DC76BC"/>
    <w:rsid w:val="00DC7CCA"/>
    <w:rsid w:val="00DD21B1"/>
    <w:rsid w:val="00DD238A"/>
    <w:rsid w:val="00DD2931"/>
    <w:rsid w:val="00DD2A26"/>
    <w:rsid w:val="00DD42B9"/>
    <w:rsid w:val="00DD4A00"/>
    <w:rsid w:val="00DD6498"/>
    <w:rsid w:val="00DD67E2"/>
    <w:rsid w:val="00DD6B5C"/>
    <w:rsid w:val="00DD749E"/>
    <w:rsid w:val="00DD7A7C"/>
    <w:rsid w:val="00DD7E1B"/>
    <w:rsid w:val="00DE032A"/>
    <w:rsid w:val="00DE05D4"/>
    <w:rsid w:val="00DE0FB8"/>
    <w:rsid w:val="00DE114B"/>
    <w:rsid w:val="00DE1F6A"/>
    <w:rsid w:val="00DE247D"/>
    <w:rsid w:val="00DE28D8"/>
    <w:rsid w:val="00DE29D9"/>
    <w:rsid w:val="00DE2A60"/>
    <w:rsid w:val="00DE2DB7"/>
    <w:rsid w:val="00DE3135"/>
    <w:rsid w:val="00DE42E8"/>
    <w:rsid w:val="00DE4389"/>
    <w:rsid w:val="00DE448C"/>
    <w:rsid w:val="00DE4F5D"/>
    <w:rsid w:val="00DE5160"/>
    <w:rsid w:val="00DE5424"/>
    <w:rsid w:val="00DE54D6"/>
    <w:rsid w:val="00DE58A2"/>
    <w:rsid w:val="00DE5D4D"/>
    <w:rsid w:val="00DE78AE"/>
    <w:rsid w:val="00DF081C"/>
    <w:rsid w:val="00DF2646"/>
    <w:rsid w:val="00DF4226"/>
    <w:rsid w:val="00DF48F5"/>
    <w:rsid w:val="00DF53C3"/>
    <w:rsid w:val="00DF5440"/>
    <w:rsid w:val="00DF6037"/>
    <w:rsid w:val="00DF699C"/>
    <w:rsid w:val="00DF6B7C"/>
    <w:rsid w:val="00DF76D6"/>
    <w:rsid w:val="00DF7A1E"/>
    <w:rsid w:val="00E00E81"/>
    <w:rsid w:val="00E01588"/>
    <w:rsid w:val="00E0195D"/>
    <w:rsid w:val="00E02397"/>
    <w:rsid w:val="00E02A24"/>
    <w:rsid w:val="00E05D8A"/>
    <w:rsid w:val="00E05FDB"/>
    <w:rsid w:val="00E06BE2"/>
    <w:rsid w:val="00E0701F"/>
    <w:rsid w:val="00E07B16"/>
    <w:rsid w:val="00E07B74"/>
    <w:rsid w:val="00E112AD"/>
    <w:rsid w:val="00E11C67"/>
    <w:rsid w:val="00E134D9"/>
    <w:rsid w:val="00E13A55"/>
    <w:rsid w:val="00E15591"/>
    <w:rsid w:val="00E157EF"/>
    <w:rsid w:val="00E15B6F"/>
    <w:rsid w:val="00E1673A"/>
    <w:rsid w:val="00E16C01"/>
    <w:rsid w:val="00E16D27"/>
    <w:rsid w:val="00E16D87"/>
    <w:rsid w:val="00E16EB9"/>
    <w:rsid w:val="00E20598"/>
    <w:rsid w:val="00E20A79"/>
    <w:rsid w:val="00E20ED4"/>
    <w:rsid w:val="00E21544"/>
    <w:rsid w:val="00E217A9"/>
    <w:rsid w:val="00E21B9B"/>
    <w:rsid w:val="00E224EB"/>
    <w:rsid w:val="00E238D7"/>
    <w:rsid w:val="00E23921"/>
    <w:rsid w:val="00E23C25"/>
    <w:rsid w:val="00E23D7A"/>
    <w:rsid w:val="00E2561D"/>
    <w:rsid w:val="00E25671"/>
    <w:rsid w:val="00E274A2"/>
    <w:rsid w:val="00E277EB"/>
    <w:rsid w:val="00E32664"/>
    <w:rsid w:val="00E32E47"/>
    <w:rsid w:val="00E34E80"/>
    <w:rsid w:val="00E35B2B"/>
    <w:rsid w:val="00E3620B"/>
    <w:rsid w:val="00E36E8B"/>
    <w:rsid w:val="00E403FA"/>
    <w:rsid w:val="00E40792"/>
    <w:rsid w:val="00E4193F"/>
    <w:rsid w:val="00E4240F"/>
    <w:rsid w:val="00E42FAB"/>
    <w:rsid w:val="00E4305D"/>
    <w:rsid w:val="00E44EE9"/>
    <w:rsid w:val="00E458AD"/>
    <w:rsid w:val="00E46A9D"/>
    <w:rsid w:val="00E46C0A"/>
    <w:rsid w:val="00E47241"/>
    <w:rsid w:val="00E52260"/>
    <w:rsid w:val="00E52971"/>
    <w:rsid w:val="00E52A94"/>
    <w:rsid w:val="00E5403F"/>
    <w:rsid w:val="00E54717"/>
    <w:rsid w:val="00E54F91"/>
    <w:rsid w:val="00E55485"/>
    <w:rsid w:val="00E55B20"/>
    <w:rsid w:val="00E55C06"/>
    <w:rsid w:val="00E56E3F"/>
    <w:rsid w:val="00E577A3"/>
    <w:rsid w:val="00E5782A"/>
    <w:rsid w:val="00E57988"/>
    <w:rsid w:val="00E57D30"/>
    <w:rsid w:val="00E61B72"/>
    <w:rsid w:val="00E629B2"/>
    <w:rsid w:val="00E631F1"/>
    <w:rsid w:val="00E63FCB"/>
    <w:rsid w:val="00E64323"/>
    <w:rsid w:val="00E64800"/>
    <w:rsid w:val="00E65017"/>
    <w:rsid w:val="00E6510A"/>
    <w:rsid w:val="00E6542E"/>
    <w:rsid w:val="00E65BA5"/>
    <w:rsid w:val="00E65D5E"/>
    <w:rsid w:val="00E666A6"/>
    <w:rsid w:val="00E67561"/>
    <w:rsid w:val="00E67707"/>
    <w:rsid w:val="00E67FDD"/>
    <w:rsid w:val="00E70687"/>
    <w:rsid w:val="00E70BBB"/>
    <w:rsid w:val="00E72175"/>
    <w:rsid w:val="00E7301F"/>
    <w:rsid w:val="00E74400"/>
    <w:rsid w:val="00E7481D"/>
    <w:rsid w:val="00E74B40"/>
    <w:rsid w:val="00E74D18"/>
    <w:rsid w:val="00E75707"/>
    <w:rsid w:val="00E75770"/>
    <w:rsid w:val="00E75A9D"/>
    <w:rsid w:val="00E76367"/>
    <w:rsid w:val="00E76B65"/>
    <w:rsid w:val="00E814D3"/>
    <w:rsid w:val="00E81E21"/>
    <w:rsid w:val="00E820D6"/>
    <w:rsid w:val="00E82121"/>
    <w:rsid w:val="00E82496"/>
    <w:rsid w:val="00E82AB2"/>
    <w:rsid w:val="00E82D0C"/>
    <w:rsid w:val="00E832CB"/>
    <w:rsid w:val="00E83A8E"/>
    <w:rsid w:val="00E8466A"/>
    <w:rsid w:val="00E855C7"/>
    <w:rsid w:val="00E85BE0"/>
    <w:rsid w:val="00E86A36"/>
    <w:rsid w:val="00E86C24"/>
    <w:rsid w:val="00E86CFE"/>
    <w:rsid w:val="00E9010E"/>
    <w:rsid w:val="00E90113"/>
    <w:rsid w:val="00E92135"/>
    <w:rsid w:val="00E92657"/>
    <w:rsid w:val="00E93745"/>
    <w:rsid w:val="00E9497E"/>
    <w:rsid w:val="00E96858"/>
    <w:rsid w:val="00E97262"/>
    <w:rsid w:val="00E97E39"/>
    <w:rsid w:val="00E97F5A"/>
    <w:rsid w:val="00EA0357"/>
    <w:rsid w:val="00EA0BB8"/>
    <w:rsid w:val="00EA0EA9"/>
    <w:rsid w:val="00EA10AE"/>
    <w:rsid w:val="00EA1F1E"/>
    <w:rsid w:val="00EA3D4F"/>
    <w:rsid w:val="00EA4EB5"/>
    <w:rsid w:val="00EA584D"/>
    <w:rsid w:val="00EA5AC3"/>
    <w:rsid w:val="00EA655D"/>
    <w:rsid w:val="00EA6A82"/>
    <w:rsid w:val="00EA6FB7"/>
    <w:rsid w:val="00EA7441"/>
    <w:rsid w:val="00EA7911"/>
    <w:rsid w:val="00EA7C3E"/>
    <w:rsid w:val="00EA7DCD"/>
    <w:rsid w:val="00EB0246"/>
    <w:rsid w:val="00EB02E1"/>
    <w:rsid w:val="00EB30EC"/>
    <w:rsid w:val="00EB329F"/>
    <w:rsid w:val="00EB34C3"/>
    <w:rsid w:val="00EB3FAE"/>
    <w:rsid w:val="00EB44CB"/>
    <w:rsid w:val="00EB4634"/>
    <w:rsid w:val="00EB46BA"/>
    <w:rsid w:val="00EB4C6E"/>
    <w:rsid w:val="00EB61BF"/>
    <w:rsid w:val="00EB6F66"/>
    <w:rsid w:val="00EB7E7A"/>
    <w:rsid w:val="00EC1966"/>
    <w:rsid w:val="00EC25FF"/>
    <w:rsid w:val="00EC5E1E"/>
    <w:rsid w:val="00EC5E40"/>
    <w:rsid w:val="00EC6BE6"/>
    <w:rsid w:val="00EC6ED7"/>
    <w:rsid w:val="00ED07EA"/>
    <w:rsid w:val="00ED16B6"/>
    <w:rsid w:val="00ED2125"/>
    <w:rsid w:val="00ED2C94"/>
    <w:rsid w:val="00ED45AD"/>
    <w:rsid w:val="00ED4CD8"/>
    <w:rsid w:val="00ED5691"/>
    <w:rsid w:val="00ED6021"/>
    <w:rsid w:val="00ED67D8"/>
    <w:rsid w:val="00ED6824"/>
    <w:rsid w:val="00ED6BC6"/>
    <w:rsid w:val="00ED7148"/>
    <w:rsid w:val="00ED73C9"/>
    <w:rsid w:val="00ED78E9"/>
    <w:rsid w:val="00ED7F48"/>
    <w:rsid w:val="00EE06BD"/>
    <w:rsid w:val="00EE14EC"/>
    <w:rsid w:val="00EE1986"/>
    <w:rsid w:val="00EE330D"/>
    <w:rsid w:val="00EE35AB"/>
    <w:rsid w:val="00EE394E"/>
    <w:rsid w:val="00EE3FDA"/>
    <w:rsid w:val="00EE409D"/>
    <w:rsid w:val="00EE44AF"/>
    <w:rsid w:val="00EE4E35"/>
    <w:rsid w:val="00EE4F08"/>
    <w:rsid w:val="00EE58EA"/>
    <w:rsid w:val="00EE71CE"/>
    <w:rsid w:val="00EE77DA"/>
    <w:rsid w:val="00EE7DF8"/>
    <w:rsid w:val="00EE7ED1"/>
    <w:rsid w:val="00EF02E4"/>
    <w:rsid w:val="00EF09C1"/>
    <w:rsid w:val="00EF23DA"/>
    <w:rsid w:val="00EF2B23"/>
    <w:rsid w:val="00EF3134"/>
    <w:rsid w:val="00EF31FD"/>
    <w:rsid w:val="00EF5E19"/>
    <w:rsid w:val="00EF5F7E"/>
    <w:rsid w:val="00EF5FBA"/>
    <w:rsid w:val="00EF6B70"/>
    <w:rsid w:val="00EF702F"/>
    <w:rsid w:val="00EF7610"/>
    <w:rsid w:val="00EF7947"/>
    <w:rsid w:val="00F000D7"/>
    <w:rsid w:val="00F004A9"/>
    <w:rsid w:val="00F021F2"/>
    <w:rsid w:val="00F02392"/>
    <w:rsid w:val="00F02758"/>
    <w:rsid w:val="00F02D04"/>
    <w:rsid w:val="00F035E0"/>
    <w:rsid w:val="00F0392C"/>
    <w:rsid w:val="00F03E5D"/>
    <w:rsid w:val="00F053AA"/>
    <w:rsid w:val="00F06876"/>
    <w:rsid w:val="00F0709D"/>
    <w:rsid w:val="00F07127"/>
    <w:rsid w:val="00F0739D"/>
    <w:rsid w:val="00F07CAB"/>
    <w:rsid w:val="00F114B6"/>
    <w:rsid w:val="00F120B2"/>
    <w:rsid w:val="00F14208"/>
    <w:rsid w:val="00F14DCA"/>
    <w:rsid w:val="00F1505D"/>
    <w:rsid w:val="00F15421"/>
    <w:rsid w:val="00F15C4E"/>
    <w:rsid w:val="00F16675"/>
    <w:rsid w:val="00F16A17"/>
    <w:rsid w:val="00F20980"/>
    <w:rsid w:val="00F22884"/>
    <w:rsid w:val="00F22C4B"/>
    <w:rsid w:val="00F23D14"/>
    <w:rsid w:val="00F23EDB"/>
    <w:rsid w:val="00F24BAB"/>
    <w:rsid w:val="00F25000"/>
    <w:rsid w:val="00F25467"/>
    <w:rsid w:val="00F2589B"/>
    <w:rsid w:val="00F25C9C"/>
    <w:rsid w:val="00F260DF"/>
    <w:rsid w:val="00F26458"/>
    <w:rsid w:val="00F26961"/>
    <w:rsid w:val="00F27975"/>
    <w:rsid w:val="00F27F9E"/>
    <w:rsid w:val="00F30A50"/>
    <w:rsid w:val="00F31C0B"/>
    <w:rsid w:val="00F31E2C"/>
    <w:rsid w:val="00F321EA"/>
    <w:rsid w:val="00F32486"/>
    <w:rsid w:val="00F3322B"/>
    <w:rsid w:val="00F34A3D"/>
    <w:rsid w:val="00F34ECE"/>
    <w:rsid w:val="00F35136"/>
    <w:rsid w:val="00F35739"/>
    <w:rsid w:val="00F35783"/>
    <w:rsid w:val="00F36557"/>
    <w:rsid w:val="00F36C79"/>
    <w:rsid w:val="00F37680"/>
    <w:rsid w:val="00F377F4"/>
    <w:rsid w:val="00F37835"/>
    <w:rsid w:val="00F402FF"/>
    <w:rsid w:val="00F41446"/>
    <w:rsid w:val="00F41CCE"/>
    <w:rsid w:val="00F423E2"/>
    <w:rsid w:val="00F425CA"/>
    <w:rsid w:val="00F430CB"/>
    <w:rsid w:val="00F4380D"/>
    <w:rsid w:val="00F44D9D"/>
    <w:rsid w:val="00F4597C"/>
    <w:rsid w:val="00F45A50"/>
    <w:rsid w:val="00F46824"/>
    <w:rsid w:val="00F46C44"/>
    <w:rsid w:val="00F46FCF"/>
    <w:rsid w:val="00F47754"/>
    <w:rsid w:val="00F50718"/>
    <w:rsid w:val="00F5125B"/>
    <w:rsid w:val="00F51F17"/>
    <w:rsid w:val="00F5279C"/>
    <w:rsid w:val="00F52CE3"/>
    <w:rsid w:val="00F534B7"/>
    <w:rsid w:val="00F53D09"/>
    <w:rsid w:val="00F53FCC"/>
    <w:rsid w:val="00F541E3"/>
    <w:rsid w:val="00F54F09"/>
    <w:rsid w:val="00F5552B"/>
    <w:rsid w:val="00F572B6"/>
    <w:rsid w:val="00F572F9"/>
    <w:rsid w:val="00F57E0D"/>
    <w:rsid w:val="00F60528"/>
    <w:rsid w:val="00F60E2F"/>
    <w:rsid w:val="00F6139A"/>
    <w:rsid w:val="00F6199B"/>
    <w:rsid w:val="00F61D57"/>
    <w:rsid w:val="00F631DF"/>
    <w:rsid w:val="00F63596"/>
    <w:rsid w:val="00F641CE"/>
    <w:rsid w:val="00F648DF"/>
    <w:rsid w:val="00F6496F"/>
    <w:rsid w:val="00F65505"/>
    <w:rsid w:val="00F6588D"/>
    <w:rsid w:val="00F66D17"/>
    <w:rsid w:val="00F676A3"/>
    <w:rsid w:val="00F67912"/>
    <w:rsid w:val="00F67FF9"/>
    <w:rsid w:val="00F70387"/>
    <w:rsid w:val="00F70DE3"/>
    <w:rsid w:val="00F7103B"/>
    <w:rsid w:val="00F71F83"/>
    <w:rsid w:val="00F72B75"/>
    <w:rsid w:val="00F7300A"/>
    <w:rsid w:val="00F73482"/>
    <w:rsid w:val="00F73AA7"/>
    <w:rsid w:val="00F740A8"/>
    <w:rsid w:val="00F7493E"/>
    <w:rsid w:val="00F753B5"/>
    <w:rsid w:val="00F76904"/>
    <w:rsid w:val="00F800F1"/>
    <w:rsid w:val="00F8028A"/>
    <w:rsid w:val="00F804C4"/>
    <w:rsid w:val="00F80F89"/>
    <w:rsid w:val="00F8135D"/>
    <w:rsid w:val="00F818C0"/>
    <w:rsid w:val="00F83664"/>
    <w:rsid w:val="00F84272"/>
    <w:rsid w:val="00F84C5D"/>
    <w:rsid w:val="00F86CA7"/>
    <w:rsid w:val="00F902B1"/>
    <w:rsid w:val="00F9053C"/>
    <w:rsid w:val="00F90B11"/>
    <w:rsid w:val="00F9119D"/>
    <w:rsid w:val="00F9138B"/>
    <w:rsid w:val="00F916DC"/>
    <w:rsid w:val="00F91FA3"/>
    <w:rsid w:val="00F9245C"/>
    <w:rsid w:val="00F92B62"/>
    <w:rsid w:val="00F92BEB"/>
    <w:rsid w:val="00F93A3A"/>
    <w:rsid w:val="00F93B72"/>
    <w:rsid w:val="00F9493E"/>
    <w:rsid w:val="00F94B14"/>
    <w:rsid w:val="00F94EBC"/>
    <w:rsid w:val="00F9615B"/>
    <w:rsid w:val="00F97685"/>
    <w:rsid w:val="00F978C2"/>
    <w:rsid w:val="00F97DB8"/>
    <w:rsid w:val="00F97FCA"/>
    <w:rsid w:val="00FA10D0"/>
    <w:rsid w:val="00FA27CF"/>
    <w:rsid w:val="00FA28B8"/>
    <w:rsid w:val="00FA2CB2"/>
    <w:rsid w:val="00FA2FB8"/>
    <w:rsid w:val="00FA3696"/>
    <w:rsid w:val="00FA4E74"/>
    <w:rsid w:val="00FA5CAD"/>
    <w:rsid w:val="00FA5E3A"/>
    <w:rsid w:val="00FA6261"/>
    <w:rsid w:val="00FA678D"/>
    <w:rsid w:val="00FA70B6"/>
    <w:rsid w:val="00FA77EA"/>
    <w:rsid w:val="00FB03A7"/>
    <w:rsid w:val="00FB0EAC"/>
    <w:rsid w:val="00FB1147"/>
    <w:rsid w:val="00FB1F93"/>
    <w:rsid w:val="00FB332B"/>
    <w:rsid w:val="00FB3E79"/>
    <w:rsid w:val="00FB42B7"/>
    <w:rsid w:val="00FB5199"/>
    <w:rsid w:val="00FB587E"/>
    <w:rsid w:val="00FB7454"/>
    <w:rsid w:val="00FB7979"/>
    <w:rsid w:val="00FB7AD2"/>
    <w:rsid w:val="00FB7D84"/>
    <w:rsid w:val="00FB7E92"/>
    <w:rsid w:val="00FC124D"/>
    <w:rsid w:val="00FC14F9"/>
    <w:rsid w:val="00FC161F"/>
    <w:rsid w:val="00FC1E80"/>
    <w:rsid w:val="00FC1F6D"/>
    <w:rsid w:val="00FC206F"/>
    <w:rsid w:val="00FC28E6"/>
    <w:rsid w:val="00FC33A1"/>
    <w:rsid w:val="00FC3AA4"/>
    <w:rsid w:val="00FC3C71"/>
    <w:rsid w:val="00FC523A"/>
    <w:rsid w:val="00FC5A24"/>
    <w:rsid w:val="00FC6DEB"/>
    <w:rsid w:val="00FD072E"/>
    <w:rsid w:val="00FD4751"/>
    <w:rsid w:val="00FD497F"/>
    <w:rsid w:val="00FD6160"/>
    <w:rsid w:val="00FE0188"/>
    <w:rsid w:val="00FE11FD"/>
    <w:rsid w:val="00FE1283"/>
    <w:rsid w:val="00FE195D"/>
    <w:rsid w:val="00FE206A"/>
    <w:rsid w:val="00FE26A4"/>
    <w:rsid w:val="00FE3052"/>
    <w:rsid w:val="00FE42E7"/>
    <w:rsid w:val="00FE4330"/>
    <w:rsid w:val="00FE4562"/>
    <w:rsid w:val="00FE4889"/>
    <w:rsid w:val="00FE4FA1"/>
    <w:rsid w:val="00FE64E7"/>
    <w:rsid w:val="00FE670F"/>
    <w:rsid w:val="00FF0366"/>
    <w:rsid w:val="00FF05D6"/>
    <w:rsid w:val="00FF0AC3"/>
    <w:rsid w:val="00FF1746"/>
    <w:rsid w:val="00FF2102"/>
    <w:rsid w:val="00FF3147"/>
    <w:rsid w:val="00FF3777"/>
    <w:rsid w:val="00FF391D"/>
    <w:rsid w:val="00FF4449"/>
    <w:rsid w:val="00FF4556"/>
    <w:rsid w:val="00FF4965"/>
    <w:rsid w:val="00FF5A9F"/>
    <w:rsid w:val="00FF5EA9"/>
    <w:rsid w:val="00FF6CD9"/>
    <w:rsid w:val="00FF7482"/>
    <w:rsid w:val="00FF74FC"/>
    <w:rsid w:val="00FF75CE"/>
    <w:rsid w:val="00FF7A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C41C3A50-BF7A-4346-847F-C1396E47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C5F"/>
    <w:pPr>
      <w:spacing w:after="0" w:line="240" w:lineRule="auto"/>
    </w:pPr>
    <w:rPr>
      <w:rFonts w:ascii="Times New Roman"/>
      <w:sz w:val="24"/>
      <w:szCs w:val="24"/>
      <w:lang w:eastAsia="en-US"/>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
    <w:basedOn w:val="Normal"/>
    <w:next w:val="Normal"/>
    <w:link w:val="Heading1Char"/>
    <w:uiPriority w:val="99"/>
    <w:qFormat/>
    <w:rsid w:val="000D0916"/>
    <w:pPr>
      <w:keepNext/>
      <w:outlineLvl w:val="0"/>
    </w:pPr>
  </w:style>
  <w:style w:type="paragraph" w:styleId="Heading2">
    <w:name w:val="heading 2"/>
    <w:aliases w:val="Title Header2,Test2"/>
    <w:basedOn w:val="Normal"/>
    <w:next w:val="Normal"/>
    <w:link w:val="Heading2Char"/>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Test3"/>
    <w:basedOn w:val="Normal"/>
    <w:next w:val="Normal"/>
    <w:link w:val="Heading3Char"/>
    <w:uiPriority w:val="99"/>
    <w:qFormat/>
    <w:rsid w:val="00BF04B7"/>
    <w:pPr>
      <w:keepNext/>
      <w:ind w:left="-294" w:firstLine="720"/>
      <w:jc w:val="both"/>
      <w:outlineLvl w:val="2"/>
    </w:pPr>
    <w:rPr>
      <w:szCs w:val="20"/>
    </w:rPr>
  </w:style>
  <w:style w:type="paragraph" w:styleId="Heading4">
    <w:name w:val="heading 4"/>
    <w:aliases w:val="Sub-Clause Sub-paragraph,Heading 4 Char Char Char Char,H4,test4"/>
    <w:basedOn w:val="Normal"/>
    <w:next w:val="Normal"/>
    <w:link w:val="Heading4Char"/>
    <w:uiPriority w:val="99"/>
    <w:qFormat/>
    <w:rsid w:val="00BF04B7"/>
    <w:pPr>
      <w:keepNext/>
      <w:tabs>
        <w:tab w:val="num" w:pos="1584"/>
      </w:tabs>
      <w:ind w:left="1584" w:hanging="864"/>
      <w:outlineLvl w:val="3"/>
    </w:pPr>
    <w:rPr>
      <w:b/>
      <w:sz w:val="44"/>
      <w:szCs w:val="20"/>
    </w:rPr>
  </w:style>
  <w:style w:type="paragraph" w:styleId="Heading5">
    <w:name w:val="heading 5"/>
    <w:basedOn w:val="Normal"/>
    <w:next w:val="Normal"/>
    <w:link w:val="Heading5Char"/>
    <w:uiPriority w:val="99"/>
    <w:qFormat/>
    <w:rsid w:val="00BF04B7"/>
    <w:pPr>
      <w:keepNext/>
      <w:tabs>
        <w:tab w:val="num" w:pos="1728"/>
      </w:tabs>
      <w:ind w:left="1728" w:hanging="1008"/>
      <w:outlineLvl w:val="4"/>
    </w:pPr>
    <w:rPr>
      <w:b/>
      <w:sz w:val="40"/>
      <w:szCs w:val="20"/>
    </w:rPr>
  </w:style>
  <w:style w:type="paragraph" w:styleId="Heading6">
    <w:name w:val="heading 6"/>
    <w:basedOn w:val="Normal"/>
    <w:next w:val="Normal"/>
    <w:link w:val="Heading6Char"/>
    <w:uiPriority w:val="99"/>
    <w:qFormat/>
    <w:rsid w:val="00BF04B7"/>
    <w:pPr>
      <w:keepNext/>
      <w:tabs>
        <w:tab w:val="num" w:pos="1872"/>
      </w:tabs>
      <w:ind w:left="1872" w:hanging="1152"/>
      <w:outlineLvl w:val="5"/>
    </w:pPr>
    <w:rPr>
      <w:b/>
      <w:sz w:val="36"/>
      <w:szCs w:val="20"/>
    </w:rPr>
  </w:style>
  <w:style w:type="paragraph" w:styleId="Heading7">
    <w:name w:val="heading 7"/>
    <w:basedOn w:val="Normal"/>
    <w:next w:val="Normal"/>
    <w:link w:val="Heading7Char"/>
    <w:uiPriority w:val="99"/>
    <w:qFormat/>
    <w:rsid w:val="00BF04B7"/>
    <w:pPr>
      <w:keepNext/>
      <w:tabs>
        <w:tab w:val="num" w:pos="1296"/>
      </w:tabs>
      <w:ind w:left="1296" w:hanging="1296"/>
      <w:outlineLvl w:val="6"/>
    </w:pPr>
    <w:rPr>
      <w:sz w:val="48"/>
      <w:szCs w:val="20"/>
    </w:rPr>
  </w:style>
  <w:style w:type="paragraph" w:styleId="Heading8">
    <w:name w:val="heading 8"/>
    <w:basedOn w:val="Normal"/>
    <w:next w:val="Normal"/>
    <w:link w:val="Heading8Char"/>
    <w:uiPriority w:val="99"/>
    <w:qFormat/>
    <w:rsid w:val="00BF04B7"/>
    <w:pPr>
      <w:keepNext/>
      <w:tabs>
        <w:tab w:val="num" w:pos="2160"/>
      </w:tabs>
      <w:ind w:left="2160" w:hanging="1440"/>
      <w:outlineLvl w:val="7"/>
    </w:pPr>
    <w:rPr>
      <w:b/>
      <w:sz w:val="18"/>
      <w:szCs w:val="20"/>
    </w:rPr>
  </w:style>
  <w:style w:type="paragraph" w:styleId="Heading9">
    <w:name w:val="heading 9"/>
    <w:basedOn w:val="Normal"/>
    <w:next w:val="Normal"/>
    <w:link w:val="Heading9Char"/>
    <w:uiPriority w:val="99"/>
    <w:qFormat/>
    <w:rsid w:val="00BF04B7"/>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0D0916"/>
    <w:rPr>
      <w:rFonts w:ascii="Times New Roman"/>
      <w:sz w:val="24"/>
      <w:szCs w:val="24"/>
      <w:lang w:eastAsia="en-US"/>
    </w:rPr>
  </w:style>
  <w:style w:type="paragraph" w:styleId="Header">
    <w:name w:val="header"/>
    <w:aliases w:val="Specialioji žyma"/>
    <w:basedOn w:val="Normal"/>
    <w:link w:val="HeaderChar"/>
    <w:uiPriority w:val="99"/>
    <w:rsid w:val="000D0916"/>
    <w:pPr>
      <w:tabs>
        <w:tab w:val="center" w:pos="4153"/>
        <w:tab w:val="right" w:pos="8306"/>
      </w:tabs>
    </w:pPr>
  </w:style>
  <w:style w:type="character" w:customStyle="1" w:styleId="HeaderChar">
    <w:name w:val="Header Char"/>
    <w:aliases w:val="Specialioji žyma Char"/>
    <w:basedOn w:val="DefaultParagraphFont"/>
    <w:link w:val="Header"/>
    <w:uiPriority w:val="99"/>
    <w:rsid w:val="000D0916"/>
    <w:rPr>
      <w:rFonts w:ascii="Times New Roman"/>
      <w:sz w:val="24"/>
      <w:szCs w:val="24"/>
      <w:lang w:eastAsia="en-US"/>
    </w:rPr>
  </w:style>
  <w:style w:type="paragraph" w:styleId="Footer">
    <w:name w:val="footer"/>
    <w:basedOn w:val="Normal"/>
    <w:link w:val="FooterChar"/>
    <w:uiPriority w:val="99"/>
    <w:rsid w:val="000D0916"/>
    <w:pPr>
      <w:tabs>
        <w:tab w:val="center" w:pos="4153"/>
        <w:tab w:val="right" w:pos="8306"/>
      </w:tabs>
    </w:pPr>
  </w:style>
  <w:style w:type="character" w:customStyle="1" w:styleId="FooterChar">
    <w:name w:val="Footer Char"/>
    <w:basedOn w:val="DefaultParagraphFont"/>
    <w:link w:val="Footer"/>
    <w:uiPriority w:val="99"/>
    <w:rsid w:val="000D0916"/>
    <w:rPr>
      <w:rFonts w:ascii="Times New Roman"/>
      <w:sz w:val="24"/>
      <w:szCs w:val="24"/>
      <w:lang w:eastAsia="en-US"/>
    </w:rPr>
  </w:style>
  <w:style w:type="character" w:styleId="Hyperlink">
    <w:name w:val="Hyperlink"/>
    <w:aliases w:val="dddd"/>
    <w:basedOn w:val="DefaultParagraphFont"/>
    <w:uiPriority w:val="99"/>
    <w:rsid w:val="000D0916"/>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Paragraph211"/>
    <w:basedOn w:val="Normal"/>
    <w:link w:val="ListParagraphChar1"/>
    <w:uiPriority w:val="34"/>
    <w:qFormat/>
    <w:rsid w:val="000D0916"/>
    <w:pPr>
      <w:ind w:left="720"/>
      <w:contextualSpacing/>
    </w:pPr>
  </w:style>
  <w:style w:type="character" w:styleId="CommentReference">
    <w:name w:val="annotation reference"/>
    <w:basedOn w:val="DefaultParagraphFont"/>
    <w:uiPriority w:val="99"/>
    <w:unhideWhenUsed/>
    <w:rsid w:val="000D0916"/>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2"/>
    <w:uiPriority w:val="99"/>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link w:val="CommentText"/>
    <w:uiPriority w:val="99"/>
    <w:rsid w:val="000D0916"/>
    <w:rPr>
      <w:rFonts w:ascii="Times New Roman"/>
      <w:sz w:val="20"/>
      <w:szCs w:val="20"/>
      <w:lang w:eastAsia="en-US"/>
    </w:rPr>
  </w:style>
  <w:style w:type="paragraph" w:styleId="Subtitle">
    <w:name w:val="Subtitle"/>
    <w:basedOn w:val="Normal"/>
    <w:link w:val="SubtitleChar"/>
    <w:uiPriority w:val="99"/>
    <w:qFormat/>
    <w:rsid w:val="000D0916"/>
    <w:rPr>
      <w:u w:val="single"/>
      <w:lang w:val="en-US"/>
    </w:rPr>
  </w:style>
  <w:style w:type="character" w:customStyle="1" w:styleId="SubtitleChar">
    <w:name w:val="Subtitle Char"/>
    <w:basedOn w:val="DefaultParagraphFont"/>
    <w:link w:val="Subtitle"/>
    <w:uiPriority w:val="99"/>
    <w:rsid w:val="000D0916"/>
    <w:rPr>
      <w:rFonts w:ascii="Times New Roman"/>
      <w:sz w:val="24"/>
      <w:szCs w:val="24"/>
      <w:u w:val="single"/>
      <w:lang w:val="en-US" w:eastAsia="en-US"/>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w:basedOn w:val="Normal"/>
    <w:link w:val="FootnoteTextChar"/>
    <w:rsid w:val="000D091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rsid w:val="000D0916"/>
    <w:rPr>
      <w:rFonts w:ascii="Times New Roman"/>
      <w:sz w:val="20"/>
      <w:szCs w:val="20"/>
      <w:lang w:eastAsia="en-US"/>
    </w:rPr>
  </w:style>
  <w:style w:type="character" w:styleId="FootnoteReference">
    <w:name w:val="footnote reference"/>
    <w:aliases w:val="fr"/>
    <w:basedOn w:val="DefaultParagraphFont"/>
    <w:uiPriority w:val="99"/>
    <w:rsid w:val="000D0916"/>
    <w:rPr>
      <w:vertAlign w:val="superscript"/>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basedOn w:val="DefaultParagraphFont"/>
    <w:link w:val="ListParagraph"/>
    <w:uiPriority w:val="34"/>
    <w:qFormat/>
    <w:locked/>
    <w:rsid w:val="000D0916"/>
    <w:rPr>
      <w:rFonts w:ascii="Times New Roman"/>
      <w:sz w:val="24"/>
      <w:szCs w:val="24"/>
      <w:lang w:eastAsia="en-US"/>
    </w:rPr>
  </w:style>
  <w:style w:type="paragraph" w:styleId="BalloonText">
    <w:name w:val="Balloon Text"/>
    <w:basedOn w:val="Normal"/>
    <w:link w:val="BalloonTextChar2"/>
    <w:uiPriority w:val="99"/>
    <w:semiHidden/>
    <w:unhideWhenUsed/>
    <w:rsid w:val="000D0916"/>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D0916"/>
    <w:rPr>
      <w:rFonts w:ascii="Segoe UI" w:hAnsi="Segoe UI" w:cs="Segoe UI"/>
      <w:sz w:val="18"/>
      <w:szCs w:val="18"/>
      <w:lang w:eastAsia="en-US"/>
    </w:rPr>
  </w:style>
  <w:style w:type="table" w:styleId="TableGrid">
    <w:name w:val="Table Grid"/>
    <w:basedOn w:val="TableNormal"/>
    <w:uiPriority w:val="39"/>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3BA"/>
    <w:rPr>
      <w:color w:val="808080"/>
      <w:shd w:val="clear" w:color="auto" w:fill="E6E6E6"/>
    </w:rPr>
  </w:style>
  <w:style w:type="paragraph" w:styleId="CommentSubject">
    <w:name w:val="annotation subject"/>
    <w:basedOn w:val="CommentText"/>
    <w:next w:val="CommentText"/>
    <w:link w:val="CommentSubjectChar2"/>
    <w:uiPriority w:val="99"/>
    <w:semiHidden/>
    <w:unhideWhenUsed/>
    <w:rsid w:val="00383D9B"/>
    <w:rPr>
      <w:b/>
      <w:bCs/>
    </w:rPr>
  </w:style>
  <w:style w:type="character" w:customStyle="1" w:styleId="CommentSubjectChar2">
    <w:name w:val="Comment Subject Char2"/>
    <w:basedOn w:val="CommentTextChar2"/>
    <w:link w:val="CommentSubject"/>
    <w:uiPriority w:val="99"/>
    <w:semiHidden/>
    <w:rsid w:val="00383D9B"/>
    <w:rPr>
      <w:rFonts w:ascii="Times New Roman"/>
      <w:b/>
      <w:bCs/>
      <w:sz w:val="20"/>
      <w:szCs w:val="20"/>
      <w:lang w:eastAsia="en-US"/>
    </w:rPr>
  </w:style>
  <w:style w:type="paragraph" w:customStyle="1" w:styleId="tajtip">
    <w:name w:val="tajtip"/>
    <w:basedOn w:val="Normal"/>
    <w:rsid w:val="00C4733A"/>
    <w:pPr>
      <w:spacing w:before="100" w:beforeAutospacing="1" w:after="100" w:afterAutospacing="1"/>
    </w:pPr>
    <w:rPr>
      <w:lang w:eastAsia="lt-LT"/>
    </w:rPr>
  </w:style>
  <w:style w:type="character" w:customStyle="1" w:styleId="Heading2Char">
    <w:name w:val="Heading 2 Char"/>
    <w:aliases w:val="Title Header2 Char,Test2 Char"/>
    <w:basedOn w:val="DefaultParagraphFont"/>
    <w:link w:val="Heading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BodyText">
    <w:name w:val="Body Text"/>
    <w:aliases w:val="Char"/>
    <w:basedOn w:val="Normal"/>
    <w:link w:val="BodyTextChar1"/>
    <w:uiPriority w:val="99"/>
    <w:unhideWhenUsed/>
    <w:rsid w:val="00BF04B7"/>
    <w:pPr>
      <w:spacing w:after="120"/>
    </w:pPr>
  </w:style>
  <w:style w:type="character" w:customStyle="1" w:styleId="BodyTextChar1">
    <w:name w:val="Body Text Char1"/>
    <w:aliases w:val="Char Char1"/>
    <w:basedOn w:val="DefaultParagraphFont"/>
    <w:link w:val="BodyText"/>
    <w:uiPriority w:val="99"/>
    <w:rsid w:val="00BF04B7"/>
    <w:rPr>
      <w:rFonts w:ascii="Times New Roman"/>
      <w:sz w:val="24"/>
      <w:szCs w:val="24"/>
      <w:lang w:eastAsia="en-US"/>
    </w:rPr>
  </w:style>
  <w:style w:type="table" w:customStyle="1" w:styleId="Lentelstinklelis1">
    <w:name w:val="Lentelės tinklelis1"/>
    <w:basedOn w:val="TableNormal"/>
    <w:next w:val="TableGrid"/>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Test3 Char"/>
    <w:basedOn w:val="DefaultParagraphFont"/>
    <w:link w:val="Heading3"/>
    <w:uiPriority w:val="99"/>
    <w:rsid w:val="00BF04B7"/>
    <w:rPr>
      <w:rFonts w:ascii="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uiPriority w:val="99"/>
    <w:rsid w:val="00BF04B7"/>
    <w:rPr>
      <w:rFonts w:ascii="Times New Roman"/>
      <w:b/>
      <w:sz w:val="44"/>
      <w:szCs w:val="20"/>
      <w:lang w:eastAsia="en-US"/>
    </w:rPr>
  </w:style>
  <w:style w:type="character" w:customStyle="1" w:styleId="Heading5Char">
    <w:name w:val="Heading 5 Char"/>
    <w:basedOn w:val="DefaultParagraphFont"/>
    <w:link w:val="Heading5"/>
    <w:uiPriority w:val="99"/>
    <w:rsid w:val="00BF04B7"/>
    <w:rPr>
      <w:rFonts w:ascii="Times New Roman"/>
      <w:b/>
      <w:sz w:val="40"/>
      <w:szCs w:val="20"/>
      <w:lang w:eastAsia="en-US"/>
    </w:rPr>
  </w:style>
  <w:style w:type="character" w:customStyle="1" w:styleId="Heading6Char">
    <w:name w:val="Heading 6 Char"/>
    <w:basedOn w:val="DefaultParagraphFont"/>
    <w:link w:val="Heading6"/>
    <w:uiPriority w:val="99"/>
    <w:rsid w:val="00BF04B7"/>
    <w:rPr>
      <w:rFonts w:ascii="Times New Roman"/>
      <w:b/>
      <w:sz w:val="36"/>
      <w:szCs w:val="20"/>
      <w:lang w:eastAsia="en-US"/>
    </w:rPr>
  </w:style>
  <w:style w:type="character" w:customStyle="1" w:styleId="Heading7Char">
    <w:name w:val="Heading 7 Char"/>
    <w:basedOn w:val="DefaultParagraphFont"/>
    <w:link w:val="Heading7"/>
    <w:uiPriority w:val="99"/>
    <w:rsid w:val="00BF04B7"/>
    <w:rPr>
      <w:rFonts w:ascii="Times New Roman"/>
      <w:sz w:val="48"/>
      <w:szCs w:val="20"/>
      <w:lang w:eastAsia="en-US"/>
    </w:rPr>
  </w:style>
  <w:style w:type="character" w:customStyle="1" w:styleId="Heading8Char">
    <w:name w:val="Heading 8 Char"/>
    <w:basedOn w:val="DefaultParagraphFont"/>
    <w:link w:val="Heading8"/>
    <w:uiPriority w:val="99"/>
    <w:rsid w:val="00BF04B7"/>
    <w:rPr>
      <w:rFonts w:ascii="Times New Roman"/>
      <w:b/>
      <w:sz w:val="18"/>
      <w:szCs w:val="20"/>
      <w:lang w:eastAsia="en-US"/>
    </w:rPr>
  </w:style>
  <w:style w:type="character" w:customStyle="1" w:styleId="Heading9Char">
    <w:name w:val="Heading 9 Char"/>
    <w:basedOn w:val="DefaultParagraphFont"/>
    <w:link w:val="Heading9"/>
    <w:uiPriority w:val="99"/>
    <w:rsid w:val="00BF04B7"/>
    <w:rPr>
      <w:rFonts w:ascii="Times New Roman"/>
      <w:sz w:val="40"/>
      <w:szCs w:val="20"/>
      <w:lang w:eastAsia="en-US"/>
    </w:rPr>
  </w:style>
  <w:style w:type="numbering" w:customStyle="1" w:styleId="Sraonra1">
    <w:name w:val="Sąrašo nėra1"/>
    <w:next w:val="NoList"/>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BF04B7"/>
    <w:pPr>
      <w:spacing w:before="100" w:beforeAutospacing="1" w:after="100" w:afterAutospacing="1"/>
    </w:pPr>
    <w:rPr>
      <w:lang w:eastAsia="lt-LT"/>
    </w:rPr>
  </w:style>
  <w:style w:type="paragraph" w:customStyle="1" w:styleId="xl35">
    <w:name w:val="xl35"/>
    <w:basedOn w:val="Normal"/>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Normal"/>
    <w:rsid w:val="00BF04B7"/>
    <w:pPr>
      <w:spacing w:before="120" w:after="120"/>
      <w:ind w:left="1418" w:hanging="567"/>
      <w:jc w:val="both"/>
    </w:pPr>
    <w:rPr>
      <w:szCs w:val="20"/>
      <w:lang w:val="en-GB"/>
    </w:rPr>
  </w:style>
  <w:style w:type="character" w:styleId="Emphasis">
    <w:name w:val="Emphasis"/>
    <w:uiPriority w:val="20"/>
    <w:qFormat/>
    <w:rsid w:val="00BF04B7"/>
    <w:rPr>
      <w:rFonts w:cs="Times New Roman"/>
      <w:b/>
      <w:bCs/>
    </w:rPr>
  </w:style>
  <w:style w:type="paragraph" w:styleId="Title">
    <w:name w:val="Title"/>
    <w:aliases w:val="Diagrama Diagrama Diagrama Diagrama"/>
    <w:basedOn w:val="Normal"/>
    <w:link w:val="TitleChar"/>
    <w:uiPriority w:val="99"/>
    <w:qFormat/>
    <w:rsid w:val="00BF04B7"/>
    <w:pPr>
      <w:jc w:val="center"/>
    </w:pPr>
    <w:rPr>
      <w:rFonts w:eastAsia="Calibri"/>
      <w:b/>
      <w:i/>
      <w:sz w:val="20"/>
      <w:szCs w:val="20"/>
      <w:lang w:val="en-GB"/>
    </w:rPr>
  </w:style>
  <w:style w:type="character" w:customStyle="1" w:styleId="TitleChar">
    <w:name w:val="Title Char"/>
    <w:aliases w:val="Diagrama Diagrama Diagrama Diagrama Char"/>
    <w:basedOn w:val="DefaultParagraphFont"/>
    <w:link w:val="Title"/>
    <w:uiPriority w:val="99"/>
    <w:rsid w:val="00BF04B7"/>
    <w:rPr>
      <w:rFonts w:ascii="Times New Roman" w:eastAsia="Calibri"/>
      <w:b/>
      <w:i/>
      <w:sz w:val="20"/>
      <w:szCs w:val="20"/>
      <w:lang w:val="en-GB" w:eastAsia="en-US"/>
    </w:rPr>
  </w:style>
  <w:style w:type="paragraph" w:styleId="BlockText">
    <w:name w:val="Block Text"/>
    <w:basedOn w:val="Normal"/>
    <w:uiPriority w:val="99"/>
    <w:rsid w:val="00BF04B7"/>
    <w:pPr>
      <w:ind w:left="1440" w:right="142"/>
    </w:pPr>
    <w:rPr>
      <w:rFonts w:eastAsia="SimSun"/>
      <w:szCs w:val="20"/>
    </w:rPr>
  </w:style>
  <w:style w:type="paragraph" w:customStyle="1" w:styleId="EYBulletText">
    <w:name w:val="EY Bullet Text"/>
    <w:basedOn w:val="Normal"/>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BodyTextIndent3">
    <w:name w:val="Body Text Indent 3"/>
    <w:basedOn w:val="Normal"/>
    <w:link w:val="BodyTextIndent3Char1"/>
    <w:uiPriority w:val="99"/>
    <w:semiHidden/>
    <w:rsid w:val="00BF04B7"/>
    <w:pPr>
      <w:tabs>
        <w:tab w:val="left" w:pos="4536"/>
      </w:tabs>
      <w:ind w:firstLine="2268"/>
      <w:jc w:val="both"/>
    </w:pPr>
    <w:rPr>
      <w:rFonts w:ascii="Calibri" w:hAnsi="Calibri"/>
      <w:szCs w:val="20"/>
      <w:lang w:eastAsia="lt-LT"/>
    </w:rPr>
  </w:style>
  <w:style w:type="character" w:customStyle="1" w:styleId="BodyTextIndent3Char1">
    <w:name w:val="Body Text Indent 3 Char1"/>
    <w:basedOn w:val="DefaultParagraphFont"/>
    <w:link w:val="BodyTextIndent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lainText">
    <w:name w:val="Plain Text"/>
    <w:basedOn w:val="Normal"/>
    <w:link w:val="PlainTextChar1"/>
    <w:uiPriority w:val="99"/>
    <w:semiHidden/>
    <w:rsid w:val="00BF04B7"/>
    <w:rPr>
      <w:rFonts w:ascii="Courier New" w:hAnsi="Courier New"/>
      <w:szCs w:val="20"/>
      <w:lang w:eastAsia="lt-LT"/>
    </w:rPr>
  </w:style>
  <w:style w:type="character" w:customStyle="1" w:styleId="PlainTextChar1">
    <w:name w:val="Plain Text Char1"/>
    <w:basedOn w:val="DefaultParagraphFont"/>
    <w:link w:val="PlainText"/>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ageNumber">
    <w:name w:val="page number"/>
    <w:uiPriority w:val="99"/>
    <w:rsid w:val="00BF04B7"/>
    <w:rPr>
      <w:rFonts w:cs="Times New Roman"/>
    </w:rPr>
  </w:style>
  <w:style w:type="paragraph" w:customStyle="1" w:styleId="pavadinimas1">
    <w:name w:val="pavadinimas1"/>
    <w:basedOn w:val="Normal"/>
    <w:uiPriority w:val="99"/>
    <w:rsid w:val="00BF04B7"/>
    <w:pPr>
      <w:spacing w:before="100" w:beforeAutospacing="1" w:after="100" w:afterAutospacing="1"/>
    </w:pPr>
    <w:rPr>
      <w:rFonts w:eastAsia="Calibri"/>
      <w:lang w:eastAsia="lt-LT"/>
    </w:rPr>
  </w:style>
  <w:style w:type="paragraph" w:customStyle="1" w:styleId="bodytext0">
    <w:name w:val="bodytext"/>
    <w:basedOn w:val="Normal"/>
    <w:uiPriority w:val="99"/>
    <w:rsid w:val="00BF04B7"/>
    <w:pPr>
      <w:spacing w:before="100" w:beforeAutospacing="1" w:after="100" w:afterAutospacing="1"/>
    </w:pPr>
    <w:rPr>
      <w:lang w:eastAsia="lt-LT"/>
    </w:rPr>
  </w:style>
  <w:style w:type="paragraph" w:customStyle="1" w:styleId="lentacentr">
    <w:name w:val="lentacentr"/>
    <w:basedOn w:val="Normal"/>
    <w:uiPriority w:val="99"/>
    <w:rsid w:val="00BF04B7"/>
    <w:pPr>
      <w:spacing w:before="100" w:beforeAutospacing="1" w:after="100" w:afterAutospacing="1"/>
    </w:pPr>
    <w:rPr>
      <w:lang w:eastAsia="lt-LT"/>
    </w:rPr>
  </w:style>
  <w:style w:type="table" w:customStyle="1" w:styleId="Lentelstinklelis2">
    <w:name w:val="Lentelės tinklelis2"/>
    <w:basedOn w:val="TableNormal"/>
    <w:next w:val="TableGrid"/>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Normal"/>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
    <w:name w:val="pavadinimas"/>
    <w:basedOn w:val="Normal"/>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Normal"/>
    <w:autoRedefine/>
    <w:uiPriority w:val="99"/>
    <w:rsid w:val="00BF04B7"/>
    <w:rPr>
      <w:sz w:val="20"/>
      <w:szCs w:val="20"/>
    </w:rPr>
  </w:style>
  <w:style w:type="paragraph" w:customStyle="1" w:styleId="Headnorm3">
    <w:name w:val="Headnorm3"/>
    <w:basedOn w:val="Normal"/>
    <w:uiPriority w:val="99"/>
    <w:rsid w:val="00BF04B7"/>
    <w:pPr>
      <w:keepNext/>
      <w:spacing w:after="120"/>
      <w:jc w:val="both"/>
    </w:pPr>
    <w:rPr>
      <w:lang w:val="en-US"/>
    </w:rPr>
  </w:style>
  <w:style w:type="paragraph" w:customStyle="1" w:styleId="a">
    <w:name w:val="?????"/>
    <w:basedOn w:val="Normal"/>
    <w:uiPriority w:val="99"/>
    <w:rsid w:val="00BF04B7"/>
    <w:pPr>
      <w:jc w:val="center"/>
    </w:pPr>
    <w:rPr>
      <w:lang w:val="en-US"/>
    </w:rPr>
  </w:style>
  <w:style w:type="paragraph" w:styleId="BodyTextIndent">
    <w:name w:val="Body Text Indent"/>
    <w:basedOn w:val="Normal"/>
    <w:link w:val="BodyTextIndentChar"/>
    <w:uiPriority w:val="99"/>
    <w:rsid w:val="00BF04B7"/>
    <w:pPr>
      <w:spacing w:after="120" w:line="276" w:lineRule="auto"/>
      <w:ind w:left="283"/>
    </w:pPr>
    <w:rPr>
      <w:rFonts w:eastAsia="Calibri"/>
      <w:szCs w:val="22"/>
    </w:rPr>
  </w:style>
  <w:style w:type="character" w:customStyle="1" w:styleId="BodyTextIndentChar">
    <w:name w:val="Body Text Indent Char"/>
    <w:basedOn w:val="DefaultParagraphFont"/>
    <w:link w:val="BodyTextIndent"/>
    <w:uiPriority w:val="99"/>
    <w:rsid w:val="00BF04B7"/>
    <w:rPr>
      <w:rFonts w:ascii="Times New Roman" w:eastAsia="Calibri"/>
      <w:sz w:val="24"/>
      <w:lang w:eastAsia="en-US"/>
    </w:rPr>
  </w:style>
  <w:style w:type="paragraph" w:styleId="BodyTextIndent2">
    <w:name w:val="Body Text Indent 2"/>
    <w:basedOn w:val="Normal"/>
    <w:link w:val="BodyTextIndent2Char"/>
    <w:uiPriority w:val="99"/>
    <w:rsid w:val="00BF04B7"/>
    <w:pPr>
      <w:spacing w:after="120" w:line="480" w:lineRule="auto"/>
      <w:ind w:left="283"/>
    </w:pPr>
    <w:rPr>
      <w:szCs w:val="20"/>
    </w:rPr>
  </w:style>
  <w:style w:type="character" w:customStyle="1" w:styleId="BodyTextIndent2Char">
    <w:name w:val="Body Text Indent 2 Char"/>
    <w:basedOn w:val="DefaultParagraphFont"/>
    <w:link w:val="BodyTextIndent2"/>
    <w:uiPriority w:val="99"/>
    <w:rsid w:val="00BF04B7"/>
    <w:rPr>
      <w:rFonts w:ascii="Times New Roman"/>
      <w:sz w:val="24"/>
      <w:szCs w:val="20"/>
      <w:lang w:eastAsia="en-US"/>
    </w:rPr>
  </w:style>
  <w:style w:type="paragraph" w:styleId="HTMLPreformatted">
    <w:name w:val="HTML Preformatted"/>
    <w:basedOn w:val="Normal"/>
    <w:link w:val="HTMLPreformattedChar"/>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F04B7"/>
    <w:rPr>
      <w:rFonts w:ascii="Courier New" w:hAnsi="Courier New" w:cs="Courier New"/>
      <w:sz w:val="20"/>
      <w:szCs w:val="20"/>
    </w:rPr>
  </w:style>
  <w:style w:type="paragraph" w:customStyle="1" w:styleId="DiagramaCharChar1Diagrama">
    <w:name w:val="Diagrama Char Char1 Diagrama"/>
    <w:basedOn w:val="Normal"/>
    <w:uiPriority w:val="99"/>
    <w:rsid w:val="00BF04B7"/>
    <w:pPr>
      <w:spacing w:after="160" w:line="240" w:lineRule="exact"/>
    </w:pPr>
    <w:rPr>
      <w:rFonts w:ascii="Tahoma" w:hAnsi="Tahoma"/>
      <w:sz w:val="20"/>
      <w:szCs w:val="20"/>
      <w:lang w:val="en-US"/>
    </w:rPr>
  </w:style>
  <w:style w:type="paragraph" w:styleId="NormalWeb">
    <w:name w:val="Normal (Web)"/>
    <w:basedOn w:val="Normal"/>
    <w:uiPriority w:val="99"/>
    <w:rsid w:val="00BF04B7"/>
    <w:pPr>
      <w:spacing w:before="100" w:beforeAutospacing="1" w:after="100" w:afterAutospacing="1"/>
    </w:pPr>
    <w:rPr>
      <w:rFonts w:ascii="Arial" w:hAnsi="Arial" w:cs="Arial"/>
      <w:sz w:val="18"/>
      <w:szCs w:val="18"/>
      <w:lang w:eastAsia="lt-LT"/>
    </w:rPr>
  </w:style>
  <w:style w:type="paragraph" w:styleId="TOC1">
    <w:name w:val="toc 1"/>
    <w:basedOn w:val="Normal"/>
    <w:next w:val="Normal"/>
    <w:autoRedefine/>
    <w:uiPriority w:val="39"/>
    <w:rsid w:val="00BF04B7"/>
    <w:pPr>
      <w:spacing w:before="360" w:line="276" w:lineRule="auto"/>
    </w:pPr>
    <w:rPr>
      <w:rFonts w:asciiTheme="majorHAnsi" w:eastAsia="Calibri" w:hAnsiTheme="majorHAnsi" w:cstheme="majorHAnsi"/>
      <w:b/>
      <w:bCs/>
      <w:caps/>
    </w:rPr>
  </w:style>
  <w:style w:type="character" w:styleId="Strong">
    <w:name w:val="Strong"/>
    <w:uiPriority w:val="99"/>
    <w:qFormat/>
    <w:rsid w:val="00BF04B7"/>
    <w:rPr>
      <w:rFonts w:cs="Times New Roman"/>
      <w:b/>
      <w:bCs/>
    </w:rPr>
  </w:style>
  <w:style w:type="paragraph" w:styleId="ListBullet">
    <w:name w:val="List Bullet"/>
    <w:basedOn w:val="Normal"/>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ListBullet"/>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Normal"/>
    <w:uiPriority w:val="99"/>
    <w:rsid w:val="00BF04B7"/>
    <w:pPr>
      <w:spacing w:before="40" w:after="40"/>
    </w:pPr>
    <w:rPr>
      <w:rFonts w:ascii="Arial" w:hAnsi="Arial"/>
      <w:sz w:val="16"/>
      <w:szCs w:val="20"/>
      <w:lang w:val="en-US"/>
    </w:rPr>
  </w:style>
  <w:style w:type="paragraph" w:customStyle="1" w:styleId="TableSmHeading">
    <w:name w:val="Table_Sm_Heading"/>
    <w:basedOn w:val="Normal"/>
    <w:uiPriority w:val="99"/>
    <w:rsid w:val="00BF04B7"/>
    <w:pPr>
      <w:keepNext/>
      <w:keepLines/>
      <w:spacing w:before="60" w:after="40"/>
    </w:pPr>
    <w:rPr>
      <w:rFonts w:ascii="Arial" w:hAnsi="Arial"/>
      <w:b/>
      <w:sz w:val="16"/>
      <w:szCs w:val="20"/>
      <w:lang w:val="en-US"/>
    </w:rPr>
  </w:style>
  <w:style w:type="paragraph" w:styleId="Caption">
    <w:name w:val="caption"/>
    <w:aliases w:val="Paveiksliukai"/>
    <w:basedOn w:val="Normal"/>
    <w:next w:val="Normal"/>
    <w:link w:val="CaptionChar"/>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Normal"/>
    <w:next w:val="Normal"/>
    <w:uiPriority w:val="99"/>
    <w:rsid w:val="00BF04B7"/>
    <w:rPr>
      <w:rFonts w:ascii="Arial" w:hAnsi="Arial"/>
      <w:sz w:val="20"/>
      <w:szCs w:val="20"/>
      <w:lang w:val="en-US"/>
    </w:rPr>
  </w:style>
  <w:style w:type="paragraph" w:customStyle="1" w:styleId="Numberedlist21">
    <w:name w:val="Numbered list 2.1"/>
    <w:basedOn w:val="Heading1"/>
    <w:next w:val="Normal"/>
    <w:uiPriority w:val="99"/>
    <w:rsid w:val="00BF04B7"/>
    <w:pPr>
      <w:numPr>
        <w:numId w:val="4"/>
      </w:numPr>
      <w:tabs>
        <w:tab w:val="left" w:pos="720"/>
      </w:tabs>
      <w:spacing w:before="240" w:after="60"/>
    </w:pPr>
    <w:rPr>
      <w:rFonts w:ascii="Arial" w:hAnsi="Arial"/>
      <w:b/>
      <w:kern w:val="28"/>
      <w:sz w:val="28"/>
      <w:szCs w:val="20"/>
      <w:lang w:val="en-US"/>
    </w:rPr>
  </w:style>
  <w:style w:type="paragraph" w:customStyle="1" w:styleId="Numberedlist22">
    <w:name w:val="Numbered list 2.2"/>
    <w:basedOn w:val="Heading2"/>
    <w:next w:val="Normal"/>
    <w:uiPriority w:val="99"/>
    <w:rsid w:val="00BF04B7"/>
    <w:pPr>
      <w:keepLines w:val="0"/>
      <w:numPr>
        <w:ilvl w:val="1"/>
        <w:numId w:val="4"/>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uiPriority w:val="99"/>
    <w:rsid w:val="00BF04B7"/>
    <w:pPr>
      <w:numPr>
        <w:ilvl w:val="2"/>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uiPriority w:val="99"/>
    <w:rsid w:val="00BF04B7"/>
    <w:pPr>
      <w:numPr>
        <w:ilvl w:val="3"/>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Normal"/>
    <w:uiPriority w:val="99"/>
    <w:rsid w:val="00BF04B7"/>
    <w:pPr>
      <w:numPr>
        <w:numId w:val="5"/>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BodyText2">
    <w:name w:val="Body Text 2"/>
    <w:basedOn w:val="Normal"/>
    <w:link w:val="BodyText2Char"/>
    <w:uiPriority w:val="99"/>
    <w:rsid w:val="00BF04B7"/>
    <w:pPr>
      <w:spacing w:after="120" w:line="480" w:lineRule="auto"/>
    </w:pPr>
    <w:rPr>
      <w:rFonts w:eastAsia="Calibri"/>
      <w:szCs w:val="22"/>
    </w:rPr>
  </w:style>
  <w:style w:type="character" w:customStyle="1" w:styleId="BodyText2Char">
    <w:name w:val="Body Text 2 Char"/>
    <w:basedOn w:val="DefaultParagraphFont"/>
    <w:link w:val="BodyText2"/>
    <w:uiPriority w:val="99"/>
    <w:rsid w:val="00BF04B7"/>
    <w:rPr>
      <w:rFonts w:ascii="Times New Roman" w:eastAsia="Calibri"/>
      <w:sz w:val="24"/>
      <w:lang w:eastAsia="en-US"/>
    </w:rPr>
  </w:style>
  <w:style w:type="paragraph" w:customStyle="1" w:styleId="Skyriauspav">
    <w:name w:val="Skyriaus_pav"/>
    <w:basedOn w:val="Normal"/>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Normal"/>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CaptionChar">
    <w:name w:val="Caption Char"/>
    <w:aliases w:val="Paveiksliukai Char"/>
    <w:link w:val="Caption"/>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Normal"/>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Normal"/>
    <w:uiPriority w:val="99"/>
    <w:rsid w:val="00BF04B7"/>
    <w:pPr>
      <w:spacing w:before="120" w:after="120"/>
      <w:jc w:val="both"/>
    </w:pPr>
    <w:rPr>
      <w:rFonts w:ascii="Optima" w:hAnsi="Optima"/>
      <w:sz w:val="22"/>
      <w:szCs w:val="20"/>
    </w:rPr>
  </w:style>
  <w:style w:type="paragraph" w:styleId="NoSpacing">
    <w:name w:val="No Spacing"/>
    <w:link w:val="NoSpacingChar"/>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Normal"/>
    <w:uiPriority w:val="99"/>
    <w:rsid w:val="00BF04B7"/>
    <w:pPr>
      <w:spacing w:before="100" w:after="100"/>
    </w:pPr>
    <w:rPr>
      <w:rFonts w:ascii="Arial Unicode MS" w:eastAsia="Arial Unicode MS" w:hAnsi="Arial Unicode MS"/>
      <w:szCs w:val="20"/>
      <w:lang w:val="en-GB"/>
    </w:rPr>
  </w:style>
  <w:style w:type="paragraph" w:styleId="List">
    <w:name w:val="List"/>
    <w:basedOn w:val="Normal"/>
    <w:uiPriority w:val="99"/>
    <w:rsid w:val="00BF04B7"/>
    <w:pPr>
      <w:numPr>
        <w:numId w:val="7"/>
      </w:numPr>
      <w:spacing w:line="360" w:lineRule="auto"/>
      <w:jc w:val="both"/>
    </w:pPr>
    <w:rPr>
      <w:sz w:val="22"/>
      <w:lang w:eastAsia="lt-LT"/>
    </w:rPr>
  </w:style>
  <w:style w:type="paragraph" w:customStyle="1" w:styleId="paragrafesrasas2lygis">
    <w:name w:val="_paragrafe sąrasas 2 lygis"/>
    <w:basedOn w:val="BodyTextIndent2"/>
    <w:link w:val="paragrafesrasas2lygisDiagrama"/>
    <w:uiPriority w:val="99"/>
    <w:rsid w:val="00BF04B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6"/>
      </w:numPr>
    </w:pPr>
  </w:style>
  <w:style w:type="numbering" w:styleId="111111">
    <w:name w:val="Outline List 2"/>
    <w:basedOn w:val="NoList"/>
    <w:uiPriority w:val="99"/>
    <w:semiHidden/>
    <w:unhideWhenUsed/>
    <w:rsid w:val="00BF04B7"/>
    <w:pPr>
      <w:numPr>
        <w:numId w:val="3"/>
      </w:numPr>
    </w:pPr>
  </w:style>
  <w:style w:type="paragraph" w:styleId="Revision">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DefaultParagraphFont"/>
    <w:rsid w:val="00BF04B7"/>
  </w:style>
  <w:style w:type="paragraph" w:customStyle="1" w:styleId="TEKSTAS">
    <w:name w:val="TEKSTAS"/>
    <w:basedOn w:val="Normal"/>
    <w:rsid w:val="00BF04B7"/>
    <w:pPr>
      <w:widowControl w:val="0"/>
      <w:spacing w:before="60" w:after="60"/>
      <w:jc w:val="both"/>
    </w:pPr>
    <w:rPr>
      <w:szCs w:val="20"/>
      <w:lang w:val="en-GB"/>
    </w:rPr>
  </w:style>
  <w:style w:type="paragraph" w:styleId="TOC2">
    <w:name w:val="toc 2"/>
    <w:basedOn w:val="Normal"/>
    <w:next w:val="Normal"/>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DefaultParagraphFont"/>
    <w:uiPriority w:val="99"/>
    <w:semiHidden/>
    <w:unhideWhenUsed/>
    <w:rsid w:val="00BF04B7"/>
    <w:rPr>
      <w:color w:val="2B579A"/>
      <w:shd w:val="clear" w:color="auto" w:fill="E6E6E6"/>
    </w:rPr>
  </w:style>
  <w:style w:type="paragraph" w:styleId="TOCHeading">
    <w:name w:val="TOC Heading"/>
    <w:basedOn w:val="Heading1"/>
    <w:next w:val="Normal"/>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OC3">
    <w:name w:val="toc 3"/>
    <w:basedOn w:val="Normal"/>
    <w:next w:val="Normal"/>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OC4">
    <w:name w:val="toc 4"/>
    <w:basedOn w:val="Normal"/>
    <w:next w:val="Normal"/>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OC5">
    <w:name w:val="toc 5"/>
    <w:basedOn w:val="Normal"/>
    <w:next w:val="Normal"/>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OC6">
    <w:name w:val="toc 6"/>
    <w:basedOn w:val="Normal"/>
    <w:next w:val="Normal"/>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OC7">
    <w:name w:val="toc 7"/>
    <w:basedOn w:val="Normal"/>
    <w:next w:val="Normal"/>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OC8">
    <w:name w:val="toc 8"/>
    <w:basedOn w:val="Normal"/>
    <w:next w:val="Normal"/>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OC9">
    <w:name w:val="toc 9"/>
    <w:basedOn w:val="Normal"/>
    <w:next w:val="Normal"/>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DefaultParagraphFont"/>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Normal"/>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DefaultParagraphFont"/>
    <w:rsid w:val="00BF04B7"/>
  </w:style>
  <w:style w:type="table" w:customStyle="1" w:styleId="Lentelstinklelis21">
    <w:name w:val="Lentelės tinklelis2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BF04B7"/>
    <w:rPr>
      <w:rFonts w:ascii="Times New Roman" w:eastAsia="Calibri" w:hAnsi="Times New Roman" w:cs="Times New Roman"/>
      <w:sz w:val="20"/>
      <w:szCs w:val="20"/>
    </w:rPr>
  </w:style>
  <w:style w:type="character" w:customStyle="1" w:styleId="BalloonTextChar1">
    <w:name w:val="Balloon Text Char1"/>
    <w:basedOn w:val="DefaultParagraphFont"/>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5"/>
      </w:numPr>
    </w:pPr>
  </w:style>
  <w:style w:type="numbering" w:customStyle="1" w:styleId="1111111">
    <w:name w:val="1 / 1.1 / 1.1.11"/>
    <w:basedOn w:val="NoList"/>
    <w:next w:val="111111"/>
    <w:uiPriority w:val="99"/>
    <w:semiHidden/>
    <w:unhideWhenUsed/>
    <w:rsid w:val="00BF04B7"/>
    <w:pPr>
      <w:numPr>
        <w:numId w:val="2"/>
      </w:numPr>
    </w:pPr>
  </w:style>
  <w:style w:type="paragraph" w:customStyle="1" w:styleId="Sraopastraipa1">
    <w:name w:val="Sąrašo pastraipa1"/>
    <w:basedOn w:val="Normal"/>
    <w:uiPriority w:val="99"/>
    <w:rsid w:val="00BF04B7"/>
    <w:pPr>
      <w:spacing w:after="200" w:line="276" w:lineRule="auto"/>
      <w:ind w:left="720"/>
      <w:contextualSpacing/>
    </w:pPr>
    <w:rPr>
      <w:rFonts w:ascii="Calibri" w:hAnsi="Calibri"/>
      <w:sz w:val="22"/>
      <w:szCs w:val="22"/>
    </w:rPr>
  </w:style>
  <w:style w:type="character" w:customStyle="1" w:styleId="hps">
    <w:name w:val="hps"/>
    <w:basedOn w:val="DefaultParagraphFont"/>
    <w:uiPriority w:val="99"/>
    <w:rsid w:val="00BF04B7"/>
    <w:rPr>
      <w:rFonts w:cs="Times New Roman"/>
    </w:rPr>
  </w:style>
  <w:style w:type="paragraph" w:customStyle="1" w:styleId="Antrat1">
    <w:name w:val="Antraštė1"/>
    <w:basedOn w:val="Normal"/>
    <w:next w:val="BodyText"/>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FollowedHyperlink">
    <w:name w:val="FollowedHyperlink"/>
    <w:basedOn w:val="DefaultParagraphFont"/>
    <w:uiPriority w:val="99"/>
    <w:semiHidden/>
    <w:unhideWhenUsed/>
    <w:rsid w:val="00BF04B7"/>
    <w:rPr>
      <w:color w:val="954F72" w:themeColor="followedHyperlink"/>
      <w:u w:val="single"/>
    </w:rPr>
  </w:style>
  <w:style w:type="paragraph" w:styleId="NormalIndent">
    <w:name w:val="Normal Indent"/>
    <w:basedOn w:val="Normal"/>
    <w:link w:val="NormalIndentChar"/>
    <w:uiPriority w:val="99"/>
    <w:unhideWhenUsed/>
    <w:qFormat/>
    <w:rsid w:val="00BF04B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BF04B7"/>
    <w:rPr>
      <w:rFonts w:ascii="Times New Roman" w:eastAsia="Calibri"/>
      <w:sz w:val="24"/>
      <w:lang w:eastAsia="en-US"/>
    </w:rPr>
  </w:style>
  <w:style w:type="paragraph" w:customStyle="1" w:styleId="Style2">
    <w:name w:val="Style2"/>
    <w:basedOn w:val="Normal"/>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BodyText3">
    <w:name w:val="Body Text 3"/>
    <w:basedOn w:val="Normal"/>
    <w:link w:val="BodyText3Char"/>
    <w:semiHidden/>
    <w:unhideWhenUsed/>
    <w:rsid w:val="00BF04B7"/>
    <w:pPr>
      <w:spacing w:after="120"/>
    </w:pPr>
    <w:rPr>
      <w:sz w:val="16"/>
      <w:szCs w:val="16"/>
      <w:lang w:eastAsia="lt-LT"/>
    </w:rPr>
  </w:style>
  <w:style w:type="character" w:customStyle="1" w:styleId="BodyText3Char">
    <w:name w:val="Body Text 3 Char"/>
    <w:basedOn w:val="DefaultParagraphFont"/>
    <w:link w:val="BodyText3"/>
    <w:semiHidden/>
    <w:rsid w:val="00BF04B7"/>
    <w:rPr>
      <w:rFonts w:ascii="Times New Roman"/>
      <w:sz w:val="16"/>
      <w:szCs w:val="16"/>
    </w:rPr>
  </w:style>
  <w:style w:type="character" w:customStyle="1" w:styleId="NoSpacingChar">
    <w:name w:val="No Spacing Char"/>
    <w:link w:val="NoSpacing"/>
    <w:uiPriority w:val="99"/>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Heading 10 Char"/>
    <w:uiPriority w:val="34"/>
    <w:qFormat/>
    <w:locked/>
    <w:rsid w:val="00BF04B7"/>
    <w:rPr>
      <w:rFonts w:ascii="TimesLT" w:hAnsi="TimesLT" w:cs="TimesLT"/>
      <w:sz w:val="24"/>
      <w:szCs w:val="24"/>
    </w:rPr>
  </w:style>
  <w:style w:type="paragraph" w:customStyle="1" w:styleId="Style17">
    <w:name w:val="Style17"/>
    <w:basedOn w:val="Normal"/>
    <w:rsid w:val="00BF04B7"/>
    <w:pPr>
      <w:widowControl w:val="0"/>
      <w:autoSpaceDE w:val="0"/>
      <w:autoSpaceDN w:val="0"/>
      <w:adjustRightInd w:val="0"/>
    </w:pPr>
    <w:rPr>
      <w:lang w:eastAsia="lt-LT"/>
    </w:rPr>
  </w:style>
  <w:style w:type="paragraph" w:customStyle="1" w:styleId="22Lentelsnumeravimas">
    <w:name w:val="2.2 Lentelės numeravimas"/>
    <w:basedOn w:val="Heading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DefaultParagraphFont"/>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BF04B7"/>
    <w:pPr>
      <w:suppressAutoHyphens/>
      <w:spacing w:after="120"/>
      <w:jc w:val="center"/>
    </w:pPr>
    <w:rPr>
      <w:b/>
      <w:sz w:val="20"/>
      <w:lang w:val="en-GB" w:eastAsia="ar-SA"/>
    </w:rPr>
  </w:style>
  <w:style w:type="paragraph" w:customStyle="1" w:styleId="Bodytext1">
    <w:name w:val="Body text1"/>
    <w:basedOn w:val="Normal"/>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Normal"/>
    <w:next w:val="Normal"/>
    <w:rsid w:val="00BF04B7"/>
    <w:pPr>
      <w:tabs>
        <w:tab w:val="left" w:pos="709"/>
      </w:tabs>
      <w:jc w:val="both"/>
    </w:pPr>
    <w:rPr>
      <w:b/>
      <w:i/>
      <w:sz w:val="20"/>
      <w:szCs w:val="20"/>
      <w:lang w:val="en-GB"/>
    </w:rPr>
  </w:style>
  <w:style w:type="paragraph" w:customStyle="1" w:styleId="Rub2">
    <w:name w:val="Rub2"/>
    <w:basedOn w:val="Normal"/>
    <w:next w:val="Normal"/>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Normal"/>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Normal"/>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Normal"/>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EndnoteText">
    <w:name w:val="endnote text"/>
    <w:basedOn w:val="Normal"/>
    <w:link w:val="EndnoteTextChar"/>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F04B7"/>
    <w:rPr>
      <w:rFonts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BF04B7"/>
    <w:rPr>
      <w:vertAlign w:val="superscript"/>
    </w:rPr>
  </w:style>
  <w:style w:type="character" w:customStyle="1" w:styleId="Paminjimas1">
    <w:name w:val="Paminėjimas1"/>
    <w:basedOn w:val="DefaultParagraphFont"/>
    <w:uiPriority w:val="99"/>
    <w:semiHidden/>
    <w:unhideWhenUsed/>
    <w:rsid w:val="00BF04B7"/>
    <w:rPr>
      <w:color w:val="2B579A"/>
      <w:shd w:val="clear" w:color="auto" w:fill="E6E6E6"/>
    </w:rPr>
  </w:style>
  <w:style w:type="character" w:customStyle="1" w:styleId="Heading1Diagrama">
    <w:name w:val="Heading1 Diagrama"/>
    <w:link w:val="Heading10"/>
    <w:locked/>
    <w:rsid w:val="002857AE"/>
    <w:rPr>
      <w:rFonts w:ascii="Times New Roman"/>
      <w:b/>
      <w:sz w:val="24"/>
      <w:szCs w:val="24"/>
    </w:rPr>
  </w:style>
  <w:style w:type="paragraph" w:customStyle="1" w:styleId="Heading10">
    <w:name w:val="Heading1"/>
    <w:basedOn w:val="Normal"/>
    <w:link w:val="Heading1Diagrama"/>
    <w:qFormat/>
    <w:rsid w:val="002857AE"/>
    <w:pPr>
      <w:spacing w:after="200" w:line="276" w:lineRule="auto"/>
    </w:pPr>
    <w:rPr>
      <w:b/>
      <w:lang w:eastAsia="lt-LT"/>
    </w:rPr>
  </w:style>
  <w:style w:type="character" w:customStyle="1" w:styleId="normal-h">
    <w:name w:val="normal-h"/>
    <w:rsid w:val="0083546E"/>
  </w:style>
  <w:style w:type="paragraph" w:customStyle="1" w:styleId="Diagrama1">
    <w:name w:val="Diagrama1"/>
    <w:basedOn w:val="Normal"/>
    <w:rsid w:val="00F44D9D"/>
    <w:pPr>
      <w:spacing w:after="160" w:line="240" w:lineRule="exact"/>
    </w:pPr>
    <w:rPr>
      <w:rFonts w:ascii="Tahoma" w:hAnsi="Tahoma"/>
      <w:sz w:val="20"/>
      <w:szCs w:val="20"/>
      <w:lang w:val="en-US"/>
    </w:rPr>
  </w:style>
  <w:style w:type="paragraph" w:customStyle="1" w:styleId="pf0">
    <w:name w:val="pf0"/>
    <w:basedOn w:val="Normal"/>
    <w:rsid w:val="008472B6"/>
    <w:pPr>
      <w:spacing w:before="100" w:beforeAutospacing="1" w:after="100" w:afterAutospacing="1"/>
    </w:pPr>
    <w:rPr>
      <w:lang w:val="en-US"/>
    </w:rPr>
  </w:style>
  <w:style w:type="paragraph" w:customStyle="1" w:styleId="Body2">
    <w:name w:val="Body 2"/>
    <w:rsid w:val="00776FEA"/>
    <w:pPr>
      <w:pBdr>
        <w:top w:val="nil"/>
        <w:left w:val="nil"/>
        <w:bottom w:val="nil"/>
        <w:right w:val="nil"/>
        <w:between w:val="nil"/>
        <w:bar w:val="nil"/>
      </w:pBdr>
      <w:suppressAutoHyphens/>
      <w:spacing w:after="40" w:line="240" w:lineRule="auto"/>
      <w:jc w:val="both"/>
    </w:pPr>
    <w:rPr>
      <w:rFonts w:ascii="Times New Roman" w:eastAsia="Arial Unicode MS" w:cs="Arial Unicode MS"/>
      <w:color w:val="000000"/>
      <w:bdr w:val="nil"/>
      <w:lang w:val="en-US" w:eastAsia="en-US"/>
    </w:rPr>
  </w:style>
  <w:style w:type="character" w:customStyle="1" w:styleId="cf01">
    <w:name w:val="cf01"/>
    <w:basedOn w:val="DefaultParagraphFont"/>
    <w:rsid w:val="00B13D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3611">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182666889">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 w:id="19179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1B336-7BEB-45C9-93A1-A8162F41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6385</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Auksė Ražanienė</dc:creator>
  <cp:lastModifiedBy>Rūta Vitkauskienė</cp:lastModifiedBy>
  <cp:revision>3</cp:revision>
  <cp:lastPrinted>2017-10-27T05:55:00Z</cp:lastPrinted>
  <dcterms:created xsi:type="dcterms:W3CDTF">2026-05-05T08:03:00Z</dcterms:created>
  <dcterms:modified xsi:type="dcterms:W3CDTF">2026-05-05T12:32:00Z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b591b11292d9b3f9e91a4f842001af897e1d966c642cab071b683de9eb3cd857</vt:lpwstr>
  </property>
</Properties>
</file>