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BB63" w14:textId="77777777" w:rsidR="00E434BD" w:rsidRDefault="00E434BD" w:rsidP="00E434BD">
      <w:pPr>
        <w:pStyle w:val="FreeForm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</w:p>
    <w:p w14:paraId="1CBB71AB" w14:textId="77777777" w:rsidR="00E434BD" w:rsidRDefault="00E434BD" w:rsidP="00E434BD">
      <w:pPr>
        <w:pStyle w:val="FreeForm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</w:p>
    <w:p w14:paraId="3F5F6EF7" w14:textId="1D568F12" w:rsidR="00E434BD" w:rsidRDefault="00E434BD" w:rsidP="00E434BD">
      <w:pPr>
        <w:pStyle w:val="FreeForm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 w:rsidRPr="00B44F2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DĖL PIRKIMO SALYGŲ PATIKSLINIMO</w:t>
      </w:r>
    </w:p>
    <w:p w14:paraId="2E0036A4" w14:textId="77777777" w:rsidR="007E0D6B" w:rsidRDefault="007E0D6B" w:rsidP="00E434BD">
      <w:pPr>
        <w:pStyle w:val="FreeForm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</w:p>
    <w:p w14:paraId="4B30CA94" w14:textId="77777777" w:rsidR="00E434BD" w:rsidRDefault="00E434BD" w:rsidP="00E434BD">
      <w:pPr>
        <w:pStyle w:val="FreeForm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</w:p>
    <w:p w14:paraId="6E49D1A0" w14:textId="77777777" w:rsidR="00E434BD" w:rsidRDefault="00E434BD" w:rsidP="00E434BD">
      <w:pPr>
        <w:pStyle w:val="FreeForm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FE602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Informuojame, kad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atsižvelgiant į gautą tiekėjo pretenziją, atlikti šie pirkimo sąlygų patikslinimai:</w:t>
      </w:r>
    </w:p>
    <w:p w14:paraId="20FBD51F" w14:textId="77777777" w:rsidR="00E434BD" w:rsidRDefault="00E434BD" w:rsidP="00E434BD">
      <w:pPr>
        <w:autoSpaceDE w:val="0"/>
        <w:autoSpaceDN w:val="0"/>
        <w:adjustRightInd w:val="0"/>
        <w:ind w:firstLine="720"/>
        <w:jc w:val="both"/>
        <w:rPr>
          <w:lang w:val="lt-LT"/>
        </w:rPr>
      </w:pPr>
      <w:r>
        <w:rPr>
          <w:lang w:val="lt-LT"/>
        </w:rPr>
        <w:t xml:space="preserve">1. </w:t>
      </w:r>
      <w:r w:rsidRPr="00424A1E">
        <w:rPr>
          <w:lang w:val="lt-LT"/>
        </w:rPr>
        <w:t>Patikslint</w:t>
      </w:r>
      <w:r>
        <w:rPr>
          <w:lang w:val="lt-LT"/>
        </w:rPr>
        <w:t>as</w:t>
      </w:r>
      <w:r w:rsidRPr="00424A1E">
        <w:rPr>
          <w:lang w:val="lt-LT"/>
        </w:rPr>
        <w:t xml:space="preserve"> Specialiųjų pirkimo sąlygų 2 priedo „Techninė specifikacija” 3.3 p. nurodyt</w:t>
      </w:r>
      <w:r>
        <w:rPr>
          <w:lang w:val="lt-LT"/>
        </w:rPr>
        <w:t>as</w:t>
      </w:r>
      <w:r w:rsidRPr="00424A1E">
        <w:rPr>
          <w:lang w:val="lt-LT"/>
        </w:rPr>
        <w:t xml:space="preserve"> galim</w:t>
      </w:r>
      <w:r>
        <w:rPr>
          <w:lang w:val="lt-LT"/>
        </w:rPr>
        <w:t>as</w:t>
      </w:r>
      <w:r w:rsidRPr="00424A1E">
        <w:rPr>
          <w:lang w:val="lt-LT"/>
        </w:rPr>
        <w:t xml:space="preserve"> paslaugų kiekio svyravi</w:t>
      </w:r>
      <w:r>
        <w:rPr>
          <w:lang w:val="lt-LT"/>
        </w:rPr>
        <w:t>mas</w:t>
      </w:r>
      <w:r w:rsidRPr="00424A1E">
        <w:rPr>
          <w:lang w:val="lt-LT"/>
        </w:rPr>
        <w:t xml:space="preserve"> i</w:t>
      </w:r>
      <w:r>
        <w:rPr>
          <w:lang w:val="lt-LT"/>
        </w:rPr>
        <w:t>š</w:t>
      </w:r>
      <w:r w:rsidRPr="00424A1E">
        <w:rPr>
          <w:lang w:val="lt-LT"/>
        </w:rPr>
        <w:t xml:space="preserve"> 40 į 30 procentų. </w:t>
      </w:r>
    </w:p>
    <w:p w14:paraId="782BD29C" w14:textId="77777777" w:rsidR="00E434BD" w:rsidRPr="00424A1E" w:rsidRDefault="00E434BD" w:rsidP="00E434BD">
      <w:pPr>
        <w:autoSpaceDE w:val="0"/>
        <w:autoSpaceDN w:val="0"/>
        <w:adjustRightInd w:val="0"/>
        <w:ind w:firstLine="720"/>
        <w:jc w:val="both"/>
        <w:rPr>
          <w:lang w:val="lt-LT"/>
        </w:rPr>
      </w:pPr>
      <w:r>
        <w:rPr>
          <w:lang w:val="lt-LT"/>
        </w:rPr>
        <w:t>2</w:t>
      </w:r>
      <w:r w:rsidRPr="00424A1E">
        <w:rPr>
          <w:lang w:val="lt-LT"/>
        </w:rPr>
        <w:t>.</w:t>
      </w:r>
      <w:r>
        <w:rPr>
          <w:lang w:val="lt-LT"/>
        </w:rPr>
        <w:t xml:space="preserve"> </w:t>
      </w:r>
      <w:r w:rsidRPr="00424A1E">
        <w:rPr>
          <w:lang w:val="lt-LT"/>
        </w:rPr>
        <w:t>Papildyt</w:t>
      </w:r>
      <w:r>
        <w:rPr>
          <w:lang w:val="lt-LT"/>
        </w:rPr>
        <w:t>as</w:t>
      </w:r>
      <w:r w:rsidRPr="00424A1E">
        <w:rPr>
          <w:lang w:val="lt-LT"/>
        </w:rPr>
        <w:t xml:space="preserve"> Specialiųjų pirkimo sąlygų  priedo 2 „Techninė specifikacija” 3.6 p</w:t>
      </w:r>
      <w:r>
        <w:rPr>
          <w:lang w:val="lt-LT"/>
        </w:rPr>
        <w:t xml:space="preserve">.: </w:t>
      </w:r>
      <w:r w:rsidRPr="00424A1E">
        <w:rPr>
          <w:lang w:val="lt-LT"/>
        </w:rPr>
        <w:t>„2026 m. gruodžio mėn. kalendorius, apimantis įvairaus lygio renginius, vyksiančius Lietuvos Pirmininkavimo ES Tarybai laikotarpiu, bus skelbiamas oficialiame Lietuvos Pirmininkavimo ES Tarybai internetiniame puslapyje. Atsižvelgiant į tai, kad dėl įvairių su ES darbotvarke susijusių aplinkybių susitikimų kalendorius gali keistis net pirmininkavimo laikotarpiu, perkančioji organizacija įsipareigoja apie tokius pasikeitimus tiekėją informuoti nedelsiant nuo pasikeitimo fakto atsiradimo momento”.</w:t>
      </w:r>
    </w:p>
    <w:p w14:paraId="443BAE65" w14:textId="77777777" w:rsidR="00E434BD" w:rsidRPr="00424A1E" w:rsidRDefault="00E434BD" w:rsidP="00E434BD">
      <w:pPr>
        <w:autoSpaceDE w:val="0"/>
        <w:autoSpaceDN w:val="0"/>
        <w:adjustRightInd w:val="0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424A1E">
        <w:rPr>
          <w:lang w:val="lt-LT"/>
        </w:rPr>
        <w:t>.</w:t>
      </w:r>
      <w:r>
        <w:rPr>
          <w:lang w:val="lt-LT"/>
        </w:rPr>
        <w:t xml:space="preserve"> </w:t>
      </w:r>
      <w:r w:rsidRPr="00424A1E">
        <w:rPr>
          <w:lang w:val="lt-LT"/>
        </w:rPr>
        <w:t>Patikslint</w:t>
      </w:r>
      <w:r>
        <w:rPr>
          <w:lang w:val="lt-LT"/>
        </w:rPr>
        <w:t>as</w:t>
      </w:r>
      <w:r w:rsidRPr="00424A1E">
        <w:rPr>
          <w:lang w:val="lt-LT"/>
        </w:rPr>
        <w:t xml:space="preserve"> Specialiųjų pirkimo sąlygų 2 priedo „Techninė specifikacija” 9.6 p. nurodyt</w:t>
      </w:r>
      <w:r>
        <w:rPr>
          <w:lang w:val="lt-LT"/>
        </w:rPr>
        <w:t>as</w:t>
      </w:r>
      <w:r w:rsidRPr="00424A1E">
        <w:rPr>
          <w:lang w:val="lt-LT"/>
        </w:rPr>
        <w:t xml:space="preserve"> dalyvių kieki</w:t>
      </w:r>
      <w:r>
        <w:rPr>
          <w:lang w:val="lt-LT"/>
        </w:rPr>
        <w:t>s</w:t>
      </w:r>
      <w:r w:rsidRPr="00424A1E">
        <w:rPr>
          <w:lang w:val="lt-LT"/>
        </w:rPr>
        <w:t xml:space="preserve"> iš „300-350” į „350”.</w:t>
      </w:r>
    </w:p>
    <w:p w14:paraId="409E3F1E" w14:textId="77777777" w:rsidR="00E434BD" w:rsidRDefault="00E434BD" w:rsidP="00E434BD">
      <w:pPr>
        <w:autoSpaceDE w:val="0"/>
        <w:autoSpaceDN w:val="0"/>
        <w:adjustRightInd w:val="0"/>
        <w:ind w:firstLine="720"/>
        <w:jc w:val="both"/>
        <w:rPr>
          <w:lang w:val="lt-LT"/>
        </w:rPr>
      </w:pPr>
      <w:r>
        <w:rPr>
          <w:lang w:val="lt-LT"/>
        </w:rPr>
        <w:t>4</w:t>
      </w:r>
      <w:r w:rsidRPr="00424A1E">
        <w:rPr>
          <w:lang w:val="lt-LT"/>
        </w:rPr>
        <w:t>.</w:t>
      </w:r>
      <w:r>
        <w:rPr>
          <w:lang w:val="lt-LT"/>
        </w:rPr>
        <w:t xml:space="preserve"> </w:t>
      </w:r>
      <w:r w:rsidRPr="00424A1E">
        <w:rPr>
          <w:lang w:val="lt-LT"/>
        </w:rPr>
        <w:t>Patikslint</w:t>
      </w:r>
      <w:r>
        <w:rPr>
          <w:lang w:val="lt-LT"/>
        </w:rPr>
        <w:t>a</w:t>
      </w:r>
      <w:r w:rsidRPr="00424A1E">
        <w:rPr>
          <w:lang w:val="lt-LT"/>
        </w:rPr>
        <w:t xml:space="preserve"> Specialiųjų pirkimo sąlygų 2 priedo „Techninė specifikacija” 10.5 p. formuluot</w:t>
      </w:r>
      <w:r>
        <w:rPr>
          <w:lang w:val="lt-LT"/>
        </w:rPr>
        <w:t>ė</w:t>
      </w:r>
      <w:r w:rsidRPr="00424A1E">
        <w:rPr>
          <w:lang w:val="lt-LT"/>
        </w:rPr>
        <w:t xml:space="preserve"> ir išdėstyt</w:t>
      </w:r>
      <w:r>
        <w:rPr>
          <w:lang w:val="lt-LT"/>
        </w:rPr>
        <w:t>a</w:t>
      </w:r>
      <w:r w:rsidRPr="00424A1E">
        <w:rPr>
          <w:lang w:val="lt-LT"/>
        </w:rPr>
        <w:t xml:space="preserve"> taip: „Preliminarus vidutiniškas karštųjų maisto davinių vieno susitikimo metu skaičius – 300.”</w:t>
      </w:r>
    </w:p>
    <w:p w14:paraId="11E8475B" w14:textId="77777777" w:rsidR="00E434BD" w:rsidRDefault="00E434BD" w:rsidP="00E434BD">
      <w:pPr>
        <w:autoSpaceDE w:val="0"/>
        <w:autoSpaceDN w:val="0"/>
        <w:adjustRightInd w:val="0"/>
        <w:ind w:firstLine="720"/>
        <w:jc w:val="both"/>
        <w:rPr>
          <w:lang w:val="lt-LT"/>
        </w:rPr>
      </w:pPr>
      <w:r>
        <w:rPr>
          <w:lang w:val="lt-LT"/>
        </w:rPr>
        <w:t>5</w:t>
      </w:r>
      <w:r w:rsidRPr="00424A1E">
        <w:rPr>
          <w:lang w:val="lt-LT"/>
        </w:rPr>
        <w:t>.</w:t>
      </w:r>
      <w:r>
        <w:rPr>
          <w:lang w:val="lt-LT"/>
        </w:rPr>
        <w:t xml:space="preserve"> </w:t>
      </w:r>
      <w:r w:rsidRPr="00424A1E">
        <w:rPr>
          <w:lang w:val="lt-LT"/>
        </w:rPr>
        <w:t>Patikslint</w:t>
      </w:r>
      <w:r>
        <w:rPr>
          <w:lang w:val="lt-LT"/>
        </w:rPr>
        <w:t>as</w:t>
      </w:r>
      <w:r w:rsidRPr="00424A1E">
        <w:rPr>
          <w:lang w:val="lt-LT"/>
        </w:rPr>
        <w:t xml:space="preserve"> Specialiųjų pirkimo sąlygų 3 pried</w:t>
      </w:r>
      <w:r>
        <w:rPr>
          <w:lang w:val="lt-LT"/>
        </w:rPr>
        <w:t>as</w:t>
      </w:r>
      <w:r w:rsidRPr="00424A1E">
        <w:rPr>
          <w:lang w:val="lt-LT"/>
        </w:rPr>
        <w:t xml:space="preserve"> „Pasiūlymo forma”, į jį perkeliant Specialiųjų pirkimo sąlygų 2 priede „Techninė specifikacija”</w:t>
      </w:r>
      <w:r>
        <w:rPr>
          <w:lang w:val="lt-LT"/>
        </w:rPr>
        <w:t xml:space="preserve"> 8.1.4, 8.1.7, 8.2.4, 8.2.9, 9.6 ir 10.5 p.</w:t>
      </w:r>
      <w:r w:rsidRPr="00424A1E">
        <w:rPr>
          <w:lang w:val="lt-LT"/>
        </w:rPr>
        <w:t xml:space="preserve"> nurodytus </w:t>
      </w:r>
      <w:r>
        <w:rPr>
          <w:lang w:val="lt-LT"/>
        </w:rPr>
        <w:t xml:space="preserve">preliminarius </w:t>
      </w:r>
      <w:r w:rsidRPr="00424A1E">
        <w:rPr>
          <w:lang w:val="lt-LT"/>
        </w:rPr>
        <w:t>paslaugų kiekius</w:t>
      </w:r>
      <w:r>
        <w:rPr>
          <w:lang w:val="lt-LT"/>
        </w:rPr>
        <w:t>.</w:t>
      </w:r>
    </w:p>
    <w:p w14:paraId="17061F4A" w14:textId="77777777" w:rsidR="00E434BD" w:rsidRDefault="00E434BD" w:rsidP="00E434BD">
      <w:pPr>
        <w:autoSpaceDE w:val="0"/>
        <w:autoSpaceDN w:val="0"/>
        <w:adjustRightInd w:val="0"/>
        <w:ind w:firstLine="720"/>
        <w:jc w:val="both"/>
        <w:rPr>
          <w:lang w:val="lt-LT"/>
        </w:rPr>
      </w:pPr>
      <w:r>
        <w:rPr>
          <w:lang w:val="lt-LT"/>
        </w:rPr>
        <w:t>Teikiant pasiūlymus prašome vadovautis patikslintais Specialiųjų pirkimo sąlygų 2 ir 3 priedais.</w:t>
      </w:r>
    </w:p>
    <w:p w14:paraId="60EB1A52" w14:textId="77777777" w:rsidR="00E434BD" w:rsidRDefault="00E434BD" w:rsidP="00E434BD">
      <w:pPr>
        <w:autoSpaceDE w:val="0"/>
        <w:autoSpaceDN w:val="0"/>
        <w:adjustRightInd w:val="0"/>
        <w:jc w:val="both"/>
        <w:rPr>
          <w:lang w:val="lt-LT"/>
        </w:rPr>
      </w:pPr>
    </w:p>
    <w:p w14:paraId="365D9DB9" w14:textId="77777777" w:rsidR="00E434BD" w:rsidRDefault="00E434BD" w:rsidP="00E434BD">
      <w:pPr>
        <w:autoSpaceDE w:val="0"/>
        <w:autoSpaceDN w:val="0"/>
        <w:adjustRightInd w:val="0"/>
        <w:jc w:val="both"/>
        <w:rPr>
          <w:lang w:val="lt-LT"/>
        </w:rPr>
      </w:pPr>
      <w:r>
        <w:rPr>
          <w:lang w:val="lt-LT"/>
        </w:rPr>
        <w:t>Viešojo pirkimo komisija</w:t>
      </w:r>
    </w:p>
    <w:p w14:paraId="40788531" w14:textId="77777777" w:rsidR="00E434BD" w:rsidRDefault="00E434BD" w:rsidP="00E434BD">
      <w:pPr>
        <w:autoSpaceDE w:val="0"/>
        <w:autoSpaceDN w:val="0"/>
        <w:adjustRightInd w:val="0"/>
        <w:jc w:val="both"/>
        <w:rPr>
          <w:lang w:val="lt-LT"/>
        </w:rPr>
      </w:pPr>
    </w:p>
    <w:p w14:paraId="6A9A9179" w14:textId="77777777" w:rsidR="00E434BD" w:rsidRPr="00424A1E" w:rsidRDefault="00E434BD" w:rsidP="00E434BD">
      <w:pPr>
        <w:autoSpaceDE w:val="0"/>
        <w:autoSpaceDN w:val="0"/>
        <w:adjustRightInd w:val="0"/>
        <w:jc w:val="both"/>
        <w:rPr>
          <w:lang w:val="lt-LT"/>
        </w:rPr>
      </w:pPr>
      <w:r>
        <w:rPr>
          <w:lang w:val="lt-LT"/>
        </w:rPr>
        <w:t>Pridedama:</w:t>
      </w:r>
    </w:p>
    <w:p w14:paraId="46CBC5A5" w14:textId="77777777" w:rsidR="00E434BD" w:rsidRDefault="00E434BD" w:rsidP="00E434BD">
      <w:pPr>
        <w:pStyle w:val="FreeForm"/>
        <w:spacing w:line="300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1. Specialiųjų pirkimo sąlygų  2 priedas „Techninė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specifikacija</w:t>
      </w:r>
      <w:r w:rsidRPr="00A908DA">
        <w:rPr>
          <w:rFonts w:ascii="Times New Roman" w:hAnsi="Times New Roman" w:cs="Times New Roman"/>
          <w:color w:val="auto"/>
          <w:sz w:val="24"/>
          <w:szCs w:val="24"/>
          <w:lang w:val="lt-LT"/>
        </w:rPr>
        <w:t>”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_aktuali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redakcija 05.05</w:t>
      </w:r>
    </w:p>
    <w:p w14:paraId="126A19FE" w14:textId="77777777" w:rsidR="00E434BD" w:rsidRDefault="00E434BD" w:rsidP="00E434BD">
      <w:pPr>
        <w:pStyle w:val="FreeForm"/>
        <w:spacing w:line="300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2. Specialiųjų pirkimo sąlygų 3 priedas „Pasiūlymo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forma</w:t>
      </w:r>
      <w:r w:rsidRPr="00A908DA">
        <w:rPr>
          <w:rFonts w:ascii="Times New Roman" w:hAnsi="Times New Roman" w:cs="Times New Roman"/>
          <w:color w:val="auto"/>
          <w:sz w:val="24"/>
          <w:szCs w:val="24"/>
          <w:lang w:val="lt-LT"/>
        </w:rPr>
        <w:t>”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_aktuali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redakcija 05.05</w:t>
      </w:r>
    </w:p>
    <w:p w14:paraId="50664F69" w14:textId="77777777" w:rsidR="009E62D1" w:rsidRPr="00E434BD" w:rsidRDefault="009E62D1">
      <w:pPr>
        <w:rPr>
          <w:lang w:val="lt-LT"/>
        </w:rPr>
      </w:pPr>
    </w:p>
    <w:sectPr w:rsidR="009E62D1" w:rsidRPr="00E434BD" w:rsidSect="00E434BD">
      <w:headerReference w:type="default" r:id="rId6"/>
      <w:pgSz w:w="11900" w:h="16840" w:code="9"/>
      <w:pgMar w:top="1530" w:right="475" w:bottom="1325" w:left="108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98F4A" w14:textId="77777777" w:rsidR="00406701" w:rsidRDefault="00406701" w:rsidP="00E434BD">
      <w:r>
        <w:separator/>
      </w:r>
    </w:p>
  </w:endnote>
  <w:endnote w:type="continuationSeparator" w:id="0">
    <w:p w14:paraId="3BC79B57" w14:textId="77777777" w:rsidR="00406701" w:rsidRDefault="00406701" w:rsidP="00E4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AC4FE" w14:textId="77777777" w:rsidR="00406701" w:rsidRDefault="00406701" w:rsidP="00E434BD">
      <w:r>
        <w:separator/>
      </w:r>
    </w:p>
  </w:footnote>
  <w:footnote w:type="continuationSeparator" w:id="0">
    <w:p w14:paraId="19152E54" w14:textId="77777777" w:rsidR="00406701" w:rsidRDefault="00406701" w:rsidP="00E43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2571" w14:textId="77777777" w:rsidR="00E434BD" w:rsidRDefault="00E434BD">
    <w:pPr>
      <w:pStyle w:val="Header"/>
      <w:rPr>
        <w:lang w:val="lt-LT"/>
      </w:rPr>
    </w:pPr>
  </w:p>
  <w:p w14:paraId="0B52F21E" w14:textId="77777777" w:rsidR="00E434BD" w:rsidRDefault="00E434BD">
    <w:pPr>
      <w:pStyle w:val="Header"/>
      <w:rPr>
        <w:lang w:val="lt-LT"/>
      </w:rPr>
    </w:pPr>
  </w:p>
  <w:p w14:paraId="2F2582CE" w14:textId="4D17D71A" w:rsidR="00E434BD" w:rsidRPr="00E434BD" w:rsidRDefault="00E434BD">
    <w:pPr>
      <w:pStyle w:val="Header"/>
      <w:rPr>
        <w:lang w:val="lt-LT"/>
      </w:rPr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26A3D81D" wp14:editId="76A697F0">
          <wp:extent cx="1248229" cy="51248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BD"/>
    <w:rsid w:val="00406701"/>
    <w:rsid w:val="00473F84"/>
    <w:rsid w:val="00560ADA"/>
    <w:rsid w:val="00681129"/>
    <w:rsid w:val="00681758"/>
    <w:rsid w:val="007E0D6B"/>
    <w:rsid w:val="009D2AB4"/>
    <w:rsid w:val="009E62D1"/>
    <w:rsid w:val="00B9697F"/>
    <w:rsid w:val="00D604AB"/>
    <w:rsid w:val="00D754A9"/>
    <w:rsid w:val="00E4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0A34"/>
  <w15:chartTrackingRefBased/>
  <w15:docId w15:val="{67C0F812-E946-4DD9-A2D0-5360CE31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4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4B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4B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4B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4B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4B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4B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4B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4B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4B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3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4B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3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3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3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4B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4BD"/>
    <w:rPr>
      <w:b/>
      <w:bCs/>
      <w:smallCaps/>
      <w:color w:val="0F4761" w:themeColor="accent1" w:themeShade="BF"/>
      <w:spacing w:val="5"/>
    </w:rPr>
  </w:style>
  <w:style w:type="paragraph" w:customStyle="1" w:styleId="FreeForm">
    <w:name w:val="Free Form"/>
    <w:uiPriority w:val="99"/>
    <w:rsid w:val="00E434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bdr w:val="nil"/>
      <w14:ligatures w14:val="none"/>
    </w:rPr>
  </w:style>
  <w:style w:type="character" w:styleId="Strong">
    <w:name w:val="Strong"/>
    <w:basedOn w:val="DefaultParagraphFont"/>
    <w:uiPriority w:val="22"/>
    <w:qFormat/>
    <w:rsid w:val="00E434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434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4BD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34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4BD"/>
    <w:rPr>
      <w:rFonts w:ascii="Times New Roman" w:eastAsia="Arial Unicode MS" w:hAnsi="Times New Roman" w:cs="Times New Roman"/>
      <w:kern w:val="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Rūta Vitkauskienė</cp:lastModifiedBy>
  <cp:revision>2</cp:revision>
  <dcterms:created xsi:type="dcterms:W3CDTF">2026-05-05T13:28:00Z</dcterms:created>
  <dcterms:modified xsi:type="dcterms:W3CDTF">2026-05-05T13:30:00Z</dcterms:modified>
</cp:coreProperties>
</file>