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F194B" w14:textId="77777777" w:rsidR="00124FDB" w:rsidRPr="00C628A3" w:rsidRDefault="00124FDB" w:rsidP="00124FDB">
      <w:pPr>
        <w:spacing w:after="0" w:line="240" w:lineRule="auto"/>
        <w:jc w:val="center"/>
        <w:rPr>
          <w:rFonts w:ascii="Times New Roman" w:eastAsia="Calibri" w:hAnsi="Times New Roman" w:cs="Times New Roman"/>
          <w:lang w:val="lt-LT" w:eastAsia="lt-LT"/>
        </w:rPr>
      </w:pPr>
      <w:r w:rsidRPr="00C628A3">
        <w:rPr>
          <w:rFonts w:ascii="Times New Roman" w:eastAsia="Calibri" w:hAnsi="Times New Roman" w:cs="Times New Roman"/>
          <w:lang w:val="lt-LT" w:eastAsia="lt-LT"/>
        </w:rPr>
        <w:t>Herbas arba prekių ženklas</w:t>
      </w:r>
    </w:p>
    <w:p w14:paraId="340A3920" w14:textId="77777777" w:rsidR="00124FDB" w:rsidRPr="00C628A3" w:rsidRDefault="00124FDB" w:rsidP="00124FDB">
      <w:pPr>
        <w:spacing w:after="0" w:line="240" w:lineRule="auto"/>
        <w:jc w:val="center"/>
        <w:rPr>
          <w:rFonts w:ascii="Times New Roman" w:eastAsia="Calibri" w:hAnsi="Times New Roman" w:cs="Times New Roman"/>
          <w:lang w:val="lt-LT" w:eastAsia="lt-LT"/>
        </w:rPr>
      </w:pPr>
    </w:p>
    <w:p w14:paraId="073E432A" w14:textId="77777777" w:rsidR="00124FDB" w:rsidRPr="00C628A3" w:rsidRDefault="00124FDB" w:rsidP="00124FDB">
      <w:pPr>
        <w:spacing w:after="0" w:line="240" w:lineRule="auto"/>
        <w:jc w:val="center"/>
        <w:rPr>
          <w:rFonts w:ascii="Times New Roman" w:eastAsia="Calibri" w:hAnsi="Times New Roman" w:cs="Times New Roman"/>
          <w:lang w:val="lt-LT" w:eastAsia="lt-LT"/>
        </w:rPr>
      </w:pPr>
      <w:r w:rsidRPr="00C628A3">
        <w:rPr>
          <w:rFonts w:ascii="Times New Roman" w:eastAsia="Calibri" w:hAnsi="Times New Roman" w:cs="Times New Roman"/>
          <w:lang w:val="lt-LT" w:eastAsia="lt-LT"/>
        </w:rPr>
        <w:t>(Tiekėjo pavadinimas)</w:t>
      </w:r>
    </w:p>
    <w:p w14:paraId="7AA3611F" w14:textId="77777777" w:rsidR="00124FDB" w:rsidRPr="00C628A3" w:rsidRDefault="00124FDB" w:rsidP="00124FDB">
      <w:pPr>
        <w:spacing w:after="0" w:line="240" w:lineRule="auto"/>
        <w:jc w:val="center"/>
        <w:rPr>
          <w:rFonts w:ascii="Times New Roman" w:eastAsia="Calibri" w:hAnsi="Times New Roman" w:cs="Times New Roman"/>
          <w:lang w:val="lt-LT" w:eastAsia="lt-LT"/>
        </w:rPr>
      </w:pPr>
    </w:p>
    <w:p w14:paraId="68D1CB4F" w14:textId="77777777" w:rsidR="00124FDB" w:rsidRPr="00C628A3" w:rsidRDefault="00124FDB" w:rsidP="00124FDB">
      <w:pPr>
        <w:spacing w:after="0" w:line="240" w:lineRule="auto"/>
        <w:jc w:val="center"/>
        <w:rPr>
          <w:rFonts w:ascii="Times New Roman" w:eastAsia="Calibri" w:hAnsi="Times New Roman" w:cs="Times New Roman"/>
          <w:lang w:val="lt-LT" w:eastAsia="lt-LT"/>
        </w:rPr>
      </w:pPr>
      <w:r w:rsidRPr="00C628A3">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718903" w14:textId="77777777" w:rsidR="00124FDB" w:rsidRPr="00C628A3" w:rsidRDefault="00124FDB" w:rsidP="00124FDB">
      <w:pPr>
        <w:spacing w:after="0" w:line="240" w:lineRule="auto"/>
        <w:ind w:firstLine="720"/>
        <w:jc w:val="both"/>
        <w:rPr>
          <w:rFonts w:ascii="Times New Roman" w:eastAsia="Calibri" w:hAnsi="Times New Roman" w:cs="Times New Roman"/>
          <w:b/>
          <w:bCs/>
          <w:lang w:val="lt-LT" w:eastAsia="lt-LT"/>
        </w:rPr>
      </w:pPr>
    </w:p>
    <w:p w14:paraId="45A226D5" w14:textId="77777777" w:rsidR="00BC4153" w:rsidRPr="00C628A3" w:rsidRDefault="00BC4153" w:rsidP="00BC4153">
      <w:pPr>
        <w:tabs>
          <w:tab w:val="center" w:pos="2520"/>
        </w:tabs>
        <w:spacing w:after="0" w:line="240" w:lineRule="auto"/>
        <w:jc w:val="both"/>
        <w:rPr>
          <w:rFonts w:ascii="Times New Roman" w:eastAsia="Calibri" w:hAnsi="Times New Roman" w:cs="Times New Roman"/>
          <w:b/>
          <w:lang w:val="lt-LT" w:eastAsia="lt-LT"/>
        </w:rPr>
      </w:pPr>
    </w:p>
    <w:p w14:paraId="78B8A50C" w14:textId="77777777" w:rsidR="00124FDB" w:rsidRPr="00C628A3" w:rsidRDefault="00BC4153" w:rsidP="00BC4153">
      <w:pPr>
        <w:tabs>
          <w:tab w:val="center" w:pos="2520"/>
        </w:tabs>
        <w:spacing w:after="0" w:line="240" w:lineRule="auto"/>
        <w:jc w:val="both"/>
        <w:rPr>
          <w:rFonts w:ascii="Times New Roman" w:eastAsia="Calibri" w:hAnsi="Times New Roman" w:cs="Times New Roman"/>
          <w:b/>
          <w:lang w:val="lt-LT" w:eastAsia="lt-LT"/>
        </w:rPr>
      </w:pPr>
      <w:r w:rsidRPr="00C628A3">
        <w:rPr>
          <w:rFonts w:ascii="Times New Roman" w:eastAsia="Calibri" w:hAnsi="Times New Roman" w:cs="Times New Roman"/>
          <w:b/>
          <w:lang w:val="lt-LT" w:eastAsia="lt-LT"/>
        </w:rPr>
        <w:t>Kertiniam valstybės telekomunikacijų centrui</w:t>
      </w:r>
    </w:p>
    <w:p w14:paraId="5EA0BE3C" w14:textId="77777777" w:rsidR="00124FDB" w:rsidRPr="00C628A3" w:rsidRDefault="00124FDB" w:rsidP="00124FDB">
      <w:pPr>
        <w:spacing w:after="0" w:line="240" w:lineRule="auto"/>
        <w:ind w:firstLine="720"/>
        <w:jc w:val="both"/>
        <w:rPr>
          <w:rFonts w:ascii="Times New Roman" w:eastAsia="Calibri" w:hAnsi="Times New Roman" w:cs="Times New Roman"/>
          <w:b/>
          <w:highlight w:val="yellow"/>
          <w:lang w:val="lt-LT" w:eastAsia="lt-LT"/>
        </w:rPr>
      </w:pPr>
    </w:p>
    <w:p w14:paraId="57AEEDD2" w14:textId="77777777" w:rsidR="00124FDB" w:rsidRPr="00C628A3" w:rsidRDefault="00124FDB" w:rsidP="00124FDB">
      <w:pPr>
        <w:spacing w:after="0" w:line="240" w:lineRule="auto"/>
        <w:jc w:val="center"/>
        <w:rPr>
          <w:rFonts w:ascii="Times New Roman" w:eastAsia="Calibri" w:hAnsi="Times New Roman" w:cs="Times New Roman"/>
          <w:b/>
          <w:sz w:val="24"/>
          <w:szCs w:val="24"/>
          <w:highlight w:val="yellow"/>
          <w:lang w:val="lt-LT" w:eastAsia="lt-LT"/>
        </w:rPr>
      </w:pPr>
    </w:p>
    <w:p w14:paraId="6D3AE807" w14:textId="704D4482" w:rsidR="0073597A" w:rsidRDefault="00124FDB" w:rsidP="00383511">
      <w:pPr>
        <w:spacing w:after="0" w:line="240" w:lineRule="auto"/>
        <w:jc w:val="center"/>
        <w:rPr>
          <w:rFonts w:ascii="Times New Roman" w:eastAsia="Tahoma" w:hAnsi="Times New Roman" w:cs="Times New Roman"/>
          <w:b/>
          <w:caps/>
          <w:sz w:val="24"/>
          <w:szCs w:val="24"/>
        </w:rPr>
      </w:pPr>
      <w:r w:rsidRPr="00C628A3">
        <w:rPr>
          <w:rFonts w:ascii="Times New Roman" w:eastAsia="Calibri" w:hAnsi="Times New Roman" w:cs="Times New Roman"/>
          <w:b/>
          <w:sz w:val="24"/>
          <w:szCs w:val="24"/>
          <w:lang w:val="lt-LT" w:eastAsia="lt-LT"/>
        </w:rPr>
        <w:t>PASIŪLYMAS</w:t>
      </w:r>
      <w:r w:rsidR="00383511">
        <w:rPr>
          <w:rFonts w:ascii="Times New Roman" w:eastAsia="Calibri" w:hAnsi="Times New Roman" w:cs="Times New Roman"/>
          <w:b/>
          <w:sz w:val="24"/>
          <w:szCs w:val="24"/>
          <w:lang w:val="lt-LT" w:eastAsia="lt-LT"/>
        </w:rPr>
        <w:t xml:space="preserve"> </w:t>
      </w:r>
      <w:r w:rsidR="00617F1D">
        <w:rPr>
          <w:rFonts w:ascii="Times New Roman" w:eastAsia="Tahoma" w:hAnsi="Times New Roman" w:cs="Times New Roman"/>
          <w:b/>
          <w:caps/>
          <w:sz w:val="24"/>
          <w:szCs w:val="24"/>
        </w:rPr>
        <w:t>programinės įrangos licencijų</w:t>
      </w:r>
    </w:p>
    <w:p w14:paraId="345721ED" w14:textId="07E44876" w:rsidR="00E95B8A" w:rsidRPr="00383511" w:rsidRDefault="00A46965" w:rsidP="00383511">
      <w:pPr>
        <w:spacing w:after="0" w:line="240" w:lineRule="auto"/>
        <w:jc w:val="center"/>
        <w:rPr>
          <w:rFonts w:ascii="Times New Roman" w:eastAsia="Calibri" w:hAnsi="Times New Roman" w:cs="Times New Roman"/>
          <w:b/>
          <w:sz w:val="24"/>
          <w:szCs w:val="24"/>
          <w:lang w:val="lt-LT" w:eastAsia="lt-LT"/>
        </w:rPr>
      </w:pPr>
      <w:r>
        <w:rPr>
          <w:rFonts w:ascii="Times New Roman" w:eastAsia="Tahoma" w:hAnsi="Times New Roman" w:cs="Times New Roman"/>
          <w:b/>
          <w:caps/>
          <w:sz w:val="24"/>
          <w:szCs w:val="24"/>
        </w:rPr>
        <w:t>PIRKIMUI</w:t>
      </w:r>
    </w:p>
    <w:p w14:paraId="437B93A8" w14:textId="6C69DD2E" w:rsidR="00124FDB" w:rsidRPr="00C628A3" w:rsidRDefault="00124FDB" w:rsidP="00E95B8A">
      <w:pPr>
        <w:spacing w:after="0" w:line="240" w:lineRule="auto"/>
        <w:jc w:val="center"/>
        <w:rPr>
          <w:rFonts w:ascii="Times New Roman" w:eastAsia="Calibri" w:hAnsi="Times New Roman" w:cs="Times New Roman"/>
          <w:highlight w:val="yellow"/>
          <w:lang w:val="lt-LT" w:eastAsia="lt-LT"/>
        </w:rPr>
      </w:pPr>
    </w:p>
    <w:p w14:paraId="76DC6D58" w14:textId="77777777" w:rsidR="00124FDB" w:rsidRPr="00C628A3" w:rsidRDefault="00124FDB" w:rsidP="00124FDB">
      <w:pPr>
        <w:shd w:val="clear" w:color="auto" w:fill="FFFFFF"/>
        <w:spacing w:after="0" w:line="240" w:lineRule="auto"/>
        <w:jc w:val="center"/>
        <w:rPr>
          <w:rFonts w:ascii="Times New Roman" w:eastAsia="Calibri" w:hAnsi="Times New Roman" w:cs="Times New Roman"/>
          <w:b/>
          <w:bCs/>
          <w:color w:val="000000"/>
          <w:lang w:val="lt-LT" w:eastAsia="lt-LT"/>
        </w:rPr>
      </w:pPr>
      <w:r w:rsidRPr="00C628A3">
        <w:rPr>
          <w:rFonts w:ascii="Times New Roman" w:eastAsia="Calibri" w:hAnsi="Times New Roman" w:cs="Times New Roman"/>
          <w:lang w:val="lt-LT" w:eastAsia="lt-LT"/>
        </w:rPr>
        <w:t>____________</w:t>
      </w:r>
      <w:r w:rsidRPr="00C628A3">
        <w:rPr>
          <w:rFonts w:ascii="Times New Roman" w:eastAsia="Calibri" w:hAnsi="Times New Roman" w:cs="Times New Roman"/>
          <w:bCs/>
          <w:color w:val="000000"/>
          <w:lang w:val="lt-LT" w:eastAsia="lt-LT"/>
        </w:rPr>
        <w:t xml:space="preserve"> Nr.</w:t>
      </w:r>
      <w:r w:rsidRPr="00C628A3">
        <w:rPr>
          <w:rFonts w:ascii="Times New Roman" w:eastAsia="Calibri" w:hAnsi="Times New Roman" w:cs="Times New Roman"/>
          <w:lang w:val="lt-LT" w:eastAsia="lt-LT"/>
        </w:rPr>
        <w:t xml:space="preserve"> ______</w:t>
      </w:r>
    </w:p>
    <w:p w14:paraId="015BB698" w14:textId="77777777" w:rsidR="00124FDB" w:rsidRPr="00C628A3" w:rsidRDefault="00124FDB" w:rsidP="00124FDB">
      <w:pPr>
        <w:shd w:val="clear" w:color="auto" w:fill="FFFFFF"/>
        <w:spacing w:after="0" w:line="240" w:lineRule="auto"/>
        <w:jc w:val="center"/>
        <w:rPr>
          <w:rFonts w:ascii="Times New Roman" w:eastAsia="Calibri" w:hAnsi="Times New Roman" w:cs="Times New Roman"/>
          <w:bCs/>
          <w:color w:val="000000"/>
          <w:lang w:val="lt-LT" w:eastAsia="lt-LT"/>
        </w:rPr>
      </w:pPr>
      <w:r w:rsidRPr="00C628A3">
        <w:rPr>
          <w:rFonts w:ascii="Times New Roman" w:eastAsia="Calibri" w:hAnsi="Times New Roman" w:cs="Times New Roman"/>
          <w:bCs/>
          <w:color w:val="000000"/>
          <w:lang w:val="lt-LT" w:eastAsia="lt-LT"/>
        </w:rPr>
        <w:t>(Data)</w:t>
      </w:r>
    </w:p>
    <w:p w14:paraId="36788ECE" w14:textId="77777777" w:rsidR="00124FDB" w:rsidRPr="00C628A3" w:rsidRDefault="00124FDB" w:rsidP="00124FDB">
      <w:pPr>
        <w:shd w:val="clear" w:color="auto" w:fill="FFFFFF"/>
        <w:spacing w:after="0" w:line="240" w:lineRule="auto"/>
        <w:jc w:val="center"/>
        <w:rPr>
          <w:rFonts w:ascii="Times New Roman" w:eastAsia="Calibri" w:hAnsi="Times New Roman" w:cs="Times New Roman"/>
          <w:bCs/>
          <w:color w:val="000000"/>
          <w:lang w:val="lt-LT" w:eastAsia="lt-LT"/>
        </w:rPr>
      </w:pPr>
      <w:r w:rsidRPr="00C628A3">
        <w:rPr>
          <w:rFonts w:ascii="Times New Roman" w:eastAsia="Calibri" w:hAnsi="Times New Roman" w:cs="Times New Roman"/>
          <w:bCs/>
          <w:color w:val="000000"/>
          <w:lang w:val="lt-LT" w:eastAsia="lt-LT"/>
        </w:rPr>
        <w:t>_____________</w:t>
      </w:r>
    </w:p>
    <w:p w14:paraId="4A0B4768" w14:textId="77777777" w:rsidR="00124FDB" w:rsidRPr="00C628A3" w:rsidRDefault="00124FDB" w:rsidP="00124FDB">
      <w:pPr>
        <w:shd w:val="clear" w:color="auto" w:fill="FFFFFF"/>
        <w:spacing w:after="0" w:line="240" w:lineRule="auto"/>
        <w:jc w:val="center"/>
        <w:rPr>
          <w:rFonts w:ascii="Times New Roman" w:eastAsia="Calibri" w:hAnsi="Times New Roman" w:cs="Times New Roman"/>
          <w:bCs/>
          <w:color w:val="000000"/>
          <w:lang w:val="lt-LT" w:eastAsia="lt-LT"/>
        </w:rPr>
      </w:pPr>
      <w:r w:rsidRPr="00C628A3">
        <w:rPr>
          <w:rFonts w:ascii="Times New Roman" w:eastAsia="Calibri" w:hAnsi="Times New Roman" w:cs="Times New Roman"/>
          <w:bCs/>
          <w:color w:val="000000"/>
          <w:lang w:val="lt-LT" w:eastAsia="lt-LT"/>
        </w:rPr>
        <w:t>(Sudarymo vieta)</w:t>
      </w:r>
    </w:p>
    <w:p w14:paraId="2DBF4C88" w14:textId="77777777" w:rsidR="00124FDB" w:rsidRPr="00C628A3" w:rsidRDefault="00124FDB" w:rsidP="00124FDB">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BC4153" w:rsidRPr="00C628A3" w14:paraId="7A01792A" w14:textId="77777777" w:rsidTr="00C70AC1">
        <w:trPr>
          <w:trHeight w:val="659"/>
        </w:trPr>
        <w:tc>
          <w:tcPr>
            <w:tcW w:w="5090" w:type="dxa"/>
            <w:tcBorders>
              <w:top w:val="single" w:sz="4" w:space="0" w:color="000000"/>
              <w:left w:val="single" w:sz="4" w:space="0" w:color="000000"/>
              <w:bottom w:val="single" w:sz="4" w:space="0" w:color="000000"/>
            </w:tcBorders>
            <w:shd w:val="clear" w:color="auto" w:fill="auto"/>
          </w:tcPr>
          <w:p w14:paraId="1EE7B887" w14:textId="4043663D" w:rsidR="00BC4153" w:rsidRPr="00C628A3" w:rsidRDefault="00BC4153" w:rsidP="002808A9">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pavadinimas / Jeigu dalyvauja ūkio subjektų grupė, surašomi vis</w:t>
            </w:r>
            <w:r w:rsidR="002808A9" w:rsidRPr="00C628A3">
              <w:rPr>
                <w:rFonts w:ascii="Times New Roman" w:hAnsi="Times New Roman" w:cs="Times New Roman"/>
                <w:sz w:val="24"/>
                <w:lang w:val="lt-LT"/>
              </w:rPr>
              <w:t>ų</w:t>
            </w:r>
            <w:r w:rsidRPr="00C628A3">
              <w:rPr>
                <w:rFonts w:ascii="Times New Roman" w:hAnsi="Times New Roman" w:cs="Times New Roman"/>
                <w:sz w:val="24"/>
                <w:lang w:val="lt-LT"/>
              </w:rPr>
              <w:t xml:space="preserve">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A9ED295"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1421166F" w14:textId="77777777" w:rsidTr="00C70AC1">
        <w:trPr>
          <w:trHeight w:val="555"/>
        </w:trPr>
        <w:tc>
          <w:tcPr>
            <w:tcW w:w="5090" w:type="dxa"/>
            <w:tcBorders>
              <w:top w:val="single" w:sz="4" w:space="0" w:color="000000"/>
              <w:left w:val="single" w:sz="4" w:space="0" w:color="000000"/>
              <w:bottom w:val="single" w:sz="4" w:space="0" w:color="000000"/>
            </w:tcBorders>
            <w:shd w:val="clear" w:color="auto" w:fill="auto"/>
          </w:tcPr>
          <w:p w14:paraId="259234B3" w14:textId="74B5F84A" w:rsidR="00BC4153" w:rsidRPr="00C628A3" w:rsidRDefault="00BC4153" w:rsidP="002808A9">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adresas / Jeigu dalyvauja ūkio subjektų grupė, surašomi vis</w:t>
            </w:r>
            <w:r w:rsidR="002808A9" w:rsidRPr="00C628A3">
              <w:rPr>
                <w:rFonts w:ascii="Times New Roman" w:hAnsi="Times New Roman" w:cs="Times New Roman"/>
                <w:sz w:val="24"/>
                <w:lang w:val="lt-LT"/>
              </w:rPr>
              <w:t>ų</w:t>
            </w:r>
            <w:r w:rsidRPr="00C628A3">
              <w:rPr>
                <w:rFonts w:ascii="Times New Roman" w:hAnsi="Times New Roman" w:cs="Times New Roman"/>
                <w:sz w:val="24"/>
                <w:lang w:val="lt-LT"/>
              </w:rPr>
              <w:t xml:space="preserve">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4FC74FD"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5663C474" w14:textId="77777777" w:rsidTr="00C70AC1">
        <w:trPr>
          <w:trHeight w:val="300"/>
        </w:trPr>
        <w:tc>
          <w:tcPr>
            <w:tcW w:w="5090" w:type="dxa"/>
            <w:tcBorders>
              <w:top w:val="single" w:sz="4" w:space="0" w:color="000000"/>
              <w:left w:val="single" w:sz="4" w:space="0" w:color="000000"/>
              <w:bottom w:val="single" w:sz="4" w:space="0" w:color="000000"/>
            </w:tcBorders>
            <w:shd w:val="clear" w:color="auto" w:fill="auto"/>
          </w:tcPr>
          <w:p w14:paraId="54665200" w14:textId="77777777" w:rsidR="00BC4153" w:rsidRPr="00C628A3" w:rsidRDefault="00BC4153" w:rsidP="00C70AC1">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464B43F"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4CA839ED" w14:textId="77777777" w:rsidTr="00C70AC1">
        <w:trPr>
          <w:trHeight w:val="255"/>
        </w:trPr>
        <w:tc>
          <w:tcPr>
            <w:tcW w:w="5090" w:type="dxa"/>
            <w:tcBorders>
              <w:top w:val="single" w:sz="4" w:space="0" w:color="000000"/>
              <w:left w:val="single" w:sz="4" w:space="0" w:color="000000"/>
              <w:bottom w:val="single" w:sz="4" w:space="0" w:color="000000"/>
            </w:tcBorders>
            <w:shd w:val="clear" w:color="auto" w:fill="auto"/>
          </w:tcPr>
          <w:p w14:paraId="4C7481D0" w14:textId="77777777" w:rsidR="00BC4153" w:rsidRPr="00C628A3" w:rsidRDefault="00BC4153" w:rsidP="00C70AC1">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CA4E314"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4E10282F" w14:textId="77777777" w:rsidTr="00C70AC1">
        <w:trPr>
          <w:trHeight w:val="555"/>
        </w:trPr>
        <w:tc>
          <w:tcPr>
            <w:tcW w:w="5090" w:type="dxa"/>
            <w:tcBorders>
              <w:top w:val="single" w:sz="4" w:space="0" w:color="000000"/>
              <w:left w:val="single" w:sz="4" w:space="0" w:color="000000"/>
              <w:bottom w:val="single" w:sz="4" w:space="0" w:color="000000"/>
            </w:tcBorders>
            <w:shd w:val="clear" w:color="auto" w:fill="auto"/>
          </w:tcPr>
          <w:p w14:paraId="6CC313C2" w14:textId="04032FB0" w:rsidR="00BC4153" w:rsidRPr="00C628A3" w:rsidRDefault="00BC4153" w:rsidP="002808A9">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 Ūkio subj</w:t>
            </w:r>
            <w:r w:rsidR="002808A9" w:rsidRPr="00C628A3">
              <w:rPr>
                <w:rFonts w:ascii="Times New Roman" w:hAnsi="Times New Roman" w:cs="Times New Roman"/>
                <w:sz w:val="24"/>
                <w:lang w:val="lt-LT"/>
              </w:rPr>
              <w:t>e</w:t>
            </w:r>
            <w:r w:rsidRPr="00C628A3">
              <w:rPr>
                <w:rFonts w:ascii="Times New Roman" w:hAnsi="Times New Roman" w:cs="Times New Roman"/>
                <w:sz w:val="24"/>
                <w:lang w:val="lt-LT"/>
              </w:rPr>
              <w:t>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2D9F171"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3EADED5E" w14:textId="77777777" w:rsidTr="00C70AC1">
        <w:tc>
          <w:tcPr>
            <w:tcW w:w="5090" w:type="dxa"/>
            <w:tcBorders>
              <w:top w:val="single" w:sz="4" w:space="0" w:color="000000"/>
              <w:left w:val="single" w:sz="4" w:space="0" w:color="000000"/>
              <w:bottom w:val="single" w:sz="4" w:space="0" w:color="000000"/>
            </w:tcBorders>
            <w:shd w:val="clear" w:color="auto" w:fill="auto"/>
          </w:tcPr>
          <w:p w14:paraId="5CE26C63" w14:textId="77777777" w:rsidR="00BC4153" w:rsidRPr="00C628A3" w:rsidRDefault="00BC4153" w:rsidP="00C70AC1">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564FF95"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75C3A112" w14:textId="77777777" w:rsidTr="00C70AC1">
        <w:trPr>
          <w:trHeight w:val="391"/>
        </w:trPr>
        <w:tc>
          <w:tcPr>
            <w:tcW w:w="5090" w:type="dxa"/>
            <w:tcBorders>
              <w:top w:val="single" w:sz="4" w:space="0" w:color="000000"/>
              <w:left w:val="single" w:sz="4" w:space="0" w:color="000000"/>
              <w:bottom w:val="single" w:sz="4" w:space="0" w:color="000000"/>
            </w:tcBorders>
            <w:shd w:val="clear" w:color="auto" w:fill="auto"/>
          </w:tcPr>
          <w:p w14:paraId="3177FAE7" w14:textId="77777777" w:rsidR="00BC4153" w:rsidRPr="00C628A3" w:rsidRDefault="00BC4153" w:rsidP="00C70AC1">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2E13BE5"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7DF2F0E3" w14:textId="77777777" w:rsidTr="00C70AC1">
        <w:tc>
          <w:tcPr>
            <w:tcW w:w="5090" w:type="dxa"/>
            <w:tcBorders>
              <w:top w:val="single" w:sz="4" w:space="0" w:color="000000"/>
              <w:left w:val="single" w:sz="4" w:space="0" w:color="000000"/>
              <w:bottom w:val="single" w:sz="4" w:space="0" w:color="000000"/>
            </w:tcBorders>
            <w:shd w:val="clear" w:color="auto" w:fill="auto"/>
          </w:tcPr>
          <w:p w14:paraId="6D072A6B" w14:textId="77777777" w:rsidR="00BC4153" w:rsidRPr="00C628A3" w:rsidRDefault="00BC4153" w:rsidP="00C70AC1">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6F346E1"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highlight w:val="yellow"/>
                <w:lang w:val="lt-LT"/>
              </w:rPr>
            </w:pPr>
          </w:p>
        </w:tc>
      </w:tr>
      <w:tr w:rsidR="00BC4153" w:rsidRPr="00C628A3" w14:paraId="342C3191" w14:textId="77777777" w:rsidTr="00C70AC1">
        <w:trPr>
          <w:trHeight w:val="249"/>
        </w:trPr>
        <w:tc>
          <w:tcPr>
            <w:tcW w:w="5090" w:type="dxa"/>
            <w:tcBorders>
              <w:top w:val="single" w:sz="4" w:space="0" w:color="000000"/>
              <w:left w:val="single" w:sz="4" w:space="0" w:color="000000"/>
              <w:bottom w:val="single" w:sz="4" w:space="0" w:color="000000"/>
            </w:tcBorders>
            <w:shd w:val="clear" w:color="auto" w:fill="auto"/>
          </w:tcPr>
          <w:p w14:paraId="6C103BC8" w14:textId="77777777" w:rsidR="00BC4153" w:rsidRPr="00C628A3" w:rsidRDefault="00BC4153" w:rsidP="00C70AC1">
            <w:pPr>
              <w:tabs>
                <w:tab w:val="left" w:pos="1380"/>
              </w:tabs>
              <w:snapToGrid w:val="0"/>
              <w:spacing w:after="0"/>
              <w:ind w:right="28"/>
              <w:rPr>
                <w:rFonts w:ascii="Times New Roman" w:hAnsi="Times New Roman" w:cs="Times New Roman"/>
                <w:sz w:val="24"/>
                <w:lang w:val="lt-LT"/>
              </w:rPr>
            </w:pPr>
            <w:r w:rsidRPr="00C628A3">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5D269A8" w14:textId="77777777" w:rsidR="00BC4153" w:rsidRPr="00C628A3" w:rsidRDefault="00BC4153" w:rsidP="00C70AC1">
            <w:pPr>
              <w:tabs>
                <w:tab w:val="left" w:pos="1380"/>
              </w:tabs>
              <w:snapToGrid w:val="0"/>
              <w:spacing w:after="0"/>
              <w:ind w:right="28"/>
              <w:jc w:val="center"/>
              <w:rPr>
                <w:rFonts w:ascii="Times New Roman" w:hAnsi="Times New Roman" w:cs="Times New Roman"/>
                <w:sz w:val="24"/>
                <w:lang w:val="lt-LT"/>
              </w:rPr>
            </w:pPr>
          </w:p>
        </w:tc>
      </w:tr>
    </w:tbl>
    <w:p w14:paraId="1E7651DB" w14:textId="77777777" w:rsidR="00BC4153" w:rsidRPr="00C628A3" w:rsidRDefault="00BC4153" w:rsidP="00BC4153">
      <w:pPr>
        <w:spacing w:after="0" w:line="240" w:lineRule="auto"/>
        <w:jc w:val="both"/>
        <w:rPr>
          <w:rFonts w:ascii="Times New Roman" w:hAnsi="Times New Roman" w:cs="Times New Roman"/>
          <w:i/>
          <w:sz w:val="24"/>
          <w:szCs w:val="24"/>
          <w:highlight w:val="yellow"/>
          <w:lang w:val="lt-LT"/>
        </w:rPr>
      </w:pPr>
    </w:p>
    <w:p w14:paraId="3C2F11A8" w14:textId="7F319E15" w:rsidR="00BC4153" w:rsidRPr="00C628A3" w:rsidRDefault="0065235D" w:rsidP="00BC4153">
      <w:pPr>
        <w:spacing w:after="0" w:line="240" w:lineRule="auto"/>
        <w:jc w:val="both"/>
        <w:rPr>
          <w:rFonts w:ascii="Times New Roman" w:hAnsi="Times New Roman" w:cs="Times New Roman"/>
          <w:spacing w:val="-4"/>
          <w:sz w:val="24"/>
          <w:szCs w:val="24"/>
          <w:lang w:val="lt-LT" w:eastAsia="ar-SA"/>
        </w:rPr>
      </w:pPr>
      <w:r w:rsidRPr="00C628A3">
        <w:rPr>
          <w:rFonts w:ascii="Times New Roman" w:hAnsi="Times New Roman" w:cs="Times New Roman"/>
          <w:i/>
          <w:spacing w:val="-4"/>
          <w:sz w:val="24"/>
          <w:szCs w:val="24"/>
          <w:lang w:val="lt-LT" w:eastAsia="ar-SA"/>
        </w:rPr>
        <w:t>/Pastaba. Pildoma, jei tie</w:t>
      </w:r>
      <w:r w:rsidR="00BC4153" w:rsidRPr="00C628A3">
        <w:rPr>
          <w:rFonts w:ascii="Times New Roman" w:hAnsi="Times New Roman" w:cs="Times New Roman"/>
          <w:i/>
          <w:spacing w:val="-4"/>
          <w:sz w:val="24"/>
          <w:szCs w:val="24"/>
          <w:lang w:val="lt-LT" w:eastAsia="ar-SA"/>
        </w:rPr>
        <w:t>kėjas ketina pasitelkti subrangovą (-</w:t>
      </w:r>
      <w:proofErr w:type="spellStart"/>
      <w:r w:rsidR="00BC4153" w:rsidRPr="00C628A3">
        <w:rPr>
          <w:rFonts w:ascii="Times New Roman" w:hAnsi="Times New Roman" w:cs="Times New Roman"/>
          <w:i/>
          <w:spacing w:val="-4"/>
          <w:sz w:val="24"/>
          <w:szCs w:val="24"/>
          <w:lang w:val="lt-LT" w:eastAsia="ar-SA"/>
        </w:rPr>
        <w:t>us</w:t>
      </w:r>
      <w:proofErr w:type="spellEnd"/>
      <w:r w:rsidR="00BC4153" w:rsidRPr="00C628A3">
        <w:rPr>
          <w:rFonts w:ascii="Times New Roman" w:hAnsi="Times New Roman" w:cs="Times New Roman"/>
          <w:i/>
          <w:spacing w:val="-4"/>
          <w:sz w:val="24"/>
          <w:szCs w:val="24"/>
          <w:lang w:val="lt-LT" w:eastAsia="ar-SA"/>
        </w:rPr>
        <w:t>), subtiekėją (-</w:t>
      </w:r>
      <w:proofErr w:type="spellStart"/>
      <w:r w:rsidR="00BC4153" w:rsidRPr="00C628A3">
        <w:rPr>
          <w:rFonts w:ascii="Times New Roman" w:hAnsi="Times New Roman" w:cs="Times New Roman"/>
          <w:i/>
          <w:spacing w:val="-4"/>
          <w:sz w:val="24"/>
          <w:szCs w:val="24"/>
          <w:lang w:val="lt-LT" w:eastAsia="ar-SA"/>
        </w:rPr>
        <w:t>us</w:t>
      </w:r>
      <w:proofErr w:type="spellEnd"/>
      <w:r w:rsidR="00BC4153" w:rsidRPr="00C628A3">
        <w:rPr>
          <w:rFonts w:ascii="Times New Roman" w:hAnsi="Times New Roman" w:cs="Times New Roman"/>
          <w:i/>
          <w:spacing w:val="-4"/>
          <w:sz w:val="24"/>
          <w:szCs w:val="24"/>
          <w:lang w:val="lt-LT" w:eastAsia="ar-SA"/>
        </w:rPr>
        <w:t>)</w:t>
      </w:r>
      <w:r w:rsidR="00BC4153" w:rsidRPr="00C628A3">
        <w:rPr>
          <w:rFonts w:ascii="Times New Roman" w:hAnsi="Times New Roman" w:cs="Times New Roman"/>
          <w:i/>
          <w:strike/>
          <w:spacing w:val="-4"/>
          <w:sz w:val="24"/>
          <w:szCs w:val="24"/>
          <w:lang w:val="lt-LT" w:eastAsia="ar-SA"/>
        </w:rPr>
        <w:t>,</w:t>
      </w:r>
      <w:r w:rsidR="00BC4153" w:rsidRPr="00C628A3">
        <w:rPr>
          <w:rFonts w:ascii="Times New Roman" w:hAnsi="Times New Roman" w:cs="Times New Roman"/>
          <w:i/>
          <w:spacing w:val="-4"/>
          <w:sz w:val="24"/>
          <w:szCs w:val="24"/>
          <w:lang w:val="lt-LT" w:eastAsia="ar-SA"/>
        </w:rPr>
        <w:t xml:space="preserve"> ar </w:t>
      </w:r>
      <w:proofErr w:type="spellStart"/>
      <w:r w:rsidR="00BC4153" w:rsidRPr="00C628A3">
        <w:rPr>
          <w:rFonts w:ascii="Times New Roman" w:hAnsi="Times New Roman" w:cs="Times New Roman"/>
          <w:i/>
          <w:spacing w:val="-4"/>
          <w:sz w:val="24"/>
          <w:szCs w:val="24"/>
          <w:lang w:val="lt-LT" w:eastAsia="ar-SA"/>
        </w:rPr>
        <w:t>subteikėją</w:t>
      </w:r>
      <w:proofErr w:type="spellEnd"/>
      <w:r w:rsidR="00BC4153" w:rsidRPr="00C628A3">
        <w:rPr>
          <w:rFonts w:ascii="Times New Roman" w:hAnsi="Times New Roman" w:cs="Times New Roman"/>
          <w:i/>
          <w:spacing w:val="-4"/>
          <w:sz w:val="24"/>
          <w:szCs w:val="24"/>
          <w:lang w:val="lt-LT" w:eastAsia="ar-SA"/>
        </w:rPr>
        <w:t xml:space="preserve"> (-</w:t>
      </w:r>
      <w:proofErr w:type="spellStart"/>
      <w:r w:rsidR="00BC4153" w:rsidRPr="00C628A3">
        <w:rPr>
          <w:rFonts w:ascii="Times New Roman" w:hAnsi="Times New Roman" w:cs="Times New Roman"/>
          <w:i/>
          <w:spacing w:val="-4"/>
          <w:sz w:val="24"/>
          <w:szCs w:val="24"/>
          <w:lang w:val="lt-LT" w:eastAsia="ar-SA"/>
        </w:rPr>
        <w:t>us</w:t>
      </w:r>
      <w:proofErr w:type="spellEnd"/>
      <w:r w:rsidR="00BC4153" w:rsidRPr="00C628A3">
        <w:rPr>
          <w:rFonts w:ascii="Times New Roman" w:hAnsi="Times New Roman" w:cs="Times New Roman"/>
          <w:i/>
          <w:spacing w:val="-4"/>
          <w:sz w:val="24"/>
          <w:szCs w:val="24"/>
          <w:lang w:val="lt-LT" w:eastAsia="ar-SA"/>
        </w:rPr>
        <w:t>)/</w:t>
      </w:r>
    </w:p>
    <w:tbl>
      <w:tblPr>
        <w:tblW w:w="9351" w:type="dxa"/>
        <w:tblLook w:val="04A0" w:firstRow="1" w:lastRow="0" w:firstColumn="1" w:lastColumn="0" w:noHBand="0" w:noVBand="1"/>
      </w:tblPr>
      <w:tblGrid>
        <w:gridCol w:w="5059"/>
        <w:gridCol w:w="4292"/>
      </w:tblGrid>
      <w:tr w:rsidR="00BC4153" w:rsidRPr="00C628A3" w14:paraId="0966336C" w14:textId="77777777" w:rsidTr="00C70AC1">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4C51E5D" w14:textId="77777777" w:rsidR="00BC4153" w:rsidRPr="00C628A3" w:rsidRDefault="00BC4153" w:rsidP="00C70AC1">
            <w:pPr>
              <w:spacing w:after="0" w:line="240" w:lineRule="auto"/>
              <w:rPr>
                <w:rFonts w:ascii="Times New Roman" w:hAnsi="Times New Roman" w:cs="Times New Roman"/>
                <w:i/>
                <w:sz w:val="24"/>
                <w:szCs w:val="24"/>
                <w:lang w:val="lt-LT"/>
              </w:rPr>
            </w:pPr>
            <w:r w:rsidRPr="00C628A3">
              <w:rPr>
                <w:rFonts w:ascii="Times New Roman" w:hAnsi="Times New Roman" w:cs="Times New Roman"/>
                <w:spacing w:val="-4"/>
                <w:sz w:val="24"/>
                <w:szCs w:val="24"/>
                <w:lang w:val="lt-LT" w:eastAsia="ar-SA"/>
              </w:rPr>
              <w:t>Subrangovo (-ų), subtiekėjo (-ų) ar subteikėjo  (</w:t>
            </w:r>
            <w:r w:rsidRPr="00C628A3">
              <w:rPr>
                <w:rFonts w:ascii="Times New Roman" w:hAnsi="Times New Roman" w:cs="Times New Roman"/>
                <w:spacing w:val="-4"/>
                <w:sz w:val="24"/>
                <w:szCs w:val="24"/>
                <w:lang w:val="lt-LT" w:eastAsia="ar-SA"/>
              </w:rPr>
              <w:noBreakHyphen/>
              <w:t>ų)</w:t>
            </w:r>
            <w:r w:rsidRPr="00C628A3">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492AC8CD" w14:textId="77777777" w:rsidR="00BC4153" w:rsidRPr="00C628A3" w:rsidRDefault="00BC4153" w:rsidP="00C70AC1">
            <w:pPr>
              <w:spacing w:after="0" w:line="240" w:lineRule="auto"/>
              <w:jc w:val="both"/>
              <w:rPr>
                <w:rFonts w:ascii="Times New Roman" w:hAnsi="Times New Roman" w:cs="Times New Roman"/>
                <w:sz w:val="24"/>
                <w:szCs w:val="24"/>
                <w:lang w:val="lt-LT"/>
              </w:rPr>
            </w:pPr>
          </w:p>
        </w:tc>
      </w:tr>
      <w:tr w:rsidR="00BC4153" w:rsidRPr="00C628A3" w14:paraId="033E0C83" w14:textId="77777777" w:rsidTr="00C70AC1">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CF6CA2" w14:textId="77777777" w:rsidR="00BC4153" w:rsidRPr="00C628A3" w:rsidRDefault="00BC4153" w:rsidP="00C70AC1">
            <w:pPr>
              <w:spacing w:after="0" w:line="240" w:lineRule="auto"/>
              <w:rPr>
                <w:rFonts w:ascii="Times New Roman" w:hAnsi="Times New Roman" w:cs="Times New Roman"/>
                <w:sz w:val="24"/>
                <w:szCs w:val="24"/>
                <w:lang w:val="lt-LT"/>
              </w:rPr>
            </w:pPr>
            <w:r w:rsidRPr="00C628A3">
              <w:rPr>
                <w:rFonts w:ascii="Times New Roman" w:hAnsi="Times New Roman" w:cs="Times New Roman"/>
                <w:spacing w:val="-4"/>
                <w:sz w:val="24"/>
                <w:szCs w:val="24"/>
                <w:lang w:val="lt-LT" w:eastAsia="ar-SA"/>
              </w:rPr>
              <w:t>Subrangovo (-ų), subtiekėjo (-ų) ar subteikėjo  (</w:t>
            </w:r>
            <w:r w:rsidRPr="00C628A3">
              <w:rPr>
                <w:rFonts w:ascii="Times New Roman" w:hAnsi="Times New Roman" w:cs="Times New Roman"/>
                <w:spacing w:val="-4"/>
                <w:sz w:val="24"/>
                <w:szCs w:val="24"/>
                <w:lang w:val="lt-LT" w:eastAsia="ar-SA"/>
              </w:rPr>
              <w:noBreakHyphen/>
              <w:t>ų)</w:t>
            </w:r>
            <w:r w:rsidRPr="00C628A3">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08757BF" w14:textId="77777777" w:rsidR="00BC4153" w:rsidRPr="00C628A3" w:rsidRDefault="00BC4153" w:rsidP="00C70AC1">
            <w:pPr>
              <w:spacing w:after="0" w:line="240" w:lineRule="auto"/>
              <w:jc w:val="both"/>
              <w:rPr>
                <w:rFonts w:ascii="Times New Roman" w:hAnsi="Times New Roman" w:cs="Times New Roman"/>
                <w:sz w:val="24"/>
                <w:szCs w:val="24"/>
                <w:lang w:val="lt-LT"/>
              </w:rPr>
            </w:pPr>
          </w:p>
        </w:tc>
      </w:tr>
      <w:tr w:rsidR="00BC4153" w:rsidRPr="00C628A3" w14:paraId="764AC2EC" w14:textId="77777777" w:rsidTr="00C70AC1">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E72B40F" w14:textId="77777777" w:rsidR="00BC4153" w:rsidRPr="00C628A3" w:rsidRDefault="00BC4153" w:rsidP="00C70AC1">
            <w:pPr>
              <w:spacing w:after="0" w:line="240" w:lineRule="auto"/>
              <w:rPr>
                <w:rFonts w:ascii="Times New Roman" w:hAnsi="Times New Roman" w:cs="Times New Roman"/>
                <w:sz w:val="24"/>
                <w:szCs w:val="24"/>
                <w:lang w:val="lt-LT"/>
              </w:rPr>
            </w:pPr>
            <w:r w:rsidRPr="00C628A3">
              <w:rPr>
                <w:rFonts w:ascii="Times New Roman" w:hAnsi="Times New Roman" w:cs="Times New Roman"/>
                <w:sz w:val="24"/>
                <w:szCs w:val="24"/>
                <w:lang w:val="lt-LT" w:eastAsia="ar-SA"/>
              </w:rPr>
              <w:t>Įsipareigojimų dalis (procentais), kuriai ketinama pasitelkti subrangovą (-</w:t>
            </w:r>
            <w:proofErr w:type="spellStart"/>
            <w:r w:rsidRPr="00C628A3">
              <w:rPr>
                <w:rFonts w:ascii="Times New Roman" w:hAnsi="Times New Roman" w:cs="Times New Roman"/>
                <w:sz w:val="24"/>
                <w:szCs w:val="24"/>
                <w:lang w:val="lt-LT" w:eastAsia="ar-SA"/>
              </w:rPr>
              <w:t>us</w:t>
            </w:r>
            <w:proofErr w:type="spellEnd"/>
            <w:r w:rsidRPr="00C628A3">
              <w:rPr>
                <w:rFonts w:ascii="Times New Roman" w:hAnsi="Times New Roman" w:cs="Times New Roman"/>
                <w:sz w:val="24"/>
                <w:szCs w:val="24"/>
                <w:lang w:val="lt-LT" w:eastAsia="ar-SA"/>
              </w:rPr>
              <w:t>), subtiekėją (-</w:t>
            </w:r>
            <w:proofErr w:type="spellStart"/>
            <w:r w:rsidRPr="00C628A3">
              <w:rPr>
                <w:rFonts w:ascii="Times New Roman" w:hAnsi="Times New Roman" w:cs="Times New Roman"/>
                <w:sz w:val="24"/>
                <w:szCs w:val="24"/>
                <w:lang w:val="lt-LT" w:eastAsia="ar-SA"/>
              </w:rPr>
              <w:t>us</w:t>
            </w:r>
            <w:proofErr w:type="spellEnd"/>
            <w:r w:rsidRPr="00C628A3">
              <w:rPr>
                <w:rFonts w:ascii="Times New Roman" w:hAnsi="Times New Roman" w:cs="Times New Roman"/>
                <w:sz w:val="24"/>
                <w:szCs w:val="24"/>
                <w:lang w:val="lt-LT" w:eastAsia="ar-SA"/>
              </w:rPr>
              <w:t xml:space="preserve">) ar </w:t>
            </w:r>
            <w:proofErr w:type="spellStart"/>
            <w:r w:rsidRPr="00C628A3">
              <w:rPr>
                <w:rFonts w:ascii="Times New Roman" w:hAnsi="Times New Roman" w:cs="Times New Roman"/>
                <w:sz w:val="24"/>
                <w:szCs w:val="24"/>
                <w:lang w:val="lt-LT" w:eastAsia="ar-SA"/>
              </w:rPr>
              <w:t>subteikėją</w:t>
            </w:r>
            <w:proofErr w:type="spellEnd"/>
            <w:r w:rsidRPr="00C628A3">
              <w:rPr>
                <w:rFonts w:ascii="Times New Roman" w:hAnsi="Times New Roman" w:cs="Times New Roman"/>
                <w:sz w:val="24"/>
                <w:szCs w:val="24"/>
                <w:lang w:val="lt-LT" w:eastAsia="ar-SA"/>
              </w:rPr>
              <w:t xml:space="preserve"> (-</w:t>
            </w:r>
            <w:proofErr w:type="spellStart"/>
            <w:r w:rsidRPr="00C628A3">
              <w:rPr>
                <w:rFonts w:ascii="Times New Roman" w:hAnsi="Times New Roman" w:cs="Times New Roman"/>
                <w:sz w:val="24"/>
                <w:szCs w:val="24"/>
                <w:lang w:val="lt-LT" w:eastAsia="ar-SA"/>
              </w:rPr>
              <w:t>us</w:t>
            </w:r>
            <w:proofErr w:type="spellEnd"/>
            <w:r w:rsidRPr="00C628A3">
              <w:rPr>
                <w:rFonts w:ascii="Times New Roman" w:hAnsi="Times New Roman" w:cs="Times New Roman"/>
                <w:sz w:val="24"/>
                <w:szCs w:val="24"/>
                <w:lang w:val="lt-LT"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172A5AE" w14:textId="77777777" w:rsidR="00BC4153" w:rsidRPr="00C628A3" w:rsidRDefault="00BC4153" w:rsidP="00C70AC1">
            <w:pPr>
              <w:spacing w:after="0" w:line="240" w:lineRule="auto"/>
              <w:jc w:val="both"/>
              <w:rPr>
                <w:rFonts w:ascii="Times New Roman" w:hAnsi="Times New Roman" w:cs="Times New Roman"/>
                <w:sz w:val="24"/>
                <w:szCs w:val="24"/>
                <w:lang w:val="lt-LT"/>
              </w:rPr>
            </w:pPr>
          </w:p>
        </w:tc>
      </w:tr>
    </w:tbl>
    <w:p w14:paraId="2D24D936" w14:textId="77777777" w:rsidR="00124FDB" w:rsidRPr="00C628A3" w:rsidRDefault="00124FDB" w:rsidP="00124FDB">
      <w:pPr>
        <w:spacing w:after="0" w:line="240" w:lineRule="auto"/>
        <w:jc w:val="both"/>
        <w:rPr>
          <w:rFonts w:ascii="Times New Roman" w:eastAsia="Calibri" w:hAnsi="Times New Roman" w:cs="Times New Roman"/>
          <w:highlight w:val="yellow"/>
          <w:lang w:val="lt-LT" w:eastAsia="lt-LT"/>
        </w:rPr>
      </w:pPr>
    </w:p>
    <w:p w14:paraId="17836389" w14:textId="26354AF9" w:rsidR="00124FDB" w:rsidRPr="00C628A3" w:rsidRDefault="00124FDB" w:rsidP="00C628A3">
      <w:pPr>
        <w:spacing w:after="0" w:line="240" w:lineRule="auto"/>
        <w:jc w:val="both"/>
        <w:rPr>
          <w:rFonts w:ascii="Times New Roman" w:eastAsia="Calibri" w:hAnsi="Times New Roman" w:cs="Times New Roman"/>
          <w:sz w:val="24"/>
          <w:szCs w:val="24"/>
          <w:lang w:val="lt-LT" w:eastAsia="lt-LT"/>
        </w:rPr>
      </w:pPr>
      <w:r w:rsidRPr="00C628A3">
        <w:rPr>
          <w:rFonts w:ascii="Times New Roman" w:eastAsia="Calibri" w:hAnsi="Times New Roman" w:cs="Times New Roman"/>
          <w:b/>
          <w:sz w:val="24"/>
          <w:szCs w:val="24"/>
          <w:lang w:val="lt-LT" w:eastAsia="lt-LT"/>
        </w:rPr>
        <w:lastRenderedPageBreak/>
        <w:t>1.</w:t>
      </w:r>
      <w:r w:rsidRPr="00C628A3">
        <w:rPr>
          <w:rFonts w:ascii="Times New Roman" w:eastAsia="Calibri" w:hAnsi="Times New Roman" w:cs="Times New Roman"/>
          <w:sz w:val="24"/>
          <w:szCs w:val="24"/>
          <w:lang w:val="lt-LT" w:eastAsia="lt-LT"/>
        </w:rPr>
        <w:t xml:space="preserve"> Šiuo pasiūlymu pažymime, kad sutinkame su visomis </w:t>
      </w:r>
      <w:r w:rsidR="007A3D55" w:rsidRPr="00C628A3">
        <w:rPr>
          <w:rFonts w:ascii="Times New Roman" w:eastAsia="Calibri" w:hAnsi="Times New Roman" w:cs="Times New Roman"/>
          <w:sz w:val="24"/>
          <w:szCs w:val="24"/>
          <w:lang w:val="lt-LT" w:eastAsia="lt-LT"/>
        </w:rPr>
        <w:t>pirkimo sąlygomis.</w:t>
      </w:r>
      <w:r w:rsidR="007A3D55" w:rsidRPr="00C628A3">
        <w:rPr>
          <w:rFonts w:ascii="Times New Roman" w:eastAsia="Calibri" w:hAnsi="Times New Roman" w:cs="Times New Roman"/>
          <w:spacing w:val="-4"/>
          <w:sz w:val="24"/>
          <w:szCs w:val="24"/>
          <w:lang w:val="lt-LT"/>
        </w:rPr>
        <w:t xml:space="preserve"> </w:t>
      </w:r>
      <w:r w:rsidRPr="00C628A3">
        <w:rPr>
          <w:rFonts w:ascii="Times New Roman" w:eastAsia="Calibri" w:hAnsi="Times New Roman" w:cs="Times New Roman"/>
          <w:spacing w:val="-4"/>
          <w:sz w:val="24"/>
          <w:szCs w:val="24"/>
          <w:lang w:val="lt-LT"/>
        </w:rPr>
        <w:t>Pateikdamas pasiūlymą, patvirtinu, kad dokumentų skaitmeninės</w:t>
      </w:r>
      <w:r w:rsidRPr="00C628A3">
        <w:rPr>
          <w:rFonts w:ascii="Times New Roman" w:eastAsia="Calibri" w:hAnsi="Times New Roman" w:cs="Times New Roman"/>
          <w:sz w:val="24"/>
          <w:szCs w:val="24"/>
          <w:lang w:val="lt-LT"/>
        </w:rPr>
        <w:t xml:space="preserve"> kopijos ir elektroninėmis priemonėmis pateikti duomenys yra tikri.</w:t>
      </w:r>
    </w:p>
    <w:p w14:paraId="268E4175" w14:textId="77777777" w:rsidR="00124FDB" w:rsidRPr="00C628A3" w:rsidRDefault="00124FDB" w:rsidP="00124FDB">
      <w:pPr>
        <w:tabs>
          <w:tab w:val="left" w:pos="810"/>
        </w:tabs>
        <w:spacing w:after="0" w:line="240" w:lineRule="auto"/>
        <w:jc w:val="both"/>
        <w:rPr>
          <w:rFonts w:ascii="Times New Roman" w:eastAsia="Calibri" w:hAnsi="Times New Roman" w:cs="Times New Roman"/>
          <w:b/>
          <w:bCs/>
          <w:highlight w:val="yellow"/>
          <w:lang w:val="lt-LT" w:eastAsia="lt-LT"/>
        </w:rPr>
      </w:pPr>
    </w:p>
    <w:p w14:paraId="3A71F24E" w14:textId="77777777" w:rsidR="00124FDB" w:rsidRPr="00C628A3" w:rsidRDefault="00D14366" w:rsidP="00124FD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C628A3">
        <w:rPr>
          <w:rFonts w:ascii="Times New Roman" w:eastAsia="Calibri" w:hAnsi="Times New Roman" w:cs="Times New Roman"/>
          <w:b/>
          <w:sz w:val="24"/>
          <w:szCs w:val="24"/>
          <w:lang w:val="lt-LT"/>
        </w:rPr>
        <w:t>2</w:t>
      </w:r>
      <w:r w:rsidR="00124FDB" w:rsidRPr="00C628A3">
        <w:rPr>
          <w:rFonts w:ascii="Times New Roman" w:eastAsia="Calibri" w:hAnsi="Times New Roman" w:cs="Times New Roman"/>
          <w:b/>
          <w:sz w:val="24"/>
          <w:szCs w:val="24"/>
          <w:lang w:val="lt-LT"/>
        </w:rPr>
        <w:t>.</w:t>
      </w:r>
      <w:r w:rsidR="00124FDB" w:rsidRPr="00C628A3">
        <w:rPr>
          <w:rFonts w:ascii="Times New Roman" w:eastAsia="Calibri" w:hAnsi="Times New Roman" w:cs="Times New Roman"/>
          <w:sz w:val="24"/>
          <w:szCs w:val="24"/>
          <w:lang w:val="lt-LT"/>
        </w:rPr>
        <w:t xml:space="preserve"> Šiame pasiūlyme yra pateikta ši konfidenciali informacija* (</w:t>
      </w:r>
      <w:r w:rsidR="00124FDB" w:rsidRPr="00C628A3">
        <w:rPr>
          <w:rFonts w:ascii="Times New Roman" w:eastAsia="Calibri" w:hAnsi="Times New Roman" w:cs="Times New Roman"/>
          <w:i/>
          <w:sz w:val="24"/>
          <w:szCs w:val="24"/>
          <w:lang w:val="lt-LT"/>
        </w:rPr>
        <w:t>p</w:t>
      </w:r>
      <w:r w:rsidR="00124FDB" w:rsidRPr="00C628A3">
        <w:rPr>
          <w:rFonts w:ascii="Times New Roman" w:eastAsia="Calibri" w:hAnsi="Times New Roman" w:cs="Times New Roman"/>
          <w:bCs/>
          <w:i/>
          <w:sz w:val="24"/>
          <w:szCs w:val="24"/>
          <w:lang w:val="lt-LT"/>
        </w:rPr>
        <w:t xml:space="preserve">ildyti tuomet, jei bus pateikta konfidenciali informacija. </w:t>
      </w:r>
      <w:r w:rsidR="00124FDB" w:rsidRPr="00C628A3">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00124FDB" w:rsidRPr="00C628A3">
        <w:rPr>
          <w:rFonts w:ascii="Times New Roman" w:eastAsia="Calibri" w:hAnsi="Times New Roman" w:cs="Times New Roman"/>
          <w:b/>
          <w:sz w:val="24"/>
          <w:szCs w:val="24"/>
          <w:u w:val="single"/>
          <w:lang w:val="lt-LT"/>
        </w:rPr>
        <w:t xml:space="preserve"> </w:t>
      </w:r>
      <w:r w:rsidR="00124FDB" w:rsidRPr="00C628A3">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00124FDB" w:rsidRPr="00C628A3">
        <w:rPr>
          <w:rFonts w:ascii="Times New Roman" w:eastAsia="Calibri" w:hAnsi="Times New Roman" w:cs="Times New Roman"/>
          <w:b/>
          <w:bCs/>
          <w:sz w:val="24"/>
          <w:szCs w:val="24"/>
          <w:lang w:val="lt-LT"/>
        </w:rPr>
        <w:t>)</w:t>
      </w:r>
      <w:r w:rsidR="00124FDB" w:rsidRPr="00C628A3">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124FDB" w:rsidRPr="00C628A3" w14:paraId="0ACFCB57" w14:textId="77777777" w:rsidTr="003E4FFA">
        <w:tc>
          <w:tcPr>
            <w:tcW w:w="851" w:type="dxa"/>
            <w:shd w:val="clear" w:color="auto" w:fill="DEEAF6" w:themeFill="accent1" w:themeFillTint="33"/>
          </w:tcPr>
          <w:p w14:paraId="40697B25" w14:textId="77777777" w:rsidR="00124FDB" w:rsidRPr="00C628A3" w:rsidRDefault="00124FDB" w:rsidP="0068446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C628A3">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29A607FE" w14:textId="77777777" w:rsidR="00124FDB" w:rsidRPr="00C628A3" w:rsidRDefault="00124FDB" w:rsidP="0068446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C628A3">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618D7509" w14:textId="77777777" w:rsidR="00124FDB" w:rsidRPr="00C628A3" w:rsidRDefault="00124FDB" w:rsidP="0068446A">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C628A3">
              <w:rPr>
                <w:rFonts w:ascii="Times New Roman" w:eastAsia="Calibri" w:hAnsi="Times New Roman" w:cs="Times New Roman"/>
                <w:b/>
                <w:lang w:val="lt-LT" w:eastAsia="lt-LT"/>
              </w:rPr>
              <w:t>Dokumentas yra įkeltas šioje CVP IS pasiūlymo lango eilutėje („Prisegti dokumentai“</w:t>
            </w:r>
            <w:r w:rsidRPr="00C628A3">
              <w:rPr>
                <w:rFonts w:ascii="Times New Roman" w:eastAsia="Calibri" w:hAnsi="Times New Roman" w:cs="Times New Roman"/>
                <w:b/>
                <w:bCs/>
                <w:lang w:val="lt-LT" w:eastAsia="lt-LT"/>
              </w:rPr>
              <w:t>)</w:t>
            </w:r>
          </w:p>
        </w:tc>
      </w:tr>
      <w:tr w:rsidR="00124FDB" w:rsidRPr="00C628A3" w14:paraId="3DA269F2" w14:textId="77777777" w:rsidTr="003E4FFA">
        <w:tc>
          <w:tcPr>
            <w:tcW w:w="851" w:type="dxa"/>
          </w:tcPr>
          <w:p w14:paraId="60B87FC0"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109DCF7"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126EBF02"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r>
      <w:tr w:rsidR="00124FDB" w:rsidRPr="00C628A3" w14:paraId="7CDCEF5B" w14:textId="77777777" w:rsidTr="003E4FFA">
        <w:tc>
          <w:tcPr>
            <w:tcW w:w="851" w:type="dxa"/>
          </w:tcPr>
          <w:p w14:paraId="1AC747ED"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A1F0EDC" w14:textId="77777777" w:rsidR="00124FDB" w:rsidRPr="00C628A3" w:rsidRDefault="00124FDB" w:rsidP="0068446A">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4489FDDD"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r>
      <w:tr w:rsidR="00124FDB" w:rsidRPr="00C628A3" w14:paraId="0E9BD1EF" w14:textId="77777777" w:rsidTr="003E4FFA">
        <w:tc>
          <w:tcPr>
            <w:tcW w:w="851" w:type="dxa"/>
          </w:tcPr>
          <w:p w14:paraId="42D781BA"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0988639"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566227C0" w14:textId="77777777" w:rsidR="00124FDB" w:rsidRPr="00C628A3" w:rsidRDefault="00124FDB" w:rsidP="0068446A">
            <w:pPr>
              <w:widowControl w:val="0"/>
              <w:autoSpaceDE w:val="0"/>
              <w:autoSpaceDN w:val="0"/>
              <w:adjustRightInd w:val="0"/>
              <w:ind w:firstLine="720"/>
              <w:jc w:val="both"/>
              <w:rPr>
                <w:rFonts w:ascii="Times New Roman" w:eastAsia="Calibri" w:hAnsi="Times New Roman" w:cs="Times New Roman"/>
                <w:lang w:val="lt-LT" w:eastAsia="lt-LT"/>
              </w:rPr>
            </w:pPr>
          </w:p>
        </w:tc>
      </w:tr>
    </w:tbl>
    <w:p w14:paraId="0AD187DB" w14:textId="77777777" w:rsidR="00124FDB" w:rsidRDefault="00124FDB" w:rsidP="00124FDB">
      <w:pPr>
        <w:spacing w:after="200" w:line="240" w:lineRule="auto"/>
        <w:jc w:val="both"/>
        <w:rPr>
          <w:rFonts w:ascii="Times New Roman" w:eastAsia="Times New Roman" w:hAnsi="Times New Roman" w:cs="Times New Roman"/>
          <w:i/>
          <w:sz w:val="20"/>
          <w:szCs w:val="20"/>
          <w:lang w:val="lt-LT" w:eastAsia="lt-LT"/>
        </w:rPr>
      </w:pPr>
      <w:r w:rsidRPr="00C628A3">
        <w:rPr>
          <w:rFonts w:ascii="Times New Roman" w:eastAsia="Times New Roman" w:hAnsi="Times New Roman" w:cs="Times New Roman"/>
          <w:b/>
          <w:i/>
          <w:sz w:val="20"/>
          <w:szCs w:val="20"/>
          <w:lang w:val="lt-LT" w:eastAsia="lt-LT"/>
        </w:rPr>
        <w:t>Pastaba:</w:t>
      </w:r>
      <w:r w:rsidRPr="00C628A3">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702E6FC3" w14:textId="40828F1D" w:rsidR="00512AF7" w:rsidRPr="00512AF7" w:rsidRDefault="00512AF7" w:rsidP="00512AF7">
      <w:pPr>
        <w:spacing w:after="0" w:line="240" w:lineRule="auto"/>
        <w:jc w:val="both"/>
        <w:rPr>
          <w:rFonts w:ascii="Times New Roman" w:eastAsia="Times New Roman" w:hAnsi="Times New Roman" w:cs="Times New Roman"/>
          <w:b/>
          <w:sz w:val="24"/>
          <w:szCs w:val="24"/>
          <w:lang w:val="lt-LT" w:eastAsia="lt-LT"/>
        </w:rPr>
      </w:pPr>
      <w:r w:rsidRPr="00512AF7">
        <w:rPr>
          <w:rFonts w:ascii="Times New Roman" w:eastAsia="Times New Roman" w:hAnsi="Times New Roman" w:cs="Times New Roman"/>
          <w:b/>
          <w:sz w:val="24"/>
          <w:szCs w:val="24"/>
          <w:lang w:val="lt-LT" w:eastAsia="lt-LT"/>
        </w:rPr>
        <w:t>3.</w:t>
      </w:r>
    </w:p>
    <w:p w14:paraId="0ADC2C18" w14:textId="77777777" w:rsidR="00512AF7" w:rsidRPr="003247C5" w:rsidRDefault="00512AF7" w:rsidP="00512AF7">
      <w:pPr>
        <w:pBdr>
          <w:top w:val="single" w:sz="4" w:space="1" w:color="auto"/>
          <w:left w:val="single" w:sz="4" w:space="4" w:color="auto"/>
          <w:bottom w:val="single" w:sz="4" w:space="1" w:color="auto"/>
          <w:right w:val="single" w:sz="4" w:space="0" w:color="auto"/>
        </w:pBdr>
        <w:jc w:val="both"/>
        <w:rPr>
          <w:rFonts w:ascii="Times New Roman" w:hAnsi="Times New Roman"/>
          <w:b/>
          <w:color w:val="000000" w:themeColor="text1"/>
          <w:spacing w:val="2"/>
          <w:sz w:val="21"/>
          <w:szCs w:val="21"/>
        </w:rPr>
      </w:pPr>
      <w:proofErr w:type="spellStart"/>
      <w:r w:rsidRPr="003247C5">
        <w:rPr>
          <w:rFonts w:ascii="Times New Roman" w:hAnsi="Times New Roman"/>
          <w:bCs/>
          <w:color w:val="000000" w:themeColor="text1"/>
          <w:sz w:val="21"/>
          <w:szCs w:val="21"/>
        </w:rPr>
        <w:t>Tiekėjui</w:t>
      </w:r>
      <w:proofErr w:type="spellEnd"/>
      <w:r w:rsidRPr="003247C5">
        <w:rPr>
          <w:rFonts w:ascii="Times New Roman" w:hAnsi="Times New Roman"/>
          <w:bCs/>
          <w:color w:val="000000" w:themeColor="text1"/>
          <w:sz w:val="21"/>
          <w:szCs w:val="21"/>
        </w:rPr>
        <w:t xml:space="preserve"> </w:t>
      </w:r>
      <w:proofErr w:type="spellStart"/>
      <w:r w:rsidRPr="00432C1E">
        <w:rPr>
          <w:rFonts w:ascii="Times New Roman" w:hAnsi="Times New Roman"/>
          <w:b/>
          <w:color w:val="000000" w:themeColor="text1"/>
          <w:spacing w:val="2"/>
          <w:sz w:val="21"/>
          <w:szCs w:val="21"/>
          <w:highlight w:val="lightGray"/>
          <w:u w:val="single"/>
        </w:rPr>
        <w:t>netaikomi</w:t>
      </w:r>
      <w:proofErr w:type="spellEnd"/>
      <w:r w:rsidRPr="00432C1E">
        <w:rPr>
          <w:rFonts w:ascii="Times New Roman" w:hAnsi="Times New Roman"/>
          <w:bCs/>
          <w:color w:val="000000" w:themeColor="text1"/>
          <w:spacing w:val="2"/>
          <w:sz w:val="21"/>
          <w:szCs w:val="21"/>
          <w:highlight w:val="lightGray"/>
          <w:u w:val="single"/>
        </w:rPr>
        <w:t xml:space="preserve"> / </w:t>
      </w:r>
      <w:proofErr w:type="spellStart"/>
      <w:r w:rsidRPr="00432C1E">
        <w:rPr>
          <w:rFonts w:ascii="Times New Roman" w:hAnsi="Times New Roman"/>
          <w:b/>
          <w:color w:val="000000" w:themeColor="text1"/>
          <w:spacing w:val="2"/>
          <w:sz w:val="21"/>
          <w:szCs w:val="21"/>
          <w:highlight w:val="lightGray"/>
          <w:u w:val="single"/>
        </w:rPr>
        <w:t>taikomi</w:t>
      </w:r>
      <w:proofErr w:type="spellEnd"/>
      <w:r w:rsidRPr="00432C1E">
        <w:rPr>
          <w:rFonts w:ascii="Times New Roman" w:hAnsi="Times New Roman"/>
          <w:bCs/>
          <w:color w:val="000000" w:themeColor="text1"/>
          <w:spacing w:val="2"/>
          <w:sz w:val="21"/>
          <w:szCs w:val="21"/>
          <w:highlight w:val="lightGray"/>
          <w:u w:val="single"/>
        </w:rPr>
        <w:t xml:space="preserve"> </w:t>
      </w:r>
      <w:r w:rsidRPr="00432C1E">
        <w:rPr>
          <w:rFonts w:ascii="Times New Roman" w:hAnsi="Times New Roman"/>
          <w:bCs/>
          <w:color w:val="000000" w:themeColor="text1"/>
          <w:spacing w:val="2"/>
          <w:sz w:val="21"/>
          <w:szCs w:val="21"/>
          <w:highlight w:val="lightGray"/>
        </w:rPr>
        <w:t xml:space="preserve"> </w:t>
      </w:r>
      <w:r w:rsidRPr="00432C1E">
        <w:rPr>
          <w:rFonts w:ascii="Times New Roman" w:hAnsi="Times New Roman"/>
          <w:bCs/>
          <w:color w:val="FF0000"/>
          <w:spacing w:val="2"/>
          <w:sz w:val="21"/>
          <w:szCs w:val="21"/>
          <w:highlight w:val="lightGray"/>
        </w:rPr>
        <w:t>(</w:t>
      </w:r>
      <w:proofErr w:type="spellStart"/>
      <w:r w:rsidRPr="00432C1E">
        <w:rPr>
          <w:rFonts w:ascii="Times New Roman" w:hAnsi="Times New Roman"/>
          <w:bCs/>
          <w:color w:val="FF0000"/>
          <w:spacing w:val="2"/>
          <w:sz w:val="21"/>
          <w:szCs w:val="21"/>
          <w:highlight w:val="lightGray"/>
        </w:rPr>
        <w:t>palikti</w:t>
      </w:r>
      <w:proofErr w:type="spellEnd"/>
      <w:r w:rsidRPr="00432C1E">
        <w:rPr>
          <w:rFonts w:ascii="Times New Roman" w:hAnsi="Times New Roman"/>
          <w:bCs/>
          <w:color w:val="FF0000"/>
          <w:spacing w:val="2"/>
          <w:sz w:val="21"/>
          <w:szCs w:val="21"/>
          <w:highlight w:val="lightGray"/>
        </w:rPr>
        <w:t xml:space="preserve"> </w:t>
      </w:r>
      <w:proofErr w:type="spellStart"/>
      <w:r w:rsidRPr="00432C1E">
        <w:rPr>
          <w:rFonts w:ascii="Times New Roman" w:hAnsi="Times New Roman"/>
          <w:bCs/>
          <w:color w:val="FF0000"/>
          <w:spacing w:val="2"/>
          <w:sz w:val="21"/>
          <w:szCs w:val="21"/>
          <w:highlight w:val="lightGray"/>
        </w:rPr>
        <w:t>reikalingą</w:t>
      </w:r>
      <w:proofErr w:type="spellEnd"/>
      <w:r w:rsidRPr="00432C1E">
        <w:rPr>
          <w:rFonts w:ascii="Times New Roman" w:hAnsi="Times New Roman"/>
          <w:bCs/>
          <w:color w:val="FF0000"/>
          <w:spacing w:val="2"/>
          <w:sz w:val="21"/>
          <w:szCs w:val="21"/>
          <w:highlight w:val="lightGray"/>
        </w:rPr>
        <w:t>)</w:t>
      </w:r>
      <w:r w:rsidRPr="003247C5">
        <w:rPr>
          <w:rFonts w:ascii="Times New Roman" w:hAnsi="Times New Roman"/>
          <w:bCs/>
          <w:color w:val="FF0000"/>
          <w:spacing w:val="2"/>
          <w:sz w:val="21"/>
          <w:szCs w:val="21"/>
        </w:rPr>
        <w:t xml:space="preserve"> </w:t>
      </w:r>
      <w:proofErr w:type="spellStart"/>
      <w:r w:rsidRPr="003247C5">
        <w:rPr>
          <w:rFonts w:ascii="Times New Roman" w:hAnsi="Times New Roman"/>
          <w:color w:val="000000" w:themeColor="text1"/>
          <w:spacing w:val="2"/>
          <w:sz w:val="21"/>
          <w:szCs w:val="21"/>
          <w:shd w:val="clear" w:color="auto" w:fill="FFFFFF"/>
        </w:rPr>
        <w:t>Europos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Sąjungos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Tarybos</w:t>
      </w:r>
      <w:proofErr w:type="spellEnd"/>
      <w:r w:rsidRPr="003247C5">
        <w:rPr>
          <w:rFonts w:ascii="Times New Roman" w:hAnsi="Times New Roman"/>
          <w:color w:val="000000" w:themeColor="text1"/>
          <w:spacing w:val="2"/>
          <w:sz w:val="21"/>
          <w:szCs w:val="21"/>
          <w:shd w:val="clear" w:color="auto" w:fill="FFFFFF"/>
        </w:rPr>
        <w:t> </w:t>
      </w:r>
      <w:hyperlink r:id="rId6" w:history="1">
        <w:r w:rsidRPr="003247C5">
          <w:rPr>
            <w:rStyle w:val="Hyperlink"/>
            <w:rFonts w:ascii="Times New Roman" w:hAnsi="Times New Roman"/>
            <w:b/>
            <w:bCs/>
            <w:color w:val="000000" w:themeColor="text1"/>
            <w:spacing w:val="3"/>
            <w:sz w:val="21"/>
            <w:szCs w:val="21"/>
            <w:shd w:val="clear" w:color="auto" w:fill="FFFFFF"/>
          </w:rPr>
          <w:t xml:space="preserve">2022 m. </w:t>
        </w:r>
        <w:proofErr w:type="spellStart"/>
        <w:r w:rsidRPr="003247C5">
          <w:rPr>
            <w:rStyle w:val="Hyperlink"/>
            <w:rFonts w:ascii="Times New Roman" w:hAnsi="Times New Roman"/>
            <w:b/>
            <w:bCs/>
            <w:color w:val="000000" w:themeColor="text1"/>
            <w:spacing w:val="3"/>
            <w:sz w:val="21"/>
            <w:szCs w:val="21"/>
            <w:shd w:val="clear" w:color="auto" w:fill="FFFFFF"/>
          </w:rPr>
          <w:t>balandžio</w:t>
        </w:r>
        <w:proofErr w:type="spellEnd"/>
        <w:r w:rsidRPr="003247C5">
          <w:rPr>
            <w:rStyle w:val="Hyperlink"/>
            <w:rFonts w:ascii="Times New Roman" w:hAnsi="Times New Roman"/>
            <w:b/>
            <w:bCs/>
            <w:color w:val="000000" w:themeColor="text1"/>
            <w:spacing w:val="3"/>
            <w:sz w:val="21"/>
            <w:szCs w:val="21"/>
            <w:shd w:val="clear" w:color="auto" w:fill="FFFFFF"/>
          </w:rPr>
          <w:t xml:space="preserve"> 8 d. </w:t>
        </w:r>
        <w:proofErr w:type="spellStart"/>
        <w:r w:rsidRPr="003247C5">
          <w:rPr>
            <w:rStyle w:val="Hyperlink"/>
            <w:rFonts w:ascii="Times New Roman" w:hAnsi="Times New Roman"/>
            <w:b/>
            <w:bCs/>
            <w:color w:val="000000" w:themeColor="text1"/>
            <w:spacing w:val="3"/>
            <w:sz w:val="21"/>
            <w:szCs w:val="21"/>
            <w:shd w:val="clear" w:color="auto" w:fill="FFFFFF"/>
          </w:rPr>
          <w:t>priimtame</w:t>
        </w:r>
        <w:proofErr w:type="spellEnd"/>
        <w:r w:rsidRPr="003247C5">
          <w:rPr>
            <w:rStyle w:val="Hyperlink"/>
            <w:rFonts w:ascii="Times New Roman" w:hAnsi="Times New Roman"/>
            <w:b/>
            <w:bCs/>
            <w:color w:val="000000" w:themeColor="text1"/>
            <w:spacing w:val="3"/>
            <w:sz w:val="21"/>
            <w:szCs w:val="21"/>
            <w:shd w:val="clear" w:color="auto" w:fill="FFFFFF"/>
          </w:rPr>
          <w:t xml:space="preserve"> </w:t>
        </w:r>
        <w:proofErr w:type="spellStart"/>
        <w:r w:rsidRPr="003247C5">
          <w:rPr>
            <w:rStyle w:val="Hyperlink"/>
            <w:rFonts w:ascii="Times New Roman" w:hAnsi="Times New Roman"/>
            <w:b/>
            <w:bCs/>
            <w:color w:val="000000" w:themeColor="text1"/>
            <w:spacing w:val="3"/>
            <w:sz w:val="21"/>
            <w:szCs w:val="21"/>
            <w:shd w:val="clear" w:color="auto" w:fill="FFFFFF"/>
          </w:rPr>
          <w:t>Tarybos</w:t>
        </w:r>
        <w:proofErr w:type="spellEnd"/>
        <w:r w:rsidRPr="003247C5">
          <w:rPr>
            <w:rStyle w:val="Hyperlink"/>
            <w:rFonts w:ascii="Times New Roman" w:hAnsi="Times New Roman"/>
            <w:b/>
            <w:bCs/>
            <w:color w:val="000000" w:themeColor="text1"/>
            <w:spacing w:val="3"/>
            <w:sz w:val="21"/>
            <w:szCs w:val="21"/>
            <w:shd w:val="clear" w:color="auto" w:fill="FFFFFF"/>
          </w:rPr>
          <w:t xml:space="preserve"> </w:t>
        </w:r>
        <w:proofErr w:type="spellStart"/>
        <w:r w:rsidRPr="003247C5">
          <w:rPr>
            <w:rStyle w:val="Hyperlink"/>
            <w:rFonts w:ascii="Times New Roman" w:hAnsi="Times New Roman"/>
            <w:b/>
            <w:bCs/>
            <w:color w:val="000000" w:themeColor="text1"/>
            <w:spacing w:val="3"/>
            <w:sz w:val="21"/>
            <w:szCs w:val="21"/>
            <w:shd w:val="clear" w:color="auto" w:fill="FFFFFF"/>
          </w:rPr>
          <w:t>Reglamente</w:t>
        </w:r>
        <w:proofErr w:type="spellEnd"/>
        <w:r w:rsidRPr="003247C5">
          <w:rPr>
            <w:rStyle w:val="Hyperlink"/>
            <w:rFonts w:ascii="Times New Roman" w:hAnsi="Times New Roman"/>
            <w:b/>
            <w:bCs/>
            <w:color w:val="000000" w:themeColor="text1"/>
            <w:spacing w:val="3"/>
            <w:sz w:val="21"/>
            <w:szCs w:val="21"/>
            <w:shd w:val="clear" w:color="auto" w:fill="FFFFFF"/>
          </w:rPr>
          <w:t xml:space="preserve"> (ES) 2022/576</w:t>
        </w:r>
      </w:hyperlink>
      <w:r w:rsidRPr="003247C5">
        <w:rPr>
          <w:rFonts w:ascii="Times New Roman" w:hAnsi="Times New Roman"/>
          <w:color w:val="000000" w:themeColor="text1"/>
          <w:spacing w:val="2"/>
          <w:sz w:val="21"/>
          <w:szCs w:val="21"/>
          <w:shd w:val="clear" w:color="auto" w:fill="FFFFFF"/>
        </w:rPr>
        <w:t> ,</w:t>
      </w:r>
      <w:proofErr w:type="spellStart"/>
      <w:r w:rsidRPr="003247C5">
        <w:rPr>
          <w:rFonts w:ascii="Times New Roman" w:hAnsi="Times New Roman"/>
          <w:color w:val="000000" w:themeColor="text1"/>
          <w:spacing w:val="2"/>
          <w:sz w:val="21"/>
          <w:szCs w:val="21"/>
          <w:shd w:val="clear" w:color="auto" w:fill="FFFFFF"/>
        </w:rPr>
        <w:t>kuriuo</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iš</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dalies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keičiamas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Reglamentas</w:t>
      </w:r>
      <w:proofErr w:type="spellEnd"/>
      <w:r w:rsidRPr="003247C5">
        <w:rPr>
          <w:rFonts w:ascii="Times New Roman" w:hAnsi="Times New Roman"/>
          <w:color w:val="000000" w:themeColor="text1"/>
          <w:spacing w:val="2"/>
          <w:sz w:val="21"/>
          <w:szCs w:val="21"/>
          <w:shd w:val="clear" w:color="auto" w:fill="FFFFFF"/>
        </w:rPr>
        <w:t xml:space="preserve"> (ES) </w:t>
      </w:r>
      <w:proofErr w:type="spellStart"/>
      <w:r w:rsidRPr="003247C5">
        <w:rPr>
          <w:rFonts w:ascii="Times New Roman" w:hAnsi="Times New Roman"/>
          <w:color w:val="000000" w:themeColor="text1"/>
          <w:spacing w:val="2"/>
          <w:sz w:val="21"/>
          <w:szCs w:val="21"/>
          <w:shd w:val="clear" w:color="auto" w:fill="FFFFFF"/>
        </w:rPr>
        <w:t>Nr</w:t>
      </w:r>
      <w:proofErr w:type="spellEnd"/>
      <w:r w:rsidRPr="003247C5">
        <w:rPr>
          <w:rFonts w:ascii="Times New Roman" w:hAnsi="Times New Roman"/>
          <w:color w:val="000000" w:themeColor="text1"/>
          <w:spacing w:val="2"/>
          <w:sz w:val="21"/>
          <w:szCs w:val="21"/>
          <w:shd w:val="clear" w:color="auto" w:fill="FFFFFF"/>
        </w:rPr>
        <w:t xml:space="preserve">. 833/2014 </w:t>
      </w:r>
      <w:proofErr w:type="spellStart"/>
      <w:r w:rsidRPr="003247C5">
        <w:rPr>
          <w:rFonts w:ascii="Times New Roman" w:hAnsi="Times New Roman"/>
          <w:color w:val="000000" w:themeColor="text1"/>
          <w:spacing w:val="2"/>
          <w:sz w:val="21"/>
          <w:szCs w:val="21"/>
          <w:shd w:val="clear" w:color="auto" w:fill="FFFFFF"/>
        </w:rPr>
        <w:t>dėl</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ribojamųjų</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priemonių</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atsižvelgiant</w:t>
      </w:r>
      <w:proofErr w:type="spellEnd"/>
      <w:r w:rsidRPr="003247C5">
        <w:rPr>
          <w:rFonts w:ascii="Times New Roman" w:hAnsi="Times New Roman"/>
          <w:color w:val="000000" w:themeColor="text1"/>
          <w:spacing w:val="2"/>
          <w:sz w:val="21"/>
          <w:szCs w:val="21"/>
          <w:shd w:val="clear" w:color="auto" w:fill="FFFFFF"/>
        </w:rPr>
        <w:t xml:space="preserve"> į </w:t>
      </w:r>
      <w:proofErr w:type="spellStart"/>
      <w:r w:rsidRPr="003247C5">
        <w:rPr>
          <w:rFonts w:ascii="Times New Roman" w:hAnsi="Times New Roman"/>
          <w:color w:val="000000" w:themeColor="text1"/>
          <w:spacing w:val="2"/>
          <w:sz w:val="21"/>
          <w:szCs w:val="21"/>
          <w:shd w:val="clear" w:color="auto" w:fill="FFFFFF"/>
        </w:rPr>
        <w:t>Rusijos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veiksmus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kuriais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destabilizuojama</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padėtis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Ukrainoje</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Cs/>
          <w:color w:val="000000" w:themeColor="text1"/>
          <w:spacing w:val="2"/>
          <w:sz w:val="21"/>
          <w:szCs w:val="21"/>
        </w:rPr>
        <w:t>nustatyti</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Cs/>
          <w:color w:val="000000" w:themeColor="text1"/>
          <w:spacing w:val="2"/>
          <w:sz w:val="21"/>
          <w:szCs w:val="21"/>
        </w:rPr>
        <w:t>ribojimai</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Kilus</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įtarimų</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perkančioji</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organizacija</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turi</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teisę</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prašyti</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įrodančių</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dokumentų</w:t>
      </w:r>
      <w:proofErr w:type="spellEnd"/>
      <w:r w:rsidRPr="003247C5">
        <w:rPr>
          <w:rFonts w:ascii="Times New Roman" w:hAnsi="Times New Roman"/>
          <w:b/>
          <w:color w:val="000000" w:themeColor="text1"/>
          <w:spacing w:val="2"/>
          <w:sz w:val="21"/>
          <w:szCs w:val="21"/>
        </w:rPr>
        <w:t>.</w:t>
      </w:r>
    </w:p>
    <w:p w14:paraId="3B945828" w14:textId="2A9AEFB7" w:rsidR="00512AF7" w:rsidRPr="003247C5" w:rsidRDefault="00512AF7" w:rsidP="00512AF7">
      <w:pPr>
        <w:pBdr>
          <w:top w:val="single" w:sz="4" w:space="1" w:color="auto"/>
          <w:left w:val="single" w:sz="4" w:space="4" w:color="auto"/>
          <w:bottom w:val="single" w:sz="4" w:space="1" w:color="auto"/>
          <w:right w:val="single" w:sz="4" w:space="0" w:color="auto"/>
        </w:pBdr>
        <w:jc w:val="both"/>
        <w:rPr>
          <w:rFonts w:ascii="Times New Roman" w:hAnsi="Times New Roman"/>
          <w:bCs/>
          <w:i/>
          <w:iCs/>
          <w:color w:val="000000" w:themeColor="text1"/>
          <w:sz w:val="21"/>
          <w:szCs w:val="21"/>
        </w:rPr>
      </w:pPr>
      <w:r w:rsidRPr="003247C5">
        <w:rPr>
          <w:rFonts w:ascii="Times New Roman" w:hAnsi="Times New Roman"/>
          <w:bCs/>
          <w:color w:val="000000" w:themeColor="text1"/>
          <w:spacing w:val="2"/>
          <w:sz w:val="21"/>
          <w:szCs w:val="21"/>
        </w:rPr>
        <w:t xml:space="preserve"> </w:t>
      </w:r>
      <w:r w:rsidRPr="00432C1E">
        <w:rPr>
          <w:rFonts w:ascii="Times New Roman" w:hAnsi="Times New Roman"/>
          <w:bCs/>
          <w:i/>
          <w:iCs/>
          <w:color w:val="000000" w:themeColor="text1"/>
          <w:sz w:val="21"/>
          <w:szCs w:val="21"/>
          <w:highlight w:val="lightGray"/>
        </w:rPr>
        <w:t>[</w:t>
      </w:r>
      <w:proofErr w:type="spellStart"/>
      <w:r w:rsidRPr="00432C1E">
        <w:rPr>
          <w:rFonts w:ascii="Times New Roman" w:hAnsi="Times New Roman"/>
          <w:bCs/>
          <w:i/>
          <w:iCs/>
          <w:color w:val="000000" w:themeColor="text1"/>
          <w:sz w:val="21"/>
          <w:szCs w:val="21"/>
          <w:highlight w:val="lightGray"/>
        </w:rPr>
        <w:t>Taikoma</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jei</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tiekėjas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siekdamas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atitikti</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pirkimo</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dokumentuose</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nustatytus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kvalifikacijos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reikalavimus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remiasi</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ūkio</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subjektų</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pajėgumais</w:t>
      </w:r>
      <w:proofErr w:type="spellEnd"/>
      <w:r w:rsidRPr="00432C1E">
        <w:rPr>
          <w:rFonts w:ascii="Times New Roman" w:hAnsi="Times New Roman"/>
          <w:bCs/>
          <w:i/>
          <w:iCs/>
          <w:color w:val="000000" w:themeColor="text1"/>
          <w:sz w:val="21"/>
          <w:szCs w:val="21"/>
          <w:highlight w:val="lightGray"/>
        </w:rPr>
        <w:t xml:space="preserve"> ir </w:t>
      </w:r>
      <w:proofErr w:type="spellStart"/>
      <w:r w:rsidRPr="00432C1E">
        <w:rPr>
          <w:rFonts w:ascii="Times New Roman" w:hAnsi="Times New Roman"/>
          <w:bCs/>
          <w:i/>
          <w:iCs/>
          <w:color w:val="000000" w:themeColor="text1"/>
          <w:sz w:val="21"/>
          <w:szCs w:val="21"/>
          <w:highlight w:val="lightGray"/>
        </w:rPr>
        <w:t>kiekvienam</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tokiam</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ūkio</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subjektui</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perduodamos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vykdyti</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sutarties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dalies</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vertė</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yra</w:t>
      </w:r>
      <w:proofErr w:type="spellEnd"/>
      <w:r w:rsidRPr="00432C1E">
        <w:rPr>
          <w:rFonts w:ascii="Times New Roman" w:hAnsi="Times New Roman"/>
          <w:bCs/>
          <w:i/>
          <w:iCs/>
          <w:color w:val="000000" w:themeColor="text1"/>
          <w:sz w:val="21"/>
          <w:szCs w:val="21"/>
          <w:highlight w:val="lightGray"/>
        </w:rPr>
        <w:t xml:space="preserve"> </w:t>
      </w:r>
      <w:r w:rsidRPr="00432C1E">
        <w:rPr>
          <w:rFonts w:ascii="Times New Roman" w:hAnsi="Times New Roman"/>
          <w:b/>
          <w:i/>
          <w:iCs/>
          <w:color w:val="000000" w:themeColor="text1"/>
          <w:sz w:val="21"/>
          <w:szCs w:val="21"/>
          <w:highlight w:val="lightGray"/>
        </w:rPr>
        <w:t xml:space="preserve">ne </w:t>
      </w:r>
      <w:proofErr w:type="spellStart"/>
      <w:r w:rsidRPr="00432C1E">
        <w:rPr>
          <w:rFonts w:ascii="Times New Roman" w:hAnsi="Times New Roman"/>
          <w:b/>
          <w:i/>
          <w:iCs/>
          <w:color w:val="000000" w:themeColor="text1"/>
          <w:sz w:val="21"/>
          <w:szCs w:val="21"/>
          <w:highlight w:val="lightGray"/>
        </w:rPr>
        <w:t>mažesnė</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nei</w:t>
      </w:r>
      <w:proofErr w:type="spellEnd"/>
      <w:r w:rsidRPr="00432C1E">
        <w:rPr>
          <w:rFonts w:ascii="Times New Roman" w:hAnsi="Times New Roman"/>
          <w:b/>
          <w:i/>
          <w:iCs/>
          <w:color w:val="000000" w:themeColor="text1"/>
          <w:sz w:val="21"/>
          <w:szCs w:val="21"/>
          <w:highlight w:val="lightGray"/>
        </w:rPr>
        <w:t xml:space="preserve"> 10 proc. </w:t>
      </w:r>
      <w:proofErr w:type="spellStart"/>
      <w:r w:rsidRPr="00432C1E">
        <w:rPr>
          <w:rFonts w:ascii="Times New Roman" w:hAnsi="Times New Roman"/>
          <w:b/>
          <w:i/>
          <w:iCs/>
          <w:color w:val="000000" w:themeColor="text1"/>
          <w:sz w:val="21"/>
          <w:szCs w:val="21"/>
          <w:highlight w:val="lightGray"/>
        </w:rPr>
        <w:t>sutarties</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vertės</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Informacija</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turi</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būti</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pateikta</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apie</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kiekvieną</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ūkio</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subjektą</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kurio</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pajėgumais</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remiamasi</w:t>
      </w:r>
      <w:proofErr w:type="spellEnd"/>
      <w:r w:rsidRPr="00432C1E">
        <w:rPr>
          <w:rFonts w:ascii="Times New Roman" w:hAnsi="Times New Roman"/>
          <w:b/>
          <w:i/>
          <w:iCs/>
          <w:color w:val="000000" w:themeColor="text1"/>
          <w:sz w:val="21"/>
          <w:szCs w:val="21"/>
          <w:highlight w:val="lightGray"/>
        </w:rPr>
        <w:t xml:space="preserve">, ir </w:t>
      </w:r>
      <w:proofErr w:type="spellStart"/>
      <w:r w:rsidRPr="00432C1E">
        <w:rPr>
          <w:rFonts w:ascii="Times New Roman" w:hAnsi="Times New Roman"/>
          <w:b/>
          <w:i/>
          <w:iCs/>
          <w:color w:val="000000" w:themeColor="text1"/>
          <w:sz w:val="21"/>
          <w:szCs w:val="21"/>
          <w:highlight w:val="lightGray"/>
        </w:rPr>
        <w:t>kuriam</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tenka</w:t>
      </w:r>
      <w:proofErr w:type="spellEnd"/>
      <w:r w:rsidRPr="00432C1E">
        <w:rPr>
          <w:rFonts w:ascii="Times New Roman" w:hAnsi="Times New Roman"/>
          <w:b/>
          <w:i/>
          <w:iCs/>
          <w:color w:val="000000" w:themeColor="text1"/>
          <w:sz w:val="21"/>
          <w:szCs w:val="21"/>
          <w:highlight w:val="lightGray"/>
        </w:rPr>
        <w:t xml:space="preserve"> ne </w:t>
      </w:r>
      <w:proofErr w:type="spellStart"/>
      <w:r w:rsidRPr="00432C1E">
        <w:rPr>
          <w:rFonts w:ascii="Times New Roman" w:hAnsi="Times New Roman"/>
          <w:b/>
          <w:i/>
          <w:iCs/>
          <w:color w:val="000000" w:themeColor="text1"/>
          <w:sz w:val="21"/>
          <w:szCs w:val="21"/>
          <w:highlight w:val="lightGray"/>
        </w:rPr>
        <w:t>mažiau</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nei</w:t>
      </w:r>
      <w:proofErr w:type="spellEnd"/>
      <w:r w:rsidRPr="00432C1E">
        <w:rPr>
          <w:rFonts w:ascii="Times New Roman" w:hAnsi="Times New Roman"/>
          <w:b/>
          <w:i/>
          <w:iCs/>
          <w:color w:val="000000" w:themeColor="text1"/>
          <w:sz w:val="21"/>
          <w:szCs w:val="21"/>
          <w:highlight w:val="lightGray"/>
        </w:rPr>
        <w:t xml:space="preserve"> 10 proc. </w:t>
      </w:r>
      <w:proofErr w:type="spellStart"/>
      <w:r w:rsidRPr="00432C1E">
        <w:rPr>
          <w:rFonts w:ascii="Times New Roman" w:hAnsi="Times New Roman"/>
          <w:b/>
          <w:i/>
          <w:iCs/>
          <w:color w:val="000000" w:themeColor="text1"/>
          <w:sz w:val="21"/>
          <w:szCs w:val="21"/>
          <w:highlight w:val="lightGray"/>
        </w:rPr>
        <w:t>sutarties</w:t>
      </w:r>
      <w:proofErr w:type="spellEnd"/>
      <w:r w:rsidRPr="00432C1E">
        <w:rPr>
          <w:rFonts w:ascii="Times New Roman" w:hAnsi="Times New Roman"/>
          <w:b/>
          <w:i/>
          <w:iCs/>
          <w:color w:val="000000" w:themeColor="text1"/>
          <w:sz w:val="21"/>
          <w:szCs w:val="21"/>
          <w:highlight w:val="lightGray"/>
        </w:rPr>
        <w:t xml:space="preserve"> </w:t>
      </w:r>
      <w:proofErr w:type="spellStart"/>
      <w:r w:rsidRPr="00432C1E">
        <w:rPr>
          <w:rFonts w:ascii="Times New Roman" w:hAnsi="Times New Roman"/>
          <w:b/>
          <w:i/>
          <w:iCs/>
          <w:color w:val="000000" w:themeColor="text1"/>
          <w:sz w:val="21"/>
          <w:szCs w:val="21"/>
          <w:highlight w:val="lightGray"/>
        </w:rPr>
        <w:t>vertės</w:t>
      </w:r>
      <w:proofErr w:type="spellEnd"/>
      <w:r w:rsidRPr="00432C1E">
        <w:rPr>
          <w:rFonts w:ascii="Times New Roman" w:hAnsi="Times New Roman"/>
          <w:bCs/>
          <w:i/>
          <w:iCs/>
          <w:color w:val="000000" w:themeColor="text1"/>
          <w:sz w:val="21"/>
          <w:szCs w:val="21"/>
          <w:highlight w:val="lightGray"/>
        </w:rPr>
        <w:t>]:</w:t>
      </w:r>
    </w:p>
    <w:p w14:paraId="4506BC4A" w14:textId="77777777" w:rsidR="00512AF7" w:rsidRPr="003247C5" w:rsidRDefault="00512AF7" w:rsidP="00512AF7">
      <w:pPr>
        <w:pBdr>
          <w:top w:val="single" w:sz="4" w:space="1" w:color="auto"/>
          <w:left w:val="single" w:sz="4" w:space="4" w:color="auto"/>
          <w:bottom w:val="single" w:sz="4" w:space="1" w:color="auto"/>
          <w:right w:val="single" w:sz="4" w:space="0" w:color="auto"/>
        </w:pBdr>
        <w:jc w:val="both"/>
        <w:rPr>
          <w:rFonts w:ascii="Times New Roman" w:hAnsi="Times New Roman"/>
          <w:b/>
          <w:color w:val="000000" w:themeColor="text1"/>
          <w:spacing w:val="2"/>
          <w:sz w:val="21"/>
          <w:szCs w:val="21"/>
        </w:rPr>
      </w:pPr>
      <w:r w:rsidRPr="003247C5">
        <w:rPr>
          <w:rFonts w:ascii="Times New Roman" w:hAnsi="Times New Roman"/>
          <w:bCs/>
          <w:i/>
          <w:iCs/>
          <w:color w:val="000000" w:themeColor="text1"/>
          <w:sz w:val="21"/>
          <w:szCs w:val="21"/>
        </w:rPr>
        <w:t>[</w:t>
      </w:r>
      <w:proofErr w:type="spellStart"/>
      <w:r w:rsidRPr="003247C5">
        <w:rPr>
          <w:rFonts w:ascii="Times New Roman" w:hAnsi="Times New Roman"/>
          <w:bCs/>
          <w:i/>
          <w:iCs/>
          <w:color w:val="000000" w:themeColor="text1"/>
          <w:sz w:val="21"/>
          <w:szCs w:val="21"/>
        </w:rPr>
        <w:t>Ūkio</w:t>
      </w:r>
      <w:proofErr w:type="spellEnd"/>
      <w:r w:rsidRPr="003247C5">
        <w:rPr>
          <w:rFonts w:ascii="Times New Roman" w:hAnsi="Times New Roman"/>
          <w:bCs/>
          <w:i/>
          <w:iCs/>
          <w:color w:val="000000" w:themeColor="text1"/>
          <w:sz w:val="21"/>
          <w:szCs w:val="21"/>
        </w:rPr>
        <w:t xml:space="preserve"> </w:t>
      </w:r>
      <w:proofErr w:type="spellStart"/>
      <w:r w:rsidRPr="003247C5">
        <w:rPr>
          <w:rFonts w:ascii="Times New Roman" w:hAnsi="Times New Roman"/>
          <w:bCs/>
          <w:i/>
          <w:iCs/>
          <w:color w:val="000000" w:themeColor="text1"/>
          <w:sz w:val="21"/>
          <w:szCs w:val="21"/>
        </w:rPr>
        <w:t>subjektui</w:t>
      </w:r>
      <w:proofErr w:type="spellEnd"/>
      <w:r w:rsidRPr="003247C5">
        <w:rPr>
          <w:rFonts w:ascii="Times New Roman" w:hAnsi="Times New Roman"/>
          <w:bCs/>
          <w:i/>
          <w:iCs/>
          <w:color w:val="000000" w:themeColor="text1"/>
          <w:sz w:val="21"/>
          <w:szCs w:val="21"/>
        </w:rPr>
        <w:t xml:space="preserve">, </w:t>
      </w:r>
      <w:proofErr w:type="spellStart"/>
      <w:r w:rsidRPr="003247C5">
        <w:rPr>
          <w:rFonts w:ascii="Times New Roman" w:hAnsi="Times New Roman"/>
          <w:bCs/>
          <w:i/>
          <w:iCs/>
          <w:color w:val="000000" w:themeColor="text1"/>
          <w:sz w:val="21"/>
          <w:szCs w:val="21"/>
        </w:rPr>
        <w:t>kurio</w:t>
      </w:r>
      <w:proofErr w:type="spellEnd"/>
      <w:r w:rsidRPr="003247C5">
        <w:rPr>
          <w:rFonts w:ascii="Times New Roman" w:hAnsi="Times New Roman"/>
          <w:bCs/>
          <w:i/>
          <w:iCs/>
          <w:color w:val="000000" w:themeColor="text1"/>
          <w:sz w:val="21"/>
          <w:szCs w:val="21"/>
        </w:rPr>
        <w:t xml:space="preserve"> </w:t>
      </w:r>
      <w:proofErr w:type="spellStart"/>
      <w:r w:rsidRPr="003247C5">
        <w:rPr>
          <w:rFonts w:ascii="Times New Roman" w:hAnsi="Times New Roman"/>
          <w:bCs/>
          <w:i/>
          <w:iCs/>
          <w:color w:val="000000" w:themeColor="text1"/>
          <w:sz w:val="21"/>
          <w:szCs w:val="21"/>
        </w:rPr>
        <w:t>pajėgumais</w:t>
      </w:r>
      <w:proofErr w:type="spellEnd"/>
      <w:r w:rsidRPr="003247C5">
        <w:rPr>
          <w:rFonts w:ascii="Times New Roman" w:hAnsi="Times New Roman"/>
          <w:bCs/>
          <w:i/>
          <w:iCs/>
          <w:color w:val="000000" w:themeColor="text1"/>
          <w:sz w:val="21"/>
          <w:szCs w:val="21"/>
        </w:rPr>
        <w:t xml:space="preserve"> </w:t>
      </w:r>
      <w:proofErr w:type="spellStart"/>
      <w:r w:rsidRPr="003247C5">
        <w:rPr>
          <w:rFonts w:ascii="Times New Roman" w:hAnsi="Times New Roman"/>
          <w:bCs/>
          <w:i/>
          <w:iCs/>
          <w:color w:val="000000" w:themeColor="text1"/>
          <w:sz w:val="21"/>
          <w:szCs w:val="21"/>
        </w:rPr>
        <w:t>remiamasi</w:t>
      </w:r>
      <w:proofErr w:type="spellEnd"/>
      <w:r w:rsidRPr="003247C5">
        <w:rPr>
          <w:rFonts w:ascii="Times New Roman" w:hAnsi="Times New Roman"/>
          <w:bCs/>
          <w:i/>
          <w:iCs/>
          <w:color w:val="000000" w:themeColor="text1"/>
          <w:sz w:val="21"/>
          <w:szCs w:val="21"/>
        </w:rPr>
        <w:t xml:space="preserve"> </w:t>
      </w:r>
      <w:r w:rsidRPr="00432C1E">
        <w:rPr>
          <w:rFonts w:ascii="Times New Roman" w:hAnsi="Times New Roman"/>
          <w:bCs/>
          <w:i/>
          <w:iCs/>
          <w:color w:val="000000" w:themeColor="text1"/>
          <w:sz w:val="21"/>
          <w:szCs w:val="21"/>
          <w:highlight w:val="lightGray"/>
        </w:rPr>
        <w:t>(</w:t>
      </w:r>
      <w:proofErr w:type="spellStart"/>
      <w:r w:rsidRPr="00432C1E">
        <w:rPr>
          <w:rFonts w:ascii="Times New Roman" w:hAnsi="Times New Roman"/>
          <w:bCs/>
          <w:i/>
          <w:iCs/>
          <w:color w:val="000000" w:themeColor="text1"/>
          <w:sz w:val="21"/>
          <w:szCs w:val="21"/>
          <w:highlight w:val="lightGray"/>
        </w:rPr>
        <w:t>įrašyti</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tikslų</w:t>
      </w:r>
      <w:proofErr w:type="spellEnd"/>
      <w:r w:rsidRPr="00432C1E">
        <w:rPr>
          <w:rFonts w:ascii="Times New Roman" w:hAnsi="Times New Roman"/>
          <w:bCs/>
          <w:i/>
          <w:iCs/>
          <w:color w:val="000000" w:themeColor="text1"/>
          <w:sz w:val="21"/>
          <w:szCs w:val="21"/>
          <w:highlight w:val="lightGray"/>
        </w:rPr>
        <w:t xml:space="preserve"> </w:t>
      </w:r>
      <w:proofErr w:type="spellStart"/>
      <w:r w:rsidRPr="00432C1E">
        <w:rPr>
          <w:rFonts w:ascii="Times New Roman" w:hAnsi="Times New Roman"/>
          <w:bCs/>
          <w:i/>
          <w:iCs/>
          <w:color w:val="000000" w:themeColor="text1"/>
          <w:sz w:val="21"/>
          <w:szCs w:val="21"/>
          <w:highlight w:val="lightGray"/>
        </w:rPr>
        <w:t>pavadinimą</w:t>
      </w:r>
      <w:proofErr w:type="spellEnd"/>
      <w:r w:rsidRPr="00432C1E">
        <w:rPr>
          <w:rFonts w:ascii="Times New Roman" w:hAnsi="Times New Roman"/>
          <w:bCs/>
          <w:i/>
          <w:iCs/>
          <w:color w:val="000000" w:themeColor="text1"/>
          <w:sz w:val="21"/>
          <w:szCs w:val="21"/>
          <w:highlight w:val="lightGray"/>
        </w:rPr>
        <w:t>)]</w:t>
      </w:r>
      <w:r w:rsidRPr="00432C1E">
        <w:rPr>
          <w:rFonts w:ascii="Times New Roman" w:hAnsi="Times New Roman"/>
          <w:bCs/>
          <w:color w:val="000000" w:themeColor="text1"/>
          <w:sz w:val="21"/>
          <w:szCs w:val="21"/>
          <w:highlight w:val="lightGray"/>
        </w:rPr>
        <w:t xml:space="preserve">  </w:t>
      </w:r>
      <w:proofErr w:type="spellStart"/>
      <w:r w:rsidRPr="00432C1E">
        <w:rPr>
          <w:rFonts w:ascii="Times New Roman" w:hAnsi="Times New Roman"/>
          <w:b/>
          <w:color w:val="000000" w:themeColor="text1"/>
          <w:spacing w:val="2"/>
          <w:sz w:val="21"/>
          <w:szCs w:val="21"/>
          <w:highlight w:val="lightGray"/>
          <w:u w:val="single"/>
        </w:rPr>
        <w:t>netaikomi</w:t>
      </w:r>
      <w:proofErr w:type="spellEnd"/>
      <w:r w:rsidRPr="00432C1E">
        <w:rPr>
          <w:rFonts w:ascii="Times New Roman" w:hAnsi="Times New Roman"/>
          <w:bCs/>
          <w:color w:val="000000" w:themeColor="text1"/>
          <w:spacing w:val="2"/>
          <w:sz w:val="21"/>
          <w:szCs w:val="21"/>
          <w:highlight w:val="lightGray"/>
          <w:u w:val="single"/>
        </w:rPr>
        <w:t xml:space="preserve"> / </w:t>
      </w:r>
      <w:proofErr w:type="spellStart"/>
      <w:r w:rsidRPr="00432C1E">
        <w:rPr>
          <w:rFonts w:ascii="Times New Roman" w:hAnsi="Times New Roman"/>
          <w:b/>
          <w:color w:val="000000" w:themeColor="text1"/>
          <w:spacing w:val="2"/>
          <w:sz w:val="21"/>
          <w:szCs w:val="21"/>
          <w:highlight w:val="lightGray"/>
          <w:u w:val="single"/>
        </w:rPr>
        <w:t>taikomi</w:t>
      </w:r>
      <w:proofErr w:type="spellEnd"/>
      <w:r w:rsidRPr="00432C1E">
        <w:rPr>
          <w:rFonts w:ascii="Times New Roman" w:hAnsi="Times New Roman"/>
          <w:bCs/>
          <w:color w:val="000000" w:themeColor="text1"/>
          <w:spacing w:val="2"/>
          <w:sz w:val="21"/>
          <w:szCs w:val="21"/>
          <w:highlight w:val="lightGray"/>
          <w:u w:val="single"/>
        </w:rPr>
        <w:t xml:space="preserve"> </w:t>
      </w:r>
      <w:r w:rsidRPr="00432C1E">
        <w:rPr>
          <w:rFonts w:ascii="Times New Roman" w:hAnsi="Times New Roman"/>
          <w:bCs/>
          <w:color w:val="000000" w:themeColor="text1"/>
          <w:spacing w:val="2"/>
          <w:sz w:val="21"/>
          <w:szCs w:val="21"/>
          <w:highlight w:val="lightGray"/>
        </w:rPr>
        <w:t xml:space="preserve"> </w:t>
      </w:r>
      <w:r w:rsidRPr="00432C1E">
        <w:rPr>
          <w:rFonts w:ascii="Times New Roman" w:hAnsi="Times New Roman"/>
          <w:bCs/>
          <w:color w:val="FF0000"/>
          <w:spacing w:val="2"/>
          <w:sz w:val="21"/>
          <w:szCs w:val="21"/>
          <w:highlight w:val="lightGray"/>
        </w:rPr>
        <w:t>(</w:t>
      </w:r>
      <w:proofErr w:type="spellStart"/>
      <w:r w:rsidRPr="00432C1E">
        <w:rPr>
          <w:rFonts w:ascii="Times New Roman" w:hAnsi="Times New Roman"/>
          <w:bCs/>
          <w:color w:val="FF0000"/>
          <w:spacing w:val="2"/>
          <w:sz w:val="21"/>
          <w:szCs w:val="21"/>
          <w:highlight w:val="lightGray"/>
        </w:rPr>
        <w:t>palikti</w:t>
      </w:r>
      <w:proofErr w:type="spellEnd"/>
      <w:r w:rsidRPr="00432C1E">
        <w:rPr>
          <w:rFonts w:ascii="Times New Roman" w:hAnsi="Times New Roman"/>
          <w:bCs/>
          <w:color w:val="FF0000"/>
          <w:spacing w:val="2"/>
          <w:sz w:val="21"/>
          <w:szCs w:val="21"/>
          <w:highlight w:val="lightGray"/>
        </w:rPr>
        <w:t xml:space="preserve"> </w:t>
      </w:r>
      <w:proofErr w:type="spellStart"/>
      <w:r w:rsidRPr="00432C1E">
        <w:rPr>
          <w:rFonts w:ascii="Times New Roman" w:hAnsi="Times New Roman"/>
          <w:bCs/>
          <w:color w:val="FF0000"/>
          <w:spacing w:val="2"/>
          <w:sz w:val="21"/>
          <w:szCs w:val="21"/>
          <w:highlight w:val="lightGray"/>
        </w:rPr>
        <w:t>reikalingą</w:t>
      </w:r>
      <w:proofErr w:type="spellEnd"/>
      <w:r w:rsidRPr="00432C1E">
        <w:rPr>
          <w:rFonts w:ascii="Times New Roman" w:hAnsi="Times New Roman"/>
          <w:bCs/>
          <w:color w:val="FF0000"/>
          <w:spacing w:val="2"/>
          <w:sz w:val="21"/>
          <w:szCs w:val="21"/>
          <w:highlight w:val="lightGray"/>
        </w:rPr>
        <w:t>)</w:t>
      </w:r>
      <w:r w:rsidRPr="003247C5">
        <w:rPr>
          <w:rFonts w:ascii="Times New Roman" w:hAnsi="Times New Roman"/>
          <w:bCs/>
          <w:color w:val="FF0000"/>
          <w:spacing w:val="2"/>
          <w:sz w:val="21"/>
          <w:szCs w:val="21"/>
        </w:rPr>
        <w:t xml:space="preserve"> </w:t>
      </w:r>
      <w:proofErr w:type="spellStart"/>
      <w:r w:rsidRPr="003247C5">
        <w:rPr>
          <w:rFonts w:ascii="Times New Roman" w:hAnsi="Times New Roman"/>
          <w:color w:val="000000" w:themeColor="text1"/>
          <w:spacing w:val="2"/>
          <w:sz w:val="21"/>
          <w:szCs w:val="21"/>
          <w:shd w:val="clear" w:color="auto" w:fill="FFFFFF"/>
        </w:rPr>
        <w:t>Europos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Sąjungos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Tarybos</w:t>
      </w:r>
      <w:proofErr w:type="spellEnd"/>
      <w:r w:rsidRPr="003247C5">
        <w:rPr>
          <w:rFonts w:ascii="Times New Roman" w:hAnsi="Times New Roman"/>
          <w:color w:val="000000" w:themeColor="text1"/>
          <w:spacing w:val="2"/>
          <w:sz w:val="21"/>
          <w:szCs w:val="21"/>
          <w:shd w:val="clear" w:color="auto" w:fill="FFFFFF"/>
        </w:rPr>
        <w:t> </w:t>
      </w:r>
      <w:hyperlink r:id="rId7" w:history="1">
        <w:r w:rsidRPr="003247C5">
          <w:rPr>
            <w:rStyle w:val="Hyperlink"/>
            <w:rFonts w:ascii="Times New Roman" w:hAnsi="Times New Roman"/>
            <w:b/>
            <w:bCs/>
            <w:color w:val="000000" w:themeColor="text1"/>
            <w:spacing w:val="3"/>
            <w:sz w:val="21"/>
            <w:szCs w:val="21"/>
            <w:shd w:val="clear" w:color="auto" w:fill="FFFFFF"/>
          </w:rPr>
          <w:t xml:space="preserve">2022 m. </w:t>
        </w:r>
        <w:proofErr w:type="spellStart"/>
        <w:r w:rsidRPr="003247C5">
          <w:rPr>
            <w:rStyle w:val="Hyperlink"/>
            <w:rFonts w:ascii="Times New Roman" w:hAnsi="Times New Roman"/>
            <w:b/>
            <w:bCs/>
            <w:color w:val="000000" w:themeColor="text1"/>
            <w:spacing w:val="3"/>
            <w:sz w:val="21"/>
            <w:szCs w:val="21"/>
            <w:shd w:val="clear" w:color="auto" w:fill="FFFFFF"/>
          </w:rPr>
          <w:t>balandžio</w:t>
        </w:r>
        <w:proofErr w:type="spellEnd"/>
        <w:r w:rsidRPr="003247C5">
          <w:rPr>
            <w:rStyle w:val="Hyperlink"/>
            <w:rFonts w:ascii="Times New Roman" w:hAnsi="Times New Roman"/>
            <w:b/>
            <w:bCs/>
            <w:color w:val="000000" w:themeColor="text1"/>
            <w:spacing w:val="3"/>
            <w:sz w:val="21"/>
            <w:szCs w:val="21"/>
            <w:shd w:val="clear" w:color="auto" w:fill="FFFFFF"/>
          </w:rPr>
          <w:t xml:space="preserve"> 8 d. </w:t>
        </w:r>
        <w:proofErr w:type="spellStart"/>
        <w:r w:rsidRPr="003247C5">
          <w:rPr>
            <w:rStyle w:val="Hyperlink"/>
            <w:rFonts w:ascii="Times New Roman" w:hAnsi="Times New Roman"/>
            <w:b/>
            <w:bCs/>
            <w:color w:val="000000" w:themeColor="text1"/>
            <w:spacing w:val="3"/>
            <w:sz w:val="21"/>
            <w:szCs w:val="21"/>
            <w:shd w:val="clear" w:color="auto" w:fill="FFFFFF"/>
          </w:rPr>
          <w:t>priimtame</w:t>
        </w:r>
        <w:proofErr w:type="spellEnd"/>
        <w:r w:rsidRPr="003247C5">
          <w:rPr>
            <w:rStyle w:val="Hyperlink"/>
            <w:rFonts w:ascii="Times New Roman" w:hAnsi="Times New Roman"/>
            <w:b/>
            <w:bCs/>
            <w:color w:val="000000" w:themeColor="text1"/>
            <w:spacing w:val="3"/>
            <w:sz w:val="21"/>
            <w:szCs w:val="21"/>
            <w:shd w:val="clear" w:color="auto" w:fill="FFFFFF"/>
          </w:rPr>
          <w:t xml:space="preserve"> </w:t>
        </w:r>
        <w:proofErr w:type="spellStart"/>
        <w:r w:rsidRPr="003247C5">
          <w:rPr>
            <w:rStyle w:val="Hyperlink"/>
            <w:rFonts w:ascii="Times New Roman" w:hAnsi="Times New Roman"/>
            <w:b/>
            <w:bCs/>
            <w:color w:val="000000" w:themeColor="text1"/>
            <w:spacing w:val="3"/>
            <w:sz w:val="21"/>
            <w:szCs w:val="21"/>
            <w:shd w:val="clear" w:color="auto" w:fill="FFFFFF"/>
          </w:rPr>
          <w:t>Tarybos</w:t>
        </w:r>
        <w:proofErr w:type="spellEnd"/>
        <w:r w:rsidRPr="003247C5">
          <w:rPr>
            <w:rStyle w:val="Hyperlink"/>
            <w:rFonts w:ascii="Times New Roman" w:hAnsi="Times New Roman"/>
            <w:b/>
            <w:bCs/>
            <w:color w:val="000000" w:themeColor="text1"/>
            <w:spacing w:val="3"/>
            <w:sz w:val="21"/>
            <w:szCs w:val="21"/>
            <w:shd w:val="clear" w:color="auto" w:fill="FFFFFF"/>
          </w:rPr>
          <w:t xml:space="preserve"> </w:t>
        </w:r>
        <w:proofErr w:type="spellStart"/>
        <w:r w:rsidRPr="003247C5">
          <w:rPr>
            <w:rStyle w:val="Hyperlink"/>
            <w:rFonts w:ascii="Times New Roman" w:hAnsi="Times New Roman"/>
            <w:b/>
            <w:bCs/>
            <w:color w:val="000000" w:themeColor="text1"/>
            <w:spacing w:val="3"/>
            <w:sz w:val="21"/>
            <w:szCs w:val="21"/>
            <w:shd w:val="clear" w:color="auto" w:fill="FFFFFF"/>
          </w:rPr>
          <w:t>Reglamente</w:t>
        </w:r>
        <w:proofErr w:type="spellEnd"/>
        <w:r w:rsidRPr="003247C5">
          <w:rPr>
            <w:rStyle w:val="Hyperlink"/>
            <w:rFonts w:ascii="Times New Roman" w:hAnsi="Times New Roman"/>
            <w:b/>
            <w:bCs/>
            <w:color w:val="000000" w:themeColor="text1"/>
            <w:spacing w:val="3"/>
            <w:sz w:val="21"/>
            <w:szCs w:val="21"/>
            <w:shd w:val="clear" w:color="auto" w:fill="FFFFFF"/>
          </w:rPr>
          <w:t xml:space="preserve"> (ES) 2022/576</w:t>
        </w:r>
      </w:hyperlink>
      <w:r w:rsidRPr="003247C5">
        <w:rPr>
          <w:rFonts w:ascii="Times New Roman" w:hAnsi="Times New Roman"/>
          <w:color w:val="000000" w:themeColor="text1"/>
          <w:spacing w:val="2"/>
          <w:sz w:val="21"/>
          <w:szCs w:val="21"/>
          <w:shd w:val="clear" w:color="auto" w:fill="FFFFFF"/>
        </w:rPr>
        <w:t> ,</w:t>
      </w:r>
      <w:proofErr w:type="spellStart"/>
      <w:r w:rsidRPr="003247C5">
        <w:rPr>
          <w:rFonts w:ascii="Times New Roman" w:hAnsi="Times New Roman"/>
          <w:color w:val="000000" w:themeColor="text1"/>
          <w:spacing w:val="2"/>
          <w:sz w:val="21"/>
          <w:szCs w:val="21"/>
          <w:shd w:val="clear" w:color="auto" w:fill="FFFFFF"/>
        </w:rPr>
        <w:t>kuriuo</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iš</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dalies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keičiamas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Reglamentas</w:t>
      </w:r>
      <w:proofErr w:type="spellEnd"/>
      <w:r w:rsidRPr="003247C5">
        <w:rPr>
          <w:rFonts w:ascii="Times New Roman" w:hAnsi="Times New Roman"/>
          <w:color w:val="000000" w:themeColor="text1"/>
          <w:spacing w:val="2"/>
          <w:sz w:val="21"/>
          <w:szCs w:val="21"/>
          <w:shd w:val="clear" w:color="auto" w:fill="FFFFFF"/>
        </w:rPr>
        <w:t xml:space="preserve"> (ES) </w:t>
      </w:r>
      <w:proofErr w:type="spellStart"/>
      <w:r w:rsidRPr="003247C5">
        <w:rPr>
          <w:rFonts w:ascii="Times New Roman" w:hAnsi="Times New Roman"/>
          <w:color w:val="000000" w:themeColor="text1"/>
          <w:spacing w:val="2"/>
          <w:sz w:val="21"/>
          <w:szCs w:val="21"/>
          <w:shd w:val="clear" w:color="auto" w:fill="FFFFFF"/>
        </w:rPr>
        <w:t>Nr</w:t>
      </w:r>
      <w:proofErr w:type="spellEnd"/>
      <w:r w:rsidRPr="003247C5">
        <w:rPr>
          <w:rFonts w:ascii="Times New Roman" w:hAnsi="Times New Roman"/>
          <w:color w:val="000000" w:themeColor="text1"/>
          <w:spacing w:val="2"/>
          <w:sz w:val="21"/>
          <w:szCs w:val="21"/>
          <w:shd w:val="clear" w:color="auto" w:fill="FFFFFF"/>
        </w:rPr>
        <w:t xml:space="preserve">. 833/2014 </w:t>
      </w:r>
      <w:proofErr w:type="spellStart"/>
      <w:r w:rsidRPr="003247C5">
        <w:rPr>
          <w:rFonts w:ascii="Times New Roman" w:hAnsi="Times New Roman"/>
          <w:color w:val="000000" w:themeColor="text1"/>
          <w:spacing w:val="2"/>
          <w:sz w:val="21"/>
          <w:szCs w:val="21"/>
          <w:shd w:val="clear" w:color="auto" w:fill="FFFFFF"/>
        </w:rPr>
        <w:t>dėl</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ribojamųjų</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priemonių</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atsižvelgiant</w:t>
      </w:r>
      <w:proofErr w:type="spellEnd"/>
      <w:r w:rsidRPr="003247C5">
        <w:rPr>
          <w:rFonts w:ascii="Times New Roman" w:hAnsi="Times New Roman"/>
          <w:color w:val="000000" w:themeColor="text1"/>
          <w:spacing w:val="2"/>
          <w:sz w:val="21"/>
          <w:szCs w:val="21"/>
          <w:shd w:val="clear" w:color="auto" w:fill="FFFFFF"/>
        </w:rPr>
        <w:t xml:space="preserve"> į </w:t>
      </w:r>
      <w:proofErr w:type="spellStart"/>
      <w:r w:rsidRPr="003247C5">
        <w:rPr>
          <w:rFonts w:ascii="Times New Roman" w:hAnsi="Times New Roman"/>
          <w:color w:val="000000" w:themeColor="text1"/>
          <w:spacing w:val="2"/>
          <w:sz w:val="21"/>
          <w:szCs w:val="21"/>
          <w:shd w:val="clear" w:color="auto" w:fill="FFFFFF"/>
        </w:rPr>
        <w:t>Rusijos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veiksmus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kuriais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destabilizuojama</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padėtis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Ukrainoje</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Cs/>
          <w:color w:val="000000" w:themeColor="text1"/>
          <w:spacing w:val="2"/>
          <w:sz w:val="21"/>
          <w:szCs w:val="21"/>
        </w:rPr>
        <w:t>nustatyti</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Cs/>
          <w:color w:val="000000" w:themeColor="text1"/>
          <w:spacing w:val="2"/>
          <w:sz w:val="21"/>
          <w:szCs w:val="21"/>
        </w:rPr>
        <w:t>ribojimai</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Kilus</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įtarimų</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perkančioji</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organizacija</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turi</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teisę</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prašyti</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įrodančių</w:t>
      </w:r>
      <w:proofErr w:type="spellEnd"/>
      <w:r w:rsidRPr="003247C5">
        <w:rPr>
          <w:rFonts w:ascii="Times New Roman" w:hAnsi="Times New Roman"/>
          <w:b/>
          <w:color w:val="000000" w:themeColor="text1"/>
          <w:spacing w:val="2"/>
          <w:sz w:val="21"/>
          <w:szCs w:val="21"/>
        </w:rPr>
        <w:t xml:space="preserve"> </w:t>
      </w:r>
      <w:proofErr w:type="spellStart"/>
      <w:r w:rsidRPr="003247C5">
        <w:rPr>
          <w:rFonts w:ascii="Times New Roman" w:hAnsi="Times New Roman"/>
          <w:b/>
          <w:color w:val="000000" w:themeColor="text1"/>
          <w:spacing w:val="2"/>
          <w:sz w:val="21"/>
          <w:szCs w:val="21"/>
        </w:rPr>
        <w:t>dokumentų</w:t>
      </w:r>
      <w:proofErr w:type="spellEnd"/>
      <w:r w:rsidRPr="003247C5">
        <w:rPr>
          <w:rFonts w:ascii="Times New Roman" w:hAnsi="Times New Roman"/>
          <w:b/>
          <w:color w:val="000000" w:themeColor="text1"/>
          <w:spacing w:val="2"/>
          <w:sz w:val="21"/>
          <w:szCs w:val="21"/>
        </w:rPr>
        <w:t>.</w:t>
      </w:r>
    </w:p>
    <w:p w14:paraId="55CCBC6F" w14:textId="7789A3BA" w:rsidR="006941BC" w:rsidRPr="000B7F73" w:rsidRDefault="00512AF7" w:rsidP="000B7F73">
      <w:pPr>
        <w:pBdr>
          <w:top w:val="single" w:sz="4" w:space="1" w:color="auto"/>
          <w:left w:val="single" w:sz="4" w:space="4" w:color="auto"/>
          <w:bottom w:val="single" w:sz="4" w:space="1" w:color="auto"/>
          <w:right w:val="single" w:sz="4" w:space="0" w:color="auto"/>
        </w:pBdr>
        <w:jc w:val="both"/>
        <w:rPr>
          <w:rFonts w:ascii="Times New Roman" w:hAnsi="Times New Roman"/>
          <w:bCs/>
          <w:color w:val="000000" w:themeColor="text1"/>
          <w:spacing w:val="2"/>
          <w:sz w:val="21"/>
          <w:szCs w:val="21"/>
        </w:rPr>
      </w:pPr>
      <w:r w:rsidRPr="003247C5">
        <w:rPr>
          <w:rFonts w:ascii="Times New Roman" w:hAnsi="Times New Roman"/>
          <w:bCs/>
          <w:color w:val="000000" w:themeColor="text1"/>
          <w:spacing w:val="2"/>
          <w:sz w:val="21"/>
          <w:szCs w:val="21"/>
        </w:rPr>
        <w:t xml:space="preserve">(v) </w:t>
      </w:r>
      <w:proofErr w:type="spellStart"/>
      <w:r w:rsidRPr="003247C5">
        <w:rPr>
          <w:rFonts w:ascii="Times New Roman" w:hAnsi="Times New Roman"/>
          <w:bCs/>
          <w:color w:val="000000" w:themeColor="text1"/>
          <w:spacing w:val="2"/>
          <w:sz w:val="21"/>
          <w:szCs w:val="21"/>
        </w:rPr>
        <w:t>Atkreipiame</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Cs/>
          <w:color w:val="000000" w:themeColor="text1"/>
          <w:spacing w:val="2"/>
          <w:sz w:val="21"/>
          <w:szCs w:val="21"/>
        </w:rPr>
        <w:t>dėmesį</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bCs/>
          <w:color w:val="000000" w:themeColor="text1"/>
          <w:spacing w:val="2"/>
          <w:sz w:val="21"/>
          <w:szCs w:val="21"/>
        </w:rPr>
        <w:t>kad</w:t>
      </w:r>
      <w:proofErr w:type="spellEnd"/>
      <w:r w:rsidRPr="003247C5">
        <w:rPr>
          <w:rFonts w:ascii="Times New Roman" w:hAnsi="Times New Roman"/>
          <w:bCs/>
          <w:color w:val="000000" w:themeColor="text1"/>
          <w:spacing w:val="2"/>
          <w:sz w:val="21"/>
          <w:szCs w:val="21"/>
        </w:rPr>
        <w:t xml:space="preserve"> </w:t>
      </w:r>
      <w:proofErr w:type="spellStart"/>
      <w:r w:rsidRPr="003247C5">
        <w:rPr>
          <w:rFonts w:ascii="Times New Roman" w:hAnsi="Times New Roman"/>
          <w:color w:val="000000" w:themeColor="text1"/>
          <w:spacing w:val="2"/>
          <w:sz w:val="21"/>
          <w:szCs w:val="21"/>
          <w:shd w:val="clear" w:color="auto" w:fill="FFFFFF"/>
        </w:rPr>
        <w:t>Reglamentas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yra</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tiesioginio</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taikymo</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teisės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aktas</w:t>
      </w:r>
      <w:proofErr w:type="spellEnd"/>
      <w:r w:rsidRPr="003247C5">
        <w:rPr>
          <w:rFonts w:ascii="Times New Roman" w:hAnsi="Times New Roman"/>
          <w:color w:val="000000" w:themeColor="text1"/>
          <w:spacing w:val="2"/>
          <w:sz w:val="21"/>
          <w:szCs w:val="21"/>
          <w:shd w:val="clear" w:color="auto" w:fill="FFFFFF"/>
        </w:rPr>
        <w:t xml:space="preserve">, o </w:t>
      </w:r>
      <w:proofErr w:type="spellStart"/>
      <w:r w:rsidRPr="003247C5">
        <w:rPr>
          <w:rFonts w:ascii="Times New Roman" w:hAnsi="Times New Roman"/>
          <w:color w:val="000000" w:themeColor="text1"/>
          <w:spacing w:val="2"/>
          <w:sz w:val="21"/>
          <w:szCs w:val="21"/>
          <w:shd w:val="clear" w:color="auto" w:fill="FFFFFF"/>
        </w:rPr>
        <w:t>juo</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patvirtintos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ribojamosios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priemonės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yra</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privalomos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visiems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fiziniams</w:t>
      </w:r>
      <w:proofErr w:type="spellEnd"/>
      <w:r w:rsidRPr="003247C5">
        <w:rPr>
          <w:rFonts w:ascii="Times New Roman" w:hAnsi="Times New Roman"/>
          <w:color w:val="000000" w:themeColor="text1"/>
          <w:spacing w:val="2"/>
          <w:sz w:val="21"/>
          <w:szCs w:val="21"/>
          <w:shd w:val="clear" w:color="auto" w:fill="FFFFFF"/>
        </w:rPr>
        <w:t xml:space="preserve"> ir </w:t>
      </w:r>
      <w:proofErr w:type="spellStart"/>
      <w:r w:rsidRPr="003247C5">
        <w:rPr>
          <w:rFonts w:ascii="Times New Roman" w:hAnsi="Times New Roman"/>
          <w:color w:val="000000" w:themeColor="text1"/>
          <w:spacing w:val="2"/>
          <w:sz w:val="21"/>
          <w:szCs w:val="21"/>
          <w:shd w:val="clear" w:color="auto" w:fill="FFFFFF"/>
        </w:rPr>
        <w:t>juridiniams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asmenims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Plačiau</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apie</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ribojamąsias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priemones</w:t>
      </w:r>
      <w:proofErr w:type="spellEnd"/>
      <w:r w:rsidRPr="003247C5">
        <w:rPr>
          <w:rFonts w:ascii="Times New Roman" w:hAnsi="Times New Roman"/>
          <w:color w:val="000000" w:themeColor="text1"/>
          <w:spacing w:val="2"/>
          <w:sz w:val="21"/>
          <w:szCs w:val="21"/>
          <w:shd w:val="clear" w:color="auto" w:fill="FFFFFF"/>
        </w:rPr>
        <w:t xml:space="preserve"> ir </w:t>
      </w:r>
      <w:proofErr w:type="spellStart"/>
      <w:r w:rsidRPr="003247C5">
        <w:rPr>
          <w:rFonts w:ascii="Times New Roman" w:hAnsi="Times New Roman"/>
          <w:color w:val="000000" w:themeColor="text1"/>
          <w:spacing w:val="2"/>
          <w:sz w:val="21"/>
          <w:szCs w:val="21"/>
          <w:shd w:val="clear" w:color="auto" w:fill="FFFFFF"/>
        </w:rPr>
        <w:t>taikomas</w:t>
      </w:r>
      <w:proofErr w:type="spellEnd"/>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išimtis</w:t>
      </w:r>
      <w:proofErr w:type="spellEnd"/>
      <w:r w:rsidRPr="003247C5">
        <w:rPr>
          <w:rFonts w:ascii="Times New Roman" w:hAnsi="Times New Roman"/>
          <w:color w:val="000000" w:themeColor="text1"/>
          <w:spacing w:val="2"/>
          <w:sz w:val="21"/>
          <w:szCs w:val="21"/>
          <w:shd w:val="clear" w:color="auto" w:fill="FFFFFF"/>
        </w:rPr>
        <w:t xml:space="preserve">: </w:t>
      </w:r>
      <w:hyperlink r:id="rId8" w:history="1">
        <w:r w:rsidRPr="003247C5">
          <w:rPr>
            <w:rStyle w:val="Hyperlink"/>
            <w:rFonts w:ascii="Times New Roman" w:hAnsi="Times New Roman"/>
            <w:color w:val="000000" w:themeColor="text1"/>
            <w:spacing w:val="2"/>
            <w:sz w:val="21"/>
            <w:szCs w:val="21"/>
            <w:shd w:val="clear" w:color="auto" w:fill="FFFFFF"/>
          </w:rPr>
          <w:t>https://vpt.lrv.lt/lt/naujienos/viesuosiuose-pirkimuose-europos-sajungos-ribojimai-del-rusijos-pradeto-karo-ukrainoje</w:t>
        </w:r>
      </w:hyperlink>
      <w:r w:rsidRPr="003247C5">
        <w:rPr>
          <w:rFonts w:ascii="Times New Roman" w:hAnsi="Times New Roman"/>
          <w:color w:val="000000" w:themeColor="text1"/>
          <w:spacing w:val="2"/>
          <w:sz w:val="21"/>
          <w:szCs w:val="21"/>
          <w:shd w:val="clear" w:color="auto" w:fill="FFFFFF"/>
        </w:rPr>
        <w:t xml:space="preserve"> </w:t>
      </w:r>
      <w:proofErr w:type="spellStart"/>
      <w:r w:rsidRPr="003247C5">
        <w:rPr>
          <w:rFonts w:ascii="Times New Roman" w:hAnsi="Times New Roman"/>
          <w:color w:val="000000" w:themeColor="text1"/>
          <w:spacing w:val="2"/>
          <w:sz w:val="21"/>
          <w:szCs w:val="21"/>
          <w:shd w:val="clear" w:color="auto" w:fill="FFFFFF"/>
        </w:rPr>
        <w:t>bei</w:t>
      </w:r>
      <w:proofErr w:type="spellEnd"/>
      <w:r w:rsidRPr="003247C5">
        <w:rPr>
          <w:rFonts w:ascii="Times New Roman" w:hAnsi="Times New Roman"/>
          <w:color w:val="000000" w:themeColor="text1"/>
          <w:spacing w:val="2"/>
          <w:sz w:val="21"/>
          <w:szCs w:val="21"/>
          <w:shd w:val="clear" w:color="auto" w:fill="FFFFFF"/>
        </w:rPr>
        <w:t xml:space="preserve"> </w:t>
      </w:r>
      <w:hyperlink r:id="rId9" w:history="1">
        <w:r w:rsidRPr="003247C5">
          <w:rPr>
            <w:rStyle w:val="Hyperlink"/>
            <w:rFonts w:ascii="Times New Roman" w:hAnsi="Times New Roman"/>
            <w:color w:val="000000" w:themeColor="text1"/>
            <w:spacing w:val="2"/>
            <w:sz w:val="21"/>
            <w:szCs w:val="21"/>
            <w:shd w:val="clear" w:color="auto" w:fill="FFFFFF"/>
          </w:rPr>
          <w:t>https://vpt.lrv.lt/lt/naujienos/vpt-atnaujina-informacija-del-tarybos-reglamento-es-2022-576-taikymo-viesuosiuose-pirkimuose?fbclid=IwAR1kCH7nE8JY97VYcxyVDxXuKmhiqAEC2hcax3CMSf7VkEm9NOg4BueTl_Y&amp;fs=e&amp;s=cl</w:t>
        </w:r>
      </w:hyperlink>
    </w:p>
    <w:p w14:paraId="4FA3A4CA" w14:textId="77777777" w:rsidR="00815F4D" w:rsidRDefault="00815F4D" w:rsidP="00815F4D">
      <w:pPr>
        <w:ind w:left="360"/>
        <w:jc w:val="both"/>
        <w:rPr>
          <w:rFonts w:ascii="Times New Roman" w:hAnsi="Times New Roman"/>
          <w:b/>
          <w:sz w:val="24"/>
          <w:szCs w:val="24"/>
          <w:lang w:val="lt-LT" w:eastAsia="lt-LT"/>
        </w:rPr>
      </w:pPr>
    </w:p>
    <w:p w14:paraId="2A65CAF0" w14:textId="3127C087" w:rsidR="006941BC" w:rsidRPr="00815F4D" w:rsidRDefault="00014203" w:rsidP="00815F4D">
      <w:pPr>
        <w:ind w:left="360"/>
        <w:jc w:val="both"/>
        <w:rPr>
          <w:rFonts w:ascii="Times New Roman" w:hAnsi="Times New Roman"/>
          <w:b/>
          <w:sz w:val="24"/>
          <w:szCs w:val="24"/>
          <w:lang w:val="lt-LT" w:eastAsia="lt-LT"/>
        </w:rPr>
      </w:pPr>
      <w:r>
        <w:rPr>
          <w:rFonts w:ascii="Times New Roman" w:hAnsi="Times New Roman"/>
          <w:b/>
          <w:sz w:val="24"/>
          <w:szCs w:val="24"/>
          <w:lang w:val="lt-LT" w:eastAsia="lt-LT"/>
        </w:rPr>
        <w:t>4. Mes siūlome šias preke</w:t>
      </w:r>
      <w:r w:rsidR="00815F4D" w:rsidRPr="000B7F73">
        <w:rPr>
          <w:rFonts w:ascii="Times New Roman" w:hAnsi="Times New Roman"/>
          <w:b/>
          <w:sz w:val="24"/>
          <w:szCs w:val="24"/>
          <w:lang w:val="lt-LT" w:eastAsia="lt-LT"/>
        </w:rPr>
        <w:t>s:</w:t>
      </w:r>
    </w:p>
    <w:tbl>
      <w:tblPr>
        <w:tblW w:w="8926" w:type="dxa"/>
        <w:jc w:val="center"/>
        <w:tblLayout w:type="fixed"/>
        <w:tblLook w:val="04A0" w:firstRow="1" w:lastRow="0" w:firstColumn="1" w:lastColumn="0" w:noHBand="0" w:noVBand="1"/>
      </w:tblPr>
      <w:tblGrid>
        <w:gridCol w:w="709"/>
        <w:gridCol w:w="3397"/>
        <w:gridCol w:w="1701"/>
        <w:gridCol w:w="992"/>
        <w:gridCol w:w="2127"/>
      </w:tblGrid>
      <w:tr w:rsidR="007A2AE5" w:rsidRPr="00CC42E8" w14:paraId="6AFDDEB2" w14:textId="77777777" w:rsidTr="007A2AE5">
        <w:trPr>
          <w:trHeight w:val="863"/>
          <w:jc w:val="center"/>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D3EAC7" w14:textId="77777777" w:rsidR="007A2AE5" w:rsidRPr="00CC42E8" w:rsidRDefault="007A2AE5" w:rsidP="00835B56">
            <w:pPr>
              <w:jc w:val="center"/>
              <w:rPr>
                <w:rFonts w:ascii="Times New Roman" w:hAnsi="Times New Roman" w:cs="Times New Roman"/>
                <w:b/>
                <w:color w:val="D9D9D9"/>
                <w:sz w:val="24"/>
                <w:szCs w:val="24"/>
                <w:lang w:val="lt-LT"/>
              </w:rPr>
            </w:pPr>
            <w:r w:rsidRPr="00CC42E8">
              <w:rPr>
                <w:rFonts w:ascii="Times New Roman" w:hAnsi="Times New Roman" w:cs="Times New Roman"/>
                <w:b/>
                <w:sz w:val="24"/>
                <w:szCs w:val="24"/>
                <w:lang w:val="lt-LT"/>
              </w:rPr>
              <w:t>Eil. Nr.</w:t>
            </w:r>
          </w:p>
        </w:tc>
        <w:tc>
          <w:tcPr>
            <w:tcW w:w="3397" w:type="dxa"/>
            <w:tcBorders>
              <w:top w:val="single" w:sz="4" w:space="0" w:color="auto"/>
              <w:left w:val="nil"/>
              <w:bottom w:val="single" w:sz="4" w:space="0" w:color="auto"/>
              <w:right w:val="single" w:sz="4" w:space="0" w:color="auto"/>
            </w:tcBorders>
            <w:shd w:val="clear" w:color="auto" w:fill="DEEAF6" w:themeFill="accent1" w:themeFillTint="33"/>
            <w:hideMark/>
          </w:tcPr>
          <w:p w14:paraId="48E2C7E8" w14:textId="76D73B9F" w:rsidR="007A2AE5" w:rsidRPr="00CC42E8" w:rsidRDefault="007A2AE5" w:rsidP="00835B56">
            <w:pPr>
              <w:jc w:val="center"/>
              <w:rPr>
                <w:rFonts w:ascii="Times New Roman" w:hAnsi="Times New Roman" w:cs="Times New Roman"/>
                <w:b/>
                <w:sz w:val="24"/>
                <w:szCs w:val="24"/>
                <w:lang w:val="lt-LT"/>
              </w:rPr>
            </w:pPr>
            <w:r>
              <w:rPr>
                <w:rFonts w:ascii="Times New Roman" w:hAnsi="Times New Roman" w:cs="Times New Roman"/>
                <w:b/>
                <w:sz w:val="24"/>
                <w:szCs w:val="24"/>
                <w:lang w:val="lt-LT"/>
              </w:rPr>
              <w:t>P</w:t>
            </w:r>
            <w:r w:rsidR="00CA67CE">
              <w:rPr>
                <w:rFonts w:ascii="Times New Roman" w:hAnsi="Times New Roman"/>
                <w:b/>
                <w:sz w:val="24"/>
                <w:szCs w:val="24"/>
                <w:lang w:val="lt-LT" w:eastAsia="lt-LT"/>
              </w:rPr>
              <w:t>reki</w:t>
            </w:r>
            <w:r>
              <w:rPr>
                <w:rFonts w:ascii="Times New Roman" w:hAnsi="Times New Roman" w:cs="Times New Roman"/>
                <w:b/>
                <w:sz w:val="24"/>
                <w:szCs w:val="24"/>
                <w:lang w:val="lt-LT"/>
              </w:rPr>
              <w:t>ų</w:t>
            </w:r>
            <w:r w:rsidRPr="00CC42E8">
              <w:rPr>
                <w:rFonts w:ascii="Times New Roman" w:hAnsi="Times New Roman" w:cs="Times New Roman"/>
                <w:b/>
                <w:sz w:val="24"/>
                <w:szCs w:val="24"/>
                <w:lang w:val="lt-LT"/>
              </w:rPr>
              <w:t xml:space="preserve"> pavadinimas</w:t>
            </w:r>
          </w:p>
          <w:p w14:paraId="3F1BF389" w14:textId="77777777" w:rsidR="007A2AE5" w:rsidRPr="00CC42E8" w:rsidRDefault="007A2AE5" w:rsidP="00835B56">
            <w:pPr>
              <w:rPr>
                <w:rFonts w:ascii="Times New Roman" w:hAnsi="Times New Roman" w:cs="Times New Roman"/>
                <w:b/>
                <w:sz w:val="24"/>
                <w:szCs w:val="24"/>
                <w:u w:val="single"/>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6F804" w14:textId="4F614024" w:rsidR="007A2AE5" w:rsidRPr="00CC42E8" w:rsidRDefault="007A2AE5" w:rsidP="00835B56">
            <w:pPr>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P</w:t>
            </w:r>
            <w:r w:rsidR="009F28FF">
              <w:rPr>
                <w:rFonts w:ascii="Times New Roman" w:hAnsi="Times New Roman"/>
                <w:b/>
                <w:sz w:val="24"/>
                <w:szCs w:val="24"/>
                <w:lang w:val="lt-LT" w:eastAsia="lt-LT"/>
              </w:rPr>
              <w:t>reki</w:t>
            </w:r>
            <w:r>
              <w:rPr>
                <w:rFonts w:ascii="Times New Roman" w:eastAsia="Calibri" w:hAnsi="Times New Roman" w:cs="Times New Roman"/>
                <w:b/>
                <w:bCs/>
                <w:sz w:val="24"/>
                <w:szCs w:val="24"/>
                <w:lang w:val="lt-LT"/>
              </w:rPr>
              <w:t>ų kaina</w:t>
            </w:r>
            <w:r w:rsidRPr="00CC42E8">
              <w:rPr>
                <w:rFonts w:ascii="Times New Roman" w:eastAsia="Calibri" w:hAnsi="Times New Roman" w:cs="Times New Roman"/>
                <w:b/>
                <w:bCs/>
                <w:sz w:val="24"/>
                <w:szCs w:val="24"/>
                <w:lang w:val="lt-LT"/>
              </w:rPr>
              <w:t xml:space="preserve">, </w:t>
            </w:r>
            <w:proofErr w:type="spellStart"/>
            <w:r w:rsidRPr="00CC42E8">
              <w:rPr>
                <w:rFonts w:ascii="Times New Roman" w:eastAsia="Calibri" w:hAnsi="Times New Roman" w:cs="Times New Roman"/>
                <w:b/>
                <w:bCs/>
                <w:sz w:val="24"/>
                <w:szCs w:val="24"/>
                <w:lang w:val="lt-LT"/>
              </w:rPr>
              <w:t>Eur</w:t>
            </w:r>
            <w:proofErr w:type="spellEnd"/>
            <w:r w:rsidRPr="00CC42E8">
              <w:rPr>
                <w:rFonts w:ascii="Times New Roman" w:eastAsia="Calibri" w:hAnsi="Times New Roman" w:cs="Times New Roman"/>
                <w:b/>
                <w:bCs/>
                <w:sz w:val="24"/>
                <w:szCs w:val="24"/>
                <w:lang w:val="lt-LT"/>
              </w:rPr>
              <w:t xml:space="preserve"> be PVM </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810C0E" w14:textId="77777777" w:rsidR="007A2AE5" w:rsidRDefault="007A2AE5" w:rsidP="00835B56">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val="lt-LT"/>
              </w:rPr>
              <w:t>21</w:t>
            </w:r>
            <w:r>
              <w:rPr>
                <w:rFonts w:ascii="Times New Roman" w:eastAsia="Calibri" w:hAnsi="Times New Roman" w:cs="Times New Roman"/>
                <w:b/>
                <w:bCs/>
                <w:sz w:val="24"/>
                <w:szCs w:val="24"/>
              </w:rPr>
              <w:t xml:space="preserve">% </w:t>
            </w:r>
          </w:p>
          <w:p w14:paraId="42D58D64" w14:textId="30B84AE1" w:rsidR="007A2AE5" w:rsidRPr="0083335C" w:rsidRDefault="007A2AE5" w:rsidP="00835B56">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PVM</w:t>
            </w:r>
          </w:p>
        </w:tc>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1D72C1" w14:textId="0F21A821" w:rsidR="007A2AE5" w:rsidRDefault="007A2AE5" w:rsidP="00383511">
            <w:pPr>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P</w:t>
            </w:r>
            <w:r w:rsidR="009F28FF">
              <w:rPr>
                <w:rFonts w:ascii="Times New Roman" w:hAnsi="Times New Roman"/>
                <w:b/>
                <w:sz w:val="24"/>
                <w:szCs w:val="24"/>
                <w:lang w:val="lt-LT" w:eastAsia="lt-LT"/>
              </w:rPr>
              <w:t>reki</w:t>
            </w:r>
            <w:r>
              <w:rPr>
                <w:rFonts w:ascii="Times New Roman" w:eastAsia="Calibri" w:hAnsi="Times New Roman" w:cs="Times New Roman"/>
                <w:b/>
                <w:bCs/>
                <w:sz w:val="24"/>
                <w:szCs w:val="24"/>
                <w:lang w:val="lt-LT"/>
              </w:rPr>
              <w:t>ų kaina</w:t>
            </w:r>
            <w:r w:rsidRPr="00CC42E8">
              <w:rPr>
                <w:rFonts w:ascii="Times New Roman" w:eastAsia="Calibri" w:hAnsi="Times New Roman" w:cs="Times New Roman"/>
                <w:b/>
                <w:bCs/>
                <w:sz w:val="24"/>
                <w:szCs w:val="24"/>
                <w:lang w:val="lt-LT"/>
              </w:rPr>
              <w:t xml:space="preserve">, </w:t>
            </w:r>
            <w:proofErr w:type="spellStart"/>
            <w:r w:rsidRPr="00CC42E8">
              <w:rPr>
                <w:rFonts w:ascii="Times New Roman" w:eastAsia="Calibri" w:hAnsi="Times New Roman" w:cs="Times New Roman"/>
                <w:b/>
                <w:bCs/>
                <w:sz w:val="24"/>
                <w:szCs w:val="24"/>
                <w:lang w:val="lt-LT"/>
              </w:rPr>
              <w:t>Eur</w:t>
            </w:r>
            <w:proofErr w:type="spellEnd"/>
            <w:r w:rsidRPr="00CC42E8">
              <w:rPr>
                <w:rFonts w:ascii="Times New Roman" w:eastAsia="Calibri" w:hAnsi="Times New Roman" w:cs="Times New Roman"/>
                <w:b/>
                <w:bCs/>
                <w:sz w:val="24"/>
                <w:szCs w:val="24"/>
                <w:lang w:val="lt-LT"/>
              </w:rPr>
              <w:t xml:space="preserve"> su PVM</w:t>
            </w:r>
          </w:p>
          <w:p w14:paraId="159E0A4D" w14:textId="632869FC" w:rsidR="007A2AE5" w:rsidRPr="00CC42E8" w:rsidRDefault="007A2AE5" w:rsidP="007A2AE5">
            <w:pPr>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(3+4)</w:t>
            </w:r>
          </w:p>
        </w:tc>
      </w:tr>
      <w:tr w:rsidR="007A2AE5" w:rsidRPr="00CC42E8" w14:paraId="3533DE04" w14:textId="77777777" w:rsidTr="007A2AE5">
        <w:trPr>
          <w:trHeight w:val="287"/>
          <w:jc w:val="center"/>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5551BF" w14:textId="77777777" w:rsidR="007A2AE5" w:rsidRPr="00CC42E8" w:rsidRDefault="007A2AE5" w:rsidP="00835B56">
            <w:pPr>
              <w:spacing w:after="0" w:line="240" w:lineRule="auto"/>
              <w:jc w:val="center"/>
              <w:rPr>
                <w:rFonts w:ascii="Times New Roman" w:hAnsi="Times New Roman" w:cs="Times New Roman"/>
                <w:i/>
                <w:color w:val="000000"/>
                <w:sz w:val="24"/>
                <w:szCs w:val="24"/>
                <w:lang w:val="lt-LT"/>
              </w:rPr>
            </w:pPr>
            <w:r w:rsidRPr="00CC42E8">
              <w:rPr>
                <w:rFonts w:ascii="Times New Roman" w:hAnsi="Times New Roman" w:cs="Times New Roman"/>
                <w:i/>
                <w:color w:val="000000"/>
                <w:sz w:val="24"/>
                <w:szCs w:val="24"/>
                <w:lang w:val="lt-LT"/>
              </w:rPr>
              <w:t>1</w:t>
            </w:r>
          </w:p>
        </w:tc>
        <w:tc>
          <w:tcPr>
            <w:tcW w:w="339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C2DC242" w14:textId="77777777" w:rsidR="007A2AE5" w:rsidRPr="00CC42E8" w:rsidRDefault="007A2AE5" w:rsidP="00835B56">
            <w:pPr>
              <w:spacing w:after="0" w:line="240" w:lineRule="auto"/>
              <w:jc w:val="center"/>
              <w:rPr>
                <w:rFonts w:ascii="Times New Roman" w:hAnsi="Times New Roman" w:cs="Times New Roman"/>
                <w:i/>
                <w:color w:val="000000"/>
                <w:sz w:val="24"/>
                <w:szCs w:val="24"/>
                <w:lang w:val="lt-LT"/>
              </w:rPr>
            </w:pPr>
            <w:r w:rsidRPr="00CC42E8">
              <w:rPr>
                <w:rFonts w:ascii="Times New Roman" w:hAnsi="Times New Roman" w:cs="Times New Roman"/>
                <w:i/>
                <w:color w:val="000000"/>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16970B" w14:textId="09024002" w:rsidR="007A2AE5" w:rsidRPr="00CC42E8" w:rsidRDefault="007A2AE5" w:rsidP="00835B56">
            <w:pPr>
              <w:spacing w:after="0" w:line="240" w:lineRule="auto"/>
              <w:contextualSpacing/>
              <w:jc w:val="center"/>
              <w:rPr>
                <w:rFonts w:ascii="Times New Roman" w:eastAsia="Calibri" w:hAnsi="Times New Roman" w:cs="Times New Roman"/>
                <w:i/>
                <w:color w:val="000000"/>
                <w:sz w:val="24"/>
                <w:szCs w:val="24"/>
                <w:lang w:val="lt-LT"/>
              </w:rPr>
            </w:pPr>
            <w:r>
              <w:rPr>
                <w:rFonts w:ascii="Times New Roman" w:eastAsia="Calibri" w:hAnsi="Times New Roman" w:cs="Times New Roman"/>
                <w:i/>
                <w:color w:val="000000"/>
                <w:sz w:val="24"/>
                <w:szCs w:val="24"/>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AD6926" w14:textId="5BB1BB74" w:rsidR="007A2AE5" w:rsidRPr="00CC42E8" w:rsidRDefault="007A2AE5" w:rsidP="00835B56">
            <w:pPr>
              <w:spacing w:after="0" w:line="240" w:lineRule="auto"/>
              <w:contextualSpacing/>
              <w:jc w:val="center"/>
              <w:rPr>
                <w:rFonts w:ascii="Times New Roman" w:eastAsia="Calibri" w:hAnsi="Times New Roman" w:cs="Times New Roman"/>
                <w:i/>
                <w:color w:val="000000"/>
                <w:sz w:val="24"/>
                <w:szCs w:val="24"/>
                <w:lang w:val="lt-LT"/>
              </w:rPr>
            </w:pPr>
            <w:r>
              <w:rPr>
                <w:rFonts w:ascii="Times New Roman" w:eastAsia="Calibri" w:hAnsi="Times New Roman" w:cs="Times New Roman"/>
                <w:i/>
                <w:color w:val="000000"/>
                <w:sz w:val="24"/>
                <w:szCs w:val="24"/>
                <w:lang w:val="lt-LT"/>
              </w:rPr>
              <w:t>4</w:t>
            </w:r>
          </w:p>
        </w:tc>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A79CB7" w14:textId="2F595086" w:rsidR="007A2AE5" w:rsidRPr="00CC42E8" w:rsidRDefault="007A2AE5" w:rsidP="00835B56">
            <w:pPr>
              <w:spacing w:after="0" w:line="240" w:lineRule="auto"/>
              <w:contextualSpacing/>
              <w:jc w:val="center"/>
              <w:rPr>
                <w:rFonts w:ascii="Times New Roman" w:eastAsia="Calibri" w:hAnsi="Times New Roman" w:cs="Times New Roman"/>
                <w:i/>
                <w:color w:val="000000"/>
                <w:sz w:val="24"/>
                <w:szCs w:val="24"/>
                <w:lang w:val="lt-LT"/>
              </w:rPr>
            </w:pPr>
            <w:r>
              <w:rPr>
                <w:rFonts w:ascii="Times New Roman" w:eastAsia="Calibri" w:hAnsi="Times New Roman" w:cs="Times New Roman"/>
                <w:i/>
                <w:color w:val="000000"/>
                <w:sz w:val="24"/>
                <w:szCs w:val="24"/>
                <w:lang w:val="lt-LT"/>
              </w:rPr>
              <w:t>5</w:t>
            </w:r>
          </w:p>
        </w:tc>
      </w:tr>
      <w:tr w:rsidR="007A2AE5" w:rsidRPr="00CC42E8" w14:paraId="14624DF9" w14:textId="77777777" w:rsidTr="007A2AE5">
        <w:trPr>
          <w:trHeight w:val="802"/>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D90883" w14:textId="77777777" w:rsidR="007A2AE5" w:rsidRPr="00FB53D2" w:rsidRDefault="007A2AE5" w:rsidP="00835B56">
            <w:pPr>
              <w:rPr>
                <w:rFonts w:ascii="Times New Roman" w:hAnsi="Times New Roman" w:cs="Times New Roman"/>
                <w:bCs/>
                <w:color w:val="000000"/>
                <w:sz w:val="24"/>
                <w:szCs w:val="24"/>
                <w:lang w:val="lt-LT"/>
              </w:rPr>
            </w:pPr>
            <w:r w:rsidRPr="00FB53D2">
              <w:rPr>
                <w:rFonts w:ascii="Times New Roman" w:hAnsi="Times New Roman" w:cs="Times New Roman"/>
                <w:bCs/>
                <w:color w:val="000000"/>
                <w:sz w:val="24"/>
                <w:szCs w:val="24"/>
                <w:lang w:val="lt-LT"/>
              </w:rPr>
              <w:lastRenderedPageBreak/>
              <w:t>1.</w:t>
            </w:r>
          </w:p>
        </w:tc>
        <w:tc>
          <w:tcPr>
            <w:tcW w:w="3397" w:type="dxa"/>
            <w:tcBorders>
              <w:top w:val="single" w:sz="4" w:space="0" w:color="auto"/>
              <w:left w:val="nil"/>
              <w:bottom w:val="single" w:sz="4" w:space="0" w:color="auto"/>
              <w:right w:val="single" w:sz="4" w:space="0" w:color="auto"/>
            </w:tcBorders>
            <w:shd w:val="clear" w:color="auto" w:fill="auto"/>
            <w:vAlign w:val="center"/>
          </w:tcPr>
          <w:p w14:paraId="6E943249" w14:textId="7A4CF0A3" w:rsidR="00B737FD" w:rsidRDefault="00B737FD" w:rsidP="00A85626">
            <w:pPr>
              <w:spacing w:after="0" w:line="240" w:lineRule="auto"/>
              <w:jc w:val="both"/>
              <w:rPr>
                <w:rFonts w:ascii="Times New Roman" w:eastAsia="Tahoma" w:hAnsi="Times New Roman" w:cs="Times New Roman"/>
                <w:sz w:val="24"/>
                <w:szCs w:val="24"/>
                <w:lang w:val="lt-LT" w:eastAsia="lt-LT"/>
              </w:rPr>
            </w:pPr>
            <w:proofErr w:type="spellStart"/>
            <w:r w:rsidRPr="001451B7">
              <w:rPr>
                <w:rFonts w:ascii="Times New Roman" w:hAnsi="Times New Roman" w:cs="Times New Roman"/>
                <w:sz w:val="24"/>
                <w:szCs w:val="24"/>
              </w:rPr>
              <w:t>Programinė</w:t>
            </w:r>
            <w:proofErr w:type="spellEnd"/>
            <w:r w:rsidRPr="001451B7">
              <w:rPr>
                <w:rFonts w:ascii="Times New Roman" w:hAnsi="Times New Roman" w:cs="Times New Roman"/>
                <w:sz w:val="24"/>
                <w:szCs w:val="24"/>
              </w:rPr>
              <w:t xml:space="preserve"> </w:t>
            </w:r>
            <w:proofErr w:type="spellStart"/>
            <w:r w:rsidRPr="001451B7">
              <w:rPr>
                <w:rFonts w:ascii="Times New Roman" w:hAnsi="Times New Roman" w:cs="Times New Roman"/>
                <w:sz w:val="24"/>
                <w:szCs w:val="24"/>
              </w:rPr>
              <w:t>įranga</w:t>
            </w:r>
            <w:proofErr w:type="spellEnd"/>
            <w:r w:rsidR="00EB0223" w:rsidRPr="00CB4812">
              <w:rPr>
                <w:rFonts w:ascii="Times New Roman" w:hAnsi="Times New Roman"/>
                <w:sz w:val="24"/>
                <w:szCs w:val="24"/>
              </w:rPr>
              <w:t xml:space="preserve"> </w:t>
            </w:r>
            <w:r w:rsidR="00EB0223" w:rsidRPr="00EB0223">
              <w:rPr>
                <w:rFonts w:ascii="Times New Roman" w:hAnsi="Times New Roman"/>
                <w:i/>
                <w:sz w:val="24"/>
                <w:szCs w:val="24"/>
              </w:rPr>
              <w:t>Cisco</w:t>
            </w:r>
            <w:r w:rsidRPr="0098339F">
              <w:rPr>
                <w:rFonts w:ascii="Times New Roman" w:hAnsi="Times New Roman" w:cs="Times New Roman"/>
                <w:i/>
                <w:sz w:val="24"/>
                <w:szCs w:val="24"/>
              </w:rPr>
              <w:t xml:space="preserve"> UC Manager Enhanced</w:t>
            </w:r>
            <w:bookmarkStart w:id="0" w:name="_GoBack"/>
            <w:bookmarkEnd w:id="0"/>
            <w:r w:rsidRPr="0098339F">
              <w:rPr>
                <w:rFonts w:ascii="Times New Roman" w:hAnsi="Times New Roman" w:cs="Times New Roman"/>
                <w:i/>
                <w:sz w:val="24"/>
                <w:szCs w:val="24"/>
              </w:rPr>
              <w:t xml:space="preserve"> </w:t>
            </w:r>
            <w:proofErr w:type="spellStart"/>
            <w:r w:rsidRPr="0098339F">
              <w:rPr>
                <w:rFonts w:ascii="Times New Roman" w:hAnsi="Times New Roman" w:cs="Times New Roman"/>
                <w:i/>
                <w:sz w:val="24"/>
                <w:szCs w:val="24"/>
              </w:rPr>
              <w:t>Licence</w:t>
            </w:r>
            <w:proofErr w:type="spellEnd"/>
            <w:r w:rsidRPr="0098339F">
              <w:rPr>
                <w:rFonts w:ascii="Times New Roman" w:hAnsi="Times New Roman" w:cs="Times New Roman"/>
                <w:i/>
                <w:sz w:val="24"/>
                <w:szCs w:val="24"/>
              </w:rPr>
              <w:t xml:space="preserve">, 50 </w:t>
            </w:r>
            <w:proofErr w:type="spellStart"/>
            <w:r w:rsidRPr="0098339F">
              <w:rPr>
                <w:rFonts w:ascii="Times New Roman" w:hAnsi="Times New Roman" w:cs="Times New Roman"/>
                <w:i/>
                <w:sz w:val="24"/>
                <w:szCs w:val="24"/>
              </w:rPr>
              <w:t>vnt</w:t>
            </w:r>
            <w:proofErr w:type="spellEnd"/>
            <w:r w:rsidRPr="0098339F">
              <w:rPr>
                <w:rFonts w:ascii="Times New Roman" w:hAnsi="Times New Roman" w:cs="Times New Roman"/>
                <w:i/>
                <w:sz w:val="24"/>
                <w:szCs w:val="24"/>
              </w:rPr>
              <w:t xml:space="preserve">., (3-jų </w:t>
            </w:r>
            <w:proofErr w:type="spellStart"/>
            <w:r w:rsidRPr="0098339F">
              <w:rPr>
                <w:rFonts w:ascii="Times New Roman" w:hAnsi="Times New Roman" w:cs="Times New Roman"/>
                <w:i/>
                <w:sz w:val="24"/>
                <w:szCs w:val="24"/>
              </w:rPr>
              <w:t>metų</w:t>
            </w:r>
            <w:proofErr w:type="spellEnd"/>
            <w:r w:rsidRPr="0098339F">
              <w:rPr>
                <w:rFonts w:ascii="Times New Roman" w:hAnsi="Times New Roman" w:cs="Times New Roman"/>
                <w:i/>
                <w:sz w:val="24"/>
                <w:szCs w:val="24"/>
              </w:rPr>
              <w:t xml:space="preserve"> </w:t>
            </w:r>
            <w:proofErr w:type="spellStart"/>
            <w:r w:rsidRPr="0098339F">
              <w:rPr>
                <w:rFonts w:ascii="Times New Roman" w:hAnsi="Times New Roman" w:cs="Times New Roman"/>
                <w:i/>
                <w:sz w:val="24"/>
                <w:szCs w:val="24"/>
              </w:rPr>
              <w:t>prenumerata</w:t>
            </w:r>
            <w:proofErr w:type="spellEnd"/>
            <w:r w:rsidRPr="0098339F">
              <w:rPr>
                <w:rFonts w:ascii="Times New Roman" w:hAnsi="Times New Roman" w:cs="Times New Roman"/>
                <w:i/>
                <w:sz w:val="24"/>
                <w:szCs w:val="24"/>
              </w:rPr>
              <w:t>)</w:t>
            </w:r>
          </w:p>
          <w:p w14:paraId="1E2840E4" w14:textId="12751157" w:rsidR="007A2AE5" w:rsidRPr="007A2AE5" w:rsidRDefault="007A2AE5" w:rsidP="00A85626">
            <w:pPr>
              <w:spacing w:after="0" w:line="240" w:lineRule="auto"/>
              <w:jc w:val="both"/>
              <w:rPr>
                <w:rFonts w:ascii="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153824A6" w14:textId="04284F6E" w:rsidR="007A2AE5" w:rsidRPr="00FB53D2" w:rsidRDefault="007A2AE5" w:rsidP="00835B56">
            <w:pPr>
              <w:jc w:val="center"/>
              <w:rPr>
                <w:rFonts w:ascii="Times New Roman" w:eastAsia="Calibri" w:hAnsi="Times New Roman" w:cs="Times New Roman"/>
                <w:color w:val="000000"/>
                <w:sz w:val="24"/>
                <w:szCs w:val="24"/>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5E2AF46" w14:textId="77777777" w:rsidR="007A2AE5" w:rsidRPr="00FB53D2" w:rsidRDefault="007A2AE5" w:rsidP="00835B56">
            <w:pPr>
              <w:jc w:val="center"/>
              <w:rPr>
                <w:rFonts w:ascii="Times New Roman" w:eastAsia="Calibri" w:hAnsi="Times New Roman" w:cs="Times New Roman"/>
                <w:color w:val="000000"/>
                <w:sz w:val="24"/>
                <w:szCs w:val="24"/>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46AE866" w14:textId="77777777" w:rsidR="007A2AE5" w:rsidRPr="00FB53D2" w:rsidRDefault="007A2AE5" w:rsidP="00835B56">
            <w:pPr>
              <w:jc w:val="center"/>
              <w:rPr>
                <w:rFonts w:ascii="Times New Roman" w:eastAsia="Calibri" w:hAnsi="Times New Roman" w:cs="Times New Roman"/>
                <w:color w:val="000000"/>
                <w:sz w:val="24"/>
                <w:szCs w:val="24"/>
                <w:lang w:val="lt-LT"/>
              </w:rPr>
            </w:pPr>
          </w:p>
        </w:tc>
      </w:tr>
    </w:tbl>
    <w:p w14:paraId="67291544" w14:textId="77777777" w:rsidR="007E5E5C" w:rsidRDefault="007E5E5C" w:rsidP="00815F4D">
      <w:pPr>
        <w:spacing w:after="0" w:line="240" w:lineRule="auto"/>
        <w:jc w:val="both"/>
        <w:rPr>
          <w:rFonts w:ascii="Times New Roman" w:hAnsi="Times New Roman" w:cs="Times New Roman"/>
          <w:b/>
          <w:sz w:val="24"/>
          <w:szCs w:val="24"/>
          <w:highlight w:val="yellow"/>
          <w:lang w:val="lt-LT" w:eastAsia="lt-LT"/>
        </w:rPr>
      </w:pPr>
    </w:p>
    <w:p w14:paraId="51C9DF2B" w14:textId="77777777" w:rsidR="003E3AFE" w:rsidRPr="00C628A3" w:rsidRDefault="003E3AFE" w:rsidP="00124FDB">
      <w:pPr>
        <w:spacing w:after="0" w:line="240" w:lineRule="auto"/>
        <w:jc w:val="both"/>
        <w:rPr>
          <w:rFonts w:ascii="Times New Roman" w:hAnsi="Times New Roman"/>
          <w:b/>
          <w:lang w:val="lt-LT" w:eastAsia="lt-LT"/>
        </w:rPr>
      </w:pPr>
    </w:p>
    <w:p w14:paraId="60F656A7" w14:textId="77777777" w:rsidR="00124FDB" w:rsidRPr="00C628A3" w:rsidRDefault="00124FDB" w:rsidP="00124FDB">
      <w:pPr>
        <w:spacing w:after="0" w:line="240" w:lineRule="auto"/>
        <w:jc w:val="both"/>
        <w:rPr>
          <w:rFonts w:ascii="Times New Roman" w:hAnsi="Times New Roman" w:cs="Times New Roman"/>
          <w:i/>
          <w:sz w:val="24"/>
          <w:szCs w:val="24"/>
          <w:lang w:val="lt-LT" w:eastAsia="lt-LT"/>
        </w:rPr>
      </w:pPr>
      <w:r w:rsidRPr="00C628A3">
        <w:rPr>
          <w:rFonts w:ascii="Times New Roman" w:hAnsi="Times New Roman" w:cs="Times New Roman"/>
          <w:b/>
          <w:sz w:val="24"/>
          <w:szCs w:val="24"/>
          <w:lang w:val="lt-LT" w:eastAsia="lt-LT"/>
        </w:rPr>
        <w:t xml:space="preserve">Bendra pasiūlymo kaina (Eur, su PVM): </w:t>
      </w:r>
      <w:r w:rsidRPr="00C628A3">
        <w:rPr>
          <w:rFonts w:ascii="Times New Roman" w:hAnsi="Times New Roman" w:cs="Times New Roman"/>
          <w:i/>
          <w:color w:val="FF0000"/>
          <w:sz w:val="24"/>
          <w:szCs w:val="24"/>
          <w:lang w:val="lt-LT" w:eastAsia="lt-LT"/>
        </w:rPr>
        <w:t xml:space="preserve">(prašome nurodyti žodžiais) </w:t>
      </w:r>
      <w:r w:rsidRPr="00C628A3">
        <w:rPr>
          <w:rFonts w:ascii="Times New Roman" w:hAnsi="Times New Roman" w:cs="Times New Roman"/>
          <w:i/>
          <w:sz w:val="24"/>
          <w:szCs w:val="24"/>
          <w:lang w:val="lt-LT" w:eastAsia="lt-LT"/>
        </w:rPr>
        <w:t>______________________________</w:t>
      </w:r>
    </w:p>
    <w:p w14:paraId="724EA194" w14:textId="77777777" w:rsidR="0065235D" w:rsidRPr="00C628A3" w:rsidRDefault="0065235D" w:rsidP="00124FDB">
      <w:pPr>
        <w:spacing w:after="0" w:line="276" w:lineRule="auto"/>
        <w:jc w:val="both"/>
        <w:rPr>
          <w:rFonts w:ascii="Times New Roman" w:eastAsia="Times New Roman" w:hAnsi="Times New Roman" w:cs="Times New Roman"/>
          <w:b/>
          <w:bCs/>
          <w:sz w:val="24"/>
          <w:szCs w:val="24"/>
          <w:highlight w:val="yellow"/>
          <w:lang w:val="lt-LT" w:eastAsia="lt-LT"/>
        </w:rPr>
      </w:pPr>
    </w:p>
    <w:p w14:paraId="444E81C1" w14:textId="7FF19784" w:rsidR="00124FDB" w:rsidRPr="00C628A3" w:rsidRDefault="00124FDB" w:rsidP="00124FDB">
      <w:pPr>
        <w:spacing w:after="0" w:line="276" w:lineRule="auto"/>
        <w:jc w:val="both"/>
        <w:rPr>
          <w:rFonts w:ascii="Calibri" w:eastAsia="Calibri" w:hAnsi="Calibri" w:cs="Times New Roman"/>
          <w:sz w:val="24"/>
          <w:szCs w:val="24"/>
          <w:lang w:val="lt-LT"/>
        </w:rPr>
      </w:pPr>
      <w:r w:rsidRPr="00C628A3">
        <w:rPr>
          <w:rFonts w:ascii="Times New Roman" w:eastAsia="Times New Roman" w:hAnsi="Times New Roman" w:cs="Times New Roman"/>
          <w:b/>
          <w:bCs/>
          <w:sz w:val="24"/>
          <w:szCs w:val="24"/>
          <w:lang w:val="lt-LT" w:eastAsia="lt-LT"/>
        </w:rPr>
        <w:t>Pastabos:</w:t>
      </w:r>
      <w:r w:rsidRPr="00C628A3">
        <w:rPr>
          <w:rFonts w:ascii="Calibri" w:eastAsia="Calibri" w:hAnsi="Calibri" w:cs="Times New Roman"/>
          <w:sz w:val="24"/>
          <w:szCs w:val="24"/>
          <w:lang w:val="lt-LT"/>
        </w:rPr>
        <w:t xml:space="preserve"> </w:t>
      </w:r>
    </w:p>
    <w:p w14:paraId="12D4A966" w14:textId="57B7F224" w:rsidR="00124FDB" w:rsidRPr="00C628A3" w:rsidRDefault="00124FDB" w:rsidP="00124FDB">
      <w:pPr>
        <w:spacing w:after="0" w:line="276" w:lineRule="auto"/>
        <w:jc w:val="both"/>
        <w:rPr>
          <w:rFonts w:ascii="Times New Roman" w:eastAsia="Calibri" w:hAnsi="Times New Roman" w:cs="Times New Roman"/>
          <w:i/>
          <w:sz w:val="24"/>
          <w:szCs w:val="24"/>
          <w:lang w:val="lt-LT"/>
        </w:rPr>
      </w:pPr>
      <w:r w:rsidRPr="00C628A3">
        <w:rPr>
          <w:rFonts w:ascii="Times New Roman" w:eastAsia="Calibri" w:hAnsi="Times New Roman" w:cs="Times New Roman"/>
          <w:i/>
          <w:sz w:val="24"/>
          <w:szCs w:val="24"/>
          <w:lang w:val="lt-LT"/>
        </w:rPr>
        <w:t xml:space="preserve">a) </w:t>
      </w:r>
      <w:r w:rsidR="008C25B4" w:rsidRPr="00C628A3">
        <w:rPr>
          <w:rFonts w:ascii="Times New Roman" w:eastAsia="Calibri" w:hAnsi="Times New Roman" w:cs="Times New Roman"/>
          <w:i/>
          <w:sz w:val="24"/>
          <w:szCs w:val="24"/>
          <w:lang w:val="lt-LT"/>
        </w:rPr>
        <w:t>kaina</w:t>
      </w:r>
      <w:r w:rsidRPr="00C628A3">
        <w:rPr>
          <w:rFonts w:ascii="Times New Roman" w:eastAsia="Calibri" w:hAnsi="Times New Roman" w:cs="Times New Roman"/>
          <w:i/>
          <w:sz w:val="24"/>
          <w:szCs w:val="24"/>
          <w:lang w:val="lt-LT"/>
        </w:rPr>
        <w:t xml:space="preserve"> pasiūlyme nurodoma suapvalinta, paliekant ne daugiau kaip du skaitmenis po kablelio;</w:t>
      </w:r>
    </w:p>
    <w:p w14:paraId="03737132" w14:textId="46D1428B" w:rsidR="00124FDB" w:rsidRPr="00C628A3" w:rsidRDefault="00124FDB" w:rsidP="00124FDB">
      <w:pPr>
        <w:spacing w:after="0" w:line="276" w:lineRule="auto"/>
        <w:jc w:val="both"/>
        <w:rPr>
          <w:rFonts w:ascii="Times New Roman" w:eastAsia="Calibri" w:hAnsi="Times New Roman" w:cs="Times New Roman"/>
          <w:i/>
          <w:sz w:val="24"/>
          <w:szCs w:val="24"/>
          <w:lang w:val="lt-LT"/>
        </w:rPr>
      </w:pPr>
      <w:r w:rsidRPr="00C628A3">
        <w:rPr>
          <w:rFonts w:ascii="Times New Roman" w:eastAsia="Calibri" w:hAnsi="Times New Roman" w:cs="Times New Roman"/>
          <w:i/>
          <w:sz w:val="24"/>
          <w:szCs w:val="24"/>
          <w:lang w:val="lt-LT"/>
        </w:rPr>
        <w:t xml:space="preserve">b) tais atvejais, kai pagal galiojančius teisės aktus tiekėjui nereikia mokėti PVM, </w:t>
      </w:r>
      <w:r w:rsidR="002808A9" w:rsidRPr="00C628A3">
        <w:rPr>
          <w:rFonts w:ascii="Times New Roman" w:eastAsia="Calibri" w:hAnsi="Times New Roman" w:cs="Times New Roman"/>
          <w:i/>
          <w:sz w:val="24"/>
          <w:szCs w:val="24"/>
          <w:lang w:val="lt-LT"/>
        </w:rPr>
        <w:t>t</w:t>
      </w:r>
      <w:r w:rsidRPr="00C628A3">
        <w:rPr>
          <w:rFonts w:ascii="Times New Roman" w:eastAsia="Calibri" w:hAnsi="Times New Roman" w:cs="Times New Roman"/>
          <w:i/>
          <w:sz w:val="24"/>
          <w:szCs w:val="24"/>
          <w:lang w:val="lt-LT"/>
        </w:rPr>
        <w:t xml:space="preserve">iekėjas gali nepildyti eilutės „PVM“, </w:t>
      </w:r>
      <w:r w:rsidRPr="00C628A3">
        <w:rPr>
          <w:rFonts w:ascii="Times New Roman" w:eastAsia="Calibri" w:hAnsi="Times New Roman" w:cs="Times New Roman"/>
          <w:i/>
          <w:sz w:val="24"/>
          <w:szCs w:val="24"/>
          <w:u w:val="single"/>
          <w:lang w:val="lt-LT"/>
        </w:rPr>
        <w:t>tačiau turi nurodyti priežastis, dėl kurių PVM nemoka</w:t>
      </w:r>
      <w:r w:rsidRPr="00C628A3">
        <w:rPr>
          <w:rFonts w:ascii="Times New Roman" w:eastAsia="Calibri" w:hAnsi="Times New Roman" w:cs="Times New Roman"/>
          <w:i/>
          <w:sz w:val="24"/>
          <w:szCs w:val="24"/>
          <w:lang w:val="lt-LT"/>
        </w:rPr>
        <w:t>;</w:t>
      </w:r>
    </w:p>
    <w:p w14:paraId="7ECA350C" w14:textId="77777777" w:rsidR="00124FDB" w:rsidRPr="00C628A3" w:rsidRDefault="00124FDB" w:rsidP="00124FDB">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C628A3">
        <w:rPr>
          <w:rFonts w:ascii="Times New Roman" w:eastAsia="Calibri" w:hAnsi="Times New Roman" w:cs="Times New Roman"/>
          <w:i/>
          <w:sz w:val="24"/>
          <w:szCs w:val="24"/>
          <w:lang w:val="lt-LT"/>
        </w:rPr>
        <w:t>c) bendra pasiūlymo kaina turi atitikti sudėtinių dalių sumą;</w:t>
      </w:r>
    </w:p>
    <w:p w14:paraId="40B8D524" w14:textId="77777777" w:rsidR="00941E08" w:rsidRPr="00941E08" w:rsidRDefault="00124FDB" w:rsidP="00941E08">
      <w:pPr>
        <w:tabs>
          <w:tab w:val="left" w:pos="720"/>
        </w:tabs>
        <w:spacing w:after="0" w:line="240" w:lineRule="auto"/>
        <w:contextualSpacing/>
        <w:jc w:val="both"/>
        <w:rPr>
          <w:rFonts w:ascii="Times New Roman" w:eastAsia="Calibri" w:hAnsi="Times New Roman" w:cs="Times New Roman"/>
          <w:sz w:val="24"/>
          <w:szCs w:val="24"/>
          <w:lang w:val="lt-LT"/>
        </w:rPr>
      </w:pPr>
      <w:r w:rsidRPr="00C628A3">
        <w:rPr>
          <w:rFonts w:ascii="Times New Roman" w:eastAsia="Calibri" w:hAnsi="Times New Roman" w:cs="Times New Roman"/>
          <w:i/>
          <w:sz w:val="24"/>
          <w:szCs w:val="24"/>
          <w:lang w:val="lt-LT" w:eastAsia="lt-LT"/>
        </w:rPr>
        <w:t xml:space="preserve">d) jei suma skaičiais neatitinka sumos žodžiais, teisinga laikoma suma žodžiais. </w:t>
      </w:r>
    </w:p>
    <w:p w14:paraId="1FC1F000" w14:textId="1AE3086E" w:rsidR="00941E08" w:rsidRPr="003E762E" w:rsidRDefault="00941E08" w:rsidP="00941E08">
      <w:pPr>
        <w:tabs>
          <w:tab w:val="left" w:pos="720"/>
        </w:tabs>
        <w:spacing w:after="0" w:line="240" w:lineRule="auto"/>
        <w:contextualSpacing/>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ab/>
      </w:r>
      <w:r w:rsidRPr="003E762E">
        <w:rPr>
          <w:rFonts w:ascii="Times New Roman" w:hAnsi="Times New Roman" w:cs="Times New Roman"/>
          <w:sz w:val="24"/>
          <w:szCs w:val="24"/>
          <w:lang w:val="lt-LT"/>
        </w:rPr>
        <w:t>Teikdami šį pasiūlymą patvirtiname, kad:</w:t>
      </w:r>
    </w:p>
    <w:p w14:paraId="6E20EEF0" w14:textId="28A129C7" w:rsidR="00941E08" w:rsidRPr="00B737FD" w:rsidRDefault="00B737FD" w:rsidP="00941E08">
      <w:pPr>
        <w:pStyle w:val="ListParagraph"/>
        <w:numPr>
          <w:ilvl w:val="0"/>
          <w:numId w:val="11"/>
        </w:numPr>
        <w:tabs>
          <w:tab w:val="left" w:pos="720"/>
        </w:tabs>
        <w:jc w:val="both"/>
        <w:rPr>
          <w:rFonts w:ascii="Times New Roman" w:hAnsi="Times New Roman"/>
          <w:szCs w:val="24"/>
          <w:lang w:val="lt-LT"/>
        </w:rPr>
      </w:pPr>
      <w:r w:rsidRPr="00B737FD">
        <w:rPr>
          <w:rFonts w:ascii="Times New Roman" w:hAnsi="Times New Roman"/>
          <w:szCs w:val="24"/>
          <w:lang w:val="lt-LT"/>
        </w:rPr>
        <w:t>siūlomos prekė</w:t>
      </w:r>
      <w:r w:rsidR="00941E08" w:rsidRPr="00B737FD">
        <w:rPr>
          <w:rFonts w:ascii="Times New Roman" w:hAnsi="Times New Roman"/>
          <w:szCs w:val="24"/>
          <w:lang w:val="lt-LT"/>
        </w:rPr>
        <w:t>s</w:t>
      </w:r>
      <w:r w:rsidRPr="00B737FD">
        <w:rPr>
          <w:rFonts w:ascii="Times New Roman" w:hAnsi="Times New Roman"/>
          <w:szCs w:val="24"/>
          <w:lang w:val="lt-LT"/>
        </w:rPr>
        <w:t>/paslaugos</w:t>
      </w:r>
      <w:r w:rsidR="00941E08" w:rsidRPr="00B737FD">
        <w:rPr>
          <w:rFonts w:ascii="Times New Roman" w:hAnsi="Times New Roman"/>
          <w:szCs w:val="24"/>
          <w:lang w:val="lt-LT"/>
        </w:rPr>
        <w:t xml:space="preserve"> nekelia grėsmės nacionaliniam saugumui;</w:t>
      </w:r>
    </w:p>
    <w:p w14:paraId="4A557266" w14:textId="106C7006" w:rsidR="00941E08" w:rsidRPr="00941E08" w:rsidRDefault="00847C90" w:rsidP="00941E08">
      <w:pPr>
        <w:pStyle w:val="ListParagraph"/>
        <w:numPr>
          <w:ilvl w:val="0"/>
          <w:numId w:val="11"/>
        </w:numPr>
        <w:tabs>
          <w:tab w:val="left" w:pos="720"/>
        </w:tabs>
        <w:jc w:val="both"/>
        <w:rPr>
          <w:rFonts w:ascii="Times New Roman" w:hAnsi="Times New Roman"/>
          <w:szCs w:val="24"/>
          <w:lang w:val="lt-LT"/>
        </w:rPr>
      </w:pPr>
      <w:r>
        <w:rPr>
          <w:rFonts w:ascii="Times New Roman" w:eastAsia="Calibri" w:hAnsi="Times New Roman"/>
          <w:szCs w:val="24"/>
          <w:lang w:val="lt-LT"/>
        </w:rPr>
        <w:t xml:space="preserve">į </w:t>
      </w:r>
      <w:r w:rsidR="00902E39">
        <w:rPr>
          <w:rFonts w:ascii="Times New Roman" w:eastAsia="Calibri" w:hAnsi="Times New Roman"/>
          <w:szCs w:val="24"/>
          <w:lang w:val="lt-LT"/>
        </w:rPr>
        <w:t xml:space="preserve">siūlomų </w:t>
      </w:r>
      <w:r w:rsidR="00B737FD">
        <w:rPr>
          <w:rFonts w:ascii="Times New Roman" w:eastAsia="Calibri" w:hAnsi="Times New Roman"/>
          <w:szCs w:val="24"/>
          <w:lang w:val="lt-LT"/>
        </w:rPr>
        <w:t>prekių/</w:t>
      </w:r>
      <w:r w:rsidR="00902E39" w:rsidRPr="002E11B8">
        <w:rPr>
          <w:rFonts w:ascii="Times New Roman" w:eastAsia="Calibri" w:hAnsi="Times New Roman"/>
          <w:szCs w:val="24"/>
          <w:lang w:val="lt-LT"/>
        </w:rPr>
        <w:t>p</w:t>
      </w:r>
      <w:r w:rsidR="007A2AE5" w:rsidRPr="002E11B8">
        <w:rPr>
          <w:rFonts w:ascii="Times New Roman" w:hAnsi="Times New Roman"/>
          <w:szCs w:val="24"/>
          <w:lang w:val="lt-LT"/>
        </w:rPr>
        <w:t>aslaug</w:t>
      </w:r>
      <w:r w:rsidR="00941E08" w:rsidRPr="002E11B8">
        <w:rPr>
          <w:rFonts w:ascii="Times New Roman" w:eastAsia="Calibri" w:hAnsi="Times New Roman"/>
          <w:szCs w:val="24"/>
          <w:lang w:val="lt-LT"/>
        </w:rPr>
        <w:t>ų</w:t>
      </w:r>
      <w:r w:rsidR="00941E08" w:rsidRPr="00941E08">
        <w:rPr>
          <w:rFonts w:ascii="Times New Roman" w:eastAsia="Calibri" w:hAnsi="Times New Roman"/>
          <w:szCs w:val="24"/>
          <w:lang w:val="lt-LT"/>
        </w:rPr>
        <w:t xml:space="preserve"> kainą įskaičiuotos visos išlaidos ir visi mokesčiai, ir kad prisiimame</w:t>
      </w:r>
      <w:r>
        <w:rPr>
          <w:rFonts w:ascii="Times New Roman" w:eastAsia="Calibri" w:hAnsi="Times New Roman"/>
          <w:szCs w:val="24"/>
          <w:lang w:val="lt-LT"/>
        </w:rPr>
        <w:t xml:space="preserve"> riziką už visas išlaidas, kurias, teikdami pasiūlymą ir laikydamiesi pirkimo dokumentuose nustatytų reikalavimų, privalėjome įskaičiuoti į pasiūlymo kainą;</w:t>
      </w:r>
    </w:p>
    <w:p w14:paraId="55AF436E" w14:textId="77777777" w:rsidR="00941E08" w:rsidRPr="00941E08" w:rsidRDefault="00941E08" w:rsidP="00941E08">
      <w:pPr>
        <w:pStyle w:val="ListParagraph"/>
        <w:numPr>
          <w:ilvl w:val="0"/>
          <w:numId w:val="11"/>
        </w:numPr>
        <w:tabs>
          <w:tab w:val="left" w:pos="720"/>
        </w:tabs>
        <w:jc w:val="both"/>
        <w:rPr>
          <w:rFonts w:ascii="Times New Roman" w:hAnsi="Times New Roman"/>
          <w:szCs w:val="24"/>
          <w:lang w:val="lt-LT"/>
        </w:rPr>
      </w:pPr>
      <w:r w:rsidRPr="00941E08">
        <w:rPr>
          <w:rFonts w:ascii="Times New Roman" w:eastAsia="Calibri" w:hAnsi="Times New Roman"/>
          <w:szCs w:val="24"/>
          <w:lang w:val="lt-LT"/>
        </w:rPr>
        <w:t>visa pasiūlyme pateikta informacija yra teisinga, atitinka tikrovę ir apima viską, ko</w:t>
      </w:r>
    </w:p>
    <w:p w14:paraId="08603920" w14:textId="767E49D8" w:rsidR="00941E08" w:rsidRPr="00941E08" w:rsidRDefault="00941E08" w:rsidP="00941E08">
      <w:pPr>
        <w:tabs>
          <w:tab w:val="left" w:pos="720"/>
        </w:tabs>
        <w:jc w:val="both"/>
        <w:rPr>
          <w:rFonts w:ascii="Times New Roman" w:eastAsia="Calibri" w:hAnsi="Times New Roman"/>
          <w:bCs/>
          <w:sz w:val="24"/>
          <w:szCs w:val="24"/>
          <w:lang w:val="lt-LT" w:eastAsia="lt-LT"/>
        </w:rPr>
      </w:pPr>
      <w:r w:rsidRPr="00941E08">
        <w:rPr>
          <w:rFonts w:ascii="Times New Roman" w:eastAsia="Calibri" w:hAnsi="Times New Roman"/>
          <w:sz w:val="24"/>
          <w:szCs w:val="24"/>
          <w:lang w:val="lt-LT"/>
        </w:rPr>
        <w:t xml:space="preserve"> </w:t>
      </w:r>
      <w:r w:rsidR="00847C90">
        <w:rPr>
          <w:rFonts w:ascii="Times New Roman" w:eastAsia="Calibri" w:hAnsi="Times New Roman"/>
          <w:sz w:val="24"/>
          <w:szCs w:val="24"/>
          <w:lang w:val="lt-LT"/>
        </w:rPr>
        <w:t xml:space="preserve">                       </w:t>
      </w:r>
      <w:r w:rsidRPr="00941E08">
        <w:rPr>
          <w:rFonts w:ascii="Times New Roman" w:eastAsia="Calibri" w:hAnsi="Times New Roman"/>
          <w:sz w:val="24"/>
          <w:szCs w:val="24"/>
          <w:lang w:val="lt-LT"/>
        </w:rPr>
        <w:t>reikia visiškam ir tinkamam sutarties įvykdymui</w:t>
      </w:r>
      <w:r w:rsidRPr="00941E08">
        <w:rPr>
          <w:rFonts w:ascii="Times New Roman" w:eastAsia="Calibri" w:hAnsi="Times New Roman"/>
          <w:bCs/>
          <w:sz w:val="24"/>
          <w:szCs w:val="24"/>
          <w:lang w:val="lt-LT" w:eastAsia="lt-LT"/>
        </w:rPr>
        <w:t xml:space="preserve">. </w:t>
      </w:r>
    </w:p>
    <w:tbl>
      <w:tblPr>
        <w:tblW w:w="4902" w:type="pct"/>
        <w:tblInd w:w="16" w:type="dxa"/>
        <w:tblLayout w:type="fixed"/>
        <w:tblLook w:val="01E0" w:firstRow="1" w:lastRow="1" w:firstColumn="1" w:lastColumn="1" w:noHBand="0" w:noVBand="0"/>
      </w:tblPr>
      <w:tblGrid>
        <w:gridCol w:w="9449"/>
      </w:tblGrid>
      <w:tr w:rsidR="008C25B4" w:rsidRPr="00B9271C" w14:paraId="1A646057" w14:textId="77777777" w:rsidTr="007346BC">
        <w:trPr>
          <w:trHeight w:val="324"/>
        </w:trPr>
        <w:tc>
          <w:tcPr>
            <w:tcW w:w="5000" w:type="pct"/>
            <w:shd w:val="clear" w:color="auto" w:fill="auto"/>
            <w:hideMark/>
          </w:tcPr>
          <w:p w14:paraId="0B10B109" w14:textId="7A8BE213" w:rsidR="008C25B4" w:rsidRPr="000F7DC3" w:rsidRDefault="00941E08" w:rsidP="003B7F2F">
            <w:pPr>
              <w:pStyle w:val="ListParagraph"/>
              <w:numPr>
                <w:ilvl w:val="0"/>
                <w:numId w:val="9"/>
              </w:numPr>
              <w:tabs>
                <w:tab w:val="left" w:pos="720"/>
              </w:tabs>
              <w:ind w:left="357" w:hanging="357"/>
              <w:jc w:val="both"/>
              <w:rPr>
                <w:rFonts w:ascii="Times New Roman" w:hAnsi="Times New Roman"/>
                <w:szCs w:val="24"/>
                <w:lang w:val="lt-LT" w:eastAsia="lt-LT"/>
              </w:rPr>
            </w:pPr>
            <w:r>
              <w:rPr>
                <w:rFonts w:ascii="Times New Roman" w:eastAsia="Calibri" w:hAnsi="Times New Roman"/>
                <w:bCs/>
                <w:szCs w:val="24"/>
                <w:lang w:val="lt-LT" w:eastAsia="lt-LT"/>
              </w:rPr>
              <w:tab/>
            </w:r>
            <w:r w:rsidR="007A3D55" w:rsidRPr="00C628A3">
              <w:rPr>
                <w:rFonts w:ascii="Times New Roman" w:eastAsia="Calibri" w:hAnsi="Times New Roman"/>
                <w:bCs/>
                <w:lang w:val="lt-LT" w:eastAsia="lt-LT"/>
              </w:rPr>
              <w:t xml:space="preserve">Patvirtiname, kad siūlomos </w:t>
            </w:r>
            <w:r w:rsidR="00B737FD">
              <w:rPr>
                <w:rFonts w:ascii="Times New Roman" w:eastAsia="Calibri" w:hAnsi="Times New Roman"/>
                <w:bCs/>
                <w:lang w:val="lt-LT" w:eastAsia="lt-LT"/>
              </w:rPr>
              <w:t>prekės/</w:t>
            </w:r>
            <w:r w:rsidR="00902E39">
              <w:rPr>
                <w:rFonts w:ascii="Times New Roman" w:eastAsia="Calibri" w:hAnsi="Times New Roman"/>
                <w:bCs/>
                <w:lang w:val="lt-LT" w:eastAsia="lt-LT"/>
              </w:rPr>
              <w:t>p</w:t>
            </w:r>
            <w:r w:rsidR="007A2AE5" w:rsidRPr="007A2AE5">
              <w:rPr>
                <w:rFonts w:ascii="Times New Roman" w:hAnsi="Times New Roman"/>
                <w:szCs w:val="24"/>
                <w:lang w:val="lt-LT"/>
              </w:rPr>
              <w:t>aslaugo</w:t>
            </w:r>
            <w:r w:rsidR="00E95B8A">
              <w:rPr>
                <w:rFonts w:ascii="Times New Roman" w:eastAsia="Calibri" w:hAnsi="Times New Roman"/>
                <w:bCs/>
                <w:lang w:val="lt-LT" w:eastAsia="lt-LT"/>
              </w:rPr>
              <w:t>s</w:t>
            </w:r>
            <w:r w:rsidR="00C329FB" w:rsidRPr="00C628A3">
              <w:rPr>
                <w:rFonts w:ascii="Times New Roman" w:eastAsia="Calibri" w:hAnsi="Times New Roman"/>
                <w:bCs/>
                <w:lang w:val="lt-LT" w:eastAsia="lt-LT"/>
              </w:rPr>
              <w:t xml:space="preserve"> </w:t>
            </w:r>
            <w:r w:rsidR="008C25B4" w:rsidRPr="00C628A3">
              <w:rPr>
                <w:rFonts w:ascii="Times New Roman" w:eastAsia="Calibri" w:hAnsi="Times New Roman"/>
                <w:bCs/>
                <w:lang w:val="lt-LT" w:eastAsia="lt-LT"/>
              </w:rPr>
              <w:t>atiti</w:t>
            </w:r>
            <w:r w:rsidR="007A3D55" w:rsidRPr="00C628A3">
              <w:rPr>
                <w:rFonts w:ascii="Times New Roman" w:eastAsia="Calibri" w:hAnsi="Times New Roman"/>
                <w:bCs/>
                <w:lang w:val="lt-LT" w:eastAsia="lt-LT"/>
              </w:rPr>
              <w:t xml:space="preserve">nka </w:t>
            </w:r>
            <w:r w:rsidR="00847C90">
              <w:rPr>
                <w:rFonts w:ascii="Times New Roman" w:eastAsia="Calibri" w:hAnsi="Times New Roman"/>
                <w:bCs/>
                <w:lang w:val="lt-LT" w:eastAsia="lt-LT"/>
              </w:rPr>
              <w:t>pirkim</w:t>
            </w:r>
            <w:r w:rsidR="007A3D55" w:rsidRPr="00C628A3">
              <w:rPr>
                <w:rFonts w:ascii="Times New Roman" w:eastAsia="Calibri" w:hAnsi="Times New Roman"/>
                <w:bCs/>
                <w:lang w:val="lt-LT" w:eastAsia="lt-LT"/>
              </w:rPr>
              <w:t xml:space="preserve">o sąlygų priede Nr. </w:t>
            </w:r>
            <w:r w:rsidR="003B7F2F">
              <w:rPr>
                <w:rFonts w:ascii="Times New Roman" w:eastAsia="Calibri" w:hAnsi="Times New Roman"/>
                <w:bCs/>
                <w:lang w:val="lt-LT" w:eastAsia="lt-LT"/>
              </w:rPr>
              <w:t>1</w:t>
            </w:r>
            <w:r w:rsidR="008C25B4" w:rsidRPr="00C628A3">
              <w:rPr>
                <w:rFonts w:ascii="Times New Roman" w:eastAsia="Calibri" w:hAnsi="Times New Roman"/>
                <w:bCs/>
                <w:lang w:val="lt-LT" w:eastAsia="lt-LT"/>
              </w:rPr>
              <w:t xml:space="preserve"> pateiktoje techninėje specifikacijoje nurodytus reikalavimus</w:t>
            </w:r>
            <w:r w:rsidR="00E95B8A">
              <w:rPr>
                <w:rFonts w:ascii="Times New Roman" w:eastAsia="Calibri" w:hAnsi="Times New Roman"/>
                <w:bCs/>
                <w:lang w:val="lt-LT" w:eastAsia="lt-LT"/>
              </w:rPr>
              <w:t>.</w:t>
            </w:r>
          </w:p>
        </w:tc>
      </w:tr>
      <w:tr w:rsidR="00D653D6" w:rsidRPr="00B9271C" w14:paraId="4198526B" w14:textId="77777777" w:rsidTr="007346BC">
        <w:trPr>
          <w:trHeight w:val="324"/>
        </w:trPr>
        <w:tc>
          <w:tcPr>
            <w:tcW w:w="5000" w:type="pct"/>
            <w:shd w:val="clear" w:color="auto" w:fill="auto"/>
          </w:tcPr>
          <w:p w14:paraId="3981BF65" w14:textId="77777777" w:rsidR="00D653D6" w:rsidRPr="00B9271C" w:rsidRDefault="00D653D6" w:rsidP="007346BC">
            <w:pPr>
              <w:jc w:val="both"/>
              <w:rPr>
                <w:rFonts w:ascii="Times New Roman" w:eastAsia="Calibri" w:hAnsi="Times New Roman" w:cs="Times New Roman"/>
                <w:sz w:val="24"/>
                <w:szCs w:val="24"/>
                <w:lang w:val="lt-LT"/>
              </w:rPr>
            </w:pPr>
          </w:p>
        </w:tc>
      </w:tr>
    </w:tbl>
    <w:p w14:paraId="3499B6E3" w14:textId="77777777" w:rsidR="000F7DC3" w:rsidRPr="007B07FE" w:rsidRDefault="000F7DC3" w:rsidP="000F7DC3">
      <w:pPr>
        <w:numPr>
          <w:ilvl w:val="0"/>
          <w:numId w:val="12"/>
        </w:numPr>
        <w:spacing w:after="0" w:line="240" w:lineRule="auto"/>
        <w:jc w:val="both"/>
        <w:rPr>
          <w:rFonts w:ascii="Times New Roman" w:eastAsia="Times New Roman" w:hAnsi="Times New Roman" w:cs="Times New Roman"/>
          <w:color w:val="000000" w:themeColor="text1"/>
          <w:sz w:val="20"/>
          <w:szCs w:val="20"/>
        </w:rPr>
      </w:pPr>
      <w:proofErr w:type="spellStart"/>
      <w:r w:rsidRPr="007B07FE">
        <w:rPr>
          <w:rFonts w:ascii="Times New Roman" w:eastAsia="Times New Roman" w:hAnsi="Times New Roman" w:cs="Times New Roman"/>
          <w:b/>
          <w:color w:val="000000" w:themeColor="text1"/>
          <w:sz w:val="20"/>
          <w:szCs w:val="20"/>
        </w:rPr>
        <w:t>Žinome</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kad</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perkančioji</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organizacija</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laimėjusio</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dalyvio</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pasiūlymą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sudarytą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pirkimo</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sutartį</w:t>
      </w:r>
      <w:proofErr w:type="spellEnd"/>
      <w:r w:rsidRPr="007B07FE">
        <w:rPr>
          <w:rFonts w:ascii="Times New Roman" w:eastAsia="Times New Roman" w:hAnsi="Times New Roman" w:cs="Times New Roman"/>
          <w:b/>
          <w:color w:val="000000" w:themeColor="text1"/>
          <w:sz w:val="20"/>
          <w:szCs w:val="20"/>
        </w:rPr>
        <w:t xml:space="preserve"> ir </w:t>
      </w:r>
      <w:proofErr w:type="spellStart"/>
      <w:r w:rsidRPr="007B07FE">
        <w:rPr>
          <w:rFonts w:ascii="Times New Roman" w:eastAsia="Times New Roman" w:hAnsi="Times New Roman" w:cs="Times New Roman"/>
          <w:b/>
          <w:color w:val="000000" w:themeColor="text1"/>
          <w:sz w:val="20"/>
          <w:szCs w:val="20"/>
        </w:rPr>
        <w:t>pirkimo</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sutarties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sąlygų</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pakeitimus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išskyrus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informaciją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kurios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atskleidimas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prieštarautų</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teisės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aktams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arba</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teisėtiems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tiekėjų</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komerciniams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interesams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arba</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trukdytų</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laisvai</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konkuruoti</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tarpusavyje</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taip</w:t>
      </w:r>
      <w:proofErr w:type="spellEnd"/>
      <w:r w:rsidRPr="007B07FE">
        <w:rPr>
          <w:rFonts w:ascii="Times New Roman" w:eastAsia="Times New Roman" w:hAnsi="Times New Roman" w:cs="Times New Roman"/>
          <w:b/>
          <w:color w:val="000000" w:themeColor="text1"/>
          <w:sz w:val="20"/>
          <w:szCs w:val="20"/>
        </w:rPr>
        <w:t xml:space="preserve"> pat </w:t>
      </w:r>
      <w:proofErr w:type="spellStart"/>
      <w:r w:rsidRPr="007B07FE">
        <w:rPr>
          <w:rFonts w:ascii="Times New Roman" w:eastAsia="Times New Roman" w:hAnsi="Times New Roman" w:cs="Times New Roman"/>
          <w:b/>
          <w:color w:val="000000" w:themeColor="text1"/>
          <w:sz w:val="20"/>
          <w:szCs w:val="20"/>
        </w:rPr>
        <w:t>informaciją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kurią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teikdamas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pasiūlymą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tiekėjas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nurodė</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kaip</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konfidencialią</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paskelbs</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Centrinėje</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viešųjų</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pirkimų</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informacinėje</w:t>
      </w:r>
      <w:proofErr w:type="spellEnd"/>
      <w:r w:rsidRPr="007B07FE">
        <w:rPr>
          <w:rFonts w:ascii="Times New Roman" w:eastAsia="Times New Roman" w:hAnsi="Times New Roman" w:cs="Times New Roman"/>
          <w:b/>
          <w:color w:val="000000" w:themeColor="text1"/>
          <w:sz w:val="20"/>
          <w:szCs w:val="20"/>
        </w:rPr>
        <w:t xml:space="preserve"> </w:t>
      </w:r>
      <w:proofErr w:type="spellStart"/>
      <w:r w:rsidRPr="007B07FE">
        <w:rPr>
          <w:rFonts w:ascii="Times New Roman" w:eastAsia="Times New Roman" w:hAnsi="Times New Roman" w:cs="Times New Roman"/>
          <w:b/>
          <w:color w:val="000000" w:themeColor="text1"/>
          <w:sz w:val="20"/>
          <w:szCs w:val="20"/>
        </w:rPr>
        <w:t>sistemoje</w:t>
      </w:r>
      <w:proofErr w:type="spellEnd"/>
      <w:r w:rsidRPr="007B07FE">
        <w:rPr>
          <w:rFonts w:ascii="Times New Roman" w:eastAsia="Times New Roman" w:hAnsi="Times New Roman" w:cs="Times New Roman"/>
          <w:b/>
          <w:color w:val="000000" w:themeColor="text1"/>
          <w:sz w:val="20"/>
          <w:szCs w:val="20"/>
        </w:rPr>
        <w:t>.</w:t>
      </w:r>
    </w:p>
    <w:p w14:paraId="0809F7A9" w14:textId="77777777" w:rsidR="000F7DC3" w:rsidRPr="007B07FE" w:rsidRDefault="000F7DC3" w:rsidP="000F7DC3">
      <w:pPr>
        <w:spacing w:after="0" w:line="240" w:lineRule="auto"/>
        <w:jc w:val="both"/>
        <w:rPr>
          <w:rFonts w:ascii="Times New Roman" w:eastAsia="Times New Roman" w:hAnsi="Times New Roman" w:cs="Times New Roman"/>
          <w:b/>
          <w:sz w:val="20"/>
          <w:szCs w:val="20"/>
          <w:lang w:eastAsia="lt-LT"/>
        </w:rPr>
      </w:pPr>
    </w:p>
    <w:p w14:paraId="016ED608" w14:textId="77777777" w:rsidR="000F7DC3" w:rsidRPr="007B07FE" w:rsidRDefault="000F7DC3" w:rsidP="000F7DC3">
      <w:pPr>
        <w:tabs>
          <w:tab w:val="left" w:pos="720"/>
        </w:tabs>
        <w:spacing w:after="0" w:line="240" w:lineRule="auto"/>
        <w:jc w:val="both"/>
        <w:rPr>
          <w:rFonts w:ascii="Times New Roman" w:eastAsia="Times New Roman" w:hAnsi="Times New Roman" w:cs="Times New Roman"/>
          <w:sz w:val="20"/>
          <w:szCs w:val="20"/>
        </w:rPr>
      </w:pPr>
      <w:proofErr w:type="spellStart"/>
      <w:r w:rsidRPr="007B07FE">
        <w:rPr>
          <w:rFonts w:ascii="Times New Roman" w:eastAsia="Times New Roman" w:hAnsi="Times New Roman" w:cs="Times New Roman"/>
          <w:sz w:val="20"/>
          <w:szCs w:val="20"/>
        </w:rPr>
        <w:t>Kartu</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su</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pasiūlymu</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pateikiami</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šie</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dokumentai</w:t>
      </w:r>
      <w:proofErr w:type="spellEnd"/>
      <w:r w:rsidRPr="007B07FE">
        <w:rPr>
          <w:rFonts w:ascii="Times New Roman" w:eastAsia="Times New Roman" w:hAnsi="Times New Roman" w:cs="Times New Roman"/>
          <w:sz w:val="20"/>
          <w:szCs w:val="20"/>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350"/>
        <w:gridCol w:w="3118"/>
      </w:tblGrid>
      <w:tr w:rsidR="000F7DC3" w:rsidRPr="007B07FE" w14:paraId="67DCD92A" w14:textId="77777777" w:rsidTr="000260BF">
        <w:trPr>
          <w:jc w:val="center"/>
        </w:trPr>
        <w:tc>
          <w:tcPr>
            <w:tcW w:w="738" w:type="dxa"/>
            <w:shd w:val="clear" w:color="auto" w:fill="D9D9D9"/>
            <w:vAlign w:val="center"/>
          </w:tcPr>
          <w:p w14:paraId="141596E6" w14:textId="77777777" w:rsidR="000F7DC3" w:rsidRPr="007B07FE" w:rsidRDefault="000F7DC3" w:rsidP="000260BF">
            <w:pPr>
              <w:spacing w:after="0" w:line="240" w:lineRule="auto"/>
              <w:jc w:val="center"/>
              <w:rPr>
                <w:rFonts w:ascii="Times New Roman" w:eastAsia="Times New Roman" w:hAnsi="Times New Roman" w:cs="Times New Roman"/>
                <w:b/>
                <w:i/>
                <w:sz w:val="20"/>
                <w:szCs w:val="20"/>
              </w:rPr>
            </w:pPr>
            <w:proofErr w:type="spellStart"/>
            <w:r w:rsidRPr="007B07FE">
              <w:rPr>
                <w:rFonts w:ascii="Times New Roman" w:eastAsia="Times New Roman" w:hAnsi="Times New Roman" w:cs="Times New Roman"/>
                <w:b/>
                <w:i/>
                <w:sz w:val="20"/>
                <w:szCs w:val="20"/>
              </w:rPr>
              <w:t>Eil</w:t>
            </w:r>
            <w:proofErr w:type="spellEnd"/>
            <w:r w:rsidRPr="007B07FE">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proofErr w:type="spellStart"/>
            <w:r w:rsidRPr="007B07FE">
              <w:rPr>
                <w:rFonts w:ascii="Times New Roman" w:eastAsia="Times New Roman" w:hAnsi="Times New Roman" w:cs="Times New Roman"/>
                <w:b/>
                <w:i/>
                <w:sz w:val="20"/>
                <w:szCs w:val="20"/>
              </w:rPr>
              <w:t>Nr</w:t>
            </w:r>
            <w:proofErr w:type="spellEnd"/>
            <w:r w:rsidRPr="007B07FE">
              <w:rPr>
                <w:rFonts w:ascii="Times New Roman" w:eastAsia="Times New Roman" w:hAnsi="Times New Roman" w:cs="Times New Roman"/>
                <w:b/>
                <w:i/>
                <w:sz w:val="20"/>
                <w:szCs w:val="20"/>
              </w:rPr>
              <w:t>.</w:t>
            </w:r>
          </w:p>
        </w:tc>
        <w:tc>
          <w:tcPr>
            <w:tcW w:w="6350" w:type="dxa"/>
            <w:shd w:val="clear" w:color="auto" w:fill="D9D9D9"/>
            <w:vAlign w:val="center"/>
          </w:tcPr>
          <w:p w14:paraId="1B4AAC8E" w14:textId="77777777" w:rsidR="000F7DC3" w:rsidRPr="007B07FE" w:rsidRDefault="000F7DC3" w:rsidP="000260BF">
            <w:pPr>
              <w:spacing w:after="0" w:line="240" w:lineRule="auto"/>
              <w:jc w:val="center"/>
              <w:rPr>
                <w:rFonts w:ascii="Times New Roman" w:eastAsia="Times New Roman" w:hAnsi="Times New Roman" w:cs="Times New Roman"/>
                <w:b/>
                <w:i/>
                <w:sz w:val="20"/>
                <w:szCs w:val="20"/>
              </w:rPr>
            </w:pPr>
            <w:proofErr w:type="spellStart"/>
            <w:r w:rsidRPr="007B07FE">
              <w:rPr>
                <w:rFonts w:ascii="Times New Roman" w:eastAsia="Times New Roman" w:hAnsi="Times New Roman" w:cs="Times New Roman"/>
                <w:b/>
                <w:i/>
                <w:sz w:val="20"/>
                <w:szCs w:val="20"/>
              </w:rPr>
              <w:t>Pateiktų</w:t>
            </w:r>
            <w:proofErr w:type="spellEnd"/>
            <w:r w:rsidRPr="007B07FE">
              <w:rPr>
                <w:rFonts w:ascii="Times New Roman" w:eastAsia="Times New Roman" w:hAnsi="Times New Roman" w:cs="Times New Roman"/>
                <w:b/>
                <w:i/>
                <w:sz w:val="20"/>
                <w:szCs w:val="20"/>
              </w:rPr>
              <w:t xml:space="preserve"> </w:t>
            </w:r>
            <w:proofErr w:type="spellStart"/>
            <w:r w:rsidRPr="007B07FE">
              <w:rPr>
                <w:rFonts w:ascii="Times New Roman" w:eastAsia="Times New Roman" w:hAnsi="Times New Roman" w:cs="Times New Roman"/>
                <w:b/>
                <w:i/>
                <w:sz w:val="20"/>
                <w:szCs w:val="20"/>
              </w:rPr>
              <w:t>dokumentų</w:t>
            </w:r>
            <w:proofErr w:type="spellEnd"/>
            <w:r w:rsidRPr="007B07FE">
              <w:rPr>
                <w:rFonts w:ascii="Times New Roman" w:eastAsia="Times New Roman" w:hAnsi="Times New Roman" w:cs="Times New Roman"/>
                <w:b/>
                <w:i/>
                <w:sz w:val="20"/>
                <w:szCs w:val="20"/>
              </w:rPr>
              <w:t xml:space="preserve"> (</w:t>
            </w:r>
            <w:proofErr w:type="spellStart"/>
            <w:r w:rsidRPr="007B07FE">
              <w:rPr>
                <w:rFonts w:ascii="Times New Roman" w:eastAsia="Times New Roman" w:hAnsi="Times New Roman" w:cs="Times New Roman"/>
                <w:b/>
                <w:i/>
                <w:sz w:val="20"/>
                <w:szCs w:val="20"/>
              </w:rPr>
              <w:t>failų</w:t>
            </w:r>
            <w:proofErr w:type="spellEnd"/>
            <w:r w:rsidRPr="007B07FE">
              <w:rPr>
                <w:rFonts w:ascii="Times New Roman" w:eastAsia="Times New Roman" w:hAnsi="Times New Roman" w:cs="Times New Roman"/>
                <w:b/>
                <w:i/>
                <w:sz w:val="20"/>
                <w:szCs w:val="20"/>
              </w:rPr>
              <w:t xml:space="preserve">) </w:t>
            </w:r>
            <w:proofErr w:type="spellStart"/>
            <w:r w:rsidRPr="007B07FE">
              <w:rPr>
                <w:rFonts w:ascii="Times New Roman" w:eastAsia="Times New Roman" w:hAnsi="Times New Roman" w:cs="Times New Roman"/>
                <w:b/>
                <w:i/>
                <w:sz w:val="20"/>
                <w:szCs w:val="20"/>
              </w:rPr>
              <w:t>pavadinimas</w:t>
            </w:r>
            <w:proofErr w:type="spellEnd"/>
          </w:p>
        </w:tc>
        <w:tc>
          <w:tcPr>
            <w:tcW w:w="3118" w:type="dxa"/>
            <w:shd w:val="clear" w:color="auto" w:fill="D9D9D9"/>
            <w:vAlign w:val="center"/>
          </w:tcPr>
          <w:p w14:paraId="1ACA8F01" w14:textId="77777777" w:rsidR="000F7DC3" w:rsidRPr="007B07FE" w:rsidRDefault="000F7DC3" w:rsidP="000260BF">
            <w:pPr>
              <w:spacing w:after="0" w:line="240" w:lineRule="auto"/>
              <w:jc w:val="center"/>
              <w:rPr>
                <w:rFonts w:ascii="Times New Roman" w:eastAsia="Times New Roman" w:hAnsi="Times New Roman" w:cs="Times New Roman"/>
                <w:b/>
                <w:i/>
                <w:sz w:val="20"/>
                <w:szCs w:val="20"/>
              </w:rPr>
            </w:pPr>
            <w:proofErr w:type="spellStart"/>
            <w:r w:rsidRPr="007B07FE">
              <w:rPr>
                <w:rFonts w:ascii="Times New Roman" w:eastAsia="Times New Roman" w:hAnsi="Times New Roman" w:cs="Times New Roman"/>
                <w:b/>
                <w:i/>
                <w:sz w:val="20"/>
                <w:szCs w:val="20"/>
              </w:rPr>
              <w:t>Dokumento</w:t>
            </w:r>
            <w:proofErr w:type="spellEnd"/>
            <w:r w:rsidRPr="007B07FE">
              <w:rPr>
                <w:rFonts w:ascii="Times New Roman" w:eastAsia="Times New Roman" w:hAnsi="Times New Roman" w:cs="Times New Roman"/>
                <w:b/>
                <w:i/>
                <w:sz w:val="20"/>
                <w:szCs w:val="20"/>
              </w:rPr>
              <w:t xml:space="preserve"> </w:t>
            </w:r>
            <w:proofErr w:type="spellStart"/>
            <w:r w:rsidRPr="007B07FE">
              <w:rPr>
                <w:rFonts w:ascii="Times New Roman" w:eastAsia="Times New Roman" w:hAnsi="Times New Roman" w:cs="Times New Roman"/>
                <w:b/>
                <w:i/>
                <w:sz w:val="20"/>
                <w:szCs w:val="20"/>
              </w:rPr>
              <w:t>puslapių</w:t>
            </w:r>
            <w:proofErr w:type="spellEnd"/>
            <w:r w:rsidRPr="007B07FE">
              <w:rPr>
                <w:rFonts w:ascii="Times New Roman" w:eastAsia="Times New Roman" w:hAnsi="Times New Roman" w:cs="Times New Roman"/>
                <w:b/>
                <w:i/>
                <w:sz w:val="20"/>
                <w:szCs w:val="20"/>
              </w:rPr>
              <w:t xml:space="preserve"> </w:t>
            </w:r>
            <w:proofErr w:type="spellStart"/>
            <w:r w:rsidRPr="007B07FE">
              <w:rPr>
                <w:rFonts w:ascii="Times New Roman" w:eastAsia="Times New Roman" w:hAnsi="Times New Roman" w:cs="Times New Roman"/>
                <w:b/>
                <w:i/>
                <w:sz w:val="20"/>
                <w:szCs w:val="20"/>
              </w:rPr>
              <w:t>skaičius</w:t>
            </w:r>
            <w:proofErr w:type="spellEnd"/>
          </w:p>
        </w:tc>
      </w:tr>
      <w:tr w:rsidR="000F7DC3" w:rsidRPr="007B07FE" w14:paraId="69DFA45E" w14:textId="77777777" w:rsidTr="000260BF">
        <w:trPr>
          <w:jc w:val="center"/>
        </w:trPr>
        <w:tc>
          <w:tcPr>
            <w:tcW w:w="738" w:type="dxa"/>
            <w:vAlign w:val="center"/>
          </w:tcPr>
          <w:p w14:paraId="1E840081" w14:textId="77777777" w:rsidR="000F7DC3" w:rsidRPr="007B07FE" w:rsidRDefault="000F7DC3" w:rsidP="000260BF">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w:t>
            </w:r>
          </w:p>
        </w:tc>
        <w:tc>
          <w:tcPr>
            <w:tcW w:w="6350" w:type="dxa"/>
            <w:vAlign w:val="center"/>
          </w:tcPr>
          <w:p w14:paraId="491427BC" w14:textId="4915C2DA" w:rsidR="000F7DC3" w:rsidRPr="007B07FE" w:rsidRDefault="000F7DC3" w:rsidP="000260BF">
            <w:pPr>
              <w:spacing w:after="0" w:line="240" w:lineRule="auto"/>
              <w:rPr>
                <w:rFonts w:ascii="Times New Roman" w:eastAsia="Times New Roman" w:hAnsi="Times New Roman" w:cs="Times New Roman"/>
                <w:i/>
                <w:sz w:val="20"/>
                <w:szCs w:val="20"/>
              </w:rPr>
            </w:pPr>
            <w:r w:rsidRPr="007B07FE">
              <w:rPr>
                <w:rFonts w:ascii="Times New Roman" w:eastAsia="Times New Roman" w:hAnsi="Times New Roman" w:cs="Times New Roman"/>
                <w:i/>
                <w:sz w:val="20"/>
                <w:szCs w:val="20"/>
              </w:rPr>
              <w:t>[</w:t>
            </w:r>
            <w:proofErr w:type="spellStart"/>
            <w:r w:rsidRPr="007B07FE">
              <w:rPr>
                <w:rFonts w:ascii="Times New Roman" w:eastAsia="Times New Roman" w:hAnsi="Times New Roman" w:cs="Times New Roman"/>
                <w:i/>
                <w:sz w:val="20"/>
                <w:szCs w:val="20"/>
              </w:rPr>
              <w:t>Tiekėjas</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įrašo</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dokumento</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pavadinimą</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pvz</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įgaliojimas</w:t>
            </w:r>
            <w:proofErr w:type="spellEnd"/>
            <w:r w:rsidRPr="007B07FE">
              <w:rPr>
                <w:rFonts w:ascii="Times New Roman" w:eastAsia="Times New Roman" w:hAnsi="Times New Roman" w:cs="Times New Roman"/>
                <w:i/>
                <w:sz w:val="20"/>
                <w:szCs w:val="20"/>
              </w:rPr>
              <w:t>]</w:t>
            </w:r>
          </w:p>
        </w:tc>
        <w:tc>
          <w:tcPr>
            <w:tcW w:w="3118" w:type="dxa"/>
            <w:vAlign w:val="center"/>
          </w:tcPr>
          <w:p w14:paraId="25452D17" w14:textId="77777777" w:rsidR="000F7DC3" w:rsidRPr="007B07FE" w:rsidRDefault="000F7DC3" w:rsidP="000260BF">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0F7DC3" w:rsidRPr="007B07FE" w14:paraId="31B80976" w14:textId="77777777" w:rsidTr="000260BF">
        <w:trPr>
          <w:jc w:val="center"/>
        </w:trPr>
        <w:tc>
          <w:tcPr>
            <w:tcW w:w="738" w:type="dxa"/>
            <w:vAlign w:val="center"/>
          </w:tcPr>
          <w:p w14:paraId="43B1A242" w14:textId="77777777" w:rsidR="000F7DC3" w:rsidRPr="007B07FE" w:rsidRDefault="000F7DC3" w:rsidP="000260BF">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2.</w:t>
            </w:r>
          </w:p>
        </w:tc>
        <w:tc>
          <w:tcPr>
            <w:tcW w:w="6350" w:type="dxa"/>
            <w:vAlign w:val="center"/>
          </w:tcPr>
          <w:p w14:paraId="10AA9E56" w14:textId="74F65BE6" w:rsidR="000F7DC3" w:rsidRPr="007B07FE" w:rsidRDefault="000F7DC3" w:rsidP="000260BF">
            <w:pPr>
              <w:spacing w:after="0" w:line="240" w:lineRule="auto"/>
              <w:rPr>
                <w:rFonts w:ascii="Times New Roman" w:eastAsia="Times New Roman" w:hAnsi="Times New Roman" w:cs="Times New Roman"/>
                <w:i/>
                <w:sz w:val="20"/>
                <w:szCs w:val="20"/>
              </w:rPr>
            </w:pPr>
          </w:p>
        </w:tc>
        <w:tc>
          <w:tcPr>
            <w:tcW w:w="3118" w:type="dxa"/>
            <w:vAlign w:val="center"/>
          </w:tcPr>
          <w:p w14:paraId="7C891358" w14:textId="1CC2056E" w:rsidR="000F7DC3" w:rsidRPr="007B07FE" w:rsidRDefault="000F7DC3" w:rsidP="000260B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0F7DC3" w:rsidRPr="007B07FE" w14:paraId="277DB8D6" w14:textId="77777777" w:rsidTr="000260BF">
        <w:trPr>
          <w:jc w:val="center"/>
        </w:trPr>
        <w:tc>
          <w:tcPr>
            <w:tcW w:w="738" w:type="dxa"/>
            <w:tcBorders>
              <w:top w:val="single" w:sz="4" w:space="0" w:color="auto"/>
              <w:left w:val="single" w:sz="4" w:space="0" w:color="auto"/>
              <w:bottom w:val="single" w:sz="4" w:space="0" w:color="auto"/>
              <w:right w:val="single" w:sz="4" w:space="0" w:color="auto"/>
            </w:tcBorders>
            <w:vAlign w:val="center"/>
          </w:tcPr>
          <w:p w14:paraId="7C4FBC52" w14:textId="77777777" w:rsidR="000F7DC3" w:rsidRPr="007B07FE" w:rsidRDefault="000F7DC3" w:rsidP="000260BF">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6350" w:type="dxa"/>
            <w:tcBorders>
              <w:top w:val="single" w:sz="4" w:space="0" w:color="auto"/>
              <w:left w:val="single" w:sz="4" w:space="0" w:color="auto"/>
              <w:bottom w:val="single" w:sz="4" w:space="0" w:color="auto"/>
              <w:right w:val="single" w:sz="4" w:space="0" w:color="auto"/>
            </w:tcBorders>
            <w:vAlign w:val="center"/>
          </w:tcPr>
          <w:p w14:paraId="19F8886F" w14:textId="77777777" w:rsidR="000F7DC3" w:rsidRPr="007B07FE" w:rsidRDefault="000F7DC3" w:rsidP="000260BF">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6E96BA80" w14:textId="77777777" w:rsidR="000F7DC3" w:rsidRPr="007B07FE" w:rsidRDefault="000F7DC3" w:rsidP="000260BF">
            <w:pPr>
              <w:spacing w:after="0" w:line="240" w:lineRule="auto"/>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bl>
    <w:p w14:paraId="273D7C3A" w14:textId="77777777" w:rsidR="000F7DC3" w:rsidRPr="007B07FE" w:rsidRDefault="000F7DC3" w:rsidP="000F7DC3">
      <w:pPr>
        <w:spacing w:after="0" w:line="240" w:lineRule="auto"/>
        <w:ind w:right="-108"/>
        <w:jc w:val="both"/>
        <w:rPr>
          <w:rFonts w:ascii="Times New Roman" w:eastAsia="Times New Roman" w:hAnsi="Times New Roman" w:cs="Times New Roman"/>
          <w:sz w:val="20"/>
          <w:szCs w:val="20"/>
        </w:rPr>
      </w:pPr>
    </w:p>
    <w:p w14:paraId="7CD37197" w14:textId="77777777" w:rsidR="000F7DC3" w:rsidRPr="007B07FE" w:rsidRDefault="000F7DC3" w:rsidP="000F7DC3">
      <w:pPr>
        <w:spacing w:after="0" w:line="240" w:lineRule="auto"/>
        <w:ind w:right="-108"/>
        <w:jc w:val="both"/>
        <w:rPr>
          <w:rFonts w:ascii="Times New Roman" w:eastAsia="Times New Roman" w:hAnsi="Times New Roman" w:cs="Times New Roman"/>
          <w:sz w:val="20"/>
          <w:szCs w:val="20"/>
        </w:rPr>
      </w:pPr>
      <w:proofErr w:type="spellStart"/>
      <w:r w:rsidRPr="007B07FE">
        <w:rPr>
          <w:rFonts w:ascii="Times New Roman" w:eastAsia="Times New Roman" w:hAnsi="Times New Roman" w:cs="Times New Roman"/>
          <w:sz w:val="20"/>
          <w:szCs w:val="20"/>
        </w:rPr>
        <w:t>Ši</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pasiūlyme</w:t>
      </w:r>
      <w:proofErr w:type="spellEnd"/>
      <w:r w:rsidRPr="007B07FE">
        <w:rPr>
          <w:rFonts w:ascii="Times New Roman" w:eastAsia="Times New Roman" w:hAnsi="Times New Roman" w:cs="Times New Roman"/>
          <w:sz w:val="20"/>
          <w:szCs w:val="20"/>
        </w:rPr>
        <w:t xml:space="preserve"> ir (</w:t>
      </w:r>
      <w:proofErr w:type="spellStart"/>
      <w:r w:rsidRPr="007B07FE">
        <w:rPr>
          <w:rFonts w:ascii="Times New Roman" w:eastAsia="Times New Roman" w:hAnsi="Times New Roman" w:cs="Times New Roman"/>
          <w:sz w:val="20"/>
          <w:szCs w:val="20"/>
        </w:rPr>
        <w:t>ar</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kituose</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dokumentuose</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nurodyta</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informacija</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yra</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konfidenciali</w:t>
      </w:r>
      <w:proofErr w:type="spellEnd"/>
      <w:r w:rsidRPr="007B07FE">
        <w:rPr>
          <w:rFonts w:ascii="Times New Roman" w:eastAsia="Times New Roman" w:hAnsi="Times New Roman" w:cs="Times New Roman"/>
          <w:sz w:val="20"/>
          <w:szCs w:val="20"/>
        </w:rPr>
        <w:t>**</w:t>
      </w:r>
      <w:r w:rsidRPr="007B07FE">
        <w:rPr>
          <w:rFonts w:ascii="Times New Roman" w:eastAsia="Times New Roman" w:hAnsi="Times New Roman" w:cs="Times New Roman"/>
          <w:i/>
          <w:sz w:val="20"/>
          <w:szCs w:val="20"/>
        </w:rPr>
        <w:t>/</w:t>
      </w:r>
      <w:proofErr w:type="spellStart"/>
      <w:r w:rsidRPr="007B07FE">
        <w:rPr>
          <w:rFonts w:ascii="Times New Roman" w:eastAsia="Times New Roman" w:hAnsi="Times New Roman" w:cs="Times New Roman"/>
          <w:i/>
          <w:sz w:val="20"/>
          <w:szCs w:val="20"/>
        </w:rPr>
        <w:t>perkančioji</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organizacija</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šios</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informacijos</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negali</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atskleisti</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tretiesiems</w:t>
      </w:r>
      <w:proofErr w:type="spellEnd"/>
      <w:r w:rsidRPr="007B07FE">
        <w:rPr>
          <w:rFonts w:ascii="Times New Roman" w:eastAsia="Times New Roman" w:hAnsi="Times New Roman" w:cs="Times New Roman"/>
          <w:i/>
          <w:sz w:val="20"/>
          <w:szCs w:val="20"/>
        </w:rPr>
        <w:t xml:space="preserve"> </w:t>
      </w:r>
      <w:proofErr w:type="spellStart"/>
      <w:r w:rsidRPr="007B07FE">
        <w:rPr>
          <w:rFonts w:ascii="Times New Roman" w:eastAsia="Times New Roman" w:hAnsi="Times New Roman" w:cs="Times New Roman"/>
          <w:i/>
          <w:sz w:val="20"/>
          <w:szCs w:val="20"/>
        </w:rPr>
        <w:t>asmenims</w:t>
      </w:r>
      <w:proofErr w:type="spellEnd"/>
      <w:r w:rsidRPr="007B07FE">
        <w:rPr>
          <w:rFonts w:ascii="Times New Roman" w:eastAsia="Times New Roman" w:hAnsi="Times New Roman" w:cs="Times New Roman"/>
          <w:i/>
          <w:sz w:val="20"/>
          <w:szCs w:val="20"/>
        </w:rPr>
        <w:t>/</w:t>
      </w:r>
      <w:r w:rsidRPr="007B07FE">
        <w:rPr>
          <w:rFonts w:ascii="Times New Roman" w:eastAsia="Times New Roman" w:hAnsi="Times New Roman" w:cs="Times New Roman"/>
          <w:sz w:val="20"/>
          <w:szCs w:val="20"/>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0F7DC3" w:rsidRPr="007B07FE" w14:paraId="34819F61" w14:textId="77777777" w:rsidTr="000260BF">
        <w:trPr>
          <w:jc w:val="center"/>
        </w:trPr>
        <w:tc>
          <w:tcPr>
            <w:tcW w:w="567" w:type="dxa"/>
            <w:shd w:val="clear" w:color="auto" w:fill="D9D9D9"/>
            <w:vAlign w:val="center"/>
          </w:tcPr>
          <w:p w14:paraId="56B9BAB8" w14:textId="77777777" w:rsidR="000F7DC3" w:rsidRPr="007B07FE" w:rsidRDefault="000F7DC3" w:rsidP="000260BF">
            <w:pPr>
              <w:spacing w:after="0" w:line="240" w:lineRule="auto"/>
              <w:jc w:val="center"/>
              <w:rPr>
                <w:rFonts w:ascii="Times New Roman" w:eastAsia="Calibri" w:hAnsi="Times New Roman" w:cs="Times New Roman"/>
                <w:b/>
                <w:i/>
                <w:sz w:val="20"/>
                <w:szCs w:val="20"/>
              </w:rPr>
            </w:pPr>
            <w:proofErr w:type="spellStart"/>
            <w:r w:rsidRPr="007B07FE">
              <w:rPr>
                <w:rFonts w:ascii="Times New Roman" w:eastAsia="Calibri" w:hAnsi="Times New Roman" w:cs="Times New Roman"/>
                <w:b/>
                <w:i/>
                <w:sz w:val="20"/>
                <w:szCs w:val="20"/>
              </w:rPr>
              <w:t>Eil</w:t>
            </w:r>
            <w:proofErr w:type="spellEnd"/>
            <w:r w:rsidRPr="007B07FE">
              <w:rPr>
                <w:rFonts w:ascii="Times New Roman" w:eastAsia="Calibri" w:hAnsi="Times New Roman" w:cs="Times New Roman"/>
                <w:b/>
                <w:i/>
                <w:sz w:val="20"/>
                <w:szCs w:val="20"/>
              </w:rPr>
              <w:t>.</w:t>
            </w:r>
            <w:r>
              <w:rPr>
                <w:rFonts w:ascii="Times New Roman" w:eastAsia="Calibri" w:hAnsi="Times New Roman" w:cs="Times New Roman"/>
                <w:b/>
                <w:i/>
                <w:sz w:val="20"/>
                <w:szCs w:val="20"/>
              </w:rPr>
              <w:t xml:space="preserve"> </w:t>
            </w:r>
            <w:proofErr w:type="spellStart"/>
            <w:r w:rsidRPr="007B07FE">
              <w:rPr>
                <w:rFonts w:ascii="Times New Roman" w:eastAsia="Calibri" w:hAnsi="Times New Roman" w:cs="Times New Roman"/>
                <w:b/>
                <w:i/>
                <w:sz w:val="20"/>
                <w:szCs w:val="20"/>
              </w:rPr>
              <w:t>Nr</w:t>
            </w:r>
            <w:proofErr w:type="spellEnd"/>
            <w:r w:rsidRPr="007B07FE">
              <w:rPr>
                <w:rFonts w:ascii="Times New Roman" w:eastAsia="Calibri" w:hAnsi="Times New Roman" w:cs="Times New Roman"/>
                <w:b/>
                <w:i/>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E3D1144" w14:textId="77777777" w:rsidR="000F7DC3" w:rsidRPr="007B07FE" w:rsidRDefault="000F7DC3" w:rsidP="000260BF">
            <w:pPr>
              <w:spacing w:after="0" w:line="240" w:lineRule="auto"/>
              <w:ind w:right="-108"/>
              <w:jc w:val="center"/>
              <w:rPr>
                <w:rFonts w:ascii="Times New Roman" w:eastAsia="Calibri" w:hAnsi="Times New Roman" w:cs="Times New Roman"/>
                <w:b/>
                <w:i/>
                <w:sz w:val="20"/>
                <w:szCs w:val="20"/>
              </w:rPr>
            </w:pPr>
            <w:proofErr w:type="spellStart"/>
            <w:r w:rsidRPr="007B07FE">
              <w:rPr>
                <w:rFonts w:ascii="Times New Roman" w:eastAsia="Calibri" w:hAnsi="Times New Roman" w:cs="Times New Roman"/>
                <w:b/>
                <w:i/>
                <w:sz w:val="20"/>
                <w:szCs w:val="20"/>
              </w:rPr>
              <w:t>Dokumento</w:t>
            </w:r>
            <w:proofErr w:type="spellEnd"/>
            <w:r w:rsidRPr="007B07FE">
              <w:rPr>
                <w:rFonts w:ascii="Times New Roman" w:eastAsia="Calibri" w:hAnsi="Times New Roman" w:cs="Times New Roman"/>
                <w:b/>
                <w:i/>
                <w:sz w:val="20"/>
                <w:szCs w:val="20"/>
              </w:rPr>
              <w:t xml:space="preserve"> (</w:t>
            </w:r>
            <w:proofErr w:type="spellStart"/>
            <w:r w:rsidRPr="007B07FE">
              <w:rPr>
                <w:rFonts w:ascii="Times New Roman" w:eastAsia="Calibri" w:hAnsi="Times New Roman" w:cs="Times New Roman"/>
                <w:b/>
                <w:i/>
                <w:sz w:val="20"/>
                <w:szCs w:val="20"/>
              </w:rPr>
              <w:t>failo</w:t>
            </w:r>
            <w:proofErr w:type="spellEnd"/>
            <w:r w:rsidRPr="007B07FE">
              <w:rPr>
                <w:rFonts w:ascii="Times New Roman" w:eastAsia="Calibri" w:hAnsi="Times New Roman" w:cs="Times New Roman"/>
                <w:b/>
                <w:i/>
                <w:sz w:val="20"/>
                <w:szCs w:val="20"/>
              </w:rPr>
              <w:t xml:space="preserve">) </w:t>
            </w:r>
            <w:proofErr w:type="spellStart"/>
            <w:r w:rsidRPr="007B07FE">
              <w:rPr>
                <w:rFonts w:ascii="Times New Roman" w:eastAsia="Calibri" w:hAnsi="Times New Roman" w:cs="Times New Roman"/>
                <w:b/>
                <w:i/>
                <w:sz w:val="20"/>
                <w:szCs w:val="20"/>
              </w:rPr>
              <w:t>pavadinimas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7CC312C" w14:textId="77777777" w:rsidR="000F7DC3" w:rsidRPr="007B07FE" w:rsidRDefault="000F7DC3" w:rsidP="000260BF">
            <w:pPr>
              <w:spacing w:after="0" w:line="240" w:lineRule="auto"/>
              <w:ind w:right="-108"/>
              <w:jc w:val="center"/>
              <w:rPr>
                <w:rFonts w:ascii="Times New Roman" w:eastAsia="Calibri" w:hAnsi="Times New Roman" w:cs="Times New Roman"/>
                <w:b/>
                <w:i/>
                <w:sz w:val="20"/>
                <w:szCs w:val="20"/>
              </w:rPr>
            </w:pPr>
            <w:proofErr w:type="spellStart"/>
            <w:r w:rsidRPr="007B07FE">
              <w:rPr>
                <w:rFonts w:ascii="Times New Roman" w:eastAsia="Calibri" w:hAnsi="Times New Roman" w:cs="Times New Roman"/>
                <w:b/>
                <w:bCs/>
                <w:i/>
                <w:sz w:val="20"/>
                <w:szCs w:val="20"/>
                <w:lang w:eastAsia="lt-LT"/>
              </w:rPr>
              <w:t>Paaiškinimas</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kokia</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konkreti</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informacija</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dokumente</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faile</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yra</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konfidenciali</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F874C28" w14:textId="77777777" w:rsidR="000F7DC3" w:rsidRPr="007B07FE" w:rsidRDefault="000F7DC3" w:rsidP="000260BF">
            <w:pPr>
              <w:spacing w:after="0" w:line="240" w:lineRule="auto"/>
              <w:ind w:right="-108"/>
              <w:jc w:val="center"/>
              <w:rPr>
                <w:rFonts w:ascii="Times New Roman" w:eastAsia="Calibri" w:hAnsi="Times New Roman" w:cs="Times New Roman"/>
                <w:b/>
                <w:bCs/>
                <w:i/>
                <w:sz w:val="20"/>
                <w:szCs w:val="20"/>
                <w:lang w:eastAsia="lt-LT"/>
              </w:rPr>
            </w:pPr>
            <w:proofErr w:type="spellStart"/>
            <w:r w:rsidRPr="007B07FE">
              <w:rPr>
                <w:rFonts w:ascii="Times New Roman" w:eastAsia="Calibri" w:hAnsi="Times New Roman" w:cs="Times New Roman"/>
                <w:b/>
                <w:bCs/>
                <w:i/>
                <w:sz w:val="20"/>
                <w:szCs w:val="20"/>
                <w:lang w:eastAsia="lt-LT"/>
              </w:rPr>
              <w:t>Konfidencialumo</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pagrindimas</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kokiu</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pagrindu</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informacija</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laikoma</w:t>
            </w:r>
            <w:proofErr w:type="spellEnd"/>
            <w:r w:rsidRPr="007B07FE">
              <w:rPr>
                <w:rFonts w:ascii="Times New Roman" w:eastAsia="Calibri" w:hAnsi="Times New Roman" w:cs="Times New Roman"/>
                <w:b/>
                <w:bCs/>
                <w:i/>
                <w:sz w:val="20"/>
                <w:szCs w:val="20"/>
                <w:lang w:eastAsia="lt-LT"/>
              </w:rPr>
              <w:t xml:space="preserve"> </w:t>
            </w:r>
            <w:proofErr w:type="spellStart"/>
            <w:r w:rsidRPr="007B07FE">
              <w:rPr>
                <w:rFonts w:ascii="Times New Roman" w:eastAsia="Calibri" w:hAnsi="Times New Roman" w:cs="Times New Roman"/>
                <w:b/>
                <w:bCs/>
                <w:i/>
                <w:sz w:val="20"/>
                <w:szCs w:val="20"/>
                <w:lang w:eastAsia="lt-LT"/>
              </w:rPr>
              <w:t>konfidencialia</w:t>
            </w:r>
            <w:proofErr w:type="spellEnd"/>
            <w:r w:rsidRPr="007B07FE">
              <w:rPr>
                <w:rFonts w:ascii="Times New Roman" w:eastAsia="Calibri" w:hAnsi="Times New Roman" w:cs="Times New Roman"/>
                <w:b/>
                <w:bCs/>
                <w:i/>
                <w:sz w:val="20"/>
                <w:szCs w:val="20"/>
                <w:lang w:eastAsia="lt-LT"/>
              </w:rPr>
              <w:t>)</w:t>
            </w:r>
          </w:p>
        </w:tc>
      </w:tr>
      <w:tr w:rsidR="000F7DC3" w:rsidRPr="007B07FE" w14:paraId="1E27509F" w14:textId="77777777" w:rsidTr="000260BF">
        <w:trPr>
          <w:jc w:val="center"/>
        </w:trPr>
        <w:tc>
          <w:tcPr>
            <w:tcW w:w="567" w:type="dxa"/>
            <w:vAlign w:val="center"/>
          </w:tcPr>
          <w:p w14:paraId="6BCC2806" w14:textId="77777777" w:rsidR="000F7DC3" w:rsidRPr="007B07FE" w:rsidRDefault="000F7DC3" w:rsidP="000260BF">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12285B94"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r w:rsidRPr="007B07FE">
              <w:rPr>
                <w:rFonts w:ascii="Times New Roman" w:eastAsia="Calibri" w:hAnsi="Times New Roman" w:cs="Times New Roman"/>
                <w:i/>
                <w:sz w:val="20"/>
                <w:szCs w:val="20"/>
              </w:rPr>
              <w:t>[</w:t>
            </w:r>
            <w:proofErr w:type="spellStart"/>
            <w:r w:rsidRPr="007B07FE">
              <w:rPr>
                <w:rFonts w:ascii="Times New Roman" w:eastAsia="Calibri" w:hAnsi="Times New Roman" w:cs="Times New Roman"/>
                <w:i/>
                <w:sz w:val="20"/>
                <w:szCs w:val="20"/>
              </w:rPr>
              <w:t>Tiekėjas</w:t>
            </w:r>
            <w:proofErr w:type="spellEnd"/>
            <w:r w:rsidRPr="007B07FE">
              <w:rPr>
                <w:rFonts w:ascii="Times New Roman" w:eastAsia="Calibri" w:hAnsi="Times New Roman" w:cs="Times New Roman"/>
                <w:i/>
                <w:sz w:val="20"/>
                <w:szCs w:val="20"/>
              </w:rPr>
              <w:t xml:space="preserve"> </w:t>
            </w:r>
            <w:proofErr w:type="spellStart"/>
            <w:r w:rsidRPr="007B07FE">
              <w:rPr>
                <w:rFonts w:ascii="Times New Roman" w:eastAsia="Calibri" w:hAnsi="Times New Roman" w:cs="Times New Roman"/>
                <w:i/>
                <w:sz w:val="20"/>
                <w:szCs w:val="20"/>
              </w:rPr>
              <w:t>įrašo</w:t>
            </w:r>
            <w:proofErr w:type="spellEnd"/>
            <w:r w:rsidRPr="007B07FE">
              <w:rPr>
                <w:rFonts w:ascii="Times New Roman" w:eastAsia="Calibri" w:hAnsi="Times New Roman" w:cs="Times New Roman"/>
                <w:i/>
                <w:sz w:val="20"/>
                <w:szCs w:val="20"/>
              </w:rPr>
              <w:t xml:space="preserve"> </w:t>
            </w:r>
            <w:proofErr w:type="spellStart"/>
            <w:r w:rsidRPr="007B07FE">
              <w:rPr>
                <w:rFonts w:ascii="Times New Roman" w:eastAsia="Calibri" w:hAnsi="Times New Roman" w:cs="Times New Roman"/>
                <w:i/>
                <w:sz w:val="20"/>
                <w:szCs w:val="20"/>
              </w:rPr>
              <w:t>dokumento</w:t>
            </w:r>
            <w:proofErr w:type="spellEnd"/>
            <w:r w:rsidRPr="007B07FE">
              <w:rPr>
                <w:rFonts w:ascii="Times New Roman" w:eastAsia="Calibri" w:hAnsi="Times New Roman" w:cs="Times New Roman"/>
                <w:i/>
                <w:sz w:val="20"/>
                <w:szCs w:val="20"/>
              </w:rPr>
              <w:t xml:space="preserve"> </w:t>
            </w:r>
            <w:proofErr w:type="spellStart"/>
            <w:r w:rsidRPr="007B07FE">
              <w:rPr>
                <w:rFonts w:ascii="Times New Roman" w:eastAsia="Calibri" w:hAnsi="Times New Roman" w:cs="Times New Roman"/>
                <w:i/>
                <w:sz w:val="20"/>
                <w:szCs w:val="20"/>
              </w:rPr>
              <w:t>pavadinimą</w:t>
            </w:r>
            <w:proofErr w:type="spellEnd"/>
            <w:r w:rsidRPr="007B07FE">
              <w:rPr>
                <w:rFonts w:ascii="Times New Roman" w:eastAsia="Calibri" w:hAnsi="Times New Roman" w:cs="Times New Roman"/>
                <w:i/>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314DF7BC"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1725BF44"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p>
        </w:tc>
      </w:tr>
      <w:tr w:rsidR="000F7DC3" w:rsidRPr="007B07FE" w14:paraId="519790CD" w14:textId="77777777" w:rsidTr="000260BF">
        <w:trPr>
          <w:jc w:val="center"/>
        </w:trPr>
        <w:tc>
          <w:tcPr>
            <w:tcW w:w="567" w:type="dxa"/>
            <w:vAlign w:val="center"/>
          </w:tcPr>
          <w:p w14:paraId="654CB116" w14:textId="77777777" w:rsidR="000F7DC3" w:rsidRPr="007B07FE" w:rsidRDefault="000F7DC3" w:rsidP="000260BF">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14:paraId="4A328437"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r w:rsidRPr="007B07FE">
              <w:rPr>
                <w:rFonts w:ascii="Times New Roman" w:eastAsia="Calibri" w:hAnsi="Times New Roman" w:cs="Times New Roman"/>
                <w:i/>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0F07090D"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1BF2EDC0"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p>
        </w:tc>
      </w:tr>
      <w:tr w:rsidR="000F7DC3" w:rsidRPr="007B07FE" w14:paraId="73E5F57A" w14:textId="77777777" w:rsidTr="000260BF">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E9AEF33" w14:textId="77777777" w:rsidR="000F7DC3" w:rsidRPr="007B07FE" w:rsidRDefault="000F7DC3" w:rsidP="000260BF">
            <w:pPr>
              <w:spacing w:after="0" w:line="240" w:lineRule="auto"/>
              <w:rPr>
                <w:rFonts w:ascii="Times New Roman" w:eastAsia="Calibri" w:hAnsi="Times New Roman" w:cs="Times New Roman"/>
                <w:sz w:val="20"/>
                <w:szCs w:val="20"/>
              </w:rPr>
            </w:pPr>
            <w:r w:rsidRPr="007B07FE">
              <w:rPr>
                <w:rFonts w:ascii="Times New Roman" w:eastAsia="Calibri" w:hAnsi="Times New Roman" w:cs="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14:paraId="58D7527D" w14:textId="77777777" w:rsidR="000F7DC3" w:rsidRPr="007B07FE" w:rsidRDefault="000F7DC3" w:rsidP="000260BF">
            <w:pPr>
              <w:spacing w:after="0" w:line="240" w:lineRule="auto"/>
              <w:ind w:right="-108"/>
              <w:jc w:val="both"/>
              <w:rPr>
                <w:rFonts w:ascii="Times New Roman" w:eastAsia="Calibri" w:hAnsi="Times New Roman" w:cs="Times New Roman"/>
                <w:i/>
                <w:sz w:val="20"/>
                <w:szCs w:val="20"/>
              </w:rPr>
            </w:pPr>
            <w:r w:rsidRPr="007B07FE">
              <w:rPr>
                <w:rFonts w:ascii="Times New Roman" w:eastAsia="Calibri" w:hAnsi="Times New Roman" w:cs="Times New Roman"/>
                <w:i/>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14:paraId="578472E1"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F380A0B" w14:textId="77777777" w:rsidR="000F7DC3" w:rsidRPr="007B07FE" w:rsidRDefault="000F7DC3" w:rsidP="000260BF">
            <w:pPr>
              <w:spacing w:after="0" w:line="240" w:lineRule="auto"/>
              <w:ind w:right="-108"/>
              <w:jc w:val="both"/>
              <w:rPr>
                <w:rFonts w:ascii="Times New Roman" w:eastAsia="Calibri" w:hAnsi="Times New Roman" w:cs="Times New Roman"/>
                <w:sz w:val="20"/>
                <w:szCs w:val="20"/>
              </w:rPr>
            </w:pPr>
          </w:p>
        </w:tc>
      </w:tr>
    </w:tbl>
    <w:p w14:paraId="58072CF9" w14:textId="77777777" w:rsidR="000F7DC3" w:rsidRPr="007B07FE" w:rsidRDefault="000F7DC3" w:rsidP="000F7DC3">
      <w:pPr>
        <w:spacing w:after="0" w:line="240" w:lineRule="auto"/>
        <w:ind w:left="220"/>
        <w:jc w:val="both"/>
        <w:rPr>
          <w:rFonts w:ascii="Times New Roman" w:eastAsia="Calibri" w:hAnsi="Times New Roman" w:cs="Times New Roman"/>
          <w:sz w:val="20"/>
          <w:szCs w:val="20"/>
        </w:rPr>
      </w:pPr>
      <w:r w:rsidRPr="007B07FE">
        <w:rPr>
          <w:rFonts w:ascii="Times New Roman" w:eastAsia="Calibri" w:hAnsi="Times New Roman" w:cs="Times New Roman"/>
          <w:bCs/>
          <w:sz w:val="20"/>
          <w:szCs w:val="20"/>
        </w:rPr>
        <w:t>**</w:t>
      </w:r>
      <w:proofErr w:type="spellStart"/>
      <w:r w:rsidRPr="007B07FE">
        <w:rPr>
          <w:rFonts w:ascii="Times New Roman" w:eastAsia="Calibri" w:hAnsi="Times New Roman" w:cs="Times New Roman"/>
          <w:bCs/>
          <w:sz w:val="20"/>
          <w:szCs w:val="20"/>
        </w:rPr>
        <w:t>Pildyti</w:t>
      </w:r>
      <w:proofErr w:type="spellEnd"/>
      <w:r w:rsidRPr="007B07FE">
        <w:rPr>
          <w:rFonts w:ascii="Times New Roman" w:eastAsia="Calibri" w:hAnsi="Times New Roman" w:cs="Times New Roman"/>
          <w:bCs/>
          <w:sz w:val="20"/>
          <w:szCs w:val="20"/>
        </w:rPr>
        <w:t xml:space="preserve"> </w:t>
      </w:r>
      <w:proofErr w:type="spellStart"/>
      <w:r w:rsidRPr="007B07FE">
        <w:rPr>
          <w:rFonts w:ascii="Times New Roman" w:eastAsia="Calibri" w:hAnsi="Times New Roman" w:cs="Times New Roman"/>
          <w:bCs/>
          <w:sz w:val="20"/>
          <w:szCs w:val="20"/>
        </w:rPr>
        <w:t>tuomet</w:t>
      </w:r>
      <w:proofErr w:type="spellEnd"/>
      <w:r w:rsidRPr="007B07FE">
        <w:rPr>
          <w:rFonts w:ascii="Times New Roman" w:eastAsia="Calibri" w:hAnsi="Times New Roman" w:cs="Times New Roman"/>
          <w:bCs/>
          <w:sz w:val="20"/>
          <w:szCs w:val="20"/>
        </w:rPr>
        <w:t xml:space="preserve">, </w:t>
      </w:r>
      <w:proofErr w:type="spellStart"/>
      <w:r w:rsidRPr="007B07FE">
        <w:rPr>
          <w:rFonts w:ascii="Times New Roman" w:eastAsia="Calibri" w:hAnsi="Times New Roman" w:cs="Times New Roman"/>
          <w:bCs/>
          <w:sz w:val="20"/>
          <w:szCs w:val="20"/>
        </w:rPr>
        <w:t>jei</w:t>
      </w:r>
      <w:proofErr w:type="spellEnd"/>
      <w:r w:rsidRPr="007B07FE">
        <w:rPr>
          <w:rFonts w:ascii="Times New Roman" w:eastAsia="Calibri" w:hAnsi="Times New Roman" w:cs="Times New Roman"/>
          <w:bCs/>
          <w:sz w:val="20"/>
          <w:szCs w:val="20"/>
        </w:rPr>
        <w:t xml:space="preserve"> bus </w:t>
      </w:r>
      <w:proofErr w:type="spellStart"/>
      <w:r w:rsidRPr="007B07FE">
        <w:rPr>
          <w:rFonts w:ascii="Times New Roman" w:eastAsia="Calibri" w:hAnsi="Times New Roman" w:cs="Times New Roman"/>
          <w:bCs/>
          <w:sz w:val="20"/>
          <w:szCs w:val="20"/>
        </w:rPr>
        <w:t>pateikta</w:t>
      </w:r>
      <w:proofErr w:type="spellEnd"/>
      <w:r w:rsidRPr="007B07FE">
        <w:rPr>
          <w:rFonts w:ascii="Times New Roman" w:eastAsia="Calibri" w:hAnsi="Times New Roman" w:cs="Times New Roman"/>
          <w:bCs/>
          <w:sz w:val="20"/>
          <w:szCs w:val="20"/>
        </w:rPr>
        <w:t xml:space="preserve"> </w:t>
      </w:r>
      <w:proofErr w:type="spellStart"/>
      <w:r w:rsidRPr="007B07FE">
        <w:rPr>
          <w:rFonts w:ascii="Times New Roman" w:eastAsia="Calibri" w:hAnsi="Times New Roman" w:cs="Times New Roman"/>
          <w:bCs/>
          <w:sz w:val="20"/>
          <w:szCs w:val="20"/>
        </w:rPr>
        <w:t>konfidenciali</w:t>
      </w:r>
      <w:proofErr w:type="spellEnd"/>
      <w:r w:rsidRPr="007B07FE">
        <w:rPr>
          <w:rFonts w:ascii="Times New Roman" w:eastAsia="Calibri" w:hAnsi="Times New Roman" w:cs="Times New Roman"/>
          <w:bCs/>
          <w:sz w:val="20"/>
          <w:szCs w:val="20"/>
        </w:rPr>
        <w:t xml:space="preserve"> </w:t>
      </w:r>
      <w:proofErr w:type="spellStart"/>
      <w:r w:rsidRPr="007B07FE">
        <w:rPr>
          <w:rFonts w:ascii="Times New Roman" w:eastAsia="Calibri" w:hAnsi="Times New Roman" w:cs="Times New Roman"/>
          <w:bCs/>
          <w:sz w:val="20"/>
          <w:szCs w:val="20"/>
        </w:rPr>
        <w:t>informacija</w:t>
      </w:r>
      <w:proofErr w:type="spellEnd"/>
      <w:r w:rsidRPr="007B07FE">
        <w:rPr>
          <w:rFonts w:ascii="Times New Roman" w:eastAsia="Calibri" w:hAnsi="Times New Roman" w:cs="Times New Roman"/>
          <w:bCs/>
          <w:sz w:val="20"/>
          <w:szCs w:val="20"/>
        </w:rPr>
        <w:t xml:space="preserve">. </w:t>
      </w:r>
      <w:proofErr w:type="spellStart"/>
      <w:r w:rsidRPr="007B07FE">
        <w:rPr>
          <w:rFonts w:ascii="Times New Roman" w:eastAsia="Calibri" w:hAnsi="Times New Roman" w:cs="Times New Roman"/>
          <w:sz w:val="20"/>
          <w:szCs w:val="20"/>
        </w:rPr>
        <w:t>Tiekėjui</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nenurodžius</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kokia</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informacija</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yra</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konfidenciali</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laikoma</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kad</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konfidencialios</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informacijos</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pasiūlyme</w:t>
      </w:r>
      <w:proofErr w:type="spellEnd"/>
      <w:r w:rsidRPr="007B07FE">
        <w:rPr>
          <w:rFonts w:ascii="Times New Roman" w:eastAsia="Calibri" w:hAnsi="Times New Roman" w:cs="Times New Roman"/>
          <w:sz w:val="20"/>
          <w:szCs w:val="20"/>
        </w:rPr>
        <w:t xml:space="preserve"> </w:t>
      </w:r>
      <w:proofErr w:type="spellStart"/>
      <w:r w:rsidRPr="007B07FE">
        <w:rPr>
          <w:rFonts w:ascii="Times New Roman" w:eastAsia="Calibri" w:hAnsi="Times New Roman" w:cs="Times New Roman"/>
          <w:sz w:val="20"/>
          <w:szCs w:val="20"/>
        </w:rPr>
        <w:t>nėra</w:t>
      </w:r>
      <w:proofErr w:type="spellEnd"/>
      <w:r w:rsidRPr="007B07FE">
        <w:rPr>
          <w:rFonts w:ascii="Times New Roman" w:eastAsia="Calibri" w:hAnsi="Times New Roman" w:cs="Times New Roman"/>
          <w:sz w:val="20"/>
          <w:szCs w:val="20"/>
        </w:rPr>
        <w:t>.</w:t>
      </w:r>
    </w:p>
    <w:p w14:paraId="26553CC7" w14:textId="77777777" w:rsidR="000F7DC3" w:rsidRPr="007B07FE" w:rsidRDefault="000F7DC3" w:rsidP="000F7DC3">
      <w:pPr>
        <w:spacing w:after="0" w:line="240" w:lineRule="auto"/>
        <w:jc w:val="both"/>
        <w:rPr>
          <w:rFonts w:ascii="Times New Roman" w:eastAsia="Times New Roman" w:hAnsi="Times New Roman" w:cs="Times New Roman"/>
          <w:sz w:val="20"/>
          <w:szCs w:val="20"/>
        </w:rPr>
      </w:pPr>
    </w:p>
    <w:p w14:paraId="2F095C7C" w14:textId="2BD9C57C" w:rsidR="000F7DC3" w:rsidRDefault="000F7DC3" w:rsidP="000F7DC3">
      <w:pPr>
        <w:spacing w:after="0" w:line="240" w:lineRule="auto"/>
        <w:jc w:val="both"/>
        <w:rPr>
          <w:rFonts w:ascii="Times New Roman" w:eastAsia="Times New Roman" w:hAnsi="Times New Roman" w:cs="Times New Roman"/>
          <w:sz w:val="20"/>
          <w:szCs w:val="20"/>
        </w:rPr>
      </w:pPr>
      <w:proofErr w:type="spellStart"/>
      <w:r w:rsidRPr="007B07FE">
        <w:rPr>
          <w:rFonts w:ascii="Times New Roman" w:eastAsia="Times New Roman" w:hAnsi="Times New Roman" w:cs="Times New Roman"/>
          <w:sz w:val="20"/>
          <w:szCs w:val="20"/>
        </w:rPr>
        <w:t>Pasiūlymas</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galioja</w:t>
      </w:r>
      <w:proofErr w:type="spellEnd"/>
      <w:r w:rsidRPr="007B07FE">
        <w:rPr>
          <w:rFonts w:ascii="Times New Roman" w:eastAsia="Times New Roman" w:hAnsi="Times New Roman" w:cs="Times New Roman"/>
          <w:sz w:val="20"/>
          <w:szCs w:val="20"/>
        </w:rPr>
        <w:t xml:space="preserve"> </w:t>
      </w:r>
      <w:r w:rsidR="004A7F2A">
        <w:rPr>
          <w:rFonts w:ascii="Times New Roman" w:eastAsia="Times New Roman" w:hAnsi="Times New Roman" w:cs="Times New Roman"/>
          <w:sz w:val="20"/>
          <w:szCs w:val="20"/>
        </w:rPr>
        <w:t>6</w:t>
      </w:r>
      <w:r>
        <w:rPr>
          <w:rFonts w:ascii="Times New Roman" w:eastAsia="Times New Roman" w:hAnsi="Times New Roman" w:cs="Times New Roman"/>
          <w:sz w:val="20"/>
          <w:szCs w:val="20"/>
        </w:rPr>
        <w:t>0 d.</w:t>
      </w:r>
    </w:p>
    <w:p w14:paraId="7332C417" w14:textId="77777777" w:rsidR="007A2AE5" w:rsidRDefault="007A2AE5" w:rsidP="000F7DC3">
      <w:pPr>
        <w:spacing w:after="0" w:line="240" w:lineRule="auto"/>
        <w:jc w:val="both"/>
        <w:rPr>
          <w:rFonts w:ascii="Times New Roman" w:eastAsia="Times New Roman" w:hAnsi="Times New Roman" w:cs="Times New Roman"/>
          <w:sz w:val="20"/>
          <w:szCs w:val="20"/>
        </w:rPr>
      </w:pPr>
    </w:p>
    <w:p w14:paraId="023D8973" w14:textId="77777777" w:rsidR="000F7DC3" w:rsidRPr="00C37137" w:rsidRDefault="000F7DC3" w:rsidP="000F7DC3">
      <w:pPr>
        <w:spacing w:after="0" w:line="240" w:lineRule="auto"/>
        <w:jc w:val="both"/>
        <w:rPr>
          <w:rFonts w:ascii="Times New Roman" w:eastAsia="Times New Roman" w:hAnsi="Times New Roman" w:cs="Times New Roman"/>
          <w:i/>
          <w:sz w:val="20"/>
          <w:szCs w:val="20"/>
        </w:rPr>
      </w:pPr>
    </w:p>
    <w:p w14:paraId="152DD1BF" w14:textId="77777777" w:rsidR="000F7DC3" w:rsidRPr="007B07FE" w:rsidRDefault="000F7DC3" w:rsidP="000F7DC3">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roofErr w:type="spellStart"/>
      <w:r w:rsidRPr="007B07FE">
        <w:rPr>
          <w:rFonts w:ascii="Times New Roman" w:eastAsia="Times New Roman" w:hAnsi="Times New Roman" w:cs="Times New Roman"/>
          <w:sz w:val="20"/>
          <w:szCs w:val="20"/>
        </w:rPr>
        <w:t>Tiekėjo</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arba</w:t>
      </w:r>
      <w:proofErr w:type="spellEnd"/>
      <w:r w:rsidRPr="007B07FE">
        <w:rPr>
          <w:rFonts w:ascii="Times New Roman" w:eastAsia="Times New Roman" w:hAnsi="Times New Roman" w:cs="Times New Roman"/>
          <w:sz w:val="20"/>
          <w:szCs w:val="20"/>
        </w:rPr>
        <w:t xml:space="preserve"> </w:t>
      </w:r>
      <w:proofErr w:type="gramStart"/>
      <w:r w:rsidRPr="007B07FE">
        <w:rPr>
          <w:rFonts w:ascii="Times New Roman" w:eastAsia="Times New Roman" w:hAnsi="Times New Roman" w:cs="Times New Roman"/>
          <w:sz w:val="20"/>
          <w:szCs w:val="20"/>
        </w:rPr>
        <w:t>jo</w:t>
      </w:r>
      <w:proofErr w:type="gram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įgalioto</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asmens</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vardas</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pavardė</w:t>
      </w:r>
      <w:proofErr w:type="spellEnd"/>
      <w:r w:rsidRPr="007B07FE">
        <w:rPr>
          <w:rFonts w:ascii="Times New Roman" w:eastAsia="Times New Roman" w:hAnsi="Times New Roman" w:cs="Times New Roman"/>
          <w:sz w:val="20"/>
          <w:szCs w:val="20"/>
        </w:rPr>
        <w:t xml:space="preserve">, </w:t>
      </w:r>
      <w:proofErr w:type="spellStart"/>
      <w:r w:rsidRPr="007B07FE">
        <w:rPr>
          <w:rFonts w:ascii="Times New Roman" w:eastAsia="Times New Roman" w:hAnsi="Times New Roman" w:cs="Times New Roman"/>
          <w:sz w:val="20"/>
          <w:szCs w:val="20"/>
        </w:rPr>
        <w:t>parašas</w:t>
      </w:r>
      <w:proofErr w:type="spellEnd"/>
    </w:p>
    <w:p w14:paraId="17D0BAAE" w14:textId="77777777" w:rsidR="00BC4153" w:rsidRPr="00B9271C" w:rsidRDefault="00BC4153">
      <w:pPr>
        <w:rPr>
          <w:lang w:val="lt-LT"/>
        </w:rPr>
      </w:pPr>
    </w:p>
    <w:sectPr w:rsidR="00BC4153" w:rsidRPr="00B9271C" w:rsidSect="00BC41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BC9"/>
    <w:multiLevelType w:val="multilevel"/>
    <w:tmpl w:val="A5009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DF0791"/>
    <w:multiLevelType w:val="hybridMultilevel"/>
    <w:tmpl w:val="014C3ABA"/>
    <w:lvl w:ilvl="0" w:tplc="9522AE86">
      <w:start w:val="9"/>
      <w:numFmt w:val="bullet"/>
      <w:lvlText w:val="-"/>
      <w:lvlJc w:val="left"/>
      <w:pPr>
        <w:ind w:left="720" w:hanging="360"/>
      </w:pPr>
      <w:rPr>
        <w:rFonts w:ascii="Times New Roman" w:eastAsiaTheme="minorHAns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A674834"/>
    <w:multiLevelType w:val="multilevel"/>
    <w:tmpl w:val="0409001F"/>
    <w:numStyleLink w:val="111111"/>
  </w:abstractNum>
  <w:abstractNum w:abstractNumId="6"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B316BA"/>
    <w:multiLevelType w:val="hybridMultilevel"/>
    <w:tmpl w:val="CA1AE632"/>
    <w:lvl w:ilvl="0" w:tplc="C40EFEC2">
      <w:start w:val="1"/>
      <w:numFmt w:val="decimal"/>
      <w:lvlText w:val="%1)"/>
      <w:lvlJc w:val="left"/>
      <w:pPr>
        <w:ind w:left="720" w:hanging="360"/>
      </w:pPr>
      <w:rPr>
        <w:rFonts w:hint="default"/>
        <w:i w:val="0"/>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C84BED"/>
    <w:multiLevelType w:val="hybridMultilevel"/>
    <w:tmpl w:val="F9A6E95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9"/>
  </w:num>
  <w:num w:numId="7">
    <w:abstractNumId w:val="10"/>
  </w:num>
  <w:num w:numId="8">
    <w:abstractNumId w:val="5"/>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11"/>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DB"/>
    <w:rsid w:val="00006C50"/>
    <w:rsid w:val="00014203"/>
    <w:rsid w:val="00017AA2"/>
    <w:rsid w:val="000416D3"/>
    <w:rsid w:val="000B7F73"/>
    <w:rsid w:val="000E08CF"/>
    <w:rsid w:val="000E5E07"/>
    <w:rsid w:val="000F2A16"/>
    <w:rsid w:val="000F7DC3"/>
    <w:rsid w:val="00124FDB"/>
    <w:rsid w:val="001451B7"/>
    <w:rsid w:val="00154D4E"/>
    <w:rsid w:val="00165A89"/>
    <w:rsid w:val="00166EAA"/>
    <w:rsid w:val="001867AA"/>
    <w:rsid w:val="00192983"/>
    <w:rsid w:val="001E1CD3"/>
    <w:rsid w:val="001E29AF"/>
    <w:rsid w:val="001E4E3C"/>
    <w:rsid w:val="001E63E4"/>
    <w:rsid w:val="00227F48"/>
    <w:rsid w:val="00255E54"/>
    <w:rsid w:val="002808A9"/>
    <w:rsid w:val="002A12C1"/>
    <w:rsid w:val="002C42DC"/>
    <w:rsid w:val="002D4ACF"/>
    <w:rsid w:val="002D6E5D"/>
    <w:rsid w:val="002E11B8"/>
    <w:rsid w:val="0031140C"/>
    <w:rsid w:val="00321D25"/>
    <w:rsid w:val="00347831"/>
    <w:rsid w:val="00381E47"/>
    <w:rsid w:val="00383511"/>
    <w:rsid w:val="003B49C5"/>
    <w:rsid w:val="003B7F2F"/>
    <w:rsid w:val="003D6526"/>
    <w:rsid w:val="003E3AFE"/>
    <w:rsid w:val="003E4FFA"/>
    <w:rsid w:val="00450EA2"/>
    <w:rsid w:val="00455994"/>
    <w:rsid w:val="004A1601"/>
    <w:rsid w:val="004A7F2A"/>
    <w:rsid w:val="00512AF7"/>
    <w:rsid w:val="00512CE7"/>
    <w:rsid w:val="00524EAA"/>
    <w:rsid w:val="0053447C"/>
    <w:rsid w:val="005459D2"/>
    <w:rsid w:val="005667E7"/>
    <w:rsid w:val="005B3C31"/>
    <w:rsid w:val="005D54C1"/>
    <w:rsid w:val="005D623D"/>
    <w:rsid w:val="005F0524"/>
    <w:rsid w:val="00617F1D"/>
    <w:rsid w:val="0065235D"/>
    <w:rsid w:val="00671F92"/>
    <w:rsid w:val="006941BC"/>
    <w:rsid w:val="006A0CA2"/>
    <w:rsid w:val="006F6ED7"/>
    <w:rsid w:val="0073597A"/>
    <w:rsid w:val="007A2AE5"/>
    <w:rsid w:val="007A3D55"/>
    <w:rsid w:val="007A59D9"/>
    <w:rsid w:val="007B1134"/>
    <w:rsid w:val="007D311C"/>
    <w:rsid w:val="007E5865"/>
    <w:rsid w:val="007E5E5C"/>
    <w:rsid w:val="008000E0"/>
    <w:rsid w:val="00815F4D"/>
    <w:rsid w:val="0083335C"/>
    <w:rsid w:val="00847C90"/>
    <w:rsid w:val="00876D4F"/>
    <w:rsid w:val="008C25B4"/>
    <w:rsid w:val="00902E39"/>
    <w:rsid w:val="00941E08"/>
    <w:rsid w:val="00981299"/>
    <w:rsid w:val="009A7C61"/>
    <w:rsid w:val="009B0719"/>
    <w:rsid w:val="009B1B9A"/>
    <w:rsid w:val="009B525D"/>
    <w:rsid w:val="009F28FF"/>
    <w:rsid w:val="00A006F4"/>
    <w:rsid w:val="00A10851"/>
    <w:rsid w:val="00A46965"/>
    <w:rsid w:val="00A84181"/>
    <w:rsid w:val="00A85626"/>
    <w:rsid w:val="00AA6576"/>
    <w:rsid w:val="00AE2721"/>
    <w:rsid w:val="00AE2E77"/>
    <w:rsid w:val="00B737FD"/>
    <w:rsid w:val="00B9271C"/>
    <w:rsid w:val="00BC4153"/>
    <w:rsid w:val="00BD2889"/>
    <w:rsid w:val="00BE56A0"/>
    <w:rsid w:val="00C06708"/>
    <w:rsid w:val="00C1013F"/>
    <w:rsid w:val="00C329FB"/>
    <w:rsid w:val="00C353BE"/>
    <w:rsid w:val="00C628A3"/>
    <w:rsid w:val="00C631FB"/>
    <w:rsid w:val="00CA67CE"/>
    <w:rsid w:val="00D14366"/>
    <w:rsid w:val="00D14797"/>
    <w:rsid w:val="00D2612F"/>
    <w:rsid w:val="00D34C23"/>
    <w:rsid w:val="00D57332"/>
    <w:rsid w:val="00D653D6"/>
    <w:rsid w:val="00E070C2"/>
    <w:rsid w:val="00E25D74"/>
    <w:rsid w:val="00E95B8A"/>
    <w:rsid w:val="00EB0223"/>
    <w:rsid w:val="00ED7CC5"/>
    <w:rsid w:val="00F26174"/>
    <w:rsid w:val="00F52E28"/>
    <w:rsid w:val="00FE0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1B97"/>
  <w15:chartTrackingRefBased/>
  <w15:docId w15:val="{4F44633D-3505-4783-B605-9EF3E456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F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24FDB"/>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24FDB"/>
    <w:rPr>
      <w:rFonts w:ascii="TimesLT" w:eastAsia="Times New Roman" w:hAnsi="TimesLT" w:cs="Times New Roman"/>
      <w:sz w:val="24"/>
      <w:szCs w:val="20"/>
      <w:lang w:val="en-US"/>
    </w:rPr>
  </w:style>
  <w:style w:type="paragraph" w:customStyle="1" w:styleId="BodyText1">
    <w:name w:val="Body Text1"/>
    <w:rsid w:val="00BC4153"/>
    <w:pPr>
      <w:suppressAutoHyphens/>
      <w:snapToGrid w:val="0"/>
      <w:spacing w:after="0" w:line="240" w:lineRule="auto"/>
      <w:ind w:firstLine="312"/>
      <w:jc w:val="both"/>
    </w:pPr>
    <w:rPr>
      <w:rFonts w:ascii="TimesLT" w:eastAsia="Calibri" w:hAnsi="TimesLT" w:cs="TimesLT"/>
      <w:sz w:val="24"/>
      <w:lang w:val="en-US" w:eastAsia="zh-CN"/>
    </w:rPr>
  </w:style>
  <w:style w:type="table" w:styleId="TableGrid">
    <w:name w:val="Table Grid"/>
    <w:basedOn w:val="TableNormal"/>
    <w:uiPriority w:val="99"/>
    <w:rsid w:val="008C25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631FB"/>
    <w:rPr>
      <w:sz w:val="16"/>
      <w:szCs w:val="16"/>
    </w:rPr>
  </w:style>
  <w:style w:type="paragraph" w:styleId="CommentText">
    <w:name w:val="annotation text"/>
    <w:basedOn w:val="Normal"/>
    <w:link w:val="CommentTextChar"/>
    <w:uiPriority w:val="99"/>
    <w:semiHidden/>
    <w:unhideWhenUsed/>
    <w:rsid w:val="00C631FB"/>
    <w:pPr>
      <w:spacing w:line="240" w:lineRule="auto"/>
    </w:pPr>
    <w:rPr>
      <w:sz w:val="20"/>
      <w:szCs w:val="20"/>
    </w:rPr>
  </w:style>
  <w:style w:type="character" w:customStyle="1" w:styleId="CommentTextChar">
    <w:name w:val="Comment Text Char"/>
    <w:basedOn w:val="DefaultParagraphFont"/>
    <w:link w:val="CommentText"/>
    <w:uiPriority w:val="99"/>
    <w:semiHidden/>
    <w:rsid w:val="00C631FB"/>
    <w:rPr>
      <w:sz w:val="20"/>
      <w:szCs w:val="20"/>
      <w:lang w:val="en-US"/>
    </w:rPr>
  </w:style>
  <w:style w:type="paragraph" w:styleId="CommentSubject">
    <w:name w:val="annotation subject"/>
    <w:basedOn w:val="CommentText"/>
    <w:next w:val="CommentText"/>
    <w:link w:val="CommentSubjectChar"/>
    <w:uiPriority w:val="99"/>
    <w:semiHidden/>
    <w:unhideWhenUsed/>
    <w:rsid w:val="00C631FB"/>
    <w:rPr>
      <w:b/>
      <w:bCs/>
    </w:rPr>
  </w:style>
  <w:style w:type="character" w:customStyle="1" w:styleId="CommentSubjectChar">
    <w:name w:val="Comment Subject Char"/>
    <w:basedOn w:val="CommentTextChar"/>
    <w:link w:val="CommentSubject"/>
    <w:uiPriority w:val="99"/>
    <w:semiHidden/>
    <w:rsid w:val="00C631FB"/>
    <w:rPr>
      <w:b/>
      <w:bCs/>
      <w:sz w:val="20"/>
      <w:szCs w:val="20"/>
      <w:lang w:val="en-US"/>
    </w:rPr>
  </w:style>
  <w:style w:type="paragraph" w:styleId="BalloonText">
    <w:name w:val="Balloon Text"/>
    <w:basedOn w:val="Normal"/>
    <w:link w:val="BalloonTextChar"/>
    <w:uiPriority w:val="99"/>
    <w:semiHidden/>
    <w:unhideWhenUsed/>
    <w:rsid w:val="00C63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1FB"/>
    <w:rPr>
      <w:rFonts w:ascii="Segoe UI" w:hAnsi="Segoe UI" w:cs="Segoe UI"/>
      <w:sz w:val="18"/>
      <w:szCs w:val="18"/>
      <w:lang w:val="en-US"/>
    </w:rPr>
  </w:style>
  <w:style w:type="numbering" w:styleId="111111">
    <w:name w:val="Outline List 2"/>
    <w:basedOn w:val="NoList"/>
    <w:rsid w:val="002A12C1"/>
    <w:pPr>
      <w:numPr>
        <w:numId w:val="7"/>
      </w:numPr>
    </w:pPr>
  </w:style>
  <w:style w:type="paragraph" w:customStyle="1" w:styleId="Default">
    <w:name w:val="Default"/>
    <w:rsid w:val="00847C9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21">
    <w:name w:val="Table Grid21"/>
    <w:basedOn w:val="TableNormal"/>
    <w:next w:val="TableGrid"/>
    <w:uiPriority w:val="39"/>
    <w:rsid w:val="003E3A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uiPriority w:val="59"/>
    <w:rsid w:val="003E3AF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IVPK Hyperlink"/>
    <w:uiPriority w:val="99"/>
    <w:unhideWhenUsed/>
    <w:rsid w:val="00512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viesuosiuose-pirkimuose-europos-sajungos-ribojimai-del-rusijos-pradeto-karo-ukrainoje" TargetMode="External"/><Relationship Id="rId3" Type="http://schemas.openxmlformats.org/officeDocument/2006/relationships/styles" Target="styles.xml"/><Relationship Id="rId7" Type="http://schemas.openxmlformats.org/officeDocument/2006/relationships/hyperlink" Target="https://eur-lex.europa.eu/legal-content/LT/TXT/?uri=CELEX:32022R05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2022R057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B2F95-DA52-417A-B93C-A4E3BF8C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4961</Words>
  <Characters>2829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Windows User</cp:lastModifiedBy>
  <cp:revision>57</cp:revision>
  <dcterms:created xsi:type="dcterms:W3CDTF">2025-03-26T15:04:00Z</dcterms:created>
  <dcterms:modified xsi:type="dcterms:W3CDTF">2026-04-27T22:33:00Z</dcterms:modified>
</cp:coreProperties>
</file>