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F0F9" w14:textId="77777777" w:rsidR="005A5832" w:rsidRPr="004E5B35" w:rsidRDefault="005A5832">
      <w:pPr>
        <w:tabs>
          <w:tab w:val="center" w:pos="4680"/>
          <w:tab w:val="right" w:pos="9360"/>
        </w:tabs>
        <w:spacing w:line="259" w:lineRule="auto"/>
        <w:jc w:val="both"/>
        <w:rPr>
          <w:rFonts w:ascii="Arial" w:eastAsia="Arial" w:hAnsi="Arial" w:cs="Arial"/>
          <w:kern w:val="2"/>
          <w:szCs w:val="24"/>
          <w:lang w:val="en-US"/>
        </w:rPr>
      </w:pPr>
    </w:p>
    <w:p w14:paraId="4EB77EB6" w14:textId="77777777" w:rsidR="005A5832" w:rsidRPr="004E5B35" w:rsidRDefault="005A5832">
      <w:pPr>
        <w:rPr>
          <w:rFonts w:ascii="Arial" w:hAnsi="Arial" w:cs="Arial"/>
          <w:szCs w:val="24"/>
        </w:rPr>
      </w:pPr>
    </w:p>
    <w:p w14:paraId="517EC847" w14:textId="77777777" w:rsidR="005A5832" w:rsidRPr="004E5B35" w:rsidRDefault="00A10867">
      <w:pPr>
        <w:widowControl w:val="0"/>
        <w:pBdr>
          <w:top w:val="nil"/>
          <w:left w:val="nil"/>
          <w:bottom w:val="nil"/>
          <w:right w:val="nil"/>
          <w:between w:val="nil"/>
        </w:pBdr>
        <w:tabs>
          <w:tab w:val="left" w:pos="567"/>
          <w:tab w:val="left" w:pos="851"/>
        </w:tabs>
        <w:jc w:val="center"/>
        <w:rPr>
          <w:rFonts w:ascii="Arial" w:hAnsi="Arial" w:cs="Arial"/>
          <w:caps/>
          <w:szCs w:val="24"/>
        </w:rPr>
      </w:pPr>
      <w:r w:rsidRPr="004E5B35">
        <w:rPr>
          <w:rFonts w:ascii="Arial" w:hAnsi="Arial" w:cs="Arial"/>
          <w:b/>
          <w:caps/>
          <w:szCs w:val="24"/>
        </w:rPr>
        <w:t xml:space="preserve">Prekių pirkimo-pardavimo sutarties </w:t>
      </w:r>
      <w:r w:rsidRPr="004E5B35">
        <w:rPr>
          <w:rFonts w:ascii="Arial" w:hAnsi="Arial" w:cs="Arial"/>
          <w:b/>
          <w:bCs/>
          <w:caps/>
          <w:szCs w:val="24"/>
        </w:rPr>
        <w:t>Specialiosios</w:t>
      </w:r>
      <w:r w:rsidRPr="004E5B35">
        <w:rPr>
          <w:rFonts w:ascii="Arial" w:hAnsi="Arial" w:cs="Arial"/>
          <w:b/>
          <w:caps/>
          <w:szCs w:val="24"/>
        </w:rPr>
        <w:t xml:space="preserve"> sąlygos</w:t>
      </w:r>
      <w:r w:rsidRPr="004E5B35">
        <w:rPr>
          <w:rFonts w:ascii="Arial" w:hAnsi="Arial" w:cs="Arial"/>
          <w:caps/>
          <w:szCs w:val="24"/>
        </w:rPr>
        <w:t xml:space="preserve"> </w:t>
      </w:r>
    </w:p>
    <w:p w14:paraId="07D63944" w14:textId="77777777" w:rsidR="005A5832" w:rsidRPr="004E5B35" w:rsidRDefault="005A5832">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E5B35" w14:paraId="47629CE4" w14:textId="77777777">
        <w:tc>
          <w:tcPr>
            <w:tcW w:w="2448" w:type="dxa"/>
          </w:tcPr>
          <w:p w14:paraId="405FA7A4" w14:textId="77777777" w:rsidR="005A5832" w:rsidRPr="004E5B35" w:rsidRDefault="00A10867">
            <w:pPr>
              <w:jc w:val="both"/>
              <w:rPr>
                <w:rFonts w:ascii="Arial" w:hAnsi="Arial" w:cs="Arial"/>
                <w:b/>
                <w:bCs/>
                <w:kern w:val="2"/>
                <w:szCs w:val="24"/>
              </w:rPr>
            </w:pPr>
            <w:r w:rsidRPr="004E5B35">
              <w:rPr>
                <w:rFonts w:ascii="Arial" w:hAnsi="Arial" w:cs="Arial"/>
                <w:b/>
                <w:bCs/>
                <w:kern w:val="2"/>
                <w:szCs w:val="24"/>
              </w:rPr>
              <w:t>Sutarties pavadinimas</w:t>
            </w:r>
          </w:p>
        </w:tc>
        <w:tc>
          <w:tcPr>
            <w:tcW w:w="7110" w:type="dxa"/>
            <w:gridSpan w:val="3"/>
          </w:tcPr>
          <w:p w14:paraId="37B19CB1" w14:textId="3FD0A455" w:rsidR="005955C5" w:rsidRPr="005955C5" w:rsidRDefault="00C84E7E" w:rsidP="00F03A59">
            <w:pPr>
              <w:rPr>
                <w:rFonts w:ascii="Arial" w:hAnsi="Arial" w:cs="Arial"/>
                <w:kern w:val="2"/>
                <w:szCs w:val="24"/>
                <w:lang w:val="it-IT"/>
              </w:rPr>
            </w:pPr>
            <w:r>
              <w:rPr>
                <w:rFonts w:ascii="Arial" w:hAnsi="Arial" w:cs="Arial"/>
                <w:kern w:val="2"/>
                <w:szCs w:val="24"/>
              </w:rPr>
              <w:t>(</w:t>
            </w:r>
            <w:r w:rsidR="005955C5" w:rsidRPr="005955C5">
              <w:rPr>
                <w:rFonts w:ascii="Arial" w:hAnsi="Arial" w:cs="Arial"/>
                <w:kern w:val="2"/>
                <w:szCs w:val="24"/>
              </w:rPr>
              <w:t>I pirkimo dalis</w:t>
            </w:r>
            <w:r>
              <w:rPr>
                <w:rFonts w:ascii="Arial" w:hAnsi="Arial" w:cs="Arial"/>
                <w:kern w:val="2"/>
                <w:szCs w:val="24"/>
              </w:rPr>
              <w:t>)</w:t>
            </w:r>
            <w:r w:rsidR="0022260E">
              <w:rPr>
                <w:rFonts w:ascii="Arial" w:hAnsi="Arial" w:cs="Arial"/>
                <w:kern w:val="2"/>
                <w:szCs w:val="24"/>
              </w:rPr>
              <w:t>.</w:t>
            </w:r>
            <w:r w:rsidR="005955C5" w:rsidRPr="005955C5">
              <w:rPr>
                <w:rFonts w:ascii="Arial" w:hAnsi="Arial" w:cs="Arial"/>
                <w:kern w:val="2"/>
                <w:szCs w:val="24"/>
              </w:rPr>
              <w:t xml:space="preserve"> </w:t>
            </w:r>
            <w:r w:rsidR="00F30C0C">
              <w:rPr>
                <w:rFonts w:ascii="Arial" w:hAnsi="Arial" w:cs="Arial"/>
                <w:kern w:val="2"/>
                <w:szCs w:val="24"/>
              </w:rPr>
              <w:t>M</w:t>
            </w:r>
            <w:r w:rsidR="005955C5" w:rsidRPr="005955C5">
              <w:rPr>
                <w:rFonts w:ascii="Arial" w:hAnsi="Arial" w:cs="Arial"/>
                <w:kern w:val="2"/>
                <w:szCs w:val="24"/>
              </w:rPr>
              <w:t>obil</w:t>
            </w:r>
            <w:r w:rsidR="00F30C0C">
              <w:rPr>
                <w:rFonts w:ascii="Arial" w:hAnsi="Arial" w:cs="Arial"/>
                <w:kern w:val="2"/>
                <w:szCs w:val="24"/>
              </w:rPr>
              <w:t>aus odontologinio įrenginio</w:t>
            </w:r>
            <w:r w:rsidR="0022260E">
              <w:rPr>
                <w:rFonts w:ascii="Arial" w:hAnsi="Arial" w:cs="Arial"/>
                <w:kern w:val="2"/>
                <w:szCs w:val="24"/>
              </w:rPr>
              <w:t xml:space="preserve"> pirkimo – pardavimo sutartis.</w:t>
            </w:r>
          </w:p>
          <w:p w14:paraId="33D4F789" w14:textId="3328A945" w:rsidR="005955C5" w:rsidRPr="005955C5" w:rsidRDefault="0022260E" w:rsidP="00F03A59">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 xml:space="preserve">II </w:t>
            </w:r>
            <w:r w:rsidR="005955C5" w:rsidRPr="005955C5">
              <w:rPr>
                <w:rFonts w:ascii="Arial" w:hAnsi="Arial" w:cs="Arial"/>
                <w:kern w:val="2"/>
                <w:szCs w:val="24"/>
              </w:rPr>
              <w:t>pirkimo dalis</w:t>
            </w:r>
            <w:r>
              <w:rPr>
                <w:rFonts w:ascii="Arial" w:hAnsi="Arial" w:cs="Arial"/>
                <w:kern w:val="2"/>
                <w:szCs w:val="24"/>
              </w:rPr>
              <w:t xml:space="preserve">). </w:t>
            </w:r>
            <w:r w:rsidR="005955C5" w:rsidRPr="005955C5">
              <w:rPr>
                <w:rFonts w:ascii="Arial" w:hAnsi="Arial" w:cs="Arial"/>
                <w:kern w:val="2"/>
                <w:szCs w:val="24"/>
              </w:rPr>
              <w:t xml:space="preserve"> </w:t>
            </w:r>
            <w:r>
              <w:rPr>
                <w:rFonts w:ascii="Arial" w:hAnsi="Arial" w:cs="Arial"/>
                <w:kern w:val="2"/>
                <w:szCs w:val="24"/>
              </w:rPr>
              <w:t>M</w:t>
            </w:r>
            <w:r w:rsidR="005955C5" w:rsidRPr="005955C5">
              <w:rPr>
                <w:rFonts w:ascii="Arial" w:hAnsi="Arial" w:cs="Arial"/>
                <w:kern w:val="2"/>
                <w:szCs w:val="24"/>
              </w:rPr>
              <w:t>obili</w:t>
            </w:r>
            <w:r w:rsidR="009D27B8">
              <w:rPr>
                <w:rFonts w:ascii="Arial" w:hAnsi="Arial" w:cs="Arial"/>
                <w:kern w:val="2"/>
                <w:szCs w:val="24"/>
              </w:rPr>
              <w:t>os</w:t>
            </w:r>
            <w:r w:rsidR="005955C5" w:rsidRPr="005955C5">
              <w:rPr>
                <w:rFonts w:ascii="Arial" w:hAnsi="Arial" w:cs="Arial"/>
                <w:kern w:val="2"/>
                <w:szCs w:val="24"/>
              </w:rPr>
              <w:t xml:space="preserve"> paciento kėdė</w:t>
            </w:r>
            <w:r w:rsidR="009D27B8">
              <w:rPr>
                <w:rFonts w:ascii="Arial" w:hAnsi="Arial" w:cs="Arial"/>
                <w:kern w:val="2"/>
                <w:szCs w:val="24"/>
              </w:rPr>
              <w:t xml:space="preserve">s </w:t>
            </w:r>
            <w:r w:rsidR="009D27B8" w:rsidRPr="009D27B8">
              <w:rPr>
                <w:rFonts w:ascii="Arial" w:hAnsi="Arial" w:cs="Arial"/>
                <w:kern w:val="2"/>
                <w:szCs w:val="24"/>
              </w:rPr>
              <w:t>pirkimo – pardavimo sutartis.</w:t>
            </w:r>
            <w:r w:rsidR="005955C5" w:rsidRPr="005955C5">
              <w:rPr>
                <w:rFonts w:ascii="Arial" w:hAnsi="Arial" w:cs="Arial"/>
                <w:kern w:val="2"/>
                <w:szCs w:val="24"/>
              </w:rPr>
              <w:t xml:space="preserve"> </w:t>
            </w:r>
          </w:p>
          <w:p w14:paraId="0C291651" w14:textId="07C5E193" w:rsidR="005955C5" w:rsidRPr="005955C5" w:rsidRDefault="009D27B8" w:rsidP="00F03A59">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 xml:space="preserve">III </w:t>
            </w:r>
            <w:r w:rsidR="005955C5" w:rsidRPr="005955C5">
              <w:rPr>
                <w:rFonts w:ascii="Arial" w:hAnsi="Arial" w:cs="Arial"/>
                <w:kern w:val="2"/>
                <w:szCs w:val="24"/>
              </w:rPr>
              <w:t>pirkimo dalis</w:t>
            </w:r>
            <w:r>
              <w:rPr>
                <w:rFonts w:ascii="Arial" w:hAnsi="Arial" w:cs="Arial"/>
                <w:kern w:val="2"/>
                <w:szCs w:val="24"/>
              </w:rPr>
              <w:t>).</w:t>
            </w:r>
            <w:r w:rsidR="005955C5" w:rsidRPr="005955C5">
              <w:rPr>
                <w:rFonts w:ascii="Arial" w:hAnsi="Arial" w:cs="Arial"/>
                <w:kern w:val="2"/>
                <w:szCs w:val="24"/>
              </w:rPr>
              <w:t xml:space="preserve"> </w:t>
            </w:r>
            <w:r w:rsidR="005A3D1A">
              <w:rPr>
                <w:rFonts w:ascii="Arial" w:hAnsi="Arial" w:cs="Arial"/>
                <w:kern w:val="2"/>
                <w:szCs w:val="24"/>
              </w:rPr>
              <w:t>M</w:t>
            </w:r>
            <w:r w:rsidR="005955C5" w:rsidRPr="005955C5">
              <w:rPr>
                <w:rFonts w:ascii="Arial" w:hAnsi="Arial" w:cs="Arial"/>
                <w:kern w:val="2"/>
                <w:szCs w:val="24"/>
              </w:rPr>
              <w:t>obili</w:t>
            </w:r>
            <w:r w:rsidR="005A3D1A">
              <w:rPr>
                <w:rFonts w:ascii="Arial" w:hAnsi="Arial" w:cs="Arial"/>
                <w:kern w:val="2"/>
                <w:szCs w:val="24"/>
              </w:rPr>
              <w:t xml:space="preserve">os </w:t>
            </w:r>
            <w:r w:rsidR="005955C5" w:rsidRPr="005955C5">
              <w:rPr>
                <w:rFonts w:ascii="Arial" w:hAnsi="Arial" w:cs="Arial"/>
                <w:kern w:val="2"/>
                <w:szCs w:val="24"/>
              </w:rPr>
              <w:t>gydytojo kėd</w:t>
            </w:r>
            <w:r w:rsidR="00F04653">
              <w:rPr>
                <w:rFonts w:ascii="Arial" w:hAnsi="Arial" w:cs="Arial"/>
                <w:kern w:val="2"/>
                <w:szCs w:val="24"/>
              </w:rPr>
              <w:t>utė</w:t>
            </w:r>
            <w:r w:rsidR="005A3D1A">
              <w:rPr>
                <w:rFonts w:ascii="Arial" w:hAnsi="Arial" w:cs="Arial"/>
                <w:kern w:val="2"/>
                <w:szCs w:val="24"/>
              </w:rPr>
              <w:t xml:space="preserve"> </w:t>
            </w:r>
            <w:r w:rsidR="005A3D1A" w:rsidRPr="005A3D1A">
              <w:rPr>
                <w:rFonts w:ascii="Arial" w:hAnsi="Arial" w:cs="Arial"/>
                <w:kern w:val="2"/>
                <w:szCs w:val="24"/>
              </w:rPr>
              <w:t>pirkimo – pardavimo sutartis.</w:t>
            </w:r>
          </w:p>
          <w:p w14:paraId="1F49E936" w14:textId="68BC6AEA" w:rsidR="005955C5" w:rsidRPr="005955C5" w:rsidRDefault="005A3D1A" w:rsidP="00F03A59">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IV pirkimo dalis</w:t>
            </w:r>
            <w:r>
              <w:rPr>
                <w:rFonts w:ascii="Arial" w:hAnsi="Arial" w:cs="Arial"/>
                <w:kern w:val="2"/>
                <w:szCs w:val="24"/>
                <w:lang w:val="it-IT"/>
              </w:rPr>
              <w:t>). P</w:t>
            </w:r>
            <w:r w:rsidR="005955C5" w:rsidRPr="005955C5">
              <w:rPr>
                <w:rFonts w:ascii="Arial" w:hAnsi="Arial" w:cs="Arial"/>
                <w:kern w:val="2"/>
                <w:szCs w:val="24"/>
                <w:lang w:val="it-IT"/>
              </w:rPr>
              <w:t>olimerizacijos lemp</w:t>
            </w:r>
            <w:r w:rsidR="00234585">
              <w:rPr>
                <w:rFonts w:ascii="Arial" w:hAnsi="Arial" w:cs="Arial"/>
                <w:kern w:val="2"/>
                <w:szCs w:val="24"/>
                <w:lang w:val="it-IT"/>
              </w:rPr>
              <w:t>os</w:t>
            </w:r>
            <w:r w:rsidR="005955C5" w:rsidRPr="005955C5">
              <w:rPr>
                <w:rFonts w:ascii="Arial" w:hAnsi="Arial" w:cs="Arial"/>
                <w:kern w:val="2"/>
                <w:szCs w:val="24"/>
                <w:lang w:val="it-IT"/>
              </w:rPr>
              <w:t xml:space="preserve"> </w:t>
            </w:r>
            <w:r w:rsidR="00234585" w:rsidRPr="00234585">
              <w:rPr>
                <w:rFonts w:ascii="Arial" w:hAnsi="Arial" w:cs="Arial"/>
                <w:kern w:val="2"/>
                <w:szCs w:val="24"/>
              </w:rPr>
              <w:t>pirkimo – pardavimo sutartis.</w:t>
            </w:r>
          </w:p>
          <w:p w14:paraId="29350BDE" w14:textId="77777777" w:rsidR="000753C6" w:rsidRPr="000753C6" w:rsidRDefault="00234585" w:rsidP="000753C6">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V pirkimos dalis</w:t>
            </w:r>
            <w:r>
              <w:rPr>
                <w:rFonts w:ascii="Arial" w:hAnsi="Arial" w:cs="Arial"/>
                <w:kern w:val="2"/>
                <w:szCs w:val="24"/>
                <w:lang w:val="it-IT"/>
              </w:rPr>
              <w:t xml:space="preserve">). </w:t>
            </w:r>
            <w:r w:rsidR="000753C6">
              <w:rPr>
                <w:rFonts w:ascii="Arial" w:hAnsi="Arial" w:cs="Arial"/>
                <w:kern w:val="2"/>
                <w:szCs w:val="24"/>
                <w:lang w:val="it-IT"/>
              </w:rPr>
              <w:t>I</w:t>
            </w:r>
            <w:r w:rsidR="005955C5" w:rsidRPr="005955C5">
              <w:rPr>
                <w:rFonts w:ascii="Arial" w:hAnsi="Arial" w:cs="Arial"/>
                <w:kern w:val="2"/>
                <w:szCs w:val="24"/>
                <w:lang w:val="it-IT"/>
              </w:rPr>
              <w:t>ntraoralinė</w:t>
            </w:r>
            <w:r w:rsidR="000753C6">
              <w:rPr>
                <w:rFonts w:ascii="Arial" w:hAnsi="Arial" w:cs="Arial"/>
                <w:kern w:val="2"/>
                <w:szCs w:val="24"/>
                <w:lang w:val="it-IT"/>
              </w:rPr>
              <w:t>s</w:t>
            </w:r>
            <w:r w:rsidR="005955C5" w:rsidRPr="005955C5">
              <w:rPr>
                <w:rFonts w:ascii="Arial" w:hAnsi="Arial" w:cs="Arial"/>
                <w:kern w:val="2"/>
                <w:szCs w:val="24"/>
                <w:lang w:val="it-IT"/>
              </w:rPr>
              <w:t xml:space="preserve"> kamer</w:t>
            </w:r>
            <w:r w:rsidR="000753C6">
              <w:rPr>
                <w:rFonts w:ascii="Arial" w:hAnsi="Arial" w:cs="Arial"/>
                <w:kern w:val="2"/>
                <w:szCs w:val="24"/>
                <w:lang w:val="it-IT"/>
              </w:rPr>
              <w:t>os</w:t>
            </w:r>
            <w:r w:rsidR="005955C5" w:rsidRPr="005955C5">
              <w:rPr>
                <w:rFonts w:ascii="Arial" w:hAnsi="Arial" w:cs="Arial"/>
                <w:kern w:val="2"/>
                <w:szCs w:val="24"/>
                <w:lang w:val="it-IT"/>
              </w:rPr>
              <w:t xml:space="preserve"> </w:t>
            </w:r>
            <w:r w:rsidR="000753C6" w:rsidRPr="000753C6">
              <w:rPr>
                <w:rFonts w:ascii="Arial" w:hAnsi="Arial" w:cs="Arial"/>
                <w:kern w:val="2"/>
                <w:szCs w:val="24"/>
              </w:rPr>
              <w:t>pirkimo – pardavimo sutartis.</w:t>
            </w:r>
          </w:p>
          <w:p w14:paraId="00DE599E" w14:textId="64ADBCA2" w:rsidR="005955C5" w:rsidRPr="005955C5" w:rsidRDefault="000753C6" w:rsidP="00F03A59">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VI pirkimo dalis</w:t>
            </w:r>
            <w:r>
              <w:rPr>
                <w:rFonts w:ascii="Arial" w:hAnsi="Arial" w:cs="Arial"/>
                <w:kern w:val="2"/>
                <w:szCs w:val="24"/>
                <w:lang w:val="it-IT"/>
              </w:rPr>
              <w:t>). D</w:t>
            </w:r>
            <w:r w:rsidR="005955C5" w:rsidRPr="005955C5">
              <w:rPr>
                <w:rFonts w:ascii="Arial" w:hAnsi="Arial" w:cs="Arial"/>
                <w:kern w:val="2"/>
                <w:szCs w:val="24"/>
                <w:lang w:val="it-IT"/>
              </w:rPr>
              <w:t>idinam</w:t>
            </w:r>
            <w:r w:rsidR="004E557F">
              <w:rPr>
                <w:rFonts w:ascii="Arial" w:hAnsi="Arial" w:cs="Arial"/>
                <w:kern w:val="2"/>
                <w:szCs w:val="24"/>
                <w:lang w:val="it-IT"/>
              </w:rPr>
              <w:t xml:space="preserve">ųjų </w:t>
            </w:r>
            <w:r w:rsidR="005955C5" w:rsidRPr="005955C5">
              <w:rPr>
                <w:rFonts w:ascii="Arial" w:hAnsi="Arial" w:cs="Arial"/>
                <w:kern w:val="2"/>
                <w:szCs w:val="24"/>
                <w:lang w:val="it-IT"/>
              </w:rPr>
              <w:t xml:space="preserve"> odontologo akini</w:t>
            </w:r>
            <w:r w:rsidR="004E557F">
              <w:rPr>
                <w:rFonts w:ascii="Arial" w:hAnsi="Arial" w:cs="Arial"/>
                <w:kern w:val="2"/>
                <w:szCs w:val="24"/>
                <w:lang w:val="it-IT"/>
              </w:rPr>
              <w:t xml:space="preserve">ų </w:t>
            </w:r>
            <w:r w:rsidR="004E557F" w:rsidRPr="004E557F">
              <w:rPr>
                <w:rFonts w:ascii="Arial" w:hAnsi="Arial" w:cs="Arial"/>
                <w:kern w:val="2"/>
                <w:szCs w:val="24"/>
              </w:rPr>
              <w:t>pirkimo – pardavimo sutartis.</w:t>
            </w:r>
          </w:p>
          <w:p w14:paraId="6D20C30F" w14:textId="77F3BFAF" w:rsidR="005955C5" w:rsidRPr="005955C5" w:rsidRDefault="004E557F" w:rsidP="00F03A59">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VII pirkimo dalis</w:t>
            </w:r>
            <w:r>
              <w:rPr>
                <w:rFonts w:ascii="Arial" w:hAnsi="Arial" w:cs="Arial"/>
                <w:kern w:val="2"/>
                <w:szCs w:val="24"/>
                <w:lang w:val="it-IT"/>
              </w:rPr>
              <w:t>). A</w:t>
            </w:r>
            <w:r w:rsidR="005955C5" w:rsidRPr="005955C5">
              <w:rPr>
                <w:rFonts w:ascii="Arial" w:hAnsi="Arial" w:cs="Arial"/>
                <w:kern w:val="2"/>
                <w:szCs w:val="24"/>
                <w:lang w:val="it-IT"/>
              </w:rPr>
              <w:t>rte</w:t>
            </w:r>
            <w:r w:rsidR="00615436">
              <w:rPr>
                <w:rFonts w:ascii="Arial" w:hAnsi="Arial" w:cs="Arial"/>
                <w:kern w:val="2"/>
                <w:szCs w:val="24"/>
                <w:lang w:val="it-IT"/>
              </w:rPr>
              <w:t>r</w:t>
            </w:r>
            <w:r w:rsidR="005955C5" w:rsidRPr="005955C5">
              <w:rPr>
                <w:rFonts w:ascii="Arial" w:hAnsi="Arial" w:cs="Arial"/>
                <w:kern w:val="2"/>
                <w:szCs w:val="24"/>
                <w:lang w:val="it-IT"/>
              </w:rPr>
              <w:t>inio kraujospūdžio</w:t>
            </w:r>
            <w:r w:rsidR="00615436">
              <w:rPr>
                <w:rFonts w:ascii="Arial" w:hAnsi="Arial" w:cs="Arial"/>
                <w:kern w:val="2"/>
                <w:szCs w:val="24"/>
                <w:lang w:val="it-IT"/>
              </w:rPr>
              <w:t xml:space="preserve"> </w:t>
            </w:r>
            <w:r w:rsidR="003B5A96">
              <w:rPr>
                <w:rFonts w:ascii="Arial" w:hAnsi="Arial" w:cs="Arial"/>
                <w:kern w:val="2"/>
                <w:szCs w:val="24"/>
                <w:lang w:val="it-IT"/>
              </w:rPr>
              <w:t>matavimo</w:t>
            </w:r>
            <w:r w:rsidR="005955C5" w:rsidRPr="005955C5">
              <w:rPr>
                <w:rFonts w:ascii="Arial" w:hAnsi="Arial" w:cs="Arial"/>
                <w:kern w:val="2"/>
                <w:szCs w:val="24"/>
                <w:lang w:val="it-IT"/>
              </w:rPr>
              <w:t xml:space="preserve"> aparat</w:t>
            </w:r>
            <w:r>
              <w:rPr>
                <w:rFonts w:ascii="Arial" w:hAnsi="Arial" w:cs="Arial"/>
                <w:kern w:val="2"/>
                <w:szCs w:val="24"/>
                <w:lang w:val="it-IT"/>
              </w:rPr>
              <w:t xml:space="preserve">o </w:t>
            </w:r>
            <w:r w:rsidRPr="004E557F">
              <w:rPr>
                <w:rFonts w:ascii="Arial" w:hAnsi="Arial" w:cs="Arial"/>
                <w:kern w:val="2"/>
                <w:szCs w:val="24"/>
              </w:rPr>
              <w:t>pirkimo – pardavimo sutartis.</w:t>
            </w:r>
          </w:p>
          <w:p w14:paraId="319CA3E6" w14:textId="77777777" w:rsidR="00DC1C94" w:rsidRPr="00DC1C94" w:rsidRDefault="004E557F" w:rsidP="00DC1C94">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VIII pirkimo dalis</w:t>
            </w:r>
            <w:r>
              <w:rPr>
                <w:rFonts w:ascii="Arial" w:hAnsi="Arial" w:cs="Arial"/>
                <w:kern w:val="2"/>
                <w:szCs w:val="24"/>
                <w:lang w:val="it-IT"/>
              </w:rPr>
              <w:t>).</w:t>
            </w:r>
            <w:r w:rsidR="005955C5" w:rsidRPr="005955C5">
              <w:rPr>
                <w:rFonts w:ascii="Arial" w:hAnsi="Arial" w:cs="Arial"/>
                <w:kern w:val="2"/>
                <w:szCs w:val="24"/>
                <w:lang w:val="it-IT"/>
              </w:rPr>
              <w:t xml:space="preserve"> </w:t>
            </w:r>
            <w:r>
              <w:rPr>
                <w:rFonts w:ascii="Arial" w:hAnsi="Arial" w:cs="Arial"/>
                <w:kern w:val="2"/>
                <w:szCs w:val="24"/>
                <w:lang w:val="it-IT"/>
              </w:rPr>
              <w:t>M</w:t>
            </w:r>
            <w:r w:rsidR="005955C5" w:rsidRPr="005955C5">
              <w:rPr>
                <w:rFonts w:ascii="Arial" w:hAnsi="Arial" w:cs="Arial"/>
                <w:kern w:val="2"/>
                <w:szCs w:val="24"/>
                <w:lang w:val="it-IT"/>
              </w:rPr>
              <w:t>obil</w:t>
            </w:r>
            <w:r>
              <w:rPr>
                <w:rFonts w:ascii="Arial" w:hAnsi="Arial" w:cs="Arial"/>
                <w:kern w:val="2"/>
                <w:szCs w:val="24"/>
                <w:lang w:val="it-IT"/>
              </w:rPr>
              <w:t>aus</w:t>
            </w:r>
            <w:r w:rsidR="005955C5" w:rsidRPr="005955C5">
              <w:rPr>
                <w:rFonts w:ascii="Arial" w:hAnsi="Arial" w:cs="Arial"/>
                <w:kern w:val="2"/>
                <w:szCs w:val="24"/>
                <w:lang w:val="it-IT"/>
              </w:rPr>
              <w:t xml:space="preserve"> odontologini</w:t>
            </w:r>
            <w:r w:rsidR="00DC1C94">
              <w:rPr>
                <w:rFonts w:ascii="Arial" w:hAnsi="Arial" w:cs="Arial"/>
                <w:kern w:val="2"/>
                <w:szCs w:val="24"/>
                <w:lang w:val="it-IT"/>
              </w:rPr>
              <w:t>o</w:t>
            </w:r>
            <w:r w:rsidR="005955C5" w:rsidRPr="005955C5">
              <w:rPr>
                <w:rFonts w:ascii="Arial" w:hAnsi="Arial" w:cs="Arial"/>
                <w:kern w:val="2"/>
                <w:szCs w:val="24"/>
                <w:lang w:val="it-IT"/>
              </w:rPr>
              <w:t xml:space="preserve"> rentgeno aparat</w:t>
            </w:r>
            <w:r w:rsidR="00DC1C94">
              <w:rPr>
                <w:rFonts w:ascii="Arial" w:hAnsi="Arial" w:cs="Arial"/>
                <w:kern w:val="2"/>
                <w:szCs w:val="24"/>
                <w:lang w:val="it-IT"/>
              </w:rPr>
              <w:t>o</w:t>
            </w:r>
            <w:r w:rsidR="005955C5" w:rsidRPr="005955C5">
              <w:rPr>
                <w:rFonts w:ascii="Arial" w:hAnsi="Arial" w:cs="Arial"/>
                <w:kern w:val="2"/>
                <w:szCs w:val="24"/>
                <w:lang w:val="it-IT"/>
              </w:rPr>
              <w:t xml:space="preserve"> </w:t>
            </w:r>
            <w:r w:rsidR="00DC1C94" w:rsidRPr="00DC1C94">
              <w:rPr>
                <w:rFonts w:ascii="Arial" w:hAnsi="Arial" w:cs="Arial"/>
                <w:kern w:val="2"/>
                <w:szCs w:val="24"/>
              </w:rPr>
              <w:t>pirkimo – pardavimo sutartis.</w:t>
            </w:r>
          </w:p>
          <w:p w14:paraId="0773D700" w14:textId="77777777" w:rsidR="003140A6" w:rsidRPr="003140A6" w:rsidRDefault="00DC1C94" w:rsidP="003140A6">
            <w:pPr>
              <w:rPr>
                <w:rFonts w:ascii="Arial" w:hAnsi="Arial" w:cs="Arial"/>
                <w:kern w:val="2"/>
                <w:szCs w:val="24"/>
                <w:lang w:val="it-IT"/>
              </w:rPr>
            </w:pPr>
            <w:r>
              <w:rPr>
                <w:rFonts w:ascii="Arial" w:hAnsi="Arial" w:cs="Arial"/>
                <w:kern w:val="2"/>
                <w:szCs w:val="24"/>
                <w:lang w:val="it-IT"/>
              </w:rPr>
              <w:t>(</w:t>
            </w:r>
            <w:r w:rsidR="005955C5" w:rsidRPr="005955C5">
              <w:rPr>
                <w:rFonts w:ascii="Arial" w:hAnsi="Arial" w:cs="Arial"/>
                <w:kern w:val="2"/>
                <w:szCs w:val="24"/>
                <w:lang w:val="it-IT"/>
              </w:rPr>
              <w:t>IX pirkimo dalis</w:t>
            </w:r>
            <w:r>
              <w:rPr>
                <w:rFonts w:ascii="Arial" w:hAnsi="Arial" w:cs="Arial"/>
                <w:kern w:val="2"/>
                <w:szCs w:val="24"/>
                <w:lang w:val="it-IT"/>
              </w:rPr>
              <w:t>).</w:t>
            </w:r>
            <w:r w:rsidR="005955C5" w:rsidRPr="005955C5">
              <w:rPr>
                <w:rFonts w:ascii="Arial" w:hAnsi="Arial" w:cs="Arial"/>
                <w:kern w:val="2"/>
                <w:szCs w:val="24"/>
                <w:lang w:val="it-IT"/>
              </w:rPr>
              <w:t xml:space="preserve"> </w:t>
            </w:r>
            <w:r w:rsidR="003140A6">
              <w:rPr>
                <w:rFonts w:ascii="Arial" w:hAnsi="Arial" w:cs="Arial"/>
                <w:kern w:val="2"/>
                <w:szCs w:val="24"/>
                <w:lang w:val="it-IT"/>
              </w:rPr>
              <w:t>A</w:t>
            </w:r>
            <w:r w:rsidR="005955C5" w:rsidRPr="005955C5">
              <w:rPr>
                <w:rFonts w:ascii="Arial" w:hAnsi="Arial" w:cs="Arial"/>
                <w:kern w:val="2"/>
                <w:szCs w:val="24"/>
                <w:lang w:val="it-IT"/>
              </w:rPr>
              <w:t>pekso lokatori</w:t>
            </w:r>
            <w:r w:rsidR="003140A6">
              <w:rPr>
                <w:rFonts w:ascii="Arial" w:hAnsi="Arial" w:cs="Arial"/>
                <w:kern w:val="2"/>
                <w:szCs w:val="24"/>
                <w:lang w:val="it-IT"/>
              </w:rPr>
              <w:t>a</w:t>
            </w:r>
            <w:r w:rsidR="005955C5" w:rsidRPr="005955C5">
              <w:rPr>
                <w:rFonts w:ascii="Arial" w:hAnsi="Arial" w:cs="Arial"/>
                <w:kern w:val="2"/>
                <w:szCs w:val="24"/>
                <w:lang w:val="it-IT"/>
              </w:rPr>
              <w:t xml:space="preserve">us </w:t>
            </w:r>
            <w:r w:rsidR="003140A6" w:rsidRPr="003140A6">
              <w:rPr>
                <w:rFonts w:ascii="Arial" w:hAnsi="Arial" w:cs="Arial"/>
                <w:kern w:val="2"/>
                <w:szCs w:val="24"/>
              </w:rPr>
              <w:t>pirkimo – pardavimo sutartis.</w:t>
            </w:r>
          </w:p>
          <w:p w14:paraId="30AF126D" w14:textId="020BDCB7" w:rsidR="005955C5" w:rsidRPr="004E5B35" w:rsidRDefault="005955C5" w:rsidP="00F03A59">
            <w:pPr>
              <w:rPr>
                <w:rFonts w:ascii="Arial" w:hAnsi="Arial" w:cs="Arial"/>
                <w:kern w:val="2"/>
                <w:szCs w:val="24"/>
              </w:rPr>
            </w:pPr>
          </w:p>
        </w:tc>
      </w:tr>
      <w:tr w:rsidR="005A5832" w:rsidRPr="004E5B35" w14:paraId="2DDE4E57" w14:textId="77777777">
        <w:tc>
          <w:tcPr>
            <w:tcW w:w="2448" w:type="dxa"/>
          </w:tcPr>
          <w:p w14:paraId="2D29A0A2" w14:textId="77777777" w:rsidR="005A5832" w:rsidRPr="004E5B35" w:rsidRDefault="00A10867">
            <w:pPr>
              <w:jc w:val="both"/>
              <w:rPr>
                <w:rFonts w:ascii="Arial" w:hAnsi="Arial" w:cs="Arial"/>
                <w:b/>
                <w:bCs/>
                <w:kern w:val="2"/>
                <w:szCs w:val="24"/>
              </w:rPr>
            </w:pPr>
            <w:r w:rsidRPr="004E5B35">
              <w:rPr>
                <w:rFonts w:ascii="Arial" w:hAnsi="Arial" w:cs="Arial"/>
                <w:b/>
                <w:bCs/>
                <w:kern w:val="2"/>
                <w:szCs w:val="24"/>
              </w:rPr>
              <w:t>Sutarties data</w:t>
            </w:r>
          </w:p>
        </w:tc>
        <w:tc>
          <w:tcPr>
            <w:tcW w:w="2177" w:type="dxa"/>
          </w:tcPr>
          <w:p w14:paraId="31043D78" w14:textId="77777777" w:rsidR="005A5832" w:rsidRPr="004E5B35" w:rsidRDefault="005A5832">
            <w:pPr>
              <w:jc w:val="both"/>
              <w:rPr>
                <w:rFonts w:ascii="Arial" w:hAnsi="Arial" w:cs="Arial"/>
                <w:kern w:val="2"/>
                <w:szCs w:val="24"/>
              </w:rPr>
            </w:pPr>
          </w:p>
        </w:tc>
        <w:tc>
          <w:tcPr>
            <w:tcW w:w="2362" w:type="dxa"/>
          </w:tcPr>
          <w:p w14:paraId="0AB6FD8A" w14:textId="77777777" w:rsidR="005A5832" w:rsidRPr="004E5B35" w:rsidRDefault="00A10867">
            <w:pPr>
              <w:jc w:val="both"/>
              <w:rPr>
                <w:rFonts w:ascii="Arial" w:hAnsi="Arial" w:cs="Arial"/>
                <w:b/>
                <w:bCs/>
                <w:kern w:val="2"/>
                <w:szCs w:val="24"/>
              </w:rPr>
            </w:pPr>
            <w:r w:rsidRPr="004E5B35">
              <w:rPr>
                <w:rFonts w:ascii="Arial" w:hAnsi="Arial" w:cs="Arial"/>
                <w:b/>
                <w:bCs/>
                <w:kern w:val="2"/>
                <w:szCs w:val="24"/>
              </w:rPr>
              <w:t>Sutarties numeris</w:t>
            </w:r>
          </w:p>
        </w:tc>
        <w:tc>
          <w:tcPr>
            <w:tcW w:w="2571" w:type="dxa"/>
          </w:tcPr>
          <w:p w14:paraId="29293B8D" w14:textId="77777777" w:rsidR="005A5832" w:rsidRPr="004E5B35" w:rsidRDefault="005A5832">
            <w:pPr>
              <w:jc w:val="both"/>
              <w:rPr>
                <w:rFonts w:ascii="Arial" w:hAnsi="Arial" w:cs="Arial"/>
                <w:kern w:val="2"/>
                <w:szCs w:val="24"/>
              </w:rPr>
            </w:pPr>
          </w:p>
        </w:tc>
      </w:tr>
    </w:tbl>
    <w:p w14:paraId="44702956" w14:textId="77777777" w:rsidR="005A5832" w:rsidRPr="004E5B35" w:rsidRDefault="005A5832">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E5B35" w14:paraId="6545E2E3" w14:textId="77777777">
        <w:tc>
          <w:tcPr>
            <w:tcW w:w="9558" w:type="dxa"/>
            <w:gridSpan w:val="3"/>
          </w:tcPr>
          <w:p w14:paraId="1DEE97E5"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t>1. SUTARTIES ŠALYS</w:t>
            </w:r>
          </w:p>
        </w:tc>
      </w:tr>
      <w:tr w:rsidR="005A5832" w:rsidRPr="004E5B35" w14:paraId="22C2505A" w14:textId="77777777">
        <w:tc>
          <w:tcPr>
            <w:tcW w:w="2808" w:type="dxa"/>
            <w:vMerge w:val="restart"/>
          </w:tcPr>
          <w:p w14:paraId="451E0F3B" w14:textId="77777777" w:rsidR="005A5832" w:rsidRPr="004E5B35" w:rsidRDefault="005A5832">
            <w:pPr>
              <w:jc w:val="center"/>
              <w:rPr>
                <w:rFonts w:ascii="Arial" w:hAnsi="Arial" w:cs="Arial"/>
                <w:b/>
                <w:bCs/>
                <w:kern w:val="2"/>
                <w:szCs w:val="24"/>
              </w:rPr>
            </w:pPr>
          </w:p>
          <w:p w14:paraId="2D3B326F" w14:textId="77777777" w:rsidR="005A5832" w:rsidRPr="004E5B35" w:rsidRDefault="005A5832">
            <w:pPr>
              <w:jc w:val="center"/>
              <w:rPr>
                <w:rFonts w:ascii="Arial" w:hAnsi="Arial" w:cs="Arial"/>
                <w:b/>
                <w:bCs/>
                <w:kern w:val="2"/>
                <w:szCs w:val="24"/>
              </w:rPr>
            </w:pPr>
          </w:p>
          <w:p w14:paraId="530AAAA8" w14:textId="77777777" w:rsidR="005A5832" w:rsidRPr="004E5B35" w:rsidRDefault="005A5832">
            <w:pPr>
              <w:jc w:val="center"/>
              <w:rPr>
                <w:rFonts w:ascii="Arial" w:hAnsi="Arial" w:cs="Arial"/>
                <w:b/>
                <w:bCs/>
                <w:kern w:val="2"/>
                <w:szCs w:val="24"/>
              </w:rPr>
            </w:pPr>
          </w:p>
          <w:p w14:paraId="5B41E32B" w14:textId="77777777" w:rsidR="005A5832" w:rsidRPr="004E5B35" w:rsidRDefault="005A5832">
            <w:pPr>
              <w:rPr>
                <w:rFonts w:ascii="Arial" w:hAnsi="Arial" w:cs="Arial"/>
                <w:b/>
                <w:bCs/>
                <w:kern w:val="2"/>
                <w:szCs w:val="24"/>
              </w:rPr>
            </w:pPr>
          </w:p>
          <w:p w14:paraId="09B4D74B" w14:textId="77777777" w:rsidR="005A5832" w:rsidRPr="004E5B35" w:rsidRDefault="00A10867">
            <w:pPr>
              <w:rPr>
                <w:rFonts w:ascii="Arial" w:hAnsi="Arial" w:cs="Arial"/>
                <w:b/>
                <w:bCs/>
                <w:kern w:val="2"/>
                <w:szCs w:val="24"/>
              </w:rPr>
            </w:pPr>
            <w:r w:rsidRPr="004E5B35">
              <w:rPr>
                <w:rFonts w:ascii="Arial" w:hAnsi="Arial" w:cs="Arial"/>
                <w:b/>
                <w:bCs/>
                <w:kern w:val="2"/>
                <w:szCs w:val="24"/>
              </w:rPr>
              <w:t>1.1. Pirkėjas</w:t>
            </w:r>
          </w:p>
        </w:tc>
        <w:tc>
          <w:tcPr>
            <w:tcW w:w="3240" w:type="dxa"/>
          </w:tcPr>
          <w:p w14:paraId="79B41695" w14:textId="77777777" w:rsidR="005A5832" w:rsidRPr="004E5B35" w:rsidRDefault="00A10867">
            <w:pPr>
              <w:rPr>
                <w:rFonts w:ascii="Arial" w:hAnsi="Arial" w:cs="Arial"/>
                <w:kern w:val="2"/>
                <w:szCs w:val="24"/>
              </w:rPr>
            </w:pPr>
            <w:r w:rsidRPr="004E5B35">
              <w:rPr>
                <w:rFonts w:ascii="Arial" w:hAnsi="Arial" w:cs="Arial"/>
                <w:kern w:val="2"/>
                <w:szCs w:val="24"/>
              </w:rPr>
              <w:t>1.1.1. Pavadinimas</w:t>
            </w:r>
          </w:p>
        </w:tc>
        <w:tc>
          <w:tcPr>
            <w:tcW w:w="3510" w:type="dxa"/>
          </w:tcPr>
          <w:p w14:paraId="0CD35721" w14:textId="51334D3E" w:rsidR="005A5832" w:rsidRPr="004E5B35" w:rsidRDefault="00816ED3">
            <w:pPr>
              <w:jc w:val="center"/>
              <w:rPr>
                <w:rFonts w:ascii="Arial" w:hAnsi="Arial" w:cs="Arial"/>
                <w:kern w:val="2"/>
                <w:szCs w:val="24"/>
              </w:rPr>
            </w:pPr>
            <w:r w:rsidRPr="004E5B35">
              <w:rPr>
                <w:rFonts w:ascii="Arial" w:hAnsi="Arial" w:cs="Arial"/>
                <w:kern w:val="2"/>
                <w:szCs w:val="24"/>
              </w:rPr>
              <w:t>VšĮ Joniškio pirminės sveikatos priežiūros centras</w:t>
            </w:r>
          </w:p>
        </w:tc>
      </w:tr>
      <w:tr w:rsidR="005A5832" w:rsidRPr="004E5B35" w14:paraId="186D2B14" w14:textId="77777777">
        <w:tc>
          <w:tcPr>
            <w:tcW w:w="2808" w:type="dxa"/>
            <w:vMerge/>
          </w:tcPr>
          <w:p w14:paraId="13914B7D" w14:textId="77777777" w:rsidR="005A5832" w:rsidRPr="004E5B35" w:rsidRDefault="005A5832">
            <w:pPr>
              <w:rPr>
                <w:rFonts w:ascii="Arial" w:hAnsi="Arial" w:cs="Arial"/>
                <w:kern w:val="2"/>
                <w:szCs w:val="24"/>
              </w:rPr>
            </w:pPr>
          </w:p>
        </w:tc>
        <w:tc>
          <w:tcPr>
            <w:tcW w:w="3240" w:type="dxa"/>
          </w:tcPr>
          <w:p w14:paraId="4809B621" w14:textId="77777777" w:rsidR="005A5832" w:rsidRPr="004E5B35" w:rsidRDefault="00A10867">
            <w:pPr>
              <w:rPr>
                <w:rFonts w:ascii="Arial" w:hAnsi="Arial" w:cs="Arial"/>
                <w:kern w:val="2"/>
                <w:szCs w:val="24"/>
              </w:rPr>
            </w:pPr>
            <w:r w:rsidRPr="004E5B35">
              <w:rPr>
                <w:rFonts w:ascii="Arial" w:hAnsi="Arial" w:cs="Arial"/>
                <w:kern w:val="2"/>
                <w:szCs w:val="24"/>
              </w:rPr>
              <w:t>1.1.2. Juridinio asmens kodas</w:t>
            </w:r>
          </w:p>
        </w:tc>
        <w:tc>
          <w:tcPr>
            <w:tcW w:w="3510" w:type="dxa"/>
          </w:tcPr>
          <w:p w14:paraId="379CE0E9" w14:textId="36BC766D" w:rsidR="005A5832" w:rsidRPr="004E5B35" w:rsidRDefault="00816ED3">
            <w:pPr>
              <w:jc w:val="center"/>
              <w:rPr>
                <w:rFonts w:ascii="Arial" w:hAnsi="Arial" w:cs="Arial"/>
                <w:kern w:val="2"/>
                <w:szCs w:val="24"/>
              </w:rPr>
            </w:pPr>
            <w:r w:rsidRPr="004E5B35">
              <w:rPr>
                <w:rFonts w:ascii="Arial" w:hAnsi="Arial" w:cs="Arial"/>
                <w:szCs w:val="24"/>
              </w:rPr>
              <w:t>157653395</w:t>
            </w:r>
          </w:p>
        </w:tc>
      </w:tr>
      <w:tr w:rsidR="005A5832" w:rsidRPr="004E5B35" w14:paraId="2FE70468" w14:textId="77777777">
        <w:tc>
          <w:tcPr>
            <w:tcW w:w="2808" w:type="dxa"/>
            <w:vMerge/>
          </w:tcPr>
          <w:p w14:paraId="2F1A6F57" w14:textId="77777777" w:rsidR="005A5832" w:rsidRPr="004E5B35" w:rsidRDefault="005A5832">
            <w:pPr>
              <w:rPr>
                <w:rFonts w:ascii="Arial" w:hAnsi="Arial" w:cs="Arial"/>
                <w:kern w:val="2"/>
                <w:szCs w:val="24"/>
              </w:rPr>
            </w:pPr>
          </w:p>
        </w:tc>
        <w:tc>
          <w:tcPr>
            <w:tcW w:w="3240" w:type="dxa"/>
          </w:tcPr>
          <w:p w14:paraId="242E249D" w14:textId="77777777" w:rsidR="005A5832" w:rsidRPr="004E5B35" w:rsidRDefault="00A10867">
            <w:pPr>
              <w:rPr>
                <w:rFonts w:ascii="Arial" w:hAnsi="Arial" w:cs="Arial"/>
                <w:kern w:val="2"/>
                <w:szCs w:val="24"/>
              </w:rPr>
            </w:pPr>
            <w:r w:rsidRPr="004E5B35">
              <w:rPr>
                <w:rFonts w:ascii="Arial" w:hAnsi="Arial" w:cs="Arial"/>
                <w:kern w:val="2"/>
                <w:szCs w:val="24"/>
              </w:rPr>
              <w:t>1.1.3. Adresas</w:t>
            </w:r>
          </w:p>
        </w:tc>
        <w:tc>
          <w:tcPr>
            <w:tcW w:w="3510" w:type="dxa"/>
          </w:tcPr>
          <w:p w14:paraId="193F63DE" w14:textId="2E900AFF" w:rsidR="005A5832" w:rsidRPr="004E5B35" w:rsidRDefault="00816ED3">
            <w:pPr>
              <w:jc w:val="center"/>
              <w:rPr>
                <w:rFonts w:ascii="Arial" w:hAnsi="Arial" w:cs="Arial"/>
                <w:kern w:val="2"/>
                <w:szCs w:val="24"/>
              </w:rPr>
            </w:pPr>
            <w:r w:rsidRPr="004E5B35">
              <w:rPr>
                <w:rFonts w:ascii="Arial" w:hAnsi="Arial" w:cs="Arial"/>
                <w:szCs w:val="24"/>
              </w:rPr>
              <w:t>Pašvitinio g. 21, LT- 84152</w:t>
            </w:r>
            <w:r w:rsidRPr="004E5B35">
              <w:rPr>
                <w:rFonts w:ascii="Arial" w:hAnsi="Arial" w:cs="Arial"/>
                <w:bCs/>
                <w:szCs w:val="24"/>
              </w:rPr>
              <w:t xml:space="preserve"> Joniškis</w:t>
            </w:r>
          </w:p>
        </w:tc>
      </w:tr>
      <w:tr w:rsidR="005A5832" w:rsidRPr="004E5B35" w14:paraId="7482549D" w14:textId="77777777">
        <w:tc>
          <w:tcPr>
            <w:tcW w:w="2808" w:type="dxa"/>
            <w:vMerge/>
          </w:tcPr>
          <w:p w14:paraId="4CA0CB91" w14:textId="77777777" w:rsidR="005A5832" w:rsidRPr="004E5B35" w:rsidRDefault="005A5832">
            <w:pPr>
              <w:rPr>
                <w:rFonts w:ascii="Arial" w:hAnsi="Arial" w:cs="Arial"/>
                <w:kern w:val="2"/>
                <w:szCs w:val="24"/>
              </w:rPr>
            </w:pPr>
          </w:p>
        </w:tc>
        <w:tc>
          <w:tcPr>
            <w:tcW w:w="3240" w:type="dxa"/>
          </w:tcPr>
          <w:p w14:paraId="4FAE65F2" w14:textId="77777777" w:rsidR="005A5832" w:rsidRPr="004E5B35" w:rsidRDefault="00A10867">
            <w:pPr>
              <w:rPr>
                <w:rFonts w:ascii="Arial" w:hAnsi="Arial" w:cs="Arial"/>
                <w:kern w:val="2"/>
                <w:szCs w:val="24"/>
              </w:rPr>
            </w:pPr>
            <w:r w:rsidRPr="004E5B35">
              <w:rPr>
                <w:rFonts w:ascii="Arial" w:hAnsi="Arial" w:cs="Arial"/>
                <w:kern w:val="2"/>
                <w:szCs w:val="24"/>
              </w:rPr>
              <w:t>1.1.4. PVM mokėtojo kodas</w:t>
            </w:r>
          </w:p>
        </w:tc>
        <w:tc>
          <w:tcPr>
            <w:tcW w:w="3510" w:type="dxa"/>
          </w:tcPr>
          <w:p w14:paraId="7089E0CF" w14:textId="3351A19E" w:rsidR="005A5832" w:rsidRPr="004E5B35" w:rsidRDefault="00692007">
            <w:pPr>
              <w:jc w:val="center"/>
              <w:rPr>
                <w:rFonts w:ascii="Arial" w:hAnsi="Arial" w:cs="Arial"/>
                <w:kern w:val="2"/>
                <w:szCs w:val="24"/>
              </w:rPr>
            </w:pPr>
            <w:r w:rsidRPr="004E5B35">
              <w:rPr>
                <w:rFonts w:ascii="Arial" w:hAnsi="Arial" w:cs="Arial"/>
                <w:kern w:val="2"/>
                <w:szCs w:val="24"/>
              </w:rPr>
              <w:t>-</w:t>
            </w:r>
          </w:p>
        </w:tc>
      </w:tr>
      <w:tr w:rsidR="005A5832" w:rsidRPr="004E5B35" w14:paraId="62CBD039" w14:textId="77777777">
        <w:tc>
          <w:tcPr>
            <w:tcW w:w="2808" w:type="dxa"/>
            <w:vMerge/>
          </w:tcPr>
          <w:p w14:paraId="46F50F22" w14:textId="77777777" w:rsidR="005A5832" w:rsidRPr="004E5B35" w:rsidRDefault="005A5832">
            <w:pPr>
              <w:rPr>
                <w:rFonts w:ascii="Arial" w:hAnsi="Arial" w:cs="Arial"/>
                <w:kern w:val="2"/>
                <w:szCs w:val="24"/>
              </w:rPr>
            </w:pPr>
          </w:p>
        </w:tc>
        <w:tc>
          <w:tcPr>
            <w:tcW w:w="3240" w:type="dxa"/>
          </w:tcPr>
          <w:p w14:paraId="42526E2F" w14:textId="77777777" w:rsidR="005A5832" w:rsidRPr="004E5B35" w:rsidRDefault="00A10867">
            <w:pPr>
              <w:rPr>
                <w:rFonts w:ascii="Arial" w:hAnsi="Arial" w:cs="Arial"/>
                <w:kern w:val="2"/>
                <w:szCs w:val="24"/>
              </w:rPr>
            </w:pPr>
            <w:r w:rsidRPr="004E5B35">
              <w:rPr>
                <w:rFonts w:ascii="Arial" w:hAnsi="Arial" w:cs="Arial"/>
                <w:kern w:val="2"/>
                <w:szCs w:val="24"/>
              </w:rPr>
              <w:t>1.1.5. Atsiskaitomoji sąskaita</w:t>
            </w:r>
          </w:p>
        </w:tc>
        <w:tc>
          <w:tcPr>
            <w:tcW w:w="3510" w:type="dxa"/>
          </w:tcPr>
          <w:p w14:paraId="6F59CAF3" w14:textId="7025EF59" w:rsidR="005A5832" w:rsidRPr="004E5B35" w:rsidRDefault="005A5832">
            <w:pPr>
              <w:jc w:val="center"/>
              <w:rPr>
                <w:rFonts w:ascii="Arial" w:hAnsi="Arial" w:cs="Arial"/>
                <w:kern w:val="2"/>
                <w:szCs w:val="24"/>
              </w:rPr>
            </w:pPr>
          </w:p>
        </w:tc>
      </w:tr>
      <w:tr w:rsidR="005A5832" w:rsidRPr="004E5B35" w14:paraId="6B921CC4" w14:textId="77777777">
        <w:tc>
          <w:tcPr>
            <w:tcW w:w="2808" w:type="dxa"/>
            <w:vMerge/>
          </w:tcPr>
          <w:p w14:paraId="400015F7" w14:textId="77777777" w:rsidR="005A5832" w:rsidRPr="004E5B35" w:rsidRDefault="005A5832">
            <w:pPr>
              <w:rPr>
                <w:rFonts w:ascii="Arial" w:hAnsi="Arial" w:cs="Arial"/>
                <w:kern w:val="2"/>
                <w:szCs w:val="24"/>
              </w:rPr>
            </w:pPr>
          </w:p>
        </w:tc>
        <w:tc>
          <w:tcPr>
            <w:tcW w:w="3240" w:type="dxa"/>
          </w:tcPr>
          <w:p w14:paraId="5E5776DA" w14:textId="77777777" w:rsidR="005A5832" w:rsidRPr="004E5B35" w:rsidRDefault="00A10867">
            <w:pPr>
              <w:rPr>
                <w:rFonts w:ascii="Arial" w:hAnsi="Arial" w:cs="Arial"/>
                <w:kern w:val="2"/>
                <w:szCs w:val="24"/>
              </w:rPr>
            </w:pPr>
            <w:r w:rsidRPr="004E5B35">
              <w:rPr>
                <w:rFonts w:ascii="Arial" w:hAnsi="Arial" w:cs="Arial"/>
                <w:kern w:val="2"/>
                <w:szCs w:val="24"/>
              </w:rPr>
              <w:t>1.1.6. Bankas, banko kodas</w:t>
            </w:r>
          </w:p>
        </w:tc>
        <w:tc>
          <w:tcPr>
            <w:tcW w:w="3510" w:type="dxa"/>
          </w:tcPr>
          <w:p w14:paraId="5C776608" w14:textId="059BC45F" w:rsidR="005A5832" w:rsidRPr="004E5B35" w:rsidRDefault="005A5832">
            <w:pPr>
              <w:jc w:val="center"/>
              <w:rPr>
                <w:rFonts w:ascii="Arial" w:hAnsi="Arial" w:cs="Arial"/>
                <w:kern w:val="2"/>
                <w:szCs w:val="24"/>
              </w:rPr>
            </w:pPr>
          </w:p>
        </w:tc>
      </w:tr>
      <w:tr w:rsidR="005A5832" w:rsidRPr="004E5B35" w14:paraId="7BFC1E7B" w14:textId="77777777">
        <w:tc>
          <w:tcPr>
            <w:tcW w:w="2808" w:type="dxa"/>
            <w:vMerge/>
          </w:tcPr>
          <w:p w14:paraId="5F667F91" w14:textId="77777777" w:rsidR="005A5832" w:rsidRPr="004E5B35" w:rsidRDefault="005A5832">
            <w:pPr>
              <w:rPr>
                <w:rFonts w:ascii="Arial" w:hAnsi="Arial" w:cs="Arial"/>
                <w:kern w:val="2"/>
                <w:szCs w:val="24"/>
              </w:rPr>
            </w:pPr>
          </w:p>
        </w:tc>
        <w:tc>
          <w:tcPr>
            <w:tcW w:w="3240" w:type="dxa"/>
          </w:tcPr>
          <w:p w14:paraId="7A38BAF5" w14:textId="77777777" w:rsidR="005A5832" w:rsidRPr="004E5B35" w:rsidRDefault="00A10867">
            <w:pPr>
              <w:rPr>
                <w:rFonts w:ascii="Arial" w:hAnsi="Arial" w:cs="Arial"/>
                <w:kern w:val="2"/>
                <w:szCs w:val="24"/>
              </w:rPr>
            </w:pPr>
            <w:r w:rsidRPr="004E5B35">
              <w:rPr>
                <w:rFonts w:ascii="Arial" w:hAnsi="Arial" w:cs="Arial"/>
                <w:kern w:val="2"/>
                <w:szCs w:val="24"/>
              </w:rPr>
              <w:t>1.1.7. Telefonas</w:t>
            </w:r>
          </w:p>
        </w:tc>
        <w:tc>
          <w:tcPr>
            <w:tcW w:w="3510" w:type="dxa"/>
          </w:tcPr>
          <w:p w14:paraId="6D694EAC" w14:textId="43C92436" w:rsidR="005A5832" w:rsidRPr="004E5B35" w:rsidRDefault="005A5832">
            <w:pPr>
              <w:jc w:val="center"/>
              <w:rPr>
                <w:rFonts w:ascii="Arial" w:hAnsi="Arial" w:cs="Arial"/>
                <w:kern w:val="2"/>
                <w:szCs w:val="24"/>
              </w:rPr>
            </w:pPr>
          </w:p>
        </w:tc>
      </w:tr>
      <w:tr w:rsidR="005A5832" w:rsidRPr="004E5B35" w14:paraId="4759757C" w14:textId="77777777">
        <w:tc>
          <w:tcPr>
            <w:tcW w:w="2808" w:type="dxa"/>
            <w:vMerge/>
          </w:tcPr>
          <w:p w14:paraId="122A5A95" w14:textId="77777777" w:rsidR="005A5832" w:rsidRPr="004E5B35" w:rsidRDefault="005A5832">
            <w:pPr>
              <w:rPr>
                <w:rFonts w:ascii="Arial" w:hAnsi="Arial" w:cs="Arial"/>
                <w:kern w:val="2"/>
                <w:szCs w:val="24"/>
              </w:rPr>
            </w:pPr>
          </w:p>
        </w:tc>
        <w:tc>
          <w:tcPr>
            <w:tcW w:w="3240" w:type="dxa"/>
          </w:tcPr>
          <w:p w14:paraId="7DE1D061" w14:textId="77777777" w:rsidR="005A5832" w:rsidRPr="004E5B35" w:rsidRDefault="00A10867">
            <w:pPr>
              <w:rPr>
                <w:rFonts w:ascii="Arial" w:hAnsi="Arial" w:cs="Arial"/>
                <w:kern w:val="2"/>
                <w:szCs w:val="24"/>
              </w:rPr>
            </w:pPr>
            <w:r w:rsidRPr="004E5B35">
              <w:rPr>
                <w:rFonts w:ascii="Arial" w:hAnsi="Arial" w:cs="Arial"/>
                <w:kern w:val="2"/>
                <w:szCs w:val="24"/>
              </w:rPr>
              <w:t>1.1.8. El. paštas</w:t>
            </w:r>
          </w:p>
        </w:tc>
        <w:tc>
          <w:tcPr>
            <w:tcW w:w="3510" w:type="dxa"/>
          </w:tcPr>
          <w:p w14:paraId="5B0419AA" w14:textId="3191D184" w:rsidR="005A5832" w:rsidRPr="004E5B35" w:rsidRDefault="00816ED3">
            <w:pPr>
              <w:jc w:val="center"/>
              <w:rPr>
                <w:rFonts w:ascii="Arial" w:hAnsi="Arial" w:cs="Arial"/>
                <w:kern w:val="2"/>
                <w:szCs w:val="24"/>
              </w:rPr>
            </w:pPr>
            <w:hyperlink r:id="rId11" w:history="1">
              <w:r w:rsidRPr="004E5B35">
                <w:rPr>
                  <w:rStyle w:val="Hipersaitas"/>
                  <w:rFonts w:ascii="Arial" w:hAnsi="Arial" w:cs="Arial"/>
                  <w:szCs w:val="24"/>
                </w:rPr>
                <w:t>info@joniskiopoliklinika.lt</w:t>
              </w:r>
            </w:hyperlink>
          </w:p>
        </w:tc>
      </w:tr>
      <w:tr w:rsidR="005A5832" w:rsidRPr="004E5B35" w14:paraId="0518F614" w14:textId="77777777">
        <w:tc>
          <w:tcPr>
            <w:tcW w:w="2808" w:type="dxa"/>
            <w:vMerge/>
          </w:tcPr>
          <w:p w14:paraId="4DFCF102" w14:textId="77777777" w:rsidR="005A5832" w:rsidRPr="004E5B35" w:rsidRDefault="005A5832">
            <w:pPr>
              <w:rPr>
                <w:rFonts w:ascii="Arial" w:hAnsi="Arial" w:cs="Arial"/>
                <w:kern w:val="2"/>
                <w:szCs w:val="24"/>
              </w:rPr>
            </w:pPr>
          </w:p>
        </w:tc>
        <w:tc>
          <w:tcPr>
            <w:tcW w:w="3240" w:type="dxa"/>
          </w:tcPr>
          <w:p w14:paraId="7BB6C732" w14:textId="77777777" w:rsidR="005A5832" w:rsidRPr="004E5B35" w:rsidRDefault="00A10867">
            <w:pPr>
              <w:rPr>
                <w:rFonts w:ascii="Arial" w:hAnsi="Arial" w:cs="Arial"/>
                <w:kern w:val="2"/>
                <w:szCs w:val="24"/>
              </w:rPr>
            </w:pPr>
            <w:r w:rsidRPr="004E5B35">
              <w:rPr>
                <w:rFonts w:ascii="Arial" w:hAnsi="Arial" w:cs="Arial"/>
                <w:kern w:val="2"/>
                <w:szCs w:val="24"/>
              </w:rPr>
              <w:t>1.1.9. Šalies atstovas</w:t>
            </w:r>
          </w:p>
        </w:tc>
        <w:tc>
          <w:tcPr>
            <w:tcW w:w="3510" w:type="dxa"/>
          </w:tcPr>
          <w:p w14:paraId="2E04B177" w14:textId="5B8F6A77" w:rsidR="005A5832" w:rsidRPr="004E5B35" w:rsidRDefault="005A5832">
            <w:pPr>
              <w:jc w:val="center"/>
              <w:rPr>
                <w:rFonts w:ascii="Arial" w:hAnsi="Arial" w:cs="Arial"/>
                <w:kern w:val="2"/>
                <w:szCs w:val="24"/>
              </w:rPr>
            </w:pPr>
          </w:p>
        </w:tc>
      </w:tr>
      <w:tr w:rsidR="005A5832" w:rsidRPr="004E5B35" w14:paraId="002209E1" w14:textId="77777777">
        <w:tc>
          <w:tcPr>
            <w:tcW w:w="2808" w:type="dxa"/>
            <w:vMerge/>
          </w:tcPr>
          <w:p w14:paraId="29A51A8F" w14:textId="77777777" w:rsidR="005A5832" w:rsidRPr="004E5B35" w:rsidRDefault="005A5832">
            <w:pPr>
              <w:rPr>
                <w:rFonts w:ascii="Arial" w:hAnsi="Arial" w:cs="Arial"/>
                <w:kern w:val="2"/>
                <w:szCs w:val="24"/>
              </w:rPr>
            </w:pPr>
          </w:p>
        </w:tc>
        <w:tc>
          <w:tcPr>
            <w:tcW w:w="3240" w:type="dxa"/>
          </w:tcPr>
          <w:p w14:paraId="3DF8A9C1" w14:textId="77777777" w:rsidR="005A5832" w:rsidRPr="004E5B35" w:rsidRDefault="00A10867">
            <w:pPr>
              <w:rPr>
                <w:rFonts w:ascii="Arial" w:hAnsi="Arial" w:cs="Arial"/>
                <w:kern w:val="2"/>
                <w:szCs w:val="24"/>
              </w:rPr>
            </w:pPr>
            <w:r w:rsidRPr="004E5B35">
              <w:rPr>
                <w:rFonts w:ascii="Arial" w:hAnsi="Arial" w:cs="Arial"/>
                <w:kern w:val="2"/>
                <w:szCs w:val="24"/>
              </w:rPr>
              <w:t>1.1.10. Atstovavimo pagrindas</w:t>
            </w:r>
          </w:p>
        </w:tc>
        <w:tc>
          <w:tcPr>
            <w:tcW w:w="3510" w:type="dxa"/>
          </w:tcPr>
          <w:p w14:paraId="079527BC" w14:textId="01A647EE" w:rsidR="005A5832" w:rsidRPr="004E5B35" w:rsidRDefault="00816ED3">
            <w:pPr>
              <w:jc w:val="center"/>
              <w:rPr>
                <w:rFonts w:ascii="Arial" w:hAnsi="Arial" w:cs="Arial"/>
                <w:kern w:val="2"/>
                <w:szCs w:val="24"/>
              </w:rPr>
            </w:pPr>
            <w:r w:rsidRPr="004E5B35">
              <w:rPr>
                <w:rFonts w:ascii="Arial" w:hAnsi="Arial" w:cs="Arial"/>
                <w:kern w:val="2"/>
                <w:szCs w:val="24"/>
              </w:rPr>
              <w:t xml:space="preserve">Įstatai </w:t>
            </w:r>
          </w:p>
        </w:tc>
      </w:tr>
      <w:tr w:rsidR="005A5832" w:rsidRPr="004E5B35" w14:paraId="415A969F" w14:textId="77777777">
        <w:tc>
          <w:tcPr>
            <w:tcW w:w="2808" w:type="dxa"/>
            <w:vMerge w:val="restart"/>
          </w:tcPr>
          <w:p w14:paraId="34E1A128" w14:textId="77777777" w:rsidR="005A5832" w:rsidRPr="004E5B35" w:rsidRDefault="005A5832">
            <w:pPr>
              <w:rPr>
                <w:rFonts w:ascii="Arial" w:hAnsi="Arial" w:cs="Arial"/>
                <w:b/>
                <w:bCs/>
                <w:kern w:val="2"/>
                <w:szCs w:val="24"/>
              </w:rPr>
            </w:pPr>
          </w:p>
          <w:p w14:paraId="4EF039A6" w14:textId="77777777" w:rsidR="005A5832" w:rsidRPr="004E5B35" w:rsidRDefault="005A5832">
            <w:pPr>
              <w:rPr>
                <w:rFonts w:ascii="Arial" w:hAnsi="Arial" w:cs="Arial"/>
                <w:b/>
                <w:bCs/>
                <w:kern w:val="2"/>
                <w:szCs w:val="24"/>
              </w:rPr>
            </w:pPr>
          </w:p>
          <w:p w14:paraId="70E06D6B" w14:textId="77777777" w:rsidR="005A5832" w:rsidRPr="004E5B35" w:rsidRDefault="005A5832">
            <w:pPr>
              <w:rPr>
                <w:rFonts w:ascii="Arial" w:hAnsi="Arial" w:cs="Arial"/>
                <w:b/>
                <w:bCs/>
                <w:kern w:val="2"/>
                <w:szCs w:val="24"/>
              </w:rPr>
            </w:pPr>
          </w:p>
          <w:p w14:paraId="6CD29316" w14:textId="77777777" w:rsidR="005A5832" w:rsidRPr="004E5B35" w:rsidRDefault="00A10867">
            <w:pPr>
              <w:rPr>
                <w:rFonts w:ascii="Arial" w:hAnsi="Arial" w:cs="Arial"/>
                <w:b/>
                <w:bCs/>
                <w:kern w:val="2"/>
                <w:szCs w:val="24"/>
              </w:rPr>
            </w:pPr>
            <w:r w:rsidRPr="004E5B35">
              <w:rPr>
                <w:rFonts w:ascii="Arial" w:hAnsi="Arial" w:cs="Arial"/>
                <w:b/>
                <w:bCs/>
                <w:kern w:val="2"/>
                <w:szCs w:val="24"/>
              </w:rPr>
              <w:lastRenderedPageBreak/>
              <w:t>1.2. Tiekėjas</w:t>
            </w:r>
          </w:p>
          <w:p w14:paraId="65619E83" w14:textId="77777777" w:rsidR="005A5832" w:rsidRPr="004E5B35" w:rsidRDefault="00A10867">
            <w:pPr>
              <w:rPr>
                <w:rFonts w:ascii="Arial" w:hAnsi="Arial" w:cs="Arial"/>
                <w:color w:val="4472C4"/>
                <w:kern w:val="2"/>
                <w:szCs w:val="24"/>
              </w:rPr>
            </w:pPr>
            <w:r w:rsidRPr="004E5B35">
              <w:rPr>
                <w:rFonts w:ascii="Arial" w:hAnsi="Arial" w:cs="Arial"/>
                <w:color w:val="4472C4"/>
                <w:kern w:val="2"/>
                <w:szCs w:val="24"/>
              </w:rPr>
              <w:t>(jei Tiekėjas yra fizinis asmuo, skiltys atitinkamai pakoreguojamos)</w:t>
            </w:r>
          </w:p>
          <w:p w14:paraId="6D0AFA9A" w14:textId="77777777" w:rsidR="005A5832" w:rsidRPr="004E5B35" w:rsidRDefault="005A5832">
            <w:pPr>
              <w:rPr>
                <w:rFonts w:ascii="Arial" w:hAnsi="Arial" w:cs="Arial"/>
                <w:b/>
                <w:bCs/>
                <w:kern w:val="2"/>
                <w:szCs w:val="24"/>
              </w:rPr>
            </w:pPr>
          </w:p>
        </w:tc>
        <w:tc>
          <w:tcPr>
            <w:tcW w:w="3240" w:type="dxa"/>
          </w:tcPr>
          <w:p w14:paraId="593CDF2E" w14:textId="77777777" w:rsidR="005A5832" w:rsidRPr="004E5B35" w:rsidRDefault="00A10867">
            <w:pPr>
              <w:rPr>
                <w:rFonts w:ascii="Arial" w:hAnsi="Arial" w:cs="Arial"/>
                <w:kern w:val="2"/>
                <w:szCs w:val="24"/>
              </w:rPr>
            </w:pPr>
            <w:r w:rsidRPr="004E5B35">
              <w:rPr>
                <w:rFonts w:ascii="Arial" w:hAnsi="Arial" w:cs="Arial"/>
                <w:kern w:val="2"/>
                <w:szCs w:val="24"/>
              </w:rPr>
              <w:lastRenderedPageBreak/>
              <w:t>1.2.1. Pavadinimas</w:t>
            </w:r>
          </w:p>
        </w:tc>
        <w:tc>
          <w:tcPr>
            <w:tcW w:w="3510" w:type="dxa"/>
          </w:tcPr>
          <w:p w14:paraId="0F4ABDA8" w14:textId="77777777" w:rsidR="005A5832" w:rsidRPr="004E5B35" w:rsidRDefault="005A5832">
            <w:pPr>
              <w:jc w:val="center"/>
              <w:rPr>
                <w:rFonts w:ascii="Arial" w:hAnsi="Arial" w:cs="Arial"/>
                <w:kern w:val="2"/>
                <w:szCs w:val="24"/>
              </w:rPr>
            </w:pPr>
          </w:p>
        </w:tc>
      </w:tr>
      <w:tr w:rsidR="005A5832" w:rsidRPr="004E5B35" w14:paraId="11C51969" w14:textId="77777777">
        <w:tc>
          <w:tcPr>
            <w:tcW w:w="2808" w:type="dxa"/>
            <w:vMerge/>
          </w:tcPr>
          <w:p w14:paraId="4B511B44" w14:textId="77777777" w:rsidR="005A5832" w:rsidRPr="004E5B35" w:rsidRDefault="005A5832">
            <w:pPr>
              <w:rPr>
                <w:rFonts w:ascii="Arial" w:hAnsi="Arial" w:cs="Arial"/>
                <w:b/>
                <w:bCs/>
                <w:kern w:val="2"/>
                <w:szCs w:val="24"/>
              </w:rPr>
            </w:pPr>
          </w:p>
        </w:tc>
        <w:tc>
          <w:tcPr>
            <w:tcW w:w="3240" w:type="dxa"/>
          </w:tcPr>
          <w:p w14:paraId="018FE0D0" w14:textId="77777777" w:rsidR="005A5832" w:rsidRPr="004E5B35" w:rsidRDefault="00A10867">
            <w:pPr>
              <w:rPr>
                <w:rFonts w:ascii="Arial" w:hAnsi="Arial" w:cs="Arial"/>
                <w:kern w:val="2"/>
                <w:szCs w:val="24"/>
              </w:rPr>
            </w:pPr>
            <w:r w:rsidRPr="004E5B35">
              <w:rPr>
                <w:rFonts w:ascii="Arial" w:hAnsi="Arial" w:cs="Arial"/>
                <w:kern w:val="2"/>
                <w:szCs w:val="24"/>
              </w:rPr>
              <w:t>1.2.2. Juridinio asmens kodas</w:t>
            </w:r>
          </w:p>
        </w:tc>
        <w:tc>
          <w:tcPr>
            <w:tcW w:w="3510" w:type="dxa"/>
          </w:tcPr>
          <w:p w14:paraId="07B04EA1" w14:textId="77777777" w:rsidR="005A5832" w:rsidRPr="004E5B35" w:rsidRDefault="005A5832">
            <w:pPr>
              <w:jc w:val="center"/>
              <w:rPr>
                <w:rFonts w:ascii="Arial" w:hAnsi="Arial" w:cs="Arial"/>
                <w:kern w:val="2"/>
                <w:szCs w:val="24"/>
              </w:rPr>
            </w:pPr>
          </w:p>
        </w:tc>
      </w:tr>
      <w:tr w:rsidR="005A5832" w:rsidRPr="004E5B35" w14:paraId="59F4ACFD" w14:textId="77777777">
        <w:tc>
          <w:tcPr>
            <w:tcW w:w="2808" w:type="dxa"/>
            <w:vMerge/>
          </w:tcPr>
          <w:p w14:paraId="516C827C" w14:textId="77777777" w:rsidR="005A5832" w:rsidRPr="004E5B35" w:rsidRDefault="005A5832">
            <w:pPr>
              <w:rPr>
                <w:rFonts w:ascii="Arial" w:hAnsi="Arial" w:cs="Arial"/>
                <w:b/>
                <w:bCs/>
                <w:kern w:val="2"/>
                <w:szCs w:val="24"/>
              </w:rPr>
            </w:pPr>
          </w:p>
        </w:tc>
        <w:tc>
          <w:tcPr>
            <w:tcW w:w="3240" w:type="dxa"/>
          </w:tcPr>
          <w:p w14:paraId="4AD6AD1E" w14:textId="77777777" w:rsidR="005A5832" w:rsidRPr="004E5B35" w:rsidRDefault="00A10867">
            <w:pPr>
              <w:rPr>
                <w:rFonts w:ascii="Arial" w:hAnsi="Arial" w:cs="Arial"/>
                <w:kern w:val="2"/>
                <w:szCs w:val="24"/>
              </w:rPr>
            </w:pPr>
            <w:r w:rsidRPr="004E5B35">
              <w:rPr>
                <w:rFonts w:ascii="Arial" w:hAnsi="Arial" w:cs="Arial"/>
                <w:kern w:val="2"/>
                <w:szCs w:val="24"/>
              </w:rPr>
              <w:t>1.2.3. Adresas</w:t>
            </w:r>
          </w:p>
        </w:tc>
        <w:tc>
          <w:tcPr>
            <w:tcW w:w="3510" w:type="dxa"/>
          </w:tcPr>
          <w:p w14:paraId="28BC46CB" w14:textId="77777777" w:rsidR="005A5832" w:rsidRPr="004E5B35" w:rsidRDefault="005A5832">
            <w:pPr>
              <w:jc w:val="center"/>
              <w:rPr>
                <w:rFonts w:ascii="Arial" w:hAnsi="Arial" w:cs="Arial"/>
                <w:kern w:val="2"/>
                <w:szCs w:val="24"/>
              </w:rPr>
            </w:pPr>
          </w:p>
        </w:tc>
      </w:tr>
      <w:tr w:rsidR="005A5832" w:rsidRPr="004E5B35" w14:paraId="0BD23DB1" w14:textId="77777777">
        <w:tc>
          <w:tcPr>
            <w:tcW w:w="2808" w:type="dxa"/>
            <w:vMerge/>
          </w:tcPr>
          <w:p w14:paraId="1A9D5E8C" w14:textId="77777777" w:rsidR="005A5832" w:rsidRPr="004E5B35" w:rsidRDefault="005A5832">
            <w:pPr>
              <w:rPr>
                <w:rFonts w:ascii="Arial" w:hAnsi="Arial" w:cs="Arial"/>
                <w:b/>
                <w:bCs/>
                <w:kern w:val="2"/>
                <w:szCs w:val="24"/>
              </w:rPr>
            </w:pPr>
          </w:p>
        </w:tc>
        <w:tc>
          <w:tcPr>
            <w:tcW w:w="3240" w:type="dxa"/>
          </w:tcPr>
          <w:p w14:paraId="2240E545" w14:textId="77777777" w:rsidR="005A5832" w:rsidRPr="004E5B35" w:rsidRDefault="00A10867">
            <w:pPr>
              <w:rPr>
                <w:rFonts w:ascii="Arial" w:hAnsi="Arial" w:cs="Arial"/>
                <w:kern w:val="2"/>
                <w:szCs w:val="24"/>
              </w:rPr>
            </w:pPr>
            <w:r w:rsidRPr="004E5B35">
              <w:rPr>
                <w:rFonts w:ascii="Arial" w:hAnsi="Arial" w:cs="Arial"/>
                <w:kern w:val="2"/>
                <w:szCs w:val="24"/>
              </w:rPr>
              <w:t>1.2.4. PVM mokėtojo kodas</w:t>
            </w:r>
          </w:p>
        </w:tc>
        <w:tc>
          <w:tcPr>
            <w:tcW w:w="3510" w:type="dxa"/>
          </w:tcPr>
          <w:p w14:paraId="2EA85BB0" w14:textId="77777777" w:rsidR="005A5832" w:rsidRPr="004E5B35" w:rsidRDefault="005A5832">
            <w:pPr>
              <w:jc w:val="center"/>
              <w:rPr>
                <w:rFonts w:ascii="Arial" w:hAnsi="Arial" w:cs="Arial"/>
                <w:kern w:val="2"/>
                <w:szCs w:val="24"/>
              </w:rPr>
            </w:pPr>
          </w:p>
        </w:tc>
      </w:tr>
      <w:tr w:rsidR="005A5832" w:rsidRPr="004E5B35" w14:paraId="31AD478D" w14:textId="77777777">
        <w:tc>
          <w:tcPr>
            <w:tcW w:w="2808" w:type="dxa"/>
            <w:vMerge/>
          </w:tcPr>
          <w:p w14:paraId="1B955F1C" w14:textId="77777777" w:rsidR="005A5832" w:rsidRPr="004E5B35" w:rsidRDefault="005A5832">
            <w:pPr>
              <w:rPr>
                <w:rFonts w:ascii="Arial" w:hAnsi="Arial" w:cs="Arial"/>
                <w:b/>
                <w:bCs/>
                <w:kern w:val="2"/>
                <w:szCs w:val="24"/>
              </w:rPr>
            </w:pPr>
          </w:p>
        </w:tc>
        <w:tc>
          <w:tcPr>
            <w:tcW w:w="3240" w:type="dxa"/>
          </w:tcPr>
          <w:p w14:paraId="4C6E644D" w14:textId="77777777" w:rsidR="005A5832" w:rsidRPr="004E5B35" w:rsidRDefault="00A10867">
            <w:pPr>
              <w:rPr>
                <w:rFonts w:ascii="Arial" w:hAnsi="Arial" w:cs="Arial"/>
                <w:kern w:val="2"/>
                <w:szCs w:val="24"/>
              </w:rPr>
            </w:pPr>
            <w:r w:rsidRPr="004E5B35">
              <w:rPr>
                <w:rFonts w:ascii="Arial" w:hAnsi="Arial" w:cs="Arial"/>
                <w:kern w:val="2"/>
                <w:szCs w:val="24"/>
              </w:rPr>
              <w:t>1.2.5. Atsiskaitomoji sąskaita</w:t>
            </w:r>
          </w:p>
        </w:tc>
        <w:tc>
          <w:tcPr>
            <w:tcW w:w="3510" w:type="dxa"/>
          </w:tcPr>
          <w:p w14:paraId="420AC17A" w14:textId="77777777" w:rsidR="005A5832" w:rsidRPr="004E5B35" w:rsidRDefault="005A5832">
            <w:pPr>
              <w:jc w:val="center"/>
              <w:rPr>
                <w:rFonts w:ascii="Arial" w:hAnsi="Arial" w:cs="Arial"/>
                <w:kern w:val="2"/>
                <w:szCs w:val="24"/>
              </w:rPr>
            </w:pPr>
          </w:p>
        </w:tc>
      </w:tr>
      <w:tr w:rsidR="005A5832" w:rsidRPr="004E5B35" w14:paraId="1B2C9780" w14:textId="77777777">
        <w:tc>
          <w:tcPr>
            <w:tcW w:w="2808" w:type="dxa"/>
            <w:vMerge/>
          </w:tcPr>
          <w:p w14:paraId="5F9ECB15" w14:textId="77777777" w:rsidR="005A5832" w:rsidRPr="004E5B35" w:rsidRDefault="005A5832">
            <w:pPr>
              <w:rPr>
                <w:rFonts w:ascii="Arial" w:hAnsi="Arial" w:cs="Arial"/>
                <w:b/>
                <w:bCs/>
                <w:kern w:val="2"/>
                <w:szCs w:val="24"/>
              </w:rPr>
            </w:pPr>
          </w:p>
        </w:tc>
        <w:tc>
          <w:tcPr>
            <w:tcW w:w="3240" w:type="dxa"/>
          </w:tcPr>
          <w:p w14:paraId="69E1BCD1" w14:textId="77777777" w:rsidR="005A5832" w:rsidRPr="004E5B35" w:rsidRDefault="00A10867">
            <w:pPr>
              <w:rPr>
                <w:rFonts w:ascii="Arial" w:hAnsi="Arial" w:cs="Arial"/>
                <w:kern w:val="2"/>
                <w:szCs w:val="24"/>
              </w:rPr>
            </w:pPr>
            <w:r w:rsidRPr="004E5B35">
              <w:rPr>
                <w:rFonts w:ascii="Arial" w:hAnsi="Arial" w:cs="Arial"/>
                <w:kern w:val="2"/>
                <w:szCs w:val="24"/>
              </w:rPr>
              <w:t>1.2.6. Bankas, banko kodas</w:t>
            </w:r>
          </w:p>
        </w:tc>
        <w:tc>
          <w:tcPr>
            <w:tcW w:w="3510" w:type="dxa"/>
          </w:tcPr>
          <w:p w14:paraId="1415961D" w14:textId="77777777" w:rsidR="005A5832" w:rsidRPr="004E5B35" w:rsidRDefault="005A5832">
            <w:pPr>
              <w:jc w:val="center"/>
              <w:rPr>
                <w:rFonts w:ascii="Arial" w:hAnsi="Arial" w:cs="Arial"/>
                <w:kern w:val="2"/>
                <w:szCs w:val="24"/>
              </w:rPr>
            </w:pPr>
          </w:p>
        </w:tc>
      </w:tr>
      <w:tr w:rsidR="005A5832" w:rsidRPr="004E5B35" w14:paraId="6E2F9E90" w14:textId="77777777">
        <w:tc>
          <w:tcPr>
            <w:tcW w:w="2808" w:type="dxa"/>
            <w:vMerge/>
          </w:tcPr>
          <w:p w14:paraId="18BCCF7C" w14:textId="77777777" w:rsidR="005A5832" w:rsidRPr="004E5B35" w:rsidRDefault="005A5832">
            <w:pPr>
              <w:rPr>
                <w:rFonts w:ascii="Arial" w:hAnsi="Arial" w:cs="Arial"/>
                <w:b/>
                <w:bCs/>
                <w:kern w:val="2"/>
                <w:szCs w:val="24"/>
              </w:rPr>
            </w:pPr>
          </w:p>
        </w:tc>
        <w:tc>
          <w:tcPr>
            <w:tcW w:w="3240" w:type="dxa"/>
          </w:tcPr>
          <w:p w14:paraId="1E70948D" w14:textId="77777777" w:rsidR="005A5832" w:rsidRPr="004E5B35" w:rsidRDefault="00A10867">
            <w:pPr>
              <w:rPr>
                <w:rFonts w:ascii="Arial" w:hAnsi="Arial" w:cs="Arial"/>
                <w:kern w:val="2"/>
                <w:szCs w:val="24"/>
              </w:rPr>
            </w:pPr>
            <w:r w:rsidRPr="004E5B35">
              <w:rPr>
                <w:rFonts w:ascii="Arial" w:hAnsi="Arial" w:cs="Arial"/>
                <w:kern w:val="2"/>
                <w:szCs w:val="24"/>
              </w:rPr>
              <w:t>1.2.7. Telefonas</w:t>
            </w:r>
          </w:p>
        </w:tc>
        <w:tc>
          <w:tcPr>
            <w:tcW w:w="3510" w:type="dxa"/>
          </w:tcPr>
          <w:p w14:paraId="5FFFAA28" w14:textId="77777777" w:rsidR="005A5832" w:rsidRPr="004E5B35" w:rsidRDefault="005A5832">
            <w:pPr>
              <w:jc w:val="center"/>
              <w:rPr>
                <w:rFonts w:ascii="Arial" w:hAnsi="Arial" w:cs="Arial"/>
                <w:kern w:val="2"/>
                <w:szCs w:val="24"/>
              </w:rPr>
            </w:pPr>
          </w:p>
        </w:tc>
      </w:tr>
      <w:tr w:rsidR="005A5832" w:rsidRPr="004E5B35" w14:paraId="6F697FB3" w14:textId="77777777">
        <w:tc>
          <w:tcPr>
            <w:tcW w:w="2808" w:type="dxa"/>
            <w:vMerge/>
          </w:tcPr>
          <w:p w14:paraId="33E2F8F1" w14:textId="77777777" w:rsidR="005A5832" w:rsidRPr="004E5B35" w:rsidRDefault="005A5832">
            <w:pPr>
              <w:rPr>
                <w:rFonts w:ascii="Arial" w:hAnsi="Arial" w:cs="Arial"/>
                <w:b/>
                <w:bCs/>
                <w:kern w:val="2"/>
                <w:szCs w:val="24"/>
              </w:rPr>
            </w:pPr>
          </w:p>
        </w:tc>
        <w:tc>
          <w:tcPr>
            <w:tcW w:w="3240" w:type="dxa"/>
          </w:tcPr>
          <w:p w14:paraId="25750E7E" w14:textId="77777777" w:rsidR="005A5832" w:rsidRPr="004E5B35" w:rsidRDefault="00A10867">
            <w:pPr>
              <w:rPr>
                <w:rFonts w:ascii="Arial" w:hAnsi="Arial" w:cs="Arial"/>
                <w:kern w:val="2"/>
                <w:szCs w:val="24"/>
              </w:rPr>
            </w:pPr>
            <w:r w:rsidRPr="004E5B35">
              <w:rPr>
                <w:rFonts w:ascii="Arial" w:hAnsi="Arial" w:cs="Arial"/>
                <w:kern w:val="2"/>
                <w:szCs w:val="24"/>
              </w:rPr>
              <w:t>1.2.8. El. paštas</w:t>
            </w:r>
          </w:p>
        </w:tc>
        <w:tc>
          <w:tcPr>
            <w:tcW w:w="3510" w:type="dxa"/>
          </w:tcPr>
          <w:p w14:paraId="16B9C28E" w14:textId="77777777" w:rsidR="005A5832" w:rsidRPr="004E5B35" w:rsidRDefault="005A5832">
            <w:pPr>
              <w:jc w:val="center"/>
              <w:rPr>
                <w:rFonts w:ascii="Arial" w:hAnsi="Arial" w:cs="Arial"/>
                <w:kern w:val="2"/>
                <w:szCs w:val="24"/>
              </w:rPr>
            </w:pPr>
          </w:p>
        </w:tc>
      </w:tr>
      <w:tr w:rsidR="005A5832" w:rsidRPr="004E5B35" w14:paraId="5ABDC74E" w14:textId="77777777">
        <w:tc>
          <w:tcPr>
            <w:tcW w:w="2808" w:type="dxa"/>
            <w:vMerge/>
          </w:tcPr>
          <w:p w14:paraId="3D54E61F" w14:textId="77777777" w:rsidR="005A5832" w:rsidRPr="004E5B35" w:rsidRDefault="005A5832">
            <w:pPr>
              <w:rPr>
                <w:rFonts w:ascii="Arial" w:hAnsi="Arial" w:cs="Arial"/>
                <w:b/>
                <w:bCs/>
                <w:kern w:val="2"/>
                <w:szCs w:val="24"/>
              </w:rPr>
            </w:pPr>
          </w:p>
        </w:tc>
        <w:tc>
          <w:tcPr>
            <w:tcW w:w="3240" w:type="dxa"/>
          </w:tcPr>
          <w:p w14:paraId="7D0D02E8" w14:textId="77777777" w:rsidR="005A5832" w:rsidRPr="004E5B35" w:rsidRDefault="00A10867">
            <w:pPr>
              <w:rPr>
                <w:rFonts w:ascii="Arial" w:hAnsi="Arial" w:cs="Arial"/>
                <w:kern w:val="2"/>
                <w:szCs w:val="24"/>
              </w:rPr>
            </w:pPr>
            <w:r w:rsidRPr="004E5B35">
              <w:rPr>
                <w:rFonts w:ascii="Arial" w:hAnsi="Arial" w:cs="Arial"/>
                <w:kern w:val="2"/>
                <w:szCs w:val="24"/>
              </w:rPr>
              <w:t>1.2.9. Šalies atstovas</w:t>
            </w:r>
          </w:p>
        </w:tc>
        <w:tc>
          <w:tcPr>
            <w:tcW w:w="3510" w:type="dxa"/>
          </w:tcPr>
          <w:p w14:paraId="773581B4" w14:textId="77777777" w:rsidR="005A5832" w:rsidRPr="004E5B35" w:rsidRDefault="005A5832">
            <w:pPr>
              <w:jc w:val="center"/>
              <w:rPr>
                <w:rFonts w:ascii="Arial" w:hAnsi="Arial" w:cs="Arial"/>
                <w:kern w:val="2"/>
                <w:szCs w:val="24"/>
              </w:rPr>
            </w:pPr>
          </w:p>
        </w:tc>
      </w:tr>
      <w:tr w:rsidR="005A5832" w:rsidRPr="004E5B35" w14:paraId="30C859CC" w14:textId="77777777">
        <w:tc>
          <w:tcPr>
            <w:tcW w:w="2808" w:type="dxa"/>
            <w:vMerge/>
          </w:tcPr>
          <w:p w14:paraId="3D93F159" w14:textId="77777777" w:rsidR="005A5832" w:rsidRPr="004E5B35" w:rsidRDefault="005A5832">
            <w:pPr>
              <w:rPr>
                <w:rFonts w:ascii="Arial" w:hAnsi="Arial" w:cs="Arial"/>
                <w:b/>
                <w:bCs/>
                <w:kern w:val="2"/>
                <w:szCs w:val="24"/>
              </w:rPr>
            </w:pPr>
          </w:p>
        </w:tc>
        <w:tc>
          <w:tcPr>
            <w:tcW w:w="3240" w:type="dxa"/>
          </w:tcPr>
          <w:p w14:paraId="6F9EC064" w14:textId="77777777" w:rsidR="005A5832" w:rsidRPr="004E5B35" w:rsidRDefault="00A10867">
            <w:pPr>
              <w:rPr>
                <w:rFonts w:ascii="Arial" w:hAnsi="Arial" w:cs="Arial"/>
                <w:kern w:val="2"/>
                <w:szCs w:val="24"/>
              </w:rPr>
            </w:pPr>
            <w:r w:rsidRPr="004E5B35">
              <w:rPr>
                <w:rFonts w:ascii="Arial" w:hAnsi="Arial" w:cs="Arial"/>
                <w:kern w:val="2"/>
                <w:szCs w:val="24"/>
              </w:rPr>
              <w:t>1.2.10. Atstovavimo pagrindas</w:t>
            </w:r>
          </w:p>
        </w:tc>
        <w:tc>
          <w:tcPr>
            <w:tcW w:w="3510" w:type="dxa"/>
          </w:tcPr>
          <w:p w14:paraId="3847AD19" w14:textId="77777777" w:rsidR="005A5832" w:rsidRPr="004E5B35" w:rsidRDefault="005A5832">
            <w:pPr>
              <w:jc w:val="center"/>
              <w:rPr>
                <w:rFonts w:ascii="Arial" w:hAnsi="Arial" w:cs="Arial"/>
                <w:kern w:val="2"/>
                <w:szCs w:val="24"/>
              </w:rPr>
            </w:pPr>
          </w:p>
        </w:tc>
      </w:tr>
    </w:tbl>
    <w:p w14:paraId="1129A60D" w14:textId="77777777" w:rsidR="005A5832" w:rsidRPr="004E5B35" w:rsidRDefault="005A5832">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1"/>
        <w:gridCol w:w="4748"/>
      </w:tblGrid>
      <w:tr w:rsidR="005A5832" w:rsidRPr="004E5B35" w14:paraId="329EF3EB" w14:textId="77777777">
        <w:trPr>
          <w:trHeight w:val="300"/>
        </w:trPr>
        <w:tc>
          <w:tcPr>
            <w:tcW w:w="9535" w:type="dxa"/>
            <w:gridSpan w:val="4"/>
          </w:tcPr>
          <w:p w14:paraId="05D40A62"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t>2. ATSAKINGI ASMENYS</w:t>
            </w:r>
          </w:p>
        </w:tc>
      </w:tr>
      <w:tr w:rsidR="005A5832" w:rsidRPr="004E5B35" w14:paraId="3B78368F" w14:textId="77777777" w:rsidTr="00B8538C">
        <w:trPr>
          <w:trHeight w:val="300"/>
        </w:trPr>
        <w:tc>
          <w:tcPr>
            <w:tcW w:w="2706" w:type="dxa"/>
            <w:gridSpan w:val="2"/>
          </w:tcPr>
          <w:p w14:paraId="17005F8E" w14:textId="1483EBCD" w:rsidR="005A5832" w:rsidRPr="00EB0C38" w:rsidRDefault="00A10867">
            <w:pPr>
              <w:rPr>
                <w:rFonts w:ascii="Arial" w:hAnsi="Arial" w:cs="Arial"/>
                <w:b/>
                <w:bCs/>
                <w:color w:val="000000" w:themeColor="text1"/>
                <w:kern w:val="2"/>
                <w:szCs w:val="24"/>
              </w:rPr>
            </w:pPr>
            <w:r w:rsidRPr="00EB0C38">
              <w:rPr>
                <w:rFonts w:ascii="Arial" w:hAnsi="Arial" w:cs="Arial"/>
                <w:b/>
                <w:bCs/>
                <w:color w:val="000000" w:themeColor="text1"/>
                <w:kern w:val="2"/>
                <w:szCs w:val="24"/>
              </w:rPr>
              <w:t xml:space="preserve">2.1. </w:t>
            </w:r>
            <w:r w:rsidR="00B8538C" w:rsidRPr="00EB0C38">
              <w:rPr>
                <w:rFonts w:ascii="Arial" w:hAnsi="Arial" w:cs="Arial"/>
                <w:b/>
                <w:bCs/>
                <w:color w:val="000000" w:themeColor="text1"/>
                <w:kern w:val="2"/>
                <w:szCs w:val="24"/>
              </w:rPr>
              <w:t>Pirkėjo kontaktiniai asmenys, atsakingi už Sutarties vykdymą, Prekių priėmimą, Sąskaitų per informacinę sistemą SABIS priėmimą</w:t>
            </w:r>
          </w:p>
        </w:tc>
        <w:tc>
          <w:tcPr>
            <w:tcW w:w="6829" w:type="dxa"/>
            <w:gridSpan w:val="2"/>
          </w:tcPr>
          <w:p w14:paraId="639BB3CF" w14:textId="2070B829" w:rsidR="005A5832" w:rsidRPr="004E5B35" w:rsidRDefault="005A5832">
            <w:pPr>
              <w:rPr>
                <w:rFonts w:ascii="Arial" w:hAnsi="Arial" w:cs="Arial"/>
                <w:kern w:val="2"/>
                <w:szCs w:val="24"/>
              </w:rPr>
            </w:pPr>
          </w:p>
          <w:p w14:paraId="09332560" w14:textId="03FC59D4" w:rsidR="00863CE6" w:rsidRPr="004E5B35" w:rsidRDefault="00AB086D">
            <w:pPr>
              <w:rPr>
                <w:rFonts w:ascii="Arial" w:hAnsi="Arial" w:cs="Arial"/>
                <w:kern w:val="2"/>
                <w:szCs w:val="24"/>
              </w:rPr>
            </w:pPr>
            <w:r w:rsidRPr="00AB086D">
              <w:rPr>
                <w:rFonts w:ascii="Arial" w:hAnsi="Arial" w:cs="Arial"/>
                <w:kern w:val="2"/>
                <w:szCs w:val="24"/>
              </w:rPr>
              <w:t>(nurodyti padalinį / skyrių, pareigas, vardą, pavardę, tel., el. paštą)</w:t>
            </w:r>
          </w:p>
          <w:p w14:paraId="045E949E" w14:textId="51808291" w:rsidR="00863CE6" w:rsidRPr="004E5B35" w:rsidRDefault="00863CE6">
            <w:pPr>
              <w:rPr>
                <w:rFonts w:ascii="Arial" w:hAnsi="Arial" w:cs="Arial"/>
                <w:kern w:val="2"/>
                <w:szCs w:val="24"/>
              </w:rPr>
            </w:pPr>
          </w:p>
        </w:tc>
      </w:tr>
      <w:tr w:rsidR="005A5832" w:rsidRPr="004E5B35" w14:paraId="4B4EE3D4" w14:textId="77777777" w:rsidTr="00B8538C">
        <w:trPr>
          <w:trHeight w:val="300"/>
        </w:trPr>
        <w:tc>
          <w:tcPr>
            <w:tcW w:w="2706" w:type="dxa"/>
            <w:gridSpan w:val="2"/>
          </w:tcPr>
          <w:p w14:paraId="0DD1D888" w14:textId="77777777" w:rsidR="005A5832" w:rsidRPr="004E5B35" w:rsidRDefault="00A10867">
            <w:pPr>
              <w:rPr>
                <w:rFonts w:ascii="Arial" w:hAnsi="Arial" w:cs="Arial"/>
                <w:b/>
                <w:bCs/>
                <w:kern w:val="2"/>
                <w:szCs w:val="24"/>
              </w:rPr>
            </w:pPr>
            <w:r w:rsidRPr="004E5B35">
              <w:rPr>
                <w:rFonts w:ascii="Arial" w:hAnsi="Arial" w:cs="Arial"/>
                <w:b/>
                <w:bCs/>
                <w:kern w:val="2"/>
                <w:szCs w:val="24"/>
              </w:rPr>
              <w:t>2.2. Tiekėjo kontaktiniai asmenys, atsakingi už Sutarties vykdymą</w:t>
            </w:r>
          </w:p>
        </w:tc>
        <w:tc>
          <w:tcPr>
            <w:tcW w:w="6829" w:type="dxa"/>
            <w:gridSpan w:val="2"/>
          </w:tcPr>
          <w:p w14:paraId="466C7EF2" w14:textId="77777777" w:rsidR="005A5832" w:rsidRPr="004E5B35" w:rsidRDefault="00A10867">
            <w:pPr>
              <w:rPr>
                <w:rFonts w:ascii="Arial" w:hAnsi="Arial" w:cs="Arial"/>
                <w:color w:val="4472C4"/>
                <w:kern w:val="2"/>
                <w:szCs w:val="24"/>
              </w:rPr>
            </w:pPr>
            <w:r w:rsidRPr="00AB086D">
              <w:rPr>
                <w:rFonts w:ascii="Arial" w:hAnsi="Arial" w:cs="Arial"/>
                <w:kern w:val="2"/>
                <w:szCs w:val="24"/>
              </w:rPr>
              <w:t>(nurodyti padalinį / skyrių, pareigas, vardą, pavardę, tel., el. paštą)</w:t>
            </w:r>
          </w:p>
        </w:tc>
      </w:tr>
      <w:tr w:rsidR="005A5832" w:rsidRPr="004E5B35" w14:paraId="5530464C" w14:textId="77777777">
        <w:trPr>
          <w:trHeight w:val="300"/>
        </w:trPr>
        <w:tc>
          <w:tcPr>
            <w:tcW w:w="9535" w:type="dxa"/>
            <w:gridSpan w:val="4"/>
          </w:tcPr>
          <w:p w14:paraId="2C8714A8"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t>3. SUTARTIES DALYKAS</w:t>
            </w:r>
          </w:p>
        </w:tc>
      </w:tr>
      <w:tr w:rsidR="005A5832" w:rsidRPr="004E5B35" w14:paraId="39EDD640" w14:textId="77777777" w:rsidTr="00B8538C">
        <w:trPr>
          <w:trHeight w:val="300"/>
        </w:trPr>
        <w:tc>
          <w:tcPr>
            <w:tcW w:w="2706" w:type="dxa"/>
            <w:gridSpan w:val="2"/>
          </w:tcPr>
          <w:p w14:paraId="3805C693"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3.1. Sutarties dalykas </w:t>
            </w:r>
          </w:p>
        </w:tc>
        <w:tc>
          <w:tcPr>
            <w:tcW w:w="6829" w:type="dxa"/>
            <w:gridSpan w:val="2"/>
          </w:tcPr>
          <w:p w14:paraId="419BC1E6" w14:textId="7D411253" w:rsidR="00EE1AA2" w:rsidRDefault="00A10867" w:rsidP="00EE1AA2">
            <w:pPr>
              <w:jc w:val="both"/>
              <w:rPr>
                <w:rFonts w:ascii="Arial" w:hAnsi="Arial" w:cs="Arial"/>
                <w:kern w:val="2"/>
                <w:szCs w:val="24"/>
              </w:rPr>
            </w:pPr>
            <w:r w:rsidRPr="004E5B35">
              <w:rPr>
                <w:rFonts w:ascii="Arial" w:hAnsi="Arial" w:cs="Arial"/>
                <w:kern w:val="2"/>
                <w:szCs w:val="24"/>
              </w:rPr>
              <w:t>Tiekėjas įsipareigoja Sutartyje</w:t>
            </w:r>
            <w:r w:rsidR="002E4A4E" w:rsidRPr="004E5B35">
              <w:rPr>
                <w:rFonts w:ascii="Arial" w:hAnsi="Arial" w:cs="Arial"/>
                <w:kern w:val="2"/>
                <w:szCs w:val="24"/>
              </w:rPr>
              <w:t xml:space="preserve"> numatytomis sąlygomis perduoti </w:t>
            </w:r>
            <w:proofErr w:type="spellStart"/>
            <w:r w:rsidR="002E4A4E" w:rsidRPr="004E5B35">
              <w:rPr>
                <w:rFonts w:ascii="Arial" w:hAnsi="Arial" w:cs="Arial"/>
                <w:kern w:val="2"/>
                <w:szCs w:val="24"/>
              </w:rPr>
              <w:t>mobili</w:t>
            </w:r>
            <w:r w:rsidR="00E96465" w:rsidRPr="004E5B35">
              <w:rPr>
                <w:rFonts w:ascii="Arial" w:hAnsi="Arial" w:cs="Arial"/>
                <w:kern w:val="2"/>
                <w:szCs w:val="24"/>
              </w:rPr>
              <w:t>ają</w:t>
            </w:r>
            <w:proofErr w:type="spellEnd"/>
            <w:r w:rsidR="00E96465" w:rsidRPr="004E5B35">
              <w:rPr>
                <w:rFonts w:ascii="Arial" w:hAnsi="Arial" w:cs="Arial"/>
                <w:kern w:val="2"/>
                <w:szCs w:val="24"/>
              </w:rPr>
              <w:t xml:space="preserve"> odontologinę įrang</w:t>
            </w:r>
            <w:r w:rsidR="0079787E" w:rsidRPr="004E5B35">
              <w:rPr>
                <w:rFonts w:ascii="Arial" w:hAnsi="Arial" w:cs="Arial"/>
                <w:kern w:val="2"/>
                <w:szCs w:val="24"/>
              </w:rPr>
              <w:t>ą</w:t>
            </w:r>
            <w:r w:rsidR="00EE1AA2">
              <w:rPr>
                <w:rFonts w:ascii="Arial" w:hAnsi="Arial" w:cs="Arial"/>
                <w:kern w:val="2"/>
                <w:szCs w:val="24"/>
              </w:rPr>
              <w:t>:</w:t>
            </w:r>
          </w:p>
          <w:p w14:paraId="600AE22E" w14:textId="3D17D479" w:rsidR="00EE1AA2" w:rsidRPr="00816045" w:rsidRDefault="00EE1AA2" w:rsidP="00EE1AA2">
            <w:pPr>
              <w:jc w:val="both"/>
              <w:rPr>
                <w:rFonts w:ascii="Arial" w:hAnsi="Arial" w:cs="Arial"/>
                <w:kern w:val="2"/>
                <w:szCs w:val="24"/>
                <w:lang w:val="it-IT"/>
              </w:rPr>
            </w:pPr>
            <w:r>
              <w:rPr>
                <w:rFonts w:ascii="Arial" w:hAnsi="Arial" w:cs="Arial"/>
                <w:kern w:val="2"/>
                <w:szCs w:val="24"/>
              </w:rPr>
              <w:t xml:space="preserve">(I pirkimo dalis – mobilus odontologinis įrenginys: </w:t>
            </w:r>
            <w:r w:rsidRPr="00816045">
              <w:rPr>
                <w:rFonts w:ascii="Arial" w:hAnsi="Arial" w:cs="Arial"/>
                <w:kern w:val="2"/>
                <w:szCs w:val="24"/>
                <w:lang w:val="it-IT"/>
              </w:rPr>
              <w:t>1 vnt.</w:t>
            </w:r>
          </w:p>
          <w:p w14:paraId="0DE0F98A" w14:textId="45F99D22" w:rsidR="00EE1AA2" w:rsidRPr="00816045" w:rsidRDefault="00EE1AA2" w:rsidP="00EE1AA2">
            <w:pPr>
              <w:jc w:val="both"/>
              <w:rPr>
                <w:rFonts w:ascii="Arial" w:hAnsi="Arial" w:cs="Arial"/>
                <w:kern w:val="2"/>
                <w:szCs w:val="24"/>
                <w:lang w:val="it-IT"/>
              </w:rPr>
            </w:pPr>
            <w:r w:rsidRPr="00816045">
              <w:rPr>
                <w:rFonts w:ascii="Arial" w:hAnsi="Arial" w:cs="Arial"/>
                <w:kern w:val="2"/>
                <w:szCs w:val="24"/>
                <w:lang w:val="it-IT"/>
              </w:rPr>
              <w:t xml:space="preserve">II </w:t>
            </w:r>
            <w:r>
              <w:rPr>
                <w:rFonts w:ascii="Arial" w:hAnsi="Arial" w:cs="Arial"/>
                <w:kern w:val="2"/>
                <w:szCs w:val="24"/>
              </w:rPr>
              <w:t xml:space="preserve">pirkimo dalis – mobili paciento kėdė: </w:t>
            </w:r>
            <w:r w:rsidRPr="00816045">
              <w:rPr>
                <w:rFonts w:ascii="Arial" w:hAnsi="Arial" w:cs="Arial"/>
                <w:kern w:val="2"/>
                <w:szCs w:val="24"/>
                <w:lang w:val="it-IT"/>
              </w:rPr>
              <w:t>1 vnt.</w:t>
            </w:r>
          </w:p>
          <w:p w14:paraId="1D41A078" w14:textId="294302A5" w:rsidR="00EB0C38" w:rsidRPr="00816045" w:rsidRDefault="00EE1AA2" w:rsidP="00374C69">
            <w:pPr>
              <w:jc w:val="both"/>
              <w:rPr>
                <w:rFonts w:ascii="Arial" w:hAnsi="Arial" w:cs="Arial"/>
                <w:kern w:val="2"/>
                <w:szCs w:val="24"/>
                <w:lang w:val="it-IT"/>
              </w:rPr>
            </w:pPr>
            <w:r w:rsidRPr="00816045">
              <w:rPr>
                <w:rFonts w:ascii="Arial" w:hAnsi="Arial" w:cs="Arial"/>
                <w:kern w:val="2"/>
                <w:szCs w:val="24"/>
                <w:lang w:val="it-IT"/>
              </w:rPr>
              <w:t xml:space="preserve">III </w:t>
            </w:r>
            <w:r>
              <w:rPr>
                <w:rFonts w:ascii="Arial" w:hAnsi="Arial" w:cs="Arial"/>
                <w:kern w:val="2"/>
                <w:szCs w:val="24"/>
              </w:rPr>
              <w:t>pirkimo dalis – mobili gydytojo kė</w:t>
            </w:r>
            <w:r w:rsidR="00AA5F65">
              <w:rPr>
                <w:rFonts w:ascii="Arial" w:hAnsi="Arial" w:cs="Arial"/>
                <w:kern w:val="2"/>
                <w:szCs w:val="24"/>
              </w:rPr>
              <w:t>dė</w:t>
            </w:r>
            <w:r>
              <w:rPr>
                <w:rFonts w:ascii="Arial" w:hAnsi="Arial" w:cs="Arial"/>
                <w:kern w:val="2"/>
                <w:szCs w:val="24"/>
              </w:rPr>
              <w:t xml:space="preserve">: </w:t>
            </w:r>
            <w:r w:rsidRPr="00816045">
              <w:rPr>
                <w:rFonts w:ascii="Arial" w:hAnsi="Arial" w:cs="Arial"/>
                <w:kern w:val="2"/>
                <w:szCs w:val="24"/>
                <w:lang w:val="it-IT"/>
              </w:rPr>
              <w:t>1 vnt.</w:t>
            </w:r>
          </w:p>
          <w:p w14:paraId="516239DA" w14:textId="03F0BFEB" w:rsidR="00EB0C38" w:rsidRPr="00816045" w:rsidRDefault="00EB0C38" w:rsidP="00374C69">
            <w:pPr>
              <w:jc w:val="both"/>
              <w:rPr>
                <w:rFonts w:ascii="Arial" w:hAnsi="Arial" w:cs="Arial"/>
                <w:kern w:val="2"/>
                <w:szCs w:val="24"/>
                <w:lang w:val="it-IT"/>
              </w:rPr>
            </w:pPr>
            <w:r w:rsidRPr="00816045">
              <w:rPr>
                <w:rFonts w:ascii="Arial" w:hAnsi="Arial" w:cs="Arial"/>
                <w:kern w:val="2"/>
                <w:szCs w:val="24"/>
                <w:lang w:val="it-IT"/>
              </w:rPr>
              <w:t>IV pirkimo dalis – polimerizacijos lempa</w:t>
            </w:r>
            <w:r w:rsidR="00D52250">
              <w:rPr>
                <w:rFonts w:ascii="Arial" w:hAnsi="Arial" w:cs="Arial"/>
                <w:kern w:val="2"/>
                <w:szCs w:val="24"/>
                <w:lang w:val="it-IT"/>
              </w:rPr>
              <w:t>:</w:t>
            </w:r>
            <w:r w:rsidRPr="00816045">
              <w:rPr>
                <w:rFonts w:ascii="Arial" w:hAnsi="Arial" w:cs="Arial"/>
                <w:kern w:val="2"/>
                <w:szCs w:val="24"/>
                <w:lang w:val="it-IT"/>
              </w:rPr>
              <w:t xml:space="preserve"> 1vnt.</w:t>
            </w:r>
          </w:p>
          <w:p w14:paraId="14F384A3" w14:textId="45FF5A36" w:rsidR="00EB0C38" w:rsidRPr="00816045" w:rsidRDefault="00EB0C38" w:rsidP="00374C69">
            <w:pPr>
              <w:jc w:val="both"/>
              <w:rPr>
                <w:rFonts w:ascii="Arial" w:hAnsi="Arial" w:cs="Arial"/>
                <w:kern w:val="2"/>
                <w:szCs w:val="24"/>
                <w:lang w:val="it-IT"/>
              </w:rPr>
            </w:pPr>
            <w:r w:rsidRPr="00816045">
              <w:rPr>
                <w:rFonts w:ascii="Arial" w:hAnsi="Arial" w:cs="Arial"/>
                <w:kern w:val="2"/>
                <w:szCs w:val="24"/>
                <w:lang w:val="it-IT"/>
              </w:rPr>
              <w:t>V pirkimos dalis – intraoralinė kamera</w:t>
            </w:r>
            <w:r w:rsidR="00D52250">
              <w:rPr>
                <w:rFonts w:ascii="Arial" w:hAnsi="Arial" w:cs="Arial"/>
                <w:kern w:val="2"/>
                <w:szCs w:val="24"/>
                <w:lang w:val="it-IT"/>
              </w:rPr>
              <w:t>:</w:t>
            </w:r>
            <w:r w:rsidRPr="00816045">
              <w:rPr>
                <w:rFonts w:ascii="Arial" w:hAnsi="Arial" w:cs="Arial"/>
                <w:kern w:val="2"/>
                <w:szCs w:val="24"/>
                <w:lang w:val="it-IT"/>
              </w:rPr>
              <w:t xml:space="preserve"> 1vnt. </w:t>
            </w:r>
          </w:p>
          <w:p w14:paraId="5B131D4E" w14:textId="70349A2A" w:rsidR="00EB0C38" w:rsidRPr="00816045" w:rsidRDefault="00EB0C38" w:rsidP="00374C69">
            <w:pPr>
              <w:jc w:val="both"/>
              <w:rPr>
                <w:rFonts w:ascii="Arial" w:hAnsi="Arial" w:cs="Arial"/>
                <w:kern w:val="2"/>
                <w:szCs w:val="24"/>
                <w:lang w:val="it-IT"/>
              </w:rPr>
            </w:pPr>
            <w:r w:rsidRPr="00816045">
              <w:rPr>
                <w:rFonts w:ascii="Arial" w:hAnsi="Arial" w:cs="Arial"/>
                <w:kern w:val="2"/>
                <w:szCs w:val="24"/>
                <w:lang w:val="it-IT"/>
              </w:rPr>
              <w:t>VI pirkimo dalis – didinamieji odontologo akinia</w:t>
            </w:r>
            <w:r w:rsidR="00D52250">
              <w:rPr>
                <w:rFonts w:ascii="Arial" w:hAnsi="Arial" w:cs="Arial"/>
                <w:kern w:val="2"/>
                <w:szCs w:val="24"/>
                <w:lang w:val="it-IT"/>
              </w:rPr>
              <w:t>:</w:t>
            </w:r>
            <w:r w:rsidRPr="00816045">
              <w:rPr>
                <w:rFonts w:ascii="Arial" w:hAnsi="Arial" w:cs="Arial"/>
                <w:kern w:val="2"/>
                <w:szCs w:val="24"/>
                <w:lang w:val="it-IT"/>
              </w:rPr>
              <w:t>i 1 vnt.</w:t>
            </w:r>
          </w:p>
          <w:p w14:paraId="269B4A02" w14:textId="2D0B2137" w:rsidR="00EB0C38" w:rsidRPr="00816045" w:rsidRDefault="00EB0C38" w:rsidP="00374C69">
            <w:pPr>
              <w:jc w:val="both"/>
              <w:rPr>
                <w:rFonts w:ascii="Arial" w:hAnsi="Arial" w:cs="Arial"/>
                <w:kern w:val="2"/>
                <w:szCs w:val="24"/>
                <w:lang w:val="it-IT"/>
              </w:rPr>
            </w:pPr>
            <w:r w:rsidRPr="00816045">
              <w:rPr>
                <w:rFonts w:ascii="Arial" w:hAnsi="Arial" w:cs="Arial"/>
                <w:kern w:val="2"/>
                <w:szCs w:val="24"/>
                <w:lang w:val="it-IT"/>
              </w:rPr>
              <w:t>VII pirkimo dalis – arteinio kraujospūdžio aparatas</w:t>
            </w:r>
            <w:r w:rsidR="00D52250">
              <w:rPr>
                <w:rFonts w:ascii="Arial" w:hAnsi="Arial" w:cs="Arial"/>
                <w:kern w:val="2"/>
                <w:szCs w:val="24"/>
                <w:lang w:val="it-IT"/>
              </w:rPr>
              <w:t>:</w:t>
            </w:r>
            <w:r w:rsidRPr="00816045">
              <w:rPr>
                <w:rFonts w:ascii="Arial" w:hAnsi="Arial" w:cs="Arial"/>
                <w:kern w:val="2"/>
                <w:szCs w:val="24"/>
                <w:lang w:val="it-IT"/>
              </w:rPr>
              <w:t xml:space="preserve"> 1 vnt.</w:t>
            </w:r>
          </w:p>
          <w:p w14:paraId="097669E4" w14:textId="1F05FA72" w:rsidR="00EB0C38" w:rsidRPr="00816045" w:rsidRDefault="00EB0C38" w:rsidP="00374C69">
            <w:pPr>
              <w:jc w:val="both"/>
              <w:rPr>
                <w:rFonts w:ascii="Arial" w:hAnsi="Arial" w:cs="Arial"/>
                <w:kern w:val="2"/>
                <w:szCs w:val="24"/>
                <w:lang w:val="it-IT"/>
              </w:rPr>
            </w:pPr>
            <w:r w:rsidRPr="00816045">
              <w:rPr>
                <w:rFonts w:ascii="Arial" w:hAnsi="Arial" w:cs="Arial"/>
                <w:kern w:val="2"/>
                <w:szCs w:val="24"/>
                <w:lang w:val="it-IT"/>
              </w:rPr>
              <w:t>VIII pirkimo dalis – mobilus odontologinis rentgeno aparatas</w:t>
            </w:r>
            <w:r w:rsidR="00D52250">
              <w:rPr>
                <w:rFonts w:ascii="Arial" w:hAnsi="Arial" w:cs="Arial"/>
                <w:kern w:val="2"/>
                <w:szCs w:val="24"/>
                <w:lang w:val="it-IT"/>
              </w:rPr>
              <w:t>:</w:t>
            </w:r>
            <w:r w:rsidRPr="00816045">
              <w:rPr>
                <w:rFonts w:ascii="Arial" w:hAnsi="Arial" w:cs="Arial"/>
                <w:kern w:val="2"/>
                <w:szCs w:val="24"/>
                <w:lang w:val="it-IT"/>
              </w:rPr>
              <w:t xml:space="preserve"> 1 vnt.</w:t>
            </w:r>
          </w:p>
          <w:p w14:paraId="509FBDA2" w14:textId="1A44C750" w:rsidR="005A5832" w:rsidRPr="00D52250" w:rsidRDefault="007914B8" w:rsidP="00374C69">
            <w:pPr>
              <w:jc w:val="both"/>
              <w:rPr>
                <w:rFonts w:ascii="Arial" w:hAnsi="Arial" w:cs="Arial"/>
                <w:kern w:val="2"/>
                <w:szCs w:val="24"/>
                <w:lang w:val="it-IT"/>
              </w:rPr>
            </w:pPr>
            <w:r w:rsidRPr="00816045">
              <w:rPr>
                <w:rFonts w:ascii="Arial" w:hAnsi="Arial" w:cs="Arial"/>
                <w:kern w:val="2"/>
                <w:szCs w:val="24"/>
                <w:lang w:val="it-IT"/>
              </w:rPr>
              <w:t xml:space="preserve">IX </w:t>
            </w:r>
            <w:r w:rsidR="00EB0C38" w:rsidRPr="00816045">
              <w:rPr>
                <w:rFonts w:ascii="Arial" w:hAnsi="Arial" w:cs="Arial"/>
                <w:kern w:val="2"/>
                <w:szCs w:val="24"/>
                <w:lang w:val="it-IT"/>
              </w:rPr>
              <w:t>pirkimo dalis – apekso lokatorius</w:t>
            </w:r>
            <w:r w:rsidR="00D52250">
              <w:rPr>
                <w:rFonts w:ascii="Arial" w:hAnsi="Arial" w:cs="Arial"/>
                <w:kern w:val="2"/>
                <w:szCs w:val="24"/>
                <w:lang w:val="it-IT"/>
              </w:rPr>
              <w:t>:</w:t>
            </w:r>
            <w:r w:rsidR="00EB0C38" w:rsidRPr="00816045">
              <w:rPr>
                <w:rFonts w:ascii="Arial" w:hAnsi="Arial" w:cs="Arial"/>
                <w:kern w:val="2"/>
                <w:szCs w:val="24"/>
                <w:lang w:val="it-IT"/>
              </w:rPr>
              <w:t xml:space="preserve"> 1 vnt)</w:t>
            </w:r>
            <w:r w:rsidR="00D52250">
              <w:rPr>
                <w:rFonts w:ascii="Arial" w:hAnsi="Arial" w:cs="Arial"/>
                <w:kern w:val="2"/>
                <w:szCs w:val="24"/>
                <w:lang w:val="it-IT"/>
              </w:rPr>
              <w:t xml:space="preserve"> </w:t>
            </w:r>
            <w:r w:rsidR="00692007" w:rsidRPr="004E5B35">
              <w:rPr>
                <w:rFonts w:ascii="Arial" w:hAnsi="Arial" w:cs="Arial"/>
                <w:color w:val="000000"/>
                <w:kern w:val="2"/>
                <w:szCs w:val="24"/>
              </w:rPr>
              <w:t xml:space="preserve">(toliau – Prekės) įskaitant instaliavimą, Pirkėjo personalo apmokymą </w:t>
            </w:r>
            <w:r w:rsidR="00EE1AA2">
              <w:rPr>
                <w:rFonts w:ascii="Arial" w:hAnsi="Arial" w:cs="Arial"/>
                <w:color w:val="000000"/>
                <w:kern w:val="2"/>
                <w:szCs w:val="24"/>
              </w:rPr>
              <w:t xml:space="preserve">tiesioginiu būdu </w:t>
            </w:r>
            <w:r w:rsidR="00692007" w:rsidRPr="004E5B35">
              <w:rPr>
                <w:rFonts w:ascii="Arial" w:hAnsi="Arial" w:cs="Arial"/>
                <w:color w:val="000000"/>
                <w:kern w:val="2"/>
                <w:szCs w:val="24"/>
              </w:rPr>
              <w:t>po instaliavimo</w:t>
            </w:r>
            <w:r w:rsidR="00EE1AA2">
              <w:rPr>
                <w:rFonts w:ascii="Arial" w:hAnsi="Arial" w:cs="Arial"/>
                <w:color w:val="000000"/>
                <w:kern w:val="2"/>
                <w:szCs w:val="24"/>
              </w:rPr>
              <w:t>, konsultacijas visu sutarties galiojimo laikotarpiu</w:t>
            </w:r>
            <w:r w:rsidR="00692007" w:rsidRPr="004E5B35">
              <w:rPr>
                <w:rFonts w:ascii="Arial" w:hAnsi="Arial" w:cs="Arial"/>
                <w:color w:val="000000"/>
                <w:kern w:val="2"/>
                <w:szCs w:val="24"/>
              </w:rPr>
              <w:t>.</w:t>
            </w:r>
          </w:p>
          <w:p w14:paraId="1B3ACD97" w14:textId="0CBA0347" w:rsidR="005A5832" w:rsidRPr="004E5B35" w:rsidRDefault="00A10867" w:rsidP="00374C69">
            <w:pPr>
              <w:jc w:val="both"/>
              <w:rPr>
                <w:rFonts w:ascii="Arial" w:hAnsi="Arial" w:cs="Arial"/>
                <w:color w:val="000000"/>
                <w:kern w:val="2"/>
                <w:szCs w:val="24"/>
              </w:rPr>
            </w:pPr>
            <w:r w:rsidRPr="004E5B35">
              <w:rPr>
                <w:rFonts w:ascii="Arial" w:hAnsi="Arial" w:cs="Arial"/>
                <w:color w:val="000000"/>
                <w:kern w:val="2"/>
                <w:szCs w:val="24"/>
              </w:rPr>
              <w:t xml:space="preserve">Išsamus Prekių aprašymas ir kiti reikalavimai tiekiamoms Prekėms nustatyti Sutarties priede Nr. </w:t>
            </w:r>
            <w:r w:rsidR="00692007" w:rsidRPr="004E5B35">
              <w:rPr>
                <w:rFonts w:ascii="Arial" w:hAnsi="Arial" w:cs="Arial"/>
                <w:color w:val="000000"/>
                <w:kern w:val="2"/>
                <w:szCs w:val="24"/>
              </w:rPr>
              <w:t>[</w:t>
            </w:r>
            <w:r w:rsidR="00FF7BB3" w:rsidRPr="004E5B35">
              <w:rPr>
                <w:rFonts w:ascii="Arial" w:hAnsi="Arial" w:cs="Arial"/>
                <w:color w:val="000000"/>
                <w:kern w:val="2"/>
                <w:szCs w:val="24"/>
              </w:rPr>
              <w:t>1</w:t>
            </w:r>
            <w:r w:rsidR="00692007" w:rsidRPr="004E5B35">
              <w:rPr>
                <w:rFonts w:ascii="Arial" w:hAnsi="Arial" w:cs="Arial"/>
                <w:color w:val="000000"/>
                <w:kern w:val="2"/>
                <w:szCs w:val="24"/>
              </w:rPr>
              <w:t>]</w:t>
            </w:r>
            <w:r w:rsidRPr="004E5B35">
              <w:rPr>
                <w:rFonts w:ascii="Arial" w:hAnsi="Arial" w:cs="Arial"/>
                <w:color w:val="000000"/>
                <w:kern w:val="2"/>
                <w:szCs w:val="24"/>
              </w:rPr>
              <w:t xml:space="preserve">„Techninė </w:t>
            </w:r>
            <w:r w:rsidRPr="004E5B35">
              <w:rPr>
                <w:rFonts w:ascii="Arial" w:hAnsi="Arial" w:cs="Arial"/>
                <w:color w:val="000000"/>
                <w:kern w:val="2"/>
                <w:szCs w:val="24"/>
              </w:rPr>
              <w:lastRenderedPageBreak/>
              <w:t>specifikacija“ (toliau – Techninė specifi</w:t>
            </w:r>
            <w:r w:rsidR="00FF7BB3" w:rsidRPr="004E5B35">
              <w:rPr>
                <w:rFonts w:ascii="Arial" w:hAnsi="Arial" w:cs="Arial"/>
                <w:color w:val="000000"/>
                <w:kern w:val="2"/>
                <w:szCs w:val="24"/>
              </w:rPr>
              <w:t xml:space="preserve">kacija) ir Sutarties priede Nr. </w:t>
            </w:r>
            <w:r w:rsidR="00692007" w:rsidRPr="004E5B35">
              <w:rPr>
                <w:rFonts w:ascii="Arial" w:hAnsi="Arial" w:cs="Arial"/>
                <w:color w:val="000000"/>
                <w:kern w:val="2"/>
                <w:szCs w:val="24"/>
              </w:rPr>
              <w:t>[</w:t>
            </w:r>
            <w:r w:rsidR="00FF7BB3" w:rsidRPr="004E5B35">
              <w:rPr>
                <w:rFonts w:ascii="Arial" w:hAnsi="Arial" w:cs="Arial"/>
                <w:color w:val="000000"/>
                <w:kern w:val="2"/>
                <w:szCs w:val="24"/>
              </w:rPr>
              <w:t>2</w:t>
            </w:r>
            <w:r w:rsidR="00692007" w:rsidRPr="004E5B35">
              <w:rPr>
                <w:rFonts w:ascii="Arial" w:hAnsi="Arial" w:cs="Arial"/>
                <w:color w:val="000000"/>
                <w:kern w:val="2"/>
                <w:szCs w:val="24"/>
              </w:rPr>
              <w:t>]</w:t>
            </w:r>
            <w:r w:rsidRPr="004E5B35">
              <w:rPr>
                <w:rFonts w:ascii="Arial" w:hAnsi="Arial" w:cs="Arial"/>
                <w:color w:val="000000"/>
                <w:kern w:val="2"/>
                <w:szCs w:val="24"/>
              </w:rPr>
              <w:t>„Pasiūlymas“.</w:t>
            </w:r>
          </w:p>
        </w:tc>
      </w:tr>
      <w:tr w:rsidR="005A5832" w:rsidRPr="004E5B35" w14:paraId="01C4EE65" w14:textId="77777777" w:rsidTr="00B8538C">
        <w:trPr>
          <w:trHeight w:val="300"/>
        </w:trPr>
        <w:tc>
          <w:tcPr>
            <w:tcW w:w="2706" w:type="dxa"/>
            <w:gridSpan w:val="2"/>
          </w:tcPr>
          <w:p w14:paraId="74411828" w14:textId="0D0582B6" w:rsidR="005A5832" w:rsidRPr="004E5B35" w:rsidRDefault="00A10867">
            <w:pPr>
              <w:rPr>
                <w:rFonts w:ascii="Arial" w:hAnsi="Arial" w:cs="Arial"/>
                <w:b/>
                <w:bCs/>
                <w:kern w:val="2"/>
                <w:szCs w:val="24"/>
              </w:rPr>
            </w:pPr>
            <w:r w:rsidRPr="004E5B35">
              <w:rPr>
                <w:rFonts w:ascii="Arial" w:hAnsi="Arial" w:cs="Arial"/>
                <w:b/>
                <w:bCs/>
                <w:kern w:val="2"/>
                <w:szCs w:val="24"/>
              </w:rPr>
              <w:lastRenderedPageBreak/>
              <w:t xml:space="preserve">3.2. Pirkimo </w:t>
            </w:r>
            <w:r w:rsidR="00B8538C" w:rsidRPr="00EB0C38">
              <w:rPr>
                <w:rFonts w:ascii="Arial" w:hAnsi="Arial" w:cs="Arial"/>
                <w:b/>
                <w:bCs/>
                <w:color w:val="000000" w:themeColor="text1"/>
                <w:kern w:val="2"/>
                <w:szCs w:val="24"/>
              </w:rPr>
              <w:t xml:space="preserve">pavadinimas ir </w:t>
            </w:r>
            <w:r w:rsidRPr="004E5B35">
              <w:rPr>
                <w:rFonts w:ascii="Arial" w:hAnsi="Arial" w:cs="Arial"/>
                <w:b/>
                <w:bCs/>
                <w:kern w:val="2"/>
                <w:szCs w:val="24"/>
              </w:rPr>
              <w:t>numeris</w:t>
            </w:r>
          </w:p>
        </w:tc>
        <w:tc>
          <w:tcPr>
            <w:tcW w:w="6829" w:type="dxa"/>
            <w:gridSpan w:val="2"/>
          </w:tcPr>
          <w:p w14:paraId="0048BE9B" w14:textId="77777777" w:rsidR="005A5832" w:rsidRPr="004E5B35" w:rsidRDefault="005A5832">
            <w:pPr>
              <w:rPr>
                <w:rFonts w:ascii="Arial" w:hAnsi="Arial" w:cs="Arial"/>
                <w:kern w:val="2"/>
                <w:szCs w:val="24"/>
              </w:rPr>
            </w:pPr>
          </w:p>
        </w:tc>
      </w:tr>
      <w:tr w:rsidR="005A5832" w:rsidRPr="004E5B35" w14:paraId="54DB7BB0" w14:textId="77777777" w:rsidTr="00B8538C">
        <w:trPr>
          <w:trHeight w:val="300"/>
        </w:trPr>
        <w:tc>
          <w:tcPr>
            <w:tcW w:w="2706" w:type="dxa"/>
            <w:gridSpan w:val="2"/>
          </w:tcPr>
          <w:p w14:paraId="7AFA4100" w14:textId="77777777" w:rsidR="005A5832" w:rsidRPr="004E5B35" w:rsidRDefault="00A10867">
            <w:pPr>
              <w:rPr>
                <w:rFonts w:ascii="Arial" w:hAnsi="Arial" w:cs="Arial"/>
                <w:b/>
                <w:bCs/>
                <w:kern w:val="2"/>
                <w:szCs w:val="24"/>
              </w:rPr>
            </w:pPr>
            <w:r w:rsidRPr="004E5B35">
              <w:rPr>
                <w:rFonts w:ascii="Arial" w:hAnsi="Arial" w:cs="Arial"/>
                <w:b/>
                <w:bCs/>
                <w:kern w:val="2"/>
                <w:szCs w:val="24"/>
              </w:rPr>
              <w:t>3.3. Informacija apie Europos Sąjungos lėšomis finansuojamą projektą arba kitą projektą</w:t>
            </w:r>
          </w:p>
        </w:tc>
        <w:tc>
          <w:tcPr>
            <w:tcW w:w="6829" w:type="dxa"/>
            <w:gridSpan w:val="2"/>
          </w:tcPr>
          <w:p w14:paraId="359CA10F" w14:textId="7CA56DBC" w:rsidR="005A5832" w:rsidRPr="004E5B35" w:rsidRDefault="002E4A4E" w:rsidP="002E4A4E">
            <w:pPr>
              <w:rPr>
                <w:rFonts w:ascii="Arial" w:hAnsi="Arial" w:cs="Arial"/>
                <w:kern w:val="2"/>
                <w:szCs w:val="24"/>
              </w:rPr>
            </w:pPr>
            <w:r w:rsidRPr="004E5B35">
              <w:rPr>
                <w:rFonts w:ascii="Arial" w:hAnsi="Arial" w:cs="Arial"/>
                <w:kern w:val="2"/>
                <w:szCs w:val="24"/>
              </w:rPr>
              <w:t>Projektas „Odontologijos paslaugų neįgaliesiems modelio diegimas“, projekto Nr. 09-071-P-0007</w:t>
            </w:r>
          </w:p>
        </w:tc>
      </w:tr>
      <w:tr w:rsidR="005A5832" w:rsidRPr="004E5B35" w14:paraId="3D7B2401" w14:textId="77777777">
        <w:trPr>
          <w:trHeight w:val="300"/>
        </w:trPr>
        <w:tc>
          <w:tcPr>
            <w:tcW w:w="9535" w:type="dxa"/>
            <w:gridSpan w:val="4"/>
          </w:tcPr>
          <w:p w14:paraId="0324FFEF"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t>4. PREKIŲ PRISTATYMO TERMINAI IR PREKIŲ PERDAVIMO - PRIĖMIMO TVARKA</w:t>
            </w:r>
          </w:p>
        </w:tc>
      </w:tr>
      <w:tr w:rsidR="005A5832" w:rsidRPr="004E5B35" w14:paraId="60B0AAD7" w14:textId="77777777" w:rsidTr="00B8538C">
        <w:trPr>
          <w:trHeight w:val="1556"/>
        </w:trPr>
        <w:tc>
          <w:tcPr>
            <w:tcW w:w="2706" w:type="dxa"/>
            <w:gridSpan w:val="2"/>
          </w:tcPr>
          <w:p w14:paraId="38210C57" w14:textId="77777777" w:rsidR="005A5832" w:rsidRPr="004E5B35" w:rsidRDefault="00A10867">
            <w:pPr>
              <w:rPr>
                <w:rFonts w:ascii="Arial" w:hAnsi="Arial" w:cs="Arial"/>
                <w:b/>
                <w:bCs/>
                <w:kern w:val="2"/>
                <w:szCs w:val="24"/>
              </w:rPr>
            </w:pPr>
            <w:r w:rsidRPr="004E5B35">
              <w:rPr>
                <w:rFonts w:ascii="Arial" w:hAnsi="Arial" w:cs="Arial"/>
                <w:b/>
                <w:bCs/>
                <w:kern w:val="2"/>
                <w:szCs w:val="24"/>
              </w:rPr>
              <w:t>4.1. Prekių pristatymo terminas, kai Prekės pristatomos vienu kartu</w:t>
            </w:r>
          </w:p>
          <w:p w14:paraId="66E32525" w14:textId="77777777" w:rsidR="005A5832" w:rsidRPr="004E5B35" w:rsidRDefault="005A5832">
            <w:pPr>
              <w:rPr>
                <w:rFonts w:ascii="Arial" w:hAnsi="Arial" w:cs="Arial"/>
                <w:b/>
                <w:bCs/>
                <w:kern w:val="2"/>
                <w:szCs w:val="24"/>
              </w:rPr>
            </w:pPr>
          </w:p>
          <w:p w14:paraId="3314D77B" w14:textId="77777777" w:rsidR="005A5832" w:rsidRPr="004E5B35" w:rsidRDefault="005A5832">
            <w:pPr>
              <w:rPr>
                <w:rFonts w:ascii="Arial" w:hAnsi="Arial" w:cs="Arial"/>
                <w:b/>
                <w:bCs/>
                <w:kern w:val="2"/>
                <w:szCs w:val="24"/>
              </w:rPr>
            </w:pPr>
          </w:p>
          <w:p w14:paraId="68576429" w14:textId="4662CFF6" w:rsidR="005A5832" w:rsidRPr="004E5B35" w:rsidRDefault="005A5832">
            <w:pPr>
              <w:rPr>
                <w:rFonts w:ascii="Arial" w:hAnsi="Arial" w:cs="Arial"/>
                <w:b/>
                <w:bCs/>
                <w:kern w:val="2"/>
                <w:szCs w:val="24"/>
              </w:rPr>
            </w:pPr>
          </w:p>
        </w:tc>
        <w:tc>
          <w:tcPr>
            <w:tcW w:w="6829" w:type="dxa"/>
            <w:gridSpan w:val="2"/>
          </w:tcPr>
          <w:p w14:paraId="2B5196C4" w14:textId="3AA66C70" w:rsidR="00816ED3" w:rsidRPr="004E5B35" w:rsidRDefault="00692007" w:rsidP="00374C69">
            <w:pPr>
              <w:jc w:val="both"/>
              <w:rPr>
                <w:rFonts w:ascii="Arial" w:hAnsi="Arial" w:cs="Arial"/>
                <w:color w:val="000000"/>
                <w:kern w:val="2"/>
                <w:szCs w:val="24"/>
              </w:rPr>
            </w:pPr>
            <w:r w:rsidRPr="004E5B35">
              <w:rPr>
                <w:rFonts w:ascii="Arial" w:hAnsi="Arial" w:cs="Arial"/>
                <w:kern w:val="2"/>
                <w:szCs w:val="24"/>
              </w:rPr>
              <w:t>Tiekėjas Prekes (visą Prekių kiekį) įsipareigoja Gavėjui pristatyti, surinkti/sumontuoti, instaliuot</w:t>
            </w:r>
            <w:r w:rsidR="007D2082" w:rsidRPr="004E5B35">
              <w:rPr>
                <w:rFonts w:ascii="Arial" w:hAnsi="Arial" w:cs="Arial"/>
                <w:kern w:val="2"/>
                <w:szCs w:val="24"/>
              </w:rPr>
              <w:t xml:space="preserve">i, suderinti, apmokyti naudotis </w:t>
            </w:r>
            <w:r w:rsidRPr="004E5B35">
              <w:rPr>
                <w:rFonts w:ascii="Arial" w:hAnsi="Arial" w:cs="Arial"/>
                <w:kern w:val="2"/>
                <w:szCs w:val="24"/>
              </w:rPr>
              <w:t xml:space="preserve">Prekėmis personalą, išvežti po instaliavimo likusias medžiagas </w:t>
            </w:r>
            <w:r w:rsidR="00B8538C" w:rsidRPr="004E5B35">
              <w:rPr>
                <w:rFonts w:ascii="Arial" w:hAnsi="Arial" w:cs="Arial"/>
                <w:kern w:val="2"/>
                <w:szCs w:val="24"/>
              </w:rPr>
              <w:t xml:space="preserve">(iš nurodyto adreso), </w:t>
            </w:r>
            <w:r w:rsidRPr="004E5B35">
              <w:rPr>
                <w:rFonts w:ascii="Arial" w:hAnsi="Arial" w:cs="Arial"/>
                <w:kern w:val="2"/>
                <w:szCs w:val="24"/>
              </w:rPr>
              <w:t xml:space="preserve">per </w:t>
            </w:r>
            <w:r w:rsidR="00B8538C" w:rsidRPr="004E5B35">
              <w:rPr>
                <w:rFonts w:ascii="Arial" w:hAnsi="Arial" w:cs="Arial"/>
                <w:kern w:val="2"/>
                <w:szCs w:val="24"/>
              </w:rPr>
              <w:t>tris</w:t>
            </w:r>
            <w:r w:rsidRPr="004E5B35">
              <w:rPr>
                <w:rFonts w:ascii="Arial" w:hAnsi="Arial" w:cs="Arial"/>
                <w:kern w:val="2"/>
                <w:szCs w:val="24"/>
              </w:rPr>
              <w:t xml:space="preserve"> mėnes</w:t>
            </w:r>
            <w:r w:rsidR="00B8538C" w:rsidRPr="004E5B35">
              <w:rPr>
                <w:rFonts w:ascii="Arial" w:hAnsi="Arial" w:cs="Arial"/>
                <w:kern w:val="2"/>
                <w:szCs w:val="24"/>
              </w:rPr>
              <w:t>ius</w:t>
            </w:r>
            <w:r w:rsidRPr="004E5B35">
              <w:rPr>
                <w:rFonts w:ascii="Arial" w:hAnsi="Arial" w:cs="Arial"/>
                <w:kern w:val="2"/>
                <w:szCs w:val="24"/>
              </w:rPr>
              <w:t xml:space="preserve"> nuo Sutarties įsigaliojimo dienos, </w:t>
            </w:r>
            <w:r w:rsidR="00A10867" w:rsidRPr="004E5B35">
              <w:rPr>
                <w:rFonts w:ascii="Arial" w:hAnsi="Arial" w:cs="Arial"/>
                <w:color w:val="000000"/>
                <w:kern w:val="2"/>
                <w:szCs w:val="24"/>
              </w:rPr>
              <w:t xml:space="preserve"> šiuo adresu: </w:t>
            </w:r>
          </w:p>
          <w:p w14:paraId="7064A8E7" w14:textId="0A171E06" w:rsidR="005A5832" w:rsidRPr="004E5B35" w:rsidRDefault="00816ED3" w:rsidP="00374C69">
            <w:pPr>
              <w:jc w:val="both"/>
              <w:rPr>
                <w:rFonts w:ascii="Arial" w:hAnsi="Arial" w:cs="Arial"/>
                <w:szCs w:val="24"/>
              </w:rPr>
            </w:pPr>
            <w:r w:rsidRPr="004E5B35">
              <w:rPr>
                <w:rFonts w:ascii="Arial" w:hAnsi="Arial" w:cs="Arial"/>
                <w:szCs w:val="24"/>
              </w:rPr>
              <w:t>Pašvitinio g. 21, LT- 84152</w:t>
            </w:r>
            <w:r w:rsidRPr="004E5B35">
              <w:rPr>
                <w:rFonts w:ascii="Arial" w:hAnsi="Arial" w:cs="Arial"/>
                <w:bCs/>
                <w:szCs w:val="24"/>
              </w:rPr>
              <w:t xml:space="preserve"> Joniškis</w:t>
            </w:r>
            <w:r w:rsidR="00692007" w:rsidRPr="004E5B35">
              <w:rPr>
                <w:rFonts w:ascii="Arial" w:hAnsi="Arial" w:cs="Arial"/>
                <w:bCs/>
                <w:szCs w:val="24"/>
              </w:rPr>
              <w:t>.</w:t>
            </w:r>
          </w:p>
        </w:tc>
      </w:tr>
      <w:tr w:rsidR="005A5832" w:rsidRPr="004E5B35" w14:paraId="0F438454" w14:textId="77777777" w:rsidTr="00B8538C">
        <w:trPr>
          <w:trHeight w:val="300"/>
        </w:trPr>
        <w:tc>
          <w:tcPr>
            <w:tcW w:w="2706" w:type="dxa"/>
            <w:gridSpan w:val="2"/>
          </w:tcPr>
          <w:p w14:paraId="629177AB" w14:textId="77777777" w:rsidR="005A5832" w:rsidRPr="004E5B35" w:rsidRDefault="00A10867">
            <w:pPr>
              <w:rPr>
                <w:rFonts w:ascii="Arial" w:hAnsi="Arial" w:cs="Arial"/>
                <w:b/>
                <w:bCs/>
                <w:kern w:val="2"/>
                <w:szCs w:val="24"/>
              </w:rPr>
            </w:pPr>
            <w:r w:rsidRPr="004E5B35">
              <w:rPr>
                <w:rFonts w:ascii="Arial" w:hAnsi="Arial" w:cs="Arial"/>
                <w:b/>
                <w:bCs/>
                <w:kern w:val="2"/>
                <w:szCs w:val="24"/>
              </w:rPr>
              <w:t>4.2. Prekių (ar jų dalies) pristatymo termino pratęsimas</w:t>
            </w:r>
          </w:p>
        </w:tc>
        <w:tc>
          <w:tcPr>
            <w:tcW w:w="6829" w:type="dxa"/>
            <w:gridSpan w:val="2"/>
          </w:tcPr>
          <w:p w14:paraId="01A8B4D0" w14:textId="77777777" w:rsidR="005A5832" w:rsidRPr="004E5B35" w:rsidRDefault="00A10867">
            <w:pPr>
              <w:rPr>
                <w:rFonts w:ascii="Arial" w:hAnsi="Arial" w:cs="Arial"/>
                <w:kern w:val="2"/>
                <w:szCs w:val="24"/>
              </w:rPr>
            </w:pPr>
            <w:r w:rsidRPr="004E5B35">
              <w:rPr>
                <w:rFonts w:ascii="Arial" w:hAnsi="Arial" w:cs="Arial"/>
                <w:kern w:val="2"/>
                <w:szCs w:val="24"/>
              </w:rPr>
              <w:t>Netaikoma</w:t>
            </w:r>
          </w:p>
          <w:p w14:paraId="38FE4FAD" w14:textId="0C674382" w:rsidR="005A5832" w:rsidRPr="004E5B35" w:rsidRDefault="005A5832" w:rsidP="00863CE6">
            <w:pPr>
              <w:rPr>
                <w:rFonts w:ascii="Arial" w:hAnsi="Arial" w:cs="Arial"/>
                <w:kern w:val="2"/>
                <w:szCs w:val="24"/>
              </w:rPr>
            </w:pPr>
          </w:p>
        </w:tc>
      </w:tr>
      <w:tr w:rsidR="005A5832" w:rsidRPr="004E5B35" w14:paraId="39F498D5" w14:textId="77777777" w:rsidTr="00B8538C">
        <w:trPr>
          <w:trHeight w:val="300"/>
        </w:trPr>
        <w:tc>
          <w:tcPr>
            <w:tcW w:w="2706" w:type="dxa"/>
            <w:gridSpan w:val="2"/>
          </w:tcPr>
          <w:p w14:paraId="2C38543F" w14:textId="77777777" w:rsidR="005A5832" w:rsidRPr="004E5B35" w:rsidRDefault="00A10867">
            <w:pPr>
              <w:rPr>
                <w:rFonts w:ascii="Arial" w:hAnsi="Arial" w:cs="Arial"/>
                <w:b/>
                <w:bCs/>
                <w:kern w:val="2"/>
                <w:szCs w:val="24"/>
              </w:rPr>
            </w:pPr>
            <w:r w:rsidRPr="004E5B35">
              <w:rPr>
                <w:rFonts w:ascii="Arial" w:hAnsi="Arial" w:cs="Arial"/>
                <w:b/>
                <w:bCs/>
                <w:kern w:val="2"/>
                <w:szCs w:val="24"/>
              </w:rPr>
              <w:t>4.3. Užsakymų teikimo tvarka</w:t>
            </w:r>
          </w:p>
        </w:tc>
        <w:tc>
          <w:tcPr>
            <w:tcW w:w="6829" w:type="dxa"/>
            <w:gridSpan w:val="2"/>
          </w:tcPr>
          <w:p w14:paraId="0804C48A" w14:textId="50502907" w:rsidR="005A5832" w:rsidRPr="004E5B35" w:rsidRDefault="00816ED3">
            <w:pPr>
              <w:rPr>
                <w:rFonts w:ascii="Arial" w:hAnsi="Arial" w:cs="Arial"/>
                <w:kern w:val="2"/>
                <w:szCs w:val="24"/>
              </w:rPr>
            </w:pPr>
            <w:r w:rsidRPr="004E5B35">
              <w:rPr>
                <w:rFonts w:ascii="Arial" w:hAnsi="Arial" w:cs="Arial"/>
                <w:kern w:val="2"/>
                <w:szCs w:val="24"/>
              </w:rPr>
              <w:t>Netaikoma</w:t>
            </w:r>
          </w:p>
        </w:tc>
      </w:tr>
      <w:tr w:rsidR="005A5832" w:rsidRPr="004E5B35" w14:paraId="61D18352" w14:textId="77777777" w:rsidTr="00B8538C">
        <w:trPr>
          <w:trHeight w:val="300"/>
        </w:trPr>
        <w:tc>
          <w:tcPr>
            <w:tcW w:w="2706" w:type="dxa"/>
            <w:gridSpan w:val="2"/>
          </w:tcPr>
          <w:p w14:paraId="7797EDC8" w14:textId="77777777" w:rsidR="005A5832" w:rsidRPr="004E5B35" w:rsidRDefault="00A10867">
            <w:pPr>
              <w:rPr>
                <w:rFonts w:ascii="Arial" w:hAnsi="Arial" w:cs="Arial"/>
                <w:b/>
                <w:bCs/>
                <w:kern w:val="2"/>
                <w:szCs w:val="24"/>
              </w:rPr>
            </w:pPr>
            <w:r w:rsidRPr="004E5B35">
              <w:rPr>
                <w:rFonts w:ascii="Arial" w:hAnsi="Arial" w:cs="Arial"/>
                <w:b/>
                <w:bCs/>
                <w:kern w:val="2"/>
                <w:szCs w:val="24"/>
              </w:rPr>
              <w:t>4.4. Dėl Prekių pristatymo dalimis vertės / apimties</w:t>
            </w:r>
          </w:p>
        </w:tc>
        <w:tc>
          <w:tcPr>
            <w:tcW w:w="6829" w:type="dxa"/>
            <w:gridSpan w:val="2"/>
          </w:tcPr>
          <w:p w14:paraId="1A89F9A9" w14:textId="77777777" w:rsidR="005A5832" w:rsidRPr="004E5B35" w:rsidRDefault="00A10867">
            <w:pPr>
              <w:rPr>
                <w:rFonts w:ascii="Arial" w:hAnsi="Arial" w:cs="Arial"/>
                <w:kern w:val="2"/>
                <w:szCs w:val="24"/>
              </w:rPr>
            </w:pPr>
            <w:r w:rsidRPr="004E5B35">
              <w:rPr>
                <w:rFonts w:ascii="Arial" w:hAnsi="Arial" w:cs="Arial"/>
                <w:kern w:val="2"/>
                <w:szCs w:val="24"/>
              </w:rPr>
              <w:t>Netaikoma</w:t>
            </w:r>
          </w:p>
          <w:p w14:paraId="3A3B805E" w14:textId="77777777" w:rsidR="005A5832" w:rsidRPr="004E5B35" w:rsidRDefault="005A5832">
            <w:pPr>
              <w:rPr>
                <w:rFonts w:ascii="Arial" w:hAnsi="Arial" w:cs="Arial"/>
                <w:kern w:val="2"/>
                <w:szCs w:val="24"/>
              </w:rPr>
            </w:pPr>
          </w:p>
          <w:p w14:paraId="3A3D6ED4" w14:textId="2E42C0F8" w:rsidR="005A5832" w:rsidRPr="004E5B35" w:rsidRDefault="005A5832">
            <w:pPr>
              <w:rPr>
                <w:rFonts w:ascii="Arial" w:hAnsi="Arial" w:cs="Arial"/>
                <w:kern w:val="2"/>
                <w:szCs w:val="24"/>
              </w:rPr>
            </w:pPr>
          </w:p>
        </w:tc>
      </w:tr>
      <w:tr w:rsidR="005A5832" w:rsidRPr="004E5B35" w14:paraId="5F835241" w14:textId="77777777" w:rsidTr="00B8538C">
        <w:trPr>
          <w:trHeight w:val="300"/>
        </w:trPr>
        <w:tc>
          <w:tcPr>
            <w:tcW w:w="2706" w:type="dxa"/>
            <w:gridSpan w:val="2"/>
          </w:tcPr>
          <w:p w14:paraId="3DA7C57E"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4.5. Kartu su Prekėmis pateikiami dokumentai </w:t>
            </w:r>
          </w:p>
        </w:tc>
        <w:tc>
          <w:tcPr>
            <w:tcW w:w="6829" w:type="dxa"/>
            <w:gridSpan w:val="2"/>
          </w:tcPr>
          <w:p w14:paraId="473F4B35" w14:textId="26CC8D2E" w:rsidR="002E4A4E" w:rsidRPr="004E5B35" w:rsidRDefault="002E4A4E" w:rsidP="002E4A4E">
            <w:pPr>
              <w:jc w:val="both"/>
              <w:rPr>
                <w:rFonts w:ascii="Arial" w:hAnsi="Arial" w:cs="Arial"/>
                <w:kern w:val="2"/>
                <w:szCs w:val="24"/>
              </w:rPr>
            </w:pPr>
            <w:r w:rsidRPr="004E5B35">
              <w:rPr>
                <w:rFonts w:ascii="Arial" w:hAnsi="Arial" w:cs="Arial"/>
                <w:kern w:val="2"/>
                <w:szCs w:val="24"/>
              </w:rPr>
              <w:t>Kartu su Prekėmis pateikiami šie dokumentai: Prekės perdavimo-priėmimo aktas, gaminio</w:t>
            </w:r>
            <w:r w:rsidR="00194729" w:rsidRPr="004E5B35">
              <w:rPr>
                <w:rFonts w:ascii="Arial" w:hAnsi="Arial" w:cs="Arial"/>
                <w:kern w:val="2"/>
                <w:szCs w:val="24"/>
              </w:rPr>
              <w:t xml:space="preserve"> naudojimo instrukcija anglų</w:t>
            </w:r>
            <w:r w:rsidRPr="004E5B35">
              <w:rPr>
                <w:rFonts w:ascii="Arial" w:hAnsi="Arial" w:cs="Arial"/>
                <w:kern w:val="2"/>
                <w:szCs w:val="24"/>
              </w:rPr>
              <w:t xml:space="preserve"> </w:t>
            </w:r>
            <w:r w:rsidR="00194729" w:rsidRPr="004E5B35">
              <w:rPr>
                <w:rFonts w:ascii="Arial" w:hAnsi="Arial" w:cs="Arial"/>
                <w:kern w:val="2"/>
                <w:szCs w:val="24"/>
              </w:rPr>
              <w:t>ir lietuvių kalba, CE sertifikatai</w:t>
            </w:r>
            <w:r w:rsidR="00B8538C" w:rsidRPr="004E5B35">
              <w:rPr>
                <w:rFonts w:ascii="Arial" w:hAnsi="Arial" w:cs="Arial"/>
                <w:kern w:val="2"/>
                <w:szCs w:val="24"/>
              </w:rPr>
              <w:t xml:space="preserve"> </w:t>
            </w:r>
            <w:r w:rsidR="00B8538C" w:rsidRPr="004E5B35">
              <w:rPr>
                <w:rFonts w:ascii="Arial" w:hAnsi="Arial" w:cs="Arial"/>
                <w:bCs/>
                <w:szCs w:val="24"/>
              </w:rPr>
              <w:t>(arba lygiaverčiai dokumentai)</w:t>
            </w:r>
            <w:r w:rsidR="00194729" w:rsidRPr="004E5B35">
              <w:rPr>
                <w:rFonts w:ascii="Arial" w:hAnsi="Arial" w:cs="Arial"/>
                <w:kern w:val="2"/>
                <w:szCs w:val="24"/>
              </w:rPr>
              <w:t>.</w:t>
            </w:r>
          </w:p>
          <w:p w14:paraId="5B0EBD5C" w14:textId="623512C8" w:rsidR="005A5832" w:rsidRPr="004E5B35" w:rsidRDefault="002E4A4E" w:rsidP="002E4A4E">
            <w:pPr>
              <w:jc w:val="both"/>
              <w:rPr>
                <w:rFonts w:ascii="Arial" w:hAnsi="Arial" w:cs="Arial"/>
                <w:kern w:val="2"/>
                <w:szCs w:val="24"/>
              </w:rPr>
            </w:pPr>
            <w:r w:rsidRPr="004E5B35">
              <w:rPr>
                <w:rFonts w:ascii="Arial" w:hAnsi="Arial" w:cs="Arial"/>
                <w:kern w:val="2"/>
                <w:szCs w:val="24"/>
              </w:rPr>
              <w:t>Tiekėjui nepateikus nurodytų dokumentų, laikoma, kad Prekė neatitinka Sutartyje nustatytų reikalavimų.</w:t>
            </w:r>
          </w:p>
        </w:tc>
      </w:tr>
      <w:tr w:rsidR="005A5832" w:rsidRPr="004E5B35" w14:paraId="6E36FBBB" w14:textId="77777777">
        <w:trPr>
          <w:trHeight w:val="300"/>
        </w:trPr>
        <w:tc>
          <w:tcPr>
            <w:tcW w:w="9535" w:type="dxa"/>
            <w:gridSpan w:val="4"/>
          </w:tcPr>
          <w:p w14:paraId="4BF76DAA" w14:textId="11D4AC65" w:rsidR="005A5832" w:rsidRPr="004E5B35" w:rsidRDefault="00A10867" w:rsidP="00673A21">
            <w:pPr>
              <w:jc w:val="center"/>
              <w:rPr>
                <w:rFonts w:ascii="Arial" w:hAnsi="Arial" w:cs="Arial"/>
                <w:b/>
                <w:bCs/>
                <w:kern w:val="2"/>
                <w:szCs w:val="24"/>
              </w:rPr>
            </w:pPr>
            <w:r w:rsidRPr="004E5B35">
              <w:rPr>
                <w:rFonts w:ascii="Arial" w:hAnsi="Arial" w:cs="Arial"/>
                <w:b/>
                <w:bCs/>
                <w:kern w:val="2"/>
                <w:szCs w:val="24"/>
              </w:rPr>
              <w:t>5. SUTARTIES KAINA IR ATSISKAITYMO TVARKA</w:t>
            </w:r>
          </w:p>
        </w:tc>
      </w:tr>
      <w:tr w:rsidR="005A5832" w:rsidRPr="004E5B35" w14:paraId="0FB23F99" w14:textId="77777777" w:rsidTr="00B8538C">
        <w:trPr>
          <w:trHeight w:val="300"/>
        </w:trPr>
        <w:tc>
          <w:tcPr>
            <w:tcW w:w="2706" w:type="dxa"/>
            <w:gridSpan w:val="2"/>
          </w:tcPr>
          <w:p w14:paraId="4E642121" w14:textId="77777777" w:rsidR="005A5832" w:rsidRPr="004E5B35" w:rsidRDefault="00A10867">
            <w:pPr>
              <w:rPr>
                <w:rFonts w:ascii="Arial" w:hAnsi="Arial" w:cs="Arial"/>
                <w:b/>
                <w:bCs/>
                <w:kern w:val="2"/>
                <w:szCs w:val="24"/>
              </w:rPr>
            </w:pPr>
            <w:r w:rsidRPr="004E5B35">
              <w:rPr>
                <w:rFonts w:ascii="Arial" w:hAnsi="Arial" w:cs="Arial"/>
                <w:b/>
                <w:bCs/>
                <w:kern w:val="2"/>
                <w:szCs w:val="24"/>
              </w:rPr>
              <w:t>5.1. Sutarčiai taikomas kainos apskaičiavimo būdas</w:t>
            </w:r>
          </w:p>
        </w:tc>
        <w:tc>
          <w:tcPr>
            <w:tcW w:w="6829" w:type="dxa"/>
            <w:gridSpan w:val="2"/>
          </w:tcPr>
          <w:p w14:paraId="26E6F74C"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Fiksuotos kainos kainodara</w:t>
            </w:r>
          </w:p>
          <w:p w14:paraId="05A9E57F" w14:textId="77777777" w:rsidR="005A5832" w:rsidRPr="004E5B35" w:rsidRDefault="005A5832" w:rsidP="00673A21">
            <w:pPr>
              <w:jc w:val="both"/>
              <w:rPr>
                <w:rFonts w:ascii="Arial" w:hAnsi="Arial" w:cs="Arial"/>
                <w:kern w:val="2"/>
                <w:szCs w:val="24"/>
              </w:rPr>
            </w:pPr>
          </w:p>
          <w:p w14:paraId="20A5B234" w14:textId="5BB63854" w:rsidR="005A5832" w:rsidRPr="004E5B35" w:rsidRDefault="005A5832" w:rsidP="00673A21">
            <w:pPr>
              <w:jc w:val="both"/>
              <w:rPr>
                <w:rFonts w:ascii="Arial" w:hAnsi="Arial" w:cs="Arial"/>
                <w:color w:val="4472C4"/>
                <w:kern w:val="2"/>
                <w:szCs w:val="24"/>
              </w:rPr>
            </w:pPr>
          </w:p>
        </w:tc>
      </w:tr>
      <w:tr w:rsidR="005A5832" w:rsidRPr="004E5B35" w14:paraId="4D170C01" w14:textId="77777777" w:rsidTr="00B8538C">
        <w:trPr>
          <w:trHeight w:val="300"/>
        </w:trPr>
        <w:tc>
          <w:tcPr>
            <w:tcW w:w="2706" w:type="dxa"/>
            <w:gridSpan w:val="2"/>
          </w:tcPr>
          <w:p w14:paraId="443E87BB"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5.2. Pradinės Sutarties vertė ir Sutarties kaina, kai taikoma </w:t>
            </w:r>
            <w:r w:rsidRPr="004E5B35">
              <w:rPr>
                <w:rFonts w:ascii="Arial" w:hAnsi="Arial" w:cs="Arial"/>
                <w:b/>
                <w:bCs/>
                <w:kern w:val="2"/>
                <w:szCs w:val="24"/>
                <w:u w:val="single"/>
              </w:rPr>
              <w:t>fiksuotos kainos</w:t>
            </w:r>
            <w:r w:rsidRPr="004E5B35">
              <w:rPr>
                <w:rFonts w:ascii="Arial" w:hAnsi="Arial" w:cs="Arial"/>
                <w:b/>
                <w:bCs/>
                <w:kern w:val="2"/>
                <w:szCs w:val="24"/>
              </w:rPr>
              <w:t xml:space="preserve"> kainodara</w:t>
            </w:r>
          </w:p>
          <w:p w14:paraId="2DE9DEC9" w14:textId="77777777" w:rsidR="005A5832" w:rsidRPr="004E5B35" w:rsidRDefault="005A5832">
            <w:pPr>
              <w:rPr>
                <w:rFonts w:ascii="Arial" w:hAnsi="Arial" w:cs="Arial"/>
                <w:b/>
                <w:bCs/>
                <w:kern w:val="2"/>
                <w:szCs w:val="24"/>
              </w:rPr>
            </w:pPr>
          </w:p>
          <w:p w14:paraId="60FC16F1" w14:textId="77777777" w:rsidR="005A5832" w:rsidRPr="004E5B35" w:rsidRDefault="005A5832" w:rsidP="00274B05">
            <w:pPr>
              <w:jc w:val="both"/>
              <w:rPr>
                <w:rFonts w:ascii="Arial" w:hAnsi="Arial" w:cs="Arial"/>
                <w:b/>
                <w:bCs/>
                <w:kern w:val="2"/>
                <w:szCs w:val="24"/>
              </w:rPr>
            </w:pPr>
          </w:p>
        </w:tc>
        <w:tc>
          <w:tcPr>
            <w:tcW w:w="6829" w:type="dxa"/>
            <w:gridSpan w:val="2"/>
          </w:tcPr>
          <w:p w14:paraId="06404DB5" w14:textId="34AA0C5A" w:rsidR="00364954" w:rsidRPr="004E5B35" w:rsidRDefault="00364954" w:rsidP="00673A21">
            <w:pPr>
              <w:jc w:val="both"/>
              <w:rPr>
                <w:rFonts w:ascii="Arial" w:hAnsi="Arial" w:cs="Arial"/>
                <w:iCs/>
                <w:szCs w:val="24"/>
              </w:rPr>
            </w:pPr>
            <w:r w:rsidRPr="004E5B35">
              <w:rPr>
                <w:rFonts w:ascii="Arial" w:hAnsi="Arial" w:cs="Arial"/>
                <w:iCs/>
                <w:szCs w:val="24"/>
              </w:rPr>
              <w:lastRenderedPageBreak/>
              <w:t xml:space="preserve">Pradinės Sutarties vertė yra </w:t>
            </w:r>
            <w:r w:rsidRPr="004E5B35">
              <w:rPr>
                <w:rFonts w:ascii="Arial" w:hAnsi="Arial" w:cs="Arial"/>
                <w:iCs/>
                <w:color w:val="4472C4"/>
                <w:szCs w:val="24"/>
              </w:rPr>
              <w:t>(nurodyti sumą skaičiais)</w:t>
            </w:r>
            <w:r w:rsidRPr="004E5B35">
              <w:rPr>
                <w:rFonts w:ascii="Arial" w:hAnsi="Arial" w:cs="Arial"/>
                <w:iCs/>
                <w:szCs w:val="24"/>
              </w:rPr>
              <w:t xml:space="preserve"> Eur, </w:t>
            </w:r>
            <w:r w:rsidRPr="004E5B35">
              <w:rPr>
                <w:rFonts w:ascii="Arial" w:hAnsi="Arial" w:cs="Arial"/>
                <w:iCs/>
                <w:color w:val="4472C4"/>
                <w:szCs w:val="24"/>
              </w:rPr>
              <w:t>(nurodyti sumą žodžiais)</w:t>
            </w:r>
            <w:r w:rsidRPr="004E5B35">
              <w:rPr>
                <w:rFonts w:ascii="Arial" w:hAnsi="Arial" w:cs="Arial"/>
                <w:iCs/>
                <w:szCs w:val="24"/>
              </w:rPr>
              <w:t xml:space="preserve"> be pridėtinės vertės mokesčio (toliau – PVM).</w:t>
            </w:r>
          </w:p>
          <w:p w14:paraId="6BF1DF1C" w14:textId="77777777" w:rsidR="00364954" w:rsidRPr="004E5B35" w:rsidRDefault="00364954" w:rsidP="00673A21">
            <w:pPr>
              <w:jc w:val="both"/>
              <w:rPr>
                <w:rFonts w:ascii="Arial" w:hAnsi="Arial" w:cs="Arial"/>
                <w:iCs/>
                <w:szCs w:val="24"/>
              </w:rPr>
            </w:pPr>
            <w:r w:rsidRPr="004E5B35">
              <w:rPr>
                <w:rFonts w:ascii="Arial" w:hAnsi="Arial" w:cs="Arial"/>
                <w:iCs/>
                <w:szCs w:val="24"/>
              </w:rPr>
              <w:t xml:space="preserve">PVM sudaro </w:t>
            </w:r>
            <w:r w:rsidRPr="004E5B35">
              <w:rPr>
                <w:rFonts w:ascii="Arial" w:hAnsi="Arial" w:cs="Arial"/>
                <w:iCs/>
                <w:color w:val="4472C4"/>
                <w:szCs w:val="24"/>
              </w:rPr>
              <w:t>(nurodyti sumą skaičiais)</w:t>
            </w:r>
            <w:r w:rsidRPr="004E5B35">
              <w:rPr>
                <w:rFonts w:ascii="Arial" w:hAnsi="Arial" w:cs="Arial"/>
                <w:iCs/>
                <w:szCs w:val="24"/>
              </w:rPr>
              <w:t xml:space="preserve"> Eur, </w:t>
            </w:r>
            <w:r w:rsidRPr="004E5B35">
              <w:rPr>
                <w:rFonts w:ascii="Arial" w:hAnsi="Arial" w:cs="Arial"/>
                <w:iCs/>
                <w:color w:val="4472C4"/>
                <w:szCs w:val="24"/>
              </w:rPr>
              <w:t>(nurodyti sumą žodžiais)</w:t>
            </w:r>
            <w:r w:rsidRPr="004E5B35">
              <w:rPr>
                <w:rFonts w:ascii="Arial" w:hAnsi="Arial" w:cs="Arial"/>
                <w:iCs/>
                <w:szCs w:val="24"/>
              </w:rPr>
              <w:t>.</w:t>
            </w:r>
          </w:p>
          <w:p w14:paraId="39092484" w14:textId="77777777" w:rsidR="00364954" w:rsidRPr="004E5B35" w:rsidRDefault="00364954" w:rsidP="00673A21">
            <w:pPr>
              <w:jc w:val="both"/>
              <w:rPr>
                <w:rFonts w:ascii="Arial" w:hAnsi="Arial" w:cs="Arial"/>
                <w:iCs/>
                <w:szCs w:val="24"/>
              </w:rPr>
            </w:pPr>
            <w:r w:rsidRPr="004E5B35">
              <w:rPr>
                <w:rFonts w:ascii="Arial" w:hAnsi="Arial" w:cs="Arial"/>
                <w:iCs/>
                <w:szCs w:val="24"/>
              </w:rPr>
              <w:lastRenderedPageBreak/>
              <w:t xml:space="preserve">Sutarties kaina yra </w:t>
            </w:r>
            <w:r w:rsidRPr="004E5B35">
              <w:rPr>
                <w:rFonts w:ascii="Arial" w:hAnsi="Arial" w:cs="Arial"/>
                <w:iCs/>
                <w:color w:val="4472C4"/>
                <w:szCs w:val="24"/>
              </w:rPr>
              <w:t>(nurodyti sumą skaičiais)</w:t>
            </w:r>
            <w:r w:rsidRPr="004E5B35">
              <w:rPr>
                <w:rFonts w:ascii="Arial" w:hAnsi="Arial" w:cs="Arial"/>
                <w:iCs/>
                <w:szCs w:val="24"/>
              </w:rPr>
              <w:t xml:space="preserve"> Eur, </w:t>
            </w:r>
            <w:r w:rsidRPr="004E5B35">
              <w:rPr>
                <w:rFonts w:ascii="Arial" w:hAnsi="Arial" w:cs="Arial"/>
                <w:iCs/>
                <w:color w:val="4472C4"/>
                <w:szCs w:val="24"/>
              </w:rPr>
              <w:t>(nurodyti sumą žodžiais)</w:t>
            </w:r>
            <w:r w:rsidRPr="004E5B35">
              <w:rPr>
                <w:rFonts w:ascii="Arial" w:hAnsi="Arial" w:cs="Arial"/>
                <w:iCs/>
                <w:szCs w:val="24"/>
              </w:rPr>
              <w:t xml:space="preserve"> Eur su PVM.</w:t>
            </w:r>
          </w:p>
          <w:p w14:paraId="415DF89A" w14:textId="2ECAB2CC" w:rsidR="005A5832" w:rsidRPr="004E5B35" w:rsidRDefault="00364954" w:rsidP="00673A21">
            <w:pPr>
              <w:jc w:val="both"/>
              <w:rPr>
                <w:rFonts w:ascii="Arial" w:hAnsi="Arial" w:cs="Arial"/>
                <w:color w:val="FF0000"/>
                <w:kern w:val="2"/>
                <w:szCs w:val="24"/>
              </w:rPr>
            </w:pPr>
            <w:r w:rsidRPr="004E5B35">
              <w:rPr>
                <w:rFonts w:ascii="Arial" w:hAnsi="Arial" w:cs="Arial"/>
                <w:iCs/>
                <w:szCs w:val="24"/>
              </w:rPr>
              <w:t>Šioje Sutartyje P</w:t>
            </w:r>
            <w:r w:rsidRPr="004E5B35">
              <w:rPr>
                <w:rFonts w:ascii="Arial" w:hAnsi="Arial" w:cs="Arial"/>
                <w:iCs/>
                <w:color w:val="000000"/>
                <w:szCs w:val="24"/>
              </w:rPr>
              <w:t>radinės Sutarties vertė yra lygi Tiekėjo pasiūlymo kainai be PVM, nurodytai už visą pirkimo dokumentuose ir Sutartyje nurodytą Prekių kiekį ir (ar) apimtį.</w:t>
            </w:r>
          </w:p>
        </w:tc>
      </w:tr>
      <w:tr w:rsidR="005A5832" w:rsidRPr="004E5B35" w14:paraId="05111212" w14:textId="77777777" w:rsidTr="00B8538C">
        <w:trPr>
          <w:trHeight w:val="300"/>
        </w:trPr>
        <w:tc>
          <w:tcPr>
            <w:tcW w:w="2706" w:type="dxa"/>
            <w:gridSpan w:val="2"/>
          </w:tcPr>
          <w:p w14:paraId="5D3A226A" w14:textId="75B1F545" w:rsidR="005A5832" w:rsidRPr="004E5B35" w:rsidRDefault="00A10867" w:rsidP="004E3524">
            <w:pPr>
              <w:rPr>
                <w:rFonts w:ascii="Arial" w:hAnsi="Arial" w:cs="Arial"/>
                <w:kern w:val="2"/>
                <w:szCs w:val="24"/>
              </w:rPr>
            </w:pPr>
            <w:r w:rsidRPr="004E5B35">
              <w:rPr>
                <w:rFonts w:ascii="Arial" w:hAnsi="Arial" w:cs="Arial"/>
                <w:b/>
                <w:bCs/>
                <w:kern w:val="2"/>
                <w:szCs w:val="24"/>
              </w:rPr>
              <w:lastRenderedPageBreak/>
              <w:t xml:space="preserve">5.3. Sutarties kainos / įkainių perskaičiavimas taikant </w:t>
            </w:r>
            <w:r w:rsidRPr="004E5B35">
              <w:rPr>
                <w:rFonts w:ascii="Arial" w:hAnsi="Arial" w:cs="Arial"/>
                <w:b/>
                <w:bCs/>
                <w:kern w:val="2"/>
                <w:szCs w:val="24"/>
                <w:u w:val="single"/>
              </w:rPr>
              <w:t>peržiūros</w:t>
            </w:r>
            <w:r w:rsidRPr="004E5B35">
              <w:rPr>
                <w:rFonts w:ascii="Arial" w:hAnsi="Arial" w:cs="Arial"/>
                <w:b/>
                <w:bCs/>
                <w:kern w:val="2"/>
                <w:szCs w:val="24"/>
              </w:rPr>
              <w:t xml:space="preserve"> taisykles</w:t>
            </w:r>
          </w:p>
        </w:tc>
        <w:tc>
          <w:tcPr>
            <w:tcW w:w="6829" w:type="dxa"/>
            <w:gridSpan w:val="2"/>
          </w:tcPr>
          <w:p w14:paraId="36F38342" w14:textId="0AC9483D" w:rsidR="005A5832" w:rsidRPr="004E5B35" w:rsidRDefault="00A10867" w:rsidP="00673A21">
            <w:pPr>
              <w:jc w:val="both"/>
              <w:rPr>
                <w:rFonts w:ascii="Arial" w:hAnsi="Arial" w:cs="Arial"/>
                <w:kern w:val="2"/>
                <w:szCs w:val="24"/>
              </w:rPr>
            </w:pPr>
            <w:r w:rsidRPr="004E5B35">
              <w:rPr>
                <w:rFonts w:ascii="Arial" w:hAnsi="Arial" w:cs="Arial"/>
                <w:kern w:val="2"/>
                <w:szCs w:val="24"/>
              </w:rPr>
              <w:t xml:space="preserve">Sutarties </w:t>
            </w:r>
            <w:r w:rsidRPr="004E5B35">
              <w:rPr>
                <w:rFonts w:ascii="Arial" w:hAnsi="Arial" w:cs="Arial"/>
                <w:color w:val="FF0000"/>
                <w:kern w:val="2"/>
                <w:szCs w:val="24"/>
              </w:rPr>
              <w:t xml:space="preserve">kaina </w:t>
            </w:r>
            <w:r w:rsidRPr="004E5B35">
              <w:rPr>
                <w:rFonts w:ascii="Arial" w:hAnsi="Arial" w:cs="Arial"/>
                <w:kern w:val="2"/>
                <w:szCs w:val="24"/>
              </w:rPr>
              <w:t xml:space="preserve"> bus perskaičiuojam</w:t>
            </w:r>
            <w:r w:rsidR="00B8538C" w:rsidRPr="004E5B35">
              <w:rPr>
                <w:rFonts w:ascii="Arial" w:hAnsi="Arial" w:cs="Arial"/>
                <w:kern w:val="2"/>
                <w:szCs w:val="24"/>
              </w:rPr>
              <w:t>a</w:t>
            </w:r>
            <w:r w:rsidRPr="004E5B35">
              <w:rPr>
                <w:rFonts w:ascii="Arial" w:hAnsi="Arial" w:cs="Arial"/>
                <w:kern w:val="2"/>
                <w:szCs w:val="24"/>
              </w:rPr>
              <w:t>:</w:t>
            </w:r>
          </w:p>
          <w:p w14:paraId="36FF46CE" w14:textId="66E50CE5" w:rsidR="005A5832" w:rsidRPr="004E5B35" w:rsidRDefault="00A10867" w:rsidP="00673A21">
            <w:pPr>
              <w:jc w:val="both"/>
              <w:rPr>
                <w:rFonts w:ascii="Arial" w:hAnsi="Arial" w:cs="Arial"/>
                <w:color w:val="FF0000"/>
                <w:kern w:val="2"/>
                <w:szCs w:val="24"/>
              </w:rPr>
            </w:pPr>
            <w:r w:rsidRPr="004E5B35">
              <w:rPr>
                <w:rFonts w:ascii="Arial" w:hAnsi="Arial" w:cs="Arial"/>
                <w:kern w:val="2"/>
                <w:szCs w:val="24"/>
              </w:rPr>
              <w:t>5.3.1. dėl PVM tarifo pasikeitimo</w:t>
            </w:r>
            <w:r w:rsidR="00B8538C" w:rsidRPr="004E5B35">
              <w:rPr>
                <w:rFonts w:ascii="Arial" w:hAnsi="Arial" w:cs="Arial"/>
                <w:kern w:val="2"/>
                <w:szCs w:val="24"/>
              </w:rPr>
              <w:t>.</w:t>
            </w:r>
          </w:p>
          <w:p w14:paraId="2EF195EB" w14:textId="184DDD4B" w:rsidR="005A5832" w:rsidRPr="004E5B35" w:rsidRDefault="005A5832" w:rsidP="00673A21">
            <w:pPr>
              <w:jc w:val="both"/>
              <w:rPr>
                <w:rFonts w:ascii="Arial" w:hAnsi="Arial" w:cs="Arial"/>
                <w:color w:val="FF0000"/>
                <w:kern w:val="2"/>
                <w:szCs w:val="24"/>
              </w:rPr>
            </w:pPr>
          </w:p>
        </w:tc>
      </w:tr>
      <w:tr w:rsidR="005A5832" w:rsidRPr="004E5B35" w14:paraId="1CD320F7" w14:textId="77777777" w:rsidTr="00B8538C">
        <w:trPr>
          <w:trHeight w:val="300"/>
        </w:trPr>
        <w:tc>
          <w:tcPr>
            <w:tcW w:w="2706" w:type="dxa"/>
            <w:gridSpan w:val="2"/>
          </w:tcPr>
          <w:p w14:paraId="7AEEEAC4" w14:textId="77777777" w:rsidR="005A5832" w:rsidRPr="004E5B35" w:rsidRDefault="00A10867">
            <w:pPr>
              <w:rPr>
                <w:rFonts w:ascii="Arial" w:hAnsi="Arial" w:cs="Arial"/>
                <w:b/>
                <w:bCs/>
                <w:kern w:val="2"/>
                <w:szCs w:val="24"/>
              </w:rPr>
            </w:pPr>
            <w:r w:rsidRPr="004E5B35">
              <w:rPr>
                <w:rFonts w:ascii="Arial" w:hAnsi="Arial" w:cs="Arial"/>
                <w:b/>
                <w:bCs/>
                <w:kern w:val="2"/>
                <w:szCs w:val="24"/>
              </w:rPr>
              <w:t>5.3.1. Sutarties kainos / įkainių peržiūra dėl PVM tarifo pasikeitimo</w:t>
            </w:r>
          </w:p>
        </w:tc>
        <w:tc>
          <w:tcPr>
            <w:tcW w:w="6829" w:type="dxa"/>
            <w:gridSpan w:val="2"/>
          </w:tcPr>
          <w:p w14:paraId="3AB1642E" w14:textId="2EB31044" w:rsidR="005A5832" w:rsidRPr="004E5B35" w:rsidRDefault="00A10867" w:rsidP="00673A21">
            <w:pPr>
              <w:jc w:val="both"/>
              <w:rPr>
                <w:rFonts w:ascii="Arial" w:hAnsi="Arial" w:cs="Arial"/>
                <w:kern w:val="2"/>
                <w:szCs w:val="24"/>
              </w:rPr>
            </w:pPr>
            <w:r w:rsidRPr="004E5B35">
              <w:rPr>
                <w:rFonts w:ascii="Arial" w:hAnsi="Arial" w:cs="Arial"/>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0A932DD4" w14:textId="77777777" w:rsidR="005A5832" w:rsidRPr="004E5B35" w:rsidRDefault="005A5832" w:rsidP="00673A21">
            <w:pPr>
              <w:jc w:val="both"/>
              <w:rPr>
                <w:rFonts w:ascii="Arial" w:hAnsi="Arial" w:cs="Arial"/>
                <w:kern w:val="2"/>
                <w:szCs w:val="24"/>
              </w:rPr>
            </w:pPr>
          </w:p>
          <w:p w14:paraId="4B51D131"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5A5832" w:rsidRPr="004E5B35" w14:paraId="0A9F1D59" w14:textId="77777777" w:rsidTr="00B8538C">
        <w:trPr>
          <w:trHeight w:val="300"/>
        </w:trPr>
        <w:tc>
          <w:tcPr>
            <w:tcW w:w="2706" w:type="dxa"/>
            <w:gridSpan w:val="2"/>
          </w:tcPr>
          <w:p w14:paraId="6AA4673D" w14:textId="77777777" w:rsidR="005A5832" w:rsidRPr="004E5B35" w:rsidRDefault="00A10867">
            <w:pPr>
              <w:rPr>
                <w:rFonts w:ascii="Arial" w:hAnsi="Arial" w:cs="Arial"/>
                <w:kern w:val="2"/>
                <w:szCs w:val="24"/>
              </w:rPr>
            </w:pPr>
            <w:r w:rsidRPr="004E5B35">
              <w:rPr>
                <w:rFonts w:ascii="Arial" w:hAnsi="Arial" w:cs="Arial"/>
                <w:b/>
                <w:bCs/>
                <w:kern w:val="2"/>
                <w:szCs w:val="24"/>
              </w:rPr>
              <w:t>5.3.2.</w:t>
            </w:r>
            <w:r w:rsidRPr="004E5B35">
              <w:rPr>
                <w:rFonts w:ascii="Arial" w:hAnsi="Arial" w:cs="Arial"/>
                <w:kern w:val="2"/>
                <w:szCs w:val="24"/>
              </w:rPr>
              <w:t xml:space="preserve"> </w:t>
            </w:r>
            <w:r w:rsidRPr="004E5B35">
              <w:rPr>
                <w:rFonts w:ascii="Arial" w:hAnsi="Arial" w:cs="Arial"/>
                <w:b/>
                <w:bCs/>
                <w:kern w:val="2"/>
                <w:szCs w:val="24"/>
              </w:rPr>
              <w:t>Sutarties kainos / įkainių peržiūra dėl kitų mokesčių, lemiančių Prekių kainos pokytį, pasikeitimo</w:t>
            </w:r>
          </w:p>
        </w:tc>
        <w:tc>
          <w:tcPr>
            <w:tcW w:w="6829" w:type="dxa"/>
            <w:gridSpan w:val="2"/>
          </w:tcPr>
          <w:p w14:paraId="40198240"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2DA6AB17" w14:textId="77777777" w:rsidR="005A5832" w:rsidRPr="004E5B35" w:rsidRDefault="005A5832" w:rsidP="00673A21">
            <w:pPr>
              <w:jc w:val="both"/>
              <w:rPr>
                <w:rFonts w:ascii="Arial" w:hAnsi="Arial" w:cs="Arial"/>
                <w:kern w:val="2"/>
                <w:szCs w:val="24"/>
              </w:rPr>
            </w:pPr>
          </w:p>
          <w:p w14:paraId="080D8B21" w14:textId="2C0269C6" w:rsidR="005A5832" w:rsidRPr="004E5B35" w:rsidRDefault="005A5832" w:rsidP="00673A21">
            <w:pPr>
              <w:jc w:val="center"/>
              <w:rPr>
                <w:rFonts w:ascii="Arial" w:hAnsi="Arial" w:cs="Arial"/>
                <w:kern w:val="2"/>
                <w:szCs w:val="24"/>
              </w:rPr>
            </w:pPr>
          </w:p>
        </w:tc>
      </w:tr>
      <w:tr w:rsidR="005A5832" w:rsidRPr="004E5B35" w14:paraId="7BF2560D" w14:textId="77777777" w:rsidTr="00B8538C">
        <w:trPr>
          <w:trHeight w:val="300"/>
        </w:trPr>
        <w:tc>
          <w:tcPr>
            <w:tcW w:w="2706" w:type="dxa"/>
            <w:gridSpan w:val="2"/>
          </w:tcPr>
          <w:p w14:paraId="465BBDB2" w14:textId="7469DBB2" w:rsidR="005A5832" w:rsidRPr="004E5B35" w:rsidRDefault="00A10867">
            <w:pPr>
              <w:rPr>
                <w:rFonts w:ascii="Arial" w:hAnsi="Arial" w:cs="Arial"/>
                <w:color w:val="4472C4"/>
                <w:kern w:val="2"/>
                <w:szCs w:val="24"/>
              </w:rPr>
            </w:pPr>
            <w:r w:rsidRPr="004E5B35">
              <w:rPr>
                <w:rFonts w:ascii="Arial" w:hAnsi="Arial" w:cs="Arial"/>
                <w:b/>
                <w:bCs/>
                <w:kern w:val="2"/>
                <w:szCs w:val="24"/>
              </w:rPr>
              <w:t>5.3.3. Sutarties kainos / įkainių peržiūra dėl kainų lygio pokyčio</w:t>
            </w:r>
          </w:p>
          <w:p w14:paraId="488926A9" w14:textId="73151825" w:rsidR="005A5832" w:rsidRPr="004E5B35" w:rsidRDefault="005A5832">
            <w:pPr>
              <w:rPr>
                <w:rFonts w:ascii="Arial" w:hAnsi="Arial" w:cs="Arial"/>
                <w:b/>
                <w:bCs/>
                <w:kern w:val="2"/>
                <w:szCs w:val="24"/>
              </w:rPr>
            </w:pPr>
          </w:p>
        </w:tc>
        <w:tc>
          <w:tcPr>
            <w:tcW w:w="6829" w:type="dxa"/>
            <w:gridSpan w:val="2"/>
          </w:tcPr>
          <w:p w14:paraId="509D08CB"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05F0A4E3" w14:textId="1C75351B" w:rsidR="005A5832" w:rsidRPr="004E5B35" w:rsidRDefault="005A5832" w:rsidP="00673A21">
            <w:pPr>
              <w:jc w:val="both"/>
              <w:rPr>
                <w:rFonts w:ascii="Arial" w:hAnsi="Arial" w:cs="Arial"/>
                <w:color w:val="4472C4"/>
                <w:kern w:val="2"/>
                <w:szCs w:val="24"/>
              </w:rPr>
            </w:pPr>
          </w:p>
        </w:tc>
      </w:tr>
      <w:tr w:rsidR="005A5832" w:rsidRPr="004E5B35" w14:paraId="396A3AB4" w14:textId="77777777" w:rsidTr="00B8538C">
        <w:trPr>
          <w:trHeight w:val="300"/>
        </w:trPr>
        <w:tc>
          <w:tcPr>
            <w:tcW w:w="2706" w:type="dxa"/>
            <w:gridSpan w:val="2"/>
          </w:tcPr>
          <w:p w14:paraId="1ADC3CC4" w14:textId="77777777" w:rsidR="005A5832" w:rsidRPr="004E5B35" w:rsidRDefault="00A10867">
            <w:pPr>
              <w:rPr>
                <w:rFonts w:ascii="Arial" w:hAnsi="Arial" w:cs="Arial"/>
                <w:b/>
                <w:bCs/>
                <w:kern w:val="2"/>
                <w:szCs w:val="24"/>
              </w:rPr>
            </w:pPr>
            <w:r w:rsidRPr="004E5B35">
              <w:rPr>
                <w:rFonts w:ascii="Arial" w:hAnsi="Arial" w:cs="Arial"/>
                <w:b/>
                <w:bCs/>
                <w:kern w:val="2"/>
                <w:szCs w:val="24"/>
              </w:rPr>
              <w:t>5.3.4. Sutarties kainos / įkainių peržiūra dėl kainų lygio pokyčio pagal Prekių grupių kainų pokyčius</w:t>
            </w:r>
          </w:p>
        </w:tc>
        <w:tc>
          <w:tcPr>
            <w:tcW w:w="6829" w:type="dxa"/>
            <w:gridSpan w:val="2"/>
          </w:tcPr>
          <w:p w14:paraId="0E13F16A"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2E212A8D" w14:textId="77777777" w:rsidR="005A5832" w:rsidRPr="004E5B35" w:rsidRDefault="005A5832" w:rsidP="00673A21">
            <w:pPr>
              <w:jc w:val="both"/>
              <w:rPr>
                <w:rFonts w:ascii="Arial" w:hAnsi="Arial" w:cs="Arial"/>
                <w:kern w:val="2"/>
                <w:szCs w:val="24"/>
              </w:rPr>
            </w:pPr>
          </w:p>
          <w:p w14:paraId="12F76F01" w14:textId="1C1E3653" w:rsidR="005A5832" w:rsidRPr="004E5B35" w:rsidRDefault="005A5832" w:rsidP="00673A21">
            <w:pPr>
              <w:jc w:val="both"/>
              <w:rPr>
                <w:rFonts w:ascii="Arial" w:hAnsi="Arial" w:cs="Arial"/>
                <w:kern w:val="2"/>
                <w:szCs w:val="24"/>
              </w:rPr>
            </w:pPr>
          </w:p>
        </w:tc>
      </w:tr>
      <w:tr w:rsidR="005A5832" w:rsidRPr="004E5B35" w14:paraId="18E9A59C" w14:textId="77777777" w:rsidTr="00B8538C">
        <w:trPr>
          <w:trHeight w:val="300"/>
        </w:trPr>
        <w:tc>
          <w:tcPr>
            <w:tcW w:w="2706" w:type="dxa"/>
            <w:gridSpan w:val="2"/>
          </w:tcPr>
          <w:p w14:paraId="3B5ACDDA"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5.4. Sutarties kainos / įkainių apskaičiavimas taikant </w:t>
            </w:r>
            <w:r w:rsidRPr="004E5B35">
              <w:rPr>
                <w:rFonts w:ascii="Arial" w:hAnsi="Arial" w:cs="Arial"/>
                <w:b/>
                <w:bCs/>
                <w:kern w:val="2"/>
                <w:szCs w:val="24"/>
                <w:u w:val="single"/>
              </w:rPr>
              <w:t>kiekio (apimties)</w:t>
            </w:r>
            <w:r w:rsidRPr="004E5B35">
              <w:rPr>
                <w:rFonts w:ascii="Arial" w:hAnsi="Arial" w:cs="Arial"/>
                <w:b/>
                <w:bCs/>
                <w:kern w:val="2"/>
                <w:szCs w:val="24"/>
              </w:rPr>
              <w:t xml:space="preserve"> keitimo taisykles</w:t>
            </w:r>
          </w:p>
        </w:tc>
        <w:tc>
          <w:tcPr>
            <w:tcW w:w="6829" w:type="dxa"/>
            <w:gridSpan w:val="2"/>
          </w:tcPr>
          <w:p w14:paraId="25980275"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53A3094F" w14:textId="77777777" w:rsidR="005A5832" w:rsidRPr="004E5B35" w:rsidRDefault="005A5832" w:rsidP="00673A21">
            <w:pPr>
              <w:jc w:val="both"/>
              <w:rPr>
                <w:rFonts w:ascii="Arial" w:hAnsi="Arial" w:cs="Arial"/>
                <w:kern w:val="2"/>
                <w:szCs w:val="24"/>
              </w:rPr>
            </w:pPr>
          </w:p>
          <w:p w14:paraId="5A87703C" w14:textId="6070D5C0" w:rsidR="005A5832" w:rsidRPr="004E5B35" w:rsidRDefault="005A5832" w:rsidP="00673A21">
            <w:pPr>
              <w:jc w:val="both"/>
              <w:rPr>
                <w:rFonts w:ascii="Arial" w:hAnsi="Arial" w:cs="Arial"/>
                <w:kern w:val="2"/>
                <w:szCs w:val="24"/>
              </w:rPr>
            </w:pPr>
          </w:p>
        </w:tc>
      </w:tr>
      <w:tr w:rsidR="005A5832" w:rsidRPr="004E5B35" w14:paraId="2AF1CC05" w14:textId="77777777" w:rsidTr="00B8538C">
        <w:trPr>
          <w:trHeight w:val="300"/>
        </w:trPr>
        <w:tc>
          <w:tcPr>
            <w:tcW w:w="2706" w:type="dxa"/>
            <w:gridSpan w:val="2"/>
          </w:tcPr>
          <w:p w14:paraId="56831628" w14:textId="77777777" w:rsidR="005A5832" w:rsidRPr="004E5B35" w:rsidRDefault="00A10867">
            <w:pPr>
              <w:rPr>
                <w:rFonts w:ascii="Arial" w:hAnsi="Arial" w:cs="Arial"/>
                <w:b/>
                <w:bCs/>
                <w:kern w:val="2"/>
                <w:szCs w:val="24"/>
              </w:rPr>
            </w:pPr>
            <w:r w:rsidRPr="004E5B35">
              <w:rPr>
                <w:rFonts w:ascii="Arial" w:hAnsi="Arial" w:cs="Arial"/>
                <w:b/>
                <w:bCs/>
                <w:kern w:val="2"/>
                <w:szCs w:val="24"/>
              </w:rPr>
              <w:lastRenderedPageBreak/>
              <w:t>5.5. Atsiskaitymo su Tiekėju terminas ir tvarka</w:t>
            </w:r>
          </w:p>
        </w:tc>
        <w:tc>
          <w:tcPr>
            <w:tcW w:w="6829" w:type="dxa"/>
            <w:gridSpan w:val="2"/>
          </w:tcPr>
          <w:p w14:paraId="7DF5D71E" w14:textId="2683D78C" w:rsidR="005A5832" w:rsidRPr="004E5B35" w:rsidRDefault="00A10867" w:rsidP="00673A21">
            <w:pPr>
              <w:jc w:val="both"/>
              <w:rPr>
                <w:rFonts w:ascii="Arial" w:hAnsi="Arial" w:cs="Arial"/>
                <w:kern w:val="2"/>
                <w:szCs w:val="24"/>
              </w:rPr>
            </w:pPr>
            <w:r w:rsidRPr="004E5B35">
              <w:rPr>
                <w:rFonts w:ascii="Arial" w:hAnsi="Arial" w:cs="Arial"/>
                <w:kern w:val="2"/>
                <w:szCs w:val="24"/>
              </w:rPr>
              <w:t>Pirkėjas atsiskaito su Tiekėju ne vėliau kaip per</w:t>
            </w:r>
            <w:r w:rsidR="004E3524" w:rsidRPr="004E5B35">
              <w:rPr>
                <w:rFonts w:ascii="Arial" w:hAnsi="Arial" w:cs="Arial"/>
                <w:kern w:val="2"/>
                <w:szCs w:val="24"/>
              </w:rPr>
              <w:t xml:space="preserve"> 30 kalendorinių dienų</w:t>
            </w:r>
            <w:r w:rsidRPr="004E5B35">
              <w:rPr>
                <w:rFonts w:ascii="Arial" w:hAnsi="Arial" w:cs="Arial"/>
                <w:kern w:val="2"/>
                <w:szCs w:val="24"/>
              </w:rPr>
              <w:t xml:space="preserve"> nuo Sąskaitos gavimo</w:t>
            </w:r>
            <w:r w:rsidR="00F17CD3" w:rsidRPr="004E5B35">
              <w:rPr>
                <w:rFonts w:ascii="Arial" w:hAnsi="Arial" w:cs="Arial"/>
                <w:iCs/>
                <w:kern w:val="2"/>
                <w:szCs w:val="24"/>
              </w:rPr>
              <w:t xml:space="preserve"> naudojantis SABIS priemonėmis dienos.</w:t>
            </w:r>
          </w:p>
          <w:p w14:paraId="5B4A8AE4" w14:textId="77777777" w:rsidR="005A5832" w:rsidRPr="004E5B35" w:rsidRDefault="005A5832" w:rsidP="00673A21">
            <w:pPr>
              <w:jc w:val="center"/>
              <w:rPr>
                <w:rFonts w:ascii="Arial" w:hAnsi="Arial" w:cs="Arial"/>
                <w:kern w:val="2"/>
                <w:szCs w:val="24"/>
              </w:rPr>
            </w:pPr>
          </w:p>
          <w:p w14:paraId="04F0F4F3" w14:textId="27B3F04C" w:rsidR="005A5832" w:rsidRPr="004E5B35" w:rsidRDefault="005A5832" w:rsidP="00673A21">
            <w:pPr>
              <w:jc w:val="center"/>
              <w:rPr>
                <w:rFonts w:ascii="Arial" w:hAnsi="Arial" w:cs="Arial"/>
                <w:color w:val="000000"/>
                <w:kern w:val="2"/>
                <w:szCs w:val="24"/>
                <w:shd w:val="clear" w:color="auto" w:fill="FFFFFF"/>
              </w:rPr>
            </w:pPr>
          </w:p>
        </w:tc>
      </w:tr>
      <w:tr w:rsidR="005A5832" w:rsidRPr="004E5B35" w14:paraId="6F732BB3" w14:textId="77777777" w:rsidTr="00B8538C">
        <w:trPr>
          <w:trHeight w:val="300"/>
        </w:trPr>
        <w:tc>
          <w:tcPr>
            <w:tcW w:w="2706" w:type="dxa"/>
            <w:gridSpan w:val="2"/>
          </w:tcPr>
          <w:p w14:paraId="192CA912" w14:textId="77777777" w:rsidR="005A5832" w:rsidRPr="004E5B35" w:rsidRDefault="00A10867">
            <w:pPr>
              <w:rPr>
                <w:rFonts w:ascii="Arial" w:hAnsi="Arial" w:cs="Arial"/>
                <w:b/>
                <w:bCs/>
                <w:kern w:val="2"/>
                <w:szCs w:val="24"/>
              </w:rPr>
            </w:pPr>
            <w:r w:rsidRPr="004E5B35">
              <w:rPr>
                <w:rFonts w:ascii="Arial" w:hAnsi="Arial" w:cs="Arial"/>
                <w:b/>
                <w:bCs/>
                <w:kern w:val="2"/>
                <w:szCs w:val="24"/>
              </w:rPr>
              <w:t>5.6. Avansas</w:t>
            </w:r>
          </w:p>
        </w:tc>
        <w:tc>
          <w:tcPr>
            <w:tcW w:w="6829" w:type="dxa"/>
            <w:gridSpan w:val="2"/>
          </w:tcPr>
          <w:p w14:paraId="615ED56E"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1E3B9942" w14:textId="2AF0DD58" w:rsidR="005A5832" w:rsidRPr="004E5B35" w:rsidRDefault="005A5832" w:rsidP="00673A21">
            <w:pPr>
              <w:spacing w:line="259" w:lineRule="auto"/>
              <w:jc w:val="both"/>
              <w:rPr>
                <w:rFonts w:ascii="Arial" w:hAnsi="Arial" w:cs="Arial"/>
                <w:color w:val="000000"/>
                <w:kern w:val="2"/>
                <w:szCs w:val="24"/>
                <w:shd w:val="clear" w:color="auto" w:fill="FFFFFF"/>
              </w:rPr>
            </w:pPr>
          </w:p>
        </w:tc>
      </w:tr>
      <w:tr w:rsidR="005A5832" w:rsidRPr="004E5B35" w14:paraId="50425E15" w14:textId="77777777" w:rsidTr="00B8538C">
        <w:trPr>
          <w:trHeight w:val="300"/>
        </w:trPr>
        <w:tc>
          <w:tcPr>
            <w:tcW w:w="2706" w:type="dxa"/>
            <w:gridSpan w:val="2"/>
          </w:tcPr>
          <w:p w14:paraId="3060711B" w14:textId="77777777" w:rsidR="005A5832" w:rsidRPr="004E5B35" w:rsidRDefault="00A10867">
            <w:pPr>
              <w:rPr>
                <w:rFonts w:ascii="Arial" w:hAnsi="Arial" w:cs="Arial"/>
                <w:b/>
                <w:bCs/>
                <w:kern w:val="2"/>
                <w:szCs w:val="24"/>
              </w:rPr>
            </w:pPr>
            <w:r w:rsidRPr="004E5B35">
              <w:rPr>
                <w:rFonts w:ascii="Arial" w:hAnsi="Arial" w:cs="Arial"/>
                <w:b/>
                <w:bCs/>
                <w:kern w:val="2"/>
                <w:szCs w:val="24"/>
              </w:rPr>
              <w:t>5.7. Avanso užtikrinimas</w:t>
            </w:r>
          </w:p>
        </w:tc>
        <w:tc>
          <w:tcPr>
            <w:tcW w:w="6829" w:type="dxa"/>
            <w:gridSpan w:val="2"/>
          </w:tcPr>
          <w:p w14:paraId="7EDFF50B"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Netaikoma</w:t>
            </w:r>
          </w:p>
          <w:p w14:paraId="5D5CE823" w14:textId="06814ACD" w:rsidR="005A5832" w:rsidRPr="004E5B35" w:rsidRDefault="005A5832" w:rsidP="00673A21">
            <w:pPr>
              <w:jc w:val="both"/>
              <w:rPr>
                <w:rFonts w:ascii="Arial" w:hAnsi="Arial" w:cs="Arial"/>
                <w:kern w:val="2"/>
                <w:szCs w:val="24"/>
              </w:rPr>
            </w:pPr>
          </w:p>
        </w:tc>
      </w:tr>
      <w:tr w:rsidR="005A5832" w:rsidRPr="004E5B35" w14:paraId="74198BF9" w14:textId="77777777">
        <w:trPr>
          <w:trHeight w:val="300"/>
        </w:trPr>
        <w:tc>
          <w:tcPr>
            <w:tcW w:w="9535" w:type="dxa"/>
            <w:gridSpan w:val="4"/>
          </w:tcPr>
          <w:p w14:paraId="1D201D87" w14:textId="77777777" w:rsidR="005A5832" w:rsidRPr="004E5B35" w:rsidRDefault="00A10867" w:rsidP="00673A21">
            <w:pPr>
              <w:jc w:val="center"/>
              <w:rPr>
                <w:rFonts w:ascii="Arial" w:hAnsi="Arial" w:cs="Arial"/>
                <w:b/>
                <w:bCs/>
                <w:kern w:val="2"/>
                <w:szCs w:val="24"/>
              </w:rPr>
            </w:pPr>
            <w:r w:rsidRPr="004E5B35">
              <w:rPr>
                <w:rFonts w:ascii="Arial" w:hAnsi="Arial" w:cs="Arial"/>
                <w:b/>
                <w:bCs/>
                <w:kern w:val="2"/>
                <w:szCs w:val="24"/>
              </w:rPr>
              <w:t>6. PREKIŲ KOKYBĖ IR GARANTINIAI ĮSIPAREIGOJIMAI</w:t>
            </w:r>
          </w:p>
        </w:tc>
      </w:tr>
      <w:tr w:rsidR="005A5832" w:rsidRPr="004E5B35" w14:paraId="1F86B13B" w14:textId="77777777" w:rsidTr="00B8538C">
        <w:trPr>
          <w:trHeight w:val="300"/>
        </w:trPr>
        <w:tc>
          <w:tcPr>
            <w:tcW w:w="2706" w:type="dxa"/>
            <w:gridSpan w:val="2"/>
          </w:tcPr>
          <w:p w14:paraId="131BB7AF" w14:textId="77777777" w:rsidR="005A5832" w:rsidRPr="004E5B35" w:rsidRDefault="00A10867">
            <w:pPr>
              <w:rPr>
                <w:rFonts w:ascii="Arial" w:hAnsi="Arial" w:cs="Arial"/>
                <w:b/>
                <w:bCs/>
                <w:kern w:val="2"/>
                <w:szCs w:val="24"/>
              </w:rPr>
            </w:pPr>
            <w:r w:rsidRPr="004E5B35">
              <w:rPr>
                <w:rFonts w:ascii="Arial" w:hAnsi="Arial" w:cs="Arial"/>
                <w:b/>
                <w:bCs/>
                <w:kern w:val="2"/>
                <w:szCs w:val="24"/>
              </w:rPr>
              <w:t>6.1. Garantinis terminas</w:t>
            </w:r>
          </w:p>
        </w:tc>
        <w:tc>
          <w:tcPr>
            <w:tcW w:w="6829" w:type="dxa"/>
            <w:gridSpan w:val="2"/>
          </w:tcPr>
          <w:p w14:paraId="0F4685C6" w14:textId="3B600789" w:rsidR="005A5832" w:rsidRPr="004E5B35" w:rsidRDefault="008E18D1" w:rsidP="00673A21">
            <w:pPr>
              <w:jc w:val="both"/>
              <w:rPr>
                <w:rFonts w:ascii="Arial" w:hAnsi="Arial" w:cs="Arial"/>
                <w:kern w:val="2"/>
                <w:szCs w:val="24"/>
              </w:rPr>
            </w:pPr>
            <w:r w:rsidRPr="004E5B35">
              <w:rPr>
                <w:rFonts w:ascii="Arial" w:hAnsi="Arial" w:cs="Arial"/>
                <w:iCs/>
                <w:szCs w:val="24"/>
              </w:rPr>
              <w:t xml:space="preserve">Prekėms taikomas </w:t>
            </w:r>
            <w:r w:rsidRPr="004E5B35">
              <w:rPr>
                <w:rFonts w:ascii="Arial" w:hAnsi="Arial" w:cs="Arial"/>
                <w:b/>
                <w:bCs/>
                <w:iCs/>
                <w:szCs w:val="24"/>
              </w:rPr>
              <w:t>ne trumpesnis kaip</w:t>
            </w:r>
            <w:r w:rsidRPr="004E5B35">
              <w:rPr>
                <w:rFonts w:ascii="Arial" w:hAnsi="Arial" w:cs="Arial"/>
                <w:iCs/>
                <w:szCs w:val="24"/>
              </w:rPr>
              <w:t xml:space="preserve"> 24 (dvidešimt keturi) mėnesiai garantinis terminas. Garantinis terminas, skaičiuojamas nuo Prekių perdavimo–priėmimo akto ar Sąskaitos (kai Prekių perdavimo–priėmimo aktas nėra pasirašomas) pasirašymo dienos.</w:t>
            </w:r>
          </w:p>
        </w:tc>
      </w:tr>
      <w:tr w:rsidR="005A5832" w:rsidRPr="004E5B35" w14:paraId="3F7F8E74" w14:textId="77777777" w:rsidTr="00B8538C">
        <w:trPr>
          <w:trHeight w:val="300"/>
        </w:trPr>
        <w:tc>
          <w:tcPr>
            <w:tcW w:w="2706" w:type="dxa"/>
            <w:gridSpan w:val="2"/>
          </w:tcPr>
          <w:p w14:paraId="0D49F609" w14:textId="77777777" w:rsidR="005A5832" w:rsidRPr="004E5B35" w:rsidRDefault="00A10867">
            <w:pPr>
              <w:rPr>
                <w:rFonts w:ascii="Arial" w:hAnsi="Arial" w:cs="Arial"/>
                <w:b/>
                <w:bCs/>
                <w:kern w:val="2"/>
                <w:szCs w:val="24"/>
              </w:rPr>
            </w:pPr>
            <w:r w:rsidRPr="004E5B35">
              <w:rPr>
                <w:rFonts w:ascii="Arial" w:hAnsi="Arial" w:cs="Arial"/>
                <w:b/>
                <w:bCs/>
                <w:kern w:val="2"/>
                <w:szCs w:val="24"/>
              </w:rPr>
              <w:t>6.2. Garantinė priežiūra</w:t>
            </w:r>
          </w:p>
        </w:tc>
        <w:tc>
          <w:tcPr>
            <w:tcW w:w="6829" w:type="dxa"/>
            <w:gridSpan w:val="2"/>
          </w:tcPr>
          <w:p w14:paraId="3B251913" w14:textId="4128ED74" w:rsidR="005A5832" w:rsidRPr="004E5B35" w:rsidRDefault="007F01EE" w:rsidP="00673A21">
            <w:pPr>
              <w:jc w:val="both"/>
              <w:rPr>
                <w:rFonts w:ascii="Arial" w:hAnsi="Arial" w:cs="Arial"/>
                <w:color w:val="000000" w:themeColor="text1"/>
                <w:kern w:val="2"/>
                <w:szCs w:val="24"/>
              </w:rPr>
            </w:pPr>
            <w:r w:rsidRPr="004E5B35">
              <w:rPr>
                <w:rFonts w:ascii="Arial" w:hAnsi="Arial" w:cs="Arial"/>
                <w:iCs/>
                <w:color w:val="000000" w:themeColor="text1"/>
                <w:kern w:val="2"/>
                <w:szCs w:val="24"/>
              </w:rPr>
              <w:t>Tiekėjas garantuoja, kad Prekės atitinka kokybės reikalavimus, ir pašalina pristatymo metu ar garantiniu laikotarpiu išaiškėjusius defektus savo sąskaita</w:t>
            </w:r>
            <w:r w:rsidR="00EB0C38">
              <w:rPr>
                <w:rFonts w:ascii="Arial" w:hAnsi="Arial" w:cs="Arial"/>
                <w:iCs/>
                <w:color w:val="000000" w:themeColor="text1"/>
                <w:kern w:val="2"/>
                <w:szCs w:val="24"/>
              </w:rPr>
              <w:t>.</w:t>
            </w:r>
            <w:r w:rsidR="00816045">
              <w:rPr>
                <w:rFonts w:ascii="Arial" w:hAnsi="Arial" w:cs="Arial"/>
                <w:iCs/>
                <w:color w:val="000000" w:themeColor="text1"/>
                <w:kern w:val="2"/>
                <w:szCs w:val="24"/>
              </w:rPr>
              <w:t xml:space="preserve"> </w:t>
            </w:r>
            <w:r w:rsidR="009D13CE" w:rsidRPr="004E5B35">
              <w:rPr>
                <w:rFonts w:ascii="Arial" w:hAnsi="Arial" w:cs="Arial"/>
                <w:color w:val="000000" w:themeColor="text1"/>
                <w:kern w:val="2"/>
                <w:szCs w:val="24"/>
              </w:rPr>
              <w:t>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w:t>
            </w:r>
            <w:r w:rsidR="007D2082" w:rsidRPr="004E5B35">
              <w:rPr>
                <w:rFonts w:ascii="Arial" w:hAnsi="Arial" w:cs="Arial"/>
                <w:color w:val="000000" w:themeColor="text1"/>
                <w:kern w:val="2"/>
                <w:szCs w:val="24"/>
              </w:rPr>
              <w:t>as turi būti ne ilgesnis kaip 5 darbo dienos</w:t>
            </w:r>
            <w:r w:rsidR="009D13CE" w:rsidRPr="004E5B35">
              <w:rPr>
                <w:rFonts w:ascii="Arial" w:hAnsi="Arial" w:cs="Arial"/>
                <w:color w:val="000000" w:themeColor="text1"/>
                <w:kern w:val="2"/>
                <w:szCs w:val="24"/>
              </w:rPr>
              <w:t>,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ir Tiekėjo suderintą protingą terminą. Taip pat Tiekėjas teikia Gavėjui konsultacijas ir paaiškinimus telefonu.</w:t>
            </w:r>
          </w:p>
          <w:p w14:paraId="193FCBF1" w14:textId="77777777" w:rsidR="005A5832" w:rsidRPr="004E5B35" w:rsidRDefault="00A10867" w:rsidP="00673A21">
            <w:pPr>
              <w:jc w:val="both"/>
              <w:rPr>
                <w:rFonts w:ascii="Arial" w:hAnsi="Arial" w:cs="Arial"/>
                <w:kern w:val="2"/>
                <w:szCs w:val="24"/>
              </w:rPr>
            </w:pPr>
            <w:r w:rsidRPr="004E5B35">
              <w:rPr>
                <w:rFonts w:ascii="Arial" w:hAnsi="Arial" w:cs="Arial"/>
                <w:kern w:val="2"/>
                <w:szCs w:val="24"/>
              </w:rPr>
              <w:t>Prekių trūkumų nustatymo bei šalinimo tvarka nustatyta Bendrųjų sąlygų 7 skyriuje.</w:t>
            </w:r>
          </w:p>
        </w:tc>
      </w:tr>
      <w:tr w:rsidR="004E5B35" w:rsidRPr="004E5B35" w14:paraId="512AA95A" w14:textId="77777777" w:rsidTr="00B8538C">
        <w:trPr>
          <w:trHeight w:val="300"/>
        </w:trPr>
        <w:tc>
          <w:tcPr>
            <w:tcW w:w="2706" w:type="dxa"/>
            <w:gridSpan w:val="2"/>
          </w:tcPr>
          <w:p w14:paraId="3182960D" w14:textId="33B13F32" w:rsidR="004E5B35" w:rsidRPr="004E5B35" w:rsidRDefault="004E5B35">
            <w:pPr>
              <w:rPr>
                <w:rFonts w:ascii="Arial" w:hAnsi="Arial" w:cs="Arial"/>
                <w:b/>
                <w:bCs/>
                <w:kern w:val="2"/>
                <w:szCs w:val="24"/>
              </w:rPr>
            </w:pPr>
            <w:r w:rsidRPr="004E5B35">
              <w:rPr>
                <w:rFonts w:ascii="Arial" w:hAnsi="Arial" w:cs="Arial"/>
                <w:b/>
                <w:bCs/>
                <w:kern w:val="2"/>
                <w:szCs w:val="24"/>
              </w:rPr>
              <w:t>6.3. Kokybinių kriterijų įgyvendinimo ir tikrinimo tvarka</w:t>
            </w:r>
          </w:p>
        </w:tc>
        <w:tc>
          <w:tcPr>
            <w:tcW w:w="6829" w:type="dxa"/>
            <w:gridSpan w:val="2"/>
          </w:tcPr>
          <w:p w14:paraId="25C272E2" w14:textId="77777777" w:rsidR="004E5B35" w:rsidRPr="004E5B35" w:rsidRDefault="004E5B35" w:rsidP="004E5B35">
            <w:pPr>
              <w:rPr>
                <w:rFonts w:ascii="Arial" w:hAnsi="Arial" w:cs="Arial"/>
                <w:kern w:val="2"/>
                <w:szCs w:val="24"/>
              </w:rPr>
            </w:pPr>
            <w:r w:rsidRPr="004E5B35">
              <w:rPr>
                <w:rFonts w:ascii="Arial" w:hAnsi="Arial" w:cs="Arial"/>
                <w:kern w:val="2"/>
                <w:szCs w:val="24"/>
              </w:rPr>
              <w:t>Netaikoma</w:t>
            </w:r>
          </w:p>
          <w:p w14:paraId="79C3373A" w14:textId="77777777" w:rsidR="004E5B35" w:rsidRPr="004E5B35" w:rsidRDefault="004E5B35" w:rsidP="00673A21">
            <w:pPr>
              <w:jc w:val="both"/>
              <w:rPr>
                <w:rFonts w:ascii="Arial" w:hAnsi="Arial" w:cs="Arial"/>
                <w:iCs/>
                <w:color w:val="000000" w:themeColor="text1"/>
                <w:kern w:val="2"/>
                <w:szCs w:val="24"/>
              </w:rPr>
            </w:pPr>
          </w:p>
        </w:tc>
      </w:tr>
      <w:tr w:rsidR="005A5832" w:rsidRPr="004E5B35" w14:paraId="6AC41DAA" w14:textId="77777777">
        <w:trPr>
          <w:trHeight w:val="300"/>
        </w:trPr>
        <w:tc>
          <w:tcPr>
            <w:tcW w:w="9535" w:type="dxa"/>
            <w:gridSpan w:val="4"/>
          </w:tcPr>
          <w:p w14:paraId="1B88D0EF"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t>7. SUTARTIES VYKDYMUI PASITELKIAMI SUBTIEKĖJAI</w:t>
            </w:r>
          </w:p>
        </w:tc>
      </w:tr>
      <w:tr w:rsidR="005A5832" w:rsidRPr="004E5B35" w14:paraId="04BF8C52" w14:textId="77777777" w:rsidTr="00B8538C">
        <w:trPr>
          <w:trHeight w:val="300"/>
        </w:trPr>
        <w:tc>
          <w:tcPr>
            <w:tcW w:w="2706" w:type="dxa"/>
            <w:gridSpan w:val="2"/>
          </w:tcPr>
          <w:p w14:paraId="00B2EF7C"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Sutarties vykdymui pasitelkiami </w:t>
            </w:r>
            <w:r w:rsidRPr="004E5B35">
              <w:rPr>
                <w:rFonts w:ascii="Arial" w:hAnsi="Arial" w:cs="Arial"/>
                <w:b/>
                <w:bCs/>
                <w:kern w:val="2"/>
                <w:szCs w:val="24"/>
              </w:rPr>
              <w:lastRenderedPageBreak/>
              <w:t>subtiekėjai ir (ar) specialistai</w:t>
            </w:r>
          </w:p>
        </w:tc>
        <w:tc>
          <w:tcPr>
            <w:tcW w:w="6829" w:type="dxa"/>
            <w:gridSpan w:val="2"/>
          </w:tcPr>
          <w:p w14:paraId="6B9A0ABD" w14:textId="77777777" w:rsidR="005A5832" w:rsidRPr="004E5B35" w:rsidRDefault="00A10867" w:rsidP="003A2A33">
            <w:pPr>
              <w:jc w:val="both"/>
              <w:rPr>
                <w:rFonts w:ascii="Arial" w:hAnsi="Arial" w:cs="Arial"/>
                <w:kern w:val="2"/>
                <w:szCs w:val="24"/>
              </w:rPr>
            </w:pPr>
            <w:r w:rsidRPr="004E5B35">
              <w:rPr>
                <w:rFonts w:ascii="Arial" w:hAnsi="Arial" w:cs="Arial"/>
                <w:kern w:val="2"/>
                <w:szCs w:val="24"/>
              </w:rPr>
              <w:lastRenderedPageBreak/>
              <w:t>Sutarties vykdymui subtiekėjai ir (ar) specialistai nepasitelkiami.</w:t>
            </w:r>
          </w:p>
          <w:p w14:paraId="0F9AD253" w14:textId="77777777" w:rsidR="005A5832" w:rsidRPr="004E5B35" w:rsidRDefault="005A5832" w:rsidP="003A2A33">
            <w:pPr>
              <w:jc w:val="both"/>
              <w:rPr>
                <w:rFonts w:ascii="Arial" w:hAnsi="Arial" w:cs="Arial"/>
                <w:kern w:val="2"/>
                <w:szCs w:val="24"/>
              </w:rPr>
            </w:pPr>
          </w:p>
          <w:p w14:paraId="41837B1E" w14:textId="77777777" w:rsidR="005A5832" w:rsidRPr="004E5B35" w:rsidRDefault="00A10867" w:rsidP="003A2A33">
            <w:pPr>
              <w:jc w:val="both"/>
              <w:rPr>
                <w:rFonts w:ascii="Arial" w:hAnsi="Arial" w:cs="Arial"/>
                <w:color w:val="FF0000"/>
                <w:kern w:val="2"/>
                <w:szCs w:val="24"/>
              </w:rPr>
            </w:pPr>
            <w:r w:rsidRPr="004E5B35">
              <w:rPr>
                <w:rFonts w:ascii="Arial" w:hAnsi="Arial" w:cs="Arial"/>
                <w:color w:val="FF0000"/>
                <w:kern w:val="2"/>
                <w:szCs w:val="24"/>
              </w:rPr>
              <w:lastRenderedPageBreak/>
              <w:t>arba</w:t>
            </w:r>
          </w:p>
          <w:p w14:paraId="6C16F3E1" w14:textId="77777777" w:rsidR="005A5832" w:rsidRPr="004E5B35" w:rsidRDefault="005A5832" w:rsidP="003A2A33">
            <w:pPr>
              <w:jc w:val="both"/>
              <w:rPr>
                <w:rFonts w:ascii="Arial" w:hAnsi="Arial" w:cs="Arial"/>
                <w:kern w:val="2"/>
                <w:szCs w:val="24"/>
              </w:rPr>
            </w:pPr>
          </w:p>
          <w:p w14:paraId="4796F19A" w14:textId="77777777" w:rsidR="005A5832" w:rsidRPr="004E5B35" w:rsidRDefault="00A10867" w:rsidP="003A2A33">
            <w:pPr>
              <w:jc w:val="both"/>
              <w:rPr>
                <w:rFonts w:ascii="Arial" w:hAnsi="Arial" w:cs="Arial"/>
                <w:b/>
                <w:bCs/>
                <w:kern w:val="2"/>
                <w:szCs w:val="24"/>
              </w:rPr>
            </w:pPr>
            <w:r w:rsidRPr="004E5B35">
              <w:rPr>
                <w:rFonts w:ascii="Arial" w:hAnsi="Arial" w:cs="Arial"/>
                <w:kern w:val="2"/>
                <w:szCs w:val="24"/>
              </w:rPr>
              <w:t xml:space="preserve">Sutarties vykdymui pasitelkiami subtiekėjai ir (ar) specialistai yra nurodyti Sutarties priede Nr. </w:t>
            </w:r>
            <w:r w:rsidRPr="004E5B35">
              <w:rPr>
                <w:rFonts w:ascii="Arial" w:hAnsi="Arial" w:cs="Arial"/>
                <w:kern w:val="2"/>
                <w:szCs w:val="24"/>
                <w:highlight w:val="yellow"/>
              </w:rPr>
              <w:t>[...]</w:t>
            </w:r>
            <w:r w:rsidRPr="004E5B35">
              <w:rPr>
                <w:rFonts w:ascii="Arial" w:hAnsi="Arial" w:cs="Arial"/>
                <w:kern w:val="2"/>
                <w:szCs w:val="24"/>
              </w:rPr>
              <w:t xml:space="preserve"> „Sutarties vykdymui pasitelkiami subtiekėjai ir (ar) specialistai“</w:t>
            </w:r>
          </w:p>
        </w:tc>
      </w:tr>
      <w:tr w:rsidR="005A5832" w:rsidRPr="004E5B35" w14:paraId="4326241B" w14:textId="77777777">
        <w:trPr>
          <w:trHeight w:val="300"/>
        </w:trPr>
        <w:tc>
          <w:tcPr>
            <w:tcW w:w="9535" w:type="dxa"/>
            <w:gridSpan w:val="4"/>
          </w:tcPr>
          <w:p w14:paraId="4376E46E" w14:textId="77777777" w:rsidR="005A5832" w:rsidRPr="004E5B35" w:rsidRDefault="00A10867">
            <w:pPr>
              <w:jc w:val="center"/>
              <w:rPr>
                <w:rFonts w:ascii="Arial" w:hAnsi="Arial" w:cs="Arial"/>
                <w:b/>
                <w:bCs/>
                <w:kern w:val="2"/>
                <w:szCs w:val="24"/>
              </w:rPr>
            </w:pPr>
            <w:r w:rsidRPr="004E5B35">
              <w:rPr>
                <w:rFonts w:ascii="Arial" w:hAnsi="Arial" w:cs="Arial"/>
                <w:b/>
                <w:bCs/>
                <w:kern w:val="2"/>
                <w:szCs w:val="24"/>
              </w:rPr>
              <w:lastRenderedPageBreak/>
              <w:t>8. PRIEVOLIŲ PAGAL SUTARTĮ ĮVYKDYMO UŽTIKRINIMAS</w:t>
            </w:r>
          </w:p>
        </w:tc>
      </w:tr>
      <w:tr w:rsidR="005A5832" w:rsidRPr="004E5B35" w14:paraId="15D08812" w14:textId="77777777" w:rsidTr="00B8538C">
        <w:trPr>
          <w:trHeight w:val="300"/>
        </w:trPr>
        <w:tc>
          <w:tcPr>
            <w:tcW w:w="2706" w:type="dxa"/>
            <w:gridSpan w:val="2"/>
          </w:tcPr>
          <w:p w14:paraId="2943F8FA" w14:textId="77777777" w:rsidR="005A5832" w:rsidRPr="004E5B35" w:rsidRDefault="00A10867">
            <w:pPr>
              <w:rPr>
                <w:rFonts w:ascii="Arial" w:hAnsi="Arial" w:cs="Arial"/>
                <w:b/>
                <w:bCs/>
                <w:kern w:val="2"/>
                <w:szCs w:val="24"/>
              </w:rPr>
            </w:pPr>
            <w:r w:rsidRPr="004E5B35">
              <w:rPr>
                <w:rFonts w:ascii="Arial" w:hAnsi="Arial" w:cs="Arial"/>
                <w:b/>
                <w:bCs/>
                <w:kern w:val="2"/>
                <w:szCs w:val="24"/>
              </w:rPr>
              <w:t>8.1. Prievolių pagal Sutartį įvykdymo užtikrinimas</w:t>
            </w:r>
          </w:p>
        </w:tc>
        <w:tc>
          <w:tcPr>
            <w:tcW w:w="6829" w:type="dxa"/>
            <w:gridSpan w:val="2"/>
          </w:tcPr>
          <w:p w14:paraId="2FB34824" w14:textId="0F35D550" w:rsidR="005A5832" w:rsidRPr="004E5B35" w:rsidRDefault="00A10867">
            <w:pPr>
              <w:rPr>
                <w:rFonts w:ascii="Arial" w:hAnsi="Arial" w:cs="Arial"/>
                <w:kern w:val="2"/>
                <w:szCs w:val="24"/>
              </w:rPr>
            </w:pPr>
            <w:r w:rsidRPr="004E5B35">
              <w:rPr>
                <w:rFonts w:ascii="Arial" w:hAnsi="Arial" w:cs="Arial"/>
                <w:kern w:val="2"/>
                <w:szCs w:val="24"/>
              </w:rPr>
              <w:t xml:space="preserve">Prievolių pagal Sutartį įvykdymas užtikrinamas </w:t>
            </w:r>
          </w:p>
          <w:p w14:paraId="0BE36533" w14:textId="5F7A05D2" w:rsidR="005A5832" w:rsidRPr="004E5B35" w:rsidRDefault="00A10867">
            <w:pPr>
              <w:rPr>
                <w:rFonts w:ascii="Arial" w:hAnsi="Arial" w:cs="Arial"/>
                <w:kern w:val="2"/>
                <w:szCs w:val="24"/>
              </w:rPr>
            </w:pPr>
            <w:r w:rsidRPr="004E5B35">
              <w:rPr>
                <w:rFonts w:ascii="Arial" w:hAnsi="Arial" w:cs="Arial"/>
                <w:kern w:val="2"/>
                <w:szCs w:val="24"/>
              </w:rPr>
              <w:t>Netesybomis (delspinigiais, bauda)</w:t>
            </w:r>
            <w:r w:rsidR="004E5B35" w:rsidRPr="004E5B35">
              <w:rPr>
                <w:rFonts w:ascii="Arial" w:hAnsi="Arial" w:cs="Arial"/>
                <w:kern w:val="2"/>
                <w:szCs w:val="24"/>
              </w:rPr>
              <w:t>.</w:t>
            </w:r>
          </w:p>
          <w:p w14:paraId="45DBA187" w14:textId="3AF2C9D5" w:rsidR="005A5832" w:rsidRPr="004E5B35" w:rsidRDefault="005A5832">
            <w:pPr>
              <w:rPr>
                <w:rFonts w:ascii="Arial" w:hAnsi="Arial" w:cs="Arial"/>
                <w:kern w:val="2"/>
                <w:szCs w:val="24"/>
              </w:rPr>
            </w:pPr>
          </w:p>
        </w:tc>
      </w:tr>
      <w:tr w:rsidR="004E5B35" w:rsidRPr="004E5B35" w14:paraId="62C34BBB" w14:textId="77777777" w:rsidTr="00B8538C">
        <w:trPr>
          <w:trHeight w:val="300"/>
        </w:trPr>
        <w:tc>
          <w:tcPr>
            <w:tcW w:w="2706" w:type="dxa"/>
            <w:gridSpan w:val="2"/>
          </w:tcPr>
          <w:p w14:paraId="0C5CE16C" w14:textId="2BD10646" w:rsidR="004E5B35" w:rsidRPr="004E5B35" w:rsidRDefault="004E5B35">
            <w:pPr>
              <w:rPr>
                <w:rFonts w:ascii="Arial" w:hAnsi="Arial" w:cs="Arial"/>
                <w:b/>
                <w:bCs/>
                <w:kern w:val="2"/>
                <w:szCs w:val="24"/>
              </w:rPr>
            </w:pPr>
            <w:r w:rsidRPr="004E5B35">
              <w:rPr>
                <w:rFonts w:ascii="Arial" w:hAnsi="Arial" w:cs="Arial"/>
                <w:b/>
                <w:bCs/>
                <w:kern w:val="2"/>
                <w:szCs w:val="24"/>
              </w:rPr>
              <w:t>8.2. Sutarties įvykdymo užtikrinimo galiojimo terminas</w:t>
            </w:r>
          </w:p>
        </w:tc>
        <w:tc>
          <w:tcPr>
            <w:tcW w:w="6829" w:type="dxa"/>
            <w:gridSpan w:val="2"/>
          </w:tcPr>
          <w:p w14:paraId="53C1F642" w14:textId="77777777" w:rsidR="004E5B35" w:rsidRPr="004E5B35" w:rsidRDefault="004E5B35" w:rsidP="004E5B35">
            <w:pPr>
              <w:rPr>
                <w:rFonts w:ascii="Arial" w:hAnsi="Arial" w:cs="Arial"/>
                <w:kern w:val="2"/>
                <w:szCs w:val="24"/>
              </w:rPr>
            </w:pPr>
            <w:r w:rsidRPr="004E5B35">
              <w:rPr>
                <w:rFonts w:ascii="Arial" w:hAnsi="Arial" w:cs="Arial"/>
                <w:kern w:val="2"/>
                <w:szCs w:val="24"/>
              </w:rPr>
              <w:t>Netaikoma</w:t>
            </w:r>
          </w:p>
          <w:p w14:paraId="624095E5" w14:textId="77777777" w:rsidR="004E5B35" w:rsidRPr="004E5B35" w:rsidRDefault="004E5B35">
            <w:pPr>
              <w:rPr>
                <w:rFonts w:ascii="Arial" w:hAnsi="Arial" w:cs="Arial"/>
                <w:kern w:val="2"/>
                <w:szCs w:val="24"/>
              </w:rPr>
            </w:pPr>
          </w:p>
        </w:tc>
      </w:tr>
      <w:tr w:rsidR="005A5832" w:rsidRPr="004E5B35" w14:paraId="484D14C2" w14:textId="77777777" w:rsidTr="00B8538C">
        <w:trPr>
          <w:trHeight w:val="300"/>
        </w:trPr>
        <w:tc>
          <w:tcPr>
            <w:tcW w:w="2706" w:type="dxa"/>
            <w:gridSpan w:val="2"/>
          </w:tcPr>
          <w:p w14:paraId="7C00CDB6" w14:textId="51D46088" w:rsidR="005A5832" w:rsidRPr="004E5B35" w:rsidRDefault="00A10867">
            <w:pPr>
              <w:rPr>
                <w:rFonts w:ascii="Arial" w:hAnsi="Arial" w:cs="Arial"/>
                <w:b/>
                <w:bCs/>
                <w:kern w:val="2"/>
                <w:szCs w:val="24"/>
              </w:rPr>
            </w:pPr>
            <w:r w:rsidRPr="004E5B35">
              <w:rPr>
                <w:rFonts w:ascii="Arial" w:hAnsi="Arial" w:cs="Arial"/>
                <w:b/>
                <w:bCs/>
                <w:kern w:val="2"/>
                <w:szCs w:val="24"/>
              </w:rPr>
              <w:t>8.</w:t>
            </w:r>
            <w:r w:rsidR="004E5B35" w:rsidRPr="004E5B35">
              <w:rPr>
                <w:rFonts w:ascii="Arial" w:hAnsi="Arial" w:cs="Arial"/>
                <w:b/>
                <w:bCs/>
                <w:kern w:val="2"/>
                <w:szCs w:val="24"/>
              </w:rPr>
              <w:t>3</w:t>
            </w:r>
            <w:r w:rsidRPr="004E5B35">
              <w:rPr>
                <w:rFonts w:ascii="Arial" w:hAnsi="Arial" w:cs="Arial"/>
                <w:b/>
                <w:bCs/>
                <w:kern w:val="2"/>
                <w:szCs w:val="24"/>
              </w:rPr>
              <w:t xml:space="preserve">. Sutarties įvykdymo užtikrinimo pateikimas </w:t>
            </w:r>
          </w:p>
        </w:tc>
        <w:tc>
          <w:tcPr>
            <w:tcW w:w="6829" w:type="dxa"/>
            <w:gridSpan w:val="2"/>
          </w:tcPr>
          <w:p w14:paraId="45E0C1A4" w14:textId="77777777" w:rsidR="005A5832" w:rsidRPr="004E5B35" w:rsidRDefault="00A10867">
            <w:pPr>
              <w:rPr>
                <w:rFonts w:ascii="Arial" w:hAnsi="Arial" w:cs="Arial"/>
                <w:kern w:val="2"/>
                <w:szCs w:val="24"/>
              </w:rPr>
            </w:pPr>
            <w:r w:rsidRPr="004E5B35">
              <w:rPr>
                <w:rFonts w:ascii="Arial" w:hAnsi="Arial" w:cs="Arial"/>
                <w:kern w:val="2"/>
                <w:szCs w:val="24"/>
              </w:rPr>
              <w:t>Netaikoma</w:t>
            </w:r>
          </w:p>
          <w:p w14:paraId="311D337D" w14:textId="35D8E2A9" w:rsidR="005A5832" w:rsidRPr="004E5B35" w:rsidRDefault="005A5832">
            <w:pPr>
              <w:rPr>
                <w:rFonts w:ascii="Arial" w:hAnsi="Arial" w:cs="Arial"/>
                <w:kern w:val="2"/>
                <w:szCs w:val="24"/>
              </w:rPr>
            </w:pPr>
          </w:p>
        </w:tc>
      </w:tr>
      <w:tr w:rsidR="005A5832" w:rsidRPr="004E5B35" w14:paraId="48799E0F" w14:textId="77777777">
        <w:trPr>
          <w:trHeight w:val="300"/>
        </w:trPr>
        <w:tc>
          <w:tcPr>
            <w:tcW w:w="9535" w:type="dxa"/>
            <w:gridSpan w:val="4"/>
          </w:tcPr>
          <w:p w14:paraId="502221DB" w14:textId="77777777" w:rsidR="005A5832" w:rsidRPr="004E5B35" w:rsidRDefault="00A10867">
            <w:pPr>
              <w:ind w:firstLine="720"/>
              <w:jc w:val="center"/>
              <w:rPr>
                <w:rFonts w:ascii="Arial" w:hAnsi="Arial" w:cs="Arial"/>
                <w:b/>
                <w:bCs/>
                <w:kern w:val="2"/>
                <w:szCs w:val="24"/>
              </w:rPr>
            </w:pPr>
            <w:r w:rsidRPr="004E5B35">
              <w:rPr>
                <w:rFonts w:ascii="Arial" w:hAnsi="Arial" w:cs="Arial"/>
                <w:b/>
                <w:bCs/>
                <w:kern w:val="2"/>
                <w:szCs w:val="24"/>
              </w:rPr>
              <w:t>9. ŠALIŲ ATSAKOMYBĖ</w:t>
            </w:r>
            <w:r w:rsidRPr="004E5B35">
              <w:rPr>
                <w:rFonts w:ascii="Arial" w:hAnsi="Arial" w:cs="Arial"/>
                <w:b/>
                <w:bCs/>
                <w:kern w:val="2"/>
                <w:szCs w:val="24"/>
              </w:rPr>
              <w:tab/>
            </w:r>
          </w:p>
        </w:tc>
      </w:tr>
      <w:tr w:rsidR="005A5832" w:rsidRPr="004E5B35" w14:paraId="7012F79F" w14:textId="77777777" w:rsidTr="00B8538C">
        <w:trPr>
          <w:trHeight w:val="300"/>
        </w:trPr>
        <w:tc>
          <w:tcPr>
            <w:tcW w:w="2706" w:type="dxa"/>
            <w:gridSpan w:val="2"/>
          </w:tcPr>
          <w:p w14:paraId="7CB17492" w14:textId="77777777" w:rsidR="005A5832" w:rsidRPr="004E5B35" w:rsidRDefault="00A10867">
            <w:pPr>
              <w:rPr>
                <w:rFonts w:ascii="Arial" w:hAnsi="Arial" w:cs="Arial"/>
                <w:b/>
                <w:bCs/>
                <w:kern w:val="2"/>
                <w:szCs w:val="24"/>
              </w:rPr>
            </w:pPr>
            <w:r w:rsidRPr="004E5B35">
              <w:rPr>
                <w:rFonts w:ascii="Arial" w:hAnsi="Arial" w:cs="Arial"/>
                <w:b/>
                <w:bCs/>
                <w:kern w:val="2"/>
                <w:szCs w:val="24"/>
              </w:rPr>
              <w:t>9.1. Pirkėjui taikomos netesybos už mokėjimų pagal Sutartį vėlavimą</w:t>
            </w:r>
          </w:p>
        </w:tc>
        <w:tc>
          <w:tcPr>
            <w:tcW w:w="6829" w:type="dxa"/>
            <w:gridSpan w:val="2"/>
          </w:tcPr>
          <w:p w14:paraId="3ED1FE0C" w14:textId="77D7F900" w:rsidR="005A5832" w:rsidRPr="004E5B35" w:rsidRDefault="00A10867" w:rsidP="008E3ECA">
            <w:pPr>
              <w:jc w:val="both"/>
              <w:rPr>
                <w:rFonts w:ascii="Arial" w:hAnsi="Arial" w:cs="Arial"/>
                <w:color w:val="000000" w:themeColor="text1"/>
                <w:kern w:val="2"/>
                <w:szCs w:val="24"/>
              </w:rPr>
            </w:pPr>
            <w:r w:rsidRPr="004E5B35">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E5B35">
              <w:rPr>
                <w:rFonts w:ascii="Arial" w:hAnsi="Arial" w:cs="Arial"/>
                <w:color w:val="000000" w:themeColor="text1"/>
                <w:kern w:val="2"/>
                <w:szCs w:val="24"/>
              </w:rPr>
              <w:t>skaičiuoja Pirkėjui 0,02 (dvi šimtosios) procento dydžio delspinigius nuo neapmokėtos sumos be PVM už kiekvieną vėlavimo dieną. </w:t>
            </w:r>
          </w:p>
          <w:p w14:paraId="07A2152C" w14:textId="0733F246" w:rsidR="005A5832" w:rsidRPr="004E5B35" w:rsidRDefault="00A10867" w:rsidP="008E3ECA">
            <w:pPr>
              <w:spacing w:line="259" w:lineRule="auto"/>
              <w:jc w:val="both"/>
              <w:rPr>
                <w:rFonts w:ascii="Arial" w:hAnsi="Arial" w:cs="Arial"/>
                <w:color w:val="000000"/>
                <w:kern w:val="2"/>
                <w:szCs w:val="24"/>
              </w:rPr>
            </w:pPr>
            <w:r w:rsidRPr="004E5B35">
              <w:rPr>
                <w:rFonts w:ascii="Arial" w:hAnsi="Arial" w:cs="Arial"/>
                <w:color w:val="000000" w:themeColor="text1"/>
                <w:kern w:val="2"/>
                <w:szCs w:val="24"/>
              </w:rPr>
              <w:t> </w:t>
            </w:r>
          </w:p>
        </w:tc>
      </w:tr>
      <w:tr w:rsidR="005A5832" w:rsidRPr="004E5B35" w14:paraId="598CC782" w14:textId="77777777" w:rsidTr="00B8538C">
        <w:trPr>
          <w:trHeight w:val="300"/>
        </w:trPr>
        <w:tc>
          <w:tcPr>
            <w:tcW w:w="2706" w:type="dxa"/>
            <w:gridSpan w:val="2"/>
          </w:tcPr>
          <w:p w14:paraId="22B28946" w14:textId="77777777" w:rsidR="005A5832" w:rsidRPr="004E5B35" w:rsidRDefault="00A10867">
            <w:pPr>
              <w:rPr>
                <w:rFonts w:ascii="Arial" w:hAnsi="Arial" w:cs="Arial"/>
                <w:b/>
                <w:bCs/>
                <w:kern w:val="2"/>
                <w:szCs w:val="24"/>
              </w:rPr>
            </w:pPr>
            <w:r w:rsidRPr="004E5B35">
              <w:rPr>
                <w:rFonts w:ascii="Arial" w:hAnsi="Arial" w:cs="Arial"/>
                <w:b/>
                <w:bCs/>
                <w:kern w:val="2"/>
                <w:szCs w:val="24"/>
              </w:rPr>
              <w:t>9.2. Tiekėjui taikomos netesybos</w:t>
            </w:r>
          </w:p>
        </w:tc>
        <w:tc>
          <w:tcPr>
            <w:tcW w:w="6829" w:type="dxa"/>
            <w:gridSpan w:val="2"/>
          </w:tcPr>
          <w:p w14:paraId="3648F54F" w14:textId="768639F1" w:rsidR="005A5832" w:rsidRPr="004E5B35" w:rsidRDefault="00A10867" w:rsidP="008E3ECA">
            <w:pPr>
              <w:jc w:val="both"/>
              <w:rPr>
                <w:rFonts w:ascii="Arial" w:hAnsi="Arial" w:cs="Arial"/>
                <w:color w:val="000000"/>
                <w:kern w:val="2"/>
                <w:szCs w:val="24"/>
              </w:rPr>
            </w:pPr>
            <w:r w:rsidRPr="004E5B35">
              <w:rPr>
                <w:rFonts w:ascii="Arial" w:hAnsi="Arial" w:cs="Arial"/>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E5B35">
              <w:rPr>
                <w:rFonts w:ascii="Arial" w:hAnsi="Arial" w:cs="Arial"/>
                <w:kern w:val="2"/>
                <w:szCs w:val="24"/>
              </w:rPr>
              <w:t xml:space="preserve">0,02 (dvi šimtosios) procento   dydžio delspinigius už kiekvieną uždelstą dieną nuo laiku neperduotų Prekių ar Prekių, turinčių trūkumų, kainos be </w:t>
            </w:r>
            <w:r w:rsidRPr="004E5B35">
              <w:rPr>
                <w:rFonts w:ascii="Arial" w:hAnsi="Arial" w:cs="Arial"/>
                <w:color w:val="000000"/>
                <w:kern w:val="2"/>
                <w:szCs w:val="24"/>
              </w:rPr>
              <w:t>PVM. </w:t>
            </w:r>
          </w:p>
          <w:p w14:paraId="27F797FD" w14:textId="77777777" w:rsidR="005A5832" w:rsidRPr="004E5B35" w:rsidRDefault="005A5832" w:rsidP="008E3ECA">
            <w:pPr>
              <w:jc w:val="both"/>
              <w:rPr>
                <w:rFonts w:ascii="Arial" w:hAnsi="Arial" w:cs="Arial"/>
                <w:color w:val="000000"/>
                <w:kern w:val="2"/>
                <w:szCs w:val="24"/>
              </w:rPr>
            </w:pPr>
          </w:p>
          <w:p w14:paraId="608E98E7" w14:textId="7991271A" w:rsidR="005A5832" w:rsidRPr="004E5B35" w:rsidRDefault="00A10867" w:rsidP="008E3ECA">
            <w:pPr>
              <w:jc w:val="both"/>
              <w:rPr>
                <w:rFonts w:ascii="Arial" w:hAnsi="Arial" w:cs="Arial"/>
                <w:b/>
                <w:bCs/>
                <w:kern w:val="2"/>
                <w:szCs w:val="24"/>
              </w:rPr>
            </w:pPr>
            <w:r w:rsidRPr="004E5B35">
              <w:rPr>
                <w:rFonts w:ascii="Arial" w:hAnsi="Arial" w:cs="Arial"/>
                <w:color w:val="000000"/>
                <w:kern w:val="2"/>
                <w:szCs w:val="24"/>
              </w:rPr>
              <w:t xml:space="preserve">9.2.2. Tiekėjas privalo sumokėti Pirkėjui netesybas per </w:t>
            </w:r>
            <w:r w:rsidRPr="004E5B35">
              <w:rPr>
                <w:rFonts w:ascii="Arial" w:hAnsi="Arial" w:cs="Arial"/>
                <w:kern w:val="2"/>
                <w:szCs w:val="24"/>
              </w:rPr>
              <w:t>(</w:t>
            </w:r>
            <w:r w:rsidR="00A4796A" w:rsidRPr="004E5B35">
              <w:rPr>
                <w:rFonts w:ascii="Arial" w:hAnsi="Arial" w:cs="Arial"/>
                <w:kern w:val="2"/>
                <w:szCs w:val="24"/>
              </w:rPr>
              <w:t>10</w:t>
            </w:r>
            <w:r w:rsidRPr="004E5B35">
              <w:rPr>
                <w:rFonts w:ascii="Arial" w:hAnsi="Arial" w:cs="Arial"/>
                <w:kern w:val="2"/>
                <w:szCs w:val="24"/>
              </w:rPr>
              <w:t xml:space="preserve">) </w:t>
            </w:r>
            <w:r w:rsidRPr="004E5B35">
              <w:rPr>
                <w:rFonts w:ascii="Arial" w:hAnsi="Arial" w:cs="Arial"/>
                <w:color w:val="000000"/>
                <w:kern w:val="2"/>
                <w:szCs w:val="24"/>
              </w:rPr>
              <w:t xml:space="preserve">dienų nuo Pirkėjo pareikalavimo. </w:t>
            </w:r>
          </w:p>
        </w:tc>
      </w:tr>
      <w:tr w:rsidR="005A5832" w:rsidRPr="004E5B35" w14:paraId="3DEF42A9" w14:textId="77777777" w:rsidTr="00B8538C">
        <w:trPr>
          <w:trHeight w:val="300"/>
        </w:trPr>
        <w:tc>
          <w:tcPr>
            <w:tcW w:w="2706" w:type="dxa"/>
            <w:gridSpan w:val="2"/>
          </w:tcPr>
          <w:p w14:paraId="08CEAE28" w14:textId="77777777" w:rsidR="005A5832" w:rsidRPr="004E5B35" w:rsidRDefault="00A10867">
            <w:pPr>
              <w:rPr>
                <w:rFonts w:ascii="Arial" w:hAnsi="Arial" w:cs="Arial"/>
                <w:b/>
                <w:bCs/>
                <w:kern w:val="2"/>
                <w:szCs w:val="24"/>
              </w:rPr>
            </w:pPr>
            <w:r w:rsidRPr="004E5B35">
              <w:rPr>
                <w:rFonts w:ascii="Arial" w:hAnsi="Arial" w:cs="Arial"/>
                <w:b/>
                <w:bCs/>
                <w:kern w:val="2"/>
                <w:szCs w:val="24"/>
              </w:rPr>
              <w:t>9.3. Tiekėjui / Pirkėjui taikoma bauda nutraukus Sutartį dėl esminio Sutarties pažeidimo</w:t>
            </w:r>
          </w:p>
        </w:tc>
        <w:tc>
          <w:tcPr>
            <w:tcW w:w="6829" w:type="dxa"/>
            <w:gridSpan w:val="2"/>
          </w:tcPr>
          <w:p w14:paraId="09A18AAB" w14:textId="7D0CC971" w:rsidR="005A5832" w:rsidRPr="004E5B35" w:rsidRDefault="009D13CE" w:rsidP="008E3ECA">
            <w:pPr>
              <w:jc w:val="both"/>
              <w:rPr>
                <w:rFonts w:ascii="Arial" w:hAnsi="Arial" w:cs="Arial"/>
                <w:kern w:val="2"/>
                <w:szCs w:val="24"/>
              </w:rPr>
            </w:pPr>
            <w:r w:rsidRPr="004E5B35">
              <w:rPr>
                <w:rFonts w:ascii="Arial" w:hAnsi="Arial" w:cs="Arial"/>
                <w:kern w:val="2"/>
                <w:szCs w:val="24"/>
              </w:rPr>
              <w:t xml:space="preserve">Nutraukus Sutartį dėl esminio Sutarties pažeidimo, nustatyto Sutarties Specialiosiose sąlygose, mokama 10 dydžio procentų dydžio bauda nuo Pradinės Sutarties vertės be PVM, nurodytos Specialiųjų sąlygų 5.2 punkte. </w:t>
            </w:r>
          </w:p>
          <w:p w14:paraId="742CDCD1" w14:textId="77777777" w:rsidR="005A5832" w:rsidRPr="004E5B35" w:rsidRDefault="005A5832" w:rsidP="008E3ECA">
            <w:pPr>
              <w:jc w:val="both"/>
              <w:rPr>
                <w:rFonts w:ascii="Arial" w:hAnsi="Arial" w:cs="Arial"/>
                <w:kern w:val="2"/>
                <w:szCs w:val="24"/>
              </w:rPr>
            </w:pPr>
          </w:p>
          <w:p w14:paraId="056CE73A" w14:textId="48BB4ECE" w:rsidR="005A5832" w:rsidRPr="004E5B35" w:rsidRDefault="005A5832" w:rsidP="008E3ECA">
            <w:pPr>
              <w:jc w:val="both"/>
              <w:rPr>
                <w:rFonts w:ascii="Arial" w:hAnsi="Arial" w:cs="Arial"/>
                <w:kern w:val="2"/>
                <w:szCs w:val="24"/>
              </w:rPr>
            </w:pPr>
          </w:p>
        </w:tc>
      </w:tr>
      <w:tr w:rsidR="005A5832" w:rsidRPr="004E5B35" w14:paraId="0D3D9631" w14:textId="77777777" w:rsidTr="00B8538C">
        <w:trPr>
          <w:trHeight w:val="300"/>
        </w:trPr>
        <w:tc>
          <w:tcPr>
            <w:tcW w:w="2706" w:type="dxa"/>
            <w:gridSpan w:val="2"/>
          </w:tcPr>
          <w:p w14:paraId="1EDD15C7" w14:textId="77777777" w:rsidR="005A5832" w:rsidRPr="004E5B35" w:rsidRDefault="00A10867">
            <w:pPr>
              <w:rPr>
                <w:rFonts w:ascii="Arial" w:hAnsi="Arial" w:cs="Arial"/>
                <w:b/>
                <w:bCs/>
                <w:kern w:val="2"/>
                <w:szCs w:val="24"/>
              </w:rPr>
            </w:pPr>
            <w:r w:rsidRPr="004E5B35">
              <w:rPr>
                <w:rFonts w:ascii="Arial" w:hAnsi="Arial" w:cs="Arial"/>
                <w:b/>
                <w:bCs/>
                <w:kern w:val="2"/>
                <w:szCs w:val="24"/>
              </w:rPr>
              <w:t xml:space="preserve">9.4. Tiekėjui taikoma bauda dėl esamų subtiekėjų ar specialistų pakeitimo / naujų subtiekėjų pasitelkimo </w:t>
            </w:r>
            <w:r w:rsidRPr="004E5B35">
              <w:rPr>
                <w:rFonts w:ascii="Arial" w:hAnsi="Arial" w:cs="Arial"/>
                <w:b/>
                <w:bCs/>
                <w:kern w:val="2"/>
                <w:szCs w:val="24"/>
              </w:rPr>
              <w:lastRenderedPageBreak/>
              <w:t xml:space="preserve">nesilaikant Bendrosiose sąlygose nurodytos subtiekėjų ir (ar) specialistų keitimo tvarkos </w:t>
            </w:r>
          </w:p>
        </w:tc>
        <w:tc>
          <w:tcPr>
            <w:tcW w:w="6829" w:type="dxa"/>
            <w:gridSpan w:val="2"/>
          </w:tcPr>
          <w:p w14:paraId="2299389B" w14:textId="77777777" w:rsidR="005A5832" w:rsidRPr="004E5B35" w:rsidRDefault="00A10867">
            <w:pPr>
              <w:rPr>
                <w:rFonts w:ascii="Arial" w:hAnsi="Arial" w:cs="Arial"/>
                <w:color w:val="000000"/>
                <w:kern w:val="2"/>
                <w:szCs w:val="24"/>
              </w:rPr>
            </w:pPr>
            <w:r w:rsidRPr="004E5B35">
              <w:rPr>
                <w:rFonts w:ascii="Arial" w:hAnsi="Arial" w:cs="Arial"/>
                <w:color w:val="000000"/>
                <w:kern w:val="2"/>
                <w:szCs w:val="24"/>
              </w:rPr>
              <w:lastRenderedPageBreak/>
              <w:t>Netaikoma</w:t>
            </w:r>
          </w:p>
          <w:p w14:paraId="6B1D4675" w14:textId="77777777" w:rsidR="005A5832" w:rsidRPr="004E5B35" w:rsidRDefault="005A5832">
            <w:pPr>
              <w:rPr>
                <w:rFonts w:ascii="Arial" w:hAnsi="Arial" w:cs="Arial"/>
                <w:kern w:val="2"/>
                <w:szCs w:val="24"/>
              </w:rPr>
            </w:pPr>
          </w:p>
          <w:p w14:paraId="79DC2327" w14:textId="77777777" w:rsidR="005A5832" w:rsidRPr="004E5B35" w:rsidRDefault="005A5832" w:rsidP="009D13CE">
            <w:pPr>
              <w:rPr>
                <w:rFonts w:ascii="Arial" w:hAnsi="Arial" w:cs="Arial"/>
                <w:kern w:val="2"/>
                <w:szCs w:val="24"/>
              </w:rPr>
            </w:pPr>
          </w:p>
        </w:tc>
      </w:tr>
      <w:tr w:rsidR="005A5832" w:rsidRPr="004E5B35" w14:paraId="0BD9BF38" w14:textId="77777777" w:rsidTr="00B8538C">
        <w:trPr>
          <w:trHeight w:val="300"/>
        </w:trPr>
        <w:tc>
          <w:tcPr>
            <w:tcW w:w="2706" w:type="dxa"/>
            <w:gridSpan w:val="2"/>
          </w:tcPr>
          <w:p w14:paraId="0EB79591" w14:textId="77777777" w:rsidR="005A5832" w:rsidRPr="004E5B35" w:rsidRDefault="00A10867">
            <w:pPr>
              <w:rPr>
                <w:rFonts w:ascii="Arial" w:hAnsi="Arial" w:cs="Arial"/>
                <w:b/>
                <w:bCs/>
                <w:kern w:val="2"/>
                <w:szCs w:val="24"/>
              </w:rPr>
            </w:pPr>
            <w:r w:rsidRPr="004E5B35">
              <w:rPr>
                <w:rFonts w:ascii="Arial" w:hAnsi="Arial" w:cs="Arial"/>
                <w:b/>
                <w:bCs/>
                <w:kern w:val="2"/>
                <w:szCs w:val="24"/>
              </w:rPr>
              <w:t>9.5. Tiekėjui taikomos baudos dėl aplinkosauginių ir (arba) socialinių kriterijų nesilaikymo</w:t>
            </w:r>
          </w:p>
        </w:tc>
        <w:tc>
          <w:tcPr>
            <w:tcW w:w="6829" w:type="dxa"/>
            <w:gridSpan w:val="2"/>
          </w:tcPr>
          <w:p w14:paraId="33F1A542" w14:textId="5B882642" w:rsidR="005A5832" w:rsidRPr="004E5B35" w:rsidRDefault="00B8538C">
            <w:pPr>
              <w:rPr>
                <w:rFonts w:ascii="Arial" w:hAnsi="Arial" w:cs="Arial"/>
                <w:color w:val="000000"/>
                <w:kern w:val="2"/>
                <w:szCs w:val="24"/>
              </w:rPr>
            </w:pPr>
            <w:r w:rsidRPr="004E5B35">
              <w:rPr>
                <w:rFonts w:ascii="Arial" w:hAnsi="Arial" w:cs="Arial"/>
                <w:color w:val="000000"/>
                <w:kern w:val="2"/>
                <w:szCs w:val="24"/>
              </w:rPr>
              <w:t>T</w:t>
            </w:r>
            <w:r w:rsidR="00A10867" w:rsidRPr="004E5B35">
              <w:rPr>
                <w:rFonts w:ascii="Arial" w:hAnsi="Arial" w:cs="Arial"/>
                <w:color w:val="000000"/>
                <w:kern w:val="2"/>
                <w:szCs w:val="24"/>
              </w:rPr>
              <w:t>aikoma</w:t>
            </w:r>
            <w:r w:rsidRPr="004E5B35">
              <w:rPr>
                <w:rFonts w:ascii="Arial" w:hAnsi="Arial" w:cs="Arial"/>
                <w:color w:val="000000"/>
                <w:kern w:val="2"/>
                <w:szCs w:val="24"/>
              </w:rPr>
              <w:t xml:space="preserve"> </w:t>
            </w:r>
            <w:r w:rsidRPr="004E5B35">
              <w:rPr>
                <w:rFonts w:ascii="Arial" w:hAnsi="Arial" w:cs="Arial"/>
                <w:iCs/>
                <w:szCs w:val="24"/>
              </w:rPr>
              <w:t>500 (penkių šimtų) eurų dydžio bauda.</w:t>
            </w:r>
          </w:p>
          <w:p w14:paraId="585D96B0" w14:textId="77777777" w:rsidR="005A5832" w:rsidRPr="004E5B35" w:rsidRDefault="005A5832">
            <w:pPr>
              <w:rPr>
                <w:rFonts w:ascii="Arial" w:hAnsi="Arial" w:cs="Arial"/>
                <w:kern w:val="2"/>
                <w:szCs w:val="24"/>
              </w:rPr>
            </w:pPr>
          </w:p>
          <w:p w14:paraId="6ED8BD0E" w14:textId="37874E46" w:rsidR="005A5832" w:rsidRPr="004E5B35" w:rsidRDefault="005A5832">
            <w:pPr>
              <w:rPr>
                <w:rFonts w:ascii="Arial" w:hAnsi="Arial" w:cs="Arial"/>
                <w:color w:val="4472C4"/>
                <w:kern w:val="2"/>
                <w:szCs w:val="24"/>
              </w:rPr>
            </w:pPr>
          </w:p>
        </w:tc>
      </w:tr>
      <w:tr w:rsidR="007E782C" w:rsidRPr="004E5B35" w14:paraId="4EE4F119" w14:textId="77777777" w:rsidTr="00B8538C">
        <w:trPr>
          <w:trHeight w:val="300"/>
        </w:trPr>
        <w:tc>
          <w:tcPr>
            <w:tcW w:w="2706" w:type="dxa"/>
            <w:gridSpan w:val="2"/>
          </w:tcPr>
          <w:p w14:paraId="3B898802" w14:textId="77777777" w:rsidR="007E782C" w:rsidRPr="004E5B35" w:rsidRDefault="007E782C" w:rsidP="007E782C">
            <w:pPr>
              <w:rPr>
                <w:rFonts w:ascii="Arial" w:hAnsi="Arial" w:cs="Arial"/>
                <w:b/>
                <w:bCs/>
                <w:kern w:val="2"/>
                <w:szCs w:val="24"/>
              </w:rPr>
            </w:pPr>
            <w:r w:rsidRPr="004E5B35">
              <w:rPr>
                <w:rFonts w:ascii="Arial" w:hAnsi="Arial" w:cs="Arial"/>
                <w:b/>
                <w:bCs/>
                <w:kern w:val="2"/>
                <w:szCs w:val="24"/>
              </w:rPr>
              <w:t>9.6. Tiekėjui / Pirkėjui taikoma bauda dėl konfidencialumo reikalavimų nesilaikymo</w:t>
            </w:r>
          </w:p>
        </w:tc>
        <w:tc>
          <w:tcPr>
            <w:tcW w:w="6829" w:type="dxa"/>
            <w:gridSpan w:val="2"/>
          </w:tcPr>
          <w:p w14:paraId="38C80654" w14:textId="77777777" w:rsidR="007E782C" w:rsidRPr="004E5B35" w:rsidRDefault="007E782C" w:rsidP="007E782C">
            <w:pPr>
              <w:rPr>
                <w:rFonts w:ascii="Arial" w:hAnsi="Arial" w:cs="Arial"/>
                <w:iCs/>
                <w:szCs w:val="24"/>
              </w:rPr>
            </w:pPr>
            <w:r w:rsidRPr="004E5B35">
              <w:rPr>
                <w:rFonts w:ascii="Arial" w:hAnsi="Arial" w:cs="Arial"/>
                <w:iCs/>
                <w:szCs w:val="24"/>
              </w:rPr>
              <w:t>Taikoma 500 (penkių šimtų) eurų dydžio bauda.</w:t>
            </w:r>
          </w:p>
          <w:p w14:paraId="7568C1EF" w14:textId="79E61F76" w:rsidR="007E782C" w:rsidRPr="004E5B35" w:rsidRDefault="007E782C" w:rsidP="007E782C">
            <w:pPr>
              <w:rPr>
                <w:rFonts w:ascii="Arial" w:hAnsi="Arial" w:cs="Arial"/>
                <w:color w:val="4472C4"/>
                <w:kern w:val="2"/>
                <w:szCs w:val="24"/>
              </w:rPr>
            </w:pPr>
          </w:p>
        </w:tc>
      </w:tr>
      <w:tr w:rsidR="007E782C" w:rsidRPr="004E5B35" w14:paraId="202E8ED4" w14:textId="77777777" w:rsidTr="00B8538C">
        <w:trPr>
          <w:trHeight w:val="300"/>
        </w:trPr>
        <w:tc>
          <w:tcPr>
            <w:tcW w:w="2706" w:type="dxa"/>
            <w:gridSpan w:val="2"/>
          </w:tcPr>
          <w:p w14:paraId="40022EEA" w14:textId="77777777" w:rsidR="007E782C" w:rsidRPr="004E5B35" w:rsidRDefault="007E782C" w:rsidP="007E782C">
            <w:pPr>
              <w:rPr>
                <w:rFonts w:ascii="Arial" w:hAnsi="Arial" w:cs="Arial"/>
                <w:b/>
                <w:bCs/>
                <w:kern w:val="2"/>
                <w:szCs w:val="24"/>
              </w:rPr>
            </w:pPr>
            <w:r w:rsidRPr="004E5B35">
              <w:rPr>
                <w:rFonts w:ascii="Arial" w:hAnsi="Arial" w:cs="Arial"/>
                <w:b/>
                <w:bCs/>
                <w:kern w:val="2"/>
                <w:szCs w:val="24"/>
              </w:rPr>
              <w:t xml:space="preserve">9.7. Tiekėjui taikomos netesybos dėl pirkimo dokumentuose nustatytų kokybinių kriterijų </w:t>
            </w:r>
            <w:proofErr w:type="spellStart"/>
            <w:r w:rsidRPr="004E5B35">
              <w:rPr>
                <w:rFonts w:ascii="Arial" w:hAnsi="Arial" w:cs="Arial"/>
                <w:b/>
                <w:bCs/>
                <w:kern w:val="2"/>
                <w:szCs w:val="24"/>
              </w:rPr>
              <w:t>nepasiekimo</w:t>
            </w:r>
            <w:proofErr w:type="spellEnd"/>
            <w:r w:rsidRPr="004E5B35">
              <w:rPr>
                <w:rFonts w:ascii="Arial" w:hAnsi="Arial" w:cs="Arial"/>
                <w:b/>
                <w:bCs/>
                <w:kern w:val="2"/>
                <w:szCs w:val="24"/>
              </w:rPr>
              <w:t xml:space="preserve"> Sutarties vykdymo metu</w:t>
            </w:r>
          </w:p>
        </w:tc>
        <w:tc>
          <w:tcPr>
            <w:tcW w:w="6829" w:type="dxa"/>
            <w:gridSpan w:val="2"/>
          </w:tcPr>
          <w:p w14:paraId="2ECE90E3" w14:textId="3B103ECC" w:rsidR="007E782C" w:rsidRPr="004E5B35" w:rsidRDefault="007E782C" w:rsidP="007E782C">
            <w:pPr>
              <w:rPr>
                <w:rFonts w:ascii="Arial" w:hAnsi="Arial" w:cs="Arial"/>
                <w:color w:val="4472C4"/>
                <w:kern w:val="2"/>
                <w:szCs w:val="24"/>
              </w:rPr>
            </w:pPr>
            <w:r w:rsidRPr="004E5B35">
              <w:rPr>
                <w:rFonts w:ascii="Arial" w:hAnsi="Arial" w:cs="Arial"/>
                <w:kern w:val="2"/>
                <w:szCs w:val="24"/>
              </w:rPr>
              <w:t xml:space="preserve">Netaikoma </w:t>
            </w:r>
          </w:p>
          <w:p w14:paraId="5589BD43" w14:textId="6E98FB25" w:rsidR="007E782C" w:rsidRPr="004E5B35" w:rsidRDefault="007E782C" w:rsidP="007E782C">
            <w:pPr>
              <w:rPr>
                <w:rFonts w:ascii="Arial" w:hAnsi="Arial" w:cs="Arial"/>
                <w:color w:val="4472C4"/>
                <w:kern w:val="2"/>
                <w:szCs w:val="24"/>
              </w:rPr>
            </w:pPr>
          </w:p>
        </w:tc>
      </w:tr>
      <w:tr w:rsidR="007E782C" w:rsidRPr="004E5B35" w14:paraId="43ABD07D" w14:textId="77777777" w:rsidTr="00B8538C">
        <w:trPr>
          <w:trHeight w:val="300"/>
        </w:trPr>
        <w:tc>
          <w:tcPr>
            <w:tcW w:w="2706" w:type="dxa"/>
            <w:gridSpan w:val="2"/>
          </w:tcPr>
          <w:p w14:paraId="352A2C8A" w14:textId="77777777" w:rsidR="007E782C" w:rsidRPr="004E5B35" w:rsidRDefault="007E782C" w:rsidP="007E782C">
            <w:pPr>
              <w:rPr>
                <w:rFonts w:ascii="Arial" w:hAnsi="Arial" w:cs="Arial"/>
                <w:b/>
                <w:bCs/>
                <w:kern w:val="2"/>
                <w:szCs w:val="24"/>
              </w:rPr>
            </w:pPr>
            <w:r w:rsidRPr="004E5B35">
              <w:rPr>
                <w:rFonts w:ascii="Arial" w:hAnsi="Arial" w:cs="Arial"/>
                <w:b/>
                <w:bCs/>
                <w:kern w:val="2"/>
                <w:szCs w:val="24"/>
              </w:rPr>
              <w:t>9.8. Tiekėjui taikomos netesybos dėl Sutarties įvykdymo užtikrinimo nepratęsimo</w:t>
            </w:r>
          </w:p>
        </w:tc>
        <w:tc>
          <w:tcPr>
            <w:tcW w:w="6829" w:type="dxa"/>
            <w:gridSpan w:val="2"/>
          </w:tcPr>
          <w:p w14:paraId="2DFB7596" w14:textId="77777777" w:rsidR="007E782C" w:rsidRPr="004E5B35" w:rsidRDefault="007E782C" w:rsidP="007E782C">
            <w:pPr>
              <w:rPr>
                <w:rFonts w:ascii="Arial" w:hAnsi="Arial" w:cs="Arial"/>
                <w:kern w:val="2"/>
                <w:szCs w:val="24"/>
              </w:rPr>
            </w:pPr>
            <w:r w:rsidRPr="004E5B35">
              <w:rPr>
                <w:rFonts w:ascii="Arial" w:hAnsi="Arial" w:cs="Arial"/>
                <w:kern w:val="2"/>
                <w:szCs w:val="24"/>
              </w:rPr>
              <w:t>Netaikoma</w:t>
            </w:r>
          </w:p>
          <w:p w14:paraId="22DAD1F6" w14:textId="77777777" w:rsidR="007E782C" w:rsidRPr="004E5B35" w:rsidRDefault="007E782C" w:rsidP="007E782C">
            <w:pPr>
              <w:rPr>
                <w:rFonts w:ascii="Arial" w:hAnsi="Arial" w:cs="Arial"/>
                <w:color w:val="4472C4"/>
                <w:kern w:val="2"/>
                <w:szCs w:val="24"/>
              </w:rPr>
            </w:pPr>
          </w:p>
          <w:p w14:paraId="37C2B523" w14:textId="5CD29896" w:rsidR="007E782C" w:rsidRPr="004E5B35" w:rsidRDefault="007E782C" w:rsidP="007E782C">
            <w:pPr>
              <w:rPr>
                <w:rFonts w:ascii="Arial" w:hAnsi="Arial" w:cs="Arial"/>
                <w:color w:val="4472C4"/>
                <w:kern w:val="2"/>
                <w:szCs w:val="24"/>
              </w:rPr>
            </w:pPr>
          </w:p>
        </w:tc>
      </w:tr>
      <w:tr w:rsidR="004E5B35" w:rsidRPr="004E5B35" w14:paraId="4AF9B9D3" w14:textId="77777777" w:rsidTr="00B8538C">
        <w:trPr>
          <w:trHeight w:val="300"/>
        </w:trPr>
        <w:tc>
          <w:tcPr>
            <w:tcW w:w="2706" w:type="dxa"/>
            <w:gridSpan w:val="2"/>
          </w:tcPr>
          <w:p w14:paraId="0FBDA491" w14:textId="6EC0C0E5" w:rsidR="004E5B35" w:rsidRPr="004E5B35" w:rsidRDefault="004E5B35" w:rsidP="007E782C">
            <w:pPr>
              <w:rPr>
                <w:rFonts w:ascii="Arial" w:hAnsi="Arial" w:cs="Arial"/>
                <w:b/>
                <w:bCs/>
                <w:kern w:val="2"/>
                <w:szCs w:val="24"/>
              </w:rPr>
            </w:pPr>
            <w:r w:rsidRPr="004E5B35">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95EF569" w14:textId="4EF7A951" w:rsidR="004E5B35" w:rsidRPr="004E5B35" w:rsidRDefault="004E5B35" w:rsidP="007E782C">
            <w:pPr>
              <w:rPr>
                <w:rFonts w:ascii="Arial" w:hAnsi="Arial" w:cs="Arial"/>
                <w:kern w:val="2"/>
                <w:szCs w:val="24"/>
              </w:rPr>
            </w:pPr>
            <w:r w:rsidRPr="004E5B35">
              <w:rPr>
                <w:rFonts w:ascii="Arial" w:hAnsi="Arial" w:cs="Arial"/>
                <w:color w:val="000000" w:themeColor="text1"/>
                <w:kern w:val="2"/>
                <w:szCs w:val="24"/>
              </w:rPr>
              <w:t>Netaikoma</w:t>
            </w:r>
          </w:p>
        </w:tc>
      </w:tr>
      <w:tr w:rsidR="007E782C" w:rsidRPr="004E5B35" w14:paraId="537782D7" w14:textId="77777777" w:rsidTr="00B8538C">
        <w:trPr>
          <w:trHeight w:val="300"/>
        </w:trPr>
        <w:tc>
          <w:tcPr>
            <w:tcW w:w="2706" w:type="dxa"/>
            <w:gridSpan w:val="2"/>
          </w:tcPr>
          <w:p w14:paraId="316A1DE8" w14:textId="5B24915F" w:rsidR="007E782C" w:rsidRPr="004E5B35" w:rsidRDefault="007E782C" w:rsidP="007E782C">
            <w:pPr>
              <w:rPr>
                <w:rFonts w:ascii="Arial" w:hAnsi="Arial" w:cs="Arial"/>
                <w:b/>
                <w:bCs/>
                <w:kern w:val="2"/>
                <w:szCs w:val="24"/>
                <w:lang w:val="en-US"/>
              </w:rPr>
            </w:pPr>
            <w:r w:rsidRPr="004E5B35">
              <w:rPr>
                <w:rFonts w:ascii="Arial" w:hAnsi="Arial" w:cs="Arial"/>
                <w:b/>
                <w:bCs/>
                <w:kern w:val="2"/>
                <w:szCs w:val="24"/>
                <w:lang w:val="en-US"/>
              </w:rPr>
              <w:t>9.</w:t>
            </w:r>
            <w:r w:rsidR="004E5B35" w:rsidRPr="004E5B35">
              <w:rPr>
                <w:rFonts w:ascii="Arial" w:hAnsi="Arial" w:cs="Arial"/>
                <w:b/>
                <w:bCs/>
                <w:kern w:val="2"/>
                <w:szCs w:val="24"/>
                <w:lang w:val="en-US"/>
              </w:rPr>
              <w:t>10</w:t>
            </w:r>
            <w:r w:rsidRPr="004E5B35">
              <w:rPr>
                <w:rFonts w:ascii="Arial" w:hAnsi="Arial" w:cs="Arial"/>
                <w:b/>
                <w:bCs/>
                <w:kern w:val="2"/>
                <w:szCs w:val="24"/>
                <w:lang w:val="en-US"/>
              </w:rPr>
              <w:t xml:space="preserve">. </w:t>
            </w:r>
            <w:r w:rsidRPr="004E5B35">
              <w:rPr>
                <w:rFonts w:ascii="Arial" w:hAnsi="Arial" w:cs="Arial"/>
                <w:b/>
                <w:bCs/>
                <w:kern w:val="2"/>
                <w:szCs w:val="24"/>
              </w:rPr>
              <w:t>Kitos netesybos</w:t>
            </w:r>
          </w:p>
        </w:tc>
        <w:tc>
          <w:tcPr>
            <w:tcW w:w="6829" w:type="dxa"/>
            <w:gridSpan w:val="2"/>
          </w:tcPr>
          <w:p w14:paraId="4F0A2698" w14:textId="7823A18B" w:rsidR="007E782C" w:rsidRPr="004E5B35" w:rsidRDefault="007E782C" w:rsidP="007E782C">
            <w:pPr>
              <w:rPr>
                <w:rFonts w:ascii="Arial" w:hAnsi="Arial" w:cs="Arial"/>
                <w:color w:val="4472C4"/>
                <w:kern w:val="2"/>
                <w:szCs w:val="24"/>
              </w:rPr>
            </w:pPr>
            <w:r w:rsidRPr="004E5B35">
              <w:rPr>
                <w:rFonts w:ascii="Arial" w:hAnsi="Arial" w:cs="Arial"/>
                <w:color w:val="000000" w:themeColor="text1"/>
                <w:kern w:val="2"/>
                <w:szCs w:val="24"/>
              </w:rPr>
              <w:t>Netaikoma</w:t>
            </w:r>
          </w:p>
        </w:tc>
      </w:tr>
      <w:tr w:rsidR="00B8538C" w:rsidRPr="004E5B35" w14:paraId="10EC62BF" w14:textId="77777777" w:rsidTr="00EB0C38">
        <w:trPr>
          <w:trHeight w:val="300"/>
        </w:trPr>
        <w:tc>
          <w:tcPr>
            <w:tcW w:w="9535" w:type="dxa"/>
            <w:gridSpan w:val="4"/>
          </w:tcPr>
          <w:p w14:paraId="34072392" w14:textId="77777777" w:rsidR="00B8538C" w:rsidRPr="004E5B35" w:rsidRDefault="00B8538C" w:rsidP="00EB0C38">
            <w:pPr>
              <w:jc w:val="center"/>
              <w:rPr>
                <w:rFonts w:ascii="Arial" w:hAnsi="Arial" w:cs="Arial"/>
                <w:b/>
                <w:bCs/>
                <w:kern w:val="2"/>
                <w:szCs w:val="24"/>
              </w:rPr>
            </w:pPr>
            <w:r w:rsidRPr="004E5B35">
              <w:rPr>
                <w:rFonts w:ascii="Arial" w:hAnsi="Arial" w:cs="Arial"/>
                <w:b/>
                <w:kern w:val="2"/>
                <w:szCs w:val="24"/>
              </w:rPr>
              <w:t>10. ESMINĖS SUTARTIES SĄLYGOS</w:t>
            </w:r>
          </w:p>
        </w:tc>
      </w:tr>
      <w:tr w:rsidR="00B8538C" w:rsidRPr="004E5B35" w14:paraId="2FBFE7C5" w14:textId="77777777" w:rsidTr="00EB0C38">
        <w:trPr>
          <w:trHeight w:val="300"/>
        </w:trPr>
        <w:tc>
          <w:tcPr>
            <w:tcW w:w="2706" w:type="dxa"/>
            <w:gridSpan w:val="2"/>
          </w:tcPr>
          <w:p w14:paraId="5794F088" w14:textId="77777777" w:rsidR="00B8538C" w:rsidRPr="004E5B35" w:rsidRDefault="00B8538C" w:rsidP="00EB0C38">
            <w:pPr>
              <w:rPr>
                <w:rFonts w:ascii="Arial" w:hAnsi="Arial" w:cs="Arial"/>
                <w:b/>
                <w:bCs/>
                <w:kern w:val="2"/>
                <w:szCs w:val="24"/>
              </w:rPr>
            </w:pPr>
            <w:r w:rsidRPr="004E5B35">
              <w:rPr>
                <w:rFonts w:ascii="Arial" w:hAnsi="Arial" w:cs="Arial"/>
                <w:b/>
                <w:bCs/>
                <w:szCs w:val="24"/>
              </w:rPr>
              <w:lastRenderedPageBreak/>
              <w:t>10.1. Esminės Sutarties sąlygos</w:t>
            </w:r>
          </w:p>
        </w:tc>
        <w:tc>
          <w:tcPr>
            <w:tcW w:w="6829" w:type="dxa"/>
            <w:gridSpan w:val="2"/>
          </w:tcPr>
          <w:p w14:paraId="07DC85A0" w14:textId="77777777" w:rsidR="00B8538C" w:rsidRPr="004E5B35" w:rsidRDefault="00B8538C" w:rsidP="00EB0C38">
            <w:pPr>
              <w:jc w:val="both"/>
              <w:rPr>
                <w:rFonts w:ascii="Arial" w:hAnsi="Arial" w:cs="Arial"/>
                <w:kern w:val="2"/>
                <w:szCs w:val="24"/>
              </w:rPr>
            </w:pPr>
            <w:r w:rsidRPr="004E5B35">
              <w:rPr>
                <w:rFonts w:ascii="Arial" w:hAnsi="Arial" w:cs="Arial"/>
                <w:kern w:val="2"/>
                <w:szCs w:val="24"/>
              </w:rPr>
              <w:t>10.1.1. Tiekėjas vykdo prisiimtus įsipareigojimus už Sutartyje nustatytą Sutarties kainą;</w:t>
            </w:r>
          </w:p>
          <w:p w14:paraId="31FEF409" w14:textId="77777777" w:rsidR="00B8538C" w:rsidRPr="004E5B35" w:rsidRDefault="00B8538C" w:rsidP="00EB0C38">
            <w:pPr>
              <w:jc w:val="both"/>
              <w:rPr>
                <w:rFonts w:ascii="Arial" w:hAnsi="Arial" w:cs="Arial"/>
                <w:kern w:val="2"/>
                <w:szCs w:val="24"/>
              </w:rPr>
            </w:pPr>
            <w:r w:rsidRPr="004E5B35">
              <w:rPr>
                <w:rFonts w:ascii="Arial" w:hAnsi="Arial" w:cs="Arial"/>
                <w:kern w:val="2"/>
                <w:szCs w:val="24"/>
              </w:rPr>
              <w:t>10.1.2. Tiekėjas laikosi Prekių pristatymo termino;</w:t>
            </w:r>
          </w:p>
          <w:p w14:paraId="1CE4DDDB" w14:textId="77777777" w:rsidR="00B8538C" w:rsidRPr="004E5B35" w:rsidRDefault="00B8538C" w:rsidP="00EB0C38">
            <w:pPr>
              <w:rPr>
                <w:rFonts w:ascii="Arial" w:hAnsi="Arial" w:cs="Arial"/>
                <w:kern w:val="2"/>
                <w:szCs w:val="24"/>
              </w:rPr>
            </w:pPr>
            <w:r w:rsidRPr="004E5B35">
              <w:rPr>
                <w:rFonts w:ascii="Arial" w:hAnsi="Arial" w:cs="Arial"/>
                <w:kern w:val="2"/>
                <w:szCs w:val="24"/>
              </w:rPr>
              <w:t>10.1.</w:t>
            </w:r>
            <w:r w:rsidRPr="00816045">
              <w:rPr>
                <w:rFonts w:ascii="Arial" w:hAnsi="Arial" w:cs="Arial"/>
                <w:kern w:val="2"/>
                <w:szCs w:val="24"/>
              </w:rPr>
              <w:t>3</w:t>
            </w:r>
            <w:r w:rsidRPr="004E5B35">
              <w:rPr>
                <w:rFonts w:ascii="Arial" w:hAnsi="Arial" w:cs="Arial"/>
                <w:kern w:val="2"/>
                <w:szCs w:val="24"/>
              </w:rPr>
              <w:t>. Tiekėjas pristato Prekę, visiškai atitinkančią Sutartyje ir (ar) teisės aktuose nustatytus techninius reikalavimus ir kokybės kriterijus;</w:t>
            </w:r>
          </w:p>
          <w:p w14:paraId="131FD335" w14:textId="77777777" w:rsidR="00B8538C" w:rsidRPr="004E5B35" w:rsidRDefault="00B8538C" w:rsidP="00EB0C38">
            <w:pPr>
              <w:rPr>
                <w:rFonts w:ascii="Arial" w:hAnsi="Arial" w:cs="Arial"/>
                <w:kern w:val="2"/>
                <w:szCs w:val="24"/>
              </w:rPr>
            </w:pPr>
            <w:r w:rsidRPr="004E5B35">
              <w:rPr>
                <w:rFonts w:ascii="Arial" w:hAnsi="Arial" w:cs="Arial"/>
                <w:kern w:val="2"/>
                <w:szCs w:val="24"/>
              </w:rPr>
              <w:t>10.1.4. Tiekėjas pateikia visus reikalaujamus dokumentus kartu su Preke, įskaitant CE sertifikatus ar lygiaverčius dokumentus;</w:t>
            </w:r>
          </w:p>
          <w:p w14:paraId="46F65805" w14:textId="77777777" w:rsidR="00B8538C" w:rsidRPr="004E5B35" w:rsidRDefault="00B8538C" w:rsidP="00EB0C38">
            <w:pPr>
              <w:rPr>
                <w:rFonts w:ascii="Arial" w:hAnsi="Arial" w:cs="Arial"/>
                <w:kern w:val="2"/>
                <w:szCs w:val="24"/>
              </w:rPr>
            </w:pPr>
            <w:r w:rsidRPr="004E5B35">
              <w:rPr>
                <w:rFonts w:ascii="Arial" w:hAnsi="Arial" w:cs="Arial"/>
                <w:kern w:val="2"/>
                <w:szCs w:val="24"/>
              </w:rPr>
              <w:t>10.1.</w:t>
            </w:r>
            <w:r w:rsidRPr="00816045">
              <w:rPr>
                <w:rFonts w:ascii="Arial" w:hAnsi="Arial" w:cs="Arial"/>
                <w:kern w:val="2"/>
                <w:szCs w:val="24"/>
              </w:rPr>
              <w:t>5</w:t>
            </w:r>
            <w:r w:rsidRPr="004E5B35">
              <w:rPr>
                <w:rFonts w:ascii="Arial" w:hAnsi="Arial" w:cs="Arial"/>
                <w:kern w:val="2"/>
                <w:szCs w:val="24"/>
              </w:rPr>
              <w:t xml:space="preserve">. Tiekėjas laikosi garantinių įsipareigojimų, </w:t>
            </w:r>
            <w:proofErr w:type="spellStart"/>
            <w:r w:rsidRPr="004E5B35">
              <w:rPr>
                <w:rFonts w:ascii="Arial" w:hAnsi="Arial" w:cs="Arial"/>
                <w:kern w:val="2"/>
                <w:szCs w:val="24"/>
              </w:rPr>
              <w:t>nustatų</w:t>
            </w:r>
            <w:proofErr w:type="spellEnd"/>
            <w:r w:rsidRPr="004E5B35">
              <w:rPr>
                <w:rFonts w:ascii="Arial" w:hAnsi="Arial" w:cs="Arial"/>
                <w:kern w:val="2"/>
                <w:szCs w:val="24"/>
              </w:rPr>
              <w:t xml:space="preserve"> Sutartyje, Tiekėjo pasiūlyme ar gamintojo dokumentuose;</w:t>
            </w:r>
          </w:p>
          <w:p w14:paraId="739B8165" w14:textId="77777777" w:rsidR="00B8538C" w:rsidRPr="004E5B35" w:rsidRDefault="00B8538C" w:rsidP="00EB0C38">
            <w:pPr>
              <w:rPr>
                <w:rFonts w:ascii="Arial" w:hAnsi="Arial" w:cs="Arial"/>
                <w:b/>
                <w:bCs/>
                <w:color w:val="4472C4"/>
                <w:kern w:val="2"/>
                <w:szCs w:val="24"/>
              </w:rPr>
            </w:pPr>
            <w:r w:rsidRPr="004E5B35">
              <w:rPr>
                <w:rFonts w:ascii="Arial" w:hAnsi="Arial" w:cs="Arial"/>
                <w:kern w:val="2"/>
                <w:szCs w:val="24"/>
              </w:rPr>
              <w:t>10.1.6. Tiekėjas laikosi visų su Sutarties vykdymu susijusių aplinkosauginių reikalavimų, jei tokie yra nustatyti.</w:t>
            </w:r>
          </w:p>
        </w:tc>
      </w:tr>
      <w:tr w:rsidR="00B8538C" w:rsidRPr="004E5B35" w14:paraId="31284EA1" w14:textId="77777777" w:rsidTr="00EB0C38">
        <w:trPr>
          <w:trHeight w:val="300"/>
        </w:trPr>
        <w:tc>
          <w:tcPr>
            <w:tcW w:w="2706" w:type="dxa"/>
            <w:gridSpan w:val="2"/>
          </w:tcPr>
          <w:p w14:paraId="702B2F94" w14:textId="77777777" w:rsidR="00B8538C" w:rsidRPr="004E5B35" w:rsidRDefault="00B8538C" w:rsidP="00EB0C38">
            <w:pPr>
              <w:rPr>
                <w:rFonts w:ascii="Arial" w:hAnsi="Arial" w:cs="Arial"/>
                <w:b/>
                <w:bCs/>
                <w:kern w:val="2"/>
                <w:szCs w:val="24"/>
              </w:rPr>
            </w:pPr>
            <w:r w:rsidRPr="004E5B35">
              <w:rPr>
                <w:rFonts w:ascii="Arial" w:hAnsi="Arial" w:cs="Arial"/>
                <w:b/>
                <w:bCs/>
                <w:kern w:val="2"/>
                <w:szCs w:val="24"/>
              </w:rPr>
              <w:t>10.2. Dideli arba nuolatiniai esminės Sutarties sąlygos vykdymo trūkumai</w:t>
            </w:r>
          </w:p>
        </w:tc>
        <w:tc>
          <w:tcPr>
            <w:tcW w:w="6829" w:type="dxa"/>
            <w:gridSpan w:val="2"/>
          </w:tcPr>
          <w:p w14:paraId="43CD37C0" w14:textId="77777777" w:rsidR="00B8538C" w:rsidRPr="004E5B35" w:rsidRDefault="00B8538C" w:rsidP="00EB0C38">
            <w:pPr>
              <w:jc w:val="both"/>
              <w:rPr>
                <w:rFonts w:ascii="Arial" w:hAnsi="Arial" w:cs="Arial"/>
                <w:kern w:val="2"/>
                <w:szCs w:val="24"/>
              </w:rPr>
            </w:pPr>
            <w:r w:rsidRPr="004E5B35">
              <w:rPr>
                <w:rFonts w:ascii="Arial" w:hAnsi="Arial" w:cs="Arial"/>
                <w:kern w:val="2"/>
                <w:szCs w:val="24"/>
              </w:rPr>
              <w:t>10.2.1. Tiekėjas nevykdo prisiimtų įsipareigojimų už Sutartyje nustatytą Sutarties kainą;</w:t>
            </w:r>
          </w:p>
          <w:p w14:paraId="32E0ABAC" w14:textId="77777777" w:rsidR="00B8538C" w:rsidRPr="004E5B35" w:rsidRDefault="00B8538C" w:rsidP="00EB0C38">
            <w:pPr>
              <w:jc w:val="both"/>
              <w:rPr>
                <w:rFonts w:ascii="Arial" w:hAnsi="Arial" w:cs="Arial"/>
                <w:kern w:val="2"/>
                <w:szCs w:val="24"/>
              </w:rPr>
            </w:pPr>
            <w:r w:rsidRPr="004E5B35">
              <w:rPr>
                <w:rFonts w:ascii="Arial" w:hAnsi="Arial" w:cs="Arial"/>
                <w:kern w:val="2"/>
                <w:szCs w:val="24"/>
              </w:rPr>
              <w:t>10.2.2. Tiekėjas daugiau kaip 10 darbo dienų uždelsia pristatyti Prekę pagal nustatytą terminą;</w:t>
            </w:r>
          </w:p>
          <w:p w14:paraId="7026C70A" w14:textId="77777777" w:rsidR="00B8538C" w:rsidRPr="004E5B35" w:rsidRDefault="00B8538C" w:rsidP="00EB0C38">
            <w:pPr>
              <w:jc w:val="both"/>
              <w:rPr>
                <w:rFonts w:ascii="Arial" w:hAnsi="Arial" w:cs="Arial"/>
                <w:kern w:val="2"/>
                <w:szCs w:val="24"/>
              </w:rPr>
            </w:pPr>
            <w:r w:rsidRPr="004E5B35">
              <w:rPr>
                <w:rFonts w:ascii="Arial" w:hAnsi="Arial" w:cs="Arial"/>
                <w:kern w:val="2"/>
                <w:szCs w:val="24"/>
              </w:rPr>
              <w:t>10.2.3. Tiekėjo pristatyta Prekė neatitinka Sutartyje ir (ar) teisės aktuose nustatytų reikalavimų Prekėms;</w:t>
            </w:r>
          </w:p>
          <w:p w14:paraId="1AAEB782" w14:textId="77777777" w:rsidR="00B8538C" w:rsidRPr="004E5B35" w:rsidRDefault="00B8538C" w:rsidP="00EB0C38">
            <w:pPr>
              <w:rPr>
                <w:rFonts w:ascii="Arial" w:hAnsi="Arial" w:cs="Arial"/>
                <w:kern w:val="2"/>
                <w:szCs w:val="24"/>
              </w:rPr>
            </w:pPr>
            <w:r w:rsidRPr="004E5B35">
              <w:rPr>
                <w:rFonts w:ascii="Arial" w:hAnsi="Arial" w:cs="Arial"/>
                <w:kern w:val="2"/>
                <w:szCs w:val="24"/>
              </w:rPr>
              <w:t>10.2.4. Tiekėjas nepagrįstai atsisako arba vilkina Prekės trūkumų pašalinimą;</w:t>
            </w:r>
          </w:p>
          <w:p w14:paraId="3BC2A6DB" w14:textId="77777777" w:rsidR="00B8538C" w:rsidRPr="004E5B35" w:rsidRDefault="00B8538C" w:rsidP="00EB0C38">
            <w:pPr>
              <w:rPr>
                <w:rFonts w:ascii="Arial" w:hAnsi="Arial" w:cs="Arial"/>
                <w:kern w:val="2"/>
                <w:szCs w:val="24"/>
              </w:rPr>
            </w:pPr>
            <w:r w:rsidRPr="004E5B35">
              <w:rPr>
                <w:rFonts w:ascii="Arial" w:hAnsi="Arial" w:cs="Arial"/>
                <w:kern w:val="2"/>
                <w:szCs w:val="24"/>
              </w:rPr>
              <w:t>10.2.</w:t>
            </w:r>
            <w:r w:rsidRPr="00816045">
              <w:rPr>
                <w:rFonts w:ascii="Arial" w:hAnsi="Arial" w:cs="Arial"/>
                <w:kern w:val="2"/>
                <w:szCs w:val="24"/>
              </w:rPr>
              <w:t>5</w:t>
            </w:r>
            <w:r w:rsidRPr="004E5B35">
              <w:rPr>
                <w:rFonts w:ascii="Arial" w:hAnsi="Arial" w:cs="Arial"/>
                <w:kern w:val="2"/>
                <w:szCs w:val="24"/>
              </w:rPr>
              <w:t>. Tiekėjas nevykdo pagrįstų Pirkėjo rašytinių nurodymų ir/ar pastabų dėl Prekės tiekimo ir / ar jos kokybės;</w:t>
            </w:r>
          </w:p>
          <w:p w14:paraId="3587F4FA" w14:textId="77777777" w:rsidR="00B8538C" w:rsidRPr="004E5B35" w:rsidRDefault="00B8538C" w:rsidP="00EB0C38">
            <w:pPr>
              <w:rPr>
                <w:rFonts w:ascii="Arial" w:hAnsi="Arial" w:cs="Arial"/>
                <w:kern w:val="2"/>
                <w:szCs w:val="24"/>
              </w:rPr>
            </w:pPr>
            <w:r w:rsidRPr="004E5B35">
              <w:rPr>
                <w:rFonts w:ascii="Arial" w:hAnsi="Arial" w:cs="Arial"/>
                <w:kern w:val="2"/>
                <w:szCs w:val="24"/>
              </w:rPr>
              <w:t>10.2.6. Tiekėjas nepateikia visų reikalaujamų dokumentų kartu su Preke, įskaitant CE sertifikatus ar lygiaverčius dokumentus;</w:t>
            </w:r>
          </w:p>
          <w:p w14:paraId="3BCDF75B" w14:textId="2C24567A" w:rsidR="00B8538C" w:rsidRPr="004E5B35" w:rsidRDefault="00B8538C" w:rsidP="00EB0C38">
            <w:pPr>
              <w:rPr>
                <w:rFonts w:ascii="Arial" w:hAnsi="Arial" w:cs="Arial"/>
                <w:kern w:val="2"/>
                <w:szCs w:val="24"/>
              </w:rPr>
            </w:pPr>
            <w:r w:rsidRPr="004E5B35">
              <w:rPr>
                <w:rFonts w:ascii="Arial" w:hAnsi="Arial" w:cs="Arial"/>
                <w:kern w:val="2"/>
                <w:szCs w:val="24"/>
              </w:rPr>
              <w:t>10.2.7. Tiekėjas nesilaiko garantinių įsipareigojimų, nu</w:t>
            </w:r>
            <w:r w:rsidR="006C1515">
              <w:rPr>
                <w:rFonts w:ascii="Arial" w:hAnsi="Arial" w:cs="Arial"/>
                <w:kern w:val="2"/>
                <w:szCs w:val="24"/>
              </w:rPr>
              <w:t>o</w:t>
            </w:r>
            <w:r w:rsidRPr="004E5B35">
              <w:rPr>
                <w:rFonts w:ascii="Arial" w:hAnsi="Arial" w:cs="Arial"/>
                <w:kern w:val="2"/>
                <w:szCs w:val="24"/>
              </w:rPr>
              <w:t>statų Sutartyje, Tiekėjo pasiūlyme ar gamintojo dokumentuose;</w:t>
            </w:r>
          </w:p>
          <w:p w14:paraId="67974469" w14:textId="77777777" w:rsidR="00B8538C" w:rsidRPr="004E5B35" w:rsidRDefault="00B8538C" w:rsidP="00EB0C38">
            <w:pPr>
              <w:rPr>
                <w:rFonts w:ascii="Arial" w:hAnsi="Arial" w:cs="Arial"/>
                <w:kern w:val="2"/>
                <w:szCs w:val="24"/>
              </w:rPr>
            </w:pPr>
            <w:r w:rsidRPr="004E5B35">
              <w:rPr>
                <w:rFonts w:ascii="Arial" w:hAnsi="Arial" w:cs="Arial"/>
                <w:kern w:val="2"/>
                <w:szCs w:val="24"/>
              </w:rPr>
              <w:t>10.2.8.  Tiekėjas nesilaiko visų su Sutarties vykdymu susijusių aplinkosauginių reikalavimų, jei tokie yra nustatyti.</w:t>
            </w:r>
          </w:p>
        </w:tc>
      </w:tr>
      <w:tr w:rsidR="007E782C" w:rsidRPr="004E5B35" w14:paraId="6B6705C9" w14:textId="77777777">
        <w:trPr>
          <w:trHeight w:val="300"/>
        </w:trPr>
        <w:tc>
          <w:tcPr>
            <w:tcW w:w="9535" w:type="dxa"/>
            <w:gridSpan w:val="4"/>
          </w:tcPr>
          <w:p w14:paraId="2AE341FB" w14:textId="3AE6381B" w:rsidR="007E782C" w:rsidRPr="004E5B35" w:rsidRDefault="007E782C" w:rsidP="007E782C">
            <w:pPr>
              <w:jc w:val="center"/>
              <w:rPr>
                <w:rFonts w:ascii="Arial" w:hAnsi="Arial" w:cs="Arial"/>
                <w:b/>
                <w:bCs/>
                <w:kern w:val="2"/>
                <w:szCs w:val="24"/>
              </w:rPr>
            </w:pPr>
          </w:p>
        </w:tc>
      </w:tr>
      <w:tr w:rsidR="00B8538C" w:rsidRPr="004E5B35" w14:paraId="012D72DB" w14:textId="77777777">
        <w:trPr>
          <w:trHeight w:val="300"/>
        </w:trPr>
        <w:tc>
          <w:tcPr>
            <w:tcW w:w="9535" w:type="dxa"/>
            <w:gridSpan w:val="4"/>
          </w:tcPr>
          <w:p w14:paraId="13C17EE2" w14:textId="275456AE" w:rsidR="00B8538C" w:rsidRPr="004E5B35" w:rsidRDefault="00B8538C" w:rsidP="007E782C">
            <w:pPr>
              <w:jc w:val="center"/>
              <w:rPr>
                <w:rFonts w:ascii="Arial" w:hAnsi="Arial" w:cs="Arial"/>
                <w:b/>
                <w:bCs/>
                <w:kern w:val="2"/>
                <w:szCs w:val="24"/>
              </w:rPr>
            </w:pPr>
            <w:r w:rsidRPr="004E5B35">
              <w:rPr>
                <w:rFonts w:ascii="Arial" w:hAnsi="Arial" w:cs="Arial"/>
                <w:b/>
                <w:bCs/>
                <w:kern w:val="2"/>
                <w:szCs w:val="24"/>
              </w:rPr>
              <w:t>1</w:t>
            </w:r>
            <w:r w:rsidRPr="004E5B35">
              <w:rPr>
                <w:rFonts w:ascii="Arial" w:hAnsi="Arial" w:cs="Arial"/>
                <w:b/>
                <w:bCs/>
                <w:kern w:val="2"/>
                <w:szCs w:val="24"/>
                <w:lang w:val="en-US"/>
              </w:rPr>
              <w:t>1</w:t>
            </w:r>
            <w:r w:rsidRPr="004E5B35">
              <w:rPr>
                <w:rFonts w:ascii="Arial" w:hAnsi="Arial" w:cs="Arial"/>
                <w:b/>
                <w:bCs/>
                <w:kern w:val="2"/>
                <w:szCs w:val="24"/>
              </w:rPr>
              <w:t>. SUTARTIES GALIOJIMAS IR KEITIMAS</w:t>
            </w:r>
          </w:p>
        </w:tc>
      </w:tr>
      <w:tr w:rsidR="007E782C" w:rsidRPr="004E5B35" w14:paraId="0EB7EFC3" w14:textId="77777777" w:rsidTr="00B8538C">
        <w:trPr>
          <w:trHeight w:val="300"/>
        </w:trPr>
        <w:tc>
          <w:tcPr>
            <w:tcW w:w="2706" w:type="dxa"/>
            <w:gridSpan w:val="2"/>
          </w:tcPr>
          <w:p w14:paraId="6A55D46C" w14:textId="2D032645"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1</w:t>
            </w:r>
            <w:r w:rsidRPr="004E5B35">
              <w:rPr>
                <w:rFonts w:ascii="Arial" w:hAnsi="Arial" w:cs="Arial"/>
                <w:b/>
                <w:bCs/>
                <w:kern w:val="2"/>
                <w:szCs w:val="24"/>
              </w:rPr>
              <w:t>.1. Sutarties sudarymas ir įsigaliojimas</w:t>
            </w:r>
          </w:p>
        </w:tc>
        <w:tc>
          <w:tcPr>
            <w:tcW w:w="6829" w:type="dxa"/>
            <w:gridSpan w:val="2"/>
          </w:tcPr>
          <w:p w14:paraId="64B1FE13" w14:textId="77777777" w:rsidR="007E782C" w:rsidRPr="004E5B35" w:rsidRDefault="007E782C" w:rsidP="007E782C">
            <w:pPr>
              <w:jc w:val="both"/>
              <w:rPr>
                <w:rFonts w:ascii="Arial" w:hAnsi="Arial" w:cs="Arial"/>
                <w:kern w:val="2"/>
                <w:szCs w:val="24"/>
              </w:rPr>
            </w:pPr>
            <w:r w:rsidRPr="004E5B35">
              <w:rPr>
                <w:rFonts w:ascii="Arial" w:hAnsi="Arial" w:cs="Arial"/>
                <w:kern w:val="2"/>
                <w:szCs w:val="24"/>
              </w:rPr>
              <w:t>Ši Sutartis laikoma sudaryta ir įsigalioja nuo Sutarties pasirašymo dienos (antrosios Šalies pasirašymo dieną).</w:t>
            </w:r>
          </w:p>
          <w:p w14:paraId="1B6D136B" w14:textId="58FC2D41" w:rsidR="007E782C" w:rsidRPr="004E5B35" w:rsidRDefault="007E782C" w:rsidP="007E782C">
            <w:pPr>
              <w:jc w:val="both"/>
              <w:rPr>
                <w:rFonts w:ascii="Arial" w:hAnsi="Arial" w:cs="Arial"/>
                <w:color w:val="4472C4"/>
                <w:kern w:val="2"/>
                <w:szCs w:val="24"/>
              </w:rPr>
            </w:pPr>
            <w:r w:rsidRPr="004E5B35">
              <w:rPr>
                <w:rFonts w:ascii="Arial" w:hAnsi="Arial" w:cs="Arial"/>
                <w:color w:val="000000"/>
                <w:kern w:val="2"/>
                <w:szCs w:val="24"/>
              </w:rPr>
              <w:t>Sutartis galioja iki visiško</w:t>
            </w:r>
            <w:r w:rsidR="00B8538C" w:rsidRPr="004E5B35">
              <w:rPr>
                <w:rFonts w:ascii="Arial" w:hAnsi="Arial" w:cs="Arial"/>
                <w:color w:val="000000"/>
                <w:kern w:val="2"/>
                <w:szCs w:val="24"/>
              </w:rPr>
              <w:t xml:space="preserve"> ab</w:t>
            </w:r>
            <w:r w:rsidR="004E5B35" w:rsidRPr="004E5B35">
              <w:rPr>
                <w:rFonts w:ascii="Arial" w:hAnsi="Arial" w:cs="Arial"/>
                <w:color w:val="000000"/>
                <w:kern w:val="2"/>
                <w:szCs w:val="24"/>
              </w:rPr>
              <w:t>i</w:t>
            </w:r>
            <w:r w:rsidR="00B8538C" w:rsidRPr="004E5B35">
              <w:rPr>
                <w:rFonts w:ascii="Arial" w:hAnsi="Arial" w:cs="Arial"/>
                <w:color w:val="000000"/>
                <w:kern w:val="2"/>
                <w:szCs w:val="24"/>
              </w:rPr>
              <w:t>ejų šalių</w:t>
            </w:r>
            <w:r w:rsidRPr="004E5B35">
              <w:rPr>
                <w:rFonts w:ascii="Arial" w:hAnsi="Arial" w:cs="Arial"/>
                <w:color w:val="000000"/>
                <w:kern w:val="2"/>
                <w:szCs w:val="24"/>
              </w:rPr>
              <w:t xml:space="preserve"> prievolių įvykdymo</w:t>
            </w:r>
            <w:r w:rsidR="00550AF8">
              <w:rPr>
                <w:rFonts w:ascii="Arial" w:hAnsi="Arial" w:cs="Arial"/>
                <w:color w:val="000000"/>
                <w:kern w:val="2"/>
                <w:szCs w:val="24"/>
              </w:rPr>
              <w:t>.</w:t>
            </w:r>
          </w:p>
          <w:p w14:paraId="428EB4A8" w14:textId="77777777" w:rsidR="007E782C" w:rsidRPr="004E5B35" w:rsidRDefault="007E782C" w:rsidP="007E782C">
            <w:pPr>
              <w:jc w:val="both"/>
              <w:rPr>
                <w:rFonts w:ascii="Arial" w:hAnsi="Arial" w:cs="Arial"/>
                <w:color w:val="4472C4"/>
                <w:kern w:val="2"/>
                <w:szCs w:val="24"/>
              </w:rPr>
            </w:pPr>
          </w:p>
          <w:p w14:paraId="4542CF99" w14:textId="77777777" w:rsidR="007E782C" w:rsidRPr="004E5B35" w:rsidRDefault="007E782C" w:rsidP="007E782C">
            <w:pPr>
              <w:rPr>
                <w:rFonts w:ascii="Arial" w:hAnsi="Arial" w:cs="Arial"/>
                <w:kern w:val="2"/>
                <w:szCs w:val="24"/>
              </w:rPr>
            </w:pPr>
          </w:p>
          <w:p w14:paraId="2693C9F8" w14:textId="1634A56F" w:rsidR="007E782C" w:rsidRPr="004E5B35" w:rsidRDefault="007E782C" w:rsidP="007E782C">
            <w:pPr>
              <w:rPr>
                <w:rFonts w:ascii="Arial" w:hAnsi="Arial" w:cs="Arial"/>
                <w:color w:val="4472C4"/>
                <w:kern w:val="2"/>
                <w:szCs w:val="24"/>
              </w:rPr>
            </w:pPr>
          </w:p>
        </w:tc>
      </w:tr>
      <w:tr w:rsidR="007E782C" w:rsidRPr="004E5B35" w14:paraId="4108F8B5" w14:textId="77777777" w:rsidTr="00B8538C">
        <w:trPr>
          <w:trHeight w:val="300"/>
        </w:trPr>
        <w:tc>
          <w:tcPr>
            <w:tcW w:w="2706" w:type="dxa"/>
            <w:gridSpan w:val="2"/>
          </w:tcPr>
          <w:p w14:paraId="4175B5F3" w14:textId="6CE00353"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1</w:t>
            </w:r>
            <w:r w:rsidRPr="004E5B35">
              <w:rPr>
                <w:rFonts w:ascii="Arial" w:hAnsi="Arial" w:cs="Arial"/>
                <w:b/>
                <w:bCs/>
                <w:kern w:val="2"/>
                <w:szCs w:val="24"/>
              </w:rPr>
              <w:t>.2. Sutarties galiojimo termino pratęsimas</w:t>
            </w:r>
          </w:p>
        </w:tc>
        <w:tc>
          <w:tcPr>
            <w:tcW w:w="6829" w:type="dxa"/>
            <w:gridSpan w:val="2"/>
          </w:tcPr>
          <w:p w14:paraId="5BD20843" w14:textId="77777777" w:rsidR="007E782C" w:rsidRPr="004E5B35" w:rsidRDefault="007E782C" w:rsidP="007E782C">
            <w:pPr>
              <w:rPr>
                <w:rFonts w:ascii="Arial" w:hAnsi="Arial" w:cs="Arial"/>
                <w:kern w:val="2"/>
                <w:szCs w:val="24"/>
              </w:rPr>
            </w:pPr>
            <w:r w:rsidRPr="004E5B35">
              <w:rPr>
                <w:rFonts w:ascii="Arial" w:hAnsi="Arial" w:cs="Arial"/>
                <w:kern w:val="2"/>
                <w:szCs w:val="24"/>
              </w:rPr>
              <w:t>Netaikoma</w:t>
            </w:r>
          </w:p>
          <w:p w14:paraId="2393DC24" w14:textId="77777777" w:rsidR="007E782C" w:rsidRPr="004E5B35" w:rsidRDefault="007E782C" w:rsidP="007E782C">
            <w:pPr>
              <w:rPr>
                <w:rFonts w:ascii="Arial" w:hAnsi="Arial" w:cs="Arial"/>
                <w:kern w:val="2"/>
                <w:szCs w:val="24"/>
              </w:rPr>
            </w:pPr>
          </w:p>
          <w:p w14:paraId="665AB61A" w14:textId="723CE65A" w:rsidR="007E782C" w:rsidRPr="004E5B35" w:rsidRDefault="007E782C" w:rsidP="007E782C">
            <w:pPr>
              <w:rPr>
                <w:rFonts w:ascii="Arial" w:hAnsi="Arial" w:cs="Arial"/>
                <w:kern w:val="2"/>
                <w:szCs w:val="24"/>
              </w:rPr>
            </w:pPr>
          </w:p>
        </w:tc>
      </w:tr>
      <w:tr w:rsidR="007E782C" w:rsidRPr="004E5B35" w14:paraId="204B942D" w14:textId="77777777">
        <w:trPr>
          <w:trHeight w:val="300"/>
        </w:trPr>
        <w:tc>
          <w:tcPr>
            <w:tcW w:w="9535" w:type="dxa"/>
            <w:gridSpan w:val="4"/>
          </w:tcPr>
          <w:p w14:paraId="103A1BDD" w14:textId="68EC7452"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2</w:t>
            </w:r>
            <w:r w:rsidRPr="004E5B35">
              <w:rPr>
                <w:rFonts w:ascii="Arial" w:hAnsi="Arial" w:cs="Arial"/>
                <w:b/>
                <w:bCs/>
                <w:kern w:val="2"/>
                <w:szCs w:val="24"/>
              </w:rPr>
              <w:t>. SUTARTIES NUTRAUKIMAS</w:t>
            </w:r>
          </w:p>
        </w:tc>
      </w:tr>
      <w:tr w:rsidR="007E782C" w:rsidRPr="004E5B35" w14:paraId="37E26C06" w14:textId="77777777">
        <w:trPr>
          <w:trHeight w:val="300"/>
        </w:trPr>
        <w:tc>
          <w:tcPr>
            <w:tcW w:w="2532" w:type="dxa"/>
          </w:tcPr>
          <w:p w14:paraId="0E80403E" w14:textId="523760A7" w:rsidR="007E782C" w:rsidRPr="004E5B35" w:rsidRDefault="007E782C" w:rsidP="007E782C">
            <w:pPr>
              <w:rPr>
                <w:rFonts w:ascii="Arial" w:hAnsi="Arial" w:cs="Arial"/>
                <w:b/>
                <w:bCs/>
                <w:kern w:val="2"/>
                <w:szCs w:val="24"/>
              </w:rPr>
            </w:pPr>
            <w:r w:rsidRPr="004E5B35">
              <w:rPr>
                <w:rFonts w:ascii="Arial" w:hAnsi="Arial" w:cs="Arial"/>
                <w:b/>
                <w:bCs/>
                <w:kern w:val="2"/>
                <w:szCs w:val="24"/>
              </w:rPr>
              <w:lastRenderedPageBreak/>
              <w:t>1</w:t>
            </w:r>
            <w:r w:rsidR="00B8538C" w:rsidRPr="004E5B35">
              <w:rPr>
                <w:rFonts w:ascii="Arial" w:hAnsi="Arial" w:cs="Arial"/>
                <w:b/>
                <w:bCs/>
                <w:kern w:val="2"/>
                <w:szCs w:val="24"/>
              </w:rPr>
              <w:t>2</w:t>
            </w:r>
            <w:r w:rsidRPr="004E5B35">
              <w:rPr>
                <w:rFonts w:ascii="Arial" w:hAnsi="Arial" w:cs="Arial"/>
                <w:b/>
                <w:bCs/>
                <w:kern w:val="2"/>
                <w:szCs w:val="24"/>
              </w:rPr>
              <w:t>.1. Sutarties nutraukimo pagrindai</w:t>
            </w:r>
          </w:p>
        </w:tc>
        <w:tc>
          <w:tcPr>
            <w:tcW w:w="7003" w:type="dxa"/>
            <w:gridSpan w:val="3"/>
          </w:tcPr>
          <w:p w14:paraId="692D3F58" w14:textId="77777777" w:rsidR="007E782C" w:rsidRPr="004E5B35" w:rsidRDefault="007E782C" w:rsidP="000B31AA">
            <w:pPr>
              <w:jc w:val="both"/>
              <w:rPr>
                <w:rFonts w:ascii="Arial" w:hAnsi="Arial" w:cs="Arial"/>
                <w:kern w:val="2"/>
                <w:szCs w:val="24"/>
              </w:rPr>
            </w:pPr>
            <w:r w:rsidRPr="004E5B35">
              <w:rPr>
                <w:rFonts w:ascii="Arial" w:hAnsi="Arial" w:cs="Arial"/>
                <w:kern w:val="2"/>
                <w:szCs w:val="24"/>
              </w:rPr>
              <w:t>Sutartis gali būti nutraukiama rašytiniu Šalių susitarimu arba vienašališkai, Bendrosiose sąlygose nustatyta tvarka.</w:t>
            </w:r>
          </w:p>
          <w:p w14:paraId="11139907" w14:textId="255E0607" w:rsidR="007E782C" w:rsidRPr="004E5B35" w:rsidRDefault="007E782C" w:rsidP="000B31AA">
            <w:pPr>
              <w:jc w:val="both"/>
              <w:rPr>
                <w:rFonts w:ascii="Arial" w:hAnsi="Arial" w:cs="Arial"/>
                <w:color w:val="4472C4"/>
                <w:kern w:val="2"/>
                <w:szCs w:val="24"/>
              </w:rPr>
            </w:pPr>
          </w:p>
        </w:tc>
      </w:tr>
      <w:tr w:rsidR="007E782C" w:rsidRPr="004E5B35" w14:paraId="7DC9FBC8" w14:textId="77777777">
        <w:trPr>
          <w:trHeight w:val="300"/>
        </w:trPr>
        <w:tc>
          <w:tcPr>
            <w:tcW w:w="2532" w:type="dxa"/>
          </w:tcPr>
          <w:p w14:paraId="0456EACA" w14:textId="3183D1F7"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2</w:t>
            </w:r>
            <w:r w:rsidRPr="004E5B35">
              <w:rPr>
                <w:rFonts w:ascii="Arial" w:hAnsi="Arial" w:cs="Arial"/>
                <w:b/>
                <w:bCs/>
                <w:kern w:val="2"/>
                <w:szCs w:val="24"/>
              </w:rPr>
              <w:t>.2. Esminiai Sutarties pažeidimai</w:t>
            </w:r>
          </w:p>
          <w:p w14:paraId="1579FB3C" w14:textId="77777777" w:rsidR="007E782C" w:rsidRPr="004E5B35" w:rsidRDefault="007E782C" w:rsidP="007E782C">
            <w:pPr>
              <w:rPr>
                <w:rFonts w:ascii="Arial" w:hAnsi="Arial" w:cs="Arial"/>
                <w:b/>
                <w:bCs/>
                <w:kern w:val="2"/>
                <w:szCs w:val="24"/>
              </w:rPr>
            </w:pPr>
          </w:p>
        </w:tc>
        <w:tc>
          <w:tcPr>
            <w:tcW w:w="7003" w:type="dxa"/>
            <w:gridSpan w:val="3"/>
          </w:tcPr>
          <w:p w14:paraId="61275C30" w14:textId="77777777" w:rsidR="007E782C" w:rsidRPr="004E5B35" w:rsidRDefault="007E782C" w:rsidP="000B31AA">
            <w:pPr>
              <w:widowControl w:val="0"/>
              <w:jc w:val="both"/>
              <w:rPr>
                <w:rFonts w:ascii="Arial" w:hAnsi="Arial" w:cs="Arial"/>
                <w:kern w:val="2"/>
                <w:szCs w:val="24"/>
              </w:rPr>
            </w:pPr>
            <w:r w:rsidRPr="004E5B35">
              <w:rPr>
                <w:rFonts w:ascii="Arial" w:hAnsi="Arial" w:cs="Arial"/>
                <w:kern w:val="2"/>
                <w:szCs w:val="24"/>
              </w:rPr>
              <w:t>11.2.1. jeigu Tiekėjas nevykdo prisiimtų įsipareigojimų už Sutartyje nustatytą Sutarties kainą / įkainius;</w:t>
            </w:r>
          </w:p>
          <w:p w14:paraId="3E087CAC" w14:textId="77777777" w:rsidR="007E782C" w:rsidRPr="004E5B35"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E5B35">
              <w:rPr>
                <w:rFonts w:ascii="Arial" w:eastAsia="Arial" w:hAnsi="Arial" w:cs="Arial"/>
                <w:kern w:val="2"/>
                <w:szCs w:val="24"/>
              </w:rPr>
              <w:t>11.2.2. jeigu Tiekėjas pažeidžia Prekių pristatymo terminus ir priskaičiuotų netesybų už vėlavimą suma viršija 20 (dvidešimt) proc. Pradinės sutarties vertės;</w:t>
            </w:r>
          </w:p>
          <w:p w14:paraId="66A3A727" w14:textId="77777777" w:rsidR="007E782C" w:rsidRPr="004E5B35"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E5B35">
              <w:rPr>
                <w:rFonts w:ascii="Arial" w:eastAsia="Arial" w:hAnsi="Arial" w:cs="Arial"/>
                <w:kern w:val="2"/>
                <w:szCs w:val="24"/>
              </w:rPr>
              <w:t>11.2.3. jeigu Tiekėjas nesilaiko garantinės priežiūros (techninio aptarnavimo) terminų, nustatytų Specialiųjų sąlygų 6.2 p.</w:t>
            </w:r>
          </w:p>
          <w:p w14:paraId="70A4CFEF" w14:textId="78CF56FF" w:rsidR="007E782C" w:rsidRPr="004E5B35"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E5B35">
              <w:rPr>
                <w:rFonts w:ascii="Arial" w:eastAsia="Arial" w:hAnsi="Arial" w:cs="Arial"/>
                <w:kern w:val="2"/>
                <w:szCs w:val="24"/>
              </w:rPr>
              <w:t>11.2.4. jeigu Tiekėjas nesilaiko Garantinių terminų, nustatytų Specialiųjų sąlygų 6.1 p.</w:t>
            </w:r>
          </w:p>
        </w:tc>
      </w:tr>
      <w:tr w:rsidR="007E782C" w:rsidRPr="004E5B35" w14:paraId="00654159" w14:textId="77777777">
        <w:trPr>
          <w:trHeight w:val="300"/>
        </w:trPr>
        <w:tc>
          <w:tcPr>
            <w:tcW w:w="9535" w:type="dxa"/>
            <w:gridSpan w:val="4"/>
          </w:tcPr>
          <w:p w14:paraId="48CD2084" w14:textId="291ACEC4" w:rsidR="007E782C" w:rsidRPr="004E5B35" w:rsidRDefault="007E782C" w:rsidP="007E782C">
            <w:pPr>
              <w:jc w:val="center"/>
              <w:rPr>
                <w:rFonts w:ascii="Arial" w:hAnsi="Arial" w:cs="Arial"/>
                <w:kern w:val="2"/>
                <w:szCs w:val="24"/>
              </w:rPr>
            </w:pPr>
            <w:r w:rsidRPr="004E5B35">
              <w:rPr>
                <w:rFonts w:ascii="Arial" w:hAnsi="Arial" w:cs="Arial"/>
                <w:b/>
                <w:bCs/>
                <w:kern w:val="2"/>
                <w:szCs w:val="24"/>
              </w:rPr>
              <w:t>1</w:t>
            </w:r>
            <w:r w:rsidR="00B8538C" w:rsidRPr="004E5B35">
              <w:rPr>
                <w:rFonts w:ascii="Arial" w:hAnsi="Arial" w:cs="Arial"/>
                <w:b/>
                <w:bCs/>
                <w:kern w:val="2"/>
                <w:szCs w:val="24"/>
              </w:rPr>
              <w:t>3</w:t>
            </w:r>
            <w:r w:rsidRPr="004E5B35">
              <w:rPr>
                <w:rFonts w:ascii="Arial" w:hAnsi="Arial" w:cs="Arial"/>
                <w:b/>
                <w:bCs/>
                <w:kern w:val="2"/>
                <w:szCs w:val="24"/>
              </w:rPr>
              <w:t xml:space="preserve">. APLINKOSAUGINIAI IR SOCIALINIAI KRITERIJAI </w:t>
            </w:r>
            <w:r w:rsidRPr="004E5B35">
              <w:rPr>
                <w:rFonts w:ascii="Arial" w:hAnsi="Arial" w:cs="Arial"/>
                <w:kern w:val="2"/>
                <w:szCs w:val="24"/>
              </w:rPr>
              <w:t>(taikoma, jeigu aplinkosauginiai ir (arba) socialiniai kriterijai nustatomi kaip Sutarties vykdymo sąlygos)</w:t>
            </w:r>
          </w:p>
        </w:tc>
      </w:tr>
      <w:tr w:rsidR="007E782C" w:rsidRPr="004E5B35" w14:paraId="1E1549BD" w14:textId="77777777">
        <w:trPr>
          <w:trHeight w:val="300"/>
        </w:trPr>
        <w:tc>
          <w:tcPr>
            <w:tcW w:w="2532" w:type="dxa"/>
          </w:tcPr>
          <w:p w14:paraId="47889B32" w14:textId="047B0D79"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3</w:t>
            </w:r>
            <w:r w:rsidRPr="004E5B35">
              <w:rPr>
                <w:rFonts w:ascii="Arial" w:hAnsi="Arial" w:cs="Arial"/>
                <w:b/>
                <w:bCs/>
                <w:kern w:val="2"/>
                <w:szCs w:val="24"/>
              </w:rPr>
              <w:t>.1. Aplinkosauginių kriterijų nustatymo teisinis pagrindas</w:t>
            </w:r>
          </w:p>
        </w:tc>
        <w:tc>
          <w:tcPr>
            <w:tcW w:w="7003" w:type="dxa"/>
            <w:gridSpan w:val="3"/>
          </w:tcPr>
          <w:p w14:paraId="03A678CE" w14:textId="673E3FD3" w:rsidR="007E782C" w:rsidRPr="004E5B35" w:rsidRDefault="007E782C" w:rsidP="007E782C">
            <w:pPr>
              <w:rPr>
                <w:rFonts w:ascii="Arial" w:hAnsi="Arial" w:cs="Arial"/>
                <w:color w:val="000000"/>
                <w:kern w:val="2"/>
                <w:szCs w:val="24"/>
              </w:rPr>
            </w:pPr>
            <w:r w:rsidRPr="004E5B35">
              <w:rPr>
                <w:rFonts w:ascii="Arial" w:hAnsi="Arial" w:cs="Arial"/>
                <w:color w:val="000000"/>
                <w:kern w:val="2"/>
                <w:szCs w:val="24"/>
                <w:shd w:val="clear" w:color="auto" w:fill="FFFFFF"/>
              </w:rPr>
              <w:t xml:space="preserve">Aplinkosauginiai kriterijai Prekėms nustatomi vadovaujantis </w:t>
            </w:r>
            <w:r w:rsidRPr="004E5B35">
              <w:rPr>
                <w:rFonts w:ascii="Arial" w:hAnsi="Arial" w:cs="Arial"/>
                <w:color w:val="000000"/>
                <w:kern w:val="2"/>
                <w:szCs w:val="24"/>
              </w:rPr>
              <w:t>Aplinkos apsaugos kriterijų taikymo, vykdant žaliuosius pirkimus, tvarkos aprašo, patvirtinto 2011 m. birželio 28 d. įsakymu D1-508</w:t>
            </w:r>
            <w:r w:rsidRPr="004E5B35">
              <w:rPr>
                <w:rFonts w:ascii="Arial" w:hAnsi="Arial" w:cs="Arial"/>
                <w:color w:val="000000"/>
                <w:kern w:val="2"/>
                <w:szCs w:val="24"/>
                <w:shd w:val="clear" w:color="auto" w:fill="FFFFFF"/>
              </w:rPr>
              <w:t xml:space="preserve"> „Dėl Aplinkos apsaugos kriterijų taikymo, vykdant žaliuosius pirkimus, tvarkos aprašo patvirtinimo“ (toliau – Tvarkos aprašas)</w:t>
            </w:r>
            <w:r w:rsidR="00283CEB">
              <w:rPr>
                <w:rFonts w:ascii="Arial" w:hAnsi="Arial" w:cs="Arial"/>
                <w:color w:val="000000"/>
                <w:kern w:val="2"/>
                <w:szCs w:val="24"/>
              </w:rPr>
              <w:t>.</w:t>
            </w:r>
          </w:p>
          <w:p w14:paraId="5EB698EB" w14:textId="24752F2F" w:rsidR="00B8538C" w:rsidRPr="004E5B35" w:rsidRDefault="00B8538C" w:rsidP="007E782C">
            <w:pPr>
              <w:rPr>
                <w:rFonts w:ascii="Arial" w:hAnsi="Arial" w:cs="Arial"/>
                <w:b/>
                <w:bCs/>
                <w:kern w:val="2"/>
                <w:szCs w:val="24"/>
              </w:rPr>
            </w:pPr>
            <w:r w:rsidRPr="004E5B35">
              <w:rPr>
                <w:rFonts w:ascii="Arial" w:hAnsi="Arial" w:cs="Arial"/>
                <w:color w:val="000000"/>
                <w:kern w:val="2"/>
                <w:szCs w:val="24"/>
                <w:shd w:val="clear" w:color="auto" w:fill="FFFFFF"/>
              </w:rPr>
              <w:t>Nustačius, kad Tiekėjas šiame papunktyje nustatyto kriterijaus (-jų) nesilaiko, Tiekėjui taikoma Specialiųjų sąlygų 9.5 punkte nurodyto dydžio bauda.</w:t>
            </w:r>
          </w:p>
        </w:tc>
      </w:tr>
      <w:tr w:rsidR="007E782C" w:rsidRPr="004E5B35" w14:paraId="36C4C49B" w14:textId="77777777">
        <w:trPr>
          <w:trHeight w:val="300"/>
        </w:trPr>
        <w:tc>
          <w:tcPr>
            <w:tcW w:w="2532" w:type="dxa"/>
          </w:tcPr>
          <w:p w14:paraId="7ABCF823" w14:textId="306CF0CB"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3</w:t>
            </w:r>
            <w:r w:rsidRPr="004E5B35">
              <w:rPr>
                <w:rFonts w:ascii="Arial" w:hAnsi="Arial" w:cs="Arial"/>
                <w:b/>
                <w:bCs/>
                <w:kern w:val="2"/>
                <w:szCs w:val="24"/>
              </w:rPr>
              <w:t>.</w:t>
            </w:r>
            <w:r w:rsidR="00B8538C" w:rsidRPr="004E5B35">
              <w:rPr>
                <w:rFonts w:ascii="Arial" w:hAnsi="Arial" w:cs="Arial"/>
                <w:b/>
                <w:bCs/>
                <w:kern w:val="2"/>
                <w:szCs w:val="24"/>
              </w:rPr>
              <w:t>2</w:t>
            </w:r>
            <w:r w:rsidRPr="004E5B35">
              <w:rPr>
                <w:rFonts w:ascii="Arial" w:hAnsi="Arial" w:cs="Arial"/>
                <w:b/>
                <w:bCs/>
                <w:kern w:val="2"/>
                <w:szCs w:val="24"/>
              </w:rPr>
              <w:t>. Su perkamomis Prekėmis susiję socialiniai kriterijai</w:t>
            </w:r>
          </w:p>
        </w:tc>
        <w:tc>
          <w:tcPr>
            <w:tcW w:w="7003" w:type="dxa"/>
            <w:gridSpan w:val="3"/>
          </w:tcPr>
          <w:p w14:paraId="3E8849A8" w14:textId="77777777" w:rsidR="007E782C" w:rsidRPr="004E5B35" w:rsidRDefault="007E782C" w:rsidP="007E782C">
            <w:pPr>
              <w:rPr>
                <w:rFonts w:ascii="Arial" w:hAnsi="Arial" w:cs="Arial"/>
                <w:color w:val="000000"/>
                <w:kern w:val="2"/>
                <w:szCs w:val="24"/>
                <w:shd w:val="clear" w:color="auto" w:fill="FFFFFF"/>
              </w:rPr>
            </w:pPr>
            <w:r w:rsidRPr="004E5B35">
              <w:rPr>
                <w:rFonts w:ascii="Arial" w:hAnsi="Arial" w:cs="Arial"/>
                <w:color w:val="000000"/>
                <w:kern w:val="2"/>
                <w:szCs w:val="24"/>
                <w:shd w:val="clear" w:color="auto" w:fill="FFFFFF"/>
              </w:rPr>
              <w:t>Netaikoma</w:t>
            </w:r>
          </w:p>
          <w:p w14:paraId="0D7E7E16" w14:textId="77777777" w:rsidR="007E782C" w:rsidRPr="004E5B35" w:rsidRDefault="007E782C" w:rsidP="007E782C">
            <w:pPr>
              <w:rPr>
                <w:rFonts w:ascii="Arial" w:hAnsi="Arial" w:cs="Arial"/>
                <w:color w:val="000000"/>
                <w:kern w:val="2"/>
                <w:szCs w:val="24"/>
                <w:shd w:val="clear" w:color="auto" w:fill="FFFFFF"/>
              </w:rPr>
            </w:pPr>
          </w:p>
          <w:p w14:paraId="1EB06CDD" w14:textId="77777777" w:rsidR="007E782C" w:rsidRPr="004E5B35" w:rsidRDefault="007E782C" w:rsidP="007E782C">
            <w:pPr>
              <w:rPr>
                <w:rFonts w:ascii="Arial" w:hAnsi="Arial" w:cs="Arial"/>
                <w:color w:val="4472C4"/>
                <w:kern w:val="2"/>
                <w:szCs w:val="24"/>
                <w:shd w:val="clear" w:color="auto" w:fill="FFFFFF"/>
              </w:rPr>
            </w:pPr>
          </w:p>
          <w:p w14:paraId="714D1FAB" w14:textId="51B5ED4A" w:rsidR="007E782C" w:rsidRPr="004E5B35" w:rsidRDefault="007E782C" w:rsidP="007E782C">
            <w:pPr>
              <w:rPr>
                <w:rFonts w:ascii="Arial" w:hAnsi="Arial" w:cs="Arial"/>
                <w:color w:val="0070C0"/>
                <w:kern w:val="2"/>
                <w:szCs w:val="24"/>
              </w:rPr>
            </w:pPr>
          </w:p>
        </w:tc>
      </w:tr>
      <w:tr w:rsidR="007E782C" w:rsidRPr="004E5B35" w14:paraId="21157AFB" w14:textId="77777777">
        <w:trPr>
          <w:trHeight w:val="300"/>
        </w:trPr>
        <w:tc>
          <w:tcPr>
            <w:tcW w:w="9535" w:type="dxa"/>
            <w:gridSpan w:val="4"/>
          </w:tcPr>
          <w:p w14:paraId="35B72DEC" w14:textId="5D3F4C3E"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4</w:t>
            </w:r>
            <w:r w:rsidRPr="004E5B35">
              <w:rPr>
                <w:rFonts w:ascii="Arial" w:hAnsi="Arial" w:cs="Arial"/>
                <w:b/>
                <w:bCs/>
                <w:kern w:val="2"/>
                <w:szCs w:val="24"/>
              </w:rPr>
              <w:t xml:space="preserve">. BENDRŲJŲ SĄLYGŲ PAKEITIMAI IR PAPILDYMAI </w:t>
            </w:r>
          </w:p>
          <w:p w14:paraId="4F6998BD" w14:textId="77777777" w:rsidR="007E782C" w:rsidRPr="004E5B35" w:rsidRDefault="007E782C" w:rsidP="007E782C">
            <w:pPr>
              <w:jc w:val="center"/>
              <w:rPr>
                <w:rFonts w:ascii="Arial" w:hAnsi="Arial" w:cs="Arial"/>
                <w:kern w:val="2"/>
                <w:szCs w:val="24"/>
              </w:rPr>
            </w:pPr>
            <w:r w:rsidRPr="004E5B35">
              <w:rPr>
                <w:rFonts w:ascii="Arial" w:hAnsi="Arial" w:cs="Arial"/>
                <w:kern w:val="2"/>
                <w:szCs w:val="24"/>
              </w:rPr>
              <w:t xml:space="preserve">(jeigu būtina dėl konkretaus Sutarties dalyko specifikos) </w:t>
            </w:r>
          </w:p>
        </w:tc>
      </w:tr>
      <w:tr w:rsidR="007E782C" w:rsidRPr="004E5B35" w14:paraId="52B73DE5" w14:textId="77777777">
        <w:trPr>
          <w:trHeight w:val="300"/>
        </w:trPr>
        <w:tc>
          <w:tcPr>
            <w:tcW w:w="2532" w:type="dxa"/>
          </w:tcPr>
          <w:p w14:paraId="501BAD60" w14:textId="3B8601A6" w:rsidR="007E782C" w:rsidRPr="004E5B35" w:rsidRDefault="007E782C" w:rsidP="007E782C">
            <w:pP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4</w:t>
            </w:r>
            <w:r w:rsidRPr="004E5B35">
              <w:rPr>
                <w:rFonts w:ascii="Arial" w:hAnsi="Arial" w:cs="Arial"/>
                <w:b/>
                <w:bCs/>
                <w:kern w:val="2"/>
                <w:szCs w:val="24"/>
              </w:rPr>
              <w:t xml:space="preserve">.1. </w:t>
            </w:r>
          </w:p>
        </w:tc>
        <w:tc>
          <w:tcPr>
            <w:tcW w:w="7003" w:type="dxa"/>
            <w:gridSpan w:val="3"/>
          </w:tcPr>
          <w:p w14:paraId="650A2EEE" w14:textId="4C736BDF" w:rsidR="007E782C" w:rsidRPr="004E5B35" w:rsidRDefault="007E782C" w:rsidP="007E782C">
            <w:pPr>
              <w:rPr>
                <w:rFonts w:ascii="Arial" w:hAnsi="Arial" w:cs="Arial"/>
                <w:kern w:val="2"/>
                <w:szCs w:val="24"/>
              </w:rPr>
            </w:pPr>
            <w:r w:rsidRPr="004E5B35">
              <w:rPr>
                <w:rFonts w:ascii="Arial" w:hAnsi="Arial" w:cs="Arial"/>
                <w:kern w:val="2"/>
                <w:szCs w:val="24"/>
              </w:rPr>
              <w:t xml:space="preserve">Netaikoma </w:t>
            </w:r>
          </w:p>
        </w:tc>
      </w:tr>
      <w:tr w:rsidR="007E782C" w:rsidRPr="004E5B35" w14:paraId="6D3B7F49" w14:textId="77777777">
        <w:trPr>
          <w:trHeight w:val="300"/>
        </w:trPr>
        <w:tc>
          <w:tcPr>
            <w:tcW w:w="9535" w:type="dxa"/>
            <w:gridSpan w:val="4"/>
          </w:tcPr>
          <w:p w14:paraId="5C601611" w14:textId="5E5E7429"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5</w:t>
            </w:r>
            <w:r w:rsidRPr="004E5B35">
              <w:rPr>
                <w:rFonts w:ascii="Arial" w:hAnsi="Arial" w:cs="Arial"/>
                <w:b/>
                <w:bCs/>
                <w:kern w:val="2"/>
                <w:szCs w:val="24"/>
              </w:rPr>
              <w:t>. SUTARTIES PRIEDAI</w:t>
            </w:r>
          </w:p>
        </w:tc>
      </w:tr>
      <w:tr w:rsidR="007E782C" w:rsidRPr="004E5B35" w14:paraId="2E4D193A" w14:textId="77777777">
        <w:trPr>
          <w:trHeight w:val="300"/>
        </w:trPr>
        <w:tc>
          <w:tcPr>
            <w:tcW w:w="2532" w:type="dxa"/>
          </w:tcPr>
          <w:p w14:paraId="1E8F100D" w14:textId="2DDAC3AE"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5</w:t>
            </w:r>
            <w:r w:rsidRPr="004E5B35">
              <w:rPr>
                <w:rFonts w:ascii="Arial" w:hAnsi="Arial" w:cs="Arial"/>
                <w:b/>
                <w:bCs/>
                <w:kern w:val="2"/>
                <w:szCs w:val="24"/>
              </w:rPr>
              <w:t>.1. Priedas Nr. 1</w:t>
            </w:r>
          </w:p>
        </w:tc>
        <w:tc>
          <w:tcPr>
            <w:tcW w:w="7003" w:type="dxa"/>
            <w:gridSpan w:val="3"/>
          </w:tcPr>
          <w:p w14:paraId="7167985D" w14:textId="45D9C345" w:rsidR="007E782C" w:rsidRPr="004E5B35" w:rsidRDefault="007E782C" w:rsidP="007E782C">
            <w:pPr>
              <w:rPr>
                <w:rFonts w:ascii="Arial" w:hAnsi="Arial" w:cs="Arial"/>
                <w:bCs/>
                <w:kern w:val="2"/>
                <w:szCs w:val="24"/>
              </w:rPr>
            </w:pPr>
            <w:r w:rsidRPr="004E5B35">
              <w:rPr>
                <w:rFonts w:ascii="Arial" w:hAnsi="Arial" w:cs="Arial"/>
                <w:bCs/>
                <w:kern w:val="2"/>
                <w:szCs w:val="24"/>
              </w:rPr>
              <w:t>Techninė specifikacija</w:t>
            </w:r>
          </w:p>
        </w:tc>
      </w:tr>
      <w:tr w:rsidR="007E782C" w:rsidRPr="004E5B35" w14:paraId="2946C761" w14:textId="77777777">
        <w:trPr>
          <w:trHeight w:val="300"/>
        </w:trPr>
        <w:tc>
          <w:tcPr>
            <w:tcW w:w="2532" w:type="dxa"/>
          </w:tcPr>
          <w:p w14:paraId="5ECDA035" w14:textId="3C91AC26"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5</w:t>
            </w:r>
            <w:r w:rsidRPr="004E5B35">
              <w:rPr>
                <w:rFonts w:ascii="Arial" w:hAnsi="Arial" w:cs="Arial"/>
                <w:b/>
                <w:bCs/>
                <w:kern w:val="2"/>
                <w:szCs w:val="24"/>
              </w:rPr>
              <w:t>.2. Priedas Nr. 2</w:t>
            </w:r>
          </w:p>
        </w:tc>
        <w:tc>
          <w:tcPr>
            <w:tcW w:w="7003" w:type="dxa"/>
            <w:gridSpan w:val="3"/>
          </w:tcPr>
          <w:p w14:paraId="1187FECD" w14:textId="17216DA5" w:rsidR="007E782C" w:rsidRPr="004E5B35" w:rsidRDefault="007E782C" w:rsidP="007E782C">
            <w:pPr>
              <w:rPr>
                <w:rFonts w:ascii="Arial" w:hAnsi="Arial" w:cs="Arial"/>
                <w:bCs/>
                <w:kern w:val="2"/>
                <w:szCs w:val="24"/>
              </w:rPr>
            </w:pPr>
            <w:r w:rsidRPr="004E5B35">
              <w:rPr>
                <w:rFonts w:ascii="Arial" w:hAnsi="Arial" w:cs="Arial"/>
                <w:bCs/>
                <w:kern w:val="2"/>
                <w:szCs w:val="24"/>
              </w:rPr>
              <w:t>Pasiūlymas</w:t>
            </w:r>
          </w:p>
        </w:tc>
      </w:tr>
      <w:tr w:rsidR="007E782C" w:rsidRPr="004E5B35" w14:paraId="1746BD37" w14:textId="77777777">
        <w:tc>
          <w:tcPr>
            <w:tcW w:w="9535" w:type="dxa"/>
            <w:gridSpan w:val="4"/>
          </w:tcPr>
          <w:p w14:paraId="0E316044" w14:textId="605CCB00"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1</w:t>
            </w:r>
            <w:r w:rsidR="00B8538C" w:rsidRPr="004E5B35">
              <w:rPr>
                <w:rFonts w:ascii="Arial" w:hAnsi="Arial" w:cs="Arial"/>
                <w:b/>
                <w:bCs/>
                <w:kern w:val="2"/>
                <w:szCs w:val="24"/>
              </w:rPr>
              <w:t>6</w:t>
            </w:r>
            <w:r w:rsidRPr="004E5B35">
              <w:rPr>
                <w:rFonts w:ascii="Arial" w:hAnsi="Arial" w:cs="Arial"/>
                <w:b/>
                <w:bCs/>
                <w:kern w:val="2"/>
                <w:szCs w:val="24"/>
              </w:rPr>
              <w:t>. ŠALIŲ ATSTOVŲ PARAŠAI</w:t>
            </w:r>
          </w:p>
        </w:tc>
      </w:tr>
      <w:tr w:rsidR="007E782C" w:rsidRPr="004E5B35" w14:paraId="3B03DDA4" w14:textId="77777777" w:rsidTr="00B8538C">
        <w:tc>
          <w:tcPr>
            <w:tcW w:w="4787" w:type="dxa"/>
            <w:gridSpan w:val="3"/>
          </w:tcPr>
          <w:p w14:paraId="0FD5966A" w14:textId="77777777"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PIRKĖJAS</w:t>
            </w:r>
          </w:p>
        </w:tc>
        <w:tc>
          <w:tcPr>
            <w:tcW w:w="4748" w:type="dxa"/>
          </w:tcPr>
          <w:p w14:paraId="0FF8132A" w14:textId="77777777" w:rsidR="007E782C" w:rsidRPr="004E5B35" w:rsidRDefault="007E782C" w:rsidP="007E782C">
            <w:pPr>
              <w:jc w:val="center"/>
              <w:rPr>
                <w:rFonts w:ascii="Arial" w:hAnsi="Arial" w:cs="Arial"/>
                <w:b/>
                <w:bCs/>
                <w:kern w:val="2"/>
                <w:szCs w:val="24"/>
              </w:rPr>
            </w:pPr>
            <w:r w:rsidRPr="004E5B35">
              <w:rPr>
                <w:rFonts w:ascii="Arial" w:hAnsi="Arial" w:cs="Arial"/>
                <w:b/>
                <w:bCs/>
                <w:kern w:val="2"/>
                <w:szCs w:val="24"/>
              </w:rPr>
              <w:t>TIEKĖJAS</w:t>
            </w:r>
          </w:p>
        </w:tc>
      </w:tr>
      <w:tr w:rsidR="007E782C" w:rsidRPr="004E5B35" w14:paraId="4E7DC25F" w14:textId="77777777" w:rsidTr="00B8538C">
        <w:tc>
          <w:tcPr>
            <w:tcW w:w="4787" w:type="dxa"/>
            <w:gridSpan w:val="3"/>
          </w:tcPr>
          <w:p w14:paraId="1E5ABCF0" w14:textId="75537DC6" w:rsidR="007E782C" w:rsidRPr="004E5B35" w:rsidRDefault="007E782C" w:rsidP="007E782C">
            <w:pPr>
              <w:jc w:val="center"/>
              <w:rPr>
                <w:rFonts w:ascii="Arial" w:hAnsi="Arial" w:cs="Arial"/>
                <w:color w:val="4472C4"/>
                <w:kern w:val="2"/>
                <w:szCs w:val="24"/>
              </w:rPr>
            </w:pPr>
            <w:r w:rsidRPr="004E5B35">
              <w:rPr>
                <w:rFonts w:ascii="Arial" w:hAnsi="Arial" w:cs="Arial"/>
                <w:kern w:val="2"/>
                <w:szCs w:val="24"/>
              </w:rPr>
              <w:t xml:space="preserve">Direktorė Lina </w:t>
            </w:r>
            <w:proofErr w:type="spellStart"/>
            <w:r w:rsidRPr="004E5B35">
              <w:rPr>
                <w:rFonts w:ascii="Arial" w:hAnsi="Arial" w:cs="Arial"/>
                <w:kern w:val="2"/>
                <w:szCs w:val="24"/>
              </w:rPr>
              <w:t>Martinaitienė</w:t>
            </w:r>
            <w:proofErr w:type="spellEnd"/>
          </w:p>
        </w:tc>
        <w:tc>
          <w:tcPr>
            <w:tcW w:w="4748" w:type="dxa"/>
          </w:tcPr>
          <w:p w14:paraId="1A0F0D4B" w14:textId="77777777" w:rsidR="007E782C" w:rsidRPr="004E5B35" w:rsidRDefault="007E782C" w:rsidP="007E782C">
            <w:pPr>
              <w:jc w:val="center"/>
              <w:rPr>
                <w:rFonts w:ascii="Arial" w:hAnsi="Arial" w:cs="Arial"/>
                <w:b/>
                <w:bCs/>
                <w:kern w:val="2"/>
                <w:szCs w:val="24"/>
              </w:rPr>
            </w:pPr>
            <w:r w:rsidRPr="004E5B35">
              <w:rPr>
                <w:rFonts w:ascii="Arial" w:hAnsi="Arial" w:cs="Arial"/>
                <w:color w:val="4472C4"/>
                <w:kern w:val="2"/>
                <w:szCs w:val="24"/>
              </w:rPr>
              <w:t>(nurodomos atstovo pareigos, vardas, pavardė)</w:t>
            </w:r>
          </w:p>
        </w:tc>
      </w:tr>
      <w:tr w:rsidR="007E782C" w:rsidRPr="004E5B35" w14:paraId="06446C49" w14:textId="77777777" w:rsidTr="00B8538C">
        <w:tc>
          <w:tcPr>
            <w:tcW w:w="4787" w:type="dxa"/>
            <w:gridSpan w:val="3"/>
          </w:tcPr>
          <w:p w14:paraId="4996A555" w14:textId="77777777" w:rsidR="007E782C" w:rsidRPr="004E5B35" w:rsidRDefault="007E782C" w:rsidP="007E782C">
            <w:pPr>
              <w:jc w:val="center"/>
              <w:rPr>
                <w:rFonts w:ascii="Arial" w:hAnsi="Arial" w:cs="Arial"/>
                <w:b/>
                <w:bCs/>
                <w:color w:val="4472C4"/>
                <w:kern w:val="2"/>
                <w:szCs w:val="24"/>
              </w:rPr>
            </w:pPr>
          </w:p>
          <w:p w14:paraId="33517A28" w14:textId="77777777" w:rsidR="007E782C" w:rsidRPr="004E5B35" w:rsidRDefault="007E782C" w:rsidP="007E782C">
            <w:pPr>
              <w:jc w:val="center"/>
              <w:rPr>
                <w:rFonts w:ascii="Arial" w:hAnsi="Arial" w:cs="Arial"/>
                <w:b/>
                <w:bCs/>
                <w:color w:val="4472C4"/>
                <w:kern w:val="2"/>
                <w:szCs w:val="24"/>
              </w:rPr>
            </w:pPr>
            <w:r w:rsidRPr="004E5B35">
              <w:rPr>
                <w:rFonts w:ascii="Arial" w:hAnsi="Arial" w:cs="Arial"/>
                <w:b/>
                <w:bCs/>
                <w:color w:val="4472C4"/>
                <w:kern w:val="2"/>
                <w:szCs w:val="24"/>
              </w:rPr>
              <w:t>(parašas)</w:t>
            </w:r>
          </w:p>
          <w:p w14:paraId="57C826EC" w14:textId="77777777" w:rsidR="007E782C" w:rsidRPr="004E5B35" w:rsidRDefault="007E782C" w:rsidP="007E782C">
            <w:pPr>
              <w:jc w:val="center"/>
              <w:rPr>
                <w:rFonts w:ascii="Arial" w:hAnsi="Arial" w:cs="Arial"/>
                <w:b/>
                <w:bCs/>
                <w:color w:val="4472C4"/>
                <w:kern w:val="2"/>
                <w:szCs w:val="24"/>
              </w:rPr>
            </w:pPr>
          </w:p>
          <w:p w14:paraId="348A1622" w14:textId="77777777" w:rsidR="007E782C" w:rsidRPr="004E5B35" w:rsidRDefault="007E782C" w:rsidP="007E782C">
            <w:pPr>
              <w:jc w:val="center"/>
              <w:rPr>
                <w:rFonts w:ascii="Arial" w:hAnsi="Arial" w:cs="Arial"/>
                <w:b/>
                <w:bCs/>
                <w:color w:val="4472C4"/>
                <w:kern w:val="2"/>
                <w:szCs w:val="24"/>
              </w:rPr>
            </w:pPr>
          </w:p>
        </w:tc>
        <w:tc>
          <w:tcPr>
            <w:tcW w:w="4748" w:type="dxa"/>
          </w:tcPr>
          <w:p w14:paraId="307FED7F" w14:textId="77777777" w:rsidR="007E782C" w:rsidRPr="004E5B35" w:rsidRDefault="007E782C" w:rsidP="007E782C">
            <w:pPr>
              <w:jc w:val="center"/>
              <w:rPr>
                <w:rFonts w:ascii="Arial" w:hAnsi="Arial" w:cs="Arial"/>
                <w:b/>
                <w:bCs/>
                <w:color w:val="4472C4"/>
                <w:kern w:val="2"/>
                <w:szCs w:val="24"/>
              </w:rPr>
            </w:pPr>
          </w:p>
          <w:p w14:paraId="36C6DE21" w14:textId="77777777" w:rsidR="007E782C" w:rsidRPr="004E5B35" w:rsidRDefault="007E782C" w:rsidP="007E782C">
            <w:pPr>
              <w:jc w:val="center"/>
              <w:rPr>
                <w:rFonts w:ascii="Arial" w:hAnsi="Arial" w:cs="Arial"/>
                <w:b/>
                <w:bCs/>
                <w:color w:val="4472C4"/>
                <w:kern w:val="2"/>
                <w:szCs w:val="24"/>
              </w:rPr>
            </w:pPr>
            <w:r w:rsidRPr="004E5B35">
              <w:rPr>
                <w:rFonts w:ascii="Arial" w:hAnsi="Arial" w:cs="Arial"/>
                <w:b/>
                <w:bCs/>
                <w:color w:val="4472C4"/>
                <w:kern w:val="2"/>
                <w:szCs w:val="24"/>
              </w:rPr>
              <w:t>(parašas)</w:t>
            </w:r>
          </w:p>
        </w:tc>
      </w:tr>
    </w:tbl>
    <w:p w14:paraId="7AE178CD" w14:textId="4EA4F195" w:rsidR="0082491D" w:rsidRPr="005A7EA0" w:rsidRDefault="00A10867" w:rsidP="005A7EA0">
      <w:pPr>
        <w:jc w:val="center"/>
        <w:rPr>
          <w:rFonts w:ascii="Arial" w:hAnsi="Arial" w:cs="Arial"/>
          <w:color w:val="000000"/>
          <w:szCs w:val="24"/>
        </w:rPr>
      </w:pPr>
      <w:r w:rsidRPr="004E5B35">
        <w:rPr>
          <w:rFonts w:ascii="Arial" w:hAnsi="Arial" w:cs="Arial"/>
          <w:color w:val="000000"/>
          <w:szCs w:val="24"/>
        </w:rPr>
        <w:t>_______________</w:t>
      </w:r>
    </w:p>
    <w:p w14:paraId="711461DD" w14:textId="77777777" w:rsidR="0082491D" w:rsidRDefault="0082491D" w:rsidP="00714A0C">
      <w:pPr>
        <w:spacing w:line="257" w:lineRule="atLeast"/>
        <w:jc w:val="center"/>
        <w:rPr>
          <w:rFonts w:ascii="Arial" w:hAnsi="Arial" w:cs="Arial"/>
          <w:b/>
          <w:bCs/>
          <w:caps/>
          <w:color w:val="000000"/>
          <w:szCs w:val="24"/>
          <w:lang w:eastAsia="lt-LT"/>
        </w:rPr>
      </w:pPr>
    </w:p>
    <w:p w14:paraId="0550CEFD" w14:textId="77777777" w:rsidR="0082491D" w:rsidRDefault="0082491D" w:rsidP="00714A0C">
      <w:pPr>
        <w:spacing w:line="257" w:lineRule="atLeast"/>
        <w:jc w:val="center"/>
        <w:rPr>
          <w:rFonts w:ascii="Arial" w:hAnsi="Arial" w:cs="Arial"/>
          <w:b/>
          <w:bCs/>
          <w:caps/>
          <w:color w:val="000000"/>
          <w:szCs w:val="24"/>
          <w:lang w:eastAsia="lt-LT"/>
        </w:rPr>
      </w:pPr>
    </w:p>
    <w:p w14:paraId="376B55AD" w14:textId="77777777" w:rsidR="00FE72BA" w:rsidRDefault="00FE72BA" w:rsidP="00714A0C">
      <w:pPr>
        <w:spacing w:line="257" w:lineRule="atLeast"/>
        <w:jc w:val="center"/>
        <w:rPr>
          <w:rFonts w:ascii="Arial" w:hAnsi="Arial" w:cs="Arial"/>
          <w:b/>
          <w:bCs/>
          <w:caps/>
          <w:color w:val="000000"/>
          <w:szCs w:val="24"/>
          <w:lang w:eastAsia="lt-LT"/>
        </w:rPr>
      </w:pPr>
    </w:p>
    <w:p w14:paraId="260F8FA9" w14:textId="77777777" w:rsidR="00FE72BA" w:rsidRDefault="00FE72BA" w:rsidP="00FE72B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06FE5E" w14:textId="77777777" w:rsidR="00FE72BA" w:rsidRDefault="00FE72BA" w:rsidP="00FE72BA">
      <w:pPr>
        <w:spacing w:line="257" w:lineRule="atLeast"/>
        <w:ind w:firstLine="62"/>
        <w:jc w:val="center"/>
        <w:rPr>
          <w:color w:val="000000"/>
          <w:szCs w:val="24"/>
        </w:rPr>
      </w:pPr>
    </w:p>
    <w:p w14:paraId="2D5929ED" w14:textId="77777777" w:rsidR="00FE72BA" w:rsidRDefault="00FE72BA" w:rsidP="00FE72BA">
      <w:pPr>
        <w:spacing w:line="257" w:lineRule="atLeast"/>
        <w:jc w:val="center"/>
        <w:rPr>
          <w:color w:val="000000"/>
          <w:szCs w:val="24"/>
        </w:rPr>
      </w:pPr>
      <w:r>
        <w:rPr>
          <w:b/>
          <w:bCs/>
          <w:caps/>
          <w:color w:val="000000"/>
          <w:szCs w:val="24"/>
        </w:rPr>
        <w:t>1.  PAGRINDINĖS SĄVOKOS IR SUTARTIES AIŠKINIMAS</w:t>
      </w:r>
    </w:p>
    <w:p w14:paraId="50AA3167" w14:textId="77777777" w:rsidR="00FE72BA" w:rsidRDefault="00FE72BA" w:rsidP="00FE72BA">
      <w:pPr>
        <w:spacing w:line="257" w:lineRule="atLeast"/>
        <w:ind w:firstLine="62"/>
        <w:jc w:val="both"/>
        <w:rPr>
          <w:color w:val="000000"/>
          <w:szCs w:val="24"/>
        </w:rPr>
      </w:pPr>
    </w:p>
    <w:p w14:paraId="2C362120" w14:textId="77777777" w:rsidR="00FE72BA" w:rsidRDefault="00FE72BA" w:rsidP="00FE72BA">
      <w:pPr>
        <w:spacing w:line="257" w:lineRule="atLeast"/>
        <w:jc w:val="center"/>
        <w:rPr>
          <w:color w:val="000000"/>
          <w:szCs w:val="24"/>
        </w:rPr>
      </w:pPr>
      <w:r>
        <w:rPr>
          <w:b/>
          <w:bCs/>
          <w:color w:val="000000"/>
          <w:szCs w:val="24"/>
        </w:rPr>
        <w:t>1.1. Sąvokos</w:t>
      </w:r>
    </w:p>
    <w:p w14:paraId="33A180E6" w14:textId="77777777" w:rsidR="00FE72BA" w:rsidRDefault="00FE72BA" w:rsidP="00FE72BA">
      <w:pPr>
        <w:spacing w:line="257" w:lineRule="atLeast"/>
        <w:ind w:firstLine="62"/>
        <w:jc w:val="both"/>
        <w:rPr>
          <w:color w:val="000000"/>
          <w:szCs w:val="24"/>
        </w:rPr>
      </w:pPr>
    </w:p>
    <w:p w14:paraId="55DABAD7" w14:textId="77777777" w:rsidR="00FE72BA" w:rsidRDefault="00FE72BA" w:rsidP="00FE72BA">
      <w:pPr>
        <w:spacing w:line="257" w:lineRule="atLeast"/>
        <w:jc w:val="both"/>
        <w:rPr>
          <w:color w:val="000000"/>
          <w:szCs w:val="24"/>
        </w:rPr>
      </w:pPr>
      <w:r>
        <w:rPr>
          <w:color w:val="000000"/>
          <w:szCs w:val="24"/>
        </w:rPr>
        <w:t>1.1.1. Šioje Sutartyje didžiąja raide rašomos sąvokos turi paskiau nurodytas reikšmes:</w:t>
      </w:r>
    </w:p>
    <w:p w14:paraId="433EA84A" w14:textId="77777777" w:rsidR="00FE72BA" w:rsidRDefault="00FE72BA" w:rsidP="00FE72B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CB0516" w14:textId="77777777" w:rsidR="00FE72BA" w:rsidRDefault="00FE72BA" w:rsidP="00FE72B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88EED8A" w14:textId="77777777" w:rsidR="00FE72BA" w:rsidRDefault="00FE72BA" w:rsidP="00FE72B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E3BAB16" w14:textId="77777777" w:rsidR="00FE72BA" w:rsidRDefault="00FE72BA" w:rsidP="00FE72B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1F50AB" w14:textId="77777777" w:rsidR="00FE72BA" w:rsidRDefault="00FE72BA" w:rsidP="00FE72B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669C9E" w14:textId="77777777" w:rsidR="00FE72BA" w:rsidRDefault="00FE72BA" w:rsidP="00FE72B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9333D7" w14:textId="77777777" w:rsidR="00FE72BA" w:rsidRDefault="00FE72BA" w:rsidP="00FE72B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387BCB" w14:textId="77777777" w:rsidR="00FE72BA" w:rsidRDefault="00FE72BA" w:rsidP="00FE72B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F21FE4" w14:textId="77777777" w:rsidR="00FE72BA" w:rsidRDefault="00FE72BA" w:rsidP="00FE72B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BE657D" w14:textId="77777777" w:rsidR="00FE72BA" w:rsidRDefault="00FE72BA" w:rsidP="00FE72B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E484953" w14:textId="77777777" w:rsidR="00FE72BA" w:rsidRDefault="00FE72BA" w:rsidP="00FE72B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631B19E" w14:textId="77777777" w:rsidR="00FE72BA" w:rsidRDefault="00FE72BA" w:rsidP="00FE72B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B77EAA4" w14:textId="77777777" w:rsidR="00FE72BA" w:rsidRDefault="00FE72BA" w:rsidP="00FE72BA">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5271732A" w14:textId="77777777" w:rsidR="00FE72BA" w:rsidRDefault="00FE72BA" w:rsidP="00FE72B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55BE713" w14:textId="77777777" w:rsidR="00FE72BA" w:rsidRDefault="00FE72BA" w:rsidP="00FE72B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1BCB56C" w14:textId="77777777" w:rsidR="00FE72BA" w:rsidRDefault="00FE72BA" w:rsidP="00FE72B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F88AAD5" w14:textId="77777777" w:rsidR="00FE72BA" w:rsidRDefault="00FE72BA" w:rsidP="00FE72BA">
      <w:pPr>
        <w:spacing w:line="257" w:lineRule="atLeast"/>
        <w:jc w:val="both"/>
        <w:rPr>
          <w:color w:val="000000"/>
          <w:szCs w:val="24"/>
        </w:rPr>
      </w:pPr>
      <w:r>
        <w:rPr>
          <w:color w:val="000000"/>
          <w:szCs w:val="24"/>
        </w:rPr>
        <w:t>1.1.1.17. Kitų Sutartyje didžiąja raide rašomų sąvokų reikšmės yra nurodytos Sutarties tekste.</w:t>
      </w:r>
    </w:p>
    <w:p w14:paraId="090E6282" w14:textId="77777777" w:rsidR="00FE72BA" w:rsidRDefault="00FE72BA" w:rsidP="00FE72B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E5C064" w14:textId="77777777" w:rsidR="00FE72BA" w:rsidRDefault="00FE72BA" w:rsidP="00FE72B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12616C" w14:textId="77777777" w:rsidR="00FE72BA" w:rsidRDefault="00FE72BA" w:rsidP="00FE72BA">
      <w:pPr>
        <w:spacing w:line="257" w:lineRule="atLeast"/>
        <w:ind w:firstLine="62"/>
        <w:jc w:val="both"/>
        <w:rPr>
          <w:color w:val="000000"/>
          <w:szCs w:val="24"/>
        </w:rPr>
      </w:pPr>
    </w:p>
    <w:p w14:paraId="20301C57" w14:textId="77777777" w:rsidR="00FE72BA" w:rsidRDefault="00FE72BA" w:rsidP="00FE72BA">
      <w:pPr>
        <w:spacing w:line="257" w:lineRule="atLeast"/>
        <w:jc w:val="center"/>
        <w:rPr>
          <w:color w:val="000000"/>
          <w:szCs w:val="24"/>
        </w:rPr>
      </w:pPr>
      <w:r>
        <w:rPr>
          <w:b/>
          <w:bCs/>
          <w:color w:val="000000"/>
          <w:szCs w:val="24"/>
        </w:rPr>
        <w:t>1.2.  Sutarties aiškinimas</w:t>
      </w:r>
    </w:p>
    <w:p w14:paraId="70BC009B" w14:textId="77777777" w:rsidR="00FE72BA" w:rsidRDefault="00FE72BA" w:rsidP="00FE72BA">
      <w:pPr>
        <w:spacing w:line="257" w:lineRule="atLeast"/>
        <w:ind w:left="792" w:firstLine="62"/>
        <w:jc w:val="both"/>
        <w:rPr>
          <w:color w:val="000000"/>
          <w:szCs w:val="24"/>
        </w:rPr>
      </w:pPr>
    </w:p>
    <w:p w14:paraId="777033B0" w14:textId="77777777" w:rsidR="00FE72BA" w:rsidRDefault="00FE72BA" w:rsidP="00FE72BA">
      <w:pPr>
        <w:spacing w:line="257" w:lineRule="atLeast"/>
        <w:jc w:val="both"/>
        <w:rPr>
          <w:color w:val="000000"/>
          <w:szCs w:val="24"/>
        </w:rPr>
      </w:pPr>
      <w:r>
        <w:rPr>
          <w:color w:val="000000"/>
          <w:szCs w:val="24"/>
        </w:rPr>
        <w:t>1.2.1. Sutartis yra sudaryta ir turi būti aiškinama pagal Lietuvos Respublikos teisės aktus.</w:t>
      </w:r>
    </w:p>
    <w:p w14:paraId="267BF108" w14:textId="77777777" w:rsidR="00FE72BA" w:rsidRDefault="00FE72BA" w:rsidP="00FE72B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BDA90C0" w14:textId="77777777" w:rsidR="00FE72BA" w:rsidRDefault="00FE72BA" w:rsidP="00FE72BA">
      <w:pPr>
        <w:spacing w:line="257" w:lineRule="atLeast"/>
        <w:jc w:val="both"/>
        <w:rPr>
          <w:color w:val="000000"/>
          <w:szCs w:val="24"/>
        </w:rPr>
      </w:pPr>
      <w:r>
        <w:rPr>
          <w:color w:val="000000"/>
          <w:szCs w:val="24"/>
        </w:rPr>
        <w:t>1.2.3. Diena Sutartyje reiškia kalendorinę dieną.</w:t>
      </w:r>
    </w:p>
    <w:p w14:paraId="0AF01595" w14:textId="77777777" w:rsidR="00FE72BA" w:rsidRDefault="00FE72BA" w:rsidP="00FE72B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78A41C" w14:textId="77777777" w:rsidR="00FE72BA" w:rsidRDefault="00FE72BA" w:rsidP="00FE72B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A3C9BBE" w14:textId="77777777" w:rsidR="00FE72BA" w:rsidRDefault="00FE72BA" w:rsidP="00FE72B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22F8C21" w14:textId="77777777" w:rsidR="00FE72BA" w:rsidRDefault="00FE72BA" w:rsidP="00FE72B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1FD277" w14:textId="77777777" w:rsidR="00FE72BA" w:rsidRDefault="00FE72BA" w:rsidP="00FE72B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0D9D81A" w14:textId="77777777" w:rsidR="00FE72BA" w:rsidRDefault="00FE72BA" w:rsidP="00FE72B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44321D" w14:textId="77777777" w:rsidR="00FE72BA" w:rsidRDefault="00FE72BA" w:rsidP="00FE72B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43661D" w14:textId="77777777" w:rsidR="00FE72BA" w:rsidRDefault="00FE72BA" w:rsidP="00FE72B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BB14FBC" w14:textId="77777777" w:rsidR="00FE72BA" w:rsidRDefault="00FE72BA" w:rsidP="00FE72B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C4CBA09" w14:textId="77777777" w:rsidR="00FE72BA" w:rsidRDefault="00FE72BA" w:rsidP="00FE72BA">
      <w:pPr>
        <w:spacing w:line="257" w:lineRule="atLeast"/>
        <w:ind w:firstLine="62"/>
        <w:jc w:val="both"/>
        <w:rPr>
          <w:color w:val="000000"/>
          <w:szCs w:val="24"/>
        </w:rPr>
      </w:pPr>
    </w:p>
    <w:p w14:paraId="3689C3D6" w14:textId="77777777" w:rsidR="00FE72BA" w:rsidRDefault="00FE72BA" w:rsidP="00FE72BA">
      <w:pPr>
        <w:spacing w:line="257" w:lineRule="atLeast"/>
        <w:jc w:val="center"/>
        <w:rPr>
          <w:color w:val="000000"/>
          <w:szCs w:val="24"/>
        </w:rPr>
      </w:pPr>
      <w:r>
        <w:rPr>
          <w:b/>
          <w:bCs/>
          <w:color w:val="000000"/>
          <w:szCs w:val="24"/>
        </w:rPr>
        <w:t>1.3. Dokumentų viršenybė</w:t>
      </w:r>
    </w:p>
    <w:p w14:paraId="5E2AB70A" w14:textId="77777777" w:rsidR="00FE72BA" w:rsidRDefault="00FE72BA" w:rsidP="00FE72BA">
      <w:pPr>
        <w:spacing w:line="257" w:lineRule="atLeast"/>
        <w:ind w:firstLine="62"/>
        <w:jc w:val="both"/>
        <w:rPr>
          <w:color w:val="000000"/>
          <w:szCs w:val="24"/>
        </w:rPr>
      </w:pPr>
    </w:p>
    <w:p w14:paraId="27BCF3B8" w14:textId="77777777" w:rsidR="00FE72BA" w:rsidRDefault="00FE72BA" w:rsidP="00FE72B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DEA1B4" w14:textId="77777777" w:rsidR="00FE72BA" w:rsidRDefault="00FE72BA" w:rsidP="00FE72BA">
      <w:pPr>
        <w:spacing w:line="276" w:lineRule="atLeast"/>
        <w:jc w:val="both"/>
        <w:rPr>
          <w:color w:val="000000"/>
          <w:szCs w:val="24"/>
        </w:rPr>
      </w:pPr>
      <w:r>
        <w:rPr>
          <w:color w:val="000000"/>
          <w:szCs w:val="24"/>
        </w:rPr>
        <w:t>1.3.1.1. Techninė specifikacija;</w:t>
      </w:r>
    </w:p>
    <w:p w14:paraId="75EE3148" w14:textId="77777777" w:rsidR="00FE72BA" w:rsidRDefault="00FE72BA" w:rsidP="00FE72BA">
      <w:pPr>
        <w:spacing w:line="276" w:lineRule="atLeast"/>
        <w:jc w:val="both"/>
        <w:rPr>
          <w:color w:val="000000"/>
          <w:szCs w:val="24"/>
        </w:rPr>
      </w:pPr>
      <w:r>
        <w:rPr>
          <w:color w:val="000000"/>
          <w:szCs w:val="24"/>
        </w:rPr>
        <w:lastRenderedPageBreak/>
        <w:t>1.3.1.2. Specialiosios sąlygos;</w:t>
      </w:r>
    </w:p>
    <w:p w14:paraId="4DE58E84" w14:textId="77777777" w:rsidR="00FE72BA" w:rsidRDefault="00FE72BA" w:rsidP="00FE72BA">
      <w:pPr>
        <w:spacing w:line="276" w:lineRule="atLeast"/>
        <w:jc w:val="both"/>
        <w:rPr>
          <w:color w:val="000000"/>
          <w:szCs w:val="24"/>
        </w:rPr>
      </w:pPr>
      <w:r>
        <w:rPr>
          <w:color w:val="000000"/>
          <w:szCs w:val="24"/>
        </w:rPr>
        <w:t>1.3.1.3. Bendrosios sąlygos;</w:t>
      </w:r>
    </w:p>
    <w:p w14:paraId="7A99456D" w14:textId="77777777" w:rsidR="00FE72BA" w:rsidRDefault="00FE72BA" w:rsidP="00FE72BA">
      <w:pPr>
        <w:spacing w:line="276" w:lineRule="atLeast"/>
        <w:jc w:val="both"/>
        <w:rPr>
          <w:color w:val="000000"/>
          <w:szCs w:val="24"/>
        </w:rPr>
      </w:pPr>
      <w:r>
        <w:rPr>
          <w:color w:val="000000"/>
          <w:szCs w:val="24"/>
        </w:rPr>
        <w:t>1.3.1.4. Pirkimo dokumentai (išskyrus techninę specifikaciją);</w:t>
      </w:r>
    </w:p>
    <w:p w14:paraId="650960E1" w14:textId="77777777" w:rsidR="00FE72BA" w:rsidRDefault="00FE72BA" w:rsidP="00FE72BA">
      <w:pPr>
        <w:spacing w:line="276" w:lineRule="atLeast"/>
        <w:jc w:val="both"/>
        <w:rPr>
          <w:color w:val="000000"/>
          <w:szCs w:val="24"/>
        </w:rPr>
      </w:pPr>
      <w:r>
        <w:rPr>
          <w:color w:val="000000"/>
          <w:szCs w:val="24"/>
        </w:rPr>
        <w:t>1.3.1.5. Pasiūlymas;</w:t>
      </w:r>
    </w:p>
    <w:p w14:paraId="33D6825D" w14:textId="77777777" w:rsidR="00FE72BA" w:rsidRDefault="00FE72BA" w:rsidP="00FE72BA">
      <w:pPr>
        <w:spacing w:line="276" w:lineRule="atLeast"/>
        <w:jc w:val="both"/>
        <w:rPr>
          <w:color w:val="000000"/>
          <w:szCs w:val="24"/>
        </w:rPr>
      </w:pPr>
      <w:r>
        <w:rPr>
          <w:color w:val="000000"/>
          <w:szCs w:val="24"/>
        </w:rPr>
        <w:t>1.3.1.6. Kiti Specialiosiose sąlygose išvardinti priedai.</w:t>
      </w:r>
    </w:p>
    <w:p w14:paraId="4753EF78" w14:textId="77777777" w:rsidR="00FE72BA" w:rsidRDefault="00FE72BA" w:rsidP="00FE72B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A16A595" w14:textId="77777777" w:rsidR="00FE72BA" w:rsidRDefault="00FE72BA" w:rsidP="00FE72B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1DB40E9" w14:textId="77777777" w:rsidR="00FE72BA" w:rsidRDefault="00FE72BA" w:rsidP="00FE72B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56072E" w14:textId="77777777" w:rsidR="00FE72BA" w:rsidRDefault="00FE72BA" w:rsidP="00FE72BA">
      <w:pPr>
        <w:spacing w:line="257" w:lineRule="atLeast"/>
        <w:ind w:firstLine="62"/>
        <w:jc w:val="both"/>
        <w:rPr>
          <w:color w:val="000000"/>
          <w:szCs w:val="24"/>
        </w:rPr>
      </w:pPr>
    </w:p>
    <w:p w14:paraId="765E560F" w14:textId="77777777" w:rsidR="00FE72BA" w:rsidRDefault="00FE72BA" w:rsidP="00FE72BA">
      <w:pPr>
        <w:spacing w:line="257" w:lineRule="atLeast"/>
        <w:jc w:val="center"/>
        <w:rPr>
          <w:color w:val="000000"/>
          <w:szCs w:val="24"/>
        </w:rPr>
      </w:pPr>
      <w:r>
        <w:rPr>
          <w:b/>
          <w:bCs/>
          <w:caps/>
          <w:color w:val="000000"/>
          <w:szCs w:val="24"/>
        </w:rPr>
        <w:t>2.  SUTARTIES DALYKAS</w:t>
      </w:r>
    </w:p>
    <w:p w14:paraId="1C18824D" w14:textId="77777777" w:rsidR="00FE72BA" w:rsidRDefault="00FE72BA" w:rsidP="00FE72BA">
      <w:pPr>
        <w:spacing w:line="257" w:lineRule="atLeast"/>
        <w:ind w:firstLine="62"/>
        <w:jc w:val="both"/>
        <w:rPr>
          <w:color w:val="000000"/>
          <w:szCs w:val="24"/>
        </w:rPr>
      </w:pPr>
    </w:p>
    <w:p w14:paraId="734B7965" w14:textId="77777777" w:rsidR="00FE72BA" w:rsidRDefault="00FE72BA" w:rsidP="00FE72B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7D0517" w14:textId="77777777" w:rsidR="00FE72BA" w:rsidRDefault="00FE72BA" w:rsidP="00FE72B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38FE53" w14:textId="77777777" w:rsidR="00FE72BA" w:rsidRDefault="00FE72BA" w:rsidP="00FE72B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818E1E" w14:textId="77777777" w:rsidR="00FE72BA" w:rsidRDefault="00FE72BA" w:rsidP="00FE72BA">
      <w:pPr>
        <w:spacing w:line="257" w:lineRule="atLeast"/>
        <w:ind w:firstLine="62"/>
        <w:jc w:val="both"/>
        <w:rPr>
          <w:color w:val="000000"/>
          <w:szCs w:val="24"/>
        </w:rPr>
      </w:pPr>
    </w:p>
    <w:p w14:paraId="3A35F82E" w14:textId="77777777" w:rsidR="00FE72BA" w:rsidRDefault="00FE72BA" w:rsidP="00FE72BA">
      <w:pPr>
        <w:spacing w:line="257" w:lineRule="atLeast"/>
        <w:jc w:val="center"/>
        <w:rPr>
          <w:color w:val="000000"/>
          <w:szCs w:val="24"/>
        </w:rPr>
      </w:pPr>
      <w:r>
        <w:rPr>
          <w:b/>
          <w:bCs/>
          <w:caps/>
          <w:color w:val="000000"/>
          <w:szCs w:val="24"/>
        </w:rPr>
        <w:t>3.  TIEKĖJAS IR KITI SUTARTIES VYKDYMUI PASITELKIAMI ASMENYS</w:t>
      </w:r>
    </w:p>
    <w:p w14:paraId="437ECA09" w14:textId="77777777" w:rsidR="00FE72BA" w:rsidRDefault="00FE72BA" w:rsidP="00FE72BA">
      <w:pPr>
        <w:spacing w:line="257" w:lineRule="atLeast"/>
        <w:ind w:firstLine="62"/>
        <w:rPr>
          <w:color w:val="000000"/>
          <w:szCs w:val="24"/>
        </w:rPr>
      </w:pPr>
    </w:p>
    <w:p w14:paraId="7219A67D" w14:textId="77777777" w:rsidR="00FE72BA" w:rsidRDefault="00FE72BA" w:rsidP="00FE72BA">
      <w:pPr>
        <w:spacing w:line="257" w:lineRule="atLeast"/>
        <w:jc w:val="center"/>
        <w:rPr>
          <w:color w:val="000000"/>
          <w:szCs w:val="24"/>
        </w:rPr>
      </w:pPr>
      <w:r>
        <w:rPr>
          <w:b/>
          <w:bCs/>
          <w:color w:val="000000"/>
          <w:szCs w:val="24"/>
        </w:rPr>
        <w:t>3.1.  Kvalifikacija ir kiti Tiekėjo pasiūlymu prisiimti įsipareigojimai</w:t>
      </w:r>
    </w:p>
    <w:p w14:paraId="5D1506D7" w14:textId="77777777" w:rsidR="00FE72BA" w:rsidRDefault="00FE72BA" w:rsidP="00FE72BA">
      <w:pPr>
        <w:spacing w:line="257" w:lineRule="atLeast"/>
        <w:ind w:firstLine="62"/>
        <w:jc w:val="both"/>
        <w:rPr>
          <w:color w:val="000000"/>
          <w:szCs w:val="24"/>
        </w:rPr>
      </w:pPr>
    </w:p>
    <w:p w14:paraId="0AB442A5" w14:textId="77777777" w:rsidR="00FE72BA" w:rsidRDefault="00FE72BA" w:rsidP="00FE72B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06D73EE" w14:textId="77777777" w:rsidR="00FE72BA" w:rsidRDefault="00FE72BA" w:rsidP="00FE72B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054FF2" w14:textId="77777777" w:rsidR="00FE72BA" w:rsidRDefault="00FE72BA" w:rsidP="00FE72B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0D8D2A0" w14:textId="77777777" w:rsidR="00FE72BA" w:rsidRDefault="00FE72BA" w:rsidP="00FE72BA">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152A8C" w14:textId="77777777" w:rsidR="00FE72BA" w:rsidRDefault="00FE72BA" w:rsidP="00FE72B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C0E48AD" w14:textId="77777777" w:rsidR="00FE72BA" w:rsidRDefault="00FE72BA" w:rsidP="00FE72B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B06EC98" w14:textId="77777777" w:rsidR="00FE72BA" w:rsidRDefault="00FE72BA" w:rsidP="00FE72B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3AF2B3C" w14:textId="77777777" w:rsidR="00FE72BA" w:rsidRDefault="00FE72BA" w:rsidP="00FE72B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1A5020" w14:textId="77777777" w:rsidR="00FE72BA" w:rsidRDefault="00FE72BA" w:rsidP="00FE72BA">
      <w:pPr>
        <w:spacing w:line="257" w:lineRule="atLeast"/>
        <w:ind w:firstLine="62"/>
        <w:jc w:val="both"/>
        <w:rPr>
          <w:color w:val="000000"/>
          <w:szCs w:val="24"/>
        </w:rPr>
      </w:pPr>
    </w:p>
    <w:p w14:paraId="16809F5D" w14:textId="77777777" w:rsidR="00FE72BA" w:rsidRDefault="00FE72BA" w:rsidP="00FE72B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6E6E0D" w14:textId="77777777" w:rsidR="00FE72BA" w:rsidRDefault="00FE72BA" w:rsidP="00FE72BA">
      <w:pPr>
        <w:spacing w:line="257" w:lineRule="atLeast"/>
        <w:ind w:firstLine="62"/>
        <w:jc w:val="both"/>
        <w:rPr>
          <w:color w:val="000000"/>
          <w:szCs w:val="24"/>
        </w:rPr>
      </w:pPr>
    </w:p>
    <w:p w14:paraId="2A80DC90" w14:textId="77777777" w:rsidR="00FE72BA" w:rsidRDefault="00FE72BA" w:rsidP="00FE72B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C9A531C" w14:textId="77777777" w:rsidR="00FE72BA" w:rsidRDefault="00FE72BA" w:rsidP="00FE72B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77327FF" w14:textId="77777777" w:rsidR="00FE72BA" w:rsidRDefault="00FE72BA" w:rsidP="00FE72B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D23EC5" w14:textId="77777777" w:rsidR="00FE72BA" w:rsidRDefault="00FE72BA" w:rsidP="00FE72B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BF034D" w14:textId="77777777" w:rsidR="00FE72BA" w:rsidRDefault="00FE72BA" w:rsidP="00FE72B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5EE84DA" w14:textId="77777777" w:rsidR="00FE72BA" w:rsidRDefault="00FE72BA" w:rsidP="00FE72B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A6B7DE8" w14:textId="77777777" w:rsidR="00FE72BA" w:rsidRDefault="00FE72BA" w:rsidP="00FE72B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C9F789" w14:textId="77777777" w:rsidR="00FE72BA" w:rsidRDefault="00FE72BA" w:rsidP="00FE72B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672A1CD5" w14:textId="77777777" w:rsidR="00FE72BA" w:rsidRDefault="00FE72BA" w:rsidP="00FE72B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5A0FDF4" w14:textId="77777777" w:rsidR="00FE72BA" w:rsidRDefault="00FE72BA" w:rsidP="00FE72B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C3B6D08" w14:textId="77777777" w:rsidR="00FE72BA" w:rsidRDefault="00FE72BA" w:rsidP="00FE72B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ED29B42" w14:textId="77777777" w:rsidR="00FE72BA" w:rsidRDefault="00FE72BA" w:rsidP="00FE72B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09AF42A" w14:textId="77777777" w:rsidR="00FE72BA" w:rsidRDefault="00FE72BA" w:rsidP="00FE72B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395CA26" w14:textId="77777777" w:rsidR="00FE72BA" w:rsidRDefault="00FE72BA" w:rsidP="00FE72B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478D3F2" w14:textId="77777777" w:rsidR="00FE72BA" w:rsidRDefault="00FE72BA" w:rsidP="00FE72B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7B0F8" w14:textId="77777777" w:rsidR="00FE72BA" w:rsidRDefault="00FE72BA" w:rsidP="00FE72B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6FD13ED" w14:textId="77777777" w:rsidR="00FE72BA" w:rsidRDefault="00FE72BA" w:rsidP="00FE72B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F2526C" w14:textId="77777777" w:rsidR="00FE72BA" w:rsidRDefault="00FE72BA" w:rsidP="00FE72B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C50E5A8" w14:textId="77777777" w:rsidR="00FE72BA" w:rsidRDefault="00FE72BA" w:rsidP="00FE72B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6873180" w14:textId="77777777" w:rsidR="00FE72BA" w:rsidRDefault="00FE72BA" w:rsidP="00FE72B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B82E2AD" w14:textId="77777777" w:rsidR="00FE72BA" w:rsidRDefault="00FE72BA" w:rsidP="00FE72B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3EE543" w14:textId="77777777" w:rsidR="00FE72BA" w:rsidRDefault="00FE72BA" w:rsidP="00FE72B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2EDE9B8" w14:textId="77777777" w:rsidR="00FE72BA" w:rsidRDefault="00FE72BA" w:rsidP="00FE72BA">
      <w:pPr>
        <w:spacing w:line="257" w:lineRule="atLeast"/>
        <w:jc w:val="both"/>
        <w:rPr>
          <w:color w:val="000000"/>
          <w:szCs w:val="24"/>
        </w:rPr>
      </w:pPr>
    </w:p>
    <w:p w14:paraId="5C2C2264" w14:textId="77777777" w:rsidR="00FE72BA" w:rsidRDefault="00FE72BA" w:rsidP="00FE72BA">
      <w:pPr>
        <w:spacing w:line="257" w:lineRule="atLeast"/>
        <w:jc w:val="center"/>
        <w:rPr>
          <w:color w:val="000000"/>
          <w:szCs w:val="24"/>
        </w:rPr>
      </w:pPr>
      <w:r>
        <w:rPr>
          <w:b/>
          <w:bCs/>
          <w:color w:val="000000"/>
          <w:szCs w:val="24"/>
        </w:rPr>
        <w:t>3.3. Jungtinės veiklos partnerių keitimas</w:t>
      </w:r>
    </w:p>
    <w:p w14:paraId="24303B69" w14:textId="77777777" w:rsidR="00FE72BA" w:rsidRDefault="00FE72BA" w:rsidP="00FE72BA">
      <w:pPr>
        <w:spacing w:line="257" w:lineRule="atLeast"/>
        <w:ind w:firstLine="62"/>
        <w:jc w:val="both"/>
        <w:rPr>
          <w:color w:val="000000"/>
          <w:szCs w:val="24"/>
        </w:rPr>
      </w:pPr>
    </w:p>
    <w:p w14:paraId="6963DFE4" w14:textId="77777777" w:rsidR="00FE72BA" w:rsidRDefault="00FE72BA" w:rsidP="00FE72B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91293C" w14:textId="77777777" w:rsidR="00FE72BA" w:rsidRDefault="00FE72BA" w:rsidP="00FE72B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E7C2DB" w14:textId="77777777" w:rsidR="00FE72BA" w:rsidRDefault="00FE72BA" w:rsidP="00FE72B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2B2028" w14:textId="77777777" w:rsidR="00FE72BA" w:rsidRDefault="00FE72BA" w:rsidP="00FE72B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57D54C7" w14:textId="77777777" w:rsidR="00FE72BA" w:rsidRDefault="00FE72BA" w:rsidP="00FE72B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42A439D" w14:textId="77777777" w:rsidR="00FE72BA" w:rsidRDefault="00FE72BA" w:rsidP="00FE72B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470B867" w14:textId="77777777" w:rsidR="00FE72BA" w:rsidRDefault="00FE72BA" w:rsidP="00FE72B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35EFD25" w14:textId="77777777" w:rsidR="00FE72BA" w:rsidRDefault="00FE72BA" w:rsidP="00FE72BA">
      <w:pPr>
        <w:rPr>
          <w:sz w:val="14"/>
          <w:szCs w:val="14"/>
        </w:rPr>
      </w:pPr>
    </w:p>
    <w:p w14:paraId="3E2230FC" w14:textId="77777777" w:rsidR="00FE72BA" w:rsidRDefault="00FE72BA" w:rsidP="00FE72BA">
      <w:pPr>
        <w:spacing w:line="257" w:lineRule="atLeast"/>
        <w:ind w:firstLine="62"/>
        <w:jc w:val="both"/>
        <w:rPr>
          <w:color w:val="000000"/>
          <w:szCs w:val="24"/>
        </w:rPr>
      </w:pPr>
    </w:p>
    <w:p w14:paraId="40BE0465" w14:textId="77777777" w:rsidR="00FE72BA" w:rsidRDefault="00FE72BA" w:rsidP="00FE72BA">
      <w:pPr>
        <w:spacing w:line="257" w:lineRule="atLeast"/>
        <w:jc w:val="center"/>
        <w:rPr>
          <w:color w:val="000000"/>
          <w:szCs w:val="24"/>
        </w:rPr>
      </w:pPr>
      <w:r>
        <w:rPr>
          <w:b/>
          <w:bCs/>
          <w:color w:val="000000"/>
          <w:szCs w:val="24"/>
        </w:rPr>
        <w:t>3.4.  Susitarimai dėl tiesioginio atsiskaitymo su subtiekėjais</w:t>
      </w:r>
    </w:p>
    <w:p w14:paraId="54BB7028" w14:textId="77777777" w:rsidR="00FE72BA" w:rsidRDefault="00FE72BA" w:rsidP="00FE72BA">
      <w:pPr>
        <w:spacing w:line="257" w:lineRule="atLeast"/>
        <w:ind w:firstLine="62"/>
        <w:jc w:val="both"/>
        <w:rPr>
          <w:color w:val="000000"/>
          <w:szCs w:val="24"/>
        </w:rPr>
      </w:pPr>
    </w:p>
    <w:p w14:paraId="35CA83BA" w14:textId="77777777" w:rsidR="00FE72BA" w:rsidRDefault="00FE72BA" w:rsidP="00FE72BA">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2C3E34" w14:textId="77777777" w:rsidR="00FE72BA" w:rsidRDefault="00FE72BA" w:rsidP="00FE72B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D5B1D3D" w14:textId="77777777" w:rsidR="00FE72BA" w:rsidRDefault="00FE72BA" w:rsidP="00FE72B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B7DB0E3" w14:textId="77777777" w:rsidR="00FE72BA" w:rsidRDefault="00FE72BA" w:rsidP="00FE72B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F7B488" w14:textId="77777777" w:rsidR="00FE72BA" w:rsidRDefault="00FE72BA" w:rsidP="00FE72B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CD5847F" w14:textId="77777777" w:rsidR="00FE72BA" w:rsidRDefault="00FE72BA" w:rsidP="00FE72BA">
      <w:pPr>
        <w:spacing w:line="257" w:lineRule="atLeast"/>
        <w:ind w:firstLine="62"/>
        <w:jc w:val="both"/>
        <w:rPr>
          <w:color w:val="000000"/>
          <w:szCs w:val="24"/>
        </w:rPr>
      </w:pPr>
    </w:p>
    <w:p w14:paraId="1648D3BB" w14:textId="77777777" w:rsidR="00FE72BA" w:rsidRDefault="00FE72BA" w:rsidP="00FE72BA">
      <w:pPr>
        <w:spacing w:line="257" w:lineRule="atLeast"/>
        <w:ind w:left="360" w:hanging="360"/>
        <w:jc w:val="center"/>
        <w:rPr>
          <w:color w:val="000000"/>
          <w:szCs w:val="24"/>
        </w:rPr>
      </w:pPr>
      <w:r>
        <w:rPr>
          <w:b/>
          <w:bCs/>
          <w:caps/>
          <w:color w:val="000000"/>
          <w:szCs w:val="24"/>
        </w:rPr>
        <w:t>4.  ŠALIŲ BENDRADARBIAVIMAS</w:t>
      </w:r>
    </w:p>
    <w:p w14:paraId="02EF6D60" w14:textId="77777777" w:rsidR="00FE72BA" w:rsidRDefault="00FE72BA" w:rsidP="00FE72BA">
      <w:pPr>
        <w:spacing w:line="257" w:lineRule="atLeast"/>
        <w:ind w:firstLine="62"/>
        <w:jc w:val="both"/>
        <w:rPr>
          <w:color w:val="000000"/>
          <w:szCs w:val="24"/>
        </w:rPr>
      </w:pPr>
    </w:p>
    <w:p w14:paraId="3643B772" w14:textId="77777777" w:rsidR="00FE72BA" w:rsidRDefault="00FE72BA" w:rsidP="00FE72BA">
      <w:pPr>
        <w:spacing w:line="257" w:lineRule="atLeast"/>
        <w:jc w:val="center"/>
        <w:rPr>
          <w:color w:val="000000"/>
          <w:szCs w:val="24"/>
        </w:rPr>
      </w:pPr>
      <w:r>
        <w:rPr>
          <w:b/>
          <w:bCs/>
          <w:color w:val="000000"/>
          <w:szCs w:val="24"/>
        </w:rPr>
        <w:t>4.1.  Šalių bendradarbiavimo pareiga</w:t>
      </w:r>
    </w:p>
    <w:p w14:paraId="5EE15367" w14:textId="77777777" w:rsidR="00FE72BA" w:rsidRDefault="00FE72BA" w:rsidP="00FE72BA">
      <w:pPr>
        <w:spacing w:line="257" w:lineRule="atLeast"/>
        <w:ind w:firstLine="62"/>
        <w:rPr>
          <w:color w:val="000000"/>
          <w:szCs w:val="24"/>
        </w:rPr>
      </w:pPr>
    </w:p>
    <w:p w14:paraId="05496FBD" w14:textId="77777777" w:rsidR="00FE72BA" w:rsidRDefault="00FE72BA" w:rsidP="00FE72B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50468D" w14:textId="77777777" w:rsidR="00FE72BA" w:rsidRDefault="00FE72BA" w:rsidP="00FE72B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AF8576" w14:textId="77777777" w:rsidR="00FE72BA" w:rsidRDefault="00FE72BA" w:rsidP="00FE72B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79FCB9E" w14:textId="77777777" w:rsidR="00FE72BA" w:rsidRDefault="00FE72BA" w:rsidP="00FE72BA">
      <w:pPr>
        <w:spacing w:line="257" w:lineRule="atLeast"/>
        <w:ind w:firstLine="115"/>
        <w:jc w:val="both"/>
        <w:rPr>
          <w:color w:val="000000"/>
          <w:szCs w:val="24"/>
        </w:rPr>
      </w:pPr>
    </w:p>
    <w:p w14:paraId="28535EBE" w14:textId="77777777" w:rsidR="00FE72BA" w:rsidRDefault="00FE72BA" w:rsidP="00FE72BA">
      <w:pPr>
        <w:spacing w:line="257" w:lineRule="atLeast"/>
        <w:jc w:val="center"/>
        <w:rPr>
          <w:color w:val="000000"/>
          <w:szCs w:val="24"/>
        </w:rPr>
      </w:pPr>
      <w:r>
        <w:rPr>
          <w:b/>
          <w:bCs/>
          <w:color w:val="000000"/>
          <w:szCs w:val="24"/>
        </w:rPr>
        <w:t>4.2.  Kontaktiniai asmenys</w:t>
      </w:r>
    </w:p>
    <w:p w14:paraId="2166598B" w14:textId="77777777" w:rsidR="00FE72BA" w:rsidRDefault="00FE72BA" w:rsidP="00FE72BA">
      <w:pPr>
        <w:spacing w:line="257" w:lineRule="atLeast"/>
        <w:ind w:firstLine="62"/>
        <w:jc w:val="both"/>
        <w:rPr>
          <w:color w:val="000000"/>
          <w:szCs w:val="24"/>
        </w:rPr>
      </w:pPr>
    </w:p>
    <w:p w14:paraId="6E85FE03" w14:textId="77777777" w:rsidR="00FE72BA" w:rsidRDefault="00FE72BA" w:rsidP="00FE72B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6EB519" w14:textId="77777777" w:rsidR="00FE72BA" w:rsidRDefault="00FE72BA" w:rsidP="00FE72B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264B3D" w14:textId="77777777" w:rsidR="00FE72BA" w:rsidRDefault="00FE72BA" w:rsidP="00FE72B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211DC2" w14:textId="77777777" w:rsidR="00FE72BA" w:rsidRDefault="00FE72BA" w:rsidP="00FE72BA">
      <w:pPr>
        <w:spacing w:line="257" w:lineRule="atLeast"/>
        <w:ind w:firstLine="62"/>
        <w:jc w:val="both"/>
        <w:rPr>
          <w:color w:val="000000"/>
          <w:szCs w:val="24"/>
        </w:rPr>
      </w:pPr>
    </w:p>
    <w:p w14:paraId="047F509B" w14:textId="77777777" w:rsidR="00FE72BA" w:rsidRDefault="00FE72BA" w:rsidP="00FE72BA">
      <w:pPr>
        <w:spacing w:line="257" w:lineRule="atLeast"/>
        <w:jc w:val="center"/>
        <w:rPr>
          <w:color w:val="000000"/>
          <w:szCs w:val="24"/>
        </w:rPr>
      </w:pPr>
      <w:r>
        <w:rPr>
          <w:b/>
          <w:bCs/>
          <w:caps/>
          <w:color w:val="000000"/>
          <w:szCs w:val="24"/>
        </w:rPr>
        <w:t>5.  SUTARTIES VYKDYMO METU PATEIKIAMI DOKUMENTAI</w:t>
      </w:r>
    </w:p>
    <w:p w14:paraId="2343F578" w14:textId="77777777" w:rsidR="00FE72BA" w:rsidRDefault="00FE72BA" w:rsidP="00FE72BA">
      <w:pPr>
        <w:spacing w:line="257" w:lineRule="atLeast"/>
        <w:ind w:firstLine="62"/>
        <w:jc w:val="both"/>
        <w:rPr>
          <w:color w:val="000000"/>
          <w:szCs w:val="24"/>
        </w:rPr>
      </w:pPr>
    </w:p>
    <w:p w14:paraId="012CC80D" w14:textId="77777777" w:rsidR="00FE72BA" w:rsidRDefault="00FE72BA" w:rsidP="00FE72B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E034AD4" w14:textId="77777777" w:rsidR="00FE72BA" w:rsidRDefault="00FE72BA" w:rsidP="00FE72B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5A7205" w14:textId="77777777" w:rsidR="00FE72BA" w:rsidRDefault="00FE72BA" w:rsidP="00FE72B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D50856" w14:textId="77777777" w:rsidR="00FE72BA" w:rsidRDefault="00FE72BA" w:rsidP="00FE72BA">
      <w:pPr>
        <w:spacing w:line="257" w:lineRule="atLeast"/>
        <w:ind w:firstLine="62"/>
        <w:jc w:val="both"/>
        <w:rPr>
          <w:color w:val="000000"/>
          <w:szCs w:val="24"/>
        </w:rPr>
      </w:pPr>
    </w:p>
    <w:p w14:paraId="16ADBD96" w14:textId="77777777" w:rsidR="00FE72BA" w:rsidRDefault="00FE72BA" w:rsidP="00FE72BA">
      <w:pPr>
        <w:spacing w:line="257" w:lineRule="atLeast"/>
        <w:jc w:val="center"/>
        <w:rPr>
          <w:color w:val="000000"/>
          <w:szCs w:val="24"/>
        </w:rPr>
      </w:pPr>
      <w:r>
        <w:rPr>
          <w:b/>
          <w:bCs/>
          <w:caps/>
          <w:color w:val="000000"/>
          <w:szCs w:val="24"/>
        </w:rPr>
        <w:t>6.  PREKIŲ TIEKIMO PABAIGA IR PREKIŲ PRIĖMIMAS</w:t>
      </w:r>
    </w:p>
    <w:p w14:paraId="224EDE03" w14:textId="77777777" w:rsidR="00FE72BA" w:rsidRDefault="00FE72BA" w:rsidP="00FE72BA">
      <w:pPr>
        <w:spacing w:line="257" w:lineRule="atLeast"/>
        <w:ind w:firstLine="62"/>
        <w:rPr>
          <w:color w:val="000000"/>
          <w:szCs w:val="24"/>
        </w:rPr>
      </w:pPr>
    </w:p>
    <w:p w14:paraId="46A7ED9C" w14:textId="77777777" w:rsidR="00FE72BA" w:rsidRDefault="00FE72BA" w:rsidP="00FE72BA">
      <w:pPr>
        <w:spacing w:line="257" w:lineRule="atLeast"/>
        <w:jc w:val="center"/>
        <w:rPr>
          <w:color w:val="000000"/>
          <w:szCs w:val="24"/>
        </w:rPr>
      </w:pPr>
      <w:r>
        <w:rPr>
          <w:b/>
          <w:bCs/>
          <w:color w:val="000000"/>
          <w:szCs w:val="24"/>
        </w:rPr>
        <w:t>6.1.  Prekių tiekimo pabaiga</w:t>
      </w:r>
    </w:p>
    <w:p w14:paraId="33534F51" w14:textId="77777777" w:rsidR="00FE72BA" w:rsidRDefault="00FE72BA" w:rsidP="00FE72BA">
      <w:pPr>
        <w:spacing w:line="257" w:lineRule="atLeast"/>
        <w:ind w:firstLine="62"/>
        <w:rPr>
          <w:color w:val="000000"/>
          <w:szCs w:val="24"/>
        </w:rPr>
      </w:pPr>
    </w:p>
    <w:p w14:paraId="1E16A182" w14:textId="77777777" w:rsidR="00FE72BA" w:rsidRDefault="00FE72BA" w:rsidP="00FE72BA">
      <w:pPr>
        <w:spacing w:line="257" w:lineRule="atLeast"/>
        <w:jc w:val="both"/>
        <w:rPr>
          <w:color w:val="000000"/>
          <w:szCs w:val="24"/>
        </w:rPr>
      </w:pPr>
      <w:r>
        <w:rPr>
          <w:color w:val="000000"/>
          <w:szCs w:val="24"/>
        </w:rPr>
        <w:t>6.1.1. Prekių tiekimas laikomas užbaigtu, kai yra įvykdytos visos šios sąlygos:</w:t>
      </w:r>
    </w:p>
    <w:p w14:paraId="653EABDA" w14:textId="77777777" w:rsidR="00FE72BA" w:rsidRDefault="00FE72BA" w:rsidP="00FE72B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3A9CE" w14:textId="77777777" w:rsidR="00FE72BA" w:rsidRDefault="00FE72BA" w:rsidP="00FE72B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A614FC" w14:textId="77777777" w:rsidR="00FE72BA" w:rsidRDefault="00FE72BA" w:rsidP="00FE72BA">
      <w:pPr>
        <w:spacing w:line="257" w:lineRule="atLeast"/>
        <w:jc w:val="both"/>
        <w:rPr>
          <w:color w:val="000000"/>
          <w:szCs w:val="24"/>
        </w:rPr>
      </w:pPr>
      <w:r>
        <w:rPr>
          <w:color w:val="000000"/>
          <w:szCs w:val="24"/>
        </w:rPr>
        <w:t>6.1.1.3. Tiekėjas apmokė Pirkėjo personalą, kaip naudoti Prekes (jeigu to reikalaujama);</w:t>
      </w:r>
    </w:p>
    <w:p w14:paraId="427FD685" w14:textId="77777777" w:rsidR="00FE72BA" w:rsidRDefault="00FE72BA" w:rsidP="00FE72B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D559764" w14:textId="77777777" w:rsidR="00FE72BA" w:rsidRDefault="00FE72BA" w:rsidP="00FE72B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9DA076" w14:textId="77777777" w:rsidR="00FE72BA" w:rsidRDefault="00FE72BA" w:rsidP="00FE72BA">
      <w:pPr>
        <w:spacing w:line="257" w:lineRule="atLeast"/>
        <w:ind w:firstLine="62"/>
        <w:jc w:val="both"/>
        <w:rPr>
          <w:color w:val="000000"/>
          <w:szCs w:val="24"/>
        </w:rPr>
      </w:pPr>
    </w:p>
    <w:p w14:paraId="15218D23" w14:textId="77777777" w:rsidR="00FE72BA" w:rsidRDefault="00FE72BA" w:rsidP="00FE72BA">
      <w:pPr>
        <w:spacing w:line="257" w:lineRule="atLeast"/>
        <w:jc w:val="center"/>
        <w:rPr>
          <w:color w:val="000000"/>
          <w:szCs w:val="24"/>
        </w:rPr>
      </w:pPr>
      <w:r>
        <w:rPr>
          <w:b/>
          <w:bCs/>
          <w:color w:val="000000"/>
          <w:szCs w:val="24"/>
        </w:rPr>
        <w:t>6.2.  Prekių perdavimas–priėmimas</w:t>
      </w:r>
    </w:p>
    <w:p w14:paraId="43302905" w14:textId="77777777" w:rsidR="00FE72BA" w:rsidRDefault="00FE72BA" w:rsidP="00FE72BA">
      <w:pPr>
        <w:spacing w:line="257" w:lineRule="atLeast"/>
        <w:ind w:firstLine="62"/>
        <w:jc w:val="both"/>
        <w:rPr>
          <w:color w:val="000000"/>
          <w:szCs w:val="24"/>
        </w:rPr>
      </w:pPr>
    </w:p>
    <w:p w14:paraId="29A26C3A" w14:textId="77777777" w:rsidR="00FE72BA" w:rsidRDefault="00FE72BA" w:rsidP="00FE72B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1EA484" w14:textId="77777777" w:rsidR="00FE72BA" w:rsidRDefault="00FE72BA" w:rsidP="00FE72B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D9A45AD" w14:textId="77777777" w:rsidR="00FE72BA" w:rsidRDefault="00FE72BA" w:rsidP="00FE72BA">
      <w:pPr>
        <w:spacing w:line="257" w:lineRule="atLeast"/>
        <w:jc w:val="both"/>
        <w:rPr>
          <w:color w:val="000000"/>
          <w:szCs w:val="24"/>
        </w:rPr>
      </w:pPr>
      <w:r>
        <w:rPr>
          <w:color w:val="000000"/>
          <w:szCs w:val="24"/>
        </w:rPr>
        <w:t>6.2.3. Tiekėjui pristačius Prekes, Pirkėjas atlieka jų patikrinimą ir privalo:</w:t>
      </w:r>
    </w:p>
    <w:p w14:paraId="326FE301" w14:textId="77777777" w:rsidR="00FE72BA" w:rsidRDefault="00FE72BA" w:rsidP="00FE72B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9645916" w14:textId="77777777" w:rsidR="00FE72BA" w:rsidRDefault="00FE72BA" w:rsidP="00FE72B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9BA4B8D" w14:textId="77777777" w:rsidR="00FE72BA" w:rsidRDefault="00FE72BA" w:rsidP="00FE72BA">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AF140A8" w14:textId="77777777" w:rsidR="00FE72BA" w:rsidRDefault="00FE72BA" w:rsidP="00FE72B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44A3E1C" w14:textId="77777777" w:rsidR="00FE72BA" w:rsidRDefault="00FE72BA" w:rsidP="00FE72B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3D59D1" w14:textId="77777777" w:rsidR="00FE72BA" w:rsidRDefault="00FE72BA" w:rsidP="00FE72B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AB6FC1" w14:textId="77777777" w:rsidR="00FE72BA" w:rsidRDefault="00FE72BA" w:rsidP="00FE72B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EEB2E3B" w14:textId="77777777" w:rsidR="00FE72BA" w:rsidRDefault="00FE72BA" w:rsidP="00FE72B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597596" w14:textId="77777777" w:rsidR="00FE72BA" w:rsidRDefault="00FE72BA" w:rsidP="00FE72BA">
      <w:pPr>
        <w:spacing w:line="257" w:lineRule="atLeast"/>
        <w:jc w:val="both"/>
        <w:rPr>
          <w:color w:val="000000"/>
          <w:szCs w:val="24"/>
        </w:rPr>
      </w:pPr>
      <w:r>
        <w:rPr>
          <w:color w:val="000000"/>
          <w:szCs w:val="24"/>
        </w:rPr>
        <w:t>6.2.9. Pirkėjas turi teisę naudotis Prekėmis tik po Prekių perdavimo-priėmimo akto pasirašymo.</w:t>
      </w:r>
    </w:p>
    <w:p w14:paraId="1600C167" w14:textId="77777777" w:rsidR="00FE72BA" w:rsidRDefault="00FE72BA" w:rsidP="00FE72B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0851F4" w14:textId="77777777" w:rsidR="00FE72BA" w:rsidRDefault="00FE72BA" w:rsidP="00FE72BA">
      <w:pPr>
        <w:spacing w:line="257" w:lineRule="atLeast"/>
        <w:ind w:firstLine="62"/>
        <w:jc w:val="both"/>
        <w:rPr>
          <w:color w:val="000000"/>
          <w:szCs w:val="24"/>
        </w:rPr>
      </w:pPr>
    </w:p>
    <w:p w14:paraId="783CC6B1" w14:textId="77777777" w:rsidR="00FE72BA" w:rsidRDefault="00FE72BA" w:rsidP="00FE72BA">
      <w:pPr>
        <w:spacing w:line="257" w:lineRule="atLeast"/>
        <w:jc w:val="center"/>
        <w:rPr>
          <w:color w:val="000000"/>
          <w:szCs w:val="24"/>
        </w:rPr>
      </w:pPr>
      <w:r>
        <w:rPr>
          <w:b/>
          <w:bCs/>
          <w:caps/>
          <w:color w:val="000000"/>
          <w:szCs w:val="24"/>
        </w:rPr>
        <w:t>7.  TIEKĖJO GARANTINIAI ĮSIPAREIGOJIMAI</w:t>
      </w:r>
    </w:p>
    <w:p w14:paraId="4E9F7853" w14:textId="77777777" w:rsidR="00FE72BA" w:rsidRDefault="00FE72BA" w:rsidP="00FE72BA">
      <w:pPr>
        <w:spacing w:line="257" w:lineRule="atLeast"/>
        <w:ind w:firstLine="62"/>
        <w:rPr>
          <w:color w:val="000000"/>
          <w:szCs w:val="24"/>
        </w:rPr>
      </w:pPr>
    </w:p>
    <w:p w14:paraId="56D7E417" w14:textId="77777777" w:rsidR="00FE72BA" w:rsidRDefault="00FE72BA" w:rsidP="00FE72BA">
      <w:pPr>
        <w:spacing w:line="257" w:lineRule="atLeast"/>
        <w:ind w:left="360" w:hanging="360"/>
        <w:jc w:val="center"/>
        <w:rPr>
          <w:color w:val="000000"/>
          <w:szCs w:val="24"/>
        </w:rPr>
      </w:pPr>
      <w:r>
        <w:rPr>
          <w:b/>
          <w:bCs/>
          <w:color w:val="000000"/>
          <w:szCs w:val="24"/>
        </w:rPr>
        <w:t>7.1.  Garantiniai terminai (jei taikoma)</w:t>
      </w:r>
    </w:p>
    <w:p w14:paraId="33561B53" w14:textId="77777777" w:rsidR="00FE72BA" w:rsidRDefault="00FE72BA" w:rsidP="00FE72BA">
      <w:pPr>
        <w:spacing w:line="257" w:lineRule="atLeast"/>
        <w:ind w:left="360" w:firstLine="62"/>
        <w:rPr>
          <w:color w:val="000000"/>
          <w:szCs w:val="24"/>
        </w:rPr>
      </w:pPr>
    </w:p>
    <w:p w14:paraId="0963183F" w14:textId="77777777" w:rsidR="00FE72BA" w:rsidRDefault="00FE72BA" w:rsidP="00FE72B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A5DB3D" w14:textId="77777777" w:rsidR="00FE72BA" w:rsidRDefault="00FE72BA" w:rsidP="00FE72B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D88F66" w14:textId="77777777" w:rsidR="00FE72BA" w:rsidRDefault="00FE72BA" w:rsidP="00FE72B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020688" w14:textId="77777777" w:rsidR="00FE72BA" w:rsidRDefault="00FE72BA" w:rsidP="00FE72BA">
      <w:pPr>
        <w:spacing w:line="257" w:lineRule="atLeast"/>
        <w:ind w:firstLine="62"/>
        <w:jc w:val="both"/>
        <w:rPr>
          <w:color w:val="000000"/>
          <w:szCs w:val="24"/>
        </w:rPr>
      </w:pPr>
    </w:p>
    <w:p w14:paraId="55C17E60" w14:textId="77777777" w:rsidR="00FE72BA" w:rsidRDefault="00FE72BA" w:rsidP="00FE72BA">
      <w:pPr>
        <w:spacing w:line="257" w:lineRule="atLeast"/>
        <w:jc w:val="center"/>
        <w:rPr>
          <w:color w:val="000000"/>
          <w:szCs w:val="24"/>
        </w:rPr>
      </w:pPr>
      <w:r>
        <w:rPr>
          <w:b/>
          <w:bCs/>
          <w:color w:val="000000"/>
          <w:szCs w:val="24"/>
        </w:rPr>
        <w:t>7.2.  Pretenzijos dėl Prekių trūkumų</w:t>
      </w:r>
    </w:p>
    <w:p w14:paraId="7B1A0316" w14:textId="77777777" w:rsidR="00FE72BA" w:rsidRDefault="00FE72BA" w:rsidP="00FE72BA">
      <w:pPr>
        <w:spacing w:line="257" w:lineRule="atLeast"/>
        <w:ind w:firstLine="62"/>
        <w:jc w:val="both"/>
        <w:rPr>
          <w:color w:val="000000"/>
          <w:szCs w:val="24"/>
        </w:rPr>
      </w:pPr>
    </w:p>
    <w:p w14:paraId="2FF55782" w14:textId="77777777" w:rsidR="00FE72BA" w:rsidRDefault="00FE72BA" w:rsidP="00FE72BA">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22ADB15" w14:textId="77777777" w:rsidR="00FE72BA" w:rsidRDefault="00FE72BA" w:rsidP="00FE72B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23B20E" w14:textId="77777777" w:rsidR="00FE72BA" w:rsidRDefault="00FE72BA" w:rsidP="00FE72B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72C5FD" w14:textId="77777777" w:rsidR="00FE72BA" w:rsidRDefault="00FE72BA" w:rsidP="00FE72B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223AFA" w14:textId="77777777" w:rsidR="00FE72BA" w:rsidRDefault="00FE72BA" w:rsidP="00FE72B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3D47E9" w14:textId="77777777" w:rsidR="00FE72BA" w:rsidRDefault="00FE72BA" w:rsidP="00FE72B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8FC98BC" w14:textId="77777777" w:rsidR="00FE72BA" w:rsidRDefault="00FE72BA" w:rsidP="00FE72B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D7C59C8" w14:textId="77777777" w:rsidR="00FE72BA" w:rsidRDefault="00FE72BA" w:rsidP="00FE72BA">
      <w:pPr>
        <w:rPr>
          <w:sz w:val="14"/>
          <w:szCs w:val="14"/>
        </w:rPr>
      </w:pPr>
    </w:p>
    <w:p w14:paraId="568D46AA" w14:textId="77777777" w:rsidR="00FE72BA" w:rsidRDefault="00FE72BA" w:rsidP="00FE72BA">
      <w:pPr>
        <w:spacing w:line="257" w:lineRule="atLeast"/>
        <w:ind w:firstLine="62"/>
        <w:jc w:val="both"/>
        <w:rPr>
          <w:color w:val="000000"/>
          <w:szCs w:val="24"/>
        </w:rPr>
      </w:pPr>
    </w:p>
    <w:p w14:paraId="04DCCF16" w14:textId="77777777" w:rsidR="00FE72BA" w:rsidRDefault="00FE72BA" w:rsidP="00FE72BA">
      <w:pPr>
        <w:spacing w:line="257" w:lineRule="atLeast"/>
        <w:jc w:val="center"/>
        <w:rPr>
          <w:color w:val="000000"/>
          <w:szCs w:val="24"/>
        </w:rPr>
      </w:pPr>
      <w:r>
        <w:rPr>
          <w:b/>
          <w:bCs/>
          <w:color w:val="000000"/>
          <w:szCs w:val="24"/>
        </w:rPr>
        <w:t>7.3.  Prekių trūkumų šalinimas</w:t>
      </w:r>
    </w:p>
    <w:p w14:paraId="260144FA" w14:textId="77777777" w:rsidR="00FE72BA" w:rsidRDefault="00FE72BA" w:rsidP="00FE72BA">
      <w:pPr>
        <w:spacing w:line="257" w:lineRule="atLeast"/>
        <w:ind w:firstLine="62"/>
        <w:jc w:val="both"/>
        <w:rPr>
          <w:color w:val="000000"/>
          <w:szCs w:val="24"/>
        </w:rPr>
      </w:pPr>
    </w:p>
    <w:p w14:paraId="19BFF753" w14:textId="77777777" w:rsidR="00FE72BA" w:rsidRDefault="00FE72BA" w:rsidP="00FE72B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7FF015" w14:textId="77777777" w:rsidR="00FE72BA" w:rsidRDefault="00FE72BA" w:rsidP="00FE72B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2A5A06" w14:textId="77777777" w:rsidR="00FE72BA" w:rsidRDefault="00FE72BA" w:rsidP="00FE72B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2CC96E2" w14:textId="77777777" w:rsidR="00FE72BA" w:rsidRDefault="00FE72BA" w:rsidP="00FE72B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DC53BF0" w14:textId="77777777" w:rsidR="00FE72BA" w:rsidRDefault="00FE72BA" w:rsidP="00FE72B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9925E0" w14:textId="77777777" w:rsidR="00FE72BA" w:rsidRDefault="00FE72BA" w:rsidP="00FE72BA">
      <w:pPr>
        <w:spacing w:line="257" w:lineRule="atLeast"/>
        <w:jc w:val="both"/>
        <w:rPr>
          <w:color w:val="000000"/>
          <w:szCs w:val="24"/>
        </w:rPr>
      </w:pPr>
      <w:r>
        <w:rPr>
          <w:color w:val="000000"/>
          <w:szCs w:val="24"/>
        </w:rPr>
        <w:t>7.3.6. Tiekėjas, pašalinęs visus Prekių trūkumus, privalo apie tai informuoti Pirkėją.</w:t>
      </w:r>
    </w:p>
    <w:p w14:paraId="284EEB5A" w14:textId="77777777" w:rsidR="00FE72BA" w:rsidRDefault="00FE72BA" w:rsidP="00FE72B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6A7A187" w14:textId="77777777" w:rsidR="00FE72BA" w:rsidRDefault="00FE72BA" w:rsidP="00FE72BA">
      <w:pPr>
        <w:spacing w:line="257" w:lineRule="atLeast"/>
        <w:ind w:firstLine="62"/>
        <w:jc w:val="both"/>
        <w:rPr>
          <w:color w:val="000000"/>
          <w:szCs w:val="24"/>
        </w:rPr>
      </w:pPr>
    </w:p>
    <w:p w14:paraId="17EC9CF9" w14:textId="77777777" w:rsidR="00FE72BA" w:rsidRDefault="00FE72BA" w:rsidP="00FE72BA">
      <w:pPr>
        <w:spacing w:line="257" w:lineRule="atLeast"/>
        <w:jc w:val="center"/>
        <w:rPr>
          <w:color w:val="000000"/>
          <w:szCs w:val="24"/>
        </w:rPr>
      </w:pPr>
      <w:r>
        <w:rPr>
          <w:b/>
          <w:bCs/>
          <w:color w:val="000000"/>
          <w:szCs w:val="24"/>
        </w:rPr>
        <w:t>7.4.  Pirkėjo teisės, Tiekėjui nepašalinus Prekių trūkumų</w:t>
      </w:r>
    </w:p>
    <w:p w14:paraId="6B4EC9B5" w14:textId="77777777" w:rsidR="00FE72BA" w:rsidRDefault="00FE72BA" w:rsidP="00FE72BA">
      <w:pPr>
        <w:spacing w:line="257" w:lineRule="atLeast"/>
        <w:ind w:firstLine="62"/>
        <w:jc w:val="both"/>
        <w:rPr>
          <w:color w:val="000000"/>
          <w:szCs w:val="24"/>
        </w:rPr>
      </w:pPr>
    </w:p>
    <w:p w14:paraId="489D0902" w14:textId="77777777" w:rsidR="00FE72BA" w:rsidRDefault="00FE72BA" w:rsidP="00FE72BA">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4B6F6D10" w14:textId="77777777" w:rsidR="00FE72BA" w:rsidRDefault="00FE72BA" w:rsidP="00FE72B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B7E8C4" w14:textId="77777777" w:rsidR="00FE72BA" w:rsidRDefault="00FE72BA" w:rsidP="00FE72B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669548A" w14:textId="77777777" w:rsidR="00FE72BA" w:rsidRDefault="00FE72BA" w:rsidP="00FE72B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1DCE17E" w14:textId="77777777" w:rsidR="00FE72BA" w:rsidRDefault="00FE72BA" w:rsidP="00FE72B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C34A74" w14:textId="77777777" w:rsidR="00FE72BA" w:rsidRDefault="00FE72BA" w:rsidP="00FE72B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C4060" w14:textId="77777777" w:rsidR="00FE72BA" w:rsidRDefault="00FE72BA" w:rsidP="00FE72B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D0E5C7F" w14:textId="77777777" w:rsidR="00FE72BA" w:rsidRDefault="00FE72BA" w:rsidP="00FE72BA">
      <w:pPr>
        <w:spacing w:line="257" w:lineRule="atLeast"/>
        <w:ind w:firstLine="62"/>
        <w:jc w:val="both"/>
        <w:rPr>
          <w:color w:val="000000"/>
          <w:szCs w:val="24"/>
        </w:rPr>
      </w:pPr>
    </w:p>
    <w:p w14:paraId="4AFF41C3" w14:textId="77777777" w:rsidR="00FE72BA" w:rsidRDefault="00FE72BA" w:rsidP="00FE72BA">
      <w:pPr>
        <w:spacing w:line="257" w:lineRule="atLeast"/>
        <w:jc w:val="center"/>
        <w:rPr>
          <w:color w:val="000000"/>
          <w:szCs w:val="24"/>
        </w:rPr>
      </w:pPr>
      <w:r>
        <w:rPr>
          <w:b/>
          <w:bCs/>
          <w:caps/>
          <w:color w:val="000000"/>
          <w:szCs w:val="24"/>
        </w:rPr>
        <w:t>8.  PRISTATYMO TERMINAI</w:t>
      </w:r>
    </w:p>
    <w:p w14:paraId="3D8AB693" w14:textId="77777777" w:rsidR="00FE72BA" w:rsidRDefault="00FE72BA" w:rsidP="00FE72BA">
      <w:pPr>
        <w:spacing w:line="257" w:lineRule="atLeast"/>
        <w:ind w:firstLine="62"/>
        <w:rPr>
          <w:color w:val="000000"/>
          <w:szCs w:val="24"/>
        </w:rPr>
      </w:pPr>
    </w:p>
    <w:p w14:paraId="0D8AEBFD" w14:textId="77777777" w:rsidR="00FE72BA" w:rsidRDefault="00FE72BA" w:rsidP="00FE72BA">
      <w:pPr>
        <w:spacing w:line="257" w:lineRule="atLeast"/>
        <w:jc w:val="center"/>
        <w:rPr>
          <w:color w:val="000000"/>
          <w:szCs w:val="24"/>
        </w:rPr>
      </w:pPr>
      <w:r>
        <w:rPr>
          <w:b/>
          <w:bCs/>
          <w:color w:val="000000"/>
          <w:szCs w:val="24"/>
        </w:rPr>
        <w:t>8.1.  Pristatymo terminai ir Prekių tiekimo grafikas</w:t>
      </w:r>
    </w:p>
    <w:p w14:paraId="258C006F" w14:textId="77777777" w:rsidR="00FE72BA" w:rsidRDefault="00FE72BA" w:rsidP="00FE72BA">
      <w:pPr>
        <w:spacing w:line="257" w:lineRule="atLeast"/>
        <w:ind w:firstLine="62"/>
        <w:jc w:val="both"/>
        <w:rPr>
          <w:color w:val="000000"/>
          <w:szCs w:val="24"/>
        </w:rPr>
      </w:pPr>
    </w:p>
    <w:p w14:paraId="06F96CA8" w14:textId="77777777" w:rsidR="00FE72BA" w:rsidRDefault="00FE72BA" w:rsidP="00FE72BA">
      <w:pPr>
        <w:spacing w:line="257" w:lineRule="atLeast"/>
        <w:jc w:val="both"/>
        <w:rPr>
          <w:color w:val="000000"/>
          <w:szCs w:val="24"/>
        </w:rPr>
      </w:pPr>
      <w:r>
        <w:rPr>
          <w:color w:val="000000"/>
          <w:szCs w:val="24"/>
        </w:rPr>
        <w:t>8.1.1. Tiekėjas privalo pristatyti Prekes laikydamasis terminų, nurodytų Specialiosiose sąlygose.</w:t>
      </w:r>
    </w:p>
    <w:p w14:paraId="29CA23B4" w14:textId="77777777" w:rsidR="00FE72BA" w:rsidRDefault="00FE72BA" w:rsidP="00FE72B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AC86C7C" w14:textId="77777777" w:rsidR="00FE72BA" w:rsidRDefault="00FE72BA" w:rsidP="00FE72B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5F69E74" w14:textId="77777777" w:rsidR="00FE72BA" w:rsidRDefault="00FE72BA" w:rsidP="00FE72BA">
      <w:pPr>
        <w:spacing w:line="257" w:lineRule="atLeast"/>
        <w:ind w:firstLine="62"/>
        <w:jc w:val="both"/>
        <w:rPr>
          <w:color w:val="000000"/>
          <w:szCs w:val="24"/>
        </w:rPr>
      </w:pPr>
    </w:p>
    <w:p w14:paraId="61296D9A" w14:textId="77777777" w:rsidR="00FE72BA" w:rsidRDefault="00FE72BA" w:rsidP="00FE72BA">
      <w:pPr>
        <w:spacing w:line="257" w:lineRule="atLeast"/>
        <w:jc w:val="center"/>
        <w:rPr>
          <w:color w:val="000000"/>
          <w:szCs w:val="24"/>
        </w:rPr>
      </w:pPr>
      <w:r>
        <w:rPr>
          <w:b/>
          <w:bCs/>
          <w:color w:val="000000"/>
          <w:szCs w:val="24"/>
        </w:rPr>
        <w:t>8.2.  Netesybos už Prekių pristatymo vėlavimą</w:t>
      </w:r>
    </w:p>
    <w:p w14:paraId="0D5EA642" w14:textId="77777777" w:rsidR="00FE72BA" w:rsidRDefault="00FE72BA" w:rsidP="00FE72BA">
      <w:pPr>
        <w:spacing w:line="257" w:lineRule="atLeast"/>
        <w:ind w:firstLine="62"/>
        <w:jc w:val="both"/>
        <w:rPr>
          <w:color w:val="000000"/>
          <w:szCs w:val="24"/>
        </w:rPr>
      </w:pPr>
    </w:p>
    <w:p w14:paraId="031CE861" w14:textId="77777777" w:rsidR="00FE72BA" w:rsidRDefault="00FE72BA" w:rsidP="00FE72B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70B7FC6" w14:textId="77777777" w:rsidR="00FE72BA" w:rsidRDefault="00FE72BA" w:rsidP="00FE72B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F317AB0" w14:textId="77777777" w:rsidR="00FE72BA" w:rsidRDefault="00FE72BA" w:rsidP="00FE72B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3CA5C5" w14:textId="77777777" w:rsidR="00FE72BA" w:rsidRDefault="00FE72BA" w:rsidP="00FE72BA">
      <w:pPr>
        <w:spacing w:line="257" w:lineRule="atLeast"/>
        <w:ind w:firstLine="62"/>
        <w:jc w:val="both"/>
        <w:rPr>
          <w:color w:val="000000"/>
          <w:szCs w:val="24"/>
        </w:rPr>
      </w:pPr>
    </w:p>
    <w:p w14:paraId="19B03A14" w14:textId="77777777" w:rsidR="00FE72BA" w:rsidRDefault="00FE72BA" w:rsidP="00FE72BA">
      <w:pPr>
        <w:spacing w:line="257" w:lineRule="atLeast"/>
        <w:jc w:val="center"/>
        <w:rPr>
          <w:color w:val="000000"/>
          <w:szCs w:val="24"/>
        </w:rPr>
      </w:pPr>
      <w:r>
        <w:rPr>
          <w:b/>
          <w:bCs/>
          <w:caps/>
          <w:color w:val="000000"/>
          <w:szCs w:val="24"/>
        </w:rPr>
        <w:t>9.  PRIEVOLIŲ PAGAL SUTARTĮ ĮVYKDYMO UŽTIKRINIMO BŪDAI</w:t>
      </w:r>
    </w:p>
    <w:p w14:paraId="18B0DDFF" w14:textId="77777777" w:rsidR="00FE72BA" w:rsidRDefault="00FE72BA" w:rsidP="00FE72BA">
      <w:pPr>
        <w:spacing w:line="257" w:lineRule="atLeast"/>
        <w:ind w:firstLine="62"/>
        <w:rPr>
          <w:color w:val="000000"/>
          <w:szCs w:val="24"/>
        </w:rPr>
      </w:pPr>
    </w:p>
    <w:p w14:paraId="5441331D" w14:textId="77777777" w:rsidR="00FE72BA" w:rsidRDefault="00FE72BA" w:rsidP="00FE72BA">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52B135" w14:textId="77777777" w:rsidR="00FE72BA" w:rsidRDefault="00FE72BA" w:rsidP="00FE72BA">
      <w:pPr>
        <w:spacing w:line="257" w:lineRule="atLeast"/>
        <w:ind w:firstLine="62"/>
        <w:jc w:val="both"/>
        <w:rPr>
          <w:color w:val="000000"/>
          <w:szCs w:val="24"/>
        </w:rPr>
      </w:pPr>
    </w:p>
    <w:p w14:paraId="536517A4" w14:textId="77777777" w:rsidR="00FE72BA" w:rsidRDefault="00FE72BA" w:rsidP="00FE72BA">
      <w:pPr>
        <w:spacing w:line="257" w:lineRule="atLeast"/>
        <w:jc w:val="center"/>
        <w:rPr>
          <w:color w:val="000000"/>
          <w:szCs w:val="24"/>
        </w:rPr>
      </w:pPr>
      <w:r>
        <w:rPr>
          <w:b/>
          <w:bCs/>
          <w:caps/>
          <w:color w:val="000000"/>
          <w:szCs w:val="24"/>
        </w:rPr>
        <w:t>10.  SUTARTIES ĮVYKDYMO UŽTIKRINIMAS (JEI TAIKOMA)</w:t>
      </w:r>
    </w:p>
    <w:p w14:paraId="6848E32A" w14:textId="77777777" w:rsidR="00FE72BA" w:rsidRDefault="00FE72BA" w:rsidP="00FE72BA">
      <w:pPr>
        <w:spacing w:line="257" w:lineRule="atLeast"/>
        <w:ind w:firstLine="62"/>
        <w:jc w:val="both"/>
        <w:rPr>
          <w:color w:val="000000"/>
          <w:szCs w:val="24"/>
        </w:rPr>
      </w:pPr>
    </w:p>
    <w:p w14:paraId="4F3FB45F" w14:textId="77777777" w:rsidR="00FE72BA" w:rsidRDefault="00FE72BA" w:rsidP="00FE72B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F792DA" w14:textId="77777777" w:rsidR="00FE72BA" w:rsidRDefault="00FE72BA" w:rsidP="00FE72B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C99615" w14:textId="77777777" w:rsidR="00FE72BA" w:rsidRDefault="00FE72BA" w:rsidP="00FE72B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58F51CA" w14:textId="77777777" w:rsidR="00FE72BA" w:rsidRDefault="00FE72BA" w:rsidP="00FE72B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161AA" w14:textId="77777777" w:rsidR="00FE72BA" w:rsidRDefault="00FE72BA" w:rsidP="00FE72B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4C81D7" w14:textId="77777777" w:rsidR="00FE72BA" w:rsidRDefault="00FE72BA" w:rsidP="00FE72B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1DC8BB" w14:textId="77777777" w:rsidR="00FE72BA" w:rsidRDefault="00FE72BA" w:rsidP="00FE72B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AA8D8C" w14:textId="77777777" w:rsidR="00FE72BA" w:rsidRDefault="00FE72BA" w:rsidP="00FE72B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04DEA6" w14:textId="77777777" w:rsidR="00FE72BA" w:rsidRDefault="00FE72BA" w:rsidP="00FE72BA">
      <w:pPr>
        <w:spacing w:line="257" w:lineRule="atLeast"/>
        <w:jc w:val="both"/>
        <w:textAlignment w:val="baseline"/>
        <w:rPr>
          <w:color w:val="000000"/>
          <w:szCs w:val="24"/>
        </w:rPr>
      </w:pPr>
      <w:r>
        <w:rPr>
          <w:color w:val="000000"/>
          <w:szCs w:val="24"/>
        </w:rPr>
        <w:t>10.8. Sutarties įvykdymo užtikrinimo suma turi būti nurodoma ir išmokama eurais. </w:t>
      </w:r>
    </w:p>
    <w:p w14:paraId="5FDE2EEA" w14:textId="77777777" w:rsidR="00FE72BA" w:rsidRDefault="00FE72BA" w:rsidP="00FE72B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9BAB214" w14:textId="77777777" w:rsidR="00FE72BA" w:rsidRDefault="00FE72BA" w:rsidP="00FE72B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A4E98C2" w14:textId="77777777" w:rsidR="00FE72BA" w:rsidRDefault="00FE72BA" w:rsidP="00FE72B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472F1A" w14:textId="77777777" w:rsidR="00FE72BA" w:rsidRDefault="00FE72BA" w:rsidP="00FE72B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E6F679" w14:textId="77777777" w:rsidR="00FE72BA" w:rsidRDefault="00FE72BA" w:rsidP="00FE72B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8A6DE0" w14:textId="77777777" w:rsidR="00FE72BA" w:rsidRDefault="00FE72BA" w:rsidP="00FE72B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5A6161F" w14:textId="77777777" w:rsidR="00FE72BA" w:rsidRDefault="00FE72BA" w:rsidP="00FE72B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AB84BF" w14:textId="77777777" w:rsidR="00FE72BA" w:rsidRDefault="00FE72BA" w:rsidP="00FE72B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21052ED" w14:textId="77777777" w:rsidR="00FE72BA" w:rsidRDefault="00FE72BA" w:rsidP="00FE72B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74A2924" w14:textId="77777777" w:rsidR="00FE72BA" w:rsidRDefault="00FE72BA" w:rsidP="00FE72B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318F1CA" w14:textId="77777777" w:rsidR="00FE72BA" w:rsidRDefault="00FE72BA" w:rsidP="00FE72B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00B690" w14:textId="77777777" w:rsidR="00FE72BA" w:rsidRDefault="00FE72BA" w:rsidP="00FE72B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9688688" w14:textId="77777777" w:rsidR="00FE72BA" w:rsidRDefault="00FE72BA" w:rsidP="00FE72BA">
      <w:pPr>
        <w:spacing w:line="257" w:lineRule="atLeast"/>
        <w:ind w:firstLine="62"/>
        <w:jc w:val="both"/>
        <w:textAlignment w:val="baseline"/>
        <w:rPr>
          <w:color w:val="000000"/>
          <w:szCs w:val="24"/>
        </w:rPr>
      </w:pPr>
    </w:p>
    <w:p w14:paraId="49FDEF8A" w14:textId="77777777" w:rsidR="00FE72BA" w:rsidRDefault="00FE72BA" w:rsidP="00FE72BA">
      <w:pPr>
        <w:spacing w:line="257" w:lineRule="atLeast"/>
        <w:jc w:val="center"/>
        <w:rPr>
          <w:color w:val="000000"/>
          <w:szCs w:val="24"/>
        </w:rPr>
      </w:pPr>
      <w:r>
        <w:rPr>
          <w:b/>
          <w:bCs/>
          <w:caps/>
          <w:color w:val="000000"/>
          <w:szCs w:val="24"/>
        </w:rPr>
        <w:t>11.  SUTARTIES KAINA IR JOS PERSKAIČIAVIMAS</w:t>
      </w:r>
    </w:p>
    <w:p w14:paraId="2DDB5CB2" w14:textId="77777777" w:rsidR="00FE72BA" w:rsidRDefault="00FE72BA" w:rsidP="00FE72BA">
      <w:pPr>
        <w:spacing w:line="257" w:lineRule="atLeast"/>
        <w:ind w:firstLine="62"/>
        <w:jc w:val="both"/>
        <w:rPr>
          <w:color w:val="000000"/>
          <w:szCs w:val="24"/>
        </w:rPr>
      </w:pPr>
    </w:p>
    <w:p w14:paraId="537FF127" w14:textId="77777777" w:rsidR="00FE72BA" w:rsidRDefault="00FE72BA" w:rsidP="00FE72B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5352DC" w14:textId="77777777" w:rsidR="00FE72BA" w:rsidRDefault="00FE72BA" w:rsidP="00FE72BA">
      <w:pPr>
        <w:spacing w:line="257" w:lineRule="atLeast"/>
        <w:jc w:val="both"/>
        <w:rPr>
          <w:color w:val="000000"/>
          <w:szCs w:val="24"/>
        </w:rPr>
      </w:pPr>
      <w:r>
        <w:rPr>
          <w:color w:val="000000"/>
          <w:szCs w:val="24"/>
        </w:rPr>
        <w:t>11.2. Pradinės sutarties vertė yra nurodyta Specialiosiose sąlygose.</w:t>
      </w:r>
    </w:p>
    <w:p w14:paraId="0D9EBF21" w14:textId="77777777" w:rsidR="00FE72BA" w:rsidRDefault="00FE72BA" w:rsidP="00FE72B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171C8C" w14:textId="77777777" w:rsidR="00FE72BA" w:rsidRDefault="00FE72BA" w:rsidP="00FE72BA">
      <w:pPr>
        <w:spacing w:line="257" w:lineRule="atLeast"/>
        <w:jc w:val="both"/>
        <w:rPr>
          <w:color w:val="000000"/>
          <w:szCs w:val="24"/>
        </w:rPr>
      </w:pPr>
      <w:r>
        <w:rPr>
          <w:color w:val="000000"/>
          <w:szCs w:val="24"/>
        </w:rPr>
        <w:lastRenderedPageBreak/>
        <w:t>11.4. Sutarties kainos peržiūra atliekama Specialiosiose sąlygose nustatyta tvarka.</w:t>
      </w:r>
    </w:p>
    <w:p w14:paraId="77AEEC3D" w14:textId="77777777" w:rsidR="00FE72BA" w:rsidRDefault="00FE72BA" w:rsidP="00FE72BA">
      <w:pPr>
        <w:spacing w:line="257" w:lineRule="atLeast"/>
        <w:ind w:firstLine="62"/>
        <w:jc w:val="both"/>
        <w:rPr>
          <w:color w:val="000000"/>
          <w:szCs w:val="24"/>
        </w:rPr>
      </w:pPr>
    </w:p>
    <w:p w14:paraId="0CA9E802" w14:textId="77777777" w:rsidR="00FE72BA" w:rsidRDefault="00FE72BA" w:rsidP="00FE72BA">
      <w:pPr>
        <w:spacing w:line="257" w:lineRule="atLeast"/>
        <w:jc w:val="center"/>
        <w:rPr>
          <w:color w:val="000000"/>
          <w:szCs w:val="24"/>
        </w:rPr>
      </w:pPr>
      <w:r>
        <w:rPr>
          <w:b/>
          <w:bCs/>
          <w:caps/>
          <w:color w:val="000000"/>
          <w:szCs w:val="24"/>
        </w:rPr>
        <w:t>12.  ATSISKAITYMO TVARKA</w:t>
      </w:r>
    </w:p>
    <w:p w14:paraId="6D365457" w14:textId="77777777" w:rsidR="00FE72BA" w:rsidRDefault="00FE72BA" w:rsidP="00FE72BA">
      <w:pPr>
        <w:spacing w:line="257" w:lineRule="atLeast"/>
        <w:ind w:firstLine="62"/>
        <w:jc w:val="center"/>
        <w:rPr>
          <w:color w:val="000000"/>
          <w:szCs w:val="24"/>
        </w:rPr>
      </w:pPr>
    </w:p>
    <w:p w14:paraId="584E6F9C" w14:textId="77777777" w:rsidR="00FE72BA" w:rsidRDefault="00FE72BA" w:rsidP="00FE72BA">
      <w:pPr>
        <w:spacing w:line="257" w:lineRule="atLeast"/>
        <w:jc w:val="center"/>
        <w:rPr>
          <w:color w:val="000000"/>
          <w:szCs w:val="24"/>
        </w:rPr>
      </w:pPr>
      <w:r>
        <w:rPr>
          <w:b/>
          <w:bCs/>
          <w:color w:val="000000"/>
          <w:szCs w:val="24"/>
        </w:rPr>
        <w:t>12.1.  Išankstinis mokėjimas (avansas) (jei taikoma)</w:t>
      </w:r>
    </w:p>
    <w:p w14:paraId="541CA3FD" w14:textId="77777777" w:rsidR="00FE72BA" w:rsidRDefault="00FE72BA" w:rsidP="00FE72BA">
      <w:pPr>
        <w:spacing w:line="257" w:lineRule="atLeast"/>
        <w:ind w:firstLine="62"/>
        <w:jc w:val="both"/>
        <w:rPr>
          <w:color w:val="000000"/>
          <w:szCs w:val="24"/>
        </w:rPr>
      </w:pPr>
    </w:p>
    <w:p w14:paraId="69CC0576" w14:textId="77777777" w:rsidR="00FE72BA" w:rsidRDefault="00FE72BA" w:rsidP="00FE72B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FA76ED" w14:textId="77777777" w:rsidR="00FE72BA" w:rsidRDefault="00FE72BA" w:rsidP="00FE72B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DB153FC" w14:textId="77777777" w:rsidR="00FE72BA" w:rsidRDefault="00FE72BA" w:rsidP="00FE72B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6EFEE58" w14:textId="77777777" w:rsidR="00FE72BA" w:rsidRDefault="00FE72BA" w:rsidP="00FE72B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979349" w14:textId="77777777" w:rsidR="00FE72BA" w:rsidRDefault="00FE72BA" w:rsidP="00FE72B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FA583F" w14:textId="77777777" w:rsidR="00FE72BA" w:rsidRDefault="00FE72BA" w:rsidP="00FE72B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184520" w14:textId="77777777" w:rsidR="00FE72BA" w:rsidRDefault="00FE72BA" w:rsidP="00FE72B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20A71B" w14:textId="77777777" w:rsidR="00FE72BA" w:rsidRDefault="00FE72BA" w:rsidP="00FE72BA">
      <w:pPr>
        <w:spacing w:line="257" w:lineRule="atLeast"/>
        <w:jc w:val="both"/>
        <w:textAlignment w:val="baseline"/>
        <w:rPr>
          <w:color w:val="000000"/>
          <w:szCs w:val="24"/>
        </w:rPr>
      </w:pPr>
      <w:r>
        <w:rPr>
          <w:color w:val="000000"/>
          <w:szCs w:val="24"/>
        </w:rPr>
        <w:t>12.1.7. Avanso užtikrinimo suma turi būti nurodoma ir išmokama eurais. </w:t>
      </w:r>
    </w:p>
    <w:p w14:paraId="7EB77F69" w14:textId="77777777" w:rsidR="00FE72BA" w:rsidRDefault="00FE72BA" w:rsidP="00FE72B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09FDFB8" w14:textId="77777777" w:rsidR="00FE72BA" w:rsidRDefault="00FE72BA" w:rsidP="00FE72B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0568A5B" w14:textId="77777777" w:rsidR="00FE72BA" w:rsidRDefault="00FE72BA" w:rsidP="00FE72B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06B035" w14:textId="77777777" w:rsidR="00FE72BA" w:rsidRDefault="00FE72BA" w:rsidP="00FE72B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A2B180" w14:textId="77777777" w:rsidR="00FE72BA" w:rsidRDefault="00FE72BA" w:rsidP="00FE72B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668069F1" w14:textId="77777777" w:rsidR="00FE72BA" w:rsidRDefault="00FE72BA" w:rsidP="00FE72BA">
      <w:pPr>
        <w:spacing w:line="257" w:lineRule="atLeast"/>
        <w:ind w:firstLine="62"/>
        <w:jc w:val="both"/>
        <w:textAlignment w:val="baseline"/>
        <w:rPr>
          <w:color w:val="000000"/>
          <w:szCs w:val="24"/>
        </w:rPr>
      </w:pPr>
    </w:p>
    <w:p w14:paraId="676D38DC" w14:textId="77777777" w:rsidR="00FE72BA" w:rsidRDefault="00FE72BA" w:rsidP="00FE72BA">
      <w:pPr>
        <w:spacing w:line="257" w:lineRule="atLeast"/>
        <w:jc w:val="center"/>
        <w:rPr>
          <w:color w:val="000000"/>
          <w:szCs w:val="24"/>
        </w:rPr>
      </w:pPr>
      <w:r>
        <w:rPr>
          <w:b/>
          <w:bCs/>
          <w:color w:val="000000"/>
          <w:szCs w:val="24"/>
        </w:rPr>
        <w:t>12.2.  Mokėjimų tvarka</w:t>
      </w:r>
    </w:p>
    <w:p w14:paraId="642B48DB" w14:textId="77777777" w:rsidR="00FE72BA" w:rsidRDefault="00FE72BA" w:rsidP="00FE72BA">
      <w:pPr>
        <w:spacing w:line="257" w:lineRule="atLeast"/>
        <w:ind w:firstLine="62"/>
        <w:jc w:val="both"/>
        <w:rPr>
          <w:color w:val="000000"/>
          <w:szCs w:val="24"/>
        </w:rPr>
      </w:pPr>
    </w:p>
    <w:p w14:paraId="6B96D9D7" w14:textId="77777777" w:rsidR="00FE72BA" w:rsidRDefault="00FE72BA" w:rsidP="00FE72B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2FF69C" w14:textId="77777777" w:rsidR="00FE72BA" w:rsidRDefault="00FE72BA" w:rsidP="00FE72B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C14688E" w14:textId="77777777" w:rsidR="00FE72BA" w:rsidRDefault="00FE72BA" w:rsidP="00FE72B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FBFE07" w14:textId="77777777" w:rsidR="00FE72BA" w:rsidRDefault="00FE72BA" w:rsidP="00FE72B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F4D48DC" w14:textId="77777777" w:rsidR="00FE72BA" w:rsidRDefault="00FE72BA" w:rsidP="00FE72B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2F0CC22" w14:textId="77777777" w:rsidR="00FE72BA" w:rsidRDefault="00FE72BA" w:rsidP="00FE72BA">
      <w:pPr>
        <w:spacing w:line="257" w:lineRule="atLeast"/>
        <w:jc w:val="both"/>
        <w:rPr>
          <w:color w:val="000000"/>
          <w:szCs w:val="24"/>
        </w:rPr>
      </w:pPr>
      <w:r>
        <w:rPr>
          <w:color w:val="000000"/>
          <w:szCs w:val="24"/>
        </w:rPr>
        <w:t>12.2.4. Pirkėjas atlieka mokėjimus už Prekes Specialiosiose sąlygose nustatytais terminais.</w:t>
      </w:r>
    </w:p>
    <w:p w14:paraId="0AD3EE46" w14:textId="77777777" w:rsidR="00FE72BA" w:rsidRDefault="00FE72BA" w:rsidP="00FE72B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F68B690" w14:textId="77777777" w:rsidR="00FE72BA" w:rsidRDefault="00FE72BA" w:rsidP="00FE72B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30A8EC" w14:textId="77777777" w:rsidR="00FE72BA" w:rsidRDefault="00FE72BA" w:rsidP="00FE72B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CD5441" w14:textId="77777777" w:rsidR="00FE72BA" w:rsidRDefault="00FE72BA" w:rsidP="00FE72BA">
      <w:pPr>
        <w:spacing w:line="257" w:lineRule="atLeast"/>
        <w:ind w:firstLine="62"/>
        <w:jc w:val="both"/>
        <w:rPr>
          <w:color w:val="000000"/>
          <w:szCs w:val="24"/>
        </w:rPr>
      </w:pPr>
    </w:p>
    <w:p w14:paraId="38261875" w14:textId="77777777" w:rsidR="00FE72BA" w:rsidRDefault="00FE72BA" w:rsidP="00FE72BA">
      <w:pPr>
        <w:spacing w:line="257" w:lineRule="atLeast"/>
        <w:jc w:val="center"/>
        <w:rPr>
          <w:color w:val="000000"/>
          <w:szCs w:val="24"/>
        </w:rPr>
      </w:pPr>
      <w:r>
        <w:rPr>
          <w:b/>
          <w:bCs/>
          <w:color w:val="000000"/>
          <w:szCs w:val="24"/>
        </w:rPr>
        <w:t>12.3.  Kiti atsiskaitymo klausimai</w:t>
      </w:r>
    </w:p>
    <w:p w14:paraId="288507FD" w14:textId="77777777" w:rsidR="00FE72BA" w:rsidRDefault="00FE72BA" w:rsidP="00FE72BA">
      <w:pPr>
        <w:spacing w:line="257" w:lineRule="atLeast"/>
        <w:ind w:firstLine="62"/>
        <w:jc w:val="both"/>
        <w:rPr>
          <w:color w:val="000000"/>
          <w:szCs w:val="24"/>
        </w:rPr>
      </w:pPr>
    </w:p>
    <w:p w14:paraId="12903354" w14:textId="77777777" w:rsidR="00FE72BA" w:rsidRDefault="00FE72BA" w:rsidP="00FE72B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10DDCC1" w14:textId="77777777" w:rsidR="00FE72BA" w:rsidRDefault="00FE72BA" w:rsidP="00FE72B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DABDA4" w14:textId="77777777" w:rsidR="00FE72BA" w:rsidRDefault="00FE72BA" w:rsidP="00FE72BA">
      <w:pPr>
        <w:spacing w:line="257" w:lineRule="atLeast"/>
        <w:jc w:val="both"/>
        <w:rPr>
          <w:color w:val="000000"/>
          <w:szCs w:val="24"/>
        </w:rPr>
      </w:pPr>
      <w:r>
        <w:rPr>
          <w:color w:val="000000"/>
          <w:szCs w:val="24"/>
        </w:rPr>
        <w:t>12.3.3. Visi mokėjimai pagal Sutartį atliekami eurais.</w:t>
      </w:r>
    </w:p>
    <w:p w14:paraId="21AA1B24" w14:textId="77777777" w:rsidR="00FE72BA" w:rsidRDefault="00FE72BA" w:rsidP="00FE72B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DFF066" w14:textId="77777777" w:rsidR="00FE72BA" w:rsidRDefault="00FE72BA" w:rsidP="00FE72BA">
      <w:pPr>
        <w:spacing w:line="257" w:lineRule="atLeast"/>
        <w:ind w:firstLine="62"/>
        <w:jc w:val="both"/>
        <w:rPr>
          <w:color w:val="000000"/>
          <w:szCs w:val="24"/>
        </w:rPr>
      </w:pPr>
    </w:p>
    <w:p w14:paraId="4B1634FF" w14:textId="77777777" w:rsidR="00FE72BA" w:rsidRDefault="00FE72BA" w:rsidP="00FE72BA">
      <w:pPr>
        <w:spacing w:line="257" w:lineRule="atLeast"/>
        <w:jc w:val="center"/>
        <w:rPr>
          <w:color w:val="000000"/>
          <w:szCs w:val="24"/>
        </w:rPr>
      </w:pPr>
      <w:r>
        <w:rPr>
          <w:b/>
          <w:bCs/>
          <w:caps/>
          <w:color w:val="000000"/>
          <w:szCs w:val="24"/>
        </w:rPr>
        <w:t>13.  KONFIDENCIALI INFORMACIJA</w:t>
      </w:r>
    </w:p>
    <w:p w14:paraId="2DFC0077" w14:textId="77777777" w:rsidR="00FE72BA" w:rsidRDefault="00FE72BA" w:rsidP="00FE72BA">
      <w:pPr>
        <w:spacing w:line="257" w:lineRule="atLeast"/>
        <w:ind w:firstLine="62"/>
        <w:jc w:val="both"/>
        <w:rPr>
          <w:color w:val="000000"/>
          <w:szCs w:val="24"/>
        </w:rPr>
      </w:pPr>
    </w:p>
    <w:p w14:paraId="37AAA94D" w14:textId="77777777" w:rsidR="00FE72BA" w:rsidRDefault="00FE72BA" w:rsidP="00FE72BA">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2DC12C" w14:textId="77777777" w:rsidR="00FE72BA" w:rsidRDefault="00FE72BA" w:rsidP="00FE72BA">
      <w:pPr>
        <w:spacing w:line="257" w:lineRule="atLeast"/>
        <w:jc w:val="both"/>
        <w:rPr>
          <w:color w:val="000000"/>
          <w:szCs w:val="24"/>
        </w:rPr>
      </w:pPr>
      <w:r>
        <w:rPr>
          <w:color w:val="000000"/>
          <w:szCs w:val="24"/>
        </w:rPr>
        <w:t>13.2.  Šalis turi teisę atskleisti kitos Šalies konfidencialią informaciją šiais atvejais:</w:t>
      </w:r>
    </w:p>
    <w:p w14:paraId="5B58726D" w14:textId="77777777" w:rsidR="00FE72BA" w:rsidRDefault="00FE72BA" w:rsidP="00FE72B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2A9756" w14:textId="77777777" w:rsidR="00FE72BA" w:rsidRDefault="00FE72BA" w:rsidP="00FE72B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FCB2FB" w14:textId="77777777" w:rsidR="00FE72BA" w:rsidRDefault="00FE72BA" w:rsidP="00FE72B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6B2107" w14:textId="77777777" w:rsidR="00FE72BA" w:rsidRDefault="00FE72BA" w:rsidP="00FE72BA">
      <w:pPr>
        <w:spacing w:line="257" w:lineRule="atLeast"/>
        <w:jc w:val="both"/>
        <w:rPr>
          <w:color w:val="000000"/>
          <w:szCs w:val="24"/>
        </w:rPr>
      </w:pPr>
      <w:r>
        <w:rPr>
          <w:color w:val="000000"/>
          <w:szCs w:val="24"/>
        </w:rPr>
        <w:t>13.4. Šalis atsako:</w:t>
      </w:r>
    </w:p>
    <w:p w14:paraId="10DEB4DB" w14:textId="77777777" w:rsidR="00FE72BA" w:rsidRDefault="00FE72BA" w:rsidP="00FE72B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ACCE896" w14:textId="77777777" w:rsidR="00FE72BA" w:rsidRDefault="00FE72BA" w:rsidP="00FE72B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20390B8" w14:textId="77777777" w:rsidR="00FE72BA" w:rsidRDefault="00FE72BA" w:rsidP="00FE72B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D3AE99" w14:textId="77777777" w:rsidR="00FE72BA" w:rsidRDefault="00FE72BA" w:rsidP="00FE72BA">
      <w:pPr>
        <w:spacing w:line="257" w:lineRule="atLeast"/>
        <w:ind w:firstLine="62"/>
        <w:jc w:val="both"/>
        <w:rPr>
          <w:color w:val="000000"/>
          <w:szCs w:val="24"/>
        </w:rPr>
      </w:pPr>
    </w:p>
    <w:p w14:paraId="4CDDEF8F" w14:textId="77777777" w:rsidR="00FE72BA" w:rsidRDefault="00FE72BA" w:rsidP="00FE72BA">
      <w:pPr>
        <w:spacing w:line="257" w:lineRule="atLeast"/>
        <w:jc w:val="center"/>
        <w:rPr>
          <w:color w:val="000000"/>
          <w:szCs w:val="24"/>
        </w:rPr>
      </w:pPr>
      <w:r>
        <w:rPr>
          <w:b/>
          <w:bCs/>
          <w:caps/>
          <w:color w:val="000000"/>
          <w:szCs w:val="24"/>
        </w:rPr>
        <w:t>14.  ASMENS DUOMENŲ APSAUGA</w:t>
      </w:r>
    </w:p>
    <w:p w14:paraId="793C21D4" w14:textId="77777777" w:rsidR="00FE72BA" w:rsidRDefault="00FE72BA" w:rsidP="00FE72BA">
      <w:pPr>
        <w:spacing w:line="257" w:lineRule="atLeast"/>
        <w:ind w:firstLine="62"/>
        <w:jc w:val="both"/>
        <w:rPr>
          <w:color w:val="000000"/>
          <w:szCs w:val="24"/>
        </w:rPr>
      </w:pPr>
    </w:p>
    <w:p w14:paraId="12EABCE7" w14:textId="77777777" w:rsidR="00FE72BA" w:rsidRDefault="00FE72BA" w:rsidP="00FE72B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5D9932" w14:textId="77777777" w:rsidR="00FE72BA" w:rsidRDefault="00FE72BA" w:rsidP="00FE72B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CB049A" w14:textId="77777777" w:rsidR="00FE72BA" w:rsidRDefault="00FE72BA" w:rsidP="00FE72BA">
      <w:pPr>
        <w:spacing w:line="257" w:lineRule="atLeast"/>
        <w:ind w:left="360" w:firstLine="115"/>
        <w:jc w:val="both"/>
        <w:rPr>
          <w:color w:val="000000"/>
          <w:szCs w:val="24"/>
        </w:rPr>
      </w:pPr>
    </w:p>
    <w:p w14:paraId="667C884C" w14:textId="77777777" w:rsidR="00FE72BA" w:rsidRDefault="00FE72BA" w:rsidP="00FE72BA">
      <w:pPr>
        <w:spacing w:line="257" w:lineRule="atLeast"/>
        <w:jc w:val="center"/>
        <w:rPr>
          <w:color w:val="000000"/>
          <w:szCs w:val="24"/>
        </w:rPr>
      </w:pPr>
      <w:r>
        <w:rPr>
          <w:b/>
          <w:bCs/>
          <w:caps/>
          <w:color w:val="000000"/>
          <w:szCs w:val="24"/>
        </w:rPr>
        <w:t>15.  INTELEKTINĖ NUOSAVYBĖ</w:t>
      </w:r>
    </w:p>
    <w:p w14:paraId="5285AB4B" w14:textId="77777777" w:rsidR="00FE72BA" w:rsidRDefault="00FE72BA" w:rsidP="00FE72BA">
      <w:pPr>
        <w:spacing w:line="257" w:lineRule="atLeast"/>
        <w:ind w:firstLine="62"/>
        <w:jc w:val="both"/>
        <w:rPr>
          <w:color w:val="000000"/>
          <w:szCs w:val="24"/>
        </w:rPr>
      </w:pPr>
    </w:p>
    <w:p w14:paraId="6D09345C" w14:textId="77777777" w:rsidR="00FE72BA" w:rsidRDefault="00FE72BA" w:rsidP="00FE72BA">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152A9EA4" w14:textId="77777777" w:rsidR="00FE72BA" w:rsidRDefault="00FE72BA" w:rsidP="00FE72B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14BEBD" w14:textId="77777777" w:rsidR="00FE72BA" w:rsidRDefault="00FE72BA" w:rsidP="00FE72B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9E6253C" w14:textId="77777777" w:rsidR="00FE72BA" w:rsidRDefault="00FE72BA" w:rsidP="00FE72BA">
      <w:pPr>
        <w:spacing w:line="257" w:lineRule="atLeast"/>
        <w:ind w:firstLine="62"/>
        <w:jc w:val="both"/>
        <w:textAlignment w:val="baseline"/>
        <w:rPr>
          <w:color w:val="000000"/>
          <w:szCs w:val="24"/>
        </w:rPr>
      </w:pPr>
    </w:p>
    <w:p w14:paraId="0D2F6111" w14:textId="77777777" w:rsidR="00FE72BA" w:rsidRDefault="00FE72BA" w:rsidP="00FE72BA">
      <w:pPr>
        <w:spacing w:line="257" w:lineRule="atLeast"/>
        <w:jc w:val="center"/>
        <w:rPr>
          <w:color w:val="000000"/>
          <w:szCs w:val="24"/>
        </w:rPr>
      </w:pPr>
      <w:r>
        <w:rPr>
          <w:b/>
          <w:bCs/>
          <w:caps/>
          <w:color w:val="000000"/>
          <w:szCs w:val="24"/>
        </w:rPr>
        <w:t>16.  PAREIŠKIMAI IR GARANTIJOS</w:t>
      </w:r>
    </w:p>
    <w:p w14:paraId="6DAB7CCD" w14:textId="77777777" w:rsidR="00FE72BA" w:rsidRDefault="00FE72BA" w:rsidP="00FE72BA">
      <w:pPr>
        <w:spacing w:line="257" w:lineRule="atLeast"/>
        <w:ind w:firstLine="62"/>
        <w:jc w:val="both"/>
        <w:rPr>
          <w:color w:val="000000"/>
          <w:szCs w:val="24"/>
        </w:rPr>
      </w:pPr>
    </w:p>
    <w:p w14:paraId="66DFA414" w14:textId="77777777" w:rsidR="00FE72BA" w:rsidRDefault="00FE72BA" w:rsidP="00FE72BA">
      <w:pPr>
        <w:spacing w:line="257" w:lineRule="atLeast"/>
        <w:jc w:val="both"/>
        <w:rPr>
          <w:color w:val="000000"/>
          <w:szCs w:val="24"/>
        </w:rPr>
      </w:pPr>
      <w:r>
        <w:rPr>
          <w:color w:val="000000"/>
          <w:szCs w:val="24"/>
        </w:rPr>
        <w:t>16.1. Kiekviena iš Šalių pareiškia ir garantuoja kitai Šaliai, kad:</w:t>
      </w:r>
    </w:p>
    <w:p w14:paraId="2CA68AC7" w14:textId="77777777" w:rsidR="00FE72BA" w:rsidRDefault="00FE72BA" w:rsidP="00FE72B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C26C345" w14:textId="77777777" w:rsidR="00FE72BA" w:rsidRDefault="00FE72BA" w:rsidP="00FE72B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1DF2C7" w14:textId="77777777" w:rsidR="00FE72BA" w:rsidRDefault="00FE72BA" w:rsidP="00FE72B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F7856D" w14:textId="77777777" w:rsidR="00FE72BA" w:rsidRDefault="00FE72BA" w:rsidP="00FE72B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C664DE" w14:textId="77777777" w:rsidR="00FE72BA" w:rsidRDefault="00FE72BA" w:rsidP="00FE72B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1849F3" w14:textId="77777777" w:rsidR="00FE72BA" w:rsidRDefault="00FE72BA" w:rsidP="00FE72B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D9DD0C" w14:textId="77777777" w:rsidR="00FE72BA" w:rsidRDefault="00FE72BA" w:rsidP="00FE72B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01F33E" w14:textId="77777777" w:rsidR="00FE72BA" w:rsidRDefault="00FE72BA" w:rsidP="00FE72B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1DD8237" w14:textId="77777777" w:rsidR="00FE72BA" w:rsidRDefault="00FE72BA" w:rsidP="00FE72B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D95903" w14:textId="77777777" w:rsidR="00FE72BA" w:rsidRDefault="00FE72BA" w:rsidP="00FE72BA">
      <w:pPr>
        <w:rPr>
          <w:sz w:val="14"/>
          <w:szCs w:val="14"/>
        </w:rPr>
      </w:pPr>
    </w:p>
    <w:p w14:paraId="6238AA8B" w14:textId="77777777" w:rsidR="00FE72BA" w:rsidRDefault="00FE72BA" w:rsidP="00FE72BA">
      <w:pPr>
        <w:spacing w:line="257" w:lineRule="atLeast"/>
        <w:ind w:firstLine="62"/>
        <w:jc w:val="both"/>
        <w:rPr>
          <w:color w:val="000000"/>
          <w:szCs w:val="24"/>
        </w:rPr>
      </w:pPr>
    </w:p>
    <w:p w14:paraId="32F38A43" w14:textId="77777777" w:rsidR="00FE72BA" w:rsidRDefault="00FE72BA" w:rsidP="00FE72BA">
      <w:pPr>
        <w:spacing w:line="257" w:lineRule="atLeast"/>
        <w:jc w:val="center"/>
        <w:rPr>
          <w:color w:val="000000"/>
          <w:szCs w:val="24"/>
        </w:rPr>
      </w:pPr>
      <w:r>
        <w:rPr>
          <w:b/>
          <w:bCs/>
          <w:caps/>
          <w:color w:val="000000"/>
          <w:szCs w:val="24"/>
        </w:rPr>
        <w:lastRenderedPageBreak/>
        <w:t>17.  BENDRIEJI ATSAKOMYBĖS KLAUSIMAI</w:t>
      </w:r>
    </w:p>
    <w:p w14:paraId="440BF82B" w14:textId="77777777" w:rsidR="00FE72BA" w:rsidRDefault="00FE72BA" w:rsidP="00FE72BA">
      <w:pPr>
        <w:spacing w:line="257" w:lineRule="atLeast"/>
        <w:ind w:firstLine="62"/>
        <w:jc w:val="both"/>
        <w:rPr>
          <w:color w:val="000000"/>
          <w:szCs w:val="24"/>
        </w:rPr>
      </w:pPr>
    </w:p>
    <w:p w14:paraId="1A3C5C92" w14:textId="77777777" w:rsidR="00FE72BA" w:rsidRDefault="00FE72BA" w:rsidP="00FE72B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8B80371" w14:textId="77777777" w:rsidR="00FE72BA" w:rsidRDefault="00FE72BA" w:rsidP="00FE72B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68B494" w14:textId="77777777" w:rsidR="00FE72BA" w:rsidRDefault="00FE72BA" w:rsidP="00FE72B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E48A40" w14:textId="77777777" w:rsidR="00FE72BA" w:rsidRDefault="00FE72BA" w:rsidP="00FE72B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989616" w14:textId="77777777" w:rsidR="00FE72BA" w:rsidRDefault="00FE72BA" w:rsidP="00FE72B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C2A5DC" w14:textId="77777777" w:rsidR="00FE72BA" w:rsidRDefault="00FE72BA" w:rsidP="00FE72B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61908F" w14:textId="77777777" w:rsidR="00FE72BA" w:rsidRDefault="00FE72BA" w:rsidP="00FE72B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AF39B29" w14:textId="77777777" w:rsidR="00FE72BA" w:rsidRDefault="00FE72BA" w:rsidP="00FE72BA">
      <w:pPr>
        <w:spacing w:line="257" w:lineRule="atLeast"/>
        <w:ind w:firstLine="115"/>
        <w:jc w:val="both"/>
        <w:rPr>
          <w:color w:val="000000"/>
          <w:szCs w:val="24"/>
        </w:rPr>
      </w:pPr>
    </w:p>
    <w:p w14:paraId="7E944C3B" w14:textId="77777777" w:rsidR="00FE72BA" w:rsidRDefault="00FE72BA" w:rsidP="00FE72BA">
      <w:pPr>
        <w:spacing w:line="257" w:lineRule="atLeast"/>
        <w:jc w:val="center"/>
        <w:rPr>
          <w:color w:val="000000"/>
          <w:szCs w:val="24"/>
        </w:rPr>
      </w:pPr>
      <w:r>
        <w:rPr>
          <w:b/>
          <w:bCs/>
          <w:caps/>
          <w:color w:val="000000"/>
          <w:szCs w:val="24"/>
        </w:rPr>
        <w:t>18.  NENUGALIMA JĖGA (FORCE MAJEURE)</w:t>
      </w:r>
    </w:p>
    <w:p w14:paraId="1A3D798F" w14:textId="77777777" w:rsidR="00FE72BA" w:rsidRDefault="00FE72BA" w:rsidP="00FE72BA">
      <w:pPr>
        <w:spacing w:line="257" w:lineRule="atLeast"/>
        <w:ind w:firstLine="62"/>
        <w:jc w:val="both"/>
        <w:rPr>
          <w:color w:val="000000"/>
          <w:szCs w:val="24"/>
        </w:rPr>
      </w:pPr>
    </w:p>
    <w:p w14:paraId="436D1BD2" w14:textId="77777777" w:rsidR="00FE72BA" w:rsidRDefault="00FE72BA" w:rsidP="00FE72B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D11BF5" w14:textId="77777777" w:rsidR="00FE72BA" w:rsidRDefault="00FE72BA" w:rsidP="00FE72B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2A6996" w14:textId="77777777" w:rsidR="00FE72BA" w:rsidRDefault="00FE72BA" w:rsidP="00FE72B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216254" w14:textId="77777777" w:rsidR="00FE72BA" w:rsidRDefault="00FE72BA" w:rsidP="00FE72BA">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C60B41" w14:textId="77777777" w:rsidR="00FE72BA" w:rsidRDefault="00FE72BA" w:rsidP="00FE72B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AA952E" w14:textId="77777777" w:rsidR="00FE72BA" w:rsidRDefault="00FE72BA" w:rsidP="00FE72B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29D404" w14:textId="77777777" w:rsidR="00FE72BA" w:rsidRDefault="00FE72BA" w:rsidP="00FE72BA">
      <w:pPr>
        <w:spacing w:line="257" w:lineRule="atLeast"/>
        <w:ind w:firstLine="62"/>
        <w:jc w:val="both"/>
        <w:rPr>
          <w:color w:val="000000"/>
          <w:szCs w:val="24"/>
        </w:rPr>
      </w:pPr>
    </w:p>
    <w:p w14:paraId="53B749CF" w14:textId="77777777" w:rsidR="00FE72BA" w:rsidRDefault="00FE72BA" w:rsidP="00FE72BA">
      <w:pPr>
        <w:spacing w:line="257" w:lineRule="atLeast"/>
        <w:jc w:val="center"/>
        <w:rPr>
          <w:color w:val="000000"/>
          <w:szCs w:val="24"/>
        </w:rPr>
      </w:pPr>
      <w:r>
        <w:rPr>
          <w:b/>
          <w:bCs/>
          <w:caps/>
          <w:color w:val="000000"/>
          <w:szCs w:val="24"/>
        </w:rPr>
        <w:t>19.  SUTARTIES NUOSTATŲ NEGALIOJIMAS</w:t>
      </w:r>
    </w:p>
    <w:p w14:paraId="3997786B" w14:textId="77777777" w:rsidR="00FE72BA" w:rsidRDefault="00FE72BA" w:rsidP="00FE72BA">
      <w:pPr>
        <w:spacing w:line="257" w:lineRule="atLeast"/>
        <w:ind w:firstLine="62"/>
        <w:jc w:val="both"/>
        <w:rPr>
          <w:color w:val="000000"/>
          <w:szCs w:val="24"/>
        </w:rPr>
      </w:pPr>
    </w:p>
    <w:p w14:paraId="02F38222" w14:textId="77777777" w:rsidR="00FE72BA" w:rsidRDefault="00FE72BA" w:rsidP="00FE72B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D3FCFC" w14:textId="77777777" w:rsidR="00FE72BA" w:rsidRDefault="00FE72BA" w:rsidP="00FE72B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9D36F4" w14:textId="77777777" w:rsidR="00FE72BA" w:rsidRDefault="00FE72BA" w:rsidP="00FE72BA">
      <w:pPr>
        <w:spacing w:line="257" w:lineRule="atLeast"/>
        <w:ind w:firstLine="62"/>
        <w:jc w:val="both"/>
        <w:rPr>
          <w:color w:val="000000"/>
          <w:szCs w:val="24"/>
        </w:rPr>
      </w:pPr>
    </w:p>
    <w:p w14:paraId="0F51EC3C" w14:textId="77777777" w:rsidR="00FE72BA" w:rsidRDefault="00FE72BA" w:rsidP="00FE72BA">
      <w:pPr>
        <w:spacing w:line="257" w:lineRule="atLeast"/>
        <w:jc w:val="center"/>
        <w:rPr>
          <w:color w:val="000000"/>
          <w:szCs w:val="24"/>
        </w:rPr>
      </w:pPr>
      <w:r>
        <w:rPr>
          <w:b/>
          <w:bCs/>
          <w:caps/>
          <w:color w:val="000000"/>
          <w:szCs w:val="24"/>
        </w:rPr>
        <w:t>20.  SUTARTIES PAKEITIMAI</w:t>
      </w:r>
    </w:p>
    <w:p w14:paraId="54E0791C" w14:textId="77777777" w:rsidR="00FE72BA" w:rsidRDefault="00FE72BA" w:rsidP="00FE72BA">
      <w:pPr>
        <w:spacing w:line="257" w:lineRule="atLeast"/>
        <w:ind w:firstLine="62"/>
        <w:jc w:val="both"/>
        <w:rPr>
          <w:color w:val="000000"/>
          <w:szCs w:val="24"/>
        </w:rPr>
      </w:pPr>
    </w:p>
    <w:p w14:paraId="429313AB" w14:textId="77777777" w:rsidR="00FE72BA" w:rsidRDefault="00FE72BA" w:rsidP="00FE72B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F666190" w14:textId="77777777" w:rsidR="00FE72BA" w:rsidRDefault="00FE72BA" w:rsidP="00FE72BA">
      <w:pPr>
        <w:spacing w:line="257" w:lineRule="atLeast"/>
        <w:jc w:val="both"/>
        <w:rPr>
          <w:color w:val="000000"/>
          <w:szCs w:val="24"/>
        </w:rPr>
      </w:pPr>
      <w:r>
        <w:rPr>
          <w:color w:val="000000"/>
          <w:szCs w:val="24"/>
        </w:rPr>
        <w:t>20.2. Sutarties pakeitimai įforminami Šalims sudarant Susitarimą.</w:t>
      </w:r>
    </w:p>
    <w:p w14:paraId="35B98E01" w14:textId="77777777" w:rsidR="00FE72BA" w:rsidRDefault="00FE72BA" w:rsidP="00FE72B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899B26" w14:textId="77777777" w:rsidR="00FE72BA" w:rsidRDefault="00FE72BA" w:rsidP="00FE72B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11D206" w14:textId="77777777" w:rsidR="00FE72BA" w:rsidRDefault="00FE72BA" w:rsidP="00FE72B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32C7C" w14:textId="77777777" w:rsidR="00FE72BA" w:rsidRDefault="00FE72BA" w:rsidP="00FE72BA">
      <w:pPr>
        <w:spacing w:line="257" w:lineRule="atLeast"/>
        <w:ind w:firstLine="62"/>
        <w:jc w:val="both"/>
        <w:rPr>
          <w:color w:val="000000"/>
          <w:szCs w:val="24"/>
        </w:rPr>
      </w:pPr>
    </w:p>
    <w:p w14:paraId="3EBE7813" w14:textId="77777777" w:rsidR="00FE72BA" w:rsidRDefault="00FE72BA" w:rsidP="00FE72BA">
      <w:pPr>
        <w:spacing w:line="257" w:lineRule="atLeast"/>
        <w:jc w:val="center"/>
        <w:rPr>
          <w:color w:val="000000"/>
          <w:szCs w:val="24"/>
        </w:rPr>
      </w:pPr>
      <w:r>
        <w:rPr>
          <w:b/>
          <w:bCs/>
          <w:caps/>
          <w:color w:val="000000"/>
          <w:szCs w:val="24"/>
        </w:rPr>
        <w:lastRenderedPageBreak/>
        <w:t>21.  SUTARTIES SUSTABDYMAS</w:t>
      </w:r>
    </w:p>
    <w:p w14:paraId="2C114160" w14:textId="77777777" w:rsidR="00FE72BA" w:rsidRDefault="00FE72BA" w:rsidP="00FE72BA">
      <w:pPr>
        <w:spacing w:line="257" w:lineRule="atLeast"/>
        <w:ind w:firstLine="62"/>
        <w:jc w:val="both"/>
        <w:rPr>
          <w:color w:val="000000"/>
          <w:szCs w:val="24"/>
        </w:rPr>
      </w:pPr>
    </w:p>
    <w:p w14:paraId="2D05DCDD" w14:textId="77777777" w:rsidR="00FE72BA" w:rsidRDefault="00FE72BA" w:rsidP="00FE72B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4F6CDB8" w14:textId="77777777" w:rsidR="00FE72BA" w:rsidRDefault="00FE72BA" w:rsidP="00FE72B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3EF7F8" w14:textId="77777777" w:rsidR="00FE72BA" w:rsidRDefault="00FE72BA" w:rsidP="00FE72B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BB9CB0" w14:textId="77777777" w:rsidR="00FE72BA" w:rsidRDefault="00FE72BA" w:rsidP="00FE72B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77039A" w14:textId="77777777" w:rsidR="00FE72BA" w:rsidRDefault="00FE72BA" w:rsidP="00FE72B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9D1E17F" w14:textId="77777777" w:rsidR="00FE72BA" w:rsidRDefault="00FE72BA" w:rsidP="00FE72B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C4819A" w14:textId="77777777" w:rsidR="00FE72BA" w:rsidRDefault="00FE72BA" w:rsidP="00FE72B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4ACE130" w14:textId="77777777" w:rsidR="00FE72BA" w:rsidRDefault="00FE72BA" w:rsidP="00FE72B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747CC2D" w14:textId="77777777" w:rsidR="00FE72BA" w:rsidRDefault="00FE72BA" w:rsidP="00FE72B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87096BD" w14:textId="77777777" w:rsidR="00FE72BA" w:rsidRDefault="00FE72BA" w:rsidP="00FE72B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53B9EF" w14:textId="77777777" w:rsidR="00FE72BA" w:rsidRDefault="00FE72BA" w:rsidP="00FE72B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110E788" w14:textId="77777777" w:rsidR="00FE72BA" w:rsidRDefault="00FE72BA" w:rsidP="00FE72B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8F20DA" w14:textId="77777777" w:rsidR="00FE72BA" w:rsidRDefault="00FE72BA" w:rsidP="00FE72BA">
      <w:pPr>
        <w:jc w:val="both"/>
        <w:textAlignment w:val="baseline"/>
        <w:rPr>
          <w:color w:val="000000"/>
          <w:szCs w:val="24"/>
        </w:rPr>
      </w:pPr>
      <w:r>
        <w:rPr>
          <w:color w:val="000000"/>
          <w:szCs w:val="24"/>
        </w:rPr>
        <w:t>21.5. Sutartinių įsipareigojimų vykdymas gali būti stabdomas tik Sutarties galiojimo laikotarpiu tokia tvarka:</w:t>
      </w:r>
    </w:p>
    <w:p w14:paraId="2DEC19DF" w14:textId="77777777" w:rsidR="00FE72BA" w:rsidRDefault="00FE72BA" w:rsidP="00FE72B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A94F36" w14:textId="77777777" w:rsidR="00FE72BA" w:rsidRDefault="00FE72BA" w:rsidP="00FE72BA">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5B50A43B" w14:textId="77777777" w:rsidR="00FE72BA" w:rsidRDefault="00FE72BA" w:rsidP="00FE72B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B94E90" w14:textId="77777777" w:rsidR="00FE72BA" w:rsidRDefault="00FE72BA" w:rsidP="00FE72B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07D011" w14:textId="77777777" w:rsidR="00FE72BA" w:rsidRDefault="00FE72BA" w:rsidP="00FE72B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5E948" w14:textId="77777777" w:rsidR="00FE72BA" w:rsidRDefault="00FE72BA" w:rsidP="00FE72B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931F1C" w14:textId="77777777" w:rsidR="00FE72BA" w:rsidRDefault="00FE72BA" w:rsidP="00FE72B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31D589A" w14:textId="77777777" w:rsidR="00FE72BA" w:rsidRDefault="00FE72BA" w:rsidP="00FE72B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7DCE735" w14:textId="77777777" w:rsidR="00FE72BA" w:rsidRDefault="00FE72BA" w:rsidP="00FE72B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9EBF3C" w14:textId="77777777" w:rsidR="00FE72BA" w:rsidRDefault="00FE72BA" w:rsidP="00FE72BA">
      <w:pPr>
        <w:spacing w:line="257" w:lineRule="atLeast"/>
        <w:ind w:firstLine="62"/>
        <w:jc w:val="both"/>
        <w:textAlignment w:val="baseline"/>
        <w:rPr>
          <w:color w:val="000000"/>
          <w:szCs w:val="24"/>
        </w:rPr>
      </w:pPr>
    </w:p>
    <w:p w14:paraId="751B389C" w14:textId="77777777" w:rsidR="00FE72BA" w:rsidRDefault="00FE72BA" w:rsidP="00FE72BA">
      <w:pPr>
        <w:spacing w:line="257" w:lineRule="atLeast"/>
        <w:jc w:val="center"/>
        <w:rPr>
          <w:color w:val="000000"/>
          <w:szCs w:val="24"/>
        </w:rPr>
      </w:pPr>
      <w:r>
        <w:rPr>
          <w:b/>
          <w:bCs/>
          <w:caps/>
          <w:color w:val="000000"/>
          <w:szCs w:val="24"/>
        </w:rPr>
        <w:t>22.  SUTARTIES NUTRAUKIMAS</w:t>
      </w:r>
    </w:p>
    <w:p w14:paraId="3057B461" w14:textId="77777777" w:rsidR="00FE72BA" w:rsidRDefault="00FE72BA" w:rsidP="00FE72BA">
      <w:pPr>
        <w:spacing w:line="257" w:lineRule="atLeast"/>
        <w:ind w:firstLine="62"/>
        <w:jc w:val="both"/>
        <w:rPr>
          <w:color w:val="000000"/>
          <w:szCs w:val="24"/>
        </w:rPr>
      </w:pPr>
    </w:p>
    <w:p w14:paraId="2FAFC2E2" w14:textId="77777777" w:rsidR="00FE72BA" w:rsidRDefault="00FE72BA" w:rsidP="00FE72B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4D4232F" w14:textId="77777777" w:rsidR="00FE72BA" w:rsidRDefault="00FE72BA" w:rsidP="00FE72BA">
      <w:pPr>
        <w:spacing w:line="257" w:lineRule="atLeast"/>
        <w:ind w:firstLine="62"/>
        <w:jc w:val="both"/>
        <w:rPr>
          <w:color w:val="000000"/>
          <w:szCs w:val="24"/>
        </w:rPr>
      </w:pPr>
    </w:p>
    <w:p w14:paraId="595675B3" w14:textId="77777777" w:rsidR="00FE72BA" w:rsidRDefault="00FE72BA" w:rsidP="00FE72BA">
      <w:pPr>
        <w:spacing w:line="257" w:lineRule="atLeast"/>
        <w:jc w:val="center"/>
        <w:rPr>
          <w:color w:val="000000"/>
          <w:szCs w:val="24"/>
        </w:rPr>
      </w:pPr>
      <w:r>
        <w:rPr>
          <w:b/>
          <w:bCs/>
          <w:color w:val="000000"/>
          <w:szCs w:val="24"/>
        </w:rPr>
        <w:t>22.1.  Pretenzijos dėl Sutarties pažeidimų</w:t>
      </w:r>
    </w:p>
    <w:p w14:paraId="64EE33A2" w14:textId="77777777" w:rsidR="00FE72BA" w:rsidRDefault="00FE72BA" w:rsidP="00FE72BA">
      <w:pPr>
        <w:spacing w:line="257" w:lineRule="atLeast"/>
        <w:ind w:firstLine="62"/>
        <w:jc w:val="both"/>
        <w:rPr>
          <w:color w:val="000000"/>
          <w:szCs w:val="24"/>
        </w:rPr>
      </w:pPr>
    </w:p>
    <w:p w14:paraId="213FC55D" w14:textId="77777777" w:rsidR="00FE72BA" w:rsidRDefault="00FE72BA" w:rsidP="00FE72B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834FC3" w14:textId="77777777" w:rsidR="00FE72BA" w:rsidRDefault="00FE72BA" w:rsidP="00FE72B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97B08D" w14:textId="77777777" w:rsidR="00FE72BA" w:rsidRDefault="00FE72BA" w:rsidP="00FE72BA">
      <w:pPr>
        <w:spacing w:line="257" w:lineRule="atLeast"/>
        <w:ind w:firstLine="62"/>
        <w:jc w:val="both"/>
        <w:textAlignment w:val="baseline"/>
        <w:rPr>
          <w:color w:val="000000"/>
          <w:szCs w:val="24"/>
        </w:rPr>
      </w:pPr>
    </w:p>
    <w:p w14:paraId="545CDA5A" w14:textId="77777777" w:rsidR="00FE72BA" w:rsidRDefault="00FE72BA" w:rsidP="00FE72BA">
      <w:pPr>
        <w:spacing w:line="257" w:lineRule="atLeast"/>
        <w:jc w:val="center"/>
        <w:rPr>
          <w:color w:val="000000"/>
          <w:szCs w:val="24"/>
        </w:rPr>
      </w:pPr>
      <w:r>
        <w:rPr>
          <w:b/>
          <w:bCs/>
          <w:color w:val="000000"/>
          <w:szCs w:val="24"/>
        </w:rPr>
        <w:lastRenderedPageBreak/>
        <w:t>22.2.  Sutarties nutraukimas Pirkėjo iniciatyva</w:t>
      </w:r>
    </w:p>
    <w:p w14:paraId="09319354" w14:textId="77777777" w:rsidR="00FE72BA" w:rsidRDefault="00FE72BA" w:rsidP="00FE72BA">
      <w:pPr>
        <w:spacing w:line="257" w:lineRule="atLeast"/>
        <w:ind w:firstLine="62"/>
        <w:jc w:val="both"/>
        <w:rPr>
          <w:color w:val="000000"/>
          <w:szCs w:val="24"/>
        </w:rPr>
      </w:pPr>
    </w:p>
    <w:p w14:paraId="4DEDAED1" w14:textId="77777777" w:rsidR="00FE72BA" w:rsidRDefault="00FE72BA" w:rsidP="00FE72B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5875B2" w14:textId="77777777" w:rsidR="00FE72BA" w:rsidRDefault="00FE72BA" w:rsidP="00FE72B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A80B7A" w14:textId="77777777" w:rsidR="00FE72BA" w:rsidRDefault="00FE72BA" w:rsidP="00FE72B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7CD0AAE" w14:textId="77777777" w:rsidR="00FE72BA" w:rsidRDefault="00FE72BA" w:rsidP="00FE72BA">
      <w:pPr>
        <w:spacing w:line="257" w:lineRule="atLeast"/>
        <w:jc w:val="both"/>
        <w:rPr>
          <w:szCs w:val="24"/>
        </w:rPr>
      </w:pPr>
      <w:r>
        <w:rPr>
          <w:szCs w:val="24"/>
        </w:rPr>
        <w:t>22.2.2.2. Tiekėjo padėtis pasikeičia ir jis atitinka pirkimo dokumentuose nustatytą pašalinimo pagrindą;</w:t>
      </w:r>
    </w:p>
    <w:p w14:paraId="101F9A5E" w14:textId="77777777" w:rsidR="00FE72BA" w:rsidRDefault="00FE72BA" w:rsidP="00FE72B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771C405" w14:textId="77777777" w:rsidR="00FE72BA" w:rsidRDefault="00FE72BA" w:rsidP="00FE72B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79AC50" w14:textId="77777777" w:rsidR="00FE72BA" w:rsidRDefault="00FE72BA" w:rsidP="00FE72B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0D45141" w14:textId="77777777" w:rsidR="00FE72BA" w:rsidRDefault="00FE72BA" w:rsidP="00FE72B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C3DFC70" w14:textId="77777777" w:rsidR="00FE72BA" w:rsidRDefault="00FE72BA" w:rsidP="00FE72B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10A15A7" w14:textId="77777777" w:rsidR="00FE72BA" w:rsidRDefault="00FE72BA" w:rsidP="00FE72BA">
      <w:pPr>
        <w:spacing w:line="257" w:lineRule="atLeast"/>
        <w:jc w:val="both"/>
        <w:textAlignment w:val="baseline"/>
        <w:rPr>
          <w:color w:val="000000"/>
          <w:szCs w:val="24"/>
        </w:rPr>
      </w:pPr>
      <w:r>
        <w:rPr>
          <w:color w:val="000000"/>
          <w:szCs w:val="24"/>
        </w:rPr>
        <w:t>22.2.2.8. nebelieka perkamų Prekių poreikio; </w:t>
      </w:r>
    </w:p>
    <w:p w14:paraId="3AED6DA7" w14:textId="77777777" w:rsidR="00FE72BA" w:rsidRDefault="00FE72BA" w:rsidP="00FE72B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46C2C" w14:textId="77777777" w:rsidR="00FE72BA" w:rsidRDefault="00FE72BA" w:rsidP="00FE72B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60698EA" w14:textId="77777777" w:rsidR="00FE72BA" w:rsidRDefault="00FE72BA" w:rsidP="00FE72B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6254D67" w14:textId="77777777" w:rsidR="00FE72BA" w:rsidRDefault="00FE72BA" w:rsidP="00FE72B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0176720" w14:textId="77777777" w:rsidR="00FE72BA" w:rsidRDefault="00FE72BA" w:rsidP="00FE72B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DBF018" w14:textId="77777777" w:rsidR="00FE72BA" w:rsidRDefault="00FE72BA" w:rsidP="00FE72B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C96AEC5" w14:textId="77777777" w:rsidR="00FE72BA" w:rsidRDefault="00FE72BA" w:rsidP="00FE72B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BBA4B1" w14:textId="77777777" w:rsidR="00FE72BA" w:rsidRDefault="00FE72BA" w:rsidP="00FE72BA">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A9EE11" w14:textId="77777777" w:rsidR="00FE72BA" w:rsidRDefault="00FE72BA" w:rsidP="00FE72B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1F053A" w14:textId="77777777" w:rsidR="00FE72BA" w:rsidRDefault="00FE72BA" w:rsidP="00FE72B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3185013" w14:textId="77777777" w:rsidR="00FE72BA" w:rsidRDefault="00FE72BA" w:rsidP="00FE72B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9FC0" w14:textId="77777777" w:rsidR="00FE72BA" w:rsidRDefault="00FE72BA" w:rsidP="00FE72B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316118" w14:textId="77777777" w:rsidR="00FE72BA" w:rsidRDefault="00FE72BA" w:rsidP="00FE72BA">
      <w:pPr>
        <w:spacing w:line="257" w:lineRule="atLeast"/>
        <w:ind w:firstLine="62"/>
        <w:jc w:val="both"/>
        <w:textAlignment w:val="baseline"/>
        <w:rPr>
          <w:color w:val="000000"/>
          <w:szCs w:val="24"/>
        </w:rPr>
      </w:pPr>
    </w:p>
    <w:p w14:paraId="1166A61F" w14:textId="77777777" w:rsidR="00FE72BA" w:rsidRDefault="00FE72BA" w:rsidP="00FE72BA">
      <w:pPr>
        <w:spacing w:line="257" w:lineRule="atLeast"/>
        <w:jc w:val="center"/>
        <w:rPr>
          <w:color w:val="000000"/>
          <w:szCs w:val="24"/>
        </w:rPr>
      </w:pPr>
      <w:r>
        <w:rPr>
          <w:b/>
          <w:bCs/>
          <w:color w:val="000000"/>
          <w:szCs w:val="24"/>
        </w:rPr>
        <w:t>22.3.  Sutarties nutraukimas Tiekėjo iniciatyva</w:t>
      </w:r>
    </w:p>
    <w:p w14:paraId="29FFA2EB" w14:textId="77777777" w:rsidR="00FE72BA" w:rsidRDefault="00FE72BA" w:rsidP="00FE72BA">
      <w:pPr>
        <w:spacing w:line="257" w:lineRule="atLeast"/>
        <w:ind w:firstLine="62"/>
        <w:jc w:val="both"/>
        <w:rPr>
          <w:color w:val="000000"/>
          <w:szCs w:val="24"/>
        </w:rPr>
      </w:pPr>
    </w:p>
    <w:p w14:paraId="4F19D8ED" w14:textId="77777777" w:rsidR="00FE72BA" w:rsidRDefault="00FE72BA" w:rsidP="00FE72B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A3E7D9" w14:textId="77777777" w:rsidR="00FE72BA" w:rsidRDefault="00FE72BA" w:rsidP="00FE72B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4022AF4" w14:textId="77777777" w:rsidR="00FE72BA" w:rsidRDefault="00FE72BA" w:rsidP="00FE72B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36922E" w14:textId="77777777" w:rsidR="00FE72BA" w:rsidRDefault="00FE72BA" w:rsidP="00FE72B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92C9BF" w14:textId="77777777" w:rsidR="00FE72BA" w:rsidRDefault="00FE72BA" w:rsidP="00FE72B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5298D4" w14:textId="77777777" w:rsidR="00FE72BA" w:rsidRDefault="00FE72BA" w:rsidP="00FE72B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FBDBAD4" w14:textId="77777777" w:rsidR="00FE72BA" w:rsidRDefault="00FE72BA" w:rsidP="00FE72B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B5519A" w14:textId="77777777" w:rsidR="00FE72BA" w:rsidRDefault="00FE72BA" w:rsidP="00FE72BA">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23083AB8" w14:textId="77777777" w:rsidR="00FE72BA" w:rsidRDefault="00FE72BA" w:rsidP="00FE72B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C15A0C" w14:textId="77777777" w:rsidR="00FE72BA" w:rsidRDefault="00FE72BA" w:rsidP="00FE72BA">
      <w:pPr>
        <w:spacing w:line="257" w:lineRule="atLeast"/>
        <w:ind w:firstLine="62"/>
        <w:jc w:val="both"/>
        <w:textAlignment w:val="baseline"/>
        <w:rPr>
          <w:color w:val="000000"/>
          <w:szCs w:val="24"/>
        </w:rPr>
      </w:pPr>
    </w:p>
    <w:p w14:paraId="4DA8307C" w14:textId="77777777" w:rsidR="00FE72BA" w:rsidRDefault="00FE72BA" w:rsidP="00FE72BA">
      <w:pPr>
        <w:spacing w:line="257" w:lineRule="atLeast"/>
        <w:jc w:val="center"/>
        <w:rPr>
          <w:color w:val="000000"/>
          <w:szCs w:val="24"/>
        </w:rPr>
      </w:pPr>
      <w:r>
        <w:rPr>
          <w:b/>
          <w:bCs/>
          <w:color w:val="000000"/>
          <w:szCs w:val="24"/>
        </w:rPr>
        <w:t>22.4.  Šalių teisės ir pareigos Sutarties nutraukimo atveju</w:t>
      </w:r>
    </w:p>
    <w:p w14:paraId="4858F2BE" w14:textId="77777777" w:rsidR="00FE72BA" w:rsidRDefault="00FE72BA" w:rsidP="00FE72BA">
      <w:pPr>
        <w:spacing w:line="257" w:lineRule="atLeast"/>
        <w:ind w:firstLine="62"/>
        <w:jc w:val="both"/>
        <w:rPr>
          <w:color w:val="000000"/>
          <w:szCs w:val="24"/>
        </w:rPr>
      </w:pPr>
    </w:p>
    <w:p w14:paraId="176539DE" w14:textId="77777777" w:rsidR="00FE72BA" w:rsidRDefault="00FE72BA" w:rsidP="00FE72B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169C122" w14:textId="77777777" w:rsidR="00FE72BA" w:rsidRDefault="00FE72BA" w:rsidP="00FE72BA">
      <w:pPr>
        <w:spacing w:line="257" w:lineRule="atLeast"/>
        <w:jc w:val="both"/>
        <w:textAlignment w:val="baseline"/>
        <w:rPr>
          <w:color w:val="000000"/>
          <w:szCs w:val="24"/>
        </w:rPr>
      </w:pPr>
      <w:r>
        <w:rPr>
          <w:color w:val="000000"/>
          <w:szCs w:val="24"/>
        </w:rPr>
        <w:t>22.4.2. Nutraukus Sutartį, Šalys privalo: </w:t>
      </w:r>
    </w:p>
    <w:p w14:paraId="7122F3C4" w14:textId="77777777" w:rsidR="00FE72BA" w:rsidRDefault="00FE72BA" w:rsidP="00FE72B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EE8BCE" w14:textId="77777777" w:rsidR="00FE72BA" w:rsidRDefault="00FE72BA" w:rsidP="00FE72B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E76435D" w14:textId="77777777" w:rsidR="00FE72BA" w:rsidRDefault="00FE72BA" w:rsidP="00FE72B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A032559" w14:textId="77777777" w:rsidR="00FE72BA" w:rsidRDefault="00FE72BA" w:rsidP="00FE72BA">
      <w:pPr>
        <w:spacing w:line="257" w:lineRule="atLeast"/>
        <w:ind w:firstLine="62"/>
        <w:jc w:val="both"/>
        <w:textAlignment w:val="baseline"/>
        <w:rPr>
          <w:color w:val="000000"/>
          <w:szCs w:val="24"/>
        </w:rPr>
      </w:pPr>
    </w:p>
    <w:p w14:paraId="35BC83A6" w14:textId="77777777" w:rsidR="00FE72BA" w:rsidRDefault="00FE72BA" w:rsidP="00FE72BA">
      <w:pPr>
        <w:spacing w:line="257" w:lineRule="atLeast"/>
        <w:jc w:val="center"/>
        <w:rPr>
          <w:color w:val="000000"/>
          <w:szCs w:val="24"/>
        </w:rPr>
      </w:pPr>
      <w:r>
        <w:rPr>
          <w:b/>
          <w:bCs/>
          <w:caps/>
          <w:color w:val="000000"/>
          <w:szCs w:val="24"/>
        </w:rPr>
        <w:t>23.  PREKIŲ MODELIO AR GAMINTOJO KEITIMAS</w:t>
      </w:r>
    </w:p>
    <w:p w14:paraId="1C13599D" w14:textId="77777777" w:rsidR="00FE72BA" w:rsidRDefault="00FE72BA" w:rsidP="00FE72BA">
      <w:pPr>
        <w:spacing w:line="257" w:lineRule="atLeast"/>
        <w:ind w:firstLine="62"/>
        <w:jc w:val="both"/>
        <w:rPr>
          <w:color w:val="000000"/>
          <w:szCs w:val="24"/>
        </w:rPr>
      </w:pPr>
    </w:p>
    <w:p w14:paraId="2D619B80" w14:textId="77777777" w:rsidR="00FE72BA" w:rsidRDefault="00FE72BA" w:rsidP="00FE72B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4975193" w14:textId="77777777" w:rsidR="00FE72BA" w:rsidRDefault="00FE72BA" w:rsidP="00FE72B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21203D" w14:textId="77777777" w:rsidR="00FE72BA" w:rsidRDefault="00FE72BA" w:rsidP="00FE72B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DE8199" w14:textId="77777777" w:rsidR="00FE72BA" w:rsidRDefault="00FE72BA" w:rsidP="00FE72B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C1EC8B1" w14:textId="77777777" w:rsidR="00FE72BA" w:rsidRDefault="00FE72BA" w:rsidP="00FE72BA">
      <w:pPr>
        <w:spacing w:line="257" w:lineRule="atLeast"/>
        <w:jc w:val="both"/>
        <w:rPr>
          <w:color w:val="000000"/>
          <w:szCs w:val="24"/>
        </w:rPr>
      </w:pPr>
      <w:r>
        <w:rPr>
          <w:color w:val="000000"/>
          <w:szCs w:val="24"/>
        </w:rPr>
        <w:t>23.1.4. Šalys sudarė rašytinį Susitarimą prie Sutarties dėl Prekių keitimo.</w:t>
      </w:r>
    </w:p>
    <w:p w14:paraId="1405D664" w14:textId="77777777" w:rsidR="00FE72BA" w:rsidRDefault="00FE72BA" w:rsidP="00FE72B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EFE749F" w14:textId="77777777" w:rsidR="00FE72BA" w:rsidRDefault="00FE72BA" w:rsidP="00FE72BA">
      <w:pPr>
        <w:spacing w:line="257" w:lineRule="atLeast"/>
        <w:ind w:firstLine="62"/>
        <w:jc w:val="both"/>
        <w:rPr>
          <w:color w:val="000000"/>
          <w:szCs w:val="24"/>
        </w:rPr>
      </w:pPr>
    </w:p>
    <w:p w14:paraId="42CCDDBD" w14:textId="77777777" w:rsidR="00FE72BA" w:rsidRDefault="00FE72BA" w:rsidP="00FE72BA">
      <w:pPr>
        <w:spacing w:line="257" w:lineRule="atLeast"/>
        <w:ind w:left="360" w:hanging="360"/>
        <w:jc w:val="center"/>
        <w:rPr>
          <w:color w:val="000000"/>
          <w:szCs w:val="24"/>
        </w:rPr>
      </w:pPr>
      <w:r>
        <w:rPr>
          <w:b/>
          <w:bCs/>
          <w:caps/>
          <w:color w:val="000000"/>
          <w:szCs w:val="24"/>
        </w:rPr>
        <w:t>24.  BENDRAVIMO TVARKA IR KALBA</w:t>
      </w:r>
    </w:p>
    <w:p w14:paraId="48637DAB" w14:textId="77777777" w:rsidR="00FE72BA" w:rsidRDefault="00FE72BA" w:rsidP="00FE72BA">
      <w:pPr>
        <w:spacing w:line="257" w:lineRule="atLeast"/>
        <w:ind w:left="360" w:firstLine="62"/>
        <w:jc w:val="both"/>
        <w:rPr>
          <w:color w:val="000000"/>
          <w:szCs w:val="24"/>
        </w:rPr>
      </w:pPr>
    </w:p>
    <w:p w14:paraId="2BD8D314" w14:textId="77777777" w:rsidR="00FE72BA" w:rsidRDefault="00FE72BA" w:rsidP="00FE72BA">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8266475" w14:textId="77777777" w:rsidR="00FE72BA" w:rsidRDefault="00FE72BA" w:rsidP="00FE72B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E8AD34" w14:textId="77777777" w:rsidR="00FE72BA" w:rsidRDefault="00FE72BA" w:rsidP="00FE72B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496F6C" w14:textId="77777777" w:rsidR="00FE72BA" w:rsidRDefault="00FE72BA" w:rsidP="00FE72BA">
      <w:pPr>
        <w:spacing w:line="257" w:lineRule="atLeast"/>
        <w:jc w:val="both"/>
        <w:rPr>
          <w:color w:val="000000"/>
          <w:szCs w:val="24"/>
        </w:rPr>
      </w:pPr>
      <w:r>
        <w:rPr>
          <w:color w:val="000000"/>
          <w:szCs w:val="24"/>
        </w:rPr>
        <w:t>24.4. Jeigu pranešimas siunčiamas el. paštu, laikoma, kad Šalis jį gavo kitą darbo dieną.</w:t>
      </w:r>
    </w:p>
    <w:p w14:paraId="1C44394F" w14:textId="77777777" w:rsidR="00FE72BA" w:rsidRDefault="00FE72BA" w:rsidP="00FE72B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75296" w14:textId="77777777" w:rsidR="00FE72BA" w:rsidRDefault="00FE72BA" w:rsidP="00FE72BA">
      <w:pPr>
        <w:spacing w:line="257" w:lineRule="atLeast"/>
        <w:ind w:firstLine="62"/>
        <w:jc w:val="both"/>
        <w:rPr>
          <w:color w:val="000000"/>
          <w:szCs w:val="24"/>
        </w:rPr>
      </w:pPr>
    </w:p>
    <w:p w14:paraId="3107FFE9" w14:textId="77777777" w:rsidR="00FE72BA" w:rsidRDefault="00FE72BA" w:rsidP="00FE72BA">
      <w:pPr>
        <w:spacing w:line="257" w:lineRule="atLeast"/>
        <w:ind w:left="360" w:hanging="360"/>
        <w:jc w:val="center"/>
        <w:rPr>
          <w:color w:val="000000"/>
          <w:szCs w:val="24"/>
        </w:rPr>
      </w:pPr>
      <w:r>
        <w:rPr>
          <w:b/>
          <w:bCs/>
          <w:caps/>
          <w:color w:val="000000"/>
          <w:szCs w:val="24"/>
        </w:rPr>
        <w:t>25.  PRETENZIJOS IR GINČŲ SPRENDIMAS</w:t>
      </w:r>
    </w:p>
    <w:p w14:paraId="1AF16910" w14:textId="77777777" w:rsidR="00FE72BA" w:rsidRDefault="00FE72BA" w:rsidP="00FE72BA">
      <w:pPr>
        <w:spacing w:line="257" w:lineRule="atLeast"/>
        <w:ind w:left="360" w:firstLine="62"/>
        <w:jc w:val="both"/>
        <w:rPr>
          <w:color w:val="000000"/>
          <w:szCs w:val="24"/>
        </w:rPr>
      </w:pPr>
    </w:p>
    <w:p w14:paraId="3A583D64" w14:textId="77777777" w:rsidR="00FE72BA" w:rsidRDefault="00FE72BA" w:rsidP="00FE72B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637F01B" w14:textId="77777777" w:rsidR="00FE72BA" w:rsidRDefault="00FE72BA" w:rsidP="00FE72B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03204A" w14:textId="77777777" w:rsidR="00FE72BA" w:rsidRDefault="00FE72BA" w:rsidP="00FE72BA">
      <w:pPr>
        <w:spacing w:line="257" w:lineRule="atLeast"/>
        <w:jc w:val="both"/>
        <w:rPr>
          <w:color w:val="000000"/>
          <w:szCs w:val="24"/>
        </w:rPr>
      </w:pPr>
      <w:r>
        <w:rPr>
          <w:color w:val="000000"/>
          <w:szCs w:val="24"/>
        </w:rPr>
        <w:t>25.3. Kilę ginčai nesudaro pagrindo Šalims atsisakyti vykdyti savo prievoles pagal Sutartį.</w:t>
      </w:r>
    </w:p>
    <w:p w14:paraId="11FA809E" w14:textId="77777777" w:rsidR="00FE72BA" w:rsidRDefault="00FE72BA" w:rsidP="00FE72BA">
      <w:pPr>
        <w:spacing w:line="257" w:lineRule="atLeast"/>
        <w:textAlignment w:val="center"/>
        <w:rPr>
          <w:color w:val="000000"/>
          <w:szCs w:val="24"/>
        </w:rPr>
      </w:pPr>
    </w:p>
    <w:p w14:paraId="2BC2B254" w14:textId="77777777" w:rsidR="00FE72BA" w:rsidRDefault="00FE72BA" w:rsidP="00714A0C">
      <w:pPr>
        <w:spacing w:line="257" w:lineRule="atLeast"/>
        <w:jc w:val="center"/>
        <w:rPr>
          <w:rFonts w:ascii="Arial" w:hAnsi="Arial" w:cs="Arial"/>
          <w:b/>
          <w:bCs/>
          <w:caps/>
          <w:color w:val="000000"/>
          <w:szCs w:val="24"/>
          <w:lang w:eastAsia="lt-LT"/>
        </w:rPr>
      </w:pPr>
    </w:p>
    <w:p w14:paraId="1ED5E28A" w14:textId="77777777" w:rsidR="00FE72BA" w:rsidRPr="004E5B35" w:rsidRDefault="00FE72BA" w:rsidP="00714A0C">
      <w:pPr>
        <w:spacing w:line="257" w:lineRule="atLeast"/>
        <w:jc w:val="center"/>
        <w:rPr>
          <w:rFonts w:ascii="Arial" w:hAnsi="Arial" w:cs="Arial"/>
          <w:b/>
          <w:bCs/>
          <w:caps/>
          <w:color w:val="000000"/>
          <w:szCs w:val="24"/>
          <w:lang w:eastAsia="lt-LT"/>
        </w:rPr>
      </w:pPr>
    </w:p>
    <w:p w14:paraId="6D3E136D" w14:textId="77777777" w:rsidR="00437932" w:rsidRPr="004E5B35" w:rsidRDefault="00437932" w:rsidP="00714A0C">
      <w:pPr>
        <w:spacing w:line="257" w:lineRule="atLeast"/>
        <w:jc w:val="center"/>
        <w:rPr>
          <w:rFonts w:ascii="Arial" w:hAnsi="Arial" w:cs="Arial"/>
          <w:b/>
          <w:bCs/>
          <w:caps/>
          <w:color w:val="000000"/>
          <w:szCs w:val="24"/>
          <w:lang w:eastAsia="lt-LT"/>
        </w:rPr>
      </w:pPr>
    </w:p>
    <w:p w14:paraId="129A9FD0" w14:textId="77777777" w:rsidR="00437932" w:rsidRPr="004E5B35" w:rsidRDefault="00437932" w:rsidP="00714A0C">
      <w:pPr>
        <w:spacing w:line="257" w:lineRule="atLeast"/>
        <w:jc w:val="center"/>
        <w:rPr>
          <w:rFonts w:ascii="Arial" w:hAnsi="Arial" w:cs="Arial"/>
          <w:b/>
          <w:bCs/>
          <w:caps/>
          <w:color w:val="000000"/>
          <w:szCs w:val="24"/>
          <w:lang w:eastAsia="lt-LT"/>
        </w:rPr>
      </w:pPr>
    </w:p>
    <w:p w14:paraId="5FEDE1CC" w14:textId="77777777" w:rsidR="00437932" w:rsidRPr="004E5B35" w:rsidRDefault="00437932" w:rsidP="00714A0C">
      <w:pPr>
        <w:spacing w:line="257" w:lineRule="atLeast"/>
        <w:jc w:val="center"/>
        <w:rPr>
          <w:rFonts w:ascii="Arial" w:hAnsi="Arial" w:cs="Arial"/>
          <w:b/>
          <w:bCs/>
          <w:caps/>
          <w:color w:val="000000"/>
          <w:szCs w:val="24"/>
          <w:lang w:eastAsia="lt-LT"/>
        </w:rPr>
      </w:pPr>
    </w:p>
    <w:p w14:paraId="3E9E82B6" w14:textId="77777777" w:rsidR="00437932" w:rsidRPr="004E5B35" w:rsidRDefault="00437932" w:rsidP="00714A0C">
      <w:pPr>
        <w:spacing w:line="257" w:lineRule="atLeast"/>
        <w:jc w:val="center"/>
        <w:rPr>
          <w:rFonts w:ascii="Arial" w:hAnsi="Arial" w:cs="Arial"/>
          <w:b/>
          <w:bCs/>
          <w:caps/>
          <w:color w:val="000000"/>
          <w:szCs w:val="24"/>
          <w:lang w:eastAsia="lt-LT"/>
        </w:rPr>
      </w:pPr>
    </w:p>
    <w:p w14:paraId="1DFD6476" w14:textId="77777777" w:rsidR="00437932" w:rsidRPr="004E5B35" w:rsidRDefault="00437932" w:rsidP="00714A0C">
      <w:pPr>
        <w:spacing w:line="257" w:lineRule="atLeast"/>
        <w:jc w:val="center"/>
        <w:rPr>
          <w:rFonts w:ascii="Arial" w:hAnsi="Arial" w:cs="Arial"/>
          <w:b/>
          <w:bCs/>
          <w:caps/>
          <w:color w:val="000000"/>
          <w:szCs w:val="24"/>
          <w:lang w:eastAsia="lt-LT"/>
        </w:rPr>
      </w:pPr>
    </w:p>
    <w:p w14:paraId="3511AAB0" w14:textId="77777777" w:rsidR="00714A0C" w:rsidRPr="004E5B35" w:rsidRDefault="00714A0C">
      <w:pPr>
        <w:jc w:val="center"/>
        <w:rPr>
          <w:rFonts w:ascii="Arial" w:hAnsi="Arial" w:cs="Arial"/>
          <w:szCs w:val="24"/>
        </w:rPr>
      </w:pPr>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sectPr w:rsidR="00714A0C" w:rsidRPr="004E5B35"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81D2" w14:textId="77777777" w:rsidR="006A7AB1" w:rsidRDefault="006A7AB1">
      <w:pPr>
        <w:rPr>
          <w:kern w:val="2"/>
          <w:sz w:val="22"/>
          <w:szCs w:val="22"/>
          <w:lang w:val="en-US"/>
        </w:rPr>
      </w:pPr>
      <w:r>
        <w:rPr>
          <w:kern w:val="2"/>
          <w:sz w:val="22"/>
          <w:szCs w:val="22"/>
          <w:lang w:val="en-US"/>
        </w:rPr>
        <w:separator/>
      </w:r>
    </w:p>
  </w:endnote>
  <w:endnote w:type="continuationSeparator" w:id="0">
    <w:p w14:paraId="025C550E" w14:textId="77777777" w:rsidR="006A7AB1" w:rsidRDefault="006A7AB1">
      <w:pPr>
        <w:rPr>
          <w:kern w:val="2"/>
          <w:sz w:val="22"/>
          <w:szCs w:val="22"/>
          <w:lang w:val="en-US"/>
        </w:rPr>
      </w:pPr>
      <w:r>
        <w:rPr>
          <w:kern w:val="2"/>
          <w:sz w:val="22"/>
          <w:szCs w:val="22"/>
          <w:lang w:val="en-US"/>
        </w:rPr>
        <w:continuationSeparator/>
      </w:r>
    </w:p>
  </w:endnote>
  <w:endnote w:type="continuationNotice" w:id="1">
    <w:p w14:paraId="13604F9A" w14:textId="77777777" w:rsidR="006A7AB1" w:rsidRDefault="006A7A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7949" w14:textId="77777777" w:rsidR="00EB0C38" w:rsidRDefault="00EB0C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58A" w14:textId="77777777" w:rsidR="00EB0C38" w:rsidRDefault="00EB0C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46EA" w14:textId="77777777" w:rsidR="00EB0C38" w:rsidRDefault="00EB0C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6239" w14:textId="77777777" w:rsidR="006A7AB1" w:rsidRDefault="006A7AB1">
      <w:pPr>
        <w:rPr>
          <w:kern w:val="2"/>
          <w:sz w:val="22"/>
          <w:szCs w:val="22"/>
          <w:lang w:val="en-US"/>
        </w:rPr>
      </w:pPr>
      <w:r>
        <w:rPr>
          <w:kern w:val="2"/>
          <w:sz w:val="22"/>
          <w:szCs w:val="22"/>
          <w:lang w:val="en-US"/>
        </w:rPr>
        <w:separator/>
      </w:r>
    </w:p>
  </w:footnote>
  <w:footnote w:type="continuationSeparator" w:id="0">
    <w:p w14:paraId="366E241F" w14:textId="77777777" w:rsidR="006A7AB1" w:rsidRDefault="006A7AB1">
      <w:pPr>
        <w:rPr>
          <w:kern w:val="2"/>
          <w:sz w:val="22"/>
          <w:szCs w:val="22"/>
          <w:lang w:val="en-US"/>
        </w:rPr>
      </w:pPr>
      <w:r>
        <w:rPr>
          <w:kern w:val="2"/>
          <w:sz w:val="22"/>
          <w:szCs w:val="22"/>
          <w:lang w:val="en-US"/>
        </w:rPr>
        <w:continuationSeparator/>
      </w:r>
    </w:p>
  </w:footnote>
  <w:footnote w:type="continuationNotice" w:id="1">
    <w:p w14:paraId="7009B87F" w14:textId="77777777" w:rsidR="006A7AB1" w:rsidRDefault="006A7A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635" w14:textId="77777777" w:rsidR="00EB0C38" w:rsidRDefault="00EB0C38">
    <w:pPr>
      <w:tabs>
        <w:tab w:val="center" w:pos="4680"/>
        <w:tab w:val="right" w:pos="9360"/>
      </w:tabs>
      <w:spacing w:after="160" w:line="259" w:lineRule="auto"/>
      <w:rPr>
        <w:kern w:val="2"/>
        <w:sz w:val="22"/>
        <w:szCs w:val="22"/>
        <w:lang w:val="en-US"/>
      </w:rPr>
    </w:pPr>
  </w:p>
  <w:p w14:paraId="639ED5AE" w14:textId="77777777" w:rsidR="00EB0C38" w:rsidRDefault="00EB0C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A65A" w14:textId="77777777" w:rsidR="00EB0C38" w:rsidRPr="00A10867" w:rsidRDefault="00EB0C38" w:rsidP="00A10867">
    <w:pPr>
      <w:tabs>
        <w:tab w:val="center" w:pos="4819"/>
        <w:tab w:val="right" w:pos="9638"/>
      </w:tabs>
      <w:jc w:val="center"/>
    </w:pPr>
    <w:r>
      <w:fldChar w:fldCharType="begin"/>
    </w:r>
    <w:r>
      <w:instrText>PAGE   \* MERGEFORMAT</w:instrText>
    </w:r>
    <w:r>
      <w:fldChar w:fldCharType="separate"/>
    </w:r>
    <w:r w:rsidR="00283CEB">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2A6C" w14:textId="77777777" w:rsidR="00EB0C38" w:rsidRDefault="00EB0C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8B3"/>
    <w:multiLevelType w:val="hybridMultilevel"/>
    <w:tmpl w:val="1FA2F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CE19FA"/>
    <w:multiLevelType w:val="hybridMultilevel"/>
    <w:tmpl w:val="CC38FAE2"/>
    <w:lvl w:ilvl="0" w:tplc="955C64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694897">
    <w:abstractNumId w:val="0"/>
  </w:num>
  <w:num w:numId="2" w16cid:durableId="178823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B16"/>
    <w:rsid w:val="00023C03"/>
    <w:rsid w:val="00043917"/>
    <w:rsid w:val="00064BB7"/>
    <w:rsid w:val="00071EC5"/>
    <w:rsid w:val="000753C6"/>
    <w:rsid w:val="0008296E"/>
    <w:rsid w:val="00093A1D"/>
    <w:rsid w:val="0009681E"/>
    <w:rsid w:val="000976EC"/>
    <w:rsid w:val="000B31AA"/>
    <w:rsid w:val="00107EF5"/>
    <w:rsid w:val="0011707A"/>
    <w:rsid w:val="00120A7C"/>
    <w:rsid w:val="00120E9A"/>
    <w:rsid w:val="001317B1"/>
    <w:rsid w:val="00136095"/>
    <w:rsid w:val="00142F72"/>
    <w:rsid w:val="001459E7"/>
    <w:rsid w:val="00194729"/>
    <w:rsid w:val="00197AE3"/>
    <w:rsid w:val="001B457F"/>
    <w:rsid w:val="001B60B2"/>
    <w:rsid w:val="001E3FD0"/>
    <w:rsid w:val="002137D2"/>
    <w:rsid w:val="0022260E"/>
    <w:rsid w:val="00234585"/>
    <w:rsid w:val="002361C3"/>
    <w:rsid w:val="002379AB"/>
    <w:rsid w:val="00270946"/>
    <w:rsid w:val="00274680"/>
    <w:rsid w:val="00274B05"/>
    <w:rsid w:val="0027598F"/>
    <w:rsid w:val="00283CEB"/>
    <w:rsid w:val="002C7A62"/>
    <w:rsid w:val="002D0B61"/>
    <w:rsid w:val="002E4A4E"/>
    <w:rsid w:val="003140A6"/>
    <w:rsid w:val="00345586"/>
    <w:rsid w:val="00364954"/>
    <w:rsid w:val="00374C69"/>
    <w:rsid w:val="00375BD6"/>
    <w:rsid w:val="003A2A33"/>
    <w:rsid w:val="003B5A96"/>
    <w:rsid w:val="003E46EF"/>
    <w:rsid w:val="00402577"/>
    <w:rsid w:val="004058BE"/>
    <w:rsid w:val="00414F23"/>
    <w:rsid w:val="004331D2"/>
    <w:rsid w:val="00437932"/>
    <w:rsid w:val="00455E39"/>
    <w:rsid w:val="00470316"/>
    <w:rsid w:val="004A5DB3"/>
    <w:rsid w:val="004B0C9C"/>
    <w:rsid w:val="004C06AB"/>
    <w:rsid w:val="004C4302"/>
    <w:rsid w:val="004D283A"/>
    <w:rsid w:val="004E3029"/>
    <w:rsid w:val="004E3524"/>
    <w:rsid w:val="004E557F"/>
    <w:rsid w:val="004E5B35"/>
    <w:rsid w:val="004E71DF"/>
    <w:rsid w:val="004F622E"/>
    <w:rsid w:val="004F72DA"/>
    <w:rsid w:val="00516188"/>
    <w:rsid w:val="00531C8A"/>
    <w:rsid w:val="005370A8"/>
    <w:rsid w:val="00550AF8"/>
    <w:rsid w:val="0056750A"/>
    <w:rsid w:val="005918E6"/>
    <w:rsid w:val="005955C5"/>
    <w:rsid w:val="005A3D1A"/>
    <w:rsid w:val="005A5832"/>
    <w:rsid w:val="005A6DFF"/>
    <w:rsid w:val="005A7EA0"/>
    <w:rsid w:val="005B3282"/>
    <w:rsid w:val="005F5B23"/>
    <w:rsid w:val="00615436"/>
    <w:rsid w:val="00632CC9"/>
    <w:rsid w:val="00673A21"/>
    <w:rsid w:val="00681B80"/>
    <w:rsid w:val="00692007"/>
    <w:rsid w:val="006A7AB1"/>
    <w:rsid w:val="006B50C8"/>
    <w:rsid w:val="006C1515"/>
    <w:rsid w:val="006D4B26"/>
    <w:rsid w:val="00714A0C"/>
    <w:rsid w:val="00723EFB"/>
    <w:rsid w:val="007272D7"/>
    <w:rsid w:val="00763490"/>
    <w:rsid w:val="00767168"/>
    <w:rsid w:val="00780004"/>
    <w:rsid w:val="007914B8"/>
    <w:rsid w:val="0079787E"/>
    <w:rsid w:val="007D2082"/>
    <w:rsid w:val="007E782C"/>
    <w:rsid w:val="007F006C"/>
    <w:rsid w:val="007F01EE"/>
    <w:rsid w:val="00816045"/>
    <w:rsid w:val="00816ED3"/>
    <w:rsid w:val="00820F21"/>
    <w:rsid w:val="0082491D"/>
    <w:rsid w:val="0083405A"/>
    <w:rsid w:val="00863CE6"/>
    <w:rsid w:val="00871073"/>
    <w:rsid w:val="00892F8D"/>
    <w:rsid w:val="00895DCD"/>
    <w:rsid w:val="008A50DE"/>
    <w:rsid w:val="008A6B80"/>
    <w:rsid w:val="008D38BA"/>
    <w:rsid w:val="008E18D1"/>
    <w:rsid w:val="008E3ECA"/>
    <w:rsid w:val="00967965"/>
    <w:rsid w:val="009A254E"/>
    <w:rsid w:val="009A34DE"/>
    <w:rsid w:val="009A3E43"/>
    <w:rsid w:val="009C2BBE"/>
    <w:rsid w:val="009D13CE"/>
    <w:rsid w:val="009D27B8"/>
    <w:rsid w:val="009F442C"/>
    <w:rsid w:val="00A10867"/>
    <w:rsid w:val="00A4796A"/>
    <w:rsid w:val="00AA5F65"/>
    <w:rsid w:val="00AA7905"/>
    <w:rsid w:val="00AB086D"/>
    <w:rsid w:val="00AB42AA"/>
    <w:rsid w:val="00AC2EB9"/>
    <w:rsid w:val="00B114D7"/>
    <w:rsid w:val="00B3587A"/>
    <w:rsid w:val="00B551C1"/>
    <w:rsid w:val="00B57416"/>
    <w:rsid w:val="00B8538C"/>
    <w:rsid w:val="00B928D3"/>
    <w:rsid w:val="00BA2162"/>
    <w:rsid w:val="00BD722D"/>
    <w:rsid w:val="00BF4F6D"/>
    <w:rsid w:val="00C56992"/>
    <w:rsid w:val="00C67AE0"/>
    <w:rsid w:val="00C84E7E"/>
    <w:rsid w:val="00C93B35"/>
    <w:rsid w:val="00C97A1E"/>
    <w:rsid w:val="00CA61CA"/>
    <w:rsid w:val="00CC03C3"/>
    <w:rsid w:val="00CC5431"/>
    <w:rsid w:val="00CD4B62"/>
    <w:rsid w:val="00CD7349"/>
    <w:rsid w:val="00CF32CC"/>
    <w:rsid w:val="00CF7462"/>
    <w:rsid w:val="00D355AF"/>
    <w:rsid w:val="00D52250"/>
    <w:rsid w:val="00D60265"/>
    <w:rsid w:val="00DB4899"/>
    <w:rsid w:val="00DC1C94"/>
    <w:rsid w:val="00DC6BC2"/>
    <w:rsid w:val="00DD4B16"/>
    <w:rsid w:val="00DD544F"/>
    <w:rsid w:val="00DE6D7C"/>
    <w:rsid w:val="00E150EC"/>
    <w:rsid w:val="00E20971"/>
    <w:rsid w:val="00E344BB"/>
    <w:rsid w:val="00E96465"/>
    <w:rsid w:val="00EB0C38"/>
    <w:rsid w:val="00EC2B54"/>
    <w:rsid w:val="00EE1AA2"/>
    <w:rsid w:val="00EE345E"/>
    <w:rsid w:val="00F03A59"/>
    <w:rsid w:val="00F04653"/>
    <w:rsid w:val="00F06A70"/>
    <w:rsid w:val="00F160AD"/>
    <w:rsid w:val="00F17CD3"/>
    <w:rsid w:val="00F241BE"/>
    <w:rsid w:val="00F30C0C"/>
    <w:rsid w:val="00F322BC"/>
    <w:rsid w:val="00F36452"/>
    <w:rsid w:val="00FE72BA"/>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4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816ED3"/>
    <w:rPr>
      <w:color w:val="0563C1" w:themeColor="hyperlink"/>
      <w:u w:val="single"/>
    </w:rPr>
  </w:style>
  <w:style w:type="character" w:customStyle="1" w:styleId="Neapdorotaspaminjimas1">
    <w:name w:val="Neapdorotas paminėjimas1"/>
    <w:basedOn w:val="Numatytasispastraiposriftas"/>
    <w:uiPriority w:val="99"/>
    <w:semiHidden/>
    <w:unhideWhenUsed/>
    <w:rsid w:val="00816ED3"/>
    <w:rPr>
      <w:color w:val="605E5C"/>
      <w:shd w:val="clear" w:color="auto" w:fill="E1DFDD"/>
    </w:rPr>
  </w:style>
  <w:style w:type="paragraph" w:styleId="HTMLiankstoformatuotas">
    <w:name w:val="HTML Preformatted"/>
    <w:basedOn w:val="prastasis"/>
    <w:link w:val="HTMLiankstoformatuotasDiagrama"/>
    <w:semiHidden/>
    <w:unhideWhenUsed/>
    <w:rsid w:val="00863CE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63CE6"/>
    <w:rPr>
      <w:rFonts w:ascii="Consolas" w:hAnsi="Consolas"/>
      <w:sz w:val="20"/>
    </w:rPr>
  </w:style>
  <w:style w:type="paragraph" w:styleId="Sraopastraipa">
    <w:name w:val="List Paragraph"/>
    <w:basedOn w:val="prastasis"/>
    <w:rsid w:val="008A50DE"/>
    <w:pPr>
      <w:ind w:left="720"/>
      <w:contextualSpacing/>
    </w:pPr>
  </w:style>
  <w:style w:type="paragraph" w:styleId="Antrats">
    <w:name w:val="header"/>
    <w:basedOn w:val="prastasis"/>
    <w:link w:val="AntratsDiagrama"/>
    <w:semiHidden/>
    <w:unhideWhenUsed/>
    <w:rsid w:val="00BF4F6D"/>
    <w:pPr>
      <w:tabs>
        <w:tab w:val="center" w:pos="4819"/>
        <w:tab w:val="right" w:pos="9638"/>
      </w:tabs>
    </w:pPr>
  </w:style>
  <w:style w:type="character" w:customStyle="1" w:styleId="AntratsDiagrama">
    <w:name w:val="Antraštės Diagrama"/>
    <w:basedOn w:val="Numatytasispastraiposriftas"/>
    <w:link w:val="Antrats"/>
    <w:semiHidden/>
    <w:rsid w:val="00BF4F6D"/>
  </w:style>
  <w:style w:type="paragraph" w:styleId="Porat">
    <w:name w:val="footer"/>
    <w:basedOn w:val="prastasis"/>
    <w:link w:val="PoratDiagrama"/>
    <w:semiHidden/>
    <w:unhideWhenUsed/>
    <w:rsid w:val="00BF4F6D"/>
    <w:pPr>
      <w:tabs>
        <w:tab w:val="center" w:pos="4819"/>
        <w:tab w:val="right" w:pos="9638"/>
      </w:tabs>
    </w:pPr>
  </w:style>
  <w:style w:type="character" w:customStyle="1" w:styleId="PoratDiagrama">
    <w:name w:val="Poraštė Diagrama"/>
    <w:basedOn w:val="Numatytasispastraiposriftas"/>
    <w:link w:val="Porat"/>
    <w:semiHidden/>
    <w:rsid w:val="00BF4F6D"/>
  </w:style>
  <w:style w:type="paragraph" w:styleId="Pataisymai">
    <w:name w:val="Revision"/>
    <w:hidden/>
    <w:semiHidden/>
    <w:rsid w:val="008A6B80"/>
  </w:style>
  <w:style w:type="character" w:styleId="Komentaronuoroda">
    <w:name w:val="annotation reference"/>
    <w:basedOn w:val="Numatytasispastraiposriftas"/>
    <w:semiHidden/>
    <w:unhideWhenUsed/>
    <w:rsid w:val="00C93B35"/>
    <w:rPr>
      <w:sz w:val="16"/>
      <w:szCs w:val="16"/>
    </w:rPr>
  </w:style>
  <w:style w:type="paragraph" w:styleId="Komentarotekstas">
    <w:name w:val="annotation text"/>
    <w:basedOn w:val="prastasis"/>
    <w:link w:val="KomentarotekstasDiagrama"/>
    <w:unhideWhenUsed/>
    <w:rsid w:val="00C93B35"/>
    <w:rPr>
      <w:sz w:val="20"/>
    </w:rPr>
  </w:style>
  <w:style w:type="character" w:customStyle="1" w:styleId="KomentarotekstasDiagrama">
    <w:name w:val="Komentaro tekstas Diagrama"/>
    <w:basedOn w:val="Numatytasispastraiposriftas"/>
    <w:link w:val="Komentarotekstas"/>
    <w:rsid w:val="00C93B35"/>
    <w:rPr>
      <w:sz w:val="20"/>
    </w:rPr>
  </w:style>
  <w:style w:type="paragraph" w:styleId="Komentarotema">
    <w:name w:val="annotation subject"/>
    <w:basedOn w:val="Komentarotekstas"/>
    <w:next w:val="Komentarotekstas"/>
    <w:link w:val="KomentarotemaDiagrama"/>
    <w:semiHidden/>
    <w:unhideWhenUsed/>
    <w:rsid w:val="00C93B35"/>
    <w:rPr>
      <w:b/>
      <w:bCs/>
    </w:rPr>
  </w:style>
  <w:style w:type="character" w:customStyle="1" w:styleId="KomentarotemaDiagrama">
    <w:name w:val="Komentaro tema Diagrama"/>
    <w:basedOn w:val="KomentarotekstasDiagrama"/>
    <w:link w:val="Komentarotema"/>
    <w:semiHidden/>
    <w:rsid w:val="00C93B35"/>
    <w:rPr>
      <w:b/>
      <w:bCs/>
      <w:sz w:val="20"/>
    </w:rPr>
  </w:style>
  <w:style w:type="character" w:customStyle="1" w:styleId="UnresolvedMention1">
    <w:name w:val="Unresolved Mention1"/>
    <w:basedOn w:val="Numatytasispastraiposriftas"/>
    <w:uiPriority w:val="99"/>
    <w:semiHidden/>
    <w:unhideWhenUsed/>
    <w:rsid w:val="0009681E"/>
    <w:rPr>
      <w:color w:val="605E5C"/>
      <w:shd w:val="clear" w:color="auto" w:fill="E1DFDD"/>
    </w:rPr>
  </w:style>
  <w:style w:type="paragraph" w:styleId="Debesliotekstas">
    <w:name w:val="Balloon Text"/>
    <w:basedOn w:val="prastasis"/>
    <w:link w:val="DebesliotekstasDiagrama"/>
    <w:semiHidden/>
    <w:unhideWhenUsed/>
    <w:rsid w:val="009A34D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A34DE"/>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rsid w:val="00DE6D7C"/>
    <w:rPr>
      <w:color w:val="605E5C"/>
      <w:shd w:val="clear" w:color="auto" w:fill="E1DFDD"/>
    </w:rPr>
  </w:style>
  <w:style w:type="character" w:styleId="Perirtashipersaitas">
    <w:name w:val="FollowedHyperlink"/>
    <w:basedOn w:val="Numatytasispastraiposriftas"/>
    <w:semiHidden/>
    <w:unhideWhenUsed/>
    <w:rsid w:val="00FE7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72937">
      <w:bodyDiv w:val="1"/>
      <w:marLeft w:val="0"/>
      <w:marRight w:val="0"/>
      <w:marTop w:val="0"/>
      <w:marBottom w:val="0"/>
      <w:divBdr>
        <w:top w:val="none" w:sz="0" w:space="0" w:color="auto"/>
        <w:left w:val="none" w:sz="0" w:space="0" w:color="auto"/>
        <w:bottom w:val="none" w:sz="0" w:space="0" w:color="auto"/>
        <w:right w:val="none" w:sz="0" w:space="0" w:color="auto"/>
      </w:divBdr>
    </w:div>
    <w:div w:id="7986928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21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oniskio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E92BF-BA6F-4FD5-8386-E38A835DFAC3}">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7468BB4-A203-42C9-A606-0CB57AFA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A4CC2-1859-41C3-A4B9-1F7FD08DB535}">
  <ds:schemaRefs>
    <ds:schemaRef ds:uri="http://schemas.microsoft.com/office/2006/metadata/properties"/>
    <ds:schemaRef ds:uri="http://schemas.microsoft.com/office/infopath/2007/PartnerControls"/>
    <ds:schemaRef ds:uri="9c3b8221-638d-4e18-aa16-bc8c262455c4"/>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34</Pages>
  <Words>12174</Words>
  <Characters>86443</Characters>
  <Application>Microsoft Office Word</Application>
  <DocSecurity>0</DocSecurity>
  <Lines>1694</Lines>
  <Paragraphs>648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36</cp:revision>
  <dcterms:created xsi:type="dcterms:W3CDTF">2026-03-20T11:04:00Z</dcterms:created>
  <dcterms:modified xsi:type="dcterms:W3CDTF">2026-04-28T05:56:00Z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