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4BD40" w14:textId="27087FD9" w:rsidR="00B52887" w:rsidRPr="00883A14" w:rsidRDefault="00B52887" w:rsidP="00B52887">
      <w:pPr>
        <w:jc w:val="right"/>
        <w:textAlignment w:val="baseline"/>
        <w:rPr>
          <w:rFonts w:ascii="Times New Roman" w:hAnsi="Times New Roman" w:cs="Times New Roman"/>
          <w:sz w:val="24"/>
          <w:szCs w:val="24"/>
        </w:rPr>
      </w:pPr>
      <w:r w:rsidRPr="00883A14">
        <w:rPr>
          <w:rFonts w:ascii="Times New Roman" w:hAnsi="Times New Roman" w:cs="Times New Roman"/>
          <w:sz w:val="24"/>
          <w:szCs w:val="24"/>
        </w:rPr>
        <w:t>Konkurso sąlygų aprašo</w:t>
      </w:r>
      <w:r w:rsidRPr="00883A14">
        <w:rPr>
          <w:rFonts w:ascii="Times New Roman" w:hAnsi="Times New Roman" w:cs="Times New Roman"/>
          <w:sz w:val="24"/>
          <w:szCs w:val="24"/>
        </w:rPr>
        <w:br/>
      </w:r>
      <w:r w:rsidR="00B20F2E">
        <w:rPr>
          <w:rFonts w:ascii="Times New Roman" w:hAnsi="Times New Roman" w:cs="Times New Roman"/>
          <w:sz w:val="24"/>
          <w:szCs w:val="24"/>
        </w:rPr>
        <w:t>2</w:t>
      </w:r>
      <w:r w:rsidRPr="00883A14">
        <w:rPr>
          <w:rFonts w:ascii="Times New Roman" w:hAnsi="Times New Roman" w:cs="Times New Roman"/>
          <w:sz w:val="24"/>
          <w:szCs w:val="24"/>
        </w:rPr>
        <w:t xml:space="preserve"> priedas</w:t>
      </w:r>
    </w:p>
    <w:p w14:paraId="50AD107E" w14:textId="77777777" w:rsidR="00B52887" w:rsidRDefault="00B52887" w:rsidP="00883A14">
      <w:pPr>
        <w:rPr>
          <w:rFonts w:ascii="Times New Roman" w:hAnsi="Times New Roman" w:cs="Times New Roman"/>
          <w:b/>
          <w:bCs/>
          <w:sz w:val="24"/>
          <w:szCs w:val="24"/>
        </w:rPr>
      </w:pPr>
    </w:p>
    <w:p w14:paraId="4D48CA53" w14:textId="40D57D47" w:rsidR="006875B3" w:rsidRDefault="006875B3" w:rsidP="006875B3">
      <w:pPr>
        <w:jc w:val="center"/>
        <w:rPr>
          <w:rFonts w:ascii="Times New Roman" w:hAnsi="Times New Roman" w:cs="Times New Roman"/>
          <w:b/>
          <w:bCs/>
          <w:sz w:val="28"/>
          <w:szCs w:val="28"/>
        </w:rPr>
      </w:pPr>
      <w:bookmarkStart w:id="0" w:name="_Hlk228785192"/>
      <w:r w:rsidRPr="00B03993">
        <w:rPr>
          <w:rFonts w:ascii="Times New Roman" w:hAnsi="Times New Roman" w:cs="Times New Roman"/>
          <w:b/>
          <w:bCs/>
          <w:sz w:val="24"/>
          <w:szCs w:val="24"/>
        </w:rPr>
        <w:t>BŪGNINIO</w:t>
      </w:r>
      <w:r>
        <w:rPr>
          <w:rFonts w:ascii="Times New Roman" w:hAnsi="Times New Roman" w:cs="Times New Roman"/>
          <w:b/>
          <w:bCs/>
          <w:sz w:val="24"/>
          <w:szCs w:val="24"/>
        </w:rPr>
        <w:t xml:space="preserve"> </w:t>
      </w:r>
      <w:r w:rsidRPr="00B03993">
        <w:rPr>
          <w:rFonts w:ascii="Times New Roman" w:hAnsi="Times New Roman" w:cs="Times New Roman"/>
          <w:b/>
          <w:bCs/>
          <w:sz w:val="24"/>
          <w:szCs w:val="24"/>
        </w:rPr>
        <w:t>TROSINIO KĖLIMO MECHANIZMO KOMPLEKT</w:t>
      </w:r>
      <w:r w:rsidR="0006130C">
        <w:rPr>
          <w:rFonts w:ascii="Times New Roman" w:hAnsi="Times New Roman" w:cs="Times New Roman"/>
          <w:b/>
          <w:bCs/>
          <w:sz w:val="24"/>
          <w:szCs w:val="24"/>
        </w:rPr>
        <w:t>O</w:t>
      </w:r>
      <w:r w:rsidRPr="00B03993">
        <w:rPr>
          <w:rFonts w:ascii="Times New Roman" w:hAnsi="Times New Roman" w:cs="Times New Roman"/>
          <w:b/>
          <w:bCs/>
          <w:sz w:val="24"/>
          <w:szCs w:val="24"/>
        </w:rPr>
        <w:t>, SKIRT</w:t>
      </w:r>
      <w:r w:rsidR="0006130C">
        <w:rPr>
          <w:rFonts w:ascii="Times New Roman" w:hAnsi="Times New Roman" w:cs="Times New Roman"/>
          <w:b/>
          <w:bCs/>
          <w:sz w:val="24"/>
          <w:szCs w:val="24"/>
        </w:rPr>
        <w:t>O</w:t>
      </w:r>
      <w:r w:rsidRPr="00B03993">
        <w:rPr>
          <w:rFonts w:ascii="Times New Roman" w:hAnsi="Times New Roman" w:cs="Times New Roman"/>
          <w:b/>
          <w:bCs/>
          <w:sz w:val="24"/>
          <w:szCs w:val="24"/>
        </w:rPr>
        <w:t xml:space="preserve"> SCENOS DEKORACIJŲ ŠTANGŲ KILNOJIMUI</w:t>
      </w:r>
    </w:p>
    <w:bookmarkEnd w:id="0"/>
    <w:p w14:paraId="7DCCE895" w14:textId="0761C82B" w:rsidR="00B84354" w:rsidRPr="00B03993" w:rsidRDefault="00B84354" w:rsidP="00B84354">
      <w:pPr>
        <w:jc w:val="center"/>
        <w:rPr>
          <w:rFonts w:ascii="Times New Roman" w:hAnsi="Times New Roman" w:cs="Times New Roman"/>
          <w:b/>
          <w:bCs/>
          <w:sz w:val="28"/>
          <w:szCs w:val="28"/>
        </w:rPr>
      </w:pPr>
      <w:r w:rsidRPr="00B03993">
        <w:rPr>
          <w:rFonts w:ascii="Times New Roman" w:hAnsi="Times New Roman" w:cs="Times New Roman"/>
          <w:b/>
          <w:bCs/>
          <w:sz w:val="28"/>
          <w:szCs w:val="28"/>
        </w:rPr>
        <w:t>TECHNINĖ SPECIFIKACIJA</w:t>
      </w:r>
    </w:p>
    <w:p w14:paraId="1B0AA661" w14:textId="77777777" w:rsidR="00826309" w:rsidRPr="00B03993" w:rsidRDefault="00826309" w:rsidP="00826309">
      <w:pPr>
        <w:spacing w:after="0"/>
        <w:jc w:val="center"/>
        <w:rPr>
          <w:rFonts w:ascii="Times New Roman" w:hAnsi="Times New Roman" w:cs="Times New Roman"/>
          <w:b/>
          <w:bCs/>
          <w:sz w:val="24"/>
          <w:szCs w:val="24"/>
        </w:rPr>
      </w:pPr>
    </w:p>
    <w:p w14:paraId="11137521" w14:textId="4FDD0EC0" w:rsidR="005D0B6E" w:rsidRPr="005D0B6E" w:rsidRDefault="00F47A43" w:rsidP="005D0B6E">
      <w:pPr>
        <w:jc w:val="center"/>
        <w:rPr>
          <w:rFonts w:ascii="Times New Roman" w:hAnsi="Times New Roman" w:cs="Times New Roman"/>
          <w:b/>
          <w:bCs/>
          <w:sz w:val="24"/>
          <w:szCs w:val="24"/>
        </w:rPr>
      </w:pPr>
      <w:r w:rsidRPr="00B03993">
        <w:rPr>
          <w:rFonts w:ascii="Times New Roman" w:hAnsi="Times New Roman" w:cs="Times New Roman"/>
          <w:b/>
          <w:bCs/>
          <w:sz w:val="24"/>
          <w:szCs w:val="24"/>
        </w:rPr>
        <w:t>BENDROSIOS NUOSTATOS</w:t>
      </w:r>
    </w:p>
    <w:p w14:paraId="27282F66" w14:textId="77777777" w:rsidR="005D0B6E" w:rsidRDefault="005D0B6E" w:rsidP="005D0B6E">
      <w:pPr>
        <w:spacing w:before="120" w:after="0"/>
        <w:ind w:firstLine="720"/>
        <w:jc w:val="both"/>
        <w:rPr>
          <w:rFonts w:ascii="Times New Roman" w:hAnsi="Times New Roman" w:cs="Times New Roman"/>
          <w:b/>
          <w:bCs/>
          <w:sz w:val="24"/>
          <w:szCs w:val="24"/>
        </w:rPr>
      </w:pPr>
    </w:p>
    <w:p w14:paraId="0759BF2F" w14:textId="77777777" w:rsidR="003F5C36" w:rsidRDefault="00BD16DE" w:rsidP="003F5C36">
      <w:pPr>
        <w:pStyle w:val="Sraopastraipa"/>
        <w:numPr>
          <w:ilvl w:val="0"/>
          <w:numId w:val="36"/>
        </w:numPr>
        <w:tabs>
          <w:tab w:val="left" w:pos="851"/>
        </w:tabs>
        <w:spacing w:before="120" w:after="120"/>
        <w:ind w:left="0" w:firstLine="567"/>
        <w:jc w:val="both"/>
        <w:rPr>
          <w:rFonts w:ascii="Times New Roman" w:hAnsi="Times New Roman" w:cs="Times New Roman"/>
          <w:sz w:val="24"/>
          <w:szCs w:val="24"/>
        </w:rPr>
      </w:pPr>
      <w:r w:rsidRPr="008544C1">
        <w:rPr>
          <w:rFonts w:ascii="Times New Roman" w:hAnsi="Times New Roman" w:cs="Times New Roman"/>
          <w:sz w:val="24"/>
          <w:szCs w:val="24"/>
        </w:rPr>
        <w:t xml:space="preserve">Klaipėdos miesto savivaldybės kultūros centro Žvejų rūmai (toliau- </w:t>
      </w:r>
      <w:r w:rsidR="00826309" w:rsidRPr="008544C1">
        <w:rPr>
          <w:rFonts w:ascii="Times New Roman" w:hAnsi="Times New Roman" w:cs="Times New Roman"/>
          <w:sz w:val="24"/>
          <w:szCs w:val="24"/>
        </w:rPr>
        <w:t>Perkančioji organizacija</w:t>
      </w:r>
      <w:r w:rsidRPr="008544C1">
        <w:rPr>
          <w:rFonts w:ascii="Times New Roman" w:hAnsi="Times New Roman" w:cs="Times New Roman"/>
          <w:sz w:val="24"/>
          <w:szCs w:val="24"/>
        </w:rPr>
        <w:t xml:space="preserve">) </w:t>
      </w:r>
      <w:r w:rsidR="00826309" w:rsidRPr="008544C1">
        <w:rPr>
          <w:rFonts w:ascii="Times New Roman" w:hAnsi="Times New Roman" w:cs="Times New Roman"/>
          <w:sz w:val="24"/>
          <w:szCs w:val="24"/>
        </w:rPr>
        <w:t xml:space="preserve">perka </w:t>
      </w:r>
      <w:r w:rsidR="00B72005" w:rsidRPr="008544C1">
        <w:rPr>
          <w:rFonts w:ascii="Times New Roman" w:hAnsi="Times New Roman" w:cs="Times New Roman"/>
          <w:sz w:val="24"/>
          <w:szCs w:val="24"/>
        </w:rPr>
        <w:t xml:space="preserve">būgninio </w:t>
      </w:r>
      <w:proofErr w:type="spellStart"/>
      <w:r w:rsidR="00B72005" w:rsidRPr="008544C1">
        <w:rPr>
          <w:rFonts w:ascii="Times New Roman" w:hAnsi="Times New Roman" w:cs="Times New Roman"/>
          <w:sz w:val="24"/>
          <w:szCs w:val="24"/>
        </w:rPr>
        <w:t>trosinio</w:t>
      </w:r>
      <w:proofErr w:type="spellEnd"/>
      <w:r w:rsidR="00B72005" w:rsidRPr="008544C1">
        <w:rPr>
          <w:rFonts w:ascii="Times New Roman" w:hAnsi="Times New Roman" w:cs="Times New Roman"/>
          <w:sz w:val="24"/>
          <w:szCs w:val="24"/>
        </w:rPr>
        <w:t xml:space="preserve"> kėlimo mechanizmo komplektą, skirtą scenos dekoracijų štangų kilnojimui (toliau </w:t>
      </w:r>
      <w:r w:rsidR="00826309" w:rsidRPr="008544C1">
        <w:rPr>
          <w:rFonts w:ascii="Times New Roman" w:hAnsi="Times New Roman" w:cs="Times New Roman"/>
          <w:sz w:val="24"/>
          <w:szCs w:val="24"/>
        </w:rPr>
        <w:t xml:space="preserve">– </w:t>
      </w:r>
      <w:r w:rsidRPr="008544C1">
        <w:rPr>
          <w:rFonts w:ascii="Times New Roman" w:hAnsi="Times New Roman" w:cs="Times New Roman"/>
          <w:sz w:val="24"/>
          <w:szCs w:val="24"/>
        </w:rPr>
        <w:t>Prekės</w:t>
      </w:r>
      <w:r w:rsidR="00826309" w:rsidRPr="008544C1">
        <w:rPr>
          <w:rFonts w:ascii="Times New Roman" w:hAnsi="Times New Roman" w:cs="Times New Roman"/>
          <w:sz w:val="24"/>
          <w:szCs w:val="24"/>
        </w:rPr>
        <w:t xml:space="preserve">). Pirkimas apima </w:t>
      </w:r>
      <w:r w:rsidRPr="008544C1">
        <w:rPr>
          <w:rFonts w:ascii="Times New Roman" w:hAnsi="Times New Roman" w:cs="Times New Roman"/>
          <w:sz w:val="24"/>
          <w:szCs w:val="24"/>
        </w:rPr>
        <w:t xml:space="preserve">Prekės </w:t>
      </w:r>
      <w:r w:rsidR="00826309" w:rsidRPr="008544C1">
        <w:rPr>
          <w:rFonts w:ascii="Times New Roman" w:hAnsi="Times New Roman" w:cs="Times New Roman"/>
          <w:sz w:val="24"/>
          <w:szCs w:val="24"/>
        </w:rPr>
        <w:t>pristatymą, surinkimą, sumontavimą, instaliavimą, paleidimą, derinimą, personalo apmokymą</w:t>
      </w:r>
      <w:r w:rsidRPr="008544C1">
        <w:rPr>
          <w:rFonts w:ascii="Times New Roman" w:hAnsi="Times New Roman" w:cs="Times New Roman"/>
          <w:sz w:val="24"/>
          <w:szCs w:val="24"/>
        </w:rPr>
        <w:t>.</w:t>
      </w:r>
    </w:p>
    <w:p w14:paraId="02DA6B76" w14:textId="3299C48E" w:rsidR="003F5C36" w:rsidRDefault="003F5C36" w:rsidP="003F5C36">
      <w:pPr>
        <w:pStyle w:val="Sraopastraipa"/>
        <w:numPr>
          <w:ilvl w:val="1"/>
          <w:numId w:val="36"/>
        </w:numPr>
        <w:tabs>
          <w:tab w:val="left" w:pos="851"/>
          <w:tab w:val="left" w:pos="1134"/>
        </w:tabs>
        <w:spacing w:before="120" w:after="120"/>
        <w:ind w:left="0" w:firstLine="720"/>
        <w:jc w:val="both"/>
        <w:rPr>
          <w:rFonts w:ascii="Times New Roman" w:hAnsi="Times New Roman" w:cs="Times New Roman"/>
          <w:sz w:val="24"/>
          <w:szCs w:val="24"/>
        </w:rPr>
      </w:pPr>
      <w:r w:rsidRPr="003F5C36">
        <w:rPr>
          <w:rFonts w:ascii="Times New Roman" w:hAnsi="Times New Roman" w:cs="Times New Roman"/>
          <w:sz w:val="24"/>
          <w:szCs w:val="24"/>
        </w:rPr>
        <w:t xml:space="preserve">Pirkimas vykdomas siekiant tęsti esamos </w:t>
      </w:r>
      <w:r w:rsidR="00DF10C9">
        <w:rPr>
          <w:rFonts w:ascii="Times New Roman" w:hAnsi="Times New Roman" w:cs="Times New Roman"/>
          <w:sz w:val="24"/>
          <w:szCs w:val="24"/>
        </w:rPr>
        <w:t>P</w:t>
      </w:r>
      <w:r w:rsidR="00DF10C9" w:rsidRPr="00DF10C9">
        <w:rPr>
          <w:rFonts w:ascii="Times New Roman" w:hAnsi="Times New Roman" w:cs="Times New Roman"/>
          <w:sz w:val="24"/>
          <w:szCs w:val="24"/>
        </w:rPr>
        <w:t>erkančio</w:t>
      </w:r>
      <w:r w:rsidR="00DF10C9">
        <w:rPr>
          <w:rFonts w:ascii="Times New Roman" w:hAnsi="Times New Roman" w:cs="Times New Roman"/>
          <w:sz w:val="24"/>
          <w:szCs w:val="24"/>
        </w:rPr>
        <w:t>sios</w:t>
      </w:r>
      <w:r w:rsidR="00DF10C9" w:rsidRPr="00DF10C9">
        <w:rPr>
          <w:rFonts w:ascii="Times New Roman" w:hAnsi="Times New Roman" w:cs="Times New Roman"/>
          <w:sz w:val="24"/>
          <w:szCs w:val="24"/>
        </w:rPr>
        <w:t xml:space="preserve"> organizacij</w:t>
      </w:r>
      <w:r w:rsidR="00DF10C9">
        <w:rPr>
          <w:rFonts w:ascii="Times New Roman" w:hAnsi="Times New Roman" w:cs="Times New Roman"/>
          <w:sz w:val="24"/>
          <w:szCs w:val="24"/>
        </w:rPr>
        <w:t>o</w:t>
      </w:r>
      <w:r w:rsidRPr="003F5C36">
        <w:rPr>
          <w:rFonts w:ascii="Times New Roman" w:hAnsi="Times New Roman" w:cs="Times New Roman"/>
          <w:sz w:val="24"/>
          <w:szCs w:val="24"/>
        </w:rPr>
        <w:t>s</w:t>
      </w:r>
      <w:r w:rsidR="00DF10C9">
        <w:rPr>
          <w:rFonts w:ascii="Times New Roman" w:hAnsi="Times New Roman" w:cs="Times New Roman"/>
          <w:sz w:val="24"/>
          <w:szCs w:val="24"/>
        </w:rPr>
        <w:t xml:space="preserve"> s</w:t>
      </w:r>
      <w:r w:rsidRPr="003F5C36">
        <w:rPr>
          <w:rFonts w:ascii="Times New Roman" w:hAnsi="Times New Roman" w:cs="Times New Roman"/>
          <w:sz w:val="24"/>
          <w:szCs w:val="24"/>
        </w:rPr>
        <w:t>cenos kėlimo mechanizmų sistemos atnaujinimą. Objekte jau yra įdiegta ir eksploatuojama kėlimo mechanizmų sistema, kurios dalis (įskaitant valdymo pultą) buvo atnaujinta 2025 m.</w:t>
      </w:r>
    </w:p>
    <w:p w14:paraId="4098CE22" w14:textId="17B4FEDD" w:rsidR="003F5C36" w:rsidRDefault="003F5C36" w:rsidP="003F5C36">
      <w:pPr>
        <w:pStyle w:val="Sraopastraipa"/>
        <w:numPr>
          <w:ilvl w:val="1"/>
          <w:numId w:val="36"/>
        </w:numPr>
        <w:tabs>
          <w:tab w:val="left" w:pos="851"/>
          <w:tab w:val="left" w:pos="1134"/>
        </w:tabs>
        <w:spacing w:before="120" w:after="120"/>
        <w:ind w:left="0" w:firstLine="720"/>
        <w:jc w:val="both"/>
        <w:rPr>
          <w:rFonts w:ascii="Times New Roman" w:hAnsi="Times New Roman" w:cs="Times New Roman"/>
          <w:sz w:val="24"/>
          <w:szCs w:val="24"/>
        </w:rPr>
      </w:pPr>
      <w:r w:rsidRPr="003F5C36">
        <w:rPr>
          <w:rFonts w:ascii="Times New Roman" w:hAnsi="Times New Roman" w:cs="Times New Roman"/>
          <w:sz w:val="24"/>
          <w:szCs w:val="24"/>
        </w:rPr>
        <w:t>Perkam</w:t>
      </w:r>
      <w:r w:rsidR="00DF10C9">
        <w:rPr>
          <w:rFonts w:ascii="Times New Roman" w:hAnsi="Times New Roman" w:cs="Times New Roman"/>
          <w:sz w:val="24"/>
          <w:szCs w:val="24"/>
        </w:rPr>
        <w:t>os</w:t>
      </w:r>
      <w:r w:rsidRPr="003F5C36">
        <w:rPr>
          <w:rFonts w:ascii="Times New Roman" w:hAnsi="Times New Roman" w:cs="Times New Roman"/>
          <w:sz w:val="24"/>
          <w:szCs w:val="24"/>
        </w:rPr>
        <w:t xml:space="preserve"> </w:t>
      </w:r>
      <w:r>
        <w:rPr>
          <w:rFonts w:ascii="Times New Roman" w:hAnsi="Times New Roman" w:cs="Times New Roman"/>
          <w:sz w:val="24"/>
          <w:szCs w:val="24"/>
        </w:rPr>
        <w:t>Prekės</w:t>
      </w:r>
      <w:r w:rsidRPr="003F5C36">
        <w:rPr>
          <w:rFonts w:ascii="Times New Roman" w:hAnsi="Times New Roman" w:cs="Times New Roman"/>
          <w:sz w:val="24"/>
          <w:szCs w:val="24"/>
        </w:rPr>
        <w:t xml:space="preserve"> privalo būti suderinam</w:t>
      </w:r>
      <w:r>
        <w:rPr>
          <w:rFonts w:ascii="Times New Roman" w:hAnsi="Times New Roman" w:cs="Times New Roman"/>
          <w:sz w:val="24"/>
          <w:szCs w:val="24"/>
        </w:rPr>
        <w:t>os</w:t>
      </w:r>
      <w:r w:rsidRPr="003F5C36">
        <w:rPr>
          <w:rFonts w:ascii="Times New Roman" w:hAnsi="Times New Roman" w:cs="Times New Roman"/>
          <w:sz w:val="24"/>
          <w:szCs w:val="24"/>
        </w:rPr>
        <w:t xml:space="preserve"> su esama sistema ir užtikrinti jos vientisumą. Turi būti išlaikytas technologinis suderinamumas, vieninga valdymo </w:t>
      </w:r>
      <w:r>
        <w:rPr>
          <w:rFonts w:ascii="Times New Roman" w:hAnsi="Times New Roman" w:cs="Times New Roman"/>
          <w:sz w:val="24"/>
          <w:szCs w:val="24"/>
        </w:rPr>
        <w:t>sistema</w:t>
      </w:r>
      <w:r w:rsidRPr="003F5C36">
        <w:rPr>
          <w:rFonts w:ascii="Times New Roman" w:hAnsi="Times New Roman" w:cs="Times New Roman"/>
          <w:sz w:val="24"/>
          <w:szCs w:val="24"/>
        </w:rPr>
        <w:t>, integruotos saugos funkcijos bei suderinta avarinio stabdymo logika.</w:t>
      </w:r>
    </w:p>
    <w:p w14:paraId="219FD973" w14:textId="0DF37DC0" w:rsidR="003F5C36" w:rsidRPr="003F5C36" w:rsidRDefault="003F5C36" w:rsidP="003F5C36">
      <w:pPr>
        <w:pStyle w:val="Sraopastraipa"/>
        <w:numPr>
          <w:ilvl w:val="1"/>
          <w:numId w:val="36"/>
        </w:numPr>
        <w:tabs>
          <w:tab w:val="left" w:pos="851"/>
          <w:tab w:val="left" w:pos="1134"/>
        </w:tabs>
        <w:spacing w:before="120" w:after="120"/>
        <w:ind w:left="0" w:firstLine="720"/>
        <w:jc w:val="both"/>
        <w:rPr>
          <w:rFonts w:ascii="Times New Roman" w:hAnsi="Times New Roman" w:cs="Times New Roman"/>
          <w:sz w:val="24"/>
          <w:szCs w:val="24"/>
        </w:rPr>
      </w:pPr>
      <w:r w:rsidRPr="003F5C36">
        <w:rPr>
          <w:rFonts w:ascii="Times New Roman" w:hAnsi="Times New Roman" w:cs="Times New Roman"/>
          <w:sz w:val="24"/>
          <w:szCs w:val="24"/>
        </w:rPr>
        <w:t>Tiekėjo siūlomi sprendimai negali pažeisti esamos sistemos funkcionalumo, saugos ar patikimumo, o integracija turi būti užtikrinama be papildomų neproporcingų pakeitimų jau įdiegtai įrangai.</w:t>
      </w:r>
    </w:p>
    <w:p w14:paraId="3A8C487D" w14:textId="2FA56E9D" w:rsidR="00BD16DE" w:rsidRPr="008544C1" w:rsidRDefault="003F5C36" w:rsidP="00A54137">
      <w:pPr>
        <w:pStyle w:val="Sraopastraipa"/>
        <w:numPr>
          <w:ilvl w:val="0"/>
          <w:numId w:val="36"/>
        </w:numPr>
        <w:tabs>
          <w:tab w:val="left" w:pos="567"/>
          <w:tab w:val="left" w:pos="851"/>
          <w:tab w:val="left" w:pos="993"/>
        </w:tabs>
        <w:spacing w:before="120" w:after="120"/>
        <w:ind w:left="0" w:firstLine="720"/>
        <w:jc w:val="both"/>
        <w:rPr>
          <w:rFonts w:ascii="Times New Roman" w:hAnsi="Times New Roman" w:cs="Times New Roman"/>
          <w:b/>
          <w:bCs/>
          <w:sz w:val="24"/>
          <w:szCs w:val="24"/>
          <w:u w:val="single"/>
        </w:rPr>
      </w:pPr>
      <w:r w:rsidRPr="003F5C36">
        <w:rPr>
          <w:rFonts w:ascii="Times New Roman" w:hAnsi="Times New Roman" w:cs="Times New Roman"/>
          <w:sz w:val="24"/>
          <w:szCs w:val="24"/>
        </w:rPr>
        <w:t>Tiekėjo siūlomi sprendimai negali pažeisti esamos sistemos funkcionalumo, saugos ar patikimumo, o integracija turi būti užtikrinama be papildomų neproporcingų pakeitimų jau įdiegtai įrangai.</w:t>
      </w:r>
      <w:r w:rsidR="004D1ACC">
        <w:rPr>
          <w:rFonts w:ascii="Times New Roman" w:hAnsi="Times New Roman" w:cs="Times New Roman"/>
          <w:sz w:val="24"/>
          <w:szCs w:val="24"/>
        </w:rPr>
        <w:t xml:space="preserve"> </w:t>
      </w:r>
      <w:r w:rsidR="00BD16DE" w:rsidRPr="008544C1">
        <w:rPr>
          <w:rFonts w:ascii="Times New Roman" w:hAnsi="Times New Roman" w:cs="Times New Roman"/>
          <w:b/>
          <w:bCs/>
          <w:sz w:val="24"/>
          <w:szCs w:val="24"/>
          <w:u w:val="single"/>
        </w:rPr>
        <w:t>Prekė</w:t>
      </w:r>
      <w:r w:rsidR="00393D15" w:rsidRPr="008544C1">
        <w:rPr>
          <w:rFonts w:ascii="Times New Roman" w:hAnsi="Times New Roman" w:cs="Times New Roman"/>
          <w:b/>
          <w:bCs/>
          <w:sz w:val="24"/>
          <w:szCs w:val="24"/>
          <w:u w:val="single"/>
        </w:rPr>
        <w:t>s</w:t>
      </w:r>
      <w:r w:rsidR="00826309" w:rsidRPr="008544C1">
        <w:rPr>
          <w:rFonts w:ascii="Times New Roman" w:hAnsi="Times New Roman" w:cs="Times New Roman"/>
          <w:b/>
          <w:bCs/>
          <w:sz w:val="24"/>
          <w:szCs w:val="24"/>
          <w:u w:val="single"/>
        </w:rPr>
        <w:t xml:space="preserve"> turi būti pristatyt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surinkt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sumontuot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instaliuot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paleist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suderint</w:t>
      </w:r>
      <w:r w:rsidR="00393D15" w:rsidRPr="008544C1">
        <w:rPr>
          <w:rFonts w:ascii="Times New Roman" w:hAnsi="Times New Roman" w:cs="Times New Roman"/>
          <w:b/>
          <w:bCs/>
          <w:sz w:val="24"/>
          <w:szCs w:val="24"/>
          <w:u w:val="single"/>
        </w:rPr>
        <w:t>os</w:t>
      </w:r>
      <w:r w:rsidR="00826309" w:rsidRPr="008544C1">
        <w:rPr>
          <w:rFonts w:ascii="Times New Roman" w:hAnsi="Times New Roman" w:cs="Times New Roman"/>
          <w:b/>
          <w:bCs/>
          <w:sz w:val="24"/>
          <w:szCs w:val="24"/>
          <w:u w:val="single"/>
        </w:rPr>
        <w:t xml:space="preserve"> ir apmokytas </w:t>
      </w:r>
      <w:r w:rsidR="00BD16DE" w:rsidRPr="008544C1">
        <w:rPr>
          <w:rFonts w:ascii="Times New Roman" w:hAnsi="Times New Roman" w:cs="Times New Roman"/>
          <w:b/>
          <w:bCs/>
          <w:sz w:val="24"/>
          <w:szCs w:val="24"/>
          <w:u w:val="single"/>
        </w:rPr>
        <w:t xml:space="preserve">Perkančiosios organizacijos </w:t>
      </w:r>
      <w:r w:rsidR="00826309" w:rsidRPr="008544C1">
        <w:rPr>
          <w:rFonts w:ascii="Times New Roman" w:hAnsi="Times New Roman" w:cs="Times New Roman"/>
          <w:b/>
          <w:bCs/>
          <w:sz w:val="24"/>
          <w:szCs w:val="24"/>
          <w:u w:val="single"/>
        </w:rPr>
        <w:t>personalas dirbti su įranga ne vėliau iki 202</w:t>
      </w:r>
      <w:r w:rsidR="005D1DEB" w:rsidRPr="008544C1">
        <w:rPr>
          <w:rFonts w:ascii="Times New Roman" w:hAnsi="Times New Roman" w:cs="Times New Roman"/>
          <w:b/>
          <w:bCs/>
          <w:sz w:val="24"/>
          <w:szCs w:val="24"/>
          <w:u w:val="single"/>
        </w:rPr>
        <w:t>6</w:t>
      </w:r>
      <w:r w:rsidR="00826309" w:rsidRPr="008544C1">
        <w:rPr>
          <w:rFonts w:ascii="Times New Roman" w:hAnsi="Times New Roman" w:cs="Times New Roman"/>
          <w:b/>
          <w:bCs/>
          <w:sz w:val="24"/>
          <w:szCs w:val="24"/>
          <w:u w:val="single"/>
        </w:rPr>
        <w:t xml:space="preserve"> m. </w:t>
      </w:r>
      <w:r w:rsidR="007863A6" w:rsidRPr="008544C1">
        <w:rPr>
          <w:rFonts w:ascii="Times New Roman" w:hAnsi="Times New Roman" w:cs="Times New Roman"/>
          <w:b/>
          <w:bCs/>
          <w:sz w:val="24"/>
          <w:szCs w:val="24"/>
          <w:u w:val="single"/>
        </w:rPr>
        <w:t>rugsėjo</w:t>
      </w:r>
      <w:r w:rsidR="00826309" w:rsidRPr="008544C1">
        <w:rPr>
          <w:rFonts w:ascii="Times New Roman" w:hAnsi="Times New Roman" w:cs="Times New Roman"/>
          <w:b/>
          <w:bCs/>
          <w:sz w:val="24"/>
          <w:szCs w:val="24"/>
          <w:u w:val="single"/>
        </w:rPr>
        <w:t xml:space="preserve"> </w:t>
      </w:r>
      <w:r w:rsidR="007863A6" w:rsidRPr="008544C1">
        <w:rPr>
          <w:rFonts w:ascii="Times New Roman" w:hAnsi="Times New Roman" w:cs="Times New Roman"/>
          <w:b/>
          <w:bCs/>
          <w:sz w:val="24"/>
          <w:szCs w:val="24"/>
          <w:u w:val="single"/>
        </w:rPr>
        <w:t>20</w:t>
      </w:r>
      <w:r w:rsidR="00826309" w:rsidRPr="008544C1">
        <w:rPr>
          <w:rFonts w:ascii="Times New Roman" w:hAnsi="Times New Roman" w:cs="Times New Roman"/>
          <w:b/>
          <w:bCs/>
          <w:sz w:val="24"/>
          <w:szCs w:val="24"/>
          <w:u w:val="single"/>
        </w:rPr>
        <w:t xml:space="preserve"> d.,</w:t>
      </w:r>
      <w:r w:rsidR="00826309" w:rsidRPr="008544C1">
        <w:rPr>
          <w:rFonts w:ascii="Times New Roman" w:hAnsi="Times New Roman" w:cs="Times New Roman"/>
          <w:b/>
          <w:bCs/>
          <w:color w:val="000000"/>
          <w:sz w:val="24"/>
          <w:szCs w:val="24"/>
          <w:u w:val="single"/>
        </w:rPr>
        <w:t xml:space="preserve">  adresu </w:t>
      </w:r>
      <w:r w:rsidR="000A43BE" w:rsidRPr="008544C1">
        <w:rPr>
          <w:rFonts w:ascii="Times New Roman" w:hAnsi="Times New Roman" w:cs="Times New Roman"/>
          <w:b/>
          <w:bCs/>
          <w:color w:val="000000"/>
          <w:sz w:val="24"/>
          <w:szCs w:val="24"/>
          <w:u w:val="single"/>
        </w:rPr>
        <w:t>Taikos pr.</w:t>
      </w:r>
      <w:r w:rsidR="00926246" w:rsidRPr="008544C1">
        <w:rPr>
          <w:rFonts w:ascii="Times New Roman" w:hAnsi="Times New Roman" w:cs="Times New Roman"/>
          <w:b/>
          <w:bCs/>
          <w:color w:val="000000"/>
          <w:sz w:val="24"/>
          <w:szCs w:val="24"/>
          <w:u w:val="single"/>
        </w:rPr>
        <w:t xml:space="preserve"> 70</w:t>
      </w:r>
      <w:r w:rsidR="000A43BE" w:rsidRPr="008544C1">
        <w:rPr>
          <w:rFonts w:ascii="Times New Roman" w:hAnsi="Times New Roman" w:cs="Times New Roman"/>
          <w:b/>
          <w:bCs/>
          <w:color w:val="000000"/>
          <w:sz w:val="24"/>
          <w:szCs w:val="24"/>
          <w:u w:val="single"/>
        </w:rPr>
        <w:t>, Klaipėda</w:t>
      </w:r>
      <w:r w:rsidR="00826309" w:rsidRPr="008544C1">
        <w:rPr>
          <w:rFonts w:ascii="Times New Roman" w:hAnsi="Times New Roman" w:cs="Times New Roman"/>
          <w:b/>
          <w:bCs/>
          <w:sz w:val="24"/>
          <w:szCs w:val="24"/>
          <w:u w:val="single"/>
        </w:rPr>
        <w:t xml:space="preserve">. </w:t>
      </w:r>
    </w:p>
    <w:p w14:paraId="36308AE3" w14:textId="1884221F" w:rsidR="0034699D" w:rsidRPr="00883A14" w:rsidRDefault="0034699D" w:rsidP="00883A14">
      <w:pPr>
        <w:pStyle w:val="Sraopastraipa"/>
        <w:numPr>
          <w:ilvl w:val="0"/>
          <w:numId w:val="36"/>
        </w:numPr>
        <w:tabs>
          <w:tab w:val="left" w:pos="851"/>
        </w:tabs>
        <w:spacing w:before="240"/>
        <w:ind w:left="0" w:firstLine="567"/>
        <w:jc w:val="both"/>
        <w:rPr>
          <w:rFonts w:ascii="Times New Roman" w:hAnsi="Times New Roman" w:cs="Times New Roman"/>
          <w:sz w:val="24"/>
          <w:szCs w:val="24"/>
        </w:rPr>
      </w:pPr>
      <w:r w:rsidRPr="0034699D">
        <w:rPr>
          <w:rFonts w:ascii="Times New Roman" w:hAnsi="Times New Roman" w:cs="Times New Roman"/>
          <w:sz w:val="24"/>
          <w:szCs w:val="24"/>
        </w:rPr>
        <w:t xml:space="preserve">Prekės turi būti naujos, turi būti originalioje gamintojo pakuotėje, nenaudotos, neeksponuotos, mechaniškai nepažeistos ir su visais joms priklausančiais priedais (instrukcijomis, laidais, kabeliais ir kt.). </w:t>
      </w:r>
    </w:p>
    <w:p w14:paraId="2819ED49" w14:textId="3064370E" w:rsidR="004E427C" w:rsidRDefault="00826309" w:rsidP="004E427C">
      <w:pPr>
        <w:pStyle w:val="Sraopastraipa"/>
        <w:numPr>
          <w:ilvl w:val="0"/>
          <w:numId w:val="36"/>
        </w:numPr>
        <w:tabs>
          <w:tab w:val="left" w:pos="851"/>
        </w:tabs>
        <w:spacing w:before="120" w:after="120"/>
        <w:ind w:left="0" w:firstLine="567"/>
        <w:jc w:val="both"/>
        <w:rPr>
          <w:rFonts w:ascii="Times New Roman" w:hAnsi="Times New Roman" w:cs="Times New Roman"/>
          <w:sz w:val="24"/>
          <w:szCs w:val="24"/>
        </w:rPr>
      </w:pPr>
      <w:r w:rsidRPr="0088078D">
        <w:rPr>
          <w:rFonts w:ascii="Times New Roman" w:eastAsia="Times New Roman" w:hAnsi="Times New Roman" w:cs="Times New Roman"/>
          <w:bCs/>
          <w:sz w:val="24"/>
          <w:szCs w:val="24"/>
        </w:rPr>
        <w:t xml:space="preserve">Tiekėjas </w:t>
      </w:r>
      <w:r w:rsidR="00393D15">
        <w:rPr>
          <w:rFonts w:ascii="Times New Roman" w:eastAsia="Times New Roman" w:hAnsi="Times New Roman" w:cs="Times New Roman"/>
          <w:bCs/>
          <w:sz w:val="24"/>
          <w:szCs w:val="24"/>
        </w:rPr>
        <w:t xml:space="preserve">turi </w:t>
      </w:r>
      <w:r w:rsidRPr="0088078D">
        <w:rPr>
          <w:rFonts w:ascii="Times New Roman" w:eastAsia="Times New Roman" w:hAnsi="Times New Roman" w:cs="Times New Roman"/>
          <w:bCs/>
          <w:sz w:val="24"/>
          <w:szCs w:val="24"/>
        </w:rPr>
        <w:t xml:space="preserve">apmokyti Perkančiosios organizacijos personalą (ne mažiau kaip </w:t>
      </w:r>
      <w:r w:rsidRPr="0088078D">
        <w:rPr>
          <w:rFonts w:ascii="Times New Roman" w:eastAsia="Times New Roman" w:hAnsi="Times New Roman" w:cs="Times New Roman"/>
          <w:sz w:val="24"/>
          <w:szCs w:val="24"/>
        </w:rPr>
        <w:t>3</w:t>
      </w:r>
      <w:r w:rsidRPr="0088078D">
        <w:rPr>
          <w:rFonts w:ascii="Times New Roman" w:eastAsia="Times New Roman" w:hAnsi="Times New Roman" w:cs="Times New Roman"/>
          <w:bCs/>
          <w:sz w:val="24"/>
          <w:szCs w:val="24"/>
        </w:rPr>
        <w:t xml:space="preserve"> asmenis) </w:t>
      </w:r>
      <w:r w:rsidRPr="0088078D">
        <w:rPr>
          <w:rFonts w:ascii="Times New Roman" w:hAnsi="Times New Roman" w:cs="Times New Roman"/>
          <w:sz w:val="24"/>
          <w:szCs w:val="24"/>
        </w:rPr>
        <w:t xml:space="preserve">naudotis visomis įrangos funkcijomis dėl kurių darbuotojams kils klausimų. </w:t>
      </w:r>
      <w:r w:rsidRPr="0088078D">
        <w:rPr>
          <w:rFonts w:ascii="Times New Roman" w:eastAsia="Times New Roman" w:hAnsi="Times New Roman" w:cs="Times New Roman"/>
          <w:bCs/>
          <w:sz w:val="24"/>
          <w:szCs w:val="24"/>
        </w:rPr>
        <w:t xml:space="preserve">Mokymai turi vykti </w:t>
      </w:r>
      <w:r w:rsidRPr="0088078D">
        <w:rPr>
          <w:rFonts w:ascii="Times New Roman" w:eastAsia="Times New Roman" w:hAnsi="Times New Roman" w:cs="Times New Roman"/>
          <w:sz w:val="24"/>
          <w:szCs w:val="24"/>
        </w:rPr>
        <w:t>lietuvių kalba</w:t>
      </w:r>
      <w:r w:rsidRPr="0088078D">
        <w:rPr>
          <w:rFonts w:ascii="Times New Roman" w:eastAsia="Times New Roman" w:hAnsi="Times New Roman" w:cs="Times New Roman"/>
          <w:bCs/>
          <w:sz w:val="24"/>
          <w:szCs w:val="24"/>
        </w:rPr>
        <w:t>, mokymų trukmė</w:t>
      </w:r>
      <w:r w:rsidR="00BD16DE" w:rsidRPr="0088078D">
        <w:rPr>
          <w:rFonts w:ascii="Times New Roman" w:eastAsia="Times New Roman" w:hAnsi="Times New Roman" w:cs="Times New Roman"/>
          <w:bCs/>
          <w:sz w:val="24"/>
          <w:szCs w:val="24"/>
        </w:rPr>
        <w:t xml:space="preserve"> turi būti </w:t>
      </w:r>
      <w:r w:rsidRPr="0088078D">
        <w:rPr>
          <w:rFonts w:ascii="Times New Roman" w:eastAsia="Times New Roman" w:hAnsi="Times New Roman" w:cs="Times New Roman"/>
          <w:bCs/>
          <w:sz w:val="24"/>
          <w:szCs w:val="24"/>
        </w:rPr>
        <w:t xml:space="preserve"> – ne mažiau 8 val. pagal iš anksto suderintą grafiką.</w:t>
      </w:r>
    </w:p>
    <w:p w14:paraId="792B283E" w14:textId="0FA0E097" w:rsidR="004E427C" w:rsidRDefault="00A36097" w:rsidP="00883A14">
      <w:pPr>
        <w:pStyle w:val="Sraopastraipa"/>
        <w:numPr>
          <w:ilvl w:val="0"/>
          <w:numId w:val="36"/>
        </w:numPr>
        <w:tabs>
          <w:tab w:val="left" w:pos="851"/>
        </w:tabs>
        <w:ind w:left="0" w:firstLine="567"/>
        <w:jc w:val="both"/>
        <w:rPr>
          <w:rFonts w:ascii="Times New Roman" w:hAnsi="Times New Roman" w:cs="Times New Roman"/>
          <w:sz w:val="24"/>
          <w:szCs w:val="24"/>
        </w:rPr>
      </w:pPr>
      <w:r w:rsidRPr="00883A14">
        <w:rPr>
          <w:rFonts w:ascii="Times New Roman" w:hAnsi="Times New Roman" w:cs="Times New Roman"/>
          <w:sz w:val="24"/>
          <w:szCs w:val="24"/>
        </w:rPr>
        <w:t xml:space="preserve">Jeigu techninėje specifikacijoje nurodomas konkretus modelis ar tiekimo šaltinis, konkretus procesas, būdingas konkretaus tiekėjo tiekiamoms prekėms ar teikiamoms paslaugoms, ar prekių ženklas, patentas, tipai, konkreti kilmė ar gamyba, standartai, </w:t>
      </w:r>
      <w:r w:rsidR="00797633" w:rsidRPr="004E427C">
        <w:rPr>
          <w:rFonts w:ascii="Times New Roman" w:hAnsi="Times New Roman" w:cs="Times New Roman"/>
          <w:sz w:val="24"/>
          <w:szCs w:val="24"/>
        </w:rPr>
        <w:t xml:space="preserve">techninis liudijimas, </w:t>
      </w:r>
      <w:r w:rsidRPr="00883A14">
        <w:rPr>
          <w:rFonts w:ascii="Times New Roman" w:hAnsi="Times New Roman" w:cs="Times New Roman"/>
          <w:sz w:val="24"/>
          <w:szCs w:val="24"/>
        </w:rPr>
        <w:t>sertifikatai dėl kurių tam tikriems subjektams ar tam tikriems produktams būtų sudarytos palankesnės sąlygos arba jie būtų atmesti, gali būti pateikiamas lygiavertis objektas nurodyta</w:t>
      </w:r>
      <w:r w:rsidR="00BD16DE" w:rsidRPr="004E427C">
        <w:rPr>
          <w:rFonts w:ascii="Times New Roman" w:hAnsi="Times New Roman" w:cs="Times New Roman"/>
          <w:sz w:val="24"/>
          <w:szCs w:val="24"/>
        </w:rPr>
        <w:t>m</w:t>
      </w:r>
      <w:r w:rsidRPr="00883A14">
        <w:rPr>
          <w:rFonts w:ascii="Times New Roman" w:hAnsi="Times New Roman" w:cs="Times New Roman"/>
          <w:sz w:val="24"/>
          <w:szCs w:val="24"/>
        </w:rPr>
        <w:t>. Pateikti minimalūs reikalavimai. Tiekėjai gali siūlyti geresnių charakteristikų pirkimo objektą.</w:t>
      </w:r>
    </w:p>
    <w:p w14:paraId="7443736B" w14:textId="75DF1C83" w:rsidR="00797633" w:rsidRPr="0088078D" w:rsidRDefault="00BD16DE" w:rsidP="00883A14">
      <w:pPr>
        <w:pStyle w:val="Sraopastraipa"/>
        <w:numPr>
          <w:ilvl w:val="0"/>
          <w:numId w:val="36"/>
        </w:numPr>
        <w:tabs>
          <w:tab w:val="left" w:pos="851"/>
        </w:tabs>
        <w:ind w:left="0" w:firstLine="567"/>
        <w:jc w:val="both"/>
      </w:pPr>
      <w:r w:rsidRPr="004E427C">
        <w:rPr>
          <w:rFonts w:ascii="Times New Roman" w:hAnsi="Times New Roman" w:cs="Times New Roman"/>
          <w:sz w:val="24"/>
          <w:szCs w:val="24"/>
        </w:rPr>
        <w:t>Tiekėjas kartu su pasiūlymu turi pateikti</w:t>
      </w:r>
      <w:r w:rsidR="00A36097" w:rsidRPr="00883A14">
        <w:rPr>
          <w:rFonts w:ascii="Times New Roman" w:hAnsi="Times New Roman" w:cs="Times New Roman"/>
          <w:sz w:val="24"/>
          <w:szCs w:val="24"/>
        </w:rPr>
        <w:t xml:space="preserve"> </w:t>
      </w:r>
      <w:r w:rsidRPr="004E427C">
        <w:rPr>
          <w:rFonts w:ascii="Times New Roman" w:hAnsi="Times New Roman" w:cs="Times New Roman"/>
          <w:sz w:val="24"/>
          <w:szCs w:val="24"/>
        </w:rPr>
        <w:t>v</w:t>
      </w:r>
      <w:r w:rsidR="00A36097" w:rsidRPr="00883A14">
        <w:rPr>
          <w:rFonts w:ascii="Times New Roman" w:hAnsi="Times New Roman" w:cs="Times New Roman"/>
          <w:sz w:val="24"/>
          <w:szCs w:val="24"/>
        </w:rPr>
        <w:t>is</w:t>
      </w:r>
      <w:r w:rsidRPr="004E427C">
        <w:rPr>
          <w:rFonts w:ascii="Times New Roman" w:hAnsi="Times New Roman" w:cs="Times New Roman"/>
          <w:sz w:val="24"/>
          <w:szCs w:val="24"/>
        </w:rPr>
        <w:t>ą</w:t>
      </w:r>
      <w:r w:rsidR="00A36097" w:rsidRPr="00883A14">
        <w:rPr>
          <w:rFonts w:ascii="Times New Roman" w:hAnsi="Times New Roman" w:cs="Times New Roman"/>
          <w:sz w:val="24"/>
          <w:szCs w:val="24"/>
        </w:rPr>
        <w:t xml:space="preserve"> </w:t>
      </w:r>
      <w:r w:rsidRPr="004E427C">
        <w:rPr>
          <w:rFonts w:ascii="Times New Roman" w:hAnsi="Times New Roman" w:cs="Times New Roman"/>
          <w:sz w:val="24"/>
          <w:szCs w:val="24"/>
        </w:rPr>
        <w:t>Prekės gamintojo</w:t>
      </w:r>
      <w:r w:rsidR="00A36097" w:rsidRPr="00883A14">
        <w:rPr>
          <w:rFonts w:ascii="Times New Roman" w:hAnsi="Times New Roman" w:cs="Times New Roman"/>
          <w:sz w:val="24"/>
          <w:szCs w:val="24"/>
        </w:rPr>
        <w:t xml:space="preserve"> parengt</w:t>
      </w:r>
      <w:r w:rsidRPr="004E427C">
        <w:rPr>
          <w:rFonts w:ascii="Times New Roman" w:hAnsi="Times New Roman" w:cs="Times New Roman"/>
          <w:sz w:val="24"/>
          <w:szCs w:val="24"/>
        </w:rPr>
        <w:t>ą</w:t>
      </w:r>
      <w:r w:rsidR="00A36097" w:rsidRPr="00883A14">
        <w:rPr>
          <w:rFonts w:ascii="Times New Roman" w:hAnsi="Times New Roman" w:cs="Times New Roman"/>
          <w:sz w:val="24"/>
          <w:szCs w:val="24"/>
        </w:rPr>
        <w:t xml:space="preserve"> technin</w:t>
      </w:r>
      <w:r w:rsidR="00797633" w:rsidRPr="004E427C">
        <w:rPr>
          <w:rFonts w:ascii="Times New Roman" w:hAnsi="Times New Roman" w:cs="Times New Roman"/>
          <w:sz w:val="24"/>
          <w:szCs w:val="24"/>
        </w:rPr>
        <w:t>ę</w:t>
      </w:r>
      <w:r w:rsidR="00A36097" w:rsidRPr="00883A14">
        <w:rPr>
          <w:rFonts w:ascii="Times New Roman" w:hAnsi="Times New Roman" w:cs="Times New Roman"/>
          <w:sz w:val="24"/>
          <w:szCs w:val="24"/>
        </w:rPr>
        <w:t xml:space="preserve"> informacij</w:t>
      </w:r>
      <w:r w:rsidR="00797633" w:rsidRPr="004E427C">
        <w:rPr>
          <w:rFonts w:ascii="Times New Roman" w:hAnsi="Times New Roman" w:cs="Times New Roman"/>
          <w:sz w:val="24"/>
          <w:szCs w:val="24"/>
        </w:rPr>
        <w:t>ą</w:t>
      </w:r>
      <w:r w:rsidR="00A36097" w:rsidRPr="00883A14">
        <w:rPr>
          <w:rFonts w:ascii="Times New Roman" w:hAnsi="Times New Roman" w:cs="Times New Roman"/>
          <w:sz w:val="24"/>
          <w:szCs w:val="24"/>
        </w:rPr>
        <w:t>, patvirtinan</w:t>
      </w:r>
      <w:r w:rsidR="00797633" w:rsidRPr="004E427C">
        <w:rPr>
          <w:rFonts w:ascii="Times New Roman" w:hAnsi="Times New Roman" w:cs="Times New Roman"/>
          <w:sz w:val="24"/>
          <w:szCs w:val="24"/>
        </w:rPr>
        <w:t>čią</w:t>
      </w:r>
      <w:r w:rsidR="00A36097" w:rsidRPr="00883A14">
        <w:rPr>
          <w:rFonts w:ascii="Times New Roman" w:hAnsi="Times New Roman" w:cs="Times New Roman"/>
          <w:sz w:val="24"/>
          <w:szCs w:val="24"/>
        </w:rPr>
        <w:t xml:space="preserve"> siūlom</w:t>
      </w:r>
      <w:r w:rsidR="00797633" w:rsidRPr="004E427C">
        <w:rPr>
          <w:rFonts w:ascii="Times New Roman" w:hAnsi="Times New Roman" w:cs="Times New Roman"/>
          <w:sz w:val="24"/>
          <w:szCs w:val="24"/>
        </w:rPr>
        <w:t xml:space="preserve">os Prekės </w:t>
      </w:r>
      <w:r w:rsidR="00A36097" w:rsidRPr="00883A14">
        <w:rPr>
          <w:rFonts w:ascii="Times New Roman" w:hAnsi="Times New Roman" w:cs="Times New Roman"/>
          <w:sz w:val="24"/>
          <w:szCs w:val="24"/>
        </w:rPr>
        <w:t xml:space="preserve">technines </w:t>
      </w:r>
      <w:r w:rsidR="00797633" w:rsidRPr="004E427C">
        <w:rPr>
          <w:rFonts w:ascii="Times New Roman" w:hAnsi="Times New Roman" w:cs="Times New Roman"/>
          <w:sz w:val="24"/>
          <w:szCs w:val="24"/>
        </w:rPr>
        <w:t>savybes</w:t>
      </w:r>
      <w:r w:rsidR="00A36097" w:rsidRPr="00883A14">
        <w:rPr>
          <w:rFonts w:ascii="Times New Roman" w:hAnsi="Times New Roman" w:cs="Times New Roman"/>
          <w:sz w:val="24"/>
          <w:szCs w:val="24"/>
        </w:rPr>
        <w:t xml:space="preserve"> lietuvių arba anglų kalba.</w:t>
      </w:r>
      <w:r w:rsidR="00777996" w:rsidRPr="00883A14">
        <w:rPr>
          <w:rFonts w:ascii="Times New Roman" w:hAnsi="Times New Roman" w:cs="Times New Roman"/>
          <w:iCs/>
          <w:sz w:val="24"/>
          <w:szCs w:val="24"/>
        </w:rPr>
        <w:t xml:space="preserve"> Jeigu pagrindžiantys dokumentai teikiami ne lietuvių ir/ar anglų kalba, turi būti pateiktas dokumento vertimas į lietuvių kalbą. </w:t>
      </w:r>
    </w:p>
    <w:p w14:paraId="71AE8906" w14:textId="0949A3B0" w:rsidR="00777996" w:rsidRPr="00883A14" w:rsidRDefault="00A36097" w:rsidP="00883A14">
      <w:pPr>
        <w:pStyle w:val="Sraopastraipa"/>
        <w:numPr>
          <w:ilvl w:val="0"/>
          <w:numId w:val="36"/>
        </w:numPr>
        <w:tabs>
          <w:tab w:val="left" w:pos="851"/>
        </w:tabs>
        <w:spacing w:before="120" w:after="120"/>
        <w:ind w:left="0" w:firstLine="567"/>
        <w:jc w:val="both"/>
        <w:rPr>
          <w:rFonts w:ascii="Times New Roman" w:hAnsi="Times New Roman" w:cs="Times New Roman"/>
          <w:sz w:val="24"/>
          <w:szCs w:val="24"/>
        </w:rPr>
      </w:pPr>
      <w:r w:rsidRPr="00883A14">
        <w:rPr>
          <w:rFonts w:ascii="Times New Roman" w:hAnsi="Times New Roman" w:cs="Times New Roman"/>
          <w:sz w:val="24"/>
          <w:szCs w:val="24"/>
        </w:rPr>
        <w:t>Jeigu tiekėjas teikdamas pasiūlymą numato, kad jis tieks lygiaverčius sprendinius, tai jis apie tai turi papildomai pažymėti pasiūlyme.</w:t>
      </w:r>
    </w:p>
    <w:p w14:paraId="6FAFE7C6" w14:textId="0B45EB37" w:rsidR="0088078D" w:rsidRPr="0088078D" w:rsidRDefault="00777996" w:rsidP="00883A14">
      <w:pPr>
        <w:pStyle w:val="Sraopastraipa"/>
        <w:numPr>
          <w:ilvl w:val="0"/>
          <w:numId w:val="36"/>
        </w:numPr>
        <w:tabs>
          <w:tab w:val="left" w:pos="851"/>
          <w:tab w:val="left" w:pos="993"/>
        </w:tabs>
        <w:spacing w:before="120" w:after="120"/>
        <w:ind w:left="0" w:firstLine="567"/>
        <w:jc w:val="both"/>
        <w:rPr>
          <w:rFonts w:ascii="Times New Roman" w:hAnsi="Times New Roman" w:cs="Times New Roman"/>
          <w:bCs/>
          <w:iCs/>
          <w:sz w:val="24"/>
          <w:szCs w:val="24"/>
        </w:rPr>
      </w:pPr>
      <w:r w:rsidRPr="00883A14">
        <w:rPr>
          <w:rFonts w:ascii="Times New Roman" w:hAnsi="Times New Roman" w:cs="Times New Roman"/>
          <w:iCs/>
          <w:sz w:val="24"/>
          <w:szCs w:val="24"/>
        </w:rPr>
        <w:lastRenderedPageBreak/>
        <w:t xml:space="preserve">Turi būti atlikti visi darbai, kurie gali būti pagrįstai laikomi būtinais instaliavimo darbų užbaigimui ir tinkamam sistemų eksploatavimui, nepriklausomai nuo to, ar jie yra detalizuoti techninėje specifikacijoje, ar ne. Turi būti numatytos visos būtinos medžiagos ir darbai scenos </w:t>
      </w:r>
      <w:proofErr w:type="spellStart"/>
      <w:r w:rsidRPr="00883A14">
        <w:rPr>
          <w:rFonts w:ascii="Times New Roman" w:hAnsi="Times New Roman" w:cs="Times New Roman"/>
          <w:iCs/>
          <w:sz w:val="24"/>
          <w:szCs w:val="24"/>
        </w:rPr>
        <w:t>mašinerijos</w:t>
      </w:r>
      <w:proofErr w:type="spellEnd"/>
      <w:r w:rsidRPr="00883A14">
        <w:rPr>
          <w:rFonts w:ascii="Times New Roman" w:hAnsi="Times New Roman" w:cs="Times New Roman"/>
          <w:iCs/>
          <w:sz w:val="24"/>
          <w:szCs w:val="24"/>
        </w:rPr>
        <w:t xml:space="preserve"> įrangos komplekto sumontavimui (kėlimo trosas, troso </w:t>
      </w:r>
      <w:proofErr w:type="spellStart"/>
      <w:r w:rsidRPr="00883A14">
        <w:rPr>
          <w:rFonts w:ascii="Times New Roman" w:hAnsi="Times New Roman" w:cs="Times New Roman"/>
          <w:iCs/>
          <w:sz w:val="24"/>
          <w:szCs w:val="24"/>
        </w:rPr>
        <w:t>užspaudėjas</w:t>
      </w:r>
      <w:proofErr w:type="spellEnd"/>
      <w:r w:rsidRPr="00883A14">
        <w:rPr>
          <w:rFonts w:ascii="Times New Roman" w:hAnsi="Times New Roman" w:cs="Times New Roman"/>
          <w:iCs/>
          <w:sz w:val="24"/>
          <w:szCs w:val="24"/>
        </w:rPr>
        <w:t xml:space="preserve">, templė ir pan.), paleidimui ir derinimo darbams. </w:t>
      </w:r>
    </w:p>
    <w:p w14:paraId="3EF6E3B6" w14:textId="145D54A8" w:rsidR="0088078D" w:rsidRPr="00883A14" w:rsidRDefault="0088078D" w:rsidP="00883A14">
      <w:pPr>
        <w:pStyle w:val="Sraopastraipa"/>
        <w:numPr>
          <w:ilvl w:val="0"/>
          <w:numId w:val="36"/>
        </w:numPr>
        <w:tabs>
          <w:tab w:val="left" w:pos="851"/>
          <w:tab w:val="left" w:pos="993"/>
        </w:tabs>
        <w:spacing w:before="120" w:after="120"/>
        <w:ind w:left="0" w:firstLine="567"/>
        <w:jc w:val="both"/>
        <w:rPr>
          <w:rFonts w:ascii="Times New Roman" w:hAnsi="Times New Roman" w:cs="Times New Roman"/>
          <w:iCs/>
          <w:sz w:val="24"/>
          <w:szCs w:val="24"/>
        </w:rPr>
      </w:pPr>
      <w:r w:rsidRPr="00883A14">
        <w:rPr>
          <w:rStyle w:val="citation-87"/>
          <w:rFonts w:ascii="Times New Roman" w:hAnsi="Times New Roman" w:cs="Times New Roman"/>
          <w:sz w:val="24"/>
          <w:szCs w:val="24"/>
        </w:rPr>
        <w:t>Prieš pradedant eksploataciją</w:t>
      </w:r>
      <w:r w:rsidR="00393D15">
        <w:rPr>
          <w:rStyle w:val="citation-87"/>
          <w:rFonts w:ascii="Times New Roman" w:hAnsi="Times New Roman" w:cs="Times New Roman"/>
          <w:sz w:val="24"/>
          <w:szCs w:val="24"/>
        </w:rPr>
        <w:t xml:space="preserve"> </w:t>
      </w:r>
      <w:r w:rsidRPr="00883A14">
        <w:rPr>
          <w:rStyle w:val="citation-87"/>
          <w:rFonts w:ascii="Times New Roman" w:hAnsi="Times New Roman" w:cs="Times New Roman"/>
          <w:sz w:val="24"/>
          <w:szCs w:val="24"/>
        </w:rPr>
        <w:t xml:space="preserve">, Tiekėjas privalo pateikti kėlimo mechanizmų priežiūros pasą ir išsamią naudojimo instrukciją, užtikrinančią saugų darbą pagal galiojančius darbuotojų saugos ir sveikatos teisės aktus, </w:t>
      </w:r>
      <w:r w:rsidRPr="0088078D">
        <w:rPr>
          <w:rFonts w:ascii="Times New Roman" w:hAnsi="Times New Roman" w:cs="Times New Roman"/>
          <w:iCs/>
          <w:sz w:val="24"/>
          <w:szCs w:val="24"/>
        </w:rPr>
        <w:t>kuriuo remiantis vėliau bus atliekama kasmetinė kėlimo mechanizmo patikra.</w:t>
      </w:r>
      <w:r w:rsidR="004E427C" w:rsidRPr="004E427C">
        <w:rPr>
          <w:rFonts w:ascii="Times New Roman" w:hAnsi="Times New Roman" w:cs="Times New Roman"/>
          <w:sz w:val="24"/>
          <w:szCs w:val="24"/>
        </w:rPr>
        <w:t xml:space="preserve"> </w:t>
      </w:r>
      <w:r w:rsidR="004E427C">
        <w:rPr>
          <w:rFonts w:ascii="Times New Roman" w:hAnsi="Times New Roman" w:cs="Times New Roman"/>
          <w:sz w:val="24"/>
          <w:szCs w:val="24"/>
        </w:rPr>
        <w:t>I</w:t>
      </w:r>
      <w:r w:rsidR="004E427C" w:rsidRPr="00341C23">
        <w:rPr>
          <w:rFonts w:ascii="Times New Roman" w:hAnsi="Times New Roman" w:cs="Times New Roman"/>
          <w:sz w:val="24"/>
          <w:szCs w:val="24"/>
        </w:rPr>
        <w:t>nstrukcij</w:t>
      </w:r>
      <w:r w:rsidR="004E427C">
        <w:rPr>
          <w:rFonts w:ascii="Times New Roman" w:hAnsi="Times New Roman" w:cs="Times New Roman"/>
          <w:sz w:val="24"/>
          <w:szCs w:val="24"/>
        </w:rPr>
        <w:t xml:space="preserve">os ir </w:t>
      </w:r>
      <w:r w:rsidR="004E427C" w:rsidRPr="00341C23">
        <w:rPr>
          <w:rFonts w:ascii="Times New Roman" w:hAnsi="Times New Roman" w:cs="Times New Roman"/>
          <w:sz w:val="24"/>
          <w:szCs w:val="24"/>
        </w:rPr>
        <w:t xml:space="preserve">naudojimosi </w:t>
      </w:r>
      <w:r w:rsidR="004E427C">
        <w:rPr>
          <w:rFonts w:ascii="Times New Roman" w:hAnsi="Times New Roman" w:cs="Times New Roman"/>
          <w:sz w:val="24"/>
          <w:szCs w:val="24"/>
        </w:rPr>
        <w:t>instrukcijos pateikiamos</w:t>
      </w:r>
      <w:r w:rsidR="004E427C" w:rsidRPr="00341C23">
        <w:rPr>
          <w:rFonts w:ascii="Times New Roman" w:hAnsi="Times New Roman" w:cs="Times New Roman"/>
          <w:sz w:val="24"/>
          <w:szCs w:val="24"/>
        </w:rPr>
        <w:t xml:space="preserve"> originalo kalba ir lietuvių  kalba patvarioje laikmenoje</w:t>
      </w:r>
      <w:r w:rsidR="004E427C">
        <w:rPr>
          <w:vertAlign w:val="superscript"/>
        </w:rPr>
        <w:footnoteReference w:id="1"/>
      </w:r>
      <w:r w:rsidR="004E427C" w:rsidRPr="00341C23">
        <w:rPr>
          <w:rFonts w:ascii="Times New Roman" w:hAnsi="Times New Roman" w:cs="Times New Roman"/>
          <w:sz w:val="24"/>
          <w:szCs w:val="24"/>
        </w:rPr>
        <w:t>.</w:t>
      </w:r>
    </w:p>
    <w:p w14:paraId="4615938C" w14:textId="1C9F3C6D" w:rsidR="00777996" w:rsidRPr="0088078D" w:rsidRDefault="00777996" w:rsidP="00883A14">
      <w:pPr>
        <w:pStyle w:val="Sraopastraipa"/>
        <w:numPr>
          <w:ilvl w:val="0"/>
          <w:numId w:val="36"/>
        </w:numPr>
        <w:tabs>
          <w:tab w:val="left" w:pos="851"/>
          <w:tab w:val="left" w:pos="993"/>
        </w:tabs>
        <w:spacing w:before="120" w:after="120"/>
        <w:ind w:left="0" w:firstLine="567"/>
        <w:jc w:val="both"/>
        <w:rPr>
          <w:rFonts w:ascii="Times New Roman" w:hAnsi="Times New Roman" w:cs="Times New Roman"/>
          <w:iCs/>
          <w:sz w:val="24"/>
          <w:szCs w:val="24"/>
        </w:rPr>
      </w:pPr>
      <w:r w:rsidRPr="00883A14">
        <w:rPr>
          <w:rFonts w:ascii="Times New Roman" w:hAnsi="Times New Roman" w:cs="Times New Roman"/>
          <w:sz w:val="24"/>
          <w:szCs w:val="24"/>
        </w:rPr>
        <w:t xml:space="preserve"> </w:t>
      </w:r>
      <w:bookmarkStart w:id="1" w:name="_Hlk228450048"/>
      <w:r w:rsidR="00104D41">
        <w:rPr>
          <w:rFonts w:ascii="Times New Roman" w:hAnsi="Times New Roman" w:cs="Times New Roman"/>
          <w:iCs/>
          <w:sz w:val="24"/>
          <w:szCs w:val="24"/>
        </w:rPr>
        <w:t>P</w:t>
      </w:r>
      <w:r w:rsidR="00104D41" w:rsidRPr="00104D41">
        <w:rPr>
          <w:rFonts w:ascii="Times New Roman" w:hAnsi="Times New Roman" w:cs="Times New Roman"/>
          <w:iCs/>
          <w:sz w:val="24"/>
          <w:szCs w:val="24"/>
        </w:rPr>
        <w:t xml:space="preserve">rieš pradedant </w:t>
      </w:r>
      <w:r w:rsidR="00104D41">
        <w:rPr>
          <w:rFonts w:ascii="Times New Roman" w:hAnsi="Times New Roman" w:cs="Times New Roman"/>
          <w:iCs/>
          <w:sz w:val="24"/>
          <w:szCs w:val="24"/>
        </w:rPr>
        <w:t>prekių įrengimo darbus</w:t>
      </w:r>
      <w:r w:rsidR="00104D41" w:rsidRPr="00104D41">
        <w:rPr>
          <w:rFonts w:ascii="Times New Roman" w:hAnsi="Times New Roman" w:cs="Times New Roman"/>
          <w:iCs/>
          <w:sz w:val="24"/>
          <w:szCs w:val="24"/>
        </w:rPr>
        <w:t xml:space="preserve"> tiekėjas tur</w:t>
      </w:r>
      <w:r w:rsidR="00104D41">
        <w:rPr>
          <w:rFonts w:ascii="Times New Roman" w:hAnsi="Times New Roman" w:cs="Times New Roman"/>
          <w:iCs/>
          <w:sz w:val="24"/>
          <w:szCs w:val="24"/>
        </w:rPr>
        <w:t>i</w:t>
      </w:r>
      <w:r w:rsidR="00104D41" w:rsidRPr="00104D41">
        <w:rPr>
          <w:rFonts w:ascii="Times New Roman" w:hAnsi="Times New Roman" w:cs="Times New Roman"/>
          <w:iCs/>
          <w:sz w:val="24"/>
          <w:szCs w:val="24"/>
        </w:rPr>
        <w:t xml:space="preserve"> su </w:t>
      </w:r>
      <w:r w:rsidR="00104D41">
        <w:rPr>
          <w:rFonts w:ascii="Times New Roman" w:hAnsi="Times New Roman" w:cs="Times New Roman"/>
          <w:iCs/>
          <w:sz w:val="24"/>
          <w:szCs w:val="24"/>
        </w:rPr>
        <w:t>Perkančiąja  organizacija</w:t>
      </w:r>
      <w:r w:rsidR="00104D41" w:rsidRPr="00104D41">
        <w:rPr>
          <w:rFonts w:ascii="Times New Roman" w:hAnsi="Times New Roman" w:cs="Times New Roman"/>
          <w:iCs/>
          <w:sz w:val="24"/>
          <w:szCs w:val="24"/>
        </w:rPr>
        <w:t xml:space="preserve"> suderinti tikslias kėlimo mechanizmų montavimo vietas ir </w:t>
      </w:r>
      <w:r w:rsidR="00104D41">
        <w:rPr>
          <w:rFonts w:ascii="Times New Roman" w:hAnsi="Times New Roman" w:cs="Times New Roman"/>
          <w:iCs/>
          <w:sz w:val="24"/>
          <w:szCs w:val="24"/>
        </w:rPr>
        <w:t xml:space="preserve">tiekėjas turi </w:t>
      </w:r>
      <w:r w:rsidR="00104D41" w:rsidRPr="00104D41">
        <w:rPr>
          <w:rFonts w:ascii="Times New Roman" w:hAnsi="Times New Roman" w:cs="Times New Roman"/>
          <w:iCs/>
          <w:sz w:val="24"/>
          <w:szCs w:val="24"/>
        </w:rPr>
        <w:t>pateikti išdėstymo brėžinį arba schemą.</w:t>
      </w:r>
      <w:bookmarkEnd w:id="1"/>
    </w:p>
    <w:p w14:paraId="2C467A75" w14:textId="7C5144D3" w:rsidR="0088078D" w:rsidRPr="00883A14" w:rsidRDefault="00100298" w:rsidP="00883A14">
      <w:pPr>
        <w:pStyle w:val="Sraopastraipa"/>
        <w:numPr>
          <w:ilvl w:val="0"/>
          <w:numId w:val="36"/>
        </w:numPr>
        <w:tabs>
          <w:tab w:val="left" w:pos="709"/>
          <w:tab w:val="left" w:pos="851"/>
          <w:tab w:val="left" w:pos="993"/>
        </w:tabs>
        <w:spacing w:before="120" w:after="120"/>
        <w:ind w:left="0" w:firstLine="567"/>
        <w:jc w:val="both"/>
        <w:rPr>
          <w:rFonts w:ascii="Times New Roman" w:hAnsi="Times New Roman" w:cs="Times New Roman"/>
          <w:iCs/>
          <w:sz w:val="24"/>
          <w:szCs w:val="24"/>
        </w:rPr>
      </w:pPr>
      <w:bookmarkStart w:id="2" w:name="_Hlk228449977"/>
      <w:r>
        <w:rPr>
          <w:rFonts w:ascii="Times New Roman" w:hAnsi="Times New Roman" w:cs="Times New Roman"/>
          <w:sz w:val="24"/>
          <w:szCs w:val="24"/>
        </w:rPr>
        <w:t>Prekės</w:t>
      </w:r>
      <w:r w:rsidR="0088078D" w:rsidRPr="00883A14">
        <w:rPr>
          <w:rFonts w:ascii="Times New Roman" w:hAnsi="Times New Roman" w:cs="Times New Roman"/>
          <w:sz w:val="24"/>
          <w:szCs w:val="24"/>
        </w:rPr>
        <w:t xml:space="preserve"> ir jos komponentai privalo atitikti Mašinų direktyvos 2006/42/EB (ir/arba naujojo Reglamento (ES) 2023/1230) saugos reikalavimus.</w:t>
      </w:r>
    </w:p>
    <w:p w14:paraId="66CC7B61" w14:textId="22F38241" w:rsidR="0088078D" w:rsidRPr="00883A14" w:rsidRDefault="00100298" w:rsidP="00883A14">
      <w:pPr>
        <w:pStyle w:val="Sraopastraipa"/>
        <w:numPr>
          <w:ilvl w:val="0"/>
          <w:numId w:val="36"/>
        </w:numPr>
        <w:tabs>
          <w:tab w:val="left" w:pos="709"/>
          <w:tab w:val="left" w:pos="851"/>
          <w:tab w:val="left" w:pos="993"/>
        </w:tabs>
        <w:spacing w:before="120" w:after="120"/>
        <w:ind w:left="0" w:firstLine="567"/>
        <w:jc w:val="both"/>
        <w:rPr>
          <w:rFonts w:ascii="Times New Roman" w:hAnsi="Times New Roman" w:cs="Times New Roman"/>
          <w:iCs/>
          <w:sz w:val="24"/>
          <w:szCs w:val="24"/>
        </w:rPr>
      </w:pPr>
      <w:r>
        <w:rPr>
          <w:rFonts w:ascii="Times New Roman" w:hAnsi="Times New Roman" w:cs="Times New Roman"/>
          <w:sz w:val="24"/>
          <w:szCs w:val="24"/>
        </w:rPr>
        <w:t>Prekės</w:t>
      </w:r>
      <w:r w:rsidR="0088078D" w:rsidRPr="00883A14">
        <w:rPr>
          <w:rFonts w:ascii="Times New Roman" w:hAnsi="Times New Roman" w:cs="Times New Roman"/>
          <w:sz w:val="24"/>
          <w:szCs w:val="24"/>
        </w:rPr>
        <w:t xml:space="preserve"> privalo būti pažymėt</w:t>
      </w:r>
      <w:r>
        <w:rPr>
          <w:rFonts w:ascii="Times New Roman" w:hAnsi="Times New Roman" w:cs="Times New Roman"/>
          <w:sz w:val="24"/>
          <w:szCs w:val="24"/>
        </w:rPr>
        <w:t>os</w:t>
      </w:r>
      <w:r w:rsidR="0088078D" w:rsidRPr="00883A14">
        <w:rPr>
          <w:rFonts w:ascii="Times New Roman" w:hAnsi="Times New Roman" w:cs="Times New Roman"/>
          <w:sz w:val="24"/>
          <w:szCs w:val="24"/>
        </w:rPr>
        <w:t xml:space="preserve"> CE ženklu. </w:t>
      </w:r>
      <w:r w:rsidR="0088078D" w:rsidRPr="00883A14">
        <w:rPr>
          <w:rStyle w:val="citation-88"/>
          <w:rFonts w:ascii="Times New Roman" w:hAnsi="Times New Roman" w:cs="Times New Roman"/>
          <w:sz w:val="24"/>
          <w:szCs w:val="24"/>
        </w:rPr>
        <w:t xml:space="preserve">Kartu su </w:t>
      </w:r>
      <w:r>
        <w:rPr>
          <w:rStyle w:val="citation-88"/>
          <w:rFonts w:ascii="Times New Roman" w:hAnsi="Times New Roman" w:cs="Times New Roman"/>
          <w:sz w:val="24"/>
          <w:szCs w:val="24"/>
        </w:rPr>
        <w:t>Prekėmis</w:t>
      </w:r>
      <w:r w:rsidR="0088078D" w:rsidRPr="00883A14">
        <w:rPr>
          <w:rStyle w:val="citation-88"/>
          <w:rFonts w:ascii="Times New Roman" w:hAnsi="Times New Roman" w:cs="Times New Roman"/>
          <w:sz w:val="24"/>
          <w:szCs w:val="24"/>
        </w:rPr>
        <w:t xml:space="preserve"> Tiekėjas privalo pateikti gamintojo pasirašytą EB atitikties deklaraciją (angl. </w:t>
      </w:r>
      <w:r w:rsidR="0088078D" w:rsidRPr="00883A14">
        <w:rPr>
          <w:rStyle w:val="citation-88"/>
          <w:rFonts w:ascii="Times New Roman" w:hAnsi="Times New Roman" w:cs="Times New Roman"/>
          <w:i/>
          <w:iCs/>
          <w:sz w:val="24"/>
          <w:szCs w:val="24"/>
        </w:rPr>
        <w:t xml:space="preserve">EC </w:t>
      </w:r>
      <w:proofErr w:type="spellStart"/>
      <w:r w:rsidR="0088078D" w:rsidRPr="00883A14">
        <w:rPr>
          <w:rStyle w:val="citation-88"/>
          <w:rFonts w:ascii="Times New Roman" w:hAnsi="Times New Roman" w:cs="Times New Roman"/>
          <w:i/>
          <w:iCs/>
          <w:sz w:val="24"/>
          <w:szCs w:val="24"/>
        </w:rPr>
        <w:t>Declaration</w:t>
      </w:r>
      <w:proofErr w:type="spellEnd"/>
      <w:r w:rsidR="0088078D" w:rsidRPr="00883A14">
        <w:rPr>
          <w:rStyle w:val="citation-88"/>
          <w:rFonts w:ascii="Times New Roman" w:hAnsi="Times New Roman" w:cs="Times New Roman"/>
          <w:i/>
          <w:iCs/>
          <w:sz w:val="24"/>
          <w:szCs w:val="24"/>
        </w:rPr>
        <w:t xml:space="preserve"> </w:t>
      </w:r>
      <w:proofErr w:type="spellStart"/>
      <w:r w:rsidR="0088078D" w:rsidRPr="00883A14">
        <w:rPr>
          <w:rStyle w:val="citation-88"/>
          <w:rFonts w:ascii="Times New Roman" w:hAnsi="Times New Roman" w:cs="Times New Roman"/>
          <w:i/>
          <w:iCs/>
          <w:sz w:val="24"/>
          <w:szCs w:val="24"/>
        </w:rPr>
        <w:t>of</w:t>
      </w:r>
      <w:proofErr w:type="spellEnd"/>
      <w:r w:rsidR="0088078D" w:rsidRPr="00883A14">
        <w:rPr>
          <w:rStyle w:val="citation-88"/>
          <w:rFonts w:ascii="Times New Roman" w:hAnsi="Times New Roman" w:cs="Times New Roman"/>
          <w:i/>
          <w:iCs/>
          <w:sz w:val="24"/>
          <w:szCs w:val="24"/>
        </w:rPr>
        <w:t xml:space="preserve"> </w:t>
      </w:r>
      <w:proofErr w:type="spellStart"/>
      <w:r w:rsidR="0088078D" w:rsidRPr="00883A14">
        <w:rPr>
          <w:rStyle w:val="citation-88"/>
          <w:rFonts w:ascii="Times New Roman" w:hAnsi="Times New Roman" w:cs="Times New Roman"/>
          <w:i/>
          <w:iCs/>
          <w:sz w:val="24"/>
          <w:szCs w:val="24"/>
        </w:rPr>
        <w:t>Conformity</w:t>
      </w:r>
      <w:proofErr w:type="spellEnd"/>
      <w:r w:rsidR="0088078D" w:rsidRPr="00883A14">
        <w:rPr>
          <w:rStyle w:val="citation-88"/>
          <w:rFonts w:ascii="Times New Roman" w:hAnsi="Times New Roman" w:cs="Times New Roman"/>
          <w:sz w:val="24"/>
          <w:szCs w:val="24"/>
        </w:rPr>
        <w:t>) lietuvių arba anglų kalba.</w:t>
      </w:r>
    </w:p>
    <w:bookmarkEnd w:id="2"/>
    <w:p w14:paraId="44CA381A" w14:textId="5B8562EF" w:rsidR="00777996" w:rsidRPr="0088078D" w:rsidRDefault="00777996" w:rsidP="00883A14">
      <w:pPr>
        <w:pStyle w:val="Sraopastraipa"/>
        <w:numPr>
          <w:ilvl w:val="0"/>
          <w:numId w:val="36"/>
        </w:numPr>
        <w:tabs>
          <w:tab w:val="left" w:pos="993"/>
        </w:tabs>
        <w:ind w:left="0" w:firstLine="567"/>
        <w:jc w:val="both"/>
        <w:rPr>
          <w:rFonts w:ascii="Times New Roman" w:hAnsi="Times New Roman" w:cs="Times New Roman"/>
          <w:iCs/>
          <w:sz w:val="24"/>
          <w:szCs w:val="24"/>
        </w:rPr>
      </w:pPr>
      <w:r w:rsidRPr="00883A14">
        <w:rPr>
          <w:rFonts w:ascii="Times New Roman" w:hAnsi="Times New Roman" w:cs="Times New Roman"/>
          <w:sz w:val="24"/>
          <w:szCs w:val="24"/>
        </w:rPr>
        <w:t>Į</w:t>
      </w:r>
      <w:r w:rsidRPr="00883A14">
        <w:rPr>
          <w:rFonts w:ascii="Times New Roman" w:hAnsi="Times New Roman" w:cs="Times New Roman"/>
          <w:iCs/>
          <w:sz w:val="24"/>
          <w:szCs w:val="24"/>
        </w:rPr>
        <w:t xml:space="preserve"> </w:t>
      </w:r>
      <w:r w:rsidR="007951CD">
        <w:rPr>
          <w:rFonts w:ascii="Times New Roman" w:hAnsi="Times New Roman" w:cs="Times New Roman"/>
          <w:iCs/>
          <w:sz w:val="24"/>
          <w:szCs w:val="24"/>
        </w:rPr>
        <w:t>P</w:t>
      </w:r>
      <w:r w:rsidRPr="00883A14">
        <w:rPr>
          <w:rFonts w:ascii="Times New Roman" w:hAnsi="Times New Roman" w:cs="Times New Roman"/>
          <w:iCs/>
          <w:sz w:val="24"/>
          <w:szCs w:val="24"/>
        </w:rPr>
        <w:t xml:space="preserve">rekių kainą turi būti įskaičiuotos prekių (įskaitant visas jų dalis) kainos ir visos su jų pristatymu, montavimu, </w:t>
      </w:r>
      <w:r w:rsidR="0088078D" w:rsidRPr="00883A14">
        <w:rPr>
          <w:rFonts w:ascii="Times New Roman" w:hAnsi="Times New Roman" w:cs="Times New Roman"/>
          <w:iCs/>
          <w:sz w:val="24"/>
          <w:szCs w:val="24"/>
        </w:rPr>
        <w:t xml:space="preserve">paleidimu, dokumentacijos parengimu ir su </w:t>
      </w:r>
      <w:r w:rsidRPr="00883A14">
        <w:rPr>
          <w:rFonts w:ascii="Times New Roman" w:hAnsi="Times New Roman" w:cs="Times New Roman"/>
          <w:iCs/>
          <w:sz w:val="24"/>
          <w:szCs w:val="24"/>
        </w:rPr>
        <w:t>garantija susijusios išlaidos.</w:t>
      </w:r>
    </w:p>
    <w:p w14:paraId="64129496" w14:textId="77777777" w:rsidR="00777996" w:rsidRPr="00883A14" w:rsidRDefault="00777996" w:rsidP="00883A14">
      <w:pPr>
        <w:pStyle w:val="Sraopastraipa"/>
        <w:tabs>
          <w:tab w:val="left" w:pos="851"/>
        </w:tabs>
        <w:spacing w:before="120" w:after="120"/>
        <w:ind w:left="567"/>
        <w:jc w:val="both"/>
        <w:rPr>
          <w:rFonts w:ascii="Times New Roman" w:hAnsi="Times New Roman" w:cs="Times New Roman"/>
          <w:bCs/>
          <w:iCs/>
          <w:sz w:val="24"/>
          <w:szCs w:val="24"/>
        </w:rPr>
      </w:pPr>
    </w:p>
    <w:p w14:paraId="6F20C382" w14:textId="2D6A9EC7" w:rsidR="00B03993" w:rsidRDefault="00B03993" w:rsidP="00B03993">
      <w:pPr>
        <w:ind w:firstLine="720"/>
        <w:jc w:val="center"/>
        <w:rPr>
          <w:rFonts w:ascii="Times New Roman" w:hAnsi="Times New Roman" w:cs="Times New Roman"/>
          <w:b/>
          <w:bCs/>
          <w:sz w:val="24"/>
          <w:szCs w:val="24"/>
        </w:rPr>
      </w:pPr>
      <w:r w:rsidRPr="00B03993">
        <w:rPr>
          <w:rFonts w:ascii="Times New Roman" w:hAnsi="Times New Roman" w:cs="Times New Roman"/>
          <w:b/>
          <w:bCs/>
          <w:sz w:val="24"/>
          <w:szCs w:val="24"/>
        </w:rPr>
        <w:t>ATITIKIMAS TECHNINĖS SPECIFIKACIJOS REIKALAVIMAMS</w:t>
      </w:r>
    </w:p>
    <w:p w14:paraId="7CEE0566" w14:textId="63FF7BAF" w:rsidR="00A87326" w:rsidRPr="006E3B0F" w:rsidRDefault="005940AE" w:rsidP="00883A14">
      <w:pPr>
        <w:suppressAutoHyphens/>
        <w:spacing w:after="0" w:line="240" w:lineRule="auto"/>
        <w:jc w:val="both"/>
        <w:rPr>
          <w:rFonts w:ascii="Times New Roman" w:hAnsi="Times New Roman" w:cs="Times New Roman"/>
          <w:i/>
          <w:iCs/>
        </w:rPr>
      </w:pPr>
      <w:r w:rsidRPr="00883A14">
        <w:rPr>
          <w:rFonts w:ascii="Times New Roman" w:hAnsi="Times New Roman" w:cs="Times New Roman"/>
          <w:b/>
          <w:bCs/>
          <w:i/>
          <w:iCs/>
          <w:sz w:val="24"/>
          <w:szCs w:val="24"/>
        </w:rPr>
        <w:t xml:space="preserve">SVARBU: </w:t>
      </w:r>
      <w:r w:rsidRPr="006E3B0F">
        <w:rPr>
          <w:rFonts w:ascii="Times New Roman" w:hAnsi="Times New Roman" w:cs="Times New Roman"/>
          <w:i/>
          <w:iCs/>
          <w:sz w:val="24"/>
          <w:szCs w:val="24"/>
        </w:rPr>
        <w:t xml:space="preserve">Įrodant siūlomos prekės atitiktį techninės specifikacijos reikalavimams, </w:t>
      </w:r>
      <w:r w:rsidR="00A87326" w:rsidRPr="006E3B0F">
        <w:rPr>
          <w:rFonts w:ascii="Times New Roman" w:hAnsi="Times New Roman" w:cs="Times New Roman"/>
          <w:i/>
          <w:iCs/>
          <w:sz w:val="24"/>
        </w:rPr>
        <w:t>kartu su pasiūlymu turi būti pateikiami prekės gamintojo techninė dokumentacija (katalogai ir/ar brošiūros ir/ar prekės gamintojo deklaracijos (jei gamintojo techninėje dokumentacijoje neišsamiai atsispindi siūlomos prekės atitikimas techninės specifikacijos reikalavimams) ir/ar atitinkamą (-</w:t>
      </w:r>
      <w:proofErr w:type="spellStart"/>
      <w:r w:rsidR="00A87326" w:rsidRPr="006E3B0F">
        <w:rPr>
          <w:rFonts w:ascii="Times New Roman" w:hAnsi="Times New Roman" w:cs="Times New Roman"/>
          <w:i/>
          <w:iCs/>
          <w:sz w:val="24"/>
        </w:rPr>
        <w:t>us</w:t>
      </w:r>
      <w:proofErr w:type="spellEnd"/>
      <w:r w:rsidR="00A87326" w:rsidRPr="006E3B0F">
        <w:rPr>
          <w:rFonts w:ascii="Times New Roman" w:hAnsi="Times New Roman" w:cs="Times New Roman"/>
          <w:i/>
          <w:iCs/>
          <w:sz w:val="24"/>
        </w:rPr>
        <w:t>) techninės specifikacijos reikalavimą (-</w:t>
      </w:r>
      <w:proofErr w:type="spellStart"/>
      <w:r w:rsidR="00A87326" w:rsidRPr="006E3B0F">
        <w:rPr>
          <w:rFonts w:ascii="Times New Roman" w:hAnsi="Times New Roman" w:cs="Times New Roman"/>
          <w:i/>
          <w:iCs/>
          <w:sz w:val="24"/>
        </w:rPr>
        <w:t>us</w:t>
      </w:r>
      <w:proofErr w:type="spellEnd"/>
      <w:r w:rsidR="00A87326" w:rsidRPr="006E3B0F">
        <w:rPr>
          <w:rFonts w:ascii="Times New Roman" w:hAnsi="Times New Roman" w:cs="Times New Roman"/>
          <w:i/>
          <w:iCs/>
          <w:sz w:val="24"/>
        </w:rPr>
        <w:t>) patvirtinanti (-</w:t>
      </w:r>
      <w:proofErr w:type="spellStart"/>
      <w:r w:rsidR="00A87326" w:rsidRPr="006E3B0F">
        <w:rPr>
          <w:rFonts w:ascii="Times New Roman" w:hAnsi="Times New Roman" w:cs="Times New Roman"/>
          <w:i/>
          <w:iCs/>
          <w:sz w:val="24"/>
        </w:rPr>
        <w:t>čios</w:t>
      </w:r>
      <w:proofErr w:type="spellEnd"/>
      <w:r w:rsidR="00A87326" w:rsidRPr="006E3B0F">
        <w:rPr>
          <w:rFonts w:ascii="Times New Roman" w:hAnsi="Times New Roman" w:cs="Times New Roman"/>
          <w:i/>
          <w:iCs/>
          <w:sz w:val="24"/>
        </w:rPr>
        <w:t>) momentinė (-ės) ekrano kopija (-</w:t>
      </w:r>
      <w:proofErr w:type="spellStart"/>
      <w:r w:rsidR="00A87326" w:rsidRPr="006E3B0F">
        <w:rPr>
          <w:rFonts w:ascii="Times New Roman" w:hAnsi="Times New Roman" w:cs="Times New Roman"/>
          <w:i/>
          <w:iCs/>
          <w:sz w:val="24"/>
        </w:rPr>
        <w:t>os</w:t>
      </w:r>
      <w:proofErr w:type="spellEnd"/>
      <w:r w:rsidR="00A87326" w:rsidRPr="006E3B0F">
        <w:rPr>
          <w:rFonts w:ascii="Times New Roman" w:hAnsi="Times New Roman" w:cs="Times New Roman"/>
          <w:i/>
          <w:iCs/>
          <w:sz w:val="24"/>
        </w:rPr>
        <w:t xml:space="preserve">) (angl. </w:t>
      </w:r>
      <w:proofErr w:type="spellStart"/>
      <w:r w:rsidR="00A87326" w:rsidRPr="006E3B0F">
        <w:rPr>
          <w:rFonts w:ascii="Times New Roman" w:hAnsi="Times New Roman" w:cs="Times New Roman"/>
          <w:i/>
          <w:iCs/>
          <w:sz w:val="24"/>
        </w:rPr>
        <w:t>print</w:t>
      </w:r>
      <w:proofErr w:type="spellEnd"/>
      <w:r w:rsidR="00A87326" w:rsidRPr="006E3B0F">
        <w:rPr>
          <w:rFonts w:ascii="Times New Roman" w:hAnsi="Times New Roman" w:cs="Times New Roman"/>
          <w:i/>
          <w:iCs/>
          <w:sz w:val="24"/>
        </w:rPr>
        <w:t xml:space="preserve"> </w:t>
      </w:r>
      <w:proofErr w:type="spellStart"/>
      <w:r w:rsidR="00A87326" w:rsidRPr="006E3B0F">
        <w:rPr>
          <w:rFonts w:ascii="Times New Roman" w:hAnsi="Times New Roman" w:cs="Times New Roman"/>
          <w:i/>
          <w:iCs/>
          <w:sz w:val="24"/>
        </w:rPr>
        <w:t>screen</w:t>
      </w:r>
      <w:proofErr w:type="spellEnd"/>
      <w:r w:rsidR="00A87326" w:rsidRPr="006E3B0F">
        <w:rPr>
          <w:rFonts w:ascii="Times New Roman" w:hAnsi="Times New Roman" w:cs="Times New Roman"/>
          <w:i/>
          <w:iCs/>
          <w:sz w:val="24"/>
        </w:rPr>
        <w:t>) (tokiu atveju momentinėje ekrano kopijoje (</w:t>
      </w:r>
      <w:proofErr w:type="spellStart"/>
      <w:r w:rsidR="00A87326" w:rsidRPr="006E3B0F">
        <w:rPr>
          <w:rFonts w:ascii="Times New Roman" w:hAnsi="Times New Roman" w:cs="Times New Roman"/>
          <w:i/>
          <w:iCs/>
          <w:sz w:val="24"/>
        </w:rPr>
        <w:t>print</w:t>
      </w:r>
      <w:proofErr w:type="spellEnd"/>
      <w:r w:rsidR="00A87326" w:rsidRPr="006E3B0F">
        <w:rPr>
          <w:rFonts w:ascii="Times New Roman" w:hAnsi="Times New Roman" w:cs="Times New Roman"/>
          <w:i/>
          <w:iCs/>
          <w:sz w:val="24"/>
        </w:rPr>
        <w:t xml:space="preserve"> </w:t>
      </w:r>
      <w:proofErr w:type="spellStart"/>
      <w:r w:rsidR="00A87326" w:rsidRPr="006E3B0F">
        <w:rPr>
          <w:rFonts w:ascii="Times New Roman" w:hAnsi="Times New Roman" w:cs="Times New Roman"/>
          <w:i/>
          <w:iCs/>
          <w:sz w:val="24"/>
        </w:rPr>
        <w:t>screen‘e</w:t>
      </w:r>
      <w:proofErr w:type="spellEnd"/>
      <w:r w:rsidR="00A87326" w:rsidRPr="006E3B0F">
        <w:rPr>
          <w:rFonts w:ascii="Times New Roman" w:hAnsi="Times New Roman" w:cs="Times New Roman"/>
          <w:i/>
          <w:iCs/>
          <w:sz w:val="24"/>
        </w:rPr>
        <w:t>) turi būti matoma informacija, kad kopija padaryta iš gamintojo ar jo oficialaus/įgalioto atstovo tinklalapio ir turi būti aiškiai pažymėta (-</w:t>
      </w:r>
      <w:proofErr w:type="spellStart"/>
      <w:r w:rsidR="00A87326" w:rsidRPr="006E3B0F">
        <w:rPr>
          <w:rFonts w:ascii="Times New Roman" w:hAnsi="Times New Roman" w:cs="Times New Roman"/>
          <w:i/>
          <w:iCs/>
          <w:sz w:val="24"/>
        </w:rPr>
        <w:t>os</w:t>
      </w:r>
      <w:proofErr w:type="spellEnd"/>
      <w:r w:rsidR="00A87326" w:rsidRPr="006E3B0F">
        <w:rPr>
          <w:rFonts w:ascii="Times New Roman" w:hAnsi="Times New Roman" w:cs="Times New Roman"/>
          <w:i/>
          <w:iCs/>
          <w:sz w:val="24"/>
        </w:rPr>
        <w:t>) konkreti (-</w:t>
      </w:r>
      <w:proofErr w:type="spellStart"/>
      <w:r w:rsidR="00A87326" w:rsidRPr="006E3B0F">
        <w:rPr>
          <w:rFonts w:ascii="Times New Roman" w:hAnsi="Times New Roman" w:cs="Times New Roman"/>
          <w:i/>
          <w:iCs/>
          <w:sz w:val="24"/>
        </w:rPr>
        <w:t>čios</w:t>
      </w:r>
      <w:proofErr w:type="spellEnd"/>
      <w:r w:rsidR="00A87326" w:rsidRPr="006E3B0F">
        <w:rPr>
          <w:rFonts w:ascii="Times New Roman" w:hAnsi="Times New Roman" w:cs="Times New Roman"/>
          <w:i/>
          <w:iCs/>
          <w:sz w:val="24"/>
        </w:rPr>
        <w:t>) vieta (-</w:t>
      </w:r>
      <w:proofErr w:type="spellStart"/>
      <w:r w:rsidR="00A87326" w:rsidRPr="006E3B0F">
        <w:rPr>
          <w:rFonts w:ascii="Times New Roman" w:hAnsi="Times New Roman" w:cs="Times New Roman"/>
          <w:i/>
          <w:iCs/>
          <w:sz w:val="24"/>
        </w:rPr>
        <w:t>os</w:t>
      </w:r>
      <w:proofErr w:type="spellEnd"/>
      <w:r w:rsidR="00A87326" w:rsidRPr="006E3B0F">
        <w:rPr>
          <w:rFonts w:ascii="Times New Roman" w:hAnsi="Times New Roman" w:cs="Times New Roman"/>
          <w:i/>
          <w:iCs/>
          <w:sz w:val="24"/>
        </w:rPr>
        <w:t>), kurioje (-</w:t>
      </w:r>
      <w:proofErr w:type="spellStart"/>
      <w:r w:rsidR="00A87326" w:rsidRPr="006E3B0F">
        <w:rPr>
          <w:rFonts w:ascii="Times New Roman" w:hAnsi="Times New Roman" w:cs="Times New Roman"/>
          <w:i/>
          <w:iCs/>
          <w:sz w:val="24"/>
        </w:rPr>
        <w:t>iose</w:t>
      </w:r>
      <w:proofErr w:type="spellEnd"/>
      <w:r w:rsidR="00A87326" w:rsidRPr="006E3B0F">
        <w:rPr>
          <w:rFonts w:ascii="Times New Roman" w:hAnsi="Times New Roman" w:cs="Times New Roman"/>
          <w:i/>
          <w:iCs/>
          <w:sz w:val="24"/>
        </w:rPr>
        <w:t>) yra reikalaujamą (-</w:t>
      </w:r>
      <w:proofErr w:type="spellStart"/>
      <w:r w:rsidR="00A87326" w:rsidRPr="006E3B0F">
        <w:rPr>
          <w:rFonts w:ascii="Times New Roman" w:hAnsi="Times New Roman" w:cs="Times New Roman"/>
          <w:i/>
          <w:iCs/>
          <w:sz w:val="24"/>
        </w:rPr>
        <w:t>as</w:t>
      </w:r>
      <w:proofErr w:type="spellEnd"/>
      <w:r w:rsidR="00A87326" w:rsidRPr="006E3B0F">
        <w:rPr>
          <w:rFonts w:ascii="Times New Roman" w:hAnsi="Times New Roman" w:cs="Times New Roman"/>
          <w:i/>
          <w:iCs/>
          <w:sz w:val="24"/>
        </w:rPr>
        <w:t>) prekės charakteristiką (-</w:t>
      </w:r>
      <w:proofErr w:type="spellStart"/>
      <w:r w:rsidR="00A87326" w:rsidRPr="006E3B0F">
        <w:rPr>
          <w:rFonts w:ascii="Times New Roman" w:hAnsi="Times New Roman" w:cs="Times New Roman"/>
          <w:i/>
          <w:iCs/>
          <w:sz w:val="24"/>
        </w:rPr>
        <w:t>as</w:t>
      </w:r>
      <w:proofErr w:type="spellEnd"/>
      <w:r w:rsidR="00A87326" w:rsidRPr="006E3B0F">
        <w:rPr>
          <w:rFonts w:ascii="Times New Roman" w:hAnsi="Times New Roman" w:cs="Times New Roman"/>
          <w:i/>
          <w:iCs/>
          <w:sz w:val="24"/>
        </w:rPr>
        <w:t xml:space="preserve">) patvirtinanti informacija. Momentinė ekrano kopija (angl. </w:t>
      </w:r>
      <w:proofErr w:type="spellStart"/>
      <w:r w:rsidR="00A87326" w:rsidRPr="006E3B0F">
        <w:rPr>
          <w:rFonts w:ascii="Times New Roman" w:hAnsi="Times New Roman" w:cs="Times New Roman"/>
          <w:i/>
          <w:iCs/>
          <w:sz w:val="24"/>
        </w:rPr>
        <w:t>print</w:t>
      </w:r>
      <w:proofErr w:type="spellEnd"/>
      <w:r w:rsidR="00A87326" w:rsidRPr="006E3B0F">
        <w:rPr>
          <w:rFonts w:ascii="Times New Roman" w:hAnsi="Times New Roman" w:cs="Times New Roman"/>
          <w:i/>
          <w:iCs/>
          <w:sz w:val="24"/>
        </w:rPr>
        <w:t xml:space="preserve"> </w:t>
      </w:r>
      <w:proofErr w:type="spellStart"/>
      <w:r w:rsidR="00A87326" w:rsidRPr="006E3B0F">
        <w:rPr>
          <w:rFonts w:ascii="Times New Roman" w:hAnsi="Times New Roman" w:cs="Times New Roman"/>
          <w:i/>
          <w:iCs/>
          <w:sz w:val="24"/>
        </w:rPr>
        <w:t>screen</w:t>
      </w:r>
      <w:proofErr w:type="spellEnd"/>
      <w:r w:rsidR="00A87326" w:rsidRPr="006E3B0F">
        <w:rPr>
          <w:rFonts w:ascii="Times New Roman" w:hAnsi="Times New Roman" w:cs="Times New Roman"/>
          <w:i/>
          <w:iCs/>
          <w:sz w:val="24"/>
        </w:rPr>
        <w:t>) turi būti aiškiai įskaitoma.) ir/</w:t>
      </w:r>
      <w:proofErr w:type="spellStart"/>
      <w:r w:rsidR="00A87326" w:rsidRPr="006E3B0F">
        <w:rPr>
          <w:rFonts w:ascii="Times New Roman" w:hAnsi="Times New Roman" w:cs="Times New Roman"/>
          <w:i/>
          <w:iCs/>
          <w:sz w:val="24"/>
          <w:lang w:val="en-AU"/>
        </w:rPr>
        <w:t>ar</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kiti</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lygiaverčiai</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dokumentai</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įrodantys</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siūlomos</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prekės</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atitikimą</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techniniams</w:t>
      </w:r>
      <w:proofErr w:type="spellEnd"/>
      <w:r w:rsidR="00A87326" w:rsidRPr="006E3B0F">
        <w:rPr>
          <w:rFonts w:ascii="Times New Roman" w:hAnsi="Times New Roman" w:cs="Times New Roman"/>
          <w:i/>
          <w:iCs/>
          <w:sz w:val="24"/>
          <w:lang w:val="en-AU"/>
        </w:rPr>
        <w:t xml:space="preserve"> </w:t>
      </w:r>
      <w:proofErr w:type="spellStart"/>
      <w:r w:rsidR="00A87326" w:rsidRPr="006E3B0F">
        <w:rPr>
          <w:rFonts w:ascii="Times New Roman" w:hAnsi="Times New Roman" w:cs="Times New Roman"/>
          <w:i/>
          <w:iCs/>
          <w:sz w:val="24"/>
          <w:lang w:val="en-AU"/>
        </w:rPr>
        <w:t>reikalavimams</w:t>
      </w:r>
      <w:proofErr w:type="spellEnd"/>
      <w:r w:rsidR="00A87326" w:rsidRPr="006E3B0F">
        <w:rPr>
          <w:rFonts w:ascii="Times New Roman" w:hAnsi="Times New Roman" w:cs="Times New Roman"/>
          <w:i/>
          <w:iCs/>
          <w:sz w:val="24"/>
        </w:rPr>
        <w:t xml:space="preserve"> lietuvių ir/arba anglų kalba. </w:t>
      </w:r>
    </w:p>
    <w:p w14:paraId="6E59F5F5" w14:textId="496D343C" w:rsidR="005940AE" w:rsidRPr="006E3B0F" w:rsidRDefault="005940AE" w:rsidP="00A87326">
      <w:pPr>
        <w:jc w:val="both"/>
        <w:rPr>
          <w:rFonts w:ascii="Times New Roman" w:hAnsi="Times New Roman" w:cs="Times New Roman"/>
          <w:i/>
          <w:iCs/>
          <w:sz w:val="24"/>
          <w:szCs w:val="24"/>
          <w:lang w:eastAsia="lt-LT"/>
        </w:rPr>
      </w:pPr>
      <w:r w:rsidRPr="006E3B0F">
        <w:rPr>
          <w:rFonts w:ascii="Times New Roman" w:hAnsi="Times New Roman" w:cs="Times New Roman"/>
          <w:i/>
          <w:iCs/>
          <w:sz w:val="24"/>
          <w:szCs w:val="24"/>
          <w:lang w:eastAsia="lt-LT"/>
        </w:rPr>
        <w:t>(netaikoma * pažymėtiems reikalavimams)).</w:t>
      </w:r>
    </w:p>
    <w:p w14:paraId="7D79CA18" w14:textId="309CD5D4" w:rsidR="009750B9" w:rsidRPr="00883A14" w:rsidRDefault="009750B9" w:rsidP="00883A14">
      <w:pPr>
        <w:jc w:val="both"/>
        <w:rPr>
          <w:rFonts w:ascii="Times New Roman" w:hAnsi="Times New Roman" w:cs="Times New Roman"/>
          <w:i/>
          <w:iCs/>
          <w:sz w:val="24"/>
          <w:szCs w:val="24"/>
          <w:lang w:eastAsia="lt-LT"/>
        </w:rPr>
      </w:pPr>
      <w:r>
        <w:rPr>
          <w:rFonts w:ascii="Times New Roman" w:hAnsi="Times New Roman" w:cs="Times New Roman"/>
          <w:i/>
          <w:iCs/>
          <w:sz w:val="24"/>
          <w:szCs w:val="24"/>
          <w:highlight w:val="lightGray"/>
          <w:lang w:eastAsia="lt-LT"/>
        </w:rPr>
        <w:t xml:space="preserve">Svarbu: </w:t>
      </w:r>
      <w:r w:rsidRPr="00883A14">
        <w:rPr>
          <w:rFonts w:ascii="Times New Roman" w:hAnsi="Times New Roman" w:cs="Times New Roman"/>
          <w:i/>
          <w:iCs/>
          <w:sz w:val="24"/>
          <w:szCs w:val="24"/>
          <w:highlight w:val="lightGray"/>
          <w:lang w:eastAsia="lt-LT"/>
        </w:rPr>
        <w:t>Techninės specifikacijos 3 stulpelyje BŪTINA: nurodyti reikalaujamas konkrečias siūlomos prekės techninių parametrų reikšmes/technines charakteristikas, o ne atkartoti Perkančiosios organizacijos nurodytą minimalų reikalaujamą parametrą.</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4861"/>
        <w:gridCol w:w="4139"/>
        <w:gridCol w:w="32"/>
      </w:tblGrid>
      <w:tr w:rsidR="00155372" w:rsidRPr="00B03993" w14:paraId="2E1F46D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A7905B" w14:textId="77777777" w:rsidR="00155372" w:rsidRPr="005A39B7" w:rsidRDefault="00155372" w:rsidP="007D7A3B">
            <w:pPr>
              <w:spacing w:after="0" w:line="276" w:lineRule="auto"/>
              <w:ind w:left="634" w:hanging="653"/>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kern w:val="2"/>
                <w:sz w:val="24"/>
                <w:szCs w:val="24"/>
                <w14:ligatures w14:val="standardContextual"/>
              </w:rPr>
              <w:t>Eil. Nr.</w:t>
            </w:r>
          </w:p>
        </w:tc>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99C6B" w14:textId="77777777" w:rsidR="00155372" w:rsidRPr="005A39B7" w:rsidRDefault="00155372" w:rsidP="007D7A3B">
            <w:pPr>
              <w:spacing w:after="0" w:line="276" w:lineRule="auto"/>
              <w:ind w:left="32"/>
              <w:jc w:val="center"/>
              <w:rPr>
                <w:rFonts w:ascii="Times New Roman" w:hAnsi="Times New Roman" w:cs="Times New Roman"/>
                <w:b/>
                <w:kern w:val="2"/>
                <w:sz w:val="24"/>
                <w:szCs w:val="24"/>
                <w14:ligatures w14:val="standardContextual"/>
              </w:rPr>
            </w:pPr>
            <w:r w:rsidRPr="005A39B7">
              <w:rPr>
                <w:rFonts w:ascii="Times New Roman" w:hAnsi="Times New Roman" w:cs="Times New Roman"/>
                <w:b/>
                <w:kern w:val="2"/>
                <w:sz w:val="24"/>
                <w:szCs w:val="24"/>
                <w14:ligatures w14:val="standardContextual"/>
              </w:rPr>
              <w:t>Reikalaujamos bendrosios techninės charakteristikos</w:t>
            </w:r>
          </w:p>
          <w:p w14:paraId="25D298E7" w14:textId="77777777" w:rsidR="00155372" w:rsidRPr="005A39B7" w:rsidRDefault="00155372" w:rsidP="007D7A3B">
            <w:pPr>
              <w:spacing w:after="0" w:line="276" w:lineRule="auto"/>
              <w:ind w:left="32"/>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kern w:val="2"/>
                <w:sz w:val="24"/>
                <w:szCs w:val="24"/>
                <w14:ligatures w14:val="standardContextual"/>
              </w:rPr>
              <w:t>(Minimalūs reikalavimai)</w:t>
            </w:r>
          </w:p>
        </w:tc>
        <w:tc>
          <w:tcPr>
            <w:tcW w:w="4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409C34" w14:textId="77777777" w:rsidR="00155372" w:rsidRPr="005A39B7" w:rsidRDefault="00155372" w:rsidP="007D7A3B">
            <w:pPr>
              <w:jc w:val="center"/>
              <w:rPr>
                <w:rFonts w:ascii="Times New Roman" w:hAnsi="Times New Roman" w:cs="Times New Roman"/>
                <w:b/>
                <w:color w:val="000000" w:themeColor="text1"/>
                <w:sz w:val="24"/>
                <w:szCs w:val="24"/>
                <w:lang w:eastAsia="lt-LT"/>
              </w:rPr>
            </w:pPr>
            <w:r w:rsidRPr="005A39B7">
              <w:rPr>
                <w:rFonts w:ascii="Times New Roman" w:hAnsi="Times New Roman" w:cs="Times New Roman"/>
                <w:b/>
                <w:color w:val="000000" w:themeColor="text1"/>
                <w:sz w:val="24"/>
                <w:szCs w:val="24"/>
                <w:lang w:eastAsia="lt-LT"/>
              </w:rPr>
              <w:t>Tiekėjo siūlomos prekės techninė specifikacija</w:t>
            </w:r>
          </w:p>
          <w:p w14:paraId="18B538E8" w14:textId="4D78AC55" w:rsidR="00155372" w:rsidRPr="005A39B7" w:rsidRDefault="00155372" w:rsidP="007D7A3B">
            <w:pPr>
              <w:jc w:val="center"/>
              <w:rPr>
                <w:rFonts w:ascii="Times New Roman" w:hAnsi="Times New Roman" w:cs="Times New Roman"/>
                <w:i/>
                <w:color w:val="000000" w:themeColor="text1"/>
                <w:sz w:val="24"/>
                <w:szCs w:val="24"/>
              </w:rPr>
            </w:pPr>
            <w:r w:rsidRPr="005A39B7">
              <w:rPr>
                <w:rFonts w:ascii="Times New Roman" w:hAnsi="Times New Roman" w:cs="Times New Roman"/>
                <w:i/>
                <w:iCs/>
                <w:color w:val="000000" w:themeColor="text1"/>
                <w:sz w:val="24"/>
                <w:szCs w:val="24"/>
                <w:lang w:eastAsia="lt-LT"/>
              </w:rPr>
              <w:t xml:space="preserve">Tiekėjas privalo patvirtinti atitikimą reikalavimui nurodydamas: taip/ne, ir kur to reikalaujama, įrašyti tikslią siūlomos prekės reikšmę. </w:t>
            </w:r>
          </w:p>
          <w:p w14:paraId="7FD87577" w14:textId="7D629F85" w:rsidR="00155372" w:rsidRPr="005A39B7" w:rsidRDefault="00155372" w:rsidP="007D7A3B">
            <w:pPr>
              <w:spacing w:after="0" w:line="276" w:lineRule="auto"/>
              <w:ind w:left="720"/>
              <w:jc w:val="center"/>
              <w:rPr>
                <w:rFonts w:ascii="Times New Roman" w:hAnsi="Times New Roman" w:cs="Times New Roman"/>
                <w:b/>
                <w:bCs/>
                <w:kern w:val="2"/>
                <w:sz w:val="24"/>
                <w:szCs w:val="24"/>
                <w14:ligatures w14:val="standardContextual"/>
              </w:rPr>
            </w:pPr>
          </w:p>
        </w:tc>
      </w:tr>
      <w:tr w:rsidR="00155372" w:rsidRPr="00B03993" w14:paraId="71ADE73B"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EDCCFA" w14:textId="77777777" w:rsidR="00155372" w:rsidRPr="005A39B7" w:rsidRDefault="00155372" w:rsidP="007D7A3B">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1</w:t>
            </w:r>
          </w:p>
        </w:tc>
        <w:tc>
          <w:tcPr>
            <w:tcW w:w="48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D33A4" w14:textId="77777777" w:rsidR="00155372" w:rsidRPr="005A39B7" w:rsidRDefault="00155372" w:rsidP="007D7A3B">
            <w:pPr>
              <w:spacing w:after="0" w:line="276" w:lineRule="auto"/>
              <w:ind w:left="720" w:hanging="688"/>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2</w:t>
            </w:r>
          </w:p>
        </w:tc>
        <w:tc>
          <w:tcPr>
            <w:tcW w:w="41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12E37B" w14:textId="77777777" w:rsidR="00155372" w:rsidRPr="005A39B7" w:rsidRDefault="00155372" w:rsidP="007D7A3B">
            <w:pPr>
              <w:spacing w:after="0" w:line="276" w:lineRule="auto"/>
              <w:ind w:left="720" w:hanging="720"/>
              <w:jc w:val="center"/>
              <w:rPr>
                <w:rFonts w:ascii="Times New Roman" w:hAnsi="Times New Roman" w:cs="Times New Roman"/>
                <w:b/>
                <w:bCs/>
                <w:kern w:val="2"/>
                <w:sz w:val="24"/>
                <w:szCs w:val="24"/>
                <w14:ligatures w14:val="standardContextual"/>
              </w:rPr>
            </w:pPr>
            <w:r w:rsidRPr="005A39B7">
              <w:rPr>
                <w:rFonts w:ascii="Times New Roman" w:hAnsi="Times New Roman" w:cs="Times New Roman"/>
                <w:b/>
                <w:bCs/>
                <w:kern w:val="2"/>
                <w:sz w:val="24"/>
                <w:szCs w:val="24"/>
                <w14:ligatures w14:val="standardContextual"/>
              </w:rPr>
              <w:t>3</w:t>
            </w:r>
          </w:p>
        </w:tc>
      </w:tr>
      <w:tr w:rsidR="00155372" w:rsidRPr="00B03993" w14:paraId="2E671523" w14:textId="77777777" w:rsidTr="00EF423E">
        <w:trPr>
          <w:trHeight w:val="300"/>
          <w:jc w:val="center"/>
        </w:trPr>
        <w:tc>
          <w:tcPr>
            <w:tcW w:w="1007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8CC4CF" w14:textId="2EF4E962" w:rsidR="00155372" w:rsidRPr="00823DC6" w:rsidRDefault="00155372" w:rsidP="007D7A3B">
            <w:pPr>
              <w:widowControl w:val="0"/>
              <w:autoSpaceDE w:val="0"/>
              <w:autoSpaceDN w:val="0"/>
              <w:spacing w:after="0" w:line="276" w:lineRule="auto"/>
              <w:jc w:val="center"/>
              <w:rPr>
                <w:rFonts w:ascii="Times New Roman" w:hAnsi="Times New Roman" w:cs="Times New Roman"/>
                <w:b/>
                <w:bCs/>
                <w:kern w:val="2"/>
                <w:sz w:val="24"/>
                <w:szCs w:val="24"/>
                <w14:ligatures w14:val="standardContextual"/>
              </w:rPr>
            </w:pPr>
            <w:r w:rsidRPr="00823DC6">
              <w:rPr>
                <w:rFonts w:ascii="Times New Roman" w:hAnsi="Times New Roman" w:cs="Times New Roman"/>
                <w:b/>
                <w:bCs/>
                <w:kern w:val="2"/>
                <w:sz w:val="24"/>
                <w:szCs w:val="24"/>
                <w14:ligatures w14:val="standardContextual"/>
              </w:rPr>
              <w:lastRenderedPageBreak/>
              <w:t>Būgninio</w:t>
            </w:r>
            <w:r w:rsidR="00D01FBA">
              <w:rPr>
                <w:rFonts w:ascii="Times New Roman" w:hAnsi="Times New Roman" w:cs="Times New Roman"/>
                <w:b/>
                <w:bCs/>
                <w:kern w:val="2"/>
                <w:sz w:val="24"/>
                <w:szCs w:val="24"/>
                <w14:ligatures w14:val="standardContextual"/>
              </w:rPr>
              <w:t xml:space="preserve"> </w:t>
            </w:r>
            <w:r w:rsidR="009D28B0" w:rsidRPr="009D28B0">
              <w:rPr>
                <w:rFonts w:ascii="Times New Roman" w:hAnsi="Times New Roman" w:cs="Times New Roman"/>
                <w:b/>
                <w:bCs/>
                <w:kern w:val="2"/>
                <w:sz w:val="24"/>
                <w:szCs w:val="24"/>
                <w14:ligatures w14:val="standardContextual"/>
              </w:rPr>
              <w:t xml:space="preserve">(angl. </w:t>
            </w:r>
            <w:proofErr w:type="spellStart"/>
            <w:r w:rsidR="009D28B0" w:rsidRPr="009D28B0">
              <w:rPr>
                <w:rFonts w:ascii="Times New Roman" w:hAnsi="Times New Roman" w:cs="Times New Roman"/>
                <w:b/>
                <w:bCs/>
                <w:i/>
                <w:iCs/>
                <w:kern w:val="2"/>
                <w:sz w:val="24"/>
                <w:szCs w:val="24"/>
                <w14:ligatures w14:val="standardContextual"/>
              </w:rPr>
              <w:t>pilewind</w:t>
            </w:r>
            <w:proofErr w:type="spellEnd"/>
            <w:r w:rsidR="009D28B0" w:rsidRPr="009D28B0">
              <w:rPr>
                <w:rFonts w:ascii="Times New Roman" w:hAnsi="Times New Roman" w:cs="Times New Roman"/>
                <w:b/>
                <w:bCs/>
                <w:kern w:val="2"/>
                <w:sz w:val="24"/>
                <w:szCs w:val="24"/>
                <w14:ligatures w14:val="standardContextual"/>
              </w:rPr>
              <w:t>)</w:t>
            </w:r>
            <w:r w:rsidRPr="00823DC6">
              <w:rPr>
                <w:rFonts w:ascii="Times New Roman" w:hAnsi="Times New Roman" w:cs="Times New Roman"/>
                <w:b/>
                <w:bCs/>
                <w:kern w:val="2"/>
                <w:sz w:val="24"/>
                <w:szCs w:val="24"/>
                <w14:ligatures w14:val="standardContextual"/>
              </w:rPr>
              <w:t xml:space="preserve"> </w:t>
            </w:r>
            <w:proofErr w:type="spellStart"/>
            <w:r w:rsidRPr="00823DC6">
              <w:rPr>
                <w:rFonts w:ascii="Times New Roman" w:hAnsi="Times New Roman" w:cs="Times New Roman"/>
                <w:b/>
                <w:bCs/>
                <w:kern w:val="2"/>
                <w:sz w:val="24"/>
                <w:szCs w:val="24"/>
                <w14:ligatures w14:val="standardContextual"/>
              </w:rPr>
              <w:t>trosinio</w:t>
            </w:r>
            <w:proofErr w:type="spellEnd"/>
            <w:r w:rsidRPr="00823DC6">
              <w:rPr>
                <w:rFonts w:ascii="Times New Roman" w:hAnsi="Times New Roman" w:cs="Times New Roman"/>
                <w:b/>
                <w:bCs/>
                <w:kern w:val="2"/>
                <w:sz w:val="24"/>
                <w:szCs w:val="24"/>
                <w14:ligatures w14:val="standardContextual"/>
              </w:rPr>
              <w:t xml:space="preserve"> kėlimo mechanizmo komplektas, skirtas scenos dekoracijų štangų </w:t>
            </w:r>
            <w:r w:rsidRPr="000136BD">
              <w:rPr>
                <w:rFonts w:ascii="Times New Roman" w:hAnsi="Times New Roman" w:cs="Times New Roman"/>
                <w:b/>
                <w:bCs/>
                <w:kern w:val="2"/>
                <w:sz w:val="24"/>
                <w:szCs w:val="24"/>
                <w14:ligatures w14:val="standardContextual"/>
              </w:rPr>
              <w:t xml:space="preserve">kilnojimui </w:t>
            </w:r>
            <w:r w:rsidRPr="00D65F6D">
              <w:rPr>
                <w:rFonts w:ascii="Times New Roman" w:hAnsi="Times New Roman" w:cs="Times New Roman"/>
                <w:b/>
                <w:bCs/>
                <w:kern w:val="2"/>
                <w:sz w:val="24"/>
                <w:szCs w:val="24"/>
                <w14:ligatures w14:val="standardContextual"/>
              </w:rPr>
              <w:t>(11 keltuvų)</w:t>
            </w:r>
          </w:p>
        </w:tc>
      </w:tr>
      <w:tr w:rsidR="00155372" w:rsidRPr="00B03993" w14:paraId="4AA73079"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noWrap/>
            <w:vAlign w:val="center"/>
            <w:hideMark/>
          </w:tcPr>
          <w:p w14:paraId="43A2B4AF"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Siūlomos įrangos gamintojas:</w:t>
            </w:r>
          </w:p>
        </w:tc>
        <w:tc>
          <w:tcPr>
            <w:tcW w:w="4139" w:type="dxa"/>
            <w:tcBorders>
              <w:top w:val="single" w:sz="4" w:space="0" w:color="auto"/>
              <w:left w:val="single" w:sz="4" w:space="0" w:color="auto"/>
              <w:bottom w:val="single" w:sz="4" w:space="0" w:color="auto"/>
              <w:right w:val="single" w:sz="4" w:space="0" w:color="auto"/>
            </w:tcBorders>
          </w:tcPr>
          <w:p w14:paraId="53FA76AA" w14:textId="7A2967F4" w:rsidR="00155372" w:rsidRPr="00B03993" w:rsidRDefault="00AE26D5"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p>
        </w:tc>
      </w:tr>
      <w:tr w:rsidR="00155372" w:rsidRPr="00B03993" w14:paraId="45D3088C"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noWrap/>
            <w:vAlign w:val="center"/>
            <w:hideMark/>
          </w:tcPr>
          <w:p w14:paraId="0AFB6E33"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Siūlomas modelis:</w:t>
            </w:r>
          </w:p>
        </w:tc>
        <w:tc>
          <w:tcPr>
            <w:tcW w:w="4139" w:type="dxa"/>
            <w:tcBorders>
              <w:top w:val="single" w:sz="4" w:space="0" w:color="auto"/>
              <w:left w:val="single" w:sz="4" w:space="0" w:color="auto"/>
              <w:bottom w:val="single" w:sz="4" w:space="0" w:color="auto"/>
              <w:right w:val="single" w:sz="4" w:space="0" w:color="auto"/>
            </w:tcBorders>
          </w:tcPr>
          <w:p w14:paraId="6ABF3EA4" w14:textId="475887C7" w:rsidR="00155372" w:rsidRPr="00B03993" w:rsidRDefault="00AE26D5"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r w:rsidR="00935E1D" w:rsidRPr="00D01FBA">
              <w:rPr>
                <w:rFonts w:ascii="Times New Roman" w:eastAsia="Calibri" w:hAnsi="Times New Roman" w:cs="Times New Roman"/>
                <w:i/>
                <w:color w:val="000000" w:themeColor="text1"/>
              </w:rPr>
              <w:t>...</w:t>
            </w:r>
          </w:p>
        </w:tc>
      </w:tr>
      <w:tr w:rsidR="00155372" w:rsidRPr="00B03993" w14:paraId="48B8EDDF" w14:textId="77777777" w:rsidTr="00EF423E">
        <w:trPr>
          <w:gridAfter w:val="1"/>
          <w:wAfter w:w="32" w:type="dxa"/>
          <w:trHeight w:val="300"/>
          <w:jc w:val="center"/>
        </w:trPr>
        <w:tc>
          <w:tcPr>
            <w:tcW w:w="5899" w:type="dxa"/>
            <w:gridSpan w:val="2"/>
            <w:tcBorders>
              <w:top w:val="single" w:sz="4" w:space="0" w:color="auto"/>
              <w:left w:val="single" w:sz="4" w:space="0" w:color="auto"/>
              <w:bottom w:val="single" w:sz="4" w:space="0" w:color="auto"/>
              <w:right w:val="single" w:sz="4" w:space="0" w:color="auto"/>
            </w:tcBorders>
            <w:vAlign w:val="center"/>
            <w:hideMark/>
          </w:tcPr>
          <w:p w14:paraId="4BFBBD13" w14:textId="77777777" w:rsidR="00155372" w:rsidRPr="00B03993" w:rsidRDefault="00155372" w:rsidP="007D7A3B">
            <w:pPr>
              <w:spacing w:after="0" w:line="276" w:lineRule="auto"/>
              <w:jc w:val="both"/>
              <w:rPr>
                <w:rFonts w:ascii="Times New Roman" w:hAnsi="Times New Roman" w:cs="Times New Roman"/>
                <w:kern w:val="2"/>
                <w:sz w:val="24"/>
                <w:szCs w:val="24"/>
                <w14:ligatures w14:val="standardContextual"/>
              </w:rPr>
            </w:pPr>
            <w:r w:rsidRPr="00B03993">
              <w:rPr>
                <w:rFonts w:ascii="Times New Roman" w:hAnsi="Times New Roman" w:cs="Times New Roman"/>
                <w:kern w:val="2"/>
                <w:sz w:val="24"/>
                <w:szCs w:val="24"/>
                <w14:ligatures w14:val="standardContextual"/>
              </w:rPr>
              <w:t xml:space="preserve">Nuoroda į  patvirtinantį dokumentą: </w:t>
            </w:r>
          </w:p>
        </w:tc>
        <w:tc>
          <w:tcPr>
            <w:tcW w:w="4139" w:type="dxa"/>
            <w:tcBorders>
              <w:top w:val="single" w:sz="4" w:space="0" w:color="auto"/>
              <w:left w:val="single" w:sz="4" w:space="0" w:color="auto"/>
              <w:bottom w:val="single" w:sz="4" w:space="0" w:color="auto"/>
              <w:right w:val="single" w:sz="4" w:space="0" w:color="auto"/>
            </w:tcBorders>
          </w:tcPr>
          <w:p w14:paraId="1391500E" w14:textId="4B858A38" w:rsidR="00155372" w:rsidRPr="00B03993" w:rsidRDefault="00935E1D" w:rsidP="00935E1D">
            <w:pPr>
              <w:spacing w:after="0" w:line="276" w:lineRule="auto"/>
              <w:rPr>
                <w:rFonts w:ascii="Times New Roman" w:hAnsi="Times New Roman" w:cs="Times New Roman"/>
                <w:kern w:val="2"/>
                <w:sz w:val="24"/>
                <w:szCs w:val="24"/>
                <w14:ligatures w14:val="standardContextual"/>
              </w:rPr>
            </w:pPr>
            <w:r w:rsidRPr="00D65F6D">
              <w:rPr>
                <w:rFonts w:ascii="Times New Roman" w:eastAsia="Calibri" w:hAnsi="Times New Roman" w:cs="Times New Roman"/>
                <w:i/>
                <w:color w:val="0070C0"/>
              </w:rPr>
              <w:t>Įrašyti</w:t>
            </w:r>
            <w:r>
              <w:rPr>
                <w:rFonts w:ascii="Times New Roman" w:eastAsia="Calibri" w:hAnsi="Times New Roman" w:cs="Times New Roman"/>
                <w:i/>
                <w:color w:val="0070C0"/>
              </w:rPr>
              <w:t>:</w:t>
            </w:r>
            <w:r w:rsidRPr="00D01FBA">
              <w:rPr>
                <w:rFonts w:ascii="Times New Roman" w:eastAsia="Calibri" w:hAnsi="Times New Roman" w:cs="Times New Roman"/>
                <w:i/>
                <w:color w:val="000000" w:themeColor="text1"/>
              </w:rPr>
              <w:t>..................</w:t>
            </w:r>
          </w:p>
        </w:tc>
      </w:tr>
      <w:tr w:rsidR="00155372" w:rsidRPr="00B03993" w14:paraId="3520A680"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8A541B" w14:textId="77777777"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sidRPr="00823DC6">
              <w:rPr>
                <w:rFonts w:ascii="Times New Roman" w:hAnsi="Times New Roman" w:cs="Times New Roman"/>
                <w:bCs/>
                <w:kern w:val="2"/>
                <w:sz w:val="24"/>
                <w:szCs w:val="24"/>
                <w14:ligatures w14:val="standardContextual"/>
              </w:rPr>
              <w:t>1.1.</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C996AE" w14:textId="61937343" w:rsidR="00155372" w:rsidRPr="00823DC6" w:rsidRDefault="00B37549"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37549">
              <w:rPr>
                <w:rFonts w:ascii="Times New Roman" w:hAnsi="Times New Roman" w:cs="Times New Roman"/>
                <w:kern w:val="2"/>
                <w:sz w:val="24"/>
                <w:szCs w:val="24"/>
                <w14:ligatures w14:val="standardContextual"/>
              </w:rPr>
              <w:t xml:space="preserve">Kėlimo mechanizmo komplektas – </w:t>
            </w:r>
            <w:r>
              <w:rPr>
                <w:rFonts w:ascii="Times New Roman" w:hAnsi="Times New Roman" w:cs="Times New Roman"/>
                <w:kern w:val="2"/>
                <w:sz w:val="24"/>
                <w:szCs w:val="24"/>
                <w14:ligatures w14:val="standardContextual"/>
              </w:rPr>
              <w:t xml:space="preserve">turi būti </w:t>
            </w:r>
            <w:r w:rsidRPr="00B37549">
              <w:rPr>
                <w:rFonts w:ascii="Times New Roman" w:hAnsi="Times New Roman" w:cs="Times New Roman"/>
                <w:kern w:val="2"/>
                <w:sz w:val="24"/>
                <w:szCs w:val="24"/>
                <w14:ligatures w14:val="standardContextual"/>
              </w:rPr>
              <w:t>visiškai suderinamas su jau sumontuotu SIA „</w:t>
            </w:r>
            <w:proofErr w:type="spellStart"/>
            <w:r w:rsidRPr="00B37549">
              <w:rPr>
                <w:rFonts w:ascii="Times New Roman" w:hAnsi="Times New Roman" w:cs="Times New Roman"/>
                <w:kern w:val="2"/>
                <w:sz w:val="24"/>
                <w:szCs w:val="24"/>
                <w14:ligatures w14:val="standardContextual"/>
              </w:rPr>
              <w:t>WinWood</w:t>
            </w:r>
            <w:proofErr w:type="spellEnd"/>
            <w:r w:rsidRPr="00B37549">
              <w:rPr>
                <w:rFonts w:ascii="Times New Roman" w:hAnsi="Times New Roman" w:cs="Times New Roman"/>
                <w:kern w:val="2"/>
                <w:sz w:val="24"/>
                <w:szCs w:val="24"/>
                <w14:ligatures w14:val="standardContextual"/>
              </w:rPr>
              <w:t>“ kėlimo mechanizmų sistemos valdymo pultu „</w:t>
            </w:r>
            <w:proofErr w:type="spellStart"/>
            <w:r w:rsidRPr="00B37549">
              <w:rPr>
                <w:rFonts w:ascii="Times New Roman" w:hAnsi="Times New Roman" w:cs="Times New Roman"/>
                <w:kern w:val="2"/>
                <w:sz w:val="24"/>
                <w:szCs w:val="24"/>
                <w14:ligatures w14:val="standardContextual"/>
              </w:rPr>
              <w:t>WinWood</w:t>
            </w:r>
            <w:proofErr w:type="spellEnd"/>
            <w:r w:rsidRPr="00B37549">
              <w:rPr>
                <w:rFonts w:ascii="Times New Roman" w:hAnsi="Times New Roman" w:cs="Times New Roman"/>
                <w:kern w:val="2"/>
                <w:sz w:val="24"/>
                <w:szCs w:val="24"/>
                <w14:ligatures w14:val="standardContextual"/>
              </w:rPr>
              <w:t xml:space="preserve"> </w:t>
            </w:r>
            <w:proofErr w:type="spellStart"/>
            <w:r w:rsidRPr="00B37549">
              <w:rPr>
                <w:rFonts w:ascii="Times New Roman" w:hAnsi="Times New Roman" w:cs="Times New Roman"/>
                <w:kern w:val="2"/>
                <w:sz w:val="24"/>
                <w:szCs w:val="24"/>
                <w14:ligatures w14:val="standardContextual"/>
              </w:rPr>
              <w:t>Control</w:t>
            </w:r>
            <w:proofErr w:type="spellEnd"/>
            <w:r w:rsidRPr="00B37549">
              <w:rPr>
                <w:rFonts w:ascii="Times New Roman" w:hAnsi="Times New Roman" w:cs="Times New Roman"/>
                <w:kern w:val="2"/>
                <w:sz w:val="24"/>
                <w:szCs w:val="24"/>
                <w14:ligatures w14:val="standardContextual"/>
              </w:rPr>
              <w:t xml:space="preserve"> </w:t>
            </w:r>
            <w:proofErr w:type="spellStart"/>
            <w:r w:rsidRPr="00B37549">
              <w:rPr>
                <w:rFonts w:ascii="Times New Roman" w:hAnsi="Times New Roman" w:cs="Times New Roman"/>
                <w:kern w:val="2"/>
                <w:sz w:val="24"/>
                <w:szCs w:val="24"/>
                <w14:ligatures w14:val="standardContextual"/>
              </w:rPr>
              <w:t>panel</w:t>
            </w:r>
            <w:proofErr w:type="spellEnd"/>
            <w:r w:rsidRPr="00B37549">
              <w:rPr>
                <w:rFonts w:ascii="Times New Roman" w:hAnsi="Times New Roman" w:cs="Times New Roman"/>
                <w:kern w:val="2"/>
                <w:sz w:val="24"/>
                <w:szCs w:val="24"/>
                <w14:ligatures w14:val="standardContextual"/>
              </w:rPr>
              <w:t>“ arba kitu lygiaverčiu techniniu sprendiniu, užtikrinančiu visišką funkcinį ir saugos suderinamumą su esama kėlimo mechanizmų sistema.“</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A66941" w14:textId="31E1B1A1" w:rsidR="00155372" w:rsidRPr="00B37549" w:rsidRDefault="005940AE" w:rsidP="00B37549">
            <w:pPr>
              <w:spacing w:after="0" w:line="276" w:lineRule="auto"/>
              <w:ind w:left="-59" w:firstLine="59"/>
              <w:jc w:val="both"/>
              <w:rPr>
                <w:rFonts w:ascii="Times New Roman" w:hAnsi="Times New Roman" w:cs="Times New Roman"/>
                <w:kern w:val="2"/>
                <w:sz w:val="24"/>
                <w:szCs w:val="24"/>
                <w14:ligatures w14:val="standardContextual"/>
              </w:rPr>
            </w:pPr>
            <w:r w:rsidRPr="00823DC6">
              <w:rPr>
                <w:rFonts w:ascii="Times New Roman" w:hAnsi="Times New Roman" w:cs="Times New Roman"/>
                <w:kern w:val="2"/>
                <w:sz w:val="24"/>
                <w:szCs w:val="24"/>
                <w14:ligatures w14:val="standardContextual"/>
              </w:rPr>
              <w:t>Kėlimo mechanizmo</w:t>
            </w:r>
            <w:r w:rsidR="00EE0315">
              <w:rPr>
                <w:rFonts w:ascii="Times New Roman" w:hAnsi="Times New Roman" w:cs="Times New Roman"/>
                <w:kern w:val="2"/>
                <w:sz w:val="24"/>
                <w:szCs w:val="24"/>
                <w14:ligatures w14:val="standardContextual"/>
              </w:rPr>
              <w:t xml:space="preserve"> komplektas</w:t>
            </w:r>
            <w:r w:rsidRPr="00823DC6">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yra</w:t>
            </w:r>
            <w:r w:rsidRPr="00823DC6">
              <w:rPr>
                <w:rFonts w:ascii="Times New Roman" w:hAnsi="Times New Roman" w:cs="Times New Roman"/>
                <w:kern w:val="2"/>
                <w:sz w:val="24"/>
                <w:szCs w:val="24"/>
                <w14:ligatures w14:val="standardContextual"/>
              </w:rPr>
              <w:t xml:space="preserve"> visiškai suderinamas su jau sumontuotų gamintojo SIA „</w:t>
            </w:r>
            <w:proofErr w:type="spellStart"/>
            <w:r w:rsidRPr="00823DC6">
              <w:rPr>
                <w:rFonts w:ascii="Times New Roman" w:hAnsi="Times New Roman" w:cs="Times New Roman"/>
                <w:kern w:val="2"/>
                <w:sz w:val="24"/>
                <w:szCs w:val="24"/>
                <w14:ligatures w14:val="standardContextual"/>
              </w:rPr>
              <w:t>WinWood</w:t>
            </w:r>
            <w:proofErr w:type="spellEnd"/>
            <w:r w:rsidRPr="00823DC6">
              <w:rPr>
                <w:rFonts w:ascii="Times New Roman" w:hAnsi="Times New Roman" w:cs="Times New Roman"/>
                <w:kern w:val="2"/>
                <w:sz w:val="24"/>
                <w:szCs w:val="24"/>
                <w14:ligatures w14:val="standardContextual"/>
              </w:rPr>
              <w:t>“ kėlimo mechanizmų sistemos valdymo pultu „</w:t>
            </w:r>
            <w:proofErr w:type="spellStart"/>
            <w:r w:rsidRPr="00823DC6">
              <w:rPr>
                <w:rFonts w:ascii="Times New Roman" w:hAnsi="Times New Roman" w:cs="Times New Roman"/>
                <w:kern w:val="2"/>
                <w:sz w:val="24"/>
                <w:szCs w:val="24"/>
                <w14:ligatures w14:val="standardContextual"/>
              </w:rPr>
              <w:t>WinWood</w:t>
            </w:r>
            <w:proofErr w:type="spellEnd"/>
            <w:r w:rsidRPr="00823DC6">
              <w:rPr>
                <w:rFonts w:ascii="Times New Roman" w:hAnsi="Times New Roman" w:cs="Times New Roman"/>
                <w:kern w:val="2"/>
                <w:sz w:val="24"/>
                <w:szCs w:val="24"/>
                <w14:ligatures w14:val="standardContextual"/>
              </w:rPr>
              <w:t xml:space="preserve"> </w:t>
            </w:r>
            <w:proofErr w:type="spellStart"/>
            <w:r w:rsidRPr="00823DC6">
              <w:rPr>
                <w:rFonts w:ascii="Times New Roman" w:hAnsi="Times New Roman" w:cs="Times New Roman"/>
                <w:kern w:val="2"/>
                <w:sz w:val="24"/>
                <w:szCs w:val="24"/>
                <w14:ligatures w14:val="standardContextual"/>
              </w:rPr>
              <w:t>Control</w:t>
            </w:r>
            <w:proofErr w:type="spellEnd"/>
            <w:r w:rsidRPr="00823DC6">
              <w:rPr>
                <w:rFonts w:ascii="Times New Roman" w:hAnsi="Times New Roman" w:cs="Times New Roman"/>
                <w:kern w:val="2"/>
                <w:sz w:val="24"/>
                <w:szCs w:val="24"/>
                <w14:ligatures w14:val="standardContextual"/>
              </w:rPr>
              <w:t xml:space="preserve"> </w:t>
            </w:r>
            <w:proofErr w:type="spellStart"/>
            <w:r w:rsidRPr="00823DC6">
              <w:rPr>
                <w:rFonts w:ascii="Times New Roman" w:hAnsi="Times New Roman" w:cs="Times New Roman"/>
                <w:kern w:val="2"/>
                <w:sz w:val="24"/>
                <w:szCs w:val="24"/>
                <w14:ligatures w14:val="standardContextual"/>
              </w:rPr>
              <w:t>panel</w:t>
            </w:r>
            <w:proofErr w:type="spellEnd"/>
            <w:r w:rsidRPr="00B37549">
              <w:rPr>
                <w:rFonts w:ascii="Times New Roman" w:hAnsi="Times New Roman" w:cs="Times New Roman"/>
                <w:kern w:val="2"/>
                <w:sz w:val="24"/>
                <w:szCs w:val="24"/>
                <w14:ligatures w14:val="standardContextual"/>
              </w:rPr>
              <w:t>“</w:t>
            </w:r>
            <w:r w:rsidR="00B37549" w:rsidRPr="00B37549">
              <w:rPr>
                <w:rFonts w:ascii="Times New Roman" w:hAnsi="Times New Roman" w:cs="Times New Roman"/>
                <w:color w:val="4472C4" w:themeColor="accent1"/>
                <w:kern w:val="2"/>
                <w:sz w:val="24"/>
                <w:szCs w:val="24"/>
                <w14:ligatures w14:val="standardContextual"/>
              </w:rPr>
              <w:t xml:space="preserve">  </w:t>
            </w:r>
            <w:r w:rsidR="00B37549" w:rsidRPr="00B37549">
              <w:rPr>
                <w:rFonts w:ascii="Times New Roman" w:hAnsi="Times New Roman" w:cs="Times New Roman"/>
                <w:i/>
                <w:iCs/>
                <w:color w:val="4472C4" w:themeColor="accent1"/>
                <w:kern w:val="2"/>
                <w:sz w:val="24"/>
                <w:szCs w:val="24"/>
                <w14:ligatures w14:val="standardContextual"/>
              </w:rPr>
              <w:t>(</w:t>
            </w:r>
            <w:r w:rsidR="00B37549" w:rsidRPr="00B37549">
              <w:rPr>
                <w:rFonts w:ascii="Times New Roman" w:eastAsia="Calibri" w:hAnsi="Times New Roman" w:cs="Times New Roman"/>
                <w:i/>
                <w:iCs/>
                <w:color w:val="4472C4" w:themeColor="accent1"/>
              </w:rPr>
              <w:t>p</w:t>
            </w:r>
            <w:r w:rsidR="00F92AF8" w:rsidRPr="00B37549">
              <w:rPr>
                <w:rFonts w:ascii="Times New Roman" w:eastAsia="Calibri" w:hAnsi="Times New Roman" w:cs="Times New Roman"/>
                <w:i/>
                <w:iCs/>
                <w:color w:val="4472C4" w:themeColor="accent1"/>
              </w:rPr>
              <w:t xml:space="preserve">alikti tinkamą </w:t>
            </w:r>
            <w:r w:rsidR="004F7E25" w:rsidRPr="00B37549">
              <w:rPr>
                <w:rFonts w:ascii="Times New Roman" w:eastAsia="Calibri" w:hAnsi="Times New Roman" w:cs="Times New Roman"/>
                <w:i/>
                <w:iCs/>
                <w:color w:val="4472C4" w:themeColor="accent1"/>
              </w:rPr>
              <w:t>taip / ne</w:t>
            </w:r>
            <w:r w:rsidR="00B37549" w:rsidRPr="00B37549">
              <w:rPr>
                <w:rFonts w:ascii="Times New Roman" w:eastAsia="Calibri" w:hAnsi="Times New Roman" w:cs="Times New Roman"/>
                <w:i/>
                <w:iCs/>
                <w:color w:val="4472C4" w:themeColor="accent1"/>
              </w:rPr>
              <w:t xml:space="preserve"> arba įrašyti </w:t>
            </w:r>
            <w:r w:rsidR="00B37549" w:rsidRPr="00B37549">
              <w:rPr>
                <w:rFonts w:ascii="Times New Roman" w:hAnsi="Times New Roman" w:cs="Times New Roman"/>
                <w:i/>
                <w:iCs/>
                <w:color w:val="4472C4" w:themeColor="accent1"/>
                <w:kern w:val="2"/>
                <w:sz w:val="24"/>
                <w:szCs w:val="24"/>
                <w14:ligatures w14:val="standardContextual"/>
              </w:rPr>
              <w:t>lygiavertį techninį sprendinį)</w:t>
            </w:r>
          </w:p>
        </w:tc>
      </w:tr>
      <w:tr w:rsidR="00155372" w:rsidRPr="00B03993" w14:paraId="2B3CC718"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DD08F5" w14:textId="55DFC7E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2</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D820E"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kern w:val="2"/>
                <w:sz w:val="24"/>
                <w:szCs w:val="24"/>
                <w14:ligatures w14:val="standardContextual"/>
              </w:rPr>
              <w:t xml:space="preserve">Komplektuojama su 11 vnt. ne trumpesnių kaip 17,5 m ilgio, standartinio diametro 48-51 mm plieninių dvigubų vamzdžių (angl. </w:t>
            </w:r>
            <w:proofErr w:type="spellStart"/>
            <w:r w:rsidRPr="003E35B0">
              <w:rPr>
                <w:rFonts w:ascii="Times New Roman" w:hAnsi="Times New Roman" w:cs="Times New Roman"/>
                <w:kern w:val="2"/>
                <w:sz w:val="24"/>
                <w:szCs w:val="24"/>
                <w14:ligatures w14:val="standardContextual"/>
              </w:rPr>
              <w:t>truss</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batten</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ladder</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truss</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ladder</w:t>
            </w:r>
            <w:proofErr w:type="spellEnd"/>
            <w:r w:rsidRPr="003E35B0">
              <w:rPr>
                <w:rFonts w:ascii="Times New Roman" w:hAnsi="Times New Roman" w:cs="Times New Roman"/>
                <w:kern w:val="2"/>
                <w:sz w:val="24"/>
                <w:szCs w:val="24"/>
                <w14:ligatures w14:val="standardContextual"/>
              </w:rPr>
              <w:t xml:space="preserve"> </w:t>
            </w:r>
            <w:proofErr w:type="spellStart"/>
            <w:r w:rsidRPr="003E35B0">
              <w:rPr>
                <w:rFonts w:ascii="Times New Roman" w:hAnsi="Times New Roman" w:cs="Times New Roman"/>
                <w:kern w:val="2"/>
                <w:sz w:val="24"/>
                <w:szCs w:val="24"/>
                <w14:ligatures w14:val="standardContextual"/>
              </w:rPr>
              <w:t>flybar</w:t>
            </w:r>
            <w:proofErr w:type="spellEnd"/>
            <w:r w:rsidRPr="003E35B0">
              <w:rPr>
                <w:rFonts w:ascii="Times New Roman" w:hAnsi="Times New Roman" w:cs="Times New Roman"/>
                <w:kern w:val="2"/>
                <w:sz w:val="24"/>
                <w:szCs w:val="24"/>
                <w14:ligatures w14:val="standardContextual"/>
              </w:rPr>
              <w:t xml:space="preserve"> ar pan.)  dekoracijų ar apšvietimo įrangos tvirtinimui.</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D3742" w14:textId="6C758839" w:rsidR="002634BC" w:rsidRPr="00EF423E" w:rsidRDefault="002A15D8" w:rsidP="00935E1D">
            <w:pPr>
              <w:spacing w:after="0" w:line="276" w:lineRule="auto"/>
              <w:ind w:left="720" w:hanging="720"/>
              <w:rPr>
                <w:rFonts w:ascii="Times New Roman" w:hAnsi="Times New Roman" w:cs="Times New Roman"/>
                <w:kern w:val="2"/>
                <w14:ligatures w14:val="standardContextual"/>
              </w:rPr>
            </w:pPr>
            <w:r w:rsidRPr="00D65F6D">
              <w:rPr>
                <w:rFonts w:ascii="Times New Roman" w:hAnsi="Times New Roman" w:cs="Times New Roman"/>
                <w:kern w:val="2"/>
                <w14:ligatures w14:val="standardContextual"/>
              </w:rPr>
              <w:t>Dvigubo vam</w:t>
            </w:r>
            <w:r w:rsidR="005176CA">
              <w:rPr>
                <w:rFonts w:ascii="Times New Roman" w:hAnsi="Times New Roman" w:cs="Times New Roman"/>
                <w:kern w:val="2"/>
                <w14:ligatures w14:val="standardContextual"/>
              </w:rPr>
              <w:t>z</w:t>
            </w:r>
            <w:r w:rsidRPr="00EF423E">
              <w:rPr>
                <w:rFonts w:ascii="Times New Roman" w:hAnsi="Times New Roman" w:cs="Times New Roman"/>
                <w:kern w:val="2"/>
                <w14:ligatures w14:val="standardContextual"/>
              </w:rPr>
              <w:t>džio</w:t>
            </w:r>
            <w:r w:rsidR="00AC6BE0" w:rsidRPr="00EF423E">
              <w:rPr>
                <w:rFonts w:ascii="Times New Roman" w:hAnsi="Times New Roman" w:cs="Times New Roman"/>
                <w:kern w:val="2"/>
                <w14:ligatures w14:val="standardContextual"/>
              </w:rPr>
              <w:t xml:space="preserve"> </w:t>
            </w:r>
            <w:r w:rsidR="002634BC" w:rsidRPr="00EF423E">
              <w:rPr>
                <w:rFonts w:ascii="Times New Roman" w:hAnsi="Times New Roman" w:cs="Times New Roman"/>
                <w:kern w:val="2"/>
                <w14:ligatures w14:val="standardContextual"/>
              </w:rPr>
              <w:t xml:space="preserve">matmenys </w:t>
            </w:r>
            <w:r w:rsidR="00863E8B" w:rsidRPr="006B3FD5">
              <w:rPr>
                <w:rFonts w:ascii="Times New Roman" w:eastAsia="Calibri" w:hAnsi="Times New Roman" w:cs="Times New Roman"/>
                <w:i/>
                <w:color w:val="0070C0"/>
                <w:sz w:val="24"/>
                <w:szCs w:val="24"/>
              </w:rPr>
              <w:t>(įrašyti konkrečias reikšmes)</w:t>
            </w:r>
            <w:r w:rsidR="002634BC" w:rsidRPr="00EF423E">
              <w:rPr>
                <w:rFonts w:ascii="Times New Roman" w:hAnsi="Times New Roman" w:cs="Times New Roman"/>
                <w:kern w:val="2"/>
                <w14:ligatures w14:val="standardContextual"/>
              </w:rPr>
              <w:t>:</w:t>
            </w:r>
          </w:p>
          <w:p w14:paraId="09A79E6E" w14:textId="64974F36" w:rsidR="002634BC" w:rsidRPr="00EF423E" w:rsidRDefault="002634BC" w:rsidP="00935E1D">
            <w:pPr>
              <w:spacing w:after="0" w:line="276" w:lineRule="auto"/>
              <w:ind w:left="720" w:hanging="720"/>
              <w:rPr>
                <w:rFonts w:ascii="Times New Roman" w:hAnsi="Times New Roman" w:cs="Times New Roman"/>
                <w:kern w:val="2"/>
                <w14:ligatures w14:val="standardContextual"/>
              </w:rPr>
            </w:pPr>
            <w:r w:rsidRPr="00EF423E">
              <w:rPr>
                <w:rFonts w:ascii="Times New Roman" w:hAnsi="Times New Roman" w:cs="Times New Roman"/>
                <w:kern w:val="2"/>
                <w14:ligatures w14:val="standardContextual"/>
              </w:rPr>
              <w:t>ilgis ............... m;</w:t>
            </w:r>
          </w:p>
          <w:p w14:paraId="00F84F98" w14:textId="0313F2AF" w:rsidR="002634BC" w:rsidRPr="00EF423E" w:rsidRDefault="00853D46" w:rsidP="00935E1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diametras</w:t>
            </w:r>
            <w:r w:rsidR="002634BC" w:rsidRPr="00EF423E">
              <w:rPr>
                <w:rFonts w:ascii="Times New Roman" w:hAnsi="Times New Roman" w:cs="Times New Roman"/>
                <w:kern w:val="2"/>
                <w14:ligatures w14:val="standardContextual"/>
              </w:rPr>
              <w:t xml:space="preserve"> ................</w:t>
            </w:r>
            <w:r w:rsidR="001873BD">
              <w:rPr>
                <w:rFonts w:ascii="Times New Roman" w:hAnsi="Times New Roman" w:cs="Times New Roman"/>
                <w:kern w:val="2"/>
                <w14:ligatures w14:val="standardContextual"/>
              </w:rPr>
              <w:t xml:space="preserve"> mm.</w:t>
            </w:r>
          </w:p>
          <w:p w14:paraId="1163583D" w14:textId="511235F0" w:rsidR="00155372" w:rsidRPr="00EF423E" w:rsidRDefault="00155372" w:rsidP="00935E1D">
            <w:pPr>
              <w:spacing w:after="0" w:line="276" w:lineRule="auto"/>
              <w:ind w:left="720" w:hanging="720"/>
              <w:rPr>
                <w:rFonts w:ascii="Times New Roman" w:hAnsi="Times New Roman" w:cs="Times New Roman"/>
                <w:kern w:val="2"/>
                <w14:ligatures w14:val="standardContextual"/>
              </w:rPr>
            </w:pPr>
          </w:p>
        </w:tc>
      </w:tr>
      <w:tr w:rsidR="00155372" w:rsidRPr="00B03993" w14:paraId="7EC47FB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AEC0A1" w14:textId="449C3774"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3</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C352" w14:textId="21072128"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823DC6">
              <w:rPr>
                <w:rFonts w:ascii="Times New Roman" w:hAnsi="Times New Roman" w:cs="Times New Roman"/>
                <w:kern w:val="2"/>
                <w:sz w:val="24"/>
                <w:szCs w:val="24"/>
                <w14:ligatures w14:val="standardContextual"/>
              </w:rPr>
              <w:t>Vamzdžių spalva juoda (RAL 9004, RAL 9005, RAL 9011 arba RAL 9017).</w:t>
            </w:r>
            <w:r w:rsidR="00B507D5">
              <w:rPr>
                <w:rFonts w:ascii="Times New Roman" w:hAnsi="Times New Roman" w:cs="Times New Roman"/>
                <w:kern w:val="2"/>
                <w:sz w:val="24"/>
                <w:szCs w:val="24"/>
                <w14:ligatures w14:val="standardContextual"/>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C3A90" w14:textId="4320A416" w:rsidR="001873BD" w:rsidRPr="00E91B15" w:rsidRDefault="001873BD" w:rsidP="00935E1D">
            <w:pPr>
              <w:spacing w:after="0" w:line="276" w:lineRule="auto"/>
              <w:ind w:left="720" w:hanging="720"/>
              <w:rPr>
                <w:rFonts w:ascii="Times New Roman" w:hAnsi="Times New Roman" w:cs="Times New Roman"/>
                <w:kern w:val="2"/>
                <w14:ligatures w14:val="standardContextual"/>
              </w:rPr>
            </w:pPr>
            <w:r>
              <w:rPr>
                <w:rFonts w:ascii="Times New Roman" w:hAnsi="Times New Roman" w:cs="Times New Roman"/>
                <w:kern w:val="2"/>
                <w14:ligatures w14:val="standardContextual"/>
              </w:rPr>
              <w:t>V</w:t>
            </w:r>
            <w:r w:rsidRPr="00E91B15">
              <w:rPr>
                <w:rFonts w:ascii="Times New Roman" w:hAnsi="Times New Roman" w:cs="Times New Roman"/>
                <w:kern w:val="2"/>
                <w14:ligatures w14:val="standardContextual"/>
              </w:rPr>
              <w:t>am</w:t>
            </w:r>
            <w:r>
              <w:rPr>
                <w:rFonts w:ascii="Times New Roman" w:hAnsi="Times New Roman" w:cs="Times New Roman"/>
                <w:kern w:val="2"/>
                <w14:ligatures w14:val="standardContextual"/>
              </w:rPr>
              <w:t>z</w:t>
            </w:r>
            <w:r w:rsidRPr="00E91B15">
              <w:rPr>
                <w:rFonts w:ascii="Times New Roman" w:hAnsi="Times New Roman" w:cs="Times New Roman"/>
                <w:kern w:val="2"/>
                <w14:ligatures w14:val="standardContextual"/>
              </w:rPr>
              <w:t xml:space="preserve">džio </w:t>
            </w:r>
            <w:r>
              <w:rPr>
                <w:rFonts w:ascii="Times New Roman" w:hAnsi="Times New Roman" w:cs="Times New Roman"/>
                <w:kern w:val="2"/>
                <w14:ligatures w14:val="standardContextual"/>
              </w:rPr>
              <w:t>spalva</w:t>
            </w:r>
            <w:r w:rsidRPr="00E91B15">
              <w:rPr>
                <w:rFonts w:ascii="Times New Roman" w:hAnsi="Times New Roman" w:cs="Times New Roman"/>
                <w:kern w:val="2"/>
                <w14:ligatures w14:val="standardContextual"/>
              </w:rPr>
              <w:t xml:space="preserve"> </w:t>
            </w:r>
            <w:r w:rsidR="00863E8B" w:rsidRPr="006B3FD5">
              <w:rPr>
                <w:rFonts w:ascii="Times New Roman" w:eastAsia="Calibri" w:hAnsi="Times New Roman" w:cs="Times New Roman"/>
                <w:i/>
                <w:color w:val="0070C0"/>
                <w:sz w:val="24"/>
                <w:szCs w:val="24"/>
              </w:rPr>
              <w:t>(įrašyti konkreči</w:t>
            </w:r>
            <w:r w:rsidR="00F92AF8">
              <w:rPr>
                <w:rFonts w:ascii="Times New Roman" w:eastAsia="Calibri" w:hAnsi="Times New Roman" w:cs="Times New Roman"/>
                <w:i/>
                <w:color w:val="0070C0"/>
                <w:sz w:val="24"/>
                <w:szCs w:val="24"/>
              </w:rPr>
              <w:t>ą</w:t>
            </w:r>
            <w:r w:rsidR="00863E8B" w:rsidRPr="006B3FD5">
              <w:rPr>
                <w:rFonts w:ascii="Times New Roman" w:eastAsia="Calibri" w:hAnsi="Times New Roman" w:cs="Times New Roman"/>
                <w:i/>
                <w:color w:val="0070C0"/>
                <w:sz w:val="24"/>
                <w:szCs w:val="24"/>
              </w:rPr>
              <w:t xml:space="preserve"> reikšm</w:t>
            </w:r>
            <w:r w:rsidR="00F92AF8">
              <w:rPr>
                <w:rFonts w:ascii="Times New Roman" w:eastAsia="Calibri" w:hAnsi="Times New Roman" w:cs="Times New Roman"/>
                <w:i/>
                <w:color w:val="0070C0"/>
                <w:sz w:val="24"/>
                <w:szCs w:val="24"/>
              </w:rPr>
              <w:t>ę</w:t>
            </w:r>
            <w:r w:rsidR="00863E8B" w:rsidRPr="006B3FD5">
              <w:rPr>
                <w:rFonts w:ascii="Times New Roman" w:eastAsia="Calibri" w:hAnsi="Times New Roman" w:cs="Times New Roman"/>
                <w:i/>
                <w:color w:val="0070C0"/>
                <w:sz w:val="24"/>
                <w:szCs w:val="24"/>
              </w:rPr>
              <w:t>)</w:t>
            </w:r>
            <w:r w:rsidRPr="00E91B15">
              <w:rPr>
                <w:rFonts w:ascii="Times New Roman" w:hAnsi="Times New Roman" w:cs="Times New Roman"/>
                <w:kern w:val="2"/>
                <w14:ligatures w14:val="standardContextual"/>
              </w:rPr>
              <w:t>:</w:t>
            </w:r>
          </w:p>
          <w:p w14:paraId="7FF1EAAA" w14:textId="6D0B7026" w:rsidR="00155372" w:rsidRPr="00B03993" w:rsidRDefault="001873BD" w:rsidP="00935E1D">
            <w:pPr>
              <w:spacing w:after="0" w:line="276" w:lineRule="auto"/>
              <w:ind w:left="720" w:hanging="720"/>
              <w:rPr>
                <w:rFonts w:ascii="Times New Roman" w:hAnsi="Times New Roman" w:cs="Times New Roman"/>
                <w:b/>
                <w:bCs/>
                <w:kern w:val="2"/>
                <w:sz w:val="24"/>
                <w:szCs w:val="24"/>
                <w14:ligatures w14:val="standardContextual"/>
              </w:rPr>
            </w:pPr>
            <w:r>
              <w:rPr>
                <w:rFonts w:ascii="Times New Roman" w:hAnsi="Times New Roman" w:cs="Times New Roman"/>
                <w:kern w:val="2"/>
                <w14:ligatures w14:val="standardContextual"/>
              </w:rPr>
              <w:t>RAL.......................</w:t>
            </w:r>
          </w:p>
        </w:tc>
      </w:tr>
      <w:tr w:rsidR="00155372" w:rsidRPr="00B03993" w14:paraId="37906D0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6598A3" w14:textId="30E10DF3"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4</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DA56A"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mechanizmas su dvigubais stabdžiais.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A6AC9" w14:textId="5643C405" w:rsidR="00F92AF8" w:rsidRDefault="00F92AF8" w:rsidP="00883A14">
            <w:pPr>
              <w:spacing w:after="0" w:line="276" w:lineRule="auto"/>
              <w:rPr>
                <w:rFonts w:ascii="Times New Roman" w:eastAsia="Calibri" w:hAnsi="Times New Roman" w:cs="Times New Roman"/>
              </w:rPr>
            </w:pPr>
            <w:r w:rsidRPr="003E35B0">
              <w:rPr>
                <w:rFonts w:ascii="Times New Roman" w:hAnsi="Times New Roman" w:cs="Times New Roman"/>
                <w:sz w:val="24"/>
                <w:szCs w:val="24"/>
              </w:rPr>
              <w:t xml:space="preserve">Kėlimo mechanizmas </w:t>
            </w:r>
            <w:r>
              <w:rPr>
                <w:rFonts w:ascii="Times New Roman" w:hAnsi="Times New Roman" w:cs="Times New Roman"/>
                <w:sz w:val="24"/>
                <w:szCs w:val="24"/>
              </w:rPr>
              <w:t xml:space="preserve">yra </w:t>
            </w:r>
            <w:r w:rsidRPr="003E35B0">
              <w:rPr>
                <w:rFonts w:ascii="Times New Roman" w:hAnsi="Times New Roman" w:cs="Times New Roman"/>
                <w:sz w:val="24"/>
                <w:szCs w:val="24"/>
              </w:rPr>
              <w:t>su dvigubais stabdžiais.</w:t>
            </w:r>
            <w:r w:rsidR="0003261F" w:rsidRPr="005A39B7">
              <w:rPr>
                <w:rFonts w:ascii="Times New Roman" w:eastAsia="Calibri" w:hAnsi="Times New Roman" w:cs="Times New Roman"/>
              </w:rPr>
              <w:t xml:space="preserve"> </w:t>
            </w:r>
          </w:p>
          <w:p w14:paraId="2FDFCB8B" w14:textId="55C7E056" w:rsidR="00155372" w:rsidRPr="00B03993" w:rsidRDefault="00F92AF8" w:rsidP="00935E1D">
            <w:pPr>
              <w:spacing w:after="0" w:line="276" w:lineRule="auto"/>
              <w:ind w:left="720" w:hanging="720"/>
              <w:rPr>
                <w:rFonts w:ascii="Times New Roman" w:hAnsi="Times New Roman" w:cs="Times New Roman"/>
                <w:b/>
                <w:bCs/>
                <w:kern w:val="2"/>
                <w:sz w:val="24"/>
                <w:szCs w:val="24"/>
                <w14:ligatures w14:val="standardContextual"/>
              </w:rPr>
            </w:pPr>
            <w:r>
              <w:rPr>
                <w:rFonts w:ascii="Times New Roman" w:eastAsia="Calibri" w:hAnsi="Times New Roman" w:cs="Times New Roman"/>
                <w:color w:val="4472C4" w:themeColor="accent1"/>
              </w:rPr>
              <w:t>P</w:t>
            </w:r>
            <w:r w:rsidRPr="006F3BDF">
              <w:rPr>
                <w:rFonts w:ascii="Times New Roman" w:eastAsia="Calibri" w:hAnsi="Times New Roman" w:cs="Times New Roman"/>
                <w:color w:val="4472C4" w:themeColor="accent1"/>
              </w:rPr>
              <w:t>alikti tinkamą (taip / ne)</w:t>
            </w:r>
          </w:p>
        </w:tc>
      </w:tr>
      <w:tr w:rsidR="00155372" w:rsidRPr="00B03993" w14:paraId="6477CE6E"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B3CE6F" w14:textId="026A46F8"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5</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33BD6" w14:textId="2E205C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sz w:val="24"/>
                <w:szCs w:val="24"/>
              </w:rPr>
              <w:t>Kėlimo mechanizmas su lyno kreiptuvu.</w:t>
            </w:r>
            <w:r w:rsidR="0041180F">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B4D78" w14:textId="379343A6" w:rsidR="00155372" w:rsidRPr="00B03993" w:rsidRDefault="00F92AF8" w:rsidP="00883A14">
            <w:pPr>
              <w:spacing w:after="0" w:line="276" w:lineRule="auto"/>
              <w:rPr>
                <w:rFonts w:ascii="Times New Roman" w:hAnsi="Times New Roman" w:cs="Times New Roman"/>
                <w:b/>
                <w:bCs/>
                <w:kern w:val="2"/>
                <w:sz w:val="24"/>
                <w:szCs w:val="24"/>
                <w14:ligatures w14:val="standardContextual"/>
              </w:rPr>
            </w:pPr>
            <w:r w:rsidRPr="00B23DC5">
              <w:rPr>
                <w:rFonts w:ascii="Times New Roman" w:hAnsi="Times New Roman" w:cs="Times New Roman"/>
                <w:sz w:val="24"/>
                <w:szCs w:val="24"/>
              </w:rPr>
              <w:t xml:space="preserve">Kėlimo mechanizmas </w:t>
            </w:r>
            <w:r>
              <w:rPr>
                <w:rFonts w:ascii="Times New Roman" w:hAnsi="Times New Roman" w:cs="Times New Roman"/>
                <w:sz w:val="24"/>
                <w:szCs w:val="24"/>
              </w:rPr>
              <w:t xml:space="preserve">yra </w:t>
            </w:r>
            <w:r w:rsidRPr="00B23DC5">
              <w:rPr>
                <w:rFonts w:ascii="Times New Roman" w:hAnsi="Times New Roman" w:cs="Times New Roman"/>
                <w:sz w:val="24"/>
                <w:szCs w:val="24"/>
              </w:rPr>
              <w:t>su lyno kreiptuvu</w:t>
            </w:r>
            <w:r w:rsidR="0041180F" w:rsidRPr="005A39B7">
              <w:rPr>
                <w:rFonts w:ascii="Times New Roman" w:eastAsia="Calibri" w:hAnsi="Times New Roman" w:cs="Times New Roman"/>
              </w:rPr>
              <w:t xml:space="preserve"> </w:t>
            </w:r>
            <w:r>
              <w:rPr>
                <w:rFonts w:ascii="Times New Roman" w:eastAsia="Calibri" w:hAnsi="Times New Roman" w:cs="Times New Roman"/>
                <w:color w:val="4472C4" w:themeColor="accent1"/>
              </w:rPr>
              <w:t>P</w:t>
            </w:r>
            <w:r w:rsidRPr="006F3BDF">
              <w:rPr>
                <w:rFonts w:ascii="Times New Roman" w:eastAsia="Calibri" w:hAnsi="Times New Roman" w:cs="Times New Roman"/>
                <w:color w:val="4472C4" w:themeColor="accent1"/>
              </w:rPr>
              <w:t>alikti tinkamą (taip / ne)</w:t>
            </w:r>
          </w:p>
        </w:tc>
      </w:tr>
      <w:tr w:rsidR="00155372" w:rsidRPr="00B03993" w14:paraId="47928052"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3749FF" w14:textId="7669A604"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6</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E9506" w14:textId="35613A5B"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mechanizmo troso vyniojimo būgno diskai pagaminti iš plieno,  galvanizuoti</w:t>
            </w:r>
            <w:r w:rsidR="0041180F">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FBC5" w14:textId="53AF6771" w:rsidR="00155372" w:rsidRPr="00B03993" w:rsidRDefault="00F92AF8" w:rsidP="00883A14">
            <w:pPr>
              <w:spacing w:after="0" w:line="276" w:lineRule="auto"/>
              <w:rPr>
                <w:rFonts w:ascii="Times New Roman" w:hAnsi="Times New Roman" w:cs="Times New Roman"/>
                <w:b/>
                <w:bCs/>
                <w:kern w:val="2"/>
                <w:sz w:val="24"/>
                <w:szCs w:val="24"/>
                <w14:ligatures w14:val="standardContextual"/>
              </w:rPr>
            </w:pPr>
            <w:r w:rsidRPr="003E35B0">
              <w:rPr>
                <w:rFonts w:ascii="Times New Roman" w:hAnsi="Times New Roman" w:cs="Times New Roman"/>
                <w:sz w:val="24"/>
                <w:szCs w:val="24"/>
              </w:rPr>
              <w:t xml:space="preserve">Kėlimo mechanizmo troso vyniojimo būgno diskai </w:t>
            </w:r>
            <w:r w:rsidR="00031366">
              <w:rPr>
                <w:rFonts w:ascii="Times New Roman" w:hAnsi="Times New Roman" w:cs="Times New Roman"/>
                <w:sz w:val="24"/>
                <w:szCs w:val="24"/>
              </w:rPr>
              <w:t xml:space="preserve">yra </w:t>
            </w:r>
            <w:r w:rsidRPr="003E35B0">
              <w:rPr>
                <w:rFonts w:ascii="Times New Roman" w:hAnsi="Times New Roman" w:cs="Times New Roman"/>
                <w:sz w:val="24"/>
                <w:szCs w:val="24"/>
              </w:rPr>
              <w:t>pagaminti iš plieno,  galvanizuoti</w:t>
            </w:r>
            <w:r w:rsidR="0041180F" w:rsidRPr="005A39B7">
              <w:rPr>
                <w:rFonts w:ascii="Times New Roman" w:eastAsia="Calibri" w:hAnsi="Times New Roman" w:cs="Times New Roman"/>
              </w:rPr>
              <w:t xml:space="preserve"> </w:t>
            </w:r>
            <w:r>
              <w:rPr>
                <w:rFonts w:ascii="Times New Roman" w:eastAsia="Calibri" w:hAnsi="Times New Roman" w:cs="Times New Roman"/>
                <w:color w:val="4472C4" w:themeColor="accent1"/>
              </w:rPr>
              <w:t>P</w:t>
            </w:r>
            <w:r w:rsidRPr="006F3BDF">
              <w:rPr>
                <w:rFonts w:ascii="Times New Roman" w:eastAsia="Calibri" w:hAnsi="Times New Roman" w:cs="Times New Roman"/>
                <w:color w:val="4472C4" w:themeColor="accent1"/>
              </w:rPr>
              <w:t>alikti tinkamą (taip / ne)</w:t>
            </w:r>
          </w:p>
        </w:tc>
      </w:tr>
      <w:tr w:rsidR="00155372" w:rsidRPr="00B03993" w14:paraId="6928403B"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5195C4" w14:textId="43290DF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7</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B6117" w14:textId="5C824194"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3E35B0">
              <w:rPr>
                <w:rFonts w:ascii="Times New Roman" w:hAnsi="Times New Roman" w:cs="Times New Roman"/>
                <w:sz w:val="24"/>
                <w:szCs w:val="24"/>
              </w:rPr>
              <w:t>Kėlimo mechanizmo darbinis kelias ne mažiau kaip 17 m.</w:t>
            </w:r>
            <w:r w:rsidR="00EF472C">
              <w:rPr>
                <w:rFonts w:ascii="Times New Roman" w:hAnsi="Times New Roman" w:cs="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85D84" w14:textId="4256F2A5" w:rsidR="00155372" w:rsidRPr="00B03993" w:rsidRDefault="002656F3" w:rsidP="00883A14">
            <w:pPr>
              <w:spacing w:after="0" w:line="276" w:lineRule="auto"/>
              <w:rPr>
                <w:rFonts w:ascii="Times New Roman" w:hAnsi="Times New Roman" w:cs="Times New Roman"/>
                <w:b/>
                <w:bCs/>
                <w:kern w:val="2"/>
                <w:sz w:val="24"/>
                <w:szCs w:val="24"/>
                <w14:ligatures w14:val="standardContextual"/>
              </w:rPr>
            </w:pPr>
            <w:r w:rsidRPr="003E35B0">
              <w:rPr>
                <w:rFonts w:ascii="Times New Roman" w:hAnsi="Times New Roman" w:cs="Times New Roman"/>
                <w:sz w:val="24"/>
                <w:szCs w:val="24"/>
              </w:rPr>
              <w:t>Kėlimo mechanizmo darbinis kelias</w:t>
            </w:r>
            <w:r>
              <w:rPr>
                <w:rFonts w:ascii="Times New Roman" w:hAnsi="Times New Roman" w:cs="Times New Roman"/>
                <w:sz w:val="24"/>
                <w:szCs w:val="24"/>
              </w:rPr>
              <w:t xml:space="preserve"> </w:t>
            </w:r>
            <w:r w:rsidR="00031366">
              <w:rPr>
                <w:rFonts w:ascii="Times New Roman" w:hAnsi="Times New Roman" w:cs="Times New Roman"/>
                <w:sz w:val="24"/>
                <w:szCs w:val="24"/>
              </w:rPr>
              <w:t xml:space="preserve">yra </w:t>
            </w:r>
            <w:r w:rsidR="00031366">
              <w:rPr>
                <w:rFonts w:ascii="Times New Roman" w:hAnsi="Times New Roman" w:cs="Times New Roman"/>
                <w:kern w:val="2"/>
                <w14:ligatures w14:val="standardContextual"/>
              </w:rPr>
              <w:t>.....................m.</w:t>
            </w:r>
            <w:r w:rsidR="00031366" w:rsidRPr="006B3FD5">
              <w:rPr>
                <w:rFonts w:ascii="Times New Roman" w:eastAsia="Calibri" w:hAnsi="Times New Roman" w:cs="Times New Roman"/>
                <w:i/>
                <w:color w:val="0070C0"/>
                <w:sz w:val="24"/>
                <w:szCs w:val="24"/>
              </w:rPr>
              <w:t xml:space="preserve"> </w:t>
            </w:r>
            <w:r w:rsidR="00031366">
              <w:rPr>
                <w:rFonts w:ascii="Times New Roman" w:eastAsia="Calibri" w:hAnsi="Times New Roman" w:cs="Times New Roman"/>
                <w:i/>
                <w:color w:val="0070C0"/>
                <w:sz w:val="24"/>
                <w:szCs w:val="24"/>
              </w:rPr>
              <w:t xml:space="preserve"> </w:t>
            </w:r>
            <w:r w:rsidR="00863E8B" w:rsidRPr="006B3FD5">
              <w:rPr>
                <w:rFonts w:ascii="Times New Roman" w:eastAsia="Calibri" w:hAnsi="Times New Roman" w:cs="Times New Roman"/>
                <w:i/>
                <w:color w:val="0070C0"/>
                <w:sz w:val="24"/>
                <w:szCs w:val="24"/>
              </w:rPr>
              <w:t>(įrašyti konkreči</w:t>
            </w:r>
            <w:r w:rsidR="00031366">
              <w:rPr>
                <w:rFonts w:ascii="Times New Roman" w:eastAsia="Calibri" w:hAnsi="Times New Roman" w:cs="Times New Roman"/>
                <w:i/>
                <w:color w:val="0070C0"/>
                <w:sz w:val="24"/>
                <w:szCs w:val="24"/>
              </w:rPr>
              <w:t>ą</w:t>
            </w:r>
            <w:r w:rsidR="00863E8B" w:rsidRPr="006B3FD5">
              <w:rPr>
                <w:rFonts w:ascii="Times New Roman" w:eastAsia="Calibri" w:hAnsi="Times New Roman" w:cs="Times New Roman"/>
                <w:i/>
                <w:color w:val="0070C0"/>
                <w:sz w:val="24"/>
                <w:szCs w:val="24"/>
              </w:rPr>
              <w:t xml:space="preserve"> reikšm</w:t>
            </w:r>
            <w:r w:rsidR="00031366">
              <w:rPr>
                <w:rFonts w:ascii="Times New Roman" w:eastAsia="Calibri" w:hAnsi="Times New Roman" w:cs="Times New Roman"/>
                <w:i/>
                <w:color w:val="0070C0"/>
                <w:sz w:val="24"/>
                <w:szCs w:val="24"/>
              </w:rPr>
              <w:t>ę</w:t>
            </w:r>
            <w:r w:rsidR="00863E8B" w:rsidRPr="006B3FD5">
              <w:rPr>
                <w:rFonts w:ascii="Times New Roman" w:eastAsia="Calibri" w:hAnsi="Times New Roman" w:cs="Times New Roman"/>
                <w:i/>
                <w:color w:val="0070C0"/>
                <w:sz w:val="24"/>
                <w:szCs w:val="24"/>
              </w:rPr>
              <w:t>)</w:t>
            </w:r>
            <w:r w:rsidRPr="00E91B15">
              <w:rPr>
                <w:rFonts w:ascii="Times New Roman" w:hAnsi="Times New Roman" w:cs="Times New Roman"/>
                <w:kern w:val="2"/>
                <w14:ligatures w14:val="standardContextual"/>
              </w:rPr>
              <w:t>:</w:t>
            </w:r>
            <w:r w:rsidR="004B399F">
              <w:rPr>
                <w:rFonts w:ascii="Times New Roman" w:hAnsi="Times New Roman" w:cs="Times New Roman"/>
                <w:kern w:val="2"/>
                <w14:ligatures w14:val="standardContextual"/>
              </w:rPr>
              <w:t xml:space="preserve"> </w:t>
            </w:r>
          </w:p>
        </w:tc>
      </w:tr>
      <w:tr w:rsidR="00155372" w:rsidRPr="00B03993" w14:paraId="4F4D51D7"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3508E0" w14:textId="25DB748C"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8</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2535D"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sz w:val="24"/>
                <w:szCs w:val="24"/>
              </w:rPr>
              <w:t>Kėlimo mechanizmas turi avarinio valdymo sistemą, kuria galima pakelti arba nuleisti keltuvą, jeigu pagrindinis valdymo pultas sugenda.</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4F665" w14:textId="6DF5BB03" w:rsidR="00155372" w:rsidRPr="00B03993" w:rsidRDefault="00693876" w:rsidP="00883A14">
            <w:pPr>
              <w:spacing w:after="0" w:line="276" w:lineRule="auto"/>
              <w:rPr>
                <w:rFonts w:ascii="Times New Roman" w:hAnsi="Times New Roman" w:cs="Times New Roman"/>
                <w:b/>
                <w:bCs/>
                <w:kern w:val="2"/>
                <w:sz w:val="24"/>
                <w:szCs w:val="24"/>
                <w14:ligatures w14:val="standardContextual"/>
              </w:rPr>
            </w:pPr>
            <w:r w:rsidRPr="00B23DC5">
              <w:rPr>
                <w:rFonts w:ascii="Times New Roman" w:hAnsi="Times New Roman" w:cs="Times New Roman"/>
                <w:sz w:val="24"/>
                <w:szCs w:val="24"/>
              </w:rPr>
              <w:t>Kėlimo mechanizmas turi avarinio valdymo sistemą, kuria galima pakelti arba nuleisti keltuvą, jeigu pagrindinis valdymo pultas sugenda.</w:t>
            </w:r>
            <w:r>
              <w:rPr>
                <w:rFonts w:ascii="Times New Roman" w:hAnsi="Times New Roman" w:cs="Times New Roman"/>
                <w:sz w:val="24"/>
                <w:szCs w:val="24"/>
              </w:rPr>
              <w:t xml:space="preserve"> </w:t>
            </w:r>
            <w:r>
              <w:rPr>
                <w:rFonts w:ascii="Times New Roman" w:eastAsia="Calibri" w:hAnsi="Times New Roman" w:cs="Times New Roman"/>
                <w:color w:val="4472C4" w:themeColor="accent1"/>
              </w:rPr>
              <w:t>P</w:t>
            </w:r>
            <w:r w:rsidRPr="006F3BDF">
              <w:rPr>
                <w:rFonts w:ascii="Times New Roman" w:eastAsia="Calibri" w:hAnsi="Times New Roman" w:cs="Times New Roman"/>
                <w:color w:val="4472C4" w:themeColor="accent1"/>
              </w:rPr>
              <w:t>alikti tinkamą (taip / ne)</w:t>
            </w:r>
          </w:p>
        </w:tc>
      </w:tr>
      <w:tr w:rsidR="00155372" w:rsidRPr="00B03993" w14:paraId="588E53C3"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497414" w14:textId="1A9DA710"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9</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70E56" w14:textId="24876DD2"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B03993">
              <w:rPr>
                <w:rFonts w:ascii="Times New Roman" w:hAnsi="Times New Roman" w:cs="Times New Roman"/>
                <w:sz w:val="24"/>
                <w:szCs w:val="24"/>
              </w:rPr>
              <w:t>Visi reikiami kėlimo skriemuliai ir jų laikikliai kėlimo mechanizmo sumontavimui atitinka LST EN ISO 12100</w:t>
            </w:r>
            <w:r w:rsidR="00A06543">
              <w:rPr>
                <w:rFonts w:ascii="Times New Roman" w:hAnsi="Times New Roman" w:cs="Times New Roman"/>
                <w:sz w:val="24"/>
                <w:szCs w:val="24"/>
              </w:rPr>
              <w:t xml:space="preserve"> </w:t>
            </w:r>
            <w:r w:rsidRPr="00B03993">
              <w:rPr>
                <w:rFonts w:ascii="Times New Roman" w:hAnsi="Times New Roman" w:cs="Times New Roman"/>
                <w:sz w:val="24"/>
                <w:szCs w:val="24"/>
              </w:rPr>
              <w:t>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0658ED" w14:textId="294706DB" w:rsidR="00155372" w:rsidRPr="00B03993" w:rsidRDefault="00693876" w:rsidP="00883A14">
            <w:pPr>
              <w:spacing w:after="0" w:line="276" w:lineRule="auto"/>
              <w:ind w:left="-59" w:firstLine="59"/>
              <w:rPr>
                <w:rFonts w:ascii="Times New Roman" w:hAnsi="Times New Roman" w:cs="Times New Roman"/>
                <w:b/>
                <w:bCs/>
                <w:kern w:val="2"/>
                <w:sz w:val="24"/>
                <w:szCs w:val="24"/>
                <w14:ligatures w14:val="standardContextual"/>
              </w:rPr>
            </w:pPr>
            <w:r w:rsidRPr="00B03993">
              <w:rPr>
                <w:rFonts w:ascii="Times New Roman" w:hAnsi="Times New Roman" w:cs="Times New Roman"/>
                <w:sz w:val="24"/>
                <w:szCs w:val="24"/>
              </w:rPr>
              <w:t>Visi reikiami kėlimo skriemuliai ir jų laikikliai kėlimo mechanizmo sumontavimui atitinka</w:t>
            </w:r>
            <w:r w:rsidR="0055524E" w:rsidRPr="005A39B7">
              <w:rPr>
                <w:rFonts w:ascii="Times New Roman" w:eastAsia="Calibri" w:hAnsi="Times New Roman" w:cs="Times New Roman"/>
              </w:rPr>
              <w:t xml:space="preserve"> </w:t>
            </w:r>
            <w:r>
              <w:rPr>
                <w:rFonts w:ascii="Times New Roman" w:eastAsia="Calibri" w:hAnsi="Times New Roman" w:cs="Times New Roman"/>
              </w:rPr>
              <w:t xml:space="preserve">.............. standartą </w:t>
            </w:r>
            <w:r w:rsidR="0055524E" w:rsidRPr="005A39B7">
              <w:rPr>
                <w:rFonts w:ascii="Times New Roman" w:eastAsia="Calibri" w:hAnsi="Times New Roman" w:cs="Times New Roman"/>
                <w:i/>
                <w:color w:val="0070C0"/>
              </w:rPr>
              <w:t xml:space="preserve">(įrašyti </w:t>
            </w:r>
            <w:r>
              <w:rPr>
                <w:rFonts w:ascii="Times New Roman" w:eastAsia="Calibri" w:hAnsi="Times New Roman" w:cs="Times New Roman"/>
                <w:i/>
                <w:color w:val="0070C0"/>
              </w:rPr>
              <w:t xml:space="preserve">standartą ir </w:t>
            </w:r>
            <w:r w:rsidRPr="00883A14">
              <w:rPr>
                <w:rFonts w:ascii="Times New Roman" w:eastAsia="Calibri" w:hAnsi="Times New Roman" w:cs="Times New Roman"/>
                <w:i/>
                <w:color w:val="0070C0"/>
                <w:u w:val="single"/>
              </w:rPr>
              <w:t xml:space="preserve">pateikti </w:t>
            </w:r>
            <w:r w:rsidR="001B2961">
              <w:rPr>
                <w:rFonts w:ascii="Times New Roman" w:eastAsia="Calibri" w:hAnsi="Times New Roman" w:cs="Times New Roman"/>
                <w:i/>
                <w:color w:val="0070C0"/>
                <w:u w:val="single"/>
              </w:rPr>
              <w:t xml:space="preserve">su pasiūlymu </w:t>
            </w:r>
            <w:r w:rsidRPr="00883A14">
              <w:rPr>
                <w:rFonts w:ascii="Times New Roman" w:eastAsia="Calibri" w:hAnsi="Times New Roman" w:cs="Times New Roman"/>
                <w:i/>
                <w:color w:val="0070C0"/>
                <w:u w:val="single"/>
              </w:rPr>
              <w:t>tai patvirtinantį dokumentą</w:t>
            </w:r>
            <w:r w:rsidR="0055524E" w:rsidRPr="005A39B7">
              <w:rPr>
                <w:rFonts w:ascii="Times New Roman" w:eastAsia="Calibri" w:hAnsi="Times New Roman" w:cs="Times New Roman"/>
                <w:i/>
                <w:color w:val="0070C0"/>
              </w:rPr>
              <w:t>)</w:t>
            </w:r>
          </w:p>
        </w:tc>
      </w:tr>
      <w:tr w:rsidR="00155372" w:rsidRPr="00B03993" w14:paraId="26E3A1F0"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304D9C" w14:textId="0FB943EE"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0</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E377B"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r w:rsidRPr="00B03993">
              <w:rPr>
                <w:rFonts w:ascii="Times New Roman" w:hAnsi="Times New Roman" w:cs="Times New Roman"/>
                <w:sz w:val="24"/>
                <w:szCs w:val="24"/>
              </w:rPr>
              <w:t xml:space="preserve">Troso </w:t>
            </w:r>
            <w:proofErr w:type="spellStart"/>
            <w:r w:rsidRPr="00B03993">
              <w:rPr>
                <w:rFonts w:ascii="Times New Roman" w:hAnsi="Times New Roman" w:cs="Times New Roman"/>
                <w:sz w:val="24"/>
                <w:szCs w:val="24"/>
              </w:rPr>
              <w:t>užspaudėjas</w:t>
            </w:r>
            <w:proofErr w:type="spellEnd"/>
            <w:r w:rsidRPr="00B03993">
              <w:rPr>
                <w:rFonts w:ascii="Times New Roman" w:hAnsi="Times New Roman" w:cs="Times New Roman"/>
                <w:sz w:val="24"/>
                <w:szCs w:val="24"/>
              </w:rPr>
              <w:t xml:space="preserve"> atitinka DIN 741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35367" w14:textId="4D9E221F" w:rsidR="00155372" w:rsidRPr="00B03993" w:rsidRDefault="00693876" w:rsidP="00883A14">
            <w:pPr>
              <w:spacing w:after="0" w:line="276" w:lineRule="auto"/>
              <w:ind w:left="-59" w:firstLine="59"/>
              <w:rPr>
                <w:rFonts w:ascii="Times New Roman" w:hAnsi="Times New Roman" w:cs="Times New Roman"/>
                <w:b/>
                <w:bCs/>
                <w:kern w:val="2"/>
                <w:sz w:val="24"/>
                <w:szCs w:val="24"/>
                <w14:ligatures w14:val="standardContextual"/>
              </w:rPr>
            </w:pPr>
            <w:r w:rsidRPr="00B03993">
              <w:rPr>
                <w:rFonts w:ascii="Times New Roman" w:hAnsi="Times New Roman" w:cs="Times New Roman"/>
                <w:sz w:val="24"/>
                <w:szCs w:val="24"/>
              </w:rPr>
              <w:t xml:space="preserve">Troso </w:t>
            </w:r>
            <w:proofErr w:type="spellStart"/>
            <w:r w:rsidRPr="00B03993">
              <w:rPr>
                <w:rFonts w:ascii="Times New Roman" w:hAnsi="Times New Roman" w:cs="Times New Roman"/>
                <w:sz w:val="24"/>
                <w:szCs w:val="24"/>
              </w:rPr>
              <w:t>užspaudėjas</w:t>
            </w:r>
            <w:proofErr w:type="spellEnd"/>
            <w:r>
              <w:rPr>
                <w:rFonts w:ascii="Times New Roman" w:hAnsi="Times New Roman" w:cs="Times New Roman"/>
                <w:sz w:val="24"/>
                <w:szCs w:val="24"/>
              </w:rPr>
              <w:t xml:space="preserve"> </w:t>
            </w:r>
            <w:r w:rsidRPr="00B03993">
              <w:rPr>
                <w:rFonts w:ascii="Times New Roman" w:hAnsi="Times New Roman" w:cs="Times New Roman"/>
                <w:sz w:val="24"/>
                <w:szCs w:val="24"/>
              </w:rPr>
              <w:t>atitinka</w:t>
            </w:r>
            <w:r>
              <w:rPr>
                <w:rFonts w:ascii="Times New Roman" w:hAnsi="Times New Roman" w:cs="Times New Roman"/>
                <w:sz w:val="24"/>
                <w:szCs w:val="24"/>
              </w:rPr>
              <w:t xml:space="preserve"> </w:t>
            </w:r>
            <w:r w:rsidR="003E30C5" w:rsidRPr="005A39B7">
              <w:rPr>
                <w:rFonts w:ascii="Times New Roman" w:eastAsia="Calibri" w:hAnsi="Times New Roman" w:cs="Times New Roman"/>
              </w:rPr>
              <w:t>....................</w:t>
            </w:r>
            <w:r>
              <w:rPr>
                <w:rFonts w:ascii="Times New Roman" w:eastAsia="Calibri" w:hAnsi="Times New Roman" w:cs="Times New Roman"/>
              </w:rPr>
              <w:t>..............</w:t>
            </w:r>
            <w:r>
              <w:rPr>
                <w:rFonts w:ascii="Times New Roman" w:hAnsi="Times New Roman" w:cs="Times New Roman"/>
                <w:sz w:val="24"/>
                <w:szCs w:val="24"/>
              </w:rPr>
              <w:t xml:space="preserve"> standartą </w:t>
            </w:r>
            <w:r w:rsidRPr="005A39B7">
              <w:rPr>
                <w:rFonts w:ascii="Times New Roman" w:eastAsia="Calibri" w:hAnsi="Times New Roman" w:cs="Times New Roman"/>
                <w:i/>
                <w:color w:val="0070C0"/>
              </w:rPr>
              <w:t xml:space="preserve">(įrašyti </w:t>
            </w:r>
            <w:r>
              <w:rPr>
                <w:rFonts w:ascii="Times New Roman" w:eastAsia="Calibri" w:hAnsi="Times New Roman" w:cs="Times New Roman"/>
                <w:i/>
                <w:color w:val="0070C0"/>
              </w:rPr>
              <w:t xml:space="preserve">standartą ir </w:t>
            </w:r>
            <w:r w:rsidRPr="006F3BDF">
              <w:rPr>
                <w:rFonts w:ascii="Times New Roman" w:eastAsia="Calibri" w:hAnsi="Times New Roman" w:cs="Times New Roman"/>
                <w:i/>
                <w:color w:val="0070C0"/>
                <w:u w:val="single"/>
              </w:rPr>
              <w:t>pateikti tai patvirtinantį dokumentą</w:t>
            </w:r>
            <w:r w:rsidRPr="005A39B7">
              <w:rPr>
                <w:rFonts w:ascii="Times New Roman" w:eastAsia="Calibri" w:hAnsi="Times New Roman" w:cs="Times New Roman"/>
                <w:i/>
                <w:color w:val="0070C0"/>
              </w:rPr>
              <w:t>)</w:t>
            </w:r>
          </w:p>
        </w:tc>
      </w:tr>
      <w:tr w:rsidR="00155372" w:rsidRPr="00B03993" w14:paraId="6C93E8B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C8300F" w14:textId="4621057D"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lastRenderedPageBreak/>
              <w:t>1.1</w:t>
            </w:r>
            <w:r w:rsidR="00EF423E">
              <w:rPr>
                <w:rFonts w:ascii="Times New Roman" w:hAnsi="Times New Roman" w:cs="Times New Roman"/>
                <w:bCs/>
                <w:kern w:val="2"/>
                <w:sz w:val="24"/>
                <w:szCs w:val="24"/>
                <w14:ligatures w14:val="standardContextual"/>
              </w:rPr>
              <w:t>1</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867F1" w14:textId="77777777" w:rsidR="00155372" w:rsidRPr="00823DC6" w:rsidRDefault="00155372" w:rsidP="007D7A3B">
            <w:pPr>
              <w:pStyle w:val="Sraopastraipa"/>
              <w:tabs>
                <w:tab w:val="left" w:pos="741"/>
              </w:tabs>
              <w:spacing w:after="0" w:line="276" w:lineRule="auto"/>
              <w:ind w:left="33"/>
              <w:jc w:val="both"/>
              <w:rPr>
                <w:rFonts w:ascii="Times New Roman" w:hAnsi="Times New Roman" w:cs="Times New Roman"/>
                <w:kern w:val="2"/>
                <w:sz w:val="24"/>
                <w:szCs w:val="24"/>
                <w14:ligatures w14:val="standardContextual"/>
              </w:rPr>
            </w:pPr>
            <w:proofErr w:type="spellStart"/>
            <w:r w:rsidRPr="00B03993">
              <w:rPr>
                <w:rFonts w:ascii="Times New Roman" w:hAnsi="Times New Roman" w:cs="Times New Roman"/>
                <w:sz w:val="24"/>
                <w:szCs w:val="24"/>
              </w:rPr>
              <w:t>Lynžiedžiai</w:t>
            </w:r>
            <w:proofErr w:type="spellEnd"/>
            <w:r w:rsidRPr="00B03993">
              <w:rPr>
                <w:rFonts w:ascii="Times New Roman" w:hAnsi="Times New Roman" w:cs="Times New Roman"/>
                <w:sz w:val="24"/>
                <w:szCs w:val="24"/>
              </w:rPr>
              <w:t xml:space="preserve"> atitinka DIN 6899B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8871B" w14:textId="0BE32C42" w:rsidR="00155372" w:rsidRPr="00B03993" w:rsidRDefault="00693876" w:rsidP="00883A14">
            <w:pPr>
              <w:spacing w:after="0" w:line="276" w:lineRule="auto"/>
              <w:ind w:left="-59" w:firstLine="59"/>
              <w:rPr>
                <w:rFonts w:ascii="Times New Roman" w:hAnsi="Times New Roman" w:cs="Times New Roman"/>
                <w:b/>
                <w:bCs/>
                <w:kern w:val="2"/>
                <w:sz w:val="24"/>
                <w:szCs w:val="24"/>
                <w14:ligatures w14:val="standardContextual"/>
              </w:rPr>
            </w:pPr>
            <w:proofErr w:type="spellStart"/>
            <w:r w:rsidRPr="00B03993">
              <w:rPr>
                <w:rFonts w:ascii="Times New Roman" w:hAnsi="Times New Roman" w:cs="Times New Roman"/>
                <w:sz w:val="24"/>
                <w:szCs w:val="24"/>
              </w:rPr>
              <w:t>Lynžiedžiai</w:t>
            </w:r>
            <w:proofErr w:type="spellEnd"/>
            <w:r w:rsidRPr="00B03993">
              <w:rPr>
                <w:rFonts w:ascii="Times New Roman" w:hAnsi="Times New Roman" w:cs="Times New Roman"/>
                <w:sz w:val="24"/>
                <w:szCs w:val="24"/>
              </w:rPr>
              <w:t xml:space="preserve"> atitinka </w:t>
            </w:r>
            <w:r>
              <w:rPr>
                <w:rFonts w:ascii="Times New Roman" w:hAnsi="Times New Roman" w:cs="Times New Roman"/>
                <w:sz w:val="24"/>
                <w:szCs w:val="24"/>
              </w:rPr>
              <w:t>.................</w:t>
            </w:r>
            <w:r w:rsidRPr="00B03993">
              <w:rPr>
                <w:rFonts w:ascii="Times New Roman" w:hAnsi="Times New Roman" w:cs="Times New Roman"/>
                <w:sz w:val="24"/>
                <w:szCs w:val="24"/>
              </w:rPr>
              <w:t xml:space="preserve"> standartą </w:t>
            </w:r>
            <w:r w:rsidRPr="005A39B7">
              <w:rPr>
                <w:rFonts w:ascii="Times New Roman" w:eastAsia="Calibri" w:hAnsi="Times New Roman" w:cs="Times New Roman"/>
                <w:i/>
                <w:color w:val="0070C0"/>
              </w:rPr>
              <w:t xml:space="preserve">įrašyti </w:t>
            </w:r>
            <w:r>
              <w:rPr>
                <w:rFonts w:ascii="Times New Roman" w:eastAsia="Calibri" w:hAnsi="Times New Roman" w:cs="Times New Roman"/>
                <w:i/>
                <w:color w:val="0070C0"/>
              </w:rPr>
              <w:t xml:space="preserve">standartą ir </w:t>
            </w:r>
            <w:r w:rsidRPr="006F3BDF">
              <w:rPr>
                <w:rFonts w:ascii="Times New Roman" w:eastAsia="Calibri" w:hAnsi="Times New Roman" w:cs="Times New Roman"/>
                <w:i/>
                <w:color w:val="0070C0"/>
                <w:u w:val="single"/>
              </w:rPr>
              <w:t xml:space="preserve">pateikti </w:t>
            </w:r>
            <w:r w:rsidR="001B2961">
              <w:rPr>
                <w:rFonts w:ascii="Times New Roman" w:eastAsia="Calibri" w:hAnsi="Times New Roman" w:cs="Times New Roman"/>
                <w:i/>
                <w:color w:val="0070C0"/>
                <w:u w:val="single"/>
              </w:rPr>
              <w:t xml:space="preserve">su pasiūlymu </w:t>
            </w:r>
            <w:r w:rsidRPr="006F3BDF">
              <w:rPr>
                <w:rFonts w:ascii="Times New Roman" w:eastAsia="Calibri" w:hAnsi="Times New Roman" w:cs="Times New Roman"/>
                <w:i/>
                <w:color w:val="0070C0"/>
                <w:u w:val="single"/>
              </w:rPr>
              <w:t>tai patvirtinantį dokumentą</w:t>
            </w:r>
            <w:r w:rsidRPr="005A39B7">
              <w:rPr>
                <w:rFonts w:ascii="Times New Roman" w:eastAsia="Calibri" w:hAnsi="Times New Roman" w:cs="Times New Roman"/>
                <w:i/>
                <w:color w:val="0070C0"/>
              </w:rPr>
              <w:t>)</w:t>
            </w:r>
          </w:p>
        </w:tc>
      </w:tr>
      <w:tr w:rsidR="00155372" w:rsidRPr="00B03993" w14:paraId="04156EA7"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532FB0" w14:textId="50851FD8"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2</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934CC" w14:textId="4D6A5E28"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Naudojamas trosas atitinka LST EN 12385-4 standartą</w:t>
            </w:r>
            <w:r w:rsidR="00A06543">
              <w:rPr>
                <w:rFonts w:ascii="Times New Roman" w:hAnsi="Times New Roman" w:cs="Times New Roman"/>
                <w:kern w:val="2"/>
                <w:sz w:val="24"/>
                <w:szCs w:val="24"/>
                <w14:ligatures w14:val="standardContextual"/>
              </w:rPr>
              <w:t xml:space="preserve"> </w:t>
            </w:r>
            <w:r w:rsidRPr="00B23DC5">
              <w:rPr>
                <w:rFonts w:ascii="Times New Roman" w:hAnsi="Times New Roman" w:cs="Times New Roman"/>
                <w:kern w:val="2"/>
                <w:sz w:val="24"/>
                <w:szCs w:val="24"/>
                <w14:ligatures w14:val="standardContextual"/>
              </w:rPr>
              <w:t>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B695A" w14:textId="1982FA33" w:rsidR="00155372" w:rsidRPr="00B03993" w:rsidRDefault="00693876" w:rsidP="00883A14">
            <w:pPr>
              <w:spacing w:after="0" w:line="276" w:lineRule="auto"/>
              <w:rPr>
                <w:rFonts w:ascii="Times New Roman" w:hAnsi="Times New Roman" w:cs="Times New Roman"/>
                <w:b/>
                <w:bCs/>
                <w:kern w:val="2"/>
                <w:sz w:val="24"/>
                <w:szCs w:val="24"/>
                <w14:ligatures w14:val="standardContextual"/>
              </w:rPr>
            </w:pPr>
            <w:r w:rsidRPr="00B23DC5">
              <w:rPr>
                <w:rFonts w:ascii="Times New Roman" w:hAnsi="Times New Roman" w:cs="Times New Roman"/>
                <w:kern w:val="2"/>
                <w:sz w:val="24"/>
                <w:szCs w:val="24"/>
                <w14:ligatures w14:val="standardContextual"/>
              </w:rPr>
              <w:t xml:space="preserve">Naudojamas trosas </w:t>
            </w:r>
            <w:r>
              <w:rPr>
                <w:rFonts w:ascii="Times New Roman" w:hAnsi="Times New Roman" w:cs="Times New Roman"/>
                <w:kern w:val="2"/>
                <w:sz w:val="24"/>
                <w:szCs w:val="24"/>
                <w14:ligatures w14:val="standardContextual"/>
              </w:rPr>
              <w:t xml:space="preserve"> </w:t>
            </w:r>
            <w:r w:rsidRPr="00B23DC5">
              <w:rPr>
                <w:rFonts w:ascii="Times New Roman" w:hAnsi="Times New Roman" w:cs="Times New Roman"/>
                <w:kern w:val="2"/>
                <w:sz w:val="24"/>
                <w:szCs w:val="24"/>
                <w14:ligatures w14:val="standardContextual"/>
              </w:rPr>
              <w:t>atitinka</w:t>
            </w:r>
            <w:r>
              <w:rPr>
                <w:rFonts w:ascii="Times New Roman" w:hAnsi="Times New Roman" w:cs="Times New Roman"/>
                <w:kern w:val="2"/>
                <w:sz w:val="24"/>
                <w:szCs w:val="24"/>
                <w14:ligatures w14:val="standardContextual"/>
              </w:rPr>
              <w:t xml:space="preserve"> </w:t>
            </w:r>
            <w:r w:rsidR="003A0B94" w:rsidRPr="005A39B7">
              <w:rPr>
                <w:rFonts w:ascii="Times New Roman" w:eastAsia="Calibri" w:hAnsi="Times New Roman" w:cs="Times New Roman"/>
              </w:rPr>
              <w:t>...................</w:t>
            </w:r>
            <w:r>
              <w:rPr>
                <w:rFonts w:ascii="Times New Roman" w:eastAsia="Calibri" w:hAnsi="Times New Roman" w:cs="Times New Roman"/>
              </w:rPr>
              <w:t xml:space="preserve">.............. standartą </w:t>
            </w:r>
            <w:r w:rsidRPr="005A39B7">
              <w:rPr>
                <w:rFonts w:ascii="Times New Roman" w:eastAsia="Calibri" w:hAnsi="Times New Roman" w:cs="Times New Roman"/>
                <w:i/>
                <w:color w:val="0070C0"/>
              </w:rPr>
              <w:t xml:space="preserve">(įrašyti </w:t>
            </w:r>
            <w:r>
              <w:rPr>
                <w:rFonts w:ascii="Times New Roman" w:eastAsia="Calibri" w:hAnsi="Times New Roman" w:cs="Times New Roman"/>
                <w:i/>
                <w:color w:val="0070C0"/>
              </w:rPr>
              <w:t xml:space="preserve">standartą ir </w:t>
            </w:r>
            <w:r w:rsidRPr="006F3BDF">
              <w:rPr>
                <w:rFonts w:ascii="Times New Roman" w:eastAsia="Calibri" w:hAnsi="Times New Roman" w:cs="Times New Roman"/>
                <w:i/>
                <w:color w:val="0070C0"/>
                <w:u w:val="single"/>
              </w:rPr>
              <w:t xml:space="preserve">pateikti </w:t>
            </w:r>
            <w:r w:rsidR="001B2961">
              <w:rPr>
                <w:rFonts w:ascii="Times New Roman" w:eastAsia="Calibri" w:hAnsi="Times New Roman" w:cs="Times New Roman"/>
                <w:i/>
                <w:color w:val="0070C0"/>
                <w:u w:val="single"/>
              </w:rPr>
              <w:t xml:space="preserve">su pasiūlymu </w:t>
            </w:r>
            <w:r w:rsidRPr="006F3BDF">
              <w:rPr>
                <w:rFonts w:ascii="Times New Roman" w:eastAsia="Calibri" w:hAnsi="Times New Roman" w:cs="Times New Roman"/>
                <w:i/>
                <w:color w:val="0070C0"/>
                <w:u w:val="single"/>
              </w:rPr>
              <w:t>tai patvirtinantį dokumentą</w:t>
            </w:r>
            <w:r w:rsidRPr="005A39B7">
              <w:rPr>
                <w:rFonts w:ascii="Times New Roman" w:eastAsia="Calibri" w:hAnsi="Times New Roman" w:cs="Times New Roman"/>
                <w:i/>
                <w:color w:val="0070C0"/>
              </w:rPr>
              <w:t>)</w:t>
            </w:r>
          </w:p>
        </w:tc>
      </w:tr>
      <w:tr w:rsidR="00155372" w:rsidRPr="00B03993" w14:paraId="34219514"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429EAF" w14:textId="548E7CBB"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3</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E8B3F"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Templė atitinka Mašinų direktyvos 2006/42/EC standartą arba lygiavertį standartą.</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0CA67" w14:textId="3F462F8E" w:rsidR="00155372" w:rsidRPr="00B03993" w:rsidRDefault="00693876" w:rsidP="00883A14">
            <w:pPr>
              <w:spacing w:after="0" w:line="276" w:lineRule="auto"/>
              <w:rPr>
                <w:rFonts w:ascii="Times New Roman" w:hAnsi="Times New Roman" w:cs="Times New Roman"/>
                <w:b/>
                <w:bCs/>
                <w:kern w:val="2"/>
                <w:sz w:val="24"/>
                <w:szCs w:val="24"/>
                <w14:ligatures w14:val="standardContextual"/>
              </w:rPr>
            </w:pPr>
            <w:r w:rsidRPr="00B23DC5">
              <w:rPr>
                <w:rFonts w:ascii="Times New Roman" w:hAnsi="Times New Roman" w:cs="Times New Roman"/>
                <w:kern w:val="2"/>
                <w:sz w:val="24"/>
                <w:szCs w:val="24"/>
                <w14:ligatures w14:val="standardContextual"/>
              </w:rPr>
              <w:t>Templė</w:t>
            </w:r>
            <w:r>
              <w:rPr>
                <w:rFonts w:ascii="Times New Roman" w:hAnsi="Times New Roman" w:cs="Times New Roman"/>
                <w:kern w:val="2"/>
                <w:sz w:val="24"/>
                <w:szCs w:val="24"/>
                <w14:ligatures w14:val="standardContextual"/>
              </w:rPr>
              <w:t xml:space="preserve"> </w:t>
            </w:r>
            <w:r w:rsidRPr="00B23DC5">
              <w:rPr>
                <w:rFonts w:ascii="Times New Roman" w:hAnsi="Times New Roman" w:cs="Times New Roman"/>
                <w:kern w:val="2"/>
                <w:sz w:val="24"/>
                <w:szCs w:val="24"/>
                <w14:ligatures w14:val="standardContextual"/>
              </w:rPr>
              <w:t>atitinka</w:t>
            </w:r>
            <w:r>
              <w:rPr>
                <w:rFonts w:ascii="Times New Roman" w:hAnsi="Times New Roman" w:cs="Times New Roman"/>
                <w:kern w:val="2"/>
                <w:sz w:val="24"/>
                <w:szCs w:val="24"/>
                <w14:ligatures w14:val="standardContextual"/>
              </w:rPr>
              <w:t xml:space="preserve"> </w:t>
            </w:r>
            <w:r w:rsidR="003A0B94" w:rsidRPr="00D01FBA">
              <w:rPr>
                <w:rFonts w:ascii="Times New Roman" w:eastAsia="Calibri" w:hAnsi="Times New Roman" w:cs="Times New Roman"/>
                <w:color w:val="000000" w:themeColor="text1"/>
              </w:rPr>
              <w:t>....................</w:t>
            </w:r>
            <w:r>
              <w:rPr>
                <w:rFonts w:ascii="Times New Roman" w:eastAsia="Calibri" w:hAnsi="Times New Roman" w:cs="Times New Roman"/>
              </w:rPr>
              <w:t xml:space="preserve">.............. standartą </w:t>
            </w:r>
            <w:r w:rsidRPr="005A39B7">
              <w:rPr>
                <w:rFonts w:ascii="Times New Roman" w:eastAsia="Calibri" w:hAnsi="Times New Roman" w:cs="Times New Roman"/>
                <w:i/>
                <w:color w:val="0070C0"/>
              </w:rPr>
              <w:t xml:space="preserve">(įrašyti </w:t>
            </w:r>
            <w:r>
              <w:rPr>
                <w:rFonts w:ascii="Times New Roman" w:eastAsia="Calibri" w:hAnsi="Times New Roman" w:cs="Times New Roman"/>
                <w:i/>
                <w:color w:val="0070C0"/>
              </w:rPr>
              <w:t xml:space="preserve">standartą ir </w:t>
            </w:r>
            <w:r w:rsidRPr="006F3BDF">
              <w:rPr>
                <w:rFonts w:ascii="Times New Roman" w:eastAsia="Calibri" w:hAnsi="Times New Roman" w:cs="Times New Roman"/>
                <w:i/>
                <w:color w:val="0070C0"/>
                <w:u w:val="single"/>
              </w:rPr>
              <w:t xml:space="preserve">pateikti </w:t>
            </w:r>
            <w:r w:rsidR="001B2961">
              <w:rPr>
                <w:rFonts w:ascii="Times New Roman" w:eastAsia="Calibri" w:hAnsi="Times New Roman" w:cs="Times New Roman"/>
                <w:i/>
                <w:color w:val="0070C0"/>
                <w:u w:val="single"/>
              </w:rPr>
              <w:t xml:space="preserve">su pasiūlymu </w:t>
            </w:r>
            <w:r w:rsidRPr="006F3BDF">
              <w:rPr>
                <w:rFonts w:ascii="Times New Roman" w:eastAsia="Calibri" w:hAnsi="Times New Roman" w:cs="Times New Roman"/>
                <w:i/>
                <w:color w:val="0070C0"/>
                <w:u w:val="single"/>
              </w:rPr>
              <w:t>tai patvirtinantį dokumentą</w:t>
            </w:r>
            <w:r w:rsidRPr="005A39B7">
              <w:rPr>
                <w:rFonts w:ascii="Times New Roman" w:eastAsia="Calibri" w:hAnsi="Times New Roman" w:cs="Times New Roman"/>
                <w:i/>
                <w:color w:val="0070C0"/>
              </w:rPr>
              <w:t>)</w:t>
            </w:r>
          </w:p>
        </w:tc>
      </w:tr>
      <w:tr w:rsidR="00155372" w:rsidRPr="00B03993" w14:paraId="296FB742"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EA9CCD" w14:textId="22B9E5EA" w:rsidR="00155372" w:rsidRPr="00823DC6"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4</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3F8" w14:textId="77777777" w:rsidR="00155372" w:rsidRPr="00823DC6"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proofErr w:type="spellStart"/>
            <w:r w:rsidRPr="00B23DC5">
              <w:rPr>
                <w:rFonts w:ascii="Times New Roman" w:hAnsi="Times New Roman" w:cs="Times New Roman"/>
                <w:kern w:val="2"/>
                <w:sz w:val="24"/>
                <w:szCs w:val="24"/>
                <w14:ligatures w14:val="standardContextual"/>
              </w:rPr>
              <w:t>Trosinio</w:t>
            </w:r>
            <w:proofErr w:type="spellEnd"/>
            <w:r w:rsidRPr="00B23DC5">
              <w:rPr>
                <w:rFonts w:ascii="Times New Roman" w:hAnsi="Times New Roman" w:cs="Times New Roman"/>
                <w:kern w:val="2"/>
                <w:sz w:val="24"/>
                <w:szCs w:val="24"/>
                <w14:ligatures w14:val="standardContextual"/>
              </w:rPr>
              <w:t xml:space="preserve"> kėlimo mechanizmo keliamoji galia ne mažesnė kaip 500 kg.</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CA694" w14:textId="17FD6259" w:rsidR="00155372" w:rsidRPr="006B3FD5" w:rsidRDefault="00155372" w:rsidP="00935E1D">
            <w:pPr>
              <w:contextualSpacing/>
              <w:rPr>
                <w:rFonts w:ascii="Times New Roman" w:hAnsi="Times New Roman" w:cs="Times New Roman"/>
                <w:sz w:val="24"/>
                <w:szCs w:val="24"/>
              </w:rPr>
            </w:pPr>
            <w:proofErr w:type="spellStart"/>
            <w:r w:rsidRPr="00B23DC5">
              <w:rPr>
                <w:rFonts w:ascii="Times New Roman" w:hAnsi="Times New Roman" w:cs="Times New Roman"/>
                <w:kern w:val="2"/>
                <w:sz w:val="24"/>
                <w:szCs w:val="24"/>
                <w14:ligatures w14:val="standardContextual"/>
              </w:rPr>
              <w:t>Trosinio</w:t>
            </w:r>
            <w:proofErr w:type="spellEnd"/>
            <w:r w:rsidRPr="00B23DC5">
              <w:rPr>
                <w:rFonts w:ascii="Times New Roman" w:hAnsi="Times New Roman" w:cs="Times New Roman"/>
                <w:kern w:val="2"/>
                <w:sz w:val="24"/>
                <w:szCs w:val="24"/>
                <w14:ligatures w14:val="standardContextual"/>
              </w:rPr>
              <w:t xml:space="preserve"> kėlimo mechanizmo keliamoji galia</w:t>
            </w:r>
            <w:r>
              <w:rPr>
                <w:rFonts w:ascii="Times New Roman" w:hAnsi="Times New Roman" w:cs="Times New Roman"/>
                <w:kern w:val="2"/>
                <w:sz w:val="24"/>
                <w:szCs w:val="24"/>
                <w14:ligatures w14:val="standardContextual"/>
              </w:rPr>
              <w:t xml:space="preserve"> </w:t>
            </w:r>
            <w:r w:rsidRPr="006B3FD5">
              <w:rPr>
                <w:rFonts w:ascii="Times New Roman" w:eastAsia="Calibri" w:hAnsi="Times New Roman" w:cs="Times New Roman"/>
                <w:i/>
                <w:color w:val="0070C0"/>
                <w:sz w:val="24"/>
                <w:szCs w:val="24"/>
              </w:rPr>
              <w:t>(įrašyti konkreči</w:t>
            </w:r>
            <w:r w:rsidR="00BE21B8">
              <w:rPr>
                <w:rFonts w:ascii="Times New Roman" w:eastAsia="Calibri" w:hAnsi="Times New Roman" w:cs="Times New Roman"/>
                <w:i/>
                <w:color w:val="0070C0"/>
                <w:sz w:val="24"/>
                <w:szCs w:val="24"/>
              </w:rPr>
              <w:t>ą</w:t>
            </w:r>
            <w:r w:rsidRPr="006B3FD5">
              <w:rPr>
                <w:rFonts w:ascii="Times New Roman" w:eastAsia="Calibri" w:hAnsi="Times New Roman" w:cs="Times New Roman"/>
                <w:i/>
                <w:color w:val="0070C0"/>
                <w:sz w:val="24"/>
                <w:szCs w:val="24"/>
              </w:rPr>
              <w:t xml:space="preserve"> reikšm</w:t>
            </w:r>
            <w:r w:rsidR="00BE21B8">
              <w:rPr>
                <w:rFonts w:ascii="Times New Roman" w:eastAsia="Calibri" w:hAnsi="Times New Roman" w:cs="Times New Roman"/>
                <w:i/>
                <w:color w:val="0070C0"/>
                <w:sz w:val="24"/>
                <w:szCs w:val="24"/>
              </w:rPr>
              <w:t>ę</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color w:val="0070C0"/>
                <w:sz w:val="24"/>
                <w:szCs w:val="24"/>
              </w:rPr>
              <w:t>:</w:t>
            </w:r>
          </w:p>
          <w:p w14:paraId="7C3F74C5"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kg.</w:t>
            </w:r>
            <w:r w:rsidRPr="006B3FD5">
              <w:rPr>
                <w:rFonts w:ascii="Times New Roman" w:eastAsia="Calibri" w:hAnsi="Times New Roman" w:cs="Times New Roman"/>
                <w:sz w:val="24"/>
                <w:szCs w:val="24"/>
              </w:rPr>
              <w:t>;</w:t>
            </w:r>
          </w:p>
        </w:tc>
      </w:tr>
      <w:tr w:rsidR="00155372" w:rsidRPr="00B03993" w14:paraId="11D6AEEA"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62509" w14:textId="73C4B79B"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5</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79DBD" w14:textId="0C1AC02F"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trosų kiekis ne mažesnis kaip 4</w:t>
            </w:r>
            <w:r>
              <w:rPr>
                <w:rFonts w:ascii="Times New Roman" w:hAnsi="Times New Roman" w:cs="Times New Roman"/>
                <w:kern w:val="2"/>
                <w:sz w:val="24"/>
                <w:szCs w:val="24"/>
                <w14:ligatures w14:val="standardContextual"/>
              </w:rPr>
              <w:t xml:space="preserve"> vnt</w:t>
            </w:r>
            <w:r w:rsidRPr="00B23DC5">
              <w:rPr>
                <w:rFonts w:ascii="Times New Roman" w:hAnsi="Times New Roman" w:cs="Times New Roman"/>
                <w:kern w:val="2"/>
                <w:sz w:val="24"/>
                <w:szCs w:val="24"/>
                <w14:ligatures w14:val="standardContextual"/>
              </w:rPr>
              <w:t>.</w:t>
            </w:r>
            <w:r w:rsidR="00EF472C">
              <w:rPr>
                <w:rFonts w:ascii="Times New Roman" w:hAnsi="Times New Roman" w:cs="Times New Roman"/>
                <w:kern w:val="2"/>
                <w:sz w:val="24"/>
                <w:szCs w:val="24"/>
                <w14:ligatures w14:val="standardContextual"/>
              </w:rPr>
              <w:t>*</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B42D6" w14:textId="59931EB9" w:rsidR="00155372" w:rsidRPr="006B3FD5" w:rsidRDefault="00155372" w:rsidP="00935E1D">
            <w:pPr>
              <w:contextualSpacing/>
              <w:rPr>
                <w:rFonts w:ascii="Times New Roman" w:hAnsi="Times New Roman" w:cs="Times New Roman"/>
                <w:sz w:val="24"/>
                <w:szCs w:val="24"/>
              </w:rPr>
            </w:pPr>
            <w:r w:rsidRPr="00B23DC5">
              <w:rPr>
                <w:rFonts w:ascii="Times New Roman" w:hAnsi="Times New Roman" w:cs="Times New Roman"/>
                <w:kern w:val="2"/>
                <w:sz w:val="24"/>
                <w:szCs w:val="24"/>
                <w14:ligatures w14:val="standardContextual"/>
              </w:rPr>
              <w:t>Kėlimo trosų kiekis</w:t>
            </w:r>
            <w:r>
              <w:rPr>
                <w:rFonts w:ascii="Times New Roman" w:hAnsi="Times New Roman" w:cs="Times New Roman"/>
                <w:kern w:val="2"/>
                <w:sz w:val="24"/>
                <w:szCs w:val="24"/>
                <w14:ligatures w14:val="standardContextual"/>
              </w:rPr>
              <w:t xml:space="preserve"> </w:t>
            </w:r>
            <w:r w:rsidRPr="006B3FD5">
              <w:rPr>
                <w:rFonts w:ascii="Times New Roman" w:eastAsia="Calibri" w:hAnsi="Times New Roman" w:cs="Times New Roman"/>
                <w:i/>
                <w:color w:val="0070C0"/>
                <w:sz w:val="24"/>
                <w:szCs w:val="24"/>
              </w:rPr>
              <w:t>(įrašyti konkreči</w:t>
            </w:r>
            <w:r w:rsidR="00BE21B8">
              <w:rPr>
                <w:rFonts w:ascii="Times New Roman" w:eastAsia="Calibri" w:hAnsi="Times New Roman" w:cs="Times New Roman"/>
                <w:i/>
                <w:color w:val="0070C0"/>
                <w:sz w:val="24"/>
                <w:szCs w:val="24"/>
              </w:rPr>
              <w:t>ą</w:t>
            </w:r>
            <w:r w:rsidRPr="006B3FD5">
              <w:rPr>
                <w:rFonts w:ascii="Times New Roman" w:eastAsia="Calibri" w:hAnsi="Times New Roman" w:cs="Times New Roman"/>
                <w:i/>
                <w:color w:val="0070C0"/>
                <w:sz w:val="24"/>
                <w:szCs w:val="24"/>
              </w:rPr>
              <w:t xml:space="preserve"> reikšm</w:t>
            </w:r>
            <w:r w:rsidR="00BE21B8">
              <w:rPr>
                <w:rFonts w:ascii="Times New Roman" w:eastAsia="Calibri" w:hAnsi="Times New Roman" w:cs="Times New Roman"/>
                <w:i/>
                <w:color w:val="0070C0"/>
                <w:sz w:val="24"/>
                <w:szCs w:val="24"/>
              </w:rPr>
              <w:t>ę</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color w:val="0070C0"/>
                <w:sz w:val="24"/>
                <w:szCs w:val="24"/>
              </w:rPr>
              <w:t>:</w:t>
            </w:r>
          </w:p>
          <w:p w14:paraId="214FEA27"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vnt.</w:t>
            </w:r>
            <w:r w:rsidRPr="006B3FD5">
              <w:rPr>
                <w:rFonts w:ascii="Times New Roman" w:eastAsia="Calibri" w:hAnsi="Times New Roman" w:cs="Times New Roman"/>
                <w:sz w:val="24"/>
                <w:szCs w:val="24"/>
              </w:rPr>
              <w:t>;</w:t>
            </w:r>
          </w:p>
        </w:tc>
      </w:tr>
      <w:tr w:rsidR="00155372" w:rsidRPr="00B03993" w14:paraId="1BCAB71D"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010B31" w14:textId="019C7288"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1.1</w:t>
            </w:r>
            <w:r w:rsidR="00EF423E">
              <w:rPr>
                <w:rFonts w:ascii="Times New Roman" w:hAnsi="Times New Roman" w:cs="Times New Roman"/>
                <w:bCs/>
                <w:kern w:val="2"/>
                <w:sz w:val="24"/>
                <w:szCs w:val="24"/>
                <w14:ligatures w14:val="standardContextual"/>
              </w:rPr>
              <w:t>6</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173BE1" w14:textId="77777777"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mechanizmo kėlimo greitis ne mažesnis kaip 0,3 m/s.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101EE" w14:textId="52A28EE4" w:rsidR="00155372" w:rsidRPr="006B3FD5" w:rsidRDefault="00155372" w:rsidP="00935E1D">
            <w:pPr>
              <w:contextualSpacing/>
              <w:rPr>
                <w:rFonts w:ascii="Times New Roman" w:hAnsi="Times New Roman" w:cs="Times New Roman"/>
                <w:sz w:val="24"/>
                <w:szCs w:val="24"/>
              </w:rPr>
            </w:pPr>
            <w:r w:rsidRPr="00B23DC5">
              <w:rPr>
                <w:rFonts w:ascii="Times New Roman" w:hAnsi="Times New Roman" w:cs="Times New Roman"/>
                <w:kern w:val="2"/>
                <w:sz w:val="24"/>
                <w:szCs w:val="24"/>
                <w14:ligatures w14:val="standardContextual"/>
              </w:rPr>
              <w:t xml:space="preserve">Kėlimo mechanizmo kėlimo greitis </w:t>
            </w:r>
            <w:r w:rsidRPr="006B3FD5">
              <w:rPr>
                <w:rFonts w:ascii="Times New Roman" w:eastAsia="Calibri" w:hAnsi="Times New Roman" w:cs="Times New Roman"/>
                <w:i/>
                <w:color w:val="0070C0"/>
                <w:sz w:val="24"/>
                <w:szCs w:val="24"/>
              </w:rPr>
              <w:t>(įrašyti konkreči</w:t>
            </w:r>
            <w:r w:rsidR="00BE21B8">
              <w:rPr>
                <w:rFonts w:ascii="Times New Roman" w:eastAsia="Calibri" w:hAnsi="Times New Roman" w:cs="Times New Roman"/>
                <w:i/>
                <w:color w:val="0070C0"/>
                <w:sz w:val="24"/>
                <w:szCs w:val="24"/>
              </w:rPr>
              <w:t>ą</w:t>
            </w:r>
            <w:r w:rsidRPr="006B3FD5">
              <w:rPr>
                <w:rFonts w:ascii="Times New Roman" w:eastAsia="Calibri" w:hAnsi="Times New Roman" w:cs="Times New Roman"/>
                <w:i/>
                <w:color w:val="0070C0"/>
                <w:sz w:val="24"/>
                <w:szCs w:val="24"/>
              </w:rPr>
              <w:t xml:space="preserve"> reikšm</w:t>
            </w:r>
            <w:r w:rsidR="00BE21B8">
              <w:rPr>
                <w:rFonts w:ascii="Times New Roman" w:eastAsia="Calibri" w:hAnsi="Times New Roman" w:cs="Times New Roman"/>
                <w:i/>
                <w:color w:val="0070C0"/>
                <w:sz w:val="24"/>
                <w:szCs w:val="24"/>
              </w:rPr>
              <w:t>ę</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color w:val="0070C0"/>
                <w:sz w:val="24"/>
                <w:szCs w:val="24"/>
              </w:rPr>
              <w:t>:</w:t>
            </w:r>
          </w:p>
          <w:p w14:paraId="0193BD1D"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r>
              <w:rPr>
                <w:rFonts w:ascii="Times New Roman" w:eastAsia="Calibri" w:hAnsi="Times New Roman" w:cs="Times New Roman"/>
                <w:sz w:val="24"/>
                <w:szCs w:val="24"/>
              </w:rPr>
              <w:t>m/s</w:t>
            </w:r>
            <w:r w:rsidRPr="006B3FD5">
              <w:rPr>
                <w:rFonts w:ascii="Times New Roman" w:eastAsia="Calibri" w:hAnsi="Times New Roman" w:cs="Times New Roman"/>
                <w:sz w:val="24"/>
                <w:szCs w:val="24"/>
              </w:rPr>
              <w:t>;</w:t>
            </w:r>
          </w:p>
        </w:tc>
      </w:tr>
      <w:tr w:rsidR="00155372" w:rsidRPr="00B03993" w14:paraId="78FC8DD9"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F8DA4" w14:textId="54BE7F8E"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17</w:t>
            </w:r>
            <w:r>
              <w:rPr>
                <w:rFonts w:ascii="Times New Roman" w:hAnsi="Times New Roman" w:cs="Times New Roman"/>
                <w:bCs/>
                <w:kern w:val="2"/>
                <w:sz w:val="24"/>
                <w:szCs w:val="24"/>
                <w14:ligatures w14:val="standardContextual"/>
              </w:rPr>
              <w:t>.</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99D4F" w14:textId="77777777" w:rsidR="00155372" w:rsidRPr="00B23DC5"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B23DC5">
              <w:rPr>
                <w:rFonts w:ascii="Times New Roman" w:hAnsi="Times New Roman" w:cs="Times New Roman"/>
                <w:kern w:val="2"/>
                <w:sz w:val="24"/>
                <w:szCs w:val="24"/>
                <w14:ligatures w14:val="standardContextual"/>
              </w:rPr>
              <w:t>Kėlimo mechanizmo vartojama elektros galia ne didesnė kaip 2,5 kW.</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E839" w14:textId="4F7ABF10" w:rsidR="00155372" w:rsidRPr="006B3FD5" w:rsidRDefault="00155372" w:rsidP="00935E1D">
            <w:pPr>
              <w:contextualSpacing/>
              <w:rPr>
                <w:rFonts w:ascii="Times New Roman" w:hAnsi="Times New Roman" w:cs="Times New Roman"/>
                <w:sz w:val="24"/>
                <w:szCs w:val="24"/>
              </w:rPr>
            </w:pPr>
            <w:r>
              <w:rPr>
                <w:rFonts w:ascii="Times New Roman" w:eastAsia="Calibri" w:hAnsi="Times New Roman" w:cs="Times New Roman"/>
                <w:sz w:val="24"/>
                <w:szCs w:val="24"/>
              </w:rPr>
              <w:t xml:space="preserve">Kėlimo mechanizmo vartojama elektros galia </w:t>
            </w:r>
            <w:r w:rsidRPr="006B3FD5">
              <w:rPr>
                <w:rFonts w:ascii="Times New Roman" w:eastAsia="Calibri" w:hAnsi="Times New Roman" w:cs="Times New Roman"/>
                <w:sz w:val="24"/>
                <w:szCs w:val="24"/>
              </w:rPr>
              <w:t xml:space="preserve"> </w:t>
            </w:r>
            <w:r w:rsidRPr="006B3FD5">
              <w:rPr>
                <w:rFonts w:ascii="Times New Roman" w:eastAsia="Calibri" w:hAnsi="Times New Roman" w:cs="Times New Roman"/>
                <w:i/>
                <w:color w:val="0070C0"/>
                <w:sz w:val="24"/>
                <w:szCs w:val="24"/>
              </w:rPr>
              <w:t>(įrašyti konkreči</w:t>
            </w:r>
            <w:r w:rsidR="00BE21B8">
              <w:rPr>
                <w:rFonts w:ascii="Times New Roman" w:eastAsia="Calibri" w:hAnsi="Times New Roman" w:cs="Times New Roman"/>
                <w:i/>
                <w:color w:val="0070C0"/>
                <w:sz w:val="24"/>
                <w:szCs w:val="24"/>
              </w:rPr>
              <w:t>ą</w:t>
            </w:r>
            <w:r w:rsidRPr="006B3FD5">
              <w:rPr>
                <w:rFonts w:ascii="Times New Roman" w:eastAsia="Calibri" w:hAnsi="Times New Roman" w:cs="Times New Roman"/>
                <w:i/>
                <w:color w:val="0070C0"/>
                <w:sz w:val="24"/>
                <w:szCs w:val="24"/>
              </w:rPr>
              <w:t xml:space="preserve"> reikšm</w:t>
            </w:r>
            <w:r w:rsidR="00BE21B8">
              <w:rPr>
                <w:rFonts w:ascii="Times New Roman" w:eastAsia="Calibri" w:hAnsi="Times New Roman" w:cs="Times New Roman"/>
                <w:i/>
                <w:color w:val="0070C0"/>
                <w:sz w:val="24"/>
                <w:szCs w:val="24"/>
              </w:rPr>
              <w:t>ę</w:t>
            </w:r>
            <w:r w:rsidRPr="006B3FD5">
              <w:rPr>
                <w:rFonts w:ascii="Times New Roman" w:eastAsia="Calibri" w:hAnsi="Times New Roman" w:cs="Times New Roman"/>
                <w:i/>
                <w:color w:val="0070C0"/>
                <w:sz w:val="24"/>
                <w:szCs w:val="24"/>
              </w:rPr>
              <w:t>)</w:t>
            </w:r>
            <w:r w:rsidRPr="006B3FD5">
              <w:rPr>
                <w:rFonts w:ascii="Times New Roman" w:eastAsia="Calibri" w:hAnsi="Times New Roman" w:cs="Times New Roman"/>
                <w:color w:val="0070C0"/>
                <w:sz w:val="24"/>
                <w:szCs w:val="24"/>
              </w:rPr>
              <w:t>:</w:t>
            </w:r>
          </w:p>
          <w:p w14:paraId="7EED8462" w14:textId="77777777" w:rsidR="00155372" w:rsidRPr="005A39B7" w:rsidRDefault="00155372" w:rsidP="00935E1D">
            <w:pPr>
              <w:rPr>
                <w:rFonts w:ascii="Times New Roman" w:eastAsia="Calibri" w:hAnsi="Times New Roman" w:cs="Times New Roman"/>
                <w:sz w:val="24"/>
                <w:szCs w:val="24"/>
              </w:rPr>
            </w:pPr>
            <w:r w:rsidRPr="006B3FD5">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kw</w:t>
            </w:r>
            <w:proofErr w:type="spellEnd"/>
            <w:r w:rsidRPr="006B3FD5">
              <w:rPr>
                <w:rFonts w:ascii="Times New Roman" w:eastAsia="Calibri" w:hAnsi="Times New Roman" w:cs="Times New Roman"/>
                <w:sz w:val="24"/>
                <w:szCs w:val="24"/>
              </w:rPr>
              <w:t>;</w:t>
            </w:r>
          </w:p>
        </w:tc>
      </w:tr>
      <w:tr w:rsidR="00155372" w:rsidRPr="00B03993" w14:paraId="73EC8D1D" w14:textId="77777777" w:rsidTr="00EF423E">
        <w:trPr>
          <w:gridAfter w:val="1"/>
          <w:wAfter w:w="32" w:type="dxa"/>
          <w:trHeight w:val="300"/>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4F118F" w14:textId="3351CEDB" w:rsidR="00155372" w:rsidRDefault="00155372" w:rsidP="007D7A3B">
            <w:pPr>
              <w:spacing w:after="0" w:line="276" w:lineRule="auto"/>
              <w:ind w:left="720" w:hanging="720"/>
              <w:jc w:val="center"/>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1.</w:t>
            </w:r>
            <w:r w:rsidR="00EF423E">
              <w:rPr>
                <w:rFonts w:ascii="Times New Roman" w:hAnsi="Times New Roman" w:cs="Times New Roman"/>
                <w:bCs/>
                <w:kern w:val="2"/>
                <w:sz w:val="24"/>
                <w:szCs w:val="24"/>
                <w14:ligatures w14:val="standardContextual"/>
              </w:rPr>
              <w:t>18</w:t>
            </w:r>
            <w:r>
              <w:rPr>
                <w:rFonts w:ascii="Times New Roman" w:hAnsi="Times New Roman" w:cs="Times New Roman"/>
                <w:bCs/>
                <w:kern w:val="2"/>
                <w:sz w:val="24"/>
                <w:szCs w:val="24"/>
                <w14:ligatures w14:val="standardContextual"/>
              </w:rPr>
              <w:t xml:space="preserve">. </w:t>
            </w:r>
          </w:p>
        </w:tc>
        <w:tc>
          <w:tcPr>
            <w:tcW w:w="48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18426" w14:textId="3300B516" w:rsidR="00155372" w:rsidRPr="006B3FD5" w:rsidRDefault="00155372" w:rsidP="007D7A3B">
            <w:pPr>
              <w:jc w:val="both"/>
              <w:rPr>
                <w:rFonts w:ascii="Times New Roman" w:hAnsi="Times New Roman" w:cs="Times New Roman"/>
                <w:sz w:val="24"/>
                <w:szCs w:val="24"/>
              </w:rPr>
            </w:pPr>
            <w:r w:rsidRPr="006B3FD5">
              <w:rPr>
                <w:rFonts w:ascii="Times New Roman" w:hAnsi="Times New Roman" w:cs="Times New Roman"/>
                <w:sz w:val="24"/>
                <w:szCs w:val="24"/>
              </w:rPr>
              <w:t xml:space="preserve">Prekėms turi būti suteikta ne mažesnė kaip 5 metai garantija </w:t>
            </w:r>
          </w:p>
          <w:p w14:paraId="0217808C" w14:textId="77777777" w:rsidR="00155372" w:rsidRPr="0035706C" w:rsidRDefault="00155372" w:rsidP="007D7A3B">
            <w:pPr>
              <w:tabs>
                <w:tab w:val="left" w:pos="741"/>
              </w:tabs>
              <w:spacing w:after="0" w:line="276" w:lineRule="auto"/>
              <w:jc w:val="both"/>
              <w:rPr>
                <w:rFonts w:ascii="Times New Roman" w:hAnsi="Times New Roman" w:cs="Times New Roman"/>
                <w:kern w:val="2"/>
                <w:sz w:val="24"/>
                <w:szCs w:val="24"/>
                <w14:ligatures w14:val="standardContextual"/>
              </w:rPr>
            </w:pPr>
            <w:r w:rsidRPr="006B3FD5">
              <w:rPr>
                <w:rFonts w:ascii="Times New Roman" w:hAnsi="Times New Roman" w:cs="Times New Roman"/>
                <w:i/>
                <w:iCs/>
                <w:sz w:val="24"/>
                <w:szCs w:val="24"/>
              </w:rPr>
              <w:t>Pateikti atitiktį patvirtinančius dokumentus.</w:t>
            </w:r>
          </w:p>
        </w:tc>
        <w:tc>
          <w:tcPr>
            <w:tcW w:w="4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DE670" w14:textId="3D2FD287" w:rsidR="00BE21B8" w:rsidRDefault="00BE21B8" w:rsidP="00935E1D">
            <w:pPr>
              <w:spacing w:after="0" w:line="276" w:lineRule="auto"/>
              <w:rPr>
                <w:rFonts w:ascii="Times New Roman" w:hAnsi="Times New Roman" w:cs="Times New Roman"/>
                <w:i/>
                <w:iCs/>
                <w:sz w:val="24"/>
                <w:szCs w:val="24"/>
              </w:rPr>
            </w:pPr>
            <w:r>
              <w:rPr>
                <w:rFonts w:ascii="Times New Roman" w:eastAsia="Calibri" w:hAnsi="Times New Roman" w:cs="Times New Roman"/>
                <w:sz w:val="24"/>
                <w:szCs w:val="24"/>
              </w:rPr>
              <w:t>Visoms prekėms nurodytoms šioje techninėje specifikacijoje suteikiama g</w:t>
            </w:r>
            <w:r w:rsidR="00155372" w:rsidRPr="006B3FD5">
              <w:rPr>
                <w:rFonts w:ascii="Times New Roman" w:eastAsia="Calibri" w:hAnsi="Times New Roman" w:cs="Times New Roman"/>
                <w:sz w:val="24"/>
                <w:szCs w:val="24"/>
              </w:rPr>
              <w:t xml:space="preserve">arantija </w:t>
            </w:r>
            <w:r w:rsidR="00A65701" w:rsidRPr="006B3FD5">
              <w:rPr>
                <w:rFonts w:ascii="Times New Roman" w:eastAsia="Calibri" w:hAnsi="Times New Roman" w:cs="Times New Roman"/>
                <w:i/>
                <w:color w:val="0070C0"/>
                <w:sz w:val="24"/>
                <w:szCs w:val="24"/>
              </w:rPr>
              <w:t>(įrašyti konkre</w:t>
            </w:r>
            <w:r w:rsidR="002D2CCE">
              <w:rPr>
                <w:rFonts w:ascii="Times New Roman" w:eastAsia="Calibri" w:hAnsi="Times New Roman" w:cs="Times New Roman"/>
                <w:i/>
                <w:color w:val="0070C0"/>
                <w:sz w:val="24"/>
                <w:szCs w:val="24"/>
              </w:rPr>
              <w:t>tų metų skaičių</w:t>
            </w:r>
            <w:r w:rsidR="00A65701" w:rsidRPr="006B3FD5">
              <w:rPr>
                <w:rFonts w:ascii="Times New Roman" w:eastAsia="Calibri" w:hAnsi="Times New Roman" w:cs="Times New Roman"/>
                <w:i/>
                <w:color w:val="0070C0"/>
                <w:sz w:val="24"/>
                <w:szCs w:val="24"/>
              </w:rPr>
              <w:t>)</w:t>
            </w:r>
            <w:r w:rsidR="00155372" w:rsidRPr="006B3FD5">
              <w:rPr>
                <w:rFonts w:ascii="Times New Roman" w:eastAsia="Calibri" w:hAnsi="Times New Roman" w:cs="Times New Roman"/>
                <w:sz w:val="24"/>
                <w:szCs w:val="24"/>
              </w:rPr>
              <w:t>....................metai</w:t>
            </w:r>
            <w:r w:rsidRPr="006B3FD5">
              <w:rPr>
                <w:rFonts w:ascii="Times New Roman" w:hAnsi="Times New Roman" w:cs="Times New Roman"/>
                <w:i/>
                <w:iCs/>
                <w:sz w:val="24"/>
                <w:szCs w:val="24"/>
              </w:rPr>
              <w:t xml:space="preserve"> </w:t>
            </w:r>
          </w:p>
          <w:p w14:paraId="5AAB2D0F" w14:textId="0192B280" w:rsidR="00155372" w:rsidRPr="00883A14" w:rsidRDefault="00BE21B8" w:rsidP="00935E1D">
            <w:pPr>
              <w:spacing w:after="0" w:line="276" w:lineRule="auto"/>
              <w:rPr>
                <w:rFonts w:ascii="Times New Roman" w:hAnsi="Times New Roman" w:cs="Times New Roman"/>
                <w:b/>
                <w:bCs/>
                <w:kern w:val="2"/>
                <w:sz w:val="24"/>
                <w:szCs w:val="24"/>
                <w:u w:val="single"/>
                <w14:ligatures w14:val="standardContextual"/>
              </w:rPr>
            </w:pPr>
            <w:r w:rsidRPr="005C4677">
              <w:rPr>
                <w:rFonts w:ascii="Times New Roman" w:hAnsi="Times New Roman" w:cs="Times New Roman"/>
                <w:i/>
                <w:iCs/>
                <w:color w:val="4472C4" w:themeColor="accent1"/>
                <w:sz w:val="24"/>
                <w:szCs w:val="24"/>
                <w:highlight w:val="lightGray"/>
                <w:u w:val="single"/>
              </w:rPr>
              <w:t>Pateikiamas su pasiūlymu  atitiktį patvirtinantis dokumentas............ (įrašyti dokumento pavadinimą)</w:t>
            </w:r>
          </w:p>
        </w:tc>
      </w:tr>
    </w:tbl>
    <w:p w14:paraId="0686AE6B" w14:textId="77777777" w:rsidR="0080585D" w:rsidRDefault="0080585D" w:rsidP="007B68C9">
      <w:pPr>
        <w:jc w:val="both"/>
        <w:rPr>
          <w:rFonts w:ascii="Times New Roman" w:hAnsi="Times New Roman" w:cs="Times New Roman"/>
          <w:b/>
          <w:bCs/>
          <w:kern w:val="2"/>
          <w:sz w:val="24"/>
          <w:szCs w:val="24"/>
        </w:rPr>
      </w:pPr>
    </w:p>
    <w:p w14:paraId="5DF63ED0" w14:textId="15215924" w:rsidR="0080585D" w:rsidRPr="00883A14" w:rsidRDefault="0080585D" w:rsidP="00883A14">
      <w:pPr>
        <w:jc w:val="center"/>
        <w:rPr>
          <w:rFonts w:ascii="Times New Roman" w:hAnsi="Times New Roman" w:cs="Times New Roman"/>
          <w:i/>
          <w:sz w:val="24"/>
          <w:szCs w:val="24"/>
          <w:lang w:eastAsia="lt-LT"/>
        </w:rPr>
      </w:pPr>
      <w:r w:rsidRPr="00883A14">
        <w:rPr>
          <w:rFonts w:ascii="Times New Roman" w:hAnsi="Times New Roman" w:cs="Times New Roman"/>
          <w:b/>
          <w:bCs/>
          <w:kern w:val="2"/>
          <w:sz w:val="24"/>
          <w:szCs w:val="24"/>
        </w:rPr>
        <w:t>APLINKOSAUGINIŲ KRITERIJŲ NUSTATYMO TEISINIS PAGRINDAS</w:t>
      </w:r>
      <w:r w:rsidRPr="0080585D" w:rsidDel="00341C23">
        <w:rPr>
          <w:rFonts w:ascii="Times New Roman" w:hAnsi="Times New Roman" w:cs="Times New Roman"/>
          <w:b/>
          <w:bCs/>
          <w:sz w:val="24"/>
          <w:szCs w:val="24"/>
        </w:rPr>
        <w:t xml:space="preserve"> </w:t>
      </w:r>
    </w:p>
    <w:p w14:paraId="4E133E03" w14:textId="428861E8" w:rsidR="00BD16DE" w:rsidRPr="0080585D" w:rsidRDefault="0080585D" w:rsidP="00BD16DE">
      <w:pPr>
        <w:spacing w:before="120" w:after="120"/>
        <w:ind w:firstLine="720"/>
        <w:jc w:val="both"/>
        <w:rPr>
          <w:rFonts w:ascii="Times New Roman" w:hAnsi="Times New Roman" w:cs="Times New Roman"/>
          <w:b/>
          <w:bCs/>
          <w:sz w:val="24"/>
          <w:szCs w:val="24"/>
        </w:rPr>
      </w:pPr>
      <w:r w:rsidRPr="00883A14">
        <w:rPr>
          <w:rFonts w:ascii="Times New Roman" w:hAnsi="Times New Roman" w:cs="Times New Roman"/>
          <w:color w:val="000000"/>
          <w:kern w:val="2"/>
          <w:sz w:val="24"/>
          <w:szCs w:val="24"/>
          <w:shd w:val="clear" w:color="auto" w:fill="FFFFFF"/>
        </w:rPr>
        <w:t xml:space="preserve">Aplinkosauginiai kriterijai Prekėms nustatomi vadovaujantis </w:t>
      </w:r>
      <w:r w:rsidRPr="00883A14">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883A14">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BD16DE" w:rsidRPr="0080585D">
        <w:rPr>
          <w:rFonts w:ascii="Times New Roman" w:hAnsi="Times New Roman" w:cs="Times New Roman"/>
          <w:sz w:val="24"/>
          <w:szCs w:val="24"/>
        </w:rPr>
        <w:t xml:space="preserve"> 4.4.4.4 p. siekiant, kad prekės būtų tvirtos, ilgaamžės, funkcionalios, jos ar jų sudedamosios dalys tiktų naudoti daug kartų ir (ar) būtų lengvai pataisomos, ir (ar) pakeičiamos, Perkančioji organizacija savarankiškai nustatė aplinkos apsaugos kriterijų: </w:t>
      </w:r>
      <w:r w:rsidR="00BD16DE" w:rsidRPr="0080585D">
        <w:rPr>
          <w:rFonts w:ascii="Times New Roman" w:hAnsi="Times New Roman" w:cs="Times New Roman"/>
          <w:b/>
          <w:bCs/>
          <w:sz w:val="24"/>
          <w:szCs w:val="24"/>
        </w:rPr>
        <w:t xml:space="preserve">Tiekėjas turi suteikti ilgesnę nei standartinę garantiją t. y. ne mažesnę nei 5 metai. </w:t>
      </w:r>
      <w:r w:rsidR="00BD16DE" w:rsidRPr="0080585D">
        <w:rPr>
          <w:rFonts w:ascii="Times New Roman" w:hAnsi="Times New Roman" w:cs="Times New Roman"/>
          <w:b/>
          <w:bCs/>
          <w:sz w:val="24"/>
          <w:szCs w:val="24"/>
          <w:u w:val="single"/>
        </w:rPr>
        <w:t xml:space="preserve">Tiekėjo garantijos suteikimas nurodomas/patvirtinamas kartu su pasiūlymu pateikiant užpildytą techninę specifikaciją ir </w:t>
      </w:r>
      <w:r w:rsidR="00BD16DE" w:rsidRPr="0080585D">
        <w:rPr>
          <w:rFonts w:ascii="Times New Roman" w:hAnsi="Times New Roman" w:cs="Times New Roman"/>
          <w:b/>
          <w:bCs/>
          <w:color w:val="000000" w:themeColor="text1"/>
          <w:sz w:val="24"/>
          <w:szCs w:val="24"/>
          <w:u w:val="single"/>
        </w:rPr>
        <w:t xml:space="preserve">pateikiant garantijos suteikimą patvirtinančius dokumentus </w:t>
      </w:r>
      <w:r w:rsidR="00BD16DE" w:rsidRPr="0080585D">
        <w:rPr>
          <w:rFonts w:ascii="Times New Roman" w:hAnsi="Times New Roman" w:cs="Times New Roman"/>
          <w:iCs/>
          <w:color w:val="000000" w:themeColor="text1"/>
          <w:sz w:val="24"/>
          <w:szCs w:val="24"/>
        </w:rPr>
        <w:t>pvz</w:t>
      </w:r>
      <w:r w:rsidR="00BD16DE" w:rsidRPr="0080585D">
        <w:rPr>
          <w:rFonts w:ascii="Times New Roman" w:hAnsi="Times New Roman" w:cs="Times New Roman"/>
          <w:iCs/>
          <w:sz w:val="24"/>
          <w:szCs w:val="24"/>
        </w:rPr>
        <w:t xml:space="preserve">. </w:t>
      </w:r>
      <w:r w:rsidR="00BD16DE" w:rsidRPr="00FF409C">
        <w:rPr>
          <w:rFonts w:ascii="Times New Roman" w:hAnsi="Times New Roman" w:cs="Times New Roman"/>
          <w:iCs/>
          <w:sz w:val="24"/>
          <w:szCs w:val="24"/>
          <w:highlight w:val="lightGray"/>
        </w:rPr>
        <w:t>laisvos formos gamintojo / importuotojo /tiekėjo deklaracija</w:t>
      </w:r>
      <w:r w:rsidR="00BD16DE" w:rsidRPr="0080585D">
        <w:rPr>
          <w:rFonts w:ascii="Times New Roman" w:hAnsi="Times New Roman" w:cs="Times New Roman"/>
          <w:iCs/>
          <w:sz w:val="24"/>
          <w:szCs w:val="24"/>
        </w:rPr>
        <w:t>.</w:t>
      </w:r>
      <w:r w:rsidR="00BD16DE" w:rsidRPr="0080585D">
        <w:rPr>
          <w:rFonts w:ascii="Times New Roman" w:hAnsi="Times New Roman" w:cs="Times New Roman"/>
          <w:b/>
          <w:bCs/>
          <w:color w:val="FF0000"/>
          <w:sz w:val="24"/>
          <w:szCs w:val="24"/>
        </w:rPr>
        <w:t xml:space="preserve"> </w:t>
      </w:r>
    </w:p>
    <w:p w14:paraId="04984DDE" w14:textId="01368D24" w:rsidR="00BD16DE" w:rsidRPr="00403EF2" w:rsidRDefault="00BD16DE" w:rsidP="00403EF2">
      <w:pPr>
        <w:spacing w:before="120" w:after="0"/>
        <w:ind w:firstLine="720"/>
        <w:jc w:val="both"/>
        <w:rPr>
          <w:rFonts w:ascii="Times New Roman" w:hAnsi="Times New Roman" w:cs="Times New Roman"/>
          <w:b/>
          <w:bCs/>
          <w:sz w:val="24"/>
          <w:szCs w:val="24"/>
          <w:u w:val="single"/>
        </w:rPr>
      </w:pPr>
      <w:r w:rsidRPr="00883A14">
        <w:rPr>
          <w:rFonts w:ascii="Times New Roman" w:hAnsi="Times New Roman" w:cs="Times New Roman"/>
          <w:b/>
          <w:bCs/>
          <w:sz w:val="24"/>
          <w:szCs w:val="24"/>
          <w:u w:val="single"/>
        </w:rPr>
        <w:t xml:space="preserve">Nustačius, kad </w:t>
      </w:r>
      <w:r w:rsidR="00A36465">
        <w:rPr>
          <w:rFonts w:ascii="Times New Roman" w:hAnsi="Times New Roman" w:cs="Times New Roman"/>
          <w:b/>
          <w:bCs/>
          <w:sz w:val="24"/>
          <w:szCs w:val="24"/>
          <w:u w:val="single"/>
        </w:rPr>
        <w:t xml:space="preserve">jei </w:t>
      </w:r>
      <w:r w:rsidRPr="00883A14">
        <w:rPr>
          <w:rFonts w:ascii="Times New Roman" w:hAnsi="Times New Roman" w:cs="Times New Roman"/>
          <w:b/>
          <w:bCs/>
          <w:sz w:val="24"/>
          <w:szCs w:val="24"/>
          <w:u w:val="single"/>
        </w:rPr>
        <w:t>Tiekėjas š</w:t>
      </w:r>
      <w:r w:rsidR="00A36465">
        <w:rPr>
          <w:rFonts w:ascii="Times New Roman" w:hAnsi="Times New Roman" w:cs="Times New Roman"/>
          <w:b/>
          <w:bCs/>
          <w:sz w:val="24"/>
          <w:szCs w:val="24"/>
          <w:u w:val="single"/>
        </w:rPr>
        <w:t>iame</w:t>
      </w:r>
      <w:r w:rsidRPr="00883A14">
        <w:rPr>
          <w:rFonts w:ascii="Times New Roman" w:hAnsi="Times New Roman" w:cs="Times New Roman"/>
          <w:b/>
          <w:bCs/>
          <w:sz w:val="24"/>
          <w:szCs w:val="24"/>
          <w:u w:val="single"/>
        </w:rPr>
        <w:t xml:space="preserve"> punkt</w:t>
      </w:r>
      <w:r w:rsidR="00A36465">
        <w:rPr>
          <w:rFonts w:ascii="Times New Roman" w:hAnsi="Times New Roman" w:cs="Times New Roman"/>
          <w:b/>
          <w:bCs/>
          <w:sz w:val="24"/>
          <w:szCs w:val="24"/>
          <w:u w:val="single"/>
        </w:rPr>
        <w:t>e</w:t>
      </w:r>
      <w:r w:rsidRPr="00883A14">
        <w:rPr>
          <w:rFonts w:ascii="Times New Roman" w:hAnsi="Times New Roman" w:cs="Times New Roman"/>
          <w:b/>
          <w:bCs/>
          <w:sz w:val="24"/>
          <w:szCs w:val="24"/>
          <w:u w:val="single"/>
        </w:rPr>
        <w:t xml:space="preserve"> nustatyt</w:t>
      </w:r>
      <w:r w:rsidR="00A36465">
        <w:rPr>
          <w:rFonts w:ascii="Times New Roman" w:hAnsi="Times New Roman" w:cs="Times New Roman"/>
          <w:b/>
          <w:bCs/>
          <w:sz w:val="24"/>
          <w:szCs w:val="24"/>
          <w:u w:val="single"/>
        </w:rPr>
        <w:t>o</w:t>
      </w:r>
      <w:r w:rsidRPr="00883A14">
        <w:rPr>
          <w:rFonts w:ascii="Times New Roman" w:hAnsi="Times New Roman" w:cs="Times New Roman"/>
          <w:b/>
          <w:bCs/>
          <w:sz w:val="24"/>
          <w:szCs w:val="24"/>
          <w:u w:val="single"/>
        </w:rPr>
        <w:t xml:space="preserve"> reikalavim</w:t>
      </w:r>
      <w:r w:rsidR="00A36465">
        <w:rPr>
          <w:rFonts w:ascii="Times New Roman" w:hAnsi="Times New Roman" w:cs="Times New Roman"/>
          <w:b/>
          <w:bCs/>
          <w:sz w:val="24"/>
          <w:szCs w:val="24"/>
          <w:u w:val="single"/>
        </w:rPr>
        <w:t xml:space="preserve">o </w:t>
      </w:r>
      <w:r w:rsidRPr="00883A14">
        <w:rPr>
          <w:rFonts w:ascii="Times New Roman" w:hAnsi="Times New Roman" w:cs="Times New Roman"/>
          <w:b/>
          <w:bCs/>
          <w:sz w:val="24"/>
          <w:szCs w:val="24"/>
          <w:u w:val="single"/>
        </w:rPr>
        <w:t xml:space="preserve">nesilaiko, Tiekėjui taikoma Specialiųjų sąlygų 9.5 punkte nurodyto dydžio bauda. </w:t>
      </w:r>
    </w:p>
    <w:sectPr w:rsidR="00BD16DE" w:rsidRPr="00403EF2" w:rsidSect="00B927A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25697" w14:textId="77777777" w:rsidR="008E093C" w:rsidRDefault="008E093C" w:rsidP="00BB08AC">
      <w:pPr>
        <w:spacing w:after="0" w:line="240" w:lineRule="auto"/>
      </w:pPr>
      <w:r>
        <w:separator/>
      </w:r>
    </w:p>
  </w:endnote>
  <w:endnote w:type="continuationSeparator" w:id="0">
    <w:p w14:paraId="04713A59" w14:textId="77777777" w:rsidR="008E093C" w:rsidRDefault="008E093C" w:rsidP="00BB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A60F" w14:textId="77777777" w:rsidR="008E093C" w:rsidRDefault="008E093C" w:rsidP="00BB08AC">
      <w:pPr>
        <w:spacing w:after="0" w:line="240" w:lineRule="auto"/>
      </w:pPr>
      <w:r>
        <w:separator/>
      </w:r>
    </w:p>
  </w:footnote>
  <w:footnote w:type="continuationSeparator" w:id="0">
    <w:p w14:paraId="36B790C4" w14:textId="77777777" w:rsidR="008E093C" w:rsidRDefault="008E093C" w:rsidP="00BB08AC">
      <w:pPr>
        <w:spacing w:after="0" w:line="240" w:lineRule="auto"/>
      </w:pPr>
      <w:r>
        <w:continuationSeparator/>
      </w:r>
    </w:p>
  </w:footnote>
  <w:footnote w:id="1">
    <w:p w14:paraId="2785A92D" w14:textId="77777777" w:rsidR="004E427C" w:rsidRDefault="004E427C" w:rsidP="004E427C">
      <w:pPr>
        <w:pStyle w:val="Puslapioinaostekstas"/>
      </w:pPr>
      <w:r>
        <w:rPr>
          <w:rStyle w:val="Puslapioinaosnuoroda"/>
        </w:rPr>
        <w:footnoteRef/>
      </w:r>
      <w:r>
        <w:t xml:space="preserve"> Sąvoka „patvari laikmena“ apibrėžta Lietuvos Respublikos vartotojų teisių gynimo įstatymo 2 straipsnio 9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41174"/>
    <w:multiLevelType w:val="hybridMultilevel"/>
    <w:tmpl w:val="84427304"/>
    <w:lvl w:ilvl="0" w:tplc="1056F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1A1E39"/>
    <w:multiLevelType w:val="hybridMultilevel"/>
    <w:tmpl w:val="6CA441D2"/>
    <w:lvl w:ilvl="0" w:tplc="0427000F">
      <w:start w:val="1"/>
      <w:numFmt w:val="decimal"/>
      <w:lvlText w:val="%1."/>
      <w:lvlJc w:val="left"/>
      <w:pPr>
        <w:ind w:left="928"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59F4D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5F2283"/>
    <w:multiLevelType w:val="multilevel"/>
    <w:tmpl w:val="6CF8E770"/>
    <w:lvl w:ilvl="0">
      <w:start w:val="1"/>
      <w:numFmt w:val="decimal"/>
      <w:lvlText w:val="%1."/>
      <w:lvlJc w:val="left"/>
      <w:pPr>
        <w:ind w:left="1069" w:hanging="360"/>
      </w:pPr>
      <w:rPr>
        <w:rFonts w:ascii="Times New Roman" w:eastAsia="Calibri" w:hAnsi="Times New Roman" w:cs="Times New Roman"/>
      </w:rPr>
    </w:lvl>
    <w:lvl w:ilvl="1">
      <w:start w:val="1"/>
      <w:numFmt w:val="decimal"/>
      <w:lvlText w:val="14.%2"/>
      <w:lvlJc w:val="left"/>
      <w:pPr>
        <w:ind w:left="360" w:hanging="360"/>
      </w:pPr>
    </w:lvl>
    <w:lvl w:ilvl="2">
      <w:start w:val="1"/>
      <w:numFmt w:val="decimal"/>
      <w:lvlText w:val="14.3.%3"/>
      <w:lvlJc w:val="left"/>
      <w:pPr>
        <w:ind w:left="1080" w:hanging="36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4" w15:restartNumberingAfterBreak="0">
    <w:nsid w:val="06B90C9B"/>
    <w:multiLevelType w:val="hybridMultilevel"/>
    <w:tmpl w:val="F60E3A60"/>
    <w:lvl w:ilvl="0" w:tplc="FFFFFFFF">
      <w:start w:val="1"/>
      <w:numFmt w:val="decimal"/>
      <w:lvlText w:val="13.%1"/>
      <w:lvlJc w:val="left"/>
      <w:pPr>
        <w:ind w:left="360" w:hanging="360"/>
      </w:pPr>
    </w:lvl>
    <w:lvl w:ilvl="1" w:tplc="2E34D600">
      <w:start w:val="1"/>
      <w:numFmt w:val="decimal"/>
      <w:lvlText w:val="13.6.%2"/>
      <w:lvlJc w:val="left"/>
      <w:pPr>
        <w:ind w:left="1080" w:hanging="360"/>
      </w:pPr>
    </w:lvl>
    <w:lvl w:ilvl="2" w:tplc="A246F4B2">
      <w:start w:val="15"/>
      <w:numFmt w:val="decimal"/>
      <w:lvlText w:val="%3"/>
      <w:lvlJc w:val="left"/>
      <w:pPr>
        <w:ind w:left="1800" w:hanging="360"/>
      </w:pPr>
    </w:lvl>
    <w:lvl w:ilvl="3" w:tplc="E038457A">
      <w:start w:val="15"/>
      <w:numFmt w:val="decimal"/>
      <w:lvlText w:val="%4."/>
      <w:lvlJc w:val="left"/>
      <w:pPr>
        <w:ind w:left="1350" w:hanging="360"/>
      </w:p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0A771945"/>
    <w:multiLevelType w:val="hybridMultilevel"/>
    <w:tmpl w:val="909E9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7" w15:restartNumberingAfterBreak="0">
    <w:nsid w:val="11A47EF4"/>
    <w:multiLevelType w:val="multilevel"/>
    <w:tmpl w:val="62E2D9DA"/>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3084" w:hanging="720"/>
      </w:pPr>
    </w:lvl>
    <w:lvl w:ilvl="3">
      <w:start w:val="1"/>
      <w:numFmt w:val="decimal"/>
      <w:lvlText w:val="%1.%2.%3.%4"/>
      <w:lvlJc w:val="left"/>
      <w:pPr>
        <w:ind w:left="4266" w:hanging="720"/>
      </w:pPr>
    </w:lvl>
    <w:lvl w:ilvl="4">
      <w:start w:val="1"/>
      <w:numFmt w:val="decimal"/>
      <w:lvlText w:val="%1.%2.%3.%4.%5"/>
      <w:lvlJc w:val="left"/>
      <w:pPr>
        <w:ind w:left="5808" w:hanging="1080"/>
      </w:pPr>
    </w:lvl>
    <w:lvl w:ilvl="5">
      <w:start w:val="1"/>
      <w:numFmt w:val="decimal"/>
      <w:lvlText w:val="%1.%2.%3.%4.%5.%6"/>
      <w:lvlJc w:val="left"/>
      <w:pPr>
        <w:ind w:left="6990" w:hanging="1080"/>
      </w:pPr>
    </w:lvl>
    <w:lvl w:ilvl="6">
      <w:start w:val="1"/>
      <w:numFmt w:val="decimal"/>
      <w:lvlText w:val="%1.%2.%3.%4.%5.%6.%7"/>
      <w:lvlJc w:val="left"/>
      <w:pPr>
        <w:ind w:left="8532" w:hanging="1440"/>
      </w:pPr>
    </w:lvl>
    <w:lvl w:ilvl="7">
      <w:start w:val="1"/>
      <w:numFmt w:val="decimal"/>
      <w:lvlText w:val="%1.%2.%3.%4.%5.%6.%7.%8"/>
      <w:lvlJc w:val="left"/>
      <w:pPr>
        <w:ind w:left="9714" w:hanging="1440"/>
      </w:pPr>
    </w:lvl>
    <w:lvl w:ilvl="8">
      <w:start w:val="1"/>
      <w:numFmt w:val="decimal"/>
      <w:lvlText w:val="%1.%2.%3.%4.%5.%6.%7.%8.%9"/>
      <w:lvlJc w:val="left"/>
      <w:pPr>
        <w:ind w:left="11256" w:hanging="1800"/>
      </w:pPr>
    </w:lvl>
  </w:abstractNum>
  <w:abstractNum w:abstractNumId="8" w15:restartNumberingAfterBreak="0">
    <w:nsid w:val="14412825"/>
    <w:multiLevelType w:val="hybridMultilevel"/>
    <w:tmpl w:val="4B22B674"/>
    <w:lvl w:ilvl="0" w:tplc="34143310">
      <w:start w:val="1"/>
      <w:numFmt w:val="decimal"/>
      <w:lvlText w:val="%1."/>
      <w:lvlJc w:val="left"/>
      <w:pPr>
        <w:ind w:left="405" w:hanging="360"/>
      </w:pPr>
      <w:rPr>
        <w:rFonts w:hint="default"/>
        <w:b/>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9" w15:restartNumberingAfterBreak="0">
    <w:nsid w:val="1BB116FA"/>
    <w:multiLevelType w:val="multilevel"/>
    <w:tmpl w:val="9D809EE0"/>
    <w:lvl w:ilvl="0">
      <w:start w:val="2"/>
      <w:numFmt w:val="decimal"/>
      <w:lvlText w:val="%1"/>
      <w:lvlJc w:val="left"/>
      <w:pPr>
        <w:ind w:left="480" w:hanging="480"/>
      </w:pPr>
    </w:lvl>
    <w:lvl w:ilvl="1">
      <w:start w:val="2"/>
      <w:numFmt w:val="decimal"/>
      <w:lvlText w:val="%1.%2"/>
      <w:lvlJc w:val="left"/>
      <w:pPr>
        <w:ind w:left="1182" w:hanging="480"/>
      </w:pPr>
    </w:lvl>
    <w:lvl w:ilvl="2">
      <w:start w:val="1"/>
      <w:numFmt w:val="decimal"/>
      <w:lvlText w:val="2.3.%3"/>
      <w:lvlJc w:val="left"/>
      <w:pPr>
        <w:ind w:left="810" w:hanging="36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0" w15:restartNumberingAfterBreak="0">
    <w:nsid w:val="21696586"/>
    <w:multiLevelType w:val="hybridMultilevel"/>
    <w:tmpl w:val="4E66EFA8"/>
    <w:lvl w:ilvl="0" w:tplc="FFFFFFFF">
      <w:start w:val="1"/>
      <w:numFmt w:val="decimal"/>
      <w:lvlText w:val="13.%1"/>
      <w:lvlJc w:val="left"/>
      <w:pPr>
        <w:ind w:left="360" w:hanging="360"/>
      </w:pPr>
    </w:lvl>
    <w:lvl w:ilvl="1" w:tplc="3C1A0000">
      <w:start w:val="1"/>
      <w:numFmt w:val="decimal"/>
      <w:lvlText w:val="13.5.%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241B5A16"/>
    <w:multiLevelType w:val="multilevel"/>
    <w:tmpl w:val="767E49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93F38"/>
    <w:multiLevelType w:val="multilevel"/>
    <w:tmpl w:val="CF1E62FA"/>
    <w:lvl w:ilvl="0">
      <w:start w:val="1"/>
      <w:numFmt w:val="decimal"/>
      <w:lvlText w:val="%1."/>
      <w:lvlJc w:val="left"/>
      <w:pPr>
        <w:ind w:left="1080" w:hanging="360"/>
      </w:pPr>
      <w:rPr>
        <w:rFonts w:eastAsiaTheme="minorHAnsi"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E5D51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135F3C"/>
    <w:multiLevelType w:val="multilevel"/>
    <w:tmpl w:val="2378040E"/>
    <w:lvl w:ilvl="0">
      <w:start w:val="1"/>
      <w:numFmt w:val="decimal"/>
      <w:lvlText w:val="10.%1"/>
      <w:lvlJc w:val="left"/>
      <w:pPr>
        <w:ind w:left="360" w:hanging="360"/>
      </w:pPr>
    </w:lvl>
    <w:lvl w:ilvl="1">
      <w:start w:val="1"/>
      <w:numFmt w:val="decimal"/>
      <w:lvlText w:val="10.%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5"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6" w15:restartNumberingAfterBreak="0">
    <w:nsid w:val="39A5408E"/>
    <w:multiLevelType w:val="hybridMultilevel"/>
    <w:tmpl w:val="EE865216"/>
    <w:lvl w:ilvl="0" w:tplc="75F6FEAA">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C3C7D79"/>
    <w:multiLevelType w:val="multilevel"/>
    <w:tmpl w:val="024A0B50"/>
    <w:lvl w:ilvl="0">
      <w:start w:val="2"/>
      <w:numFmt w:val="decimal"/>
      <w:lvlText w:val="%1"/>
      <w:lvlJc w:val="left"/>
      <w:pPr>
        <w:ind w:left="480" w:hanging="480"/>
      </w:pPr>
    </w:lvl>
    <w:lvl w:ilvl="1">
      <w:start w:val="3"/>
      <w:numFmt w:val="decimal"/>
      <w:lvlText w:val="%1.%2"/>
      <w:lvlJc w:val="left"/>
      <w:pPr>
        <w:ind w:left="1002" w:hanging="480"/>
      </w:pPr>
    </w:lvl>
    <w:lvl w:ilvl="2">
      <w:start w:val="1"/>
      <w:numFmt w:val="decimal"/>
      <w:lvlText w:val="2.4.%3"/>
      <w:lvlJc w:val="left"/>
      <w:pPr>
        <w:ind w:left="1080" w:hanging="360"/>
      </w:pPr>
    </w:lvl>
    <w:lvl w:ilvl="3">
      <w:start w:val="1"/>
      <w:numFmt w:val="decimal"/>
      <w:lvlText w:val="%1.%2.%3.%4"/>
      <w:lvlJc w:val="left"/>
      <w:pPr>
        <w:ind w:left="2286" w:hanging="720"/>
      </w:pPr>
    </w:lvl>
    <w:lvl w:ilvl="4">
      <w:start w:val="1"/>
      <w:numFmt w:val="decimal"/>
      <w:lvlText w:val="%1.%2.%3.%4.%5"/>
      <w:lvlJc w:val="left"/>
      <w:pPr>
        <w:ind w:left="3168" w:hanging="1080"/>
      </w:pPr>
    </w:lvl>
    <w:lvl w:ilvl="5">
      <w:start w:val="1"/>
      <w:numFmt w:val="decimal"/>
      <w:lvlText w:val="%1.%2.%3.%4.%5.%6"/>
      <w:lvlJc w:val="left"/>
      <w:pPr>
        <w:ind w:left="3690" w:hanging="1080"/>
      </w:pPr>
    </w:lvl>
    <w:lvl w:ilvl="6">
      <w:start w:val="1"/>
      <w:numFmt w:val="decimal"/>
      <w:lvlText w:val="%1.%2.%3.%4.%5.%6.%7"/>
      <w:lvlJc w:val="left"/>
      <w:pPr>
        <w:ind w:left="4572" w:hanging="1440"/>
      </w:pPr>
    </w:lvl>
    <w:lvl w:ilvl="7">
      <w:start w:val="1"/>
      <w:numFmt w:val="decimal"/>
      <w:lvlText w:val="%1.%2.%3.%4.%5.%6.%7.%8"/>
      <w:lvlJc w:val="left"/>
      <w:pPr>
        <w:ind w:left="5094" w:hanging="1440"/>
      </w:pPr>
    </w:lvl>
    <w:lvl w:ilvl="8">
      <w:start w:val="1"/>
      <w:numFmt w:val="decimal"/>
      <w:lvlText w:val="%1.%2.%3.%4.%5.%6.%7.%8.%9"/>
      <w:lvlJc w:val="left"/>
      <w:pPr>
        <w:ind w:left="5976" w:hanging="1800"/>
      </w:pPr>
    </w:lvl>
  </w:abstractNum>
  <w:abstractNum w:abstractNumId="18" w15:restartNumberingAfterBreak="0">
    <w:nsid w:val="4C687E17"/>
    <w:multiLevelType w:val="hybridMultilevel"/>
    <w:tmpl w:val="2AD0F7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4422380"/>
    <w:multiLevelType w:val="multilevel"/>
    <w:tmpl w:val="868AF784"/>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lvl>
    <w:lvl w:ilvl="2">
      <w:start w:val="1"/>
      <w:numFmt w:val="decimal"/>
      <w:lvlText w:val="14.4.%3"/>
      <w:lvlJc w:val="left"/>
      <w:pPr>
        <w:ind w:left="1080" w:hanging="36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0" w15:restartNumberingAfterBreak="0">
    <w:nsid w:val="547732D9"/>
    <w:multiLevelType w:val="multilevel"/>
    <w:tmpl w:val="EC3C4E5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21" w15:restartNumberingAfterBreak="0">
    <w:nsid w:val="5C1E4135"/>
    <w:multiLevelType w:val="multilevel"/>
    <w:tmpl w:val="7F86C45A"/>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FA00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4"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5" w15:restartNumberingAfterBreak="0">
    <w:nsid w:val="68BA76F6"/>
    <w:multiLevelType w:val="multilevel"/>
    <w:tmpl w:val="37F4EEAC"/>
    <w:lvl w:ilvl="0">
      <w:start w:val="2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CCB6875"/>
    <w:multiLevelType w:val="multilevel"/>
    <w:tmpl w:val="42C28C7C"/>
    <w:lvl w:ilvl="0">
      <w:start w:val="1"/>
      <w:numFmt w:val="decimal"/>
      <w:lvlText w:val="3.%1"/>
      <w:lvlJc w:val="left"/>
      <w:pPr>
        <w:ind w:left="360" w:hanging="360"/>
      </w:pPr>
    </w:lvl>
    <w:lvl w:ilvl="1">
      <w:start w:val="1"/>
      <w:numFmt w:val="decimal"/>
      <w:lvlText w:val="3.%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7" w15:restartNumberingAfterBreak="0">
    <w:nsid w:val="6E284D57"/>
    <w:multiLevelType w:val="hybridMultilevel"/>
    <w:tmpl w:val="5324F21E"/>
    <w:lvl w:ilvl="0" w:tplc="2B4C4ACA">
      <w:start w:val="1"/>
      <w:numFmt w:val="decimal"/>
      <w:lvlText w:val="7.%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9" w15:restartNumberingAfterBreak="0">
    <w:nsid w:val="71855AC5"/>
    <w:multiLevelType w:val="multilevel"/>
    <w:tmpl w:val="04CEC70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5FD3CED"/>
    <w:multiLevelType w:val="hybridMultilevel"/>
    <w:tmpl w:val="883E2C06"/>
    <w:lvl w:ilvl="0" w:tplc="FFFFFFFF">
      <w:start w:val="1"/>
      <w:numFmt w:val="decimal"/>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1" w15:restartNumberingAfterBreak="0">
    <w:nsid w:val="762711EF"/>
    <w:multiLevelType w:val="multilevel"/>
    <w:tmpl w:val="7D522B60"/>
    <w:lvl w:ilvl="0">
      <w:start w:val="13"/>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33" w15:restartNumberingAfterBreak="0">
    <w:nsid w:val="7B692E4B"/>
    <w:multiLevelType w:val="multilevel"/>
    <w:tmpl w:val="64D0E7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B874E0"/>
    <w:multiLevelType w:val="multilevel"/>
    <w:tmpl w:val="24E4C882"/>
    <w:lvl w:ilvl="0">
      <w:start w:val="15"/>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CE066BD"/>
    <w:multiLevelType w:val="hybridMultilevel"/>
    <w:tmpl w:val="8766D40C"/>
    <w:lvl w:ilvl="0" w:tplc="FFFFFFFF">
      <w:start w:val="1"/>
      <w:numFmt w:val="decimal"/>
      <w:lvlText w:val="2.%1"/>
      <w:lvlJc w:val="left"/>
      <w:pPr>
        <w:ind w:left="360" w:hanging="360"/>
      </w:pPr>
    </w:lvl>
    <w:lvl w:ilvl="1" w:tplc="FFFFFFFF">
      <w:start w:val="1"/>
      <w:numFmt w:val="decimal"/>
      <w:lvlText w:val="2.2.%2"/>
      <w:lvlJc w:val="left"/>
      <w:pPr>
        <w:ind w:left="1404" w:hanging="360"/>
      </w:pPr>
    </w:lvl>
    <w:lvl w:ilvl="2" w:tplc="FFFFFFFF">
      <w:start w:val="1"/>
      <w:numFmt w:val="lowerRoman"/>
      <w:lvlText w:val="%3."/>
      <w:lvlJc w:val="right"/>
      <w:pPr>
        <w:ind w:left="2124" w:hanging="180"/>
      </w:pPr>
    </w:lvl>
    <w:lvl w:ilvl="3" w:tplc="FFFFFFFF">
      <w:start w:val="1"/>
      <w:numFmt w:val="decimal"/>
      <w:lvlText w:val="%4."/>
      <w:lvlJc w:val="left"/>
      <w:pPr>
        <w:ind w:left="2844" w:hanging="360"/>
      </w:pPr>
    </w:lvl>
    <w:lvl w:ilvl="4" w:tplc="FFFFFFFF">
      <w:start w:val="1"/>
      <w:numFmt w:val="lowerLetter"/>
      <w:lvlText w:val="%5."/>
      <w:lvlJc w:val="left"/>
      <w:pPr>
        <w:ind w:left="3564" w:hanging="360"/>
      </w:pPr>
    </w:lvl>
    <w:lvl w:ilvl="5" w:tplc="FFFFFFFF">
      <w:start w:val="1"/>
      <w:numFmt w:val="lowerRoman"/>
      <w:lvlText w:val="%6."/>
      <w:lvlJc w:val="right"/>
      <w:pPr>
        <w:ind w:left="4284" w:hanging="180"/>
      </w:pPr>
    </w:lvl>
    <w:lvl w:ilvl="6" w:tplc="FFFFFFFF">
      <w:start w:val="1"/>
      <w:numFmt w:val="decimal"/>
      <w:lvlText w:val="%7."/>
      <w:lvlJc w:val="left"/>
      <w:pPr>
        <w:ind w:left="5004" w:hanging="360"/>
      </w:pPr>
    </w:lvl>
    <w:lvl w:ilvl="7" w:tplc="FFFFFFFF">
      <w:start w:val="1"/>
      <w:numFmt w:val="lowerLetter"/>
      <w:lvlText w:val="%8."/>
      <w:lvlJc w:val="left"/>
      <w:pPr>
        <w:ind w:left="5724" w:hanging="360"/>
      </w:pPr>
    </w:lvl>
    <w:lvl w:ilvl="8" w:tplc="FFFFFFFF">
      <w:start w:val="1"/>
      <w:numFmt w:val="lowerRoman"/>
      <w:lvlText w:val="%9."/>
      <w:lvlJc w:val="right"/>
      <w:pPr>
        <w:ind w:left="6444" w:hanging="180"/>
      </w:pPr>
    </w:lvl>
  </w:abstractNum>
  <w:abstractNum w:abstractNumId="36" w15:restartNumberingAfterBreak="0">
    <w:nsid w:val="7FDB4EC1"/>
    <w:multiLevelType w:val="hybridMultilevel"/>
    <w:tmpl w:val="70EC88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0"/>
  </w:num>
  <w:num w:numId="9">
    <w:abstractNumId w:val="5"/>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4"/>
    <w:lvlOverride w:ilvl="0">
      <w:startOverride w:val="1"/>
    </w:lvlOverride>
    <w:lvlOverride w:ilvl="1">
      <w:startOverride w:val="1"/>
    </w:lvlOverride>
    <w:lvlOverride w:ilvl="2">
      <w:startOverride w:val="15"/>
    </w:lvlOverride>
    <w:lvlOverride w:ilvl="3">
      <w:startOverride w:val="15"/>
    </w:lvlOverride>
    <w:lvlOverride w:ilvl="4"/>
    <w:lvlOverride w:ilvl="5"/>
    <w:lvlOverride w:ilvl="6"/>
    <w:lvlOverride w:ilvl="7"/>
    <w:lvlOverride w:ilvl="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1"/>
  </w:num>
  <w:num w:numId="36">
    <w:abstractNumId w:val="12"/>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586"/>
    <w:rsid w:val="000136BD"/>
    <w:rsid w:val="00025D24"/>
    <w:rsid w:val="00031366"/>
    <w:rsid w:val="0003261F"/>
    <w:rsid w:val="0006130C"/>
    <w:rsid w:val="000A43BE"/>
    <w:rsid w:val="000C0AF9"/>
    <w:rsid w:val="000C22E9"/>
    <w:rsid w:val="000D7402"/>
    <w:rsid w:val="00100298"/>
    <w:rsid w:val="00100407"/>
    <w:rsid w:val="00104D41"/>
    <w:rsid w:val="001075C3"/>
    <w:rsid w:val="00111D01"/>
    <w:rsid w:val="00116806"/>
    <w:rsid w:val="00120F02"/>
    <w:rsid w:val="00122A89"/>
    <w:rsid w:val="00126384"/>
    <w:rsid w:val="00141EED"/>
    <w:rsid w:val="00155372"/>
    <w:rsid w:val="00163767"/>
    <w:rsid w:val="00165906"/>
    <w:rsid w:val="00186C75"/>
    <w:rsid w:val="001873BD"/>
    <w:rsid w:val="001970A6"/>
    <w:rsid w:val="001A6854"/>
    <w:rsid w:val="001B2961"/>
    <w:rsid w:val="001C6C79"/>
    <w:rsid w:val="00221FC6"/>
    <w:rsid w:val="00250279"/>
    <w:rsid w:val="00251788"/>
    <w:rsid w:val="002634BC"/>
    <w:rsid w:val="002642C8"/>
    <w:rsid w:val="002656F3"/>
    <w:rsid w:val="002A15D8"/>
    <w:rsid w:val="002A4BD3"/>
    <w:rsid w:val="002A5FD0"/>
    <w:rsid w:val="002B0CE2"/>
    <w:rsid w:val="002C0BAB"/>
    <w:rsid w:val="002C6C50"/>
    <w:rsid w:val="002D2CCE"/>
    <w:rsid w:val="002D3C09"/>
    <w:rsid w:val="002D7DD3"/>
    <w:rsid w:val="002E1B08"/>
    <w:rsid w:val="002E37E8"/>
    <w:rsid w:val="002E7071"/>
    <w:rsid w:val="002F4425"/>
    <w:rsid w:val="002F70D4"/>
    <w:rsid w:val="00302FA8"/>
    <w:rsid w:val="00320DB9"/>
    <w:rsid w:val="00330E8D"/>
    <w:rsid w:val="00341C23"/>
    <w:rsid w:val="0034699D"/>
    <w:rsid w:val="0035706C"/>
    <w:rsid w:val="00381806"/>
    <w:rsid w:val="00393D15"/>
    <w:rsid w:val="003A05EA"/>
    <w:rsid w:val="003A0B94"/>
    <w:rsid w:val="003A4826"/>
    <w:rsid w:val="003A7B7C"/>
    <w:rsid w:val="003D6D52"/>
    <w:rsid w:val="003E30C5"/>
    <w:rsid w:val="003E35B0"/>
    <w:rsid w:val="003F1586"/>
    <w:rsid w:val="003F5C36"/>
    <w:rsid w:val="00403EF2"/>
    <w:rsid w:val="0041180F"/>
    <w:rsid w:val="0042352C"/>
    <w:rsid w:val="00435696"/>
    <w:rsid w:val="0044193C"/>
    <w:rsid w:val="004511AE"/>
    <w:rsid w:val="00473F48"/>
    <w:rsid w:val="004813EB"/>
    <w:rsid w:val="004837B5"/>
    <w:rsid w:val="00494836"/>
    <w:rsid w:val="004A5F55"/>
    <w:rsid w:val="004A75EA"/>
    <w:rsid w:val="004B399F"/>
    <w:rsid w:val="004D1ACC"/>
    <w:rsid w:val="004D2235"/>
    <w:rsid w:val="004D51DC"/>
    <w:rsid w:val="004E427C"/>
    <w:rsid w:val="004F7E25"/>
    <w:rsid w:val="00512E58"/>
    <w:rsid w:val="005176CA"/>
    <w:rsid w:val="005254F1"/>
    <w:rsid w:val="005514DD"/>
    <w:rsid w:val="0055524E"/>
    <w:rsid w:val="00556C9A"/>
    <w:rsid w:val="00561108"/>
    <w:rsid w:val="005625C1"/>
    <w:rsid w:val="0056334F"/>
    <w:rsid w:val="005940AE"/>
    <w:rsid w:val="005A4BF8"/>
    <w:rsid w:val="005A567A"/>
    <w:rsid w:val="005A6063"/>
    <w:rsid w:val="005B4AB0"/>
    <w:rsid w:val="005B6656"/>
    <w:rsid w:val="005C4677"/>
    <w:rsid w:val="005C7DBC"/>
    <w:rsid w:val="005D0759"/>
    <w:rsid w:val="005D0B6E"/>
    <w:rsid w:val="005D1DEB"/>
    <w:rsid w:val="005E4E56"/>
    <w:rsid w:val="006174B0"/>
    <w:rsid w:val="006257FB"/>
    <w:rsid w:val="00654C86"/>
    <w:rsid w:val="006555BB"/>
    <w:rsid w:val="006761DD"/>
    <w:rsid w:val="00685A93"/>
    <w:rsid w:val="006875B3"/>
    <w:rsid w:val="00693876"/>
    <w:rsid w:val="0069482D"/>
    <w:rsid w:val="006A2AAE"/>
    <w:rsid w:val="006C2A6B"/>
    <w:rsid w:val="006C7BF4"/>
    <w:rsid w:val="006D0785"/>
    <w:rsid w:val="006D746E"/>
    <w:rsid w:val="006E3B0F"/>
    <w:rsid w:val="00711B57"/>
    <w:rsid w:val="007203B5"/>
    <w:rsid w:val="00751E9C"/>
    <w:rsid w:val="00774F0A"/>
    <w:rsid w:val="00777996"/>
    <w:rsid w:val="007863A6"/>
    <w:rsid w:val="007935AD"/>
    <w:rsid w:val="007951CD"/>
    <w:rsid w:val="00797633"/>
    <w:rsid w:val="007A45E5"/>
    <w:rsid w:val="007B4CCD"/>
    <w:rsid w:val="007B68C9"/>
    <w:rsid w:val="007D4613"/>
    <w:rsid w:val="007F0779"/>
    <w:rsid w:val="00801462"/>
    <w:rsid w:val="0080585D"/>
    <w:rsid w:val="008131E4"/>
    <w:rsid w:val="00814857"/>
    <w:rsid w:val="00826309"/>
    <w:rsid w:val="0083355C"/>
    <w:rsid w:val="00841A65"/>
    <w:rsid w:val="00853D46"/>
    <w:rsid w:val="00854299"/>
    <w:rsid w:val="008544C1"/>
    <w:rsid w:val="00856195"/>
    <w:rsid w:val="00863E8B"/>
    <w:rsid w:val="0088078D"/>
    <w:rsid w:val="00883A14"/>
    <w:rsid w:val="008E093C"/>
    <w:rsid w:val="008E5506"/>
    <w:rsid w:val="0090095E"/>
    <w:rsid w:val="00901046"/>
    <w:rsid w:val="009112EC"/>
    <w:rsid w:val="00926246"/>
    <w:rsid w:val="00926677"/>
    <w:rsid w:val="0093007A"/>
    <w:rsid w:val="00935E1D"/>
    <w:rsid w:val="0095075B"/>
    <w:rsid w:val="009750B9"/>
    <w:rsid w:val="009C0C14"/>
    <w:rsid w:val="009D1106"/>
    <w:rsid w:val="009D28B0"/>
    <w:rsid w:val="009E2B58"/>
    <w:rsid w:val="009F71D2"/>
    <w:rsid w:val="00A06543"/>
    <w:rsid w:val="00A238C2"/>
    <w:rsid w:val="00A36097"/>
    <w:rsid w:val="00A36465"/>
    <w:rsid w:val="00A461ED"/>
    <w:rsid w:val="00A53248"/>
    <w:rsid w:val="00A54137"/>
    <w:rsid w:val="00A65701"/>
    <w:rsid w:val="00A73A2C"/>
    <w:rsid w:val="00A83E2F"/>
    <w:rsid w:val="00A87326"/>
    <w:rsid w:val="00AC6BE0"/>
    <w:rsid w:val="00AE26D5"/>
    <w:rsid w:val="00AF3924"/>
    <w:rsid w:val="00B00F75"/>
    <w:rsid w:val="00B03993"/>
    <w:rsid w:val="00B20F2E"/>
    <w:rsid w:val="00B253FD"/>
    <w:rsid w:val="00B36C1D"/>
    <w:rsid w:val="00B37549"/>
    <w:rsid w:val="00B507D5"/>
    <w:rsid w:val="00B52887"/>
    <w:rsid w:val="00B57D77"/>
    <w:rsid w:val="00B72005"/>
    <w:rsid w:val="00B72771"/>
    <w:rsid w:val="00B72EFD"/>
    <w:rsid w:val="00B82730"/>
    <w:rsid w:val="00B84354"/>
    <w:rsid w:val="00B927AB"/>
    <w:rsid w:val="00BB08AC"/>
    <w:rsid w:val="00BB46BE"/>
    <w:rsid w:val="00BD16DE"/>
    <w:rsid w:val="00BE21B8"/>
    <w:rsid w:val="00BF452F"/>
    <w:rsid w:val="00C47C32"/>
    <w:rsid w:val="00CB7876"/>
    <w:rsid w:val="00CC76AB"/>
    <w:rsid w:val="00D01FBA"/>
    <w:rsid w:val="00D14A3D"/>
    <w:rsid w:val="00D40F5F"/>
    <w:rsid w:val="00D52C7E"/>
    <w:rsid w:val="00D54EEF"/>
    <w:rsid w:val="00D65F6D"/>
    <w:rsid w:val="00D71374"/>
    <w:rsid w:val="00D729BD"/>
    <w:rsid w:val="00D83372"/>
    <w:rsid w:val="00D84192"/>
    <w:rsid w:val="00D95906"/>
    <w:rsid w:val="00DF10C9"/>
    <w:rsid w:val="00DF439D"/>
    <w:rsid w:val="00E044AD"/>
    <w:rsid w:val="00E262EE"/>
    <w:rsid w:val="00E50743"/>
    <w:rsid w:val="00E76B1C"/>
    <w:rsid w:val="00E83DBF"/>
    <w:rsid w:val="00E91DD8"/>
    <w:rsid w:val="00E97E40"/>
    <w:rsid w:val="00ED15C6"/>
    <w:rsid w:val="00EE0315"/>
    <w:rsid w:val="00EE7E5B"/>
    <w:rsid w:val="00EF276F"/>
    <w:rsid w:val="00EF423E"/>
    <w:rsid w:val="00EF472C"/>
    <w:rsid w:val="00EF4D10"/>
    <w:rsid w:val="00F03BD9"/>
    <w:rsid w:val="00F07C8F"/>
    <w:rsid w:val="00F11FD9"/>
    <w:rsid w:val="00F14801"/>
    <w:rsid w:val="00F425E7"/>
    <w:rsid w:val="00F47A43"/>
    <w:rsid w:val="00F55319"/>
    <w:rsid w:val="00F621C7"/>
    <w:rsid w:val="00F92AF8"/>
    <w:rsid w:val="00FD137C"/>
    <w:rsid w:val="00FF40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ED43B"/>
  <w15:chartTrackingRefBased/>
  <w15:docId w15:val="{5E3528FB-7775-464B-A1D5-F1A8930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List Paragr1,List Paragraph1,List Paragraph Red,Bullet EY,List Paragraph2,Paragraph,Table of contents numbered,List Paragraph21,Buletai,lp1,Bullet 1,Use Case List Paragraph"/>
    <w:basedOn w:val="prastasis"/>
    <w:link w:val="SraopastraipaDiagrama"/>
    <w:uiPriority w:val="34"/>
    <w:qFormat/>
    <w:rsid w:val="00DF439D"/>
    <w:pPr>
      <w:ind w:left="720"/>
      <w:contextualSpacing/>
    </w:pPr>
  </w:style>
  <w:style w:type="table" w:styleId="Lentelstinklelis">
    <w:name w:val="Table Grid"/>
    <w:basedOn w:val="prastojilentel"/>
    <w:uiPriority w:val="39"/>
    <w:rsid w:val="00116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semiHidden/>
    <w:unhideWhenUsed/>
    <w:rsid w:val="00826309"/>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1 Diagrama,List Paragraph1 Diagrama,List Paragraph Red Diagrama,Bullet EY Diagrama,List Paragraph2 Diagrama"/>
    <w:link w:val="Sraopastraipa"/>
    <w:uiPriority w:val="34"/>
    <w:qFormat/>
    <w:locked/>
    <w:rsid w:val="00826309"/>
  </w:style>
  <w:style w:type="table" w:customStyle="1" w:styleId="TableGrid1">
    <w:name w:val="Table Grid1"/>
    <w:basedOn w:val="prastojilentel"/>
    <w:uiPriority w:val="99"/>
    <w:rsid w:val="00826309"/>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6D0785"/>
    <w:rPr>
      <w:sz w:val="16"/>
      <w:szCs w:val="16"/>
    </w:rPr>
  </w:style>
  <w:style w:type="paragraph" w:styleId="Komentarotekstas">
    <w:name w:val="annotation text"/>
    <w:basedOn w:val="prastasis"/>
    <w:link w:val="KomentarotekstasDiagrama"/>
    <w:uiPriority w:val="99"/>
    <w:unhideWhenUsed/>
    <w:rsid w:val="006D07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0785"/>
    <w:rPr>
      <w:sz w:val="20"/>
      <w:szCs w:val="20"/>
    </w:rPr>
  </w:style>
  <w:style w:type="paragraph" w:styleId="Komentarotema">
    <w:name w:val="annotation subject"/>
    <w:basedOn w:val="Komentarotekstas"/>
    <w:next w:val="Komentarotekstas"/>
    <w:link w:val="KomentarotemaDiagrama"/>
    <w:uiPriority w:val="99"/>
    <w:semiHidden/>
    <w:unhideWhenUsed/>
    <w:rsid w:val="006D0785"/>
    <w:rPr>
      <w:b/>
      <w:bCs/>
    </w:rPr>
  </w:style>
  <w:style w:type="character" w:customStyle="1" w:styleId="KomentarotemaDiagrama">
    <w:name w:val="Komentaro tema Diagrama"/>
    <w:basedOn w:val="KomentarotekstasDiagrama"/>
    <w:link w:val="Komentarotema"/>
    <w:uiPriority w:val="99"/>
    <w:semiHidden/>
    <w:rsid w:val="006D0785"/>
    <w:rPr>
      <w:b/>
      <w:bCs/>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BB08AC"/>
    <w:rPr>
      <w:rFonts w:ascii="Times New Roman" w:eastAsia="Calibri"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BB08AC"/>
    <w:pPr>
      <w:spacing w:after="0" w:line="240" w:lineRule="auto"/>
      <w:ind w:firstLine="709"/>
      <w:jc w:val="both"/>
    </w:pPr>
    <w:rPr>
      <w:rFonts w:ascii="Times New Roman" w:eastAsia="Calibri"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BB08AC"/>
    <w:rPr>
      <w:sz w:val="20"/>
      <w:szCs w:val="20"/>
    </w:rPr>
  </w:style>
  <w:style w:type="character" w:styleId="Puslapioinaosnuoroda">
    <w:name w:val="footnote reference"/>
    <w:basedOn w:val="Numatytasispastraiposriftas"/>
    <w:uiPriority w:val="99"/>
    <w:semiHidden/>
    <w:unhideWhenUsed/>
    <w:rsid w:val="00BB08AC"/>
    <w:rPr>
      <w:vertAlign w:val="superscript"/>
    </w:rPr>
  </w:style>
  <w:style w:type="paragraph" w:styleId="Debesliotekstas">
    <w:name w:val="Balloon Text"/>
    <w:basedOn w:val="prastasis"/>
    <w:link w:val="DebesliotekstasDiagrama"/>
    <w:uiPriority w:val="99"/>
    <w:semiHidden/>
    <w:unhideWhenUsed/>
    <w:rsid w:val="00F425E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25E7"/>
    <w:rPr>
      <w:rFonts w:ascii="Segoe UI" w:hAnsi="Segoe UI" w:cs="Segoe UI"/>
      <w:sz w:val="18"/>
      <w:szCs w:val="18"/>
    </w:rPr>
  </w:style>
  <w:style w:type="paragraph" w:styleId="Pataisymai">
    <w:name w:val="Revision"/>
    <w:hidden/>
    <w:uiPriority w:val="99"/>
    <w:semiHidden/>
    <w:rsid w:val="000136BD"/>
    <w:pPr>
      <w:spacing w:after="0" w:line="240" w:lineRule="auto"/>
    </w:pPr>
  </w:style>
  <w:style w:type="character" w:customStyle="1" w:styleId="BetarpDiagrama">
    <w:name w:val="Be tarpų Diagrama"/>
    <w:link w:val="Betarp"/>
    <w:uiPriority w:val="1"/>
    <w:locked/>
    <w:rsid w:val="005D0B6E"/>
    <w:rPr>
      <w:rFonts w:ascii="Times New Roman" w:hAnsi="Times New Roman" w:cs="Times New Roman Bold"/>
      <w:sz w:val="24"/>
      <w:lang w:eastAsia="ar-SA"/>
    </w:rPr>
  </w:style>
  <w:style w:type="paragraph" w:styleId="Betarp">
    <w:name w:val="No Spacing"/>
    <w:link w:val="BetarpDiagrama"/>
    <w:uiPriority w:val="1"/>
    <w:qFormat/>
    <w:rsid w:val="005D0B6E"/>
    <w:pPr>
      <w:suppressAutoHyphens/>
      <w:spacing w:after="0" w:line="240" w:lineRule="auto"/>
    </w:pPr>
    <w:rPr>
      <w:rFonts w:ascii="Times New Roman" w:hAnsi="Times New Roman" w:cs="Times New Roman Bold"/>
      <w:sz w:val="24"/>
      <w:lang w:eastAsia="ar-SA"/>
    </w:rPr>
  </w:style>
  <w:style w:type="character" w:customStyle="1" w:styleId="citation-88">
    <w:name w:val="citation-88"/>
    <w:basedOn w:val="Numatytasispastraiposriftas"/>
    <w:rsid w:val="0088078D"/>
  </w:style>
  <w:style w:type="character" w:customStyle="1" w:styleId="citation-87">
    <w:name w:val="citation-87"/>
    <w:basedOn w:val="Numatytasispastraiposriftas"/>
    <w:rsid w:val="0088078D"/>
  </w:style>
  <w:style w:type="character" w:customStyle="1" w:styleId="citation-135">
    <w:name w:val="citation-135"/>
    <w:basedOn w:val="Numatytasispastraiposriftas"/>
    <w:rsid w:val="00163767"/>
  </w:style>
  <w:style w:type="character" w:customStyle="1" w:styleId="citation-134">
    <w:name w:val="citation-134"/>
    <w:basedOn w:val="Numatytasispastraiposriftas"/>
    <w:rsid w:val="00163767"/>
  </w:style>
  <w:style w:type="paragraph" w:styleId="prastasiniatinklio">
    <w:name w:val="Normal (Web)"/>
    <w:basedOn w:val="prastasis"/>
    <w:uiPriority w:val="99"/>
    <w:unhideWhenUsed/>
    <w:rsid w:val="00854299"/>
    <w:pPr>
      <w:spacing w:after="0" w:line="240" w:lineRule="auto"/>
    </w:pPr>
    <w:rPr>
      <w:rFonts w:ascii="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798">
      <w:bodyDiv w:val="1"/>
      <w:marLeft w:val="0"/>
      <w:marRight w:val="0"/>
      <w:marTop w:val="0"/>
      <w:marBottom w:val="0"/>
      <w:divBdr>
        <w:top w:val="none" w:sz="0" w:space="0" w:color="auto"/>
        <w:left w:val="none" w:sz="0" w:space="0" w:color="auto"/>
        <w:bottom w:val="none" w:sz="0" w:space="0" w:color="auto"/>
        <w:right w:val="none" w:sz="0" w:space="0" w:color="auto"/>
      </w:divBdr>
    </w:div>
    <w:div w:id="359862778">
      <w:bodyDiv w:val="1"/>
      <w:marLeft w:val="0"/>
      <w:marRight w:val="0"/>
      <w:marTop w:val="0"/>
      <w:marBottom w:val="0"/>
      <w:divBdr>
        <w:top w:val="none" w:sz="0" w:space="0" w:color="auto"/>
        <w:left w:val="none" w:sz="0" w:space="0" w:color="auto"/>
        <w:bottom w:val="none" w:sz="0" w:space="0" w:color="auto"/>
        <w:right w:val="none" w:sz="0" w:space="0" w:color="auto"/>
      </w:divBdr>
    </w:div>
    <w:div w:id="433674293">
      <w:bodyDiv w:val="1"/>
      <w:marLeft w:val="0"/>
      <w:marRight w:val="0"/>
      <w:marTop w:val="0"/>
      <w:marBottom w:val="0"/>
      <w:divBdr>
        <w:top w:val="none" w:sz="0" w:space="0" w:color="auto"/>
        <w:left w:val="none" w:sz="0" w:space="0" w:color="auto"/>
        <w:bottom w:val="none" w:sz="0" w:space="0" w:color="auto"/>
        <w:right w:val="none" w:sz="0" w:space="0" w:color="auto"/>
      </w:divBdr>
    </w:div>
    <w:div w:id="800415266">
      <w:bodyDiv w:val="1"/>
      <w:marLeft w:val="0"/>
      <w:marRight w:val="0"/>
      <w:marTop w:val="0"/>
      <w:marBottom w:val="0"/>
      <w:divBdr>
        <w:top w:val="none" w:sz="0" w:space="0" w:color="auto"/>
        <w:left w:val="none" w:sz="0" w:space="0" w:color="auto"/>
        <w:bottom w:val="none" w:sz="0" w:space="0" w:color="auto"/>
        <w:right w:val="none" w:sz="0" w:space="0" w:color="auto"/>
      </w:divBdr>
    </w:div>
    <w:div w:id="971515883">
      <w:bodyDiv w:val="1"/>
      <w:marLeft w:val="0"/>
      <w:marRight w:val="0"/>
      <w:marTop w:val="0"/>
      <w:marBottom w:val="0"/>
      <w:divBdr>
        <w:top w:val="none" w:sz="0" w:space="0" w:color="auto"/>
        <w:left w:val="none" w:sz="0" w:space="0" w:color="auto"/>
        <w:bottom w:val="none" w:sz="0" w:space="0" w:color="auto"/>
        <w:right w:val="none" w:sz="0" w:space="0" w:color="auto"/>
      </w:divBdr>
    </w:div>
    <w:div w:id="1053694268">
      <w:bodyDiv w:val="1"/>
      <w:marLeft w:val="0"/>
      <w:marRight w:val="0"/>
      <w:marTop w:val="0"/>
      <w:marBottom w:val="0"/>
      <w:divBdr>
        <w:top w:val="none" w:sz="0" w:space="0" w:color="auto"/>
        <w:left w:val="none" w:sz="0" w:space="0" w:color="auto"/>
        <w:bottom w:val="none" w:sz="0" w:space="0" w:color="auto"/>
        <w:right w:val="none" w:sz="0" w:space="0" w:color="auto"/>
      </w:divBdr>
    </w:div>
    <w:div w:id="1062751648">
      <w:bodyDiv w:val="1"/>
      <w:marLeft w:val="0"/>
      <w:marRight w:val="0"/>
      <w:marTop w:val="0"/>
      <w:marBottom w:val="0"/>
      <w:divBdr>
        <w:top w:val="none" w:sz="0" w:space="0" w:color="auto"/>
        <w:left w:val="none" w:sz="0" w:space="0" w:color="auto"/>
        <w:bottom w:val="none" w:sz="0" w:space="0" w:color="auto"/>
        <w:right w:val="none" w:sz="0" w:space="0" w:color="auto"/>
      </w:divBdr>
    </w:div>
    <w:div w:id="1122309379">
      <w:bodyDiv w:val="1"/>
      <w:marLeft w:val="0"/>
      <w:marRight w:val="0"/>
      <w:marTop w:val="0"/>
      <w:marBottom w:val="0"/>
      <w:divBdr>
        <w:top w:val="none" w:sz="0" w:space="0" w:color="auto"/>
        <w:left w:val="none" w:sz="0" w:space="0" w:color="auto"/>
        <w:bottom w:val="none" w:sz="0" w:space="0" w:color="auto"/>
        <w:right w:val="none" w:sz="0" w:space="0" w:color="auto"/>
      </w:divBdr>
    </w:div>
    <w:div w:id="1334138657">
      <w:bodyDiv w:val="1"/>
      <w:marLeft w:val="0"/>
      <w:marRight w:val="0"/>
      <w:marTop w:val="0"/>
      <w:marBottom w:val="0"/>
      <w:divBdr>
        <w:top w:val="none" w:sz="0" w:space="0" w:color="auto"/>
        <w:left w:val="none" w:sz="0" w:space="0" w:color="auto"/>
        <w:bottom w:val="none" w:sz="0" w:space="0" w:color="auto"/>
        <w:right w:val="none" w:sz="0" w:space="0" w:color="auto"/>
      </w:divBdr>
    </w:div>
    <w:div w:id="1544707748">
      <w:bodyDiv w:val="1"/>
      <w:marLeft w:val="0"/>
      <w:marRight w:val="0"/>
      <w:marTop w:val="0"/>
      <w:marBottom w:val="0"/>
      <w:divBdr>
        <w:top w:val="none" w:sz="0" w:space="0" w:color="auto"/>
        <w:left w:val="none" w:sz="0" w:space="0" w:color="auto"/>
        <w:bottom w:val="none" w:sz="0" w:space="0" w:color="auto"/>
        <w:right w:val="none" w:sz="0" w:space="0" w:color="auto"/>
      </w:divBdr>
    </w:div>
    <w:div w:id="1659455027">
      <w:bodyDiv w:val="1"/>
      <w:marLeft w:val="0"/>
      <w:marRight w:val="0"/>
      <w:marTop w:val="0"/>
      <w:marBottom w:val="0"/>
      <w:divBdr>
        <w:top w:val="none" w:sz="0" w:space="0" w:color="auto"/>
        <w:left w:val="none" w:sz="0" w:space="0" w:color="auto"/>
        <w:bottom w:val="none" w:sz="0" w:space="0" w:color="auto"/>
        <w:right w:val="none" w:sz="0" w:space="0" w:color="auto"/>
      </w:divBdr>
    </w:div>
    <w:div w:id="1794009917">
      <w:bodyDiv w:val="1"/>
      <w:marLeft w:val="0"/>
      <w:marRight w:val="0"/>
      <w:marTop w:val="0"/>
      <w:marBottom w:val="0"/>
      <w:divBdr>
        <w:top w:val="none" w:sz="0" w:space="0" w:color="auto"/>
        <w:left w:val="none" w:sz="0" w:space="0" w:color="auto"/>
        <w:bottom w:val="none" w:sz="0" w:space="0" w:color="auto"/>
        <w:right w:val="none" w:sz="0" w:space="0" w:color="auto"/>
      </w:divBdr>
    </w:div>
    <w:div w:id="1915046698">
      <w:bodyDiv w:val="1"/>
      <w:marLeft w:val="0"/>
      <w:marRight w:val="0"/>
      <w:marTop w:val="0"/>
      <w:marBottom w:val="0"/>
      <w:divBdr>
        <w:top w:val="none" w:sz="0" w:space="0" w:color="auto"/>
        <w:left w:val="none" w:sz="0" w:space="0" w:color="auto"/>
        <w:bottom w:val="none" w:sz="0" w:space="0" w:color="auto"/>
        <w:right w:val="none" w:sz="0" w:space="0" w:color="auto"/>
      </w:divBdr>
    </w:div>
    <w:div w:id="1973320350">
      <w:bodyDiv w:val="1"/>
      <w:marLeft w:val="0"/>
      <w:marRight w:val="0"/>
      <w:marTop w:val="0"/>
      <w:marBottom w:val="0"/>
      <w:divBdr>
        <w:top w:val="none" w:sz="0" w:space="0" w:color="auto"/>
        <w:left w:val="none" w:sz="0" w:space="0" w:color="auto"/>
        <w:bottom w:val="none" w:sz="0" w:space="0" w:color="auto"/>
        <w:right w:val="none" w:sz="0" w:space="0" w:color="auto"/>
      </w:divBdr>
    </w:div>
    <w:div w:id="2066710359">
      <w:bodyDiv w:val="1"/>
      <w:marLeft w:val="0"/>
      <w:marRight w:val="0"/>
      <w:marTop w:val="0"/>
      <w:marBottom w:val="0"/>
      <w:divBdr>
        <w:top w:val="none" w:sz="0" w:space="0" w:color="auto"/>
        <w:left w:val="none" w:sz="0" w:space="0" w:color="auto"/>
        <w:bottom w:val="none" w:sz="0" w:space="0" w:color="auto"/>
        <w:right w:val="none" w:sz="0" w:space="0" w:color="auto"/>
      </w:divBdr>
    </w:div>
    <w:div w:id="2117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8D23-46E7-431A-9132-790E1F13B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7506</Words>
  <Characters>4279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Loreta Urbutė</cp:lastModifiedBy>
  <cp:revision>19</cp:revision>
  <dcterms:created xsi:type="dcterms:W3CDTF">2026-05-04T08:03:00Z</dcterms:created>
  <dcterms:modified xsi:type="dcterms:W3CDTF">2026-05-04T11:02:00Z</dcterms:modified>
</cp:coreProperties>
</file>