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5FD38D45" w:rsidR="002B7641" w:rsidRDefault="00656549" w:rsidP="004C17DC">
      <w:pPr>
        <w:spacing w:line="259" w:lineRule="auto"/>
        <w:jc w:val="center"/>
        <w:rPr>
          <w:rFonts w:ascii="Calibri" w:hAnsi="Calibri" w:cs="Calibri"/>
          <w:b/>
          <w:szCs w:val="24"/>
        </w:rPr>
      </w:pPr>
      <w:r w:rsidRPr="00FB01EA">
        <w:rPr>
          <w:rFonts w:ascii="Calibri" w:hAnsi="Calibri" w:cs="Calibri"/>
          <w:b/>
          <w:szCs w:val="24"/>
        </w:rPr>
        <w:t>KAUNO MIESTO SAVIVALDYBĖS ADMINISTRACIJA</w:t>
      </w:r>
    </w:p>
    <w:p w14:paraId="6CBDD2BA" w14:textId="77777777" w:rsidR="00321C2D" w:rsidRPr="00FB01EA" w:rsidRDefault="00321C2D" w:rsidP="004C17DC">
      <w:pPr>
        <w:spacing w:line="259" w:lineRule="auto"/>
        <w:jc w:val="center"/>
        <w:rPr>
          <w:rFonts w:ascii="Calibri" w:hAnsi="Calibri" w:cs="Calibri"/>
          <w:b/>
          <w:szCs w:val="24"/>
        </w:rPr>
      </w:pPr>
    </w:p>
    <w:p w14:paraId="133ABE92" w14:textId="6BD5D604" w:rsidR="0057677F" w:rsidRPr="00A53C90" w:rsidRDefault="00A53C90" w:rsidP="00396AB7">
      <w:pPr>
        <w:spacing w:line="280" w:lineRule="atLeast"/>
        <w:jc w:val="center"/>
        <w:rPr>
          <w:rFonts w:asciiTheme="minorHAnsi" w:hAnsiTheme="minorHAnsi" w:cstheme="minorHAnsi"/>
          <w:b/>
          <w:szCs w:val="24"/>
        </w:rPr>
      </w:pPr>
      <w:r w:rsidRPr="00A53C90">
        <w:rPr>
          <w:rFonts w:asciiTheme="minorHAnsi" w:eastAsia="Calibri" w:hAnsiTheme="minorHAnsi" w:cstheme="minorHAnsi"/>
          <w:b/>
          <w:szCs w:val="24"/>
        </w:rPr>
        <w:t>SĄJUNGOS AIKŠTĖS SUTVARKYMO: KITOS PASKIRTIES INŽINERINIŲ STATINIŲ UNIK. NR. 4400-2336-0856 REKONSTRAVIMO IR KITOS PASKIRTIES INŽINERINIŲ STATINIŲ STATYBOS KAUNO M. DARBŲ</w:t>
      </w:r>
      <w:r w:rsidR="004017A4" w:rsidRPr="00A53C90">
        <w:rPr>
          <w:rFonts w:asciiTheme="minorHAnsi" w:eastAsia="Times New Roman" w:hAnsiTheme="minorHAnsi" w:cstheme="minorHAnsi"/>
          <w:b/>
          <w:szCs w:val="24"/>
          <w:shd w:val="clear" w:color="auto" w:fill="FFFFFF"/>
        </w:rPr>
        <w:t xml:space="preserve"> PIRKIMO</w:t>
      </w:r>
      <w:r w:rsidR="00DF183B" w:rsidRPr="00A53C90">
        <w:rPr>
          <w:rFonts w:asciiTheme="minorHAnsi" w:hAnsiTheme="minorHAnsi" w:cstheme="minorHAnsi"/>
          <w:b/>
          <w:szCs w:val="24"/>
        </w:rPr>
        <w:t xml:space="preserve"> </w:t>
      </w:r>
      <w:r w:rsidR="00656549" w:rsidRPr="00A53C90">
        <w:rPr>
          <w:rFonts w:asciiTheme="minorHAnsi" w:hAnsiTheme="minorHAnsi" w:cstheme="minorHAnsi"/>
          <w:b/>
          <w:szCs w:val="24"/>
        </w:rPr>
        <w:t>RINKOS KONSULTACIJOS APRAŠAS</w:t>
      </w:r>
    </w:p>
    <w:p w14:paraId="4FAD91D3" w14:textId="77777777" w:rsidR="0057677F" w:rsidRPr="007805CA" w:rsidRDefault="0057677F" w:rsidP="004C17DC">
      <w:pPr>
        <w:spacing w:line="259" w:lineRule="auto"/>
        <w:rPr>
          <w:rFonts w:ascii="Calibri" w:hAnsi="Calibri" w:cs="Calibri"/>
          <w:b/>
          <w:sz w:val="22"/>
        </w:rPr>
      </w:pPr>
    </w:p>
    <w:p w14:paraId="50C031A1" w14:textId="22B657E1" w:rsidR="0057677F" w:rsidRPr="00A069CD" w:rsidRDefault="00981FBE" w:rsidP="00FB01EA">
      <w:pPr>
        <w:spacing w:line="280" w:lineRule="atLeast"/>
        <w:ind w:firstLine="851"/>
        <w:rPr>
          <w:rFonts w:asciiTheme="minorHAnsi" w:hAnsiTheme="minorHAnsi" w:cstheme="minorHAnsi"/>
          <w:b/>
          <w:szCs w:val="24"/>
        </w:rPr>
      </w:pPr>
      <w:r w:rsidRPr="00A069CD">
        <w:rPr>
          <w:rFonts w:asciiTheme="minorHAnsi" w:hAnsiTheme="minorHAnsi" w:cstheme="minorHAnsi"/>
          <w:szCs w:val="24"/>
        </w:rPr>
        <w:t>Kauno miesto savivaldybės administracija</w:t>
      </w:r>
      <w:r w:rsidR="004B66E7" w:rsidRPr="00A069CD">
        <w:rPr>
          <w:rFonts w:asciiTheme="minorHAnsi" w:hAnsiTheme="minorHAnsi" w:cstheme="minorHAnsi"/>
          <w:szCs w:val="24"/>
        </w:rPr>
        <w:t xml:space="preserve"> (toliau – P</w:t>
      </w:r>
      <w:r w:rsidR="0057677F" w:rsidRPr="00A069CD">
        <w:rPr>
          <w:rFonts w:asciiTheme="minorHAnsi" w:hAnsiTheme="minorHAnsi" w:cstheme="minorHAnsi"/>
          <w:szCs w:val="24"/>
        </w:rPr>
        <w:t>erkančioji organizacija), siekdama tinkamai pasire</w:t>
      </w:r>
      <w:r w:rsidRPr="00A069CD">
        <w:rPr>
          <w:rFonts w:asciiTheme="minorHAnsi" w:hAnsiTheme="minorHAnsi" w:cstheme="minorHAnsi"/>
          <w:szCs w:val="24"/>
        </w:rPr>
        <w:t xml:space="preserve">ngti numatomam </w:t>
      </w:r>
      <w:r w:rsidR="00A53C90">
        <w:rPr>
          <w:rFonts w:asciiTheme="minorHAnsi" w:eastAsia="Calibri" w:hAnsiTheme="minorHAnsi" w:cstheme="minorHAnsi"/>
          <w:b/>
          <w:szCs w:val="24"/>
        </w:rPr>
        <w:t>S</w:t>
      </w:r>
      <w:r w:rsidR="00A53C90" w:rsidRPr="00A53C90">
        <w:rPr>
          <w:rFonts w:asciiTheme="minorHAnsi" w:eastAsia="Calibri" w:hAnsiTheme="minorHAnsi" w:cstheme="minorHAnsi"/>
          <w:b/>
          <w:szCs w:val="24"/>
        </w:rPr>
        <w:t xml:space="preserve">ąjungos aikštės sutvarkymo: kitos paskirties inžinerinių statinių </w:t>
      </w:r>
      <w:proofErr w:type="spellStart"/>
      <w:r w:rsidR="00A53C90" w:rsidRPr="00A53C90">
        <w:rPr>
          <w:rFonts w:asciiTheme="minorHAnsi" w:eastAsia="Calibri" w:hAnsiTheme="minorHAnsi" w:cstheme="minorHAnsi"/>
          <w:b/>
          <w:szCs w:val="24"/>
        </w:rPr>
        <w:t>unik</w:t>
      </w:r>
      <w:proofErr w:type="spellEnd"/>
      <w:r w:rsidR="00A53C90" w:rsidRPr="00A53C90">
        <w:rPr>
          <w:rFonts w:asciiTheme="minorHAnsi" w:eastAsia="Calibri" w:hAnsiTheme="minorHAnsi" w:cstheme="minorHAnsi"/>
          <w:b/>
          <w:szCs w:val="24"/>
        </w:rPr>
        <w:t xml:space="preserve">. </w:t>
      </w:r>
      <w:r w:rsidR="00A53C90">
        <w:rPr>
          <w:rFonts w:asciiTheme="minorHAnsi" w:eastAsia="Calibri" w:hAnsiTheme="minorHAnsi" w:cstheme="minorHAnsi"/>
          <w:b/>
          <w:szCs w:val="24"/>
        </w:rPr>
        <w:t>N</w:t>
      </w:r>
      <w:r w:rsidR="00A53C90" w:rsidRPr="00A53C90">
        <w:rPr>
          <w:rFonts w:asciiTheme="minorHAnsi" w:eastAsia="Calibri" w:hAnsiTheme="minorHAnsi" w:cstheme="minorHAnsi"/>
          <w:b/>
          <w:szCs w:val="24"/>
        </w:rPr>
        <w:t xml:space="preserve">r. 4400-2336-0856 rekonstravimo ir kitos paskirties inžinerinių statinių statybos </w:t>
      </w:r>
      <w:r w:rsidR="00A53C90">
        <w:rPr>
          <w:rFonts w:asciiTheme="minorHAnsi" w:eastAsia="Calibri" w:hAnsiTheme="minorHAnsi" w:cstheme="minorHAnsi"/>
          <w:b/>
          <w:szCs w:val="24"/>
        </w:rPr>
        <w:t>K</w:t>
      </w:r>
      <w:r w:rsidR="00A53C90" w:rsidRPr="00A53C90">
        <w:rPr>
          <w:rFonts w:asciiTheme="minorHAnsi" w:eastAsia="Calibri" w:hAnsiTheme="minorHAnsi" w:cstheme="minorHAnsi"/>
          <w:b/>
          <w:szCs w:val="24"/>
        </w:rPr>
        <w:t>auno m. darbų</w:t>
      </w:r>
      <w:r w:rsidR="004017A4" w:rsidRPr="004017A4">
        <w:rPr>
          <w:rFonts w:ascii="Calibri" w:eastAsia="Times New Roman" w:hAnsi="Calibri" w:cs="Calibri"/>
          <w:b/>
          <w:szCs w:val="24"/>
          <w:shd w:val="clear" w:color="auto" w:fill="FFFFFF"/>
        </w:rPr>
        <w:t xml:space="preserve"> pirkim</w:t>
      </w:r>
      <w:r w:rsidR="004017A4">
        <w:rPr>
          <w:rFonts w:ascii="Calibri" w:eastAsia="Times New Roman" w:hAnsi="Calibri" w:cs="Calibri"/>
          <w:b/>
          <w:szCs w:val="24"/>
          <w:shd w:val="clear" w:color="auto" w:fill="FFFFFF"/>
        </w:rPr>
        <w:t>ui</w:t>
      </w:r>
      <w:r w:rsidR="004017A4" w:rsidRPr="004017A4">
        <w:rPr>
          <w:rFonts w:ascii="Calibri" w:hAnsi="Calibri" w:cs="Calibri"/>
          <w:b/>
          <w:szCs w:val="24"/>
        </w:rPr>
        <w:t xml:space="preserve"> </w:t>
      </w:r>
      <w:r w:rsidR="004C089D" w:rsidRPr="00A069CD">
        <w:rPr>
          <w:rFonts w:asciiTheme="minorHAnsi" w:hAnsiTheme="minorHAnsi" w:cstheme="minorHAnsi"/>
          <w:szCs w:val="24"/>
        </w:rPr>
        <w:t xml:space="preserve">(toliau – pirkimas), ir vadovaudamasi LR viešųjų pirkimų įstatymo (toliau – </w:t>
      </w:r>
      <w:r w:rsidR="00EA75D6" w:rsidRPr="00A069CD">
        <w:rPr>
          <w:rFonts w:asciiTheme="minorHAnsi" w:hAnsiTheme="minorHAnsi" w:cstheme="minorHAnsi"/>
          <w:szCs w:val="24"/>
        </w:rPr>
        <w:t>VPĮ</w:t>
      </w:r>
      <w:r w:rsidR="004C089D" w:rsidRPr="00A069CD">
        <w:rPr>
          <w:rFonts w:asciiTheme="minorHAnsi" w:hAnsiTheme="minorHAnsi" w:cstheme="minorHAnsi"/>
          <w:szCs w:val="24"/>
        </w:rPr>
        <w:t xml:space="preserve">) 27 straipsnio </w:t>
      </w:r>
      <w:r w:rsidR="0057677F" w:rsidRPr="00A069CD">
        <w:rPr>
          <w:rFonts w:asciiTheme="minorHAnsi" w:hAnsiTheme="minorHAnsi" w:cstheme="minorHAnsi"/>
          <w:szCs w:val="24"/>
        </w:rPr>
        <w:t>nuostatomis, organizuoja rinkos dalyvių konsultaciją.</w:t>
      </w:r>
    </w:p>
    <w:p w14:paraId="783CCF7E" w14:textId="391D79E8" w:rsidR="0057677F" w:rsidRPr="00A069CD" w:rsidRDefault="00E92D0A" w:rsidP="004C17DC">
      <w:pPr>
        <w:spacing w:line="259" w:lineRule="auto"/>
        <w:ind w:firstLine="851"/>
        <w:rPr>
          <w:rFonts w:asciiTheme="minorHAnsi" w:hAnsiTheme="minorHAnsi" w:cstheme="minorHAnsi"/>
          <w:szCs w:val="24"/>
        </w:rPr>
      </w:pPr>
      <w:r w:rsidRPr="00A069CD">
        <w:rPr>
          <w:rFonts w:asciiTheme="minorHAnsi" w:hAnsiTheme="minorHAnsi" w:cstheme="minorHAnsi"/>
          <w:szCs w:val="24"/>
        </w:rPr>
        <w:t>Rinkos konsultacija skelbiama iki pirkimo pradžios. Rinkos konsultacija nėra skelbimas apie pirkimą ar išankstinis skelbimas apie p</w:t>
      </w:r>
      <w:r w:rsidR="00D862AE" w:rsidRPr="00A069CD">
        <w:rPr>
          <w:rFonts w:asciiTheme="minorHAnsi" w:hAnsiTheme="minorHAnsi" w:cstheme="minorHAnsi"/>
          <w:szCs w:val="24"/>
        </w:rPr>
        <w:t>irkimą. Šios r</w:t>
      </w:r>
      <w:r w:rsidRPr="00A069CD">
        <w:rPr>
          <w:rFonts w:asciiTheme="minorHAnsi" w:hAnsiTheme="minorHAnsi" w:cstheme="minorHAnsi"/>
          <w:szCs w:val="24"/>
        </w:rPr>
        <w:t>inkos konsultacijos paskelbimu dalyviai nėra kviečiami varžytis dėl pirkimo sutarties</w:t>
      </w:r>
    </w:p>
    <w:p w14:paraId="4FF10517" w14:textId="77777777" w:rsidR="00E92D0A" w:rsidRPr="00A069CD" w:rsidRDefault="00E92D0A" w:rsidP="004C17DC">
      <w:pPr>
        <w:autoSpaceDE w:val="0"/>
        <w:autoSpaceDN w:val="0"/>
        <w:adjustRightInd w:val="0"/>
        <w:spacing w:line="259" w:lineRule="auto"/>
        <w:ind w:firstLine="851"/>
        <w:rPr>
          <w:rFonts w:asciiTheme="minorHAnsi" w:hAnsiTheme="minorHAnsi" w:cstheme="minorHAnsi"/>
          <w:color w:val="000000"/>
          <w:szCs w:val="24"/>
          <w:lang w:eastAsia="lt-LT"/>
        </w:rPr>
      </w:pPr>
      <w:r w:rsidRPr="00A069CD">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069CD" w:rsidRDefault="00A128DA" w:rsidP="004C17DC">
      <w:pPr>
        <w:spacing w:line="259" w:lineRule="auto"/>
        <w:ind w:firstLine="851"/>
        <w:rPr>
          <w:rFonts w:asciiTheme="minorHAnsi" w:hAnsiTheme="minorHAnsi" w:cstheme="minorHAnsi"/>
          <w:b/>
          <w:szCs w:val="24"/>
        </w:rPr>
      </w:pPr>
      <w:r w:rsidRPr="00A069CD">
        <w:rPr>
          <w:rFonts w:asciiTheme="minorHAnsi" w:hAnsiTheme="minorHAnsi" w:cstheme="minorHAnsi"/>
          <w:b/>
          <w:szCs w:val="24"/>
        </w:rPr>
        <w:t xml:space="preserve">1. </w:t>
      </w:r>
      <w:r w:rsidR="001F29B7" w:rsidRPr="00A069CD">
        <w:rPr>
          <w:rFonts w:asciiTheme="minorHAnsi" w:hAnsiTheme="minorHAnsi" w:cstheme="minorHAnsi"/>
          <w:b/>
          <w:szCs w:val="24"/>
        </w:rPr>
        <w:t>Rinkos k</w:t>
      </w:r>
      <w:r w:rsidR="0057677F" w:rsidRPr="00A069CD">
        <w:rPr>
          <w:rFonts w:asciiTheme="minorHAnsi" w:hAnsiTheme="minorHAnsi" w:cstheme="minorHAnsi"/>
          <w:b/>
          <w:szCs w:val="24"/>
        </w:rPr>
        <w:t>onsultacijos tikslas</w:t>
      </w:r>
    </w:p>
    <w:p w14:paraId="4CD3C636" w14:textId="62DAB088" w:rsidR="000B4E41" w:rsidRPr="00A069CD" w:rsidRDefault="000B4E41" w:rsidP="004C17DC">
      <w:pPr>
        <w:spacing w:line="259" w:lineRule="auto"/>
        <w:ind w:firstLine="851"/>
        <w:rPr>
          <w:rFonts w:asciiTheme="minorHAnsi" w:hAnsiTheme="minorHAnsi" w:cstheme="minorHAnsi"/>
          <w:szCs w:val="24"/>
        </w:rPr>
      </w:pPr>
      <w:r w:rsidRPr="00A069CD">
        <w:rPr>
          <w:rFonts w:asciiTheme="minorHAnsi" w:hAnsiTheme="minorHAnsi" w:cstheme="minorHAnsi"/>
          <w:szCs w:val="24"/>
        </w:rPr>
        <w:t>Informuoti tiekėjus apie planuojamą pirkimą, išsiaiškinti įvairius su pirkimo objektu susijusius klausimus, pasiru</w:t>
      </w:r>
      <w:r w:rsidR="00A24682" w:rsidRPr="00A069CD">
        <w:rPr>
          <w:rFonts w:asciiTheme="minorHAnsi" w:hAnsiTheme="minorHAnsi" w:cstheme="minorHAnsi"/>
          <w:szCs w:val="24"/>
        </w:rPr>
        <w:t xml:space="preserve">ošti pirkimui ir parengti aiškius ir konkurenciją užtikrinančius </w:t>
      </w:r>
      <w:r w:rsidR="00583FB2" w:rsidRPr="00A069CD">
        <w:rPr>
          <w:rFonts w:asciiTheme="minorHAnsi" w:hAnsiTheme="minorHAnsi" w:cstheme="minorHAnsi"/>
          <w:szCs w:val="24"/>
        </w:rPr>
        <w:t>kvalifikacijos</w:t>
      </w:r>
      <w:r w:rsidRPr="00A069CD">
        <w:rPr>
          <w:rFonts w:asciiTheme="minorHAnsi" w:hAnsiTheme="minorHAnsi" w:cstheme="minorHAnsi"/>
          <w:szCs w:val="24"/>
        </w:rPr>
        <w:t xml:space="preserve"> reikalavimus, </w:t>
      </w:r>
      <w:r w:rsidR="00583FB2" w:rsidRPr="00A069CD">
        <w:rPr>
          <w:rFonts w:asciiTheme="minorHAnsi" w:hAnsiTheme="minorHAnsi" w:cstheme="minorHAnsi"/>
          <w:szCs w:val="24"/>
        </w:rPr>
        <w:t>sutarties sąlygas</w:t>
      </w:r>
      <w:r w:rsidR="00396AB7" w:rsidRPr="00A069CD">
        <w:rPr>
          <w:rFonts w:asciiTheme="minorHAnsi" w:hAnsiTheme="minorHAnsi" w:cstheme="minorHAnsi"/>
          <w:szCs w:val="24"/>
        </w:rPr>
        <w:t xml:space="preserve"> </w:t>
      </w:r>
      <w:r w:rsidR="00FE2677" w:rsidRPr="00A069CD">
        <w:rPr>
          <w:rFonts w:asciiTheme="minorHAnsi" w:hAnsiTheme="minorHAnsi" w:cstheme="minorHAnsi"/>
          <w:szCs w:val="24"/>
        </w:rPr>
        <w:t>ir kitus dokumentus,</w:t>
      </w:r>
      <w:r w:rsidR="00F25165" w:rsidRPr="00A069CD">
        <w:rPr>
          <w:rFonts w:asciiTheme="minorHAnsi" w:hAnsiTheme="minorHAnsi" w:cstheme="minorHAnsi"/>
          <w:szCs w:val="24"/>
        </w:rPr>
        <w:t xml:space="preserve"> </w:t>
      </w:r>
      <w:r w:rsidRPr="00A069CD">
        <w:rPr>
          <w:rFonts w:asciiTheme="minorHAnsi" w:hAnsiTheme="minorHAnsi" w:cstheme="minorHAnsi"/>
          <w:szCs w:val="24"/>
        </w:rPr>
        <w:t>įvertinti realias r</w:t>
      </w:r>
      <w:r w:rsidR="001212F4" w:rsidRPr="00A069CD">
        <w:rPr>
          <w:rFonts w:asciiTheme="minorHAnsi" w:hAnsiTheme="minorHAnsi" w:cstheme="minorHAnsi"/>
          <w:szCs w:val="24"/>
        </w:rPr>
        <w:t xml:space="preserve">inkos galimybes profesionaliai </w:t>
      </w:r>
      <w:r w:rsidR="004017A4">
        <w:rPr>
          <w:rFonts w:asciiTheme="minorHAnsi" w:hAnsiTheme="minorHAnsi" w:cstheme="minorHAnsi"/>
          <w:szCs w:val="24"/>
        </w:rPr>
        <w:t>atlikti</w:t>
      </w:r>
      <w:r w:rsidR="001212F4" w:rsidRPr="00A069CD">
        <w:rPr>
          <w:rFonts w:asciiTheme="minorHAnsi" w:hAnsiTheme="minorHAnsi" w:cstheme="minorHAnsi"/>
          <w:szCs w:val="24"/>
        </w:rPr>
        <w:t xml:space="preserve"> perkam</w:t>
      </w:r>
      <w:r w:rsidR="004017A4">
        <w:rPr>
          <w:rFonts w:asciiTheme="minorHAnsi" w:hAnsiTheme="minorHAnsi" w:cstheme="minorHAnsi"/>
          <w:szCs w:val="24"/>
        </w:rPr>
        <w:t>u</w:t>
      </w:r>
      <w:r w:rsidR="001212F4" w:rsidRPr="00A069CD">
        <w:rPr>
          <w:rFonts w:asciiTheme="minorHAnsi" w:hAnsiTheme="minorHAnsi" w:cstheme="minorHAnsi"/>
          <w:szCs w:val="24"/>
        </w:rPr>
        <w:t xml:space="preserve">s </w:t>
      </w:r>
      <w:r w:rsidR="004017A4">
        <w:rPr>
          <w:rFonts w:asciiTheme="minorHAnsi" w:hAnsiTheme="minorHAnsi" w:cstheme="minorHAnsi"/>
          <w:szCs w:val="24"/>
        </w:rPr>
        <w:t>darbus</w:t>
      </w:r>
      <w:r w:rsidRPr="00A069CD">
        <w:rPr>
          <w:rFonts w:asciiTheme="minorHAnsi" w:hAnsiTheme="minorHAnsi" w:cstheme="minorHAnsi"/>
          <w:szCs w:val="24"/>
        </w:rPr>
        <w:t>, gauna</w:t>
      </w:r>
      <w:r w:rsidR="005E70FA" w:rsidRPr="00A069CD">
        <w:rPr>
          <w:rFonts w:asciiTheme="minorHAnsi" w:hAnsiTheme="minorHAnsi" w:cstheme="minorHAnsi"/>
          <w:szCs w:val="24"/>
        </w:rPr>
        <w:t>n</w:t>
      </w:r>
      <w:r w:rsidRPr="00A069CD">
        <w:rPr>
          <w:rFonts w:asciiTheme="minorHAnsi" w:hAnsiTheme="minorHAnsi" w:cstheme="minorHAnsi"/>
          <w:szCs w:val="24"/>
        </w:rPr>
        <w:t>t rinkos dalyvių siūlymus.</w:t>
      </w:r>
    </w:p>
    <w:p w14:paraId="7367F389" w14:textId="77777777" w:rsidR="00A128DA" w:rsidRPr="00A069CD" w:rsidRDefault="00A128DA" w:rsidP="004C17DC">
      <w:pPr>
        <w:spacing w:line="259" w:lineRule="auto"/>
        <w:ind w:firstLine="851"/>
        <w:rPr>
          <w:rFonts w:asciiTheme="minorHAnsi" w:hAnsiTheme="minorHAnsi" w:cstheme="minorHAnsi"/>
          <w:b/>
          <w:szCs w:val="24"/>
        </w:rPr>
      </w:pPr>
      <w:r w:rsidRPr="00A069CD">
        <w:rPr>
          <w:rFonts w:asciiTheme="minorHAnsi" w:hAnsiTheme="minorHAnsi" w:cstheme="minorHAnsi"/>
          <w:b/>
          <w:szCs w:val="24"/>
        </w:rPr>
        <w:t xml:space="preserve">2. </w:t>
      </w:r>
      <w:r w:rsidR="001F29B7" w:rsidRPr="00A069CD">
        <w:rPr>
          <w:rFonts w:asciiTheme="minorHAnsi" w:hAnsiTheme="minorHAnsi" w:cstheme="minorHAnsi"/>
          <w:b/>
          <w:szCs w:val="24"/>
        </w:rPr>
        <w:t>Rinkos k</w:t>
      </w:r>
      <w:r w:rsidR="006D1E41" w:rsidRPr="00A069CD">
        <w:rPr>
          <w:rFonts w:asciiTheme="minorHAnsi" w:hAnsiTheme="minorHAnsi" w:cstheme="minorHAnsi"/>
          <w:b/>
          <w:szCs w:val="24"/>
        </w:rPr>
        <w:t>onsultacijos vykdymo tvarka</w:t>
      </w:r>
    </w:p>
    <w:p w14:paraId="75F6BA83" w14:textId="77777777" w:rsidR="006D1E41" w:rsidRPr="00A069CD" w:rsidRDefault="006D1E41" w:rsidP="004C17DC">
      <w:pPr>
        <w:spacing w:line="259" w:lineRule="auto"/>
        <w:ind w:firstLine="851"/>
        <w:rPr>
          <w:rFonts w:asciiTheme="minorHAnsi" w:hAnsiTheme="minorHAnsi" w:cstheme="minorHAnsi"/>
          <w:szCs w:val="24"/>
        </w:rPr>
      </w:pPr>
      <w:r w:rsidRPr="00A069CD">
        <w:rPr>
          <w:rFonts w:asciiTheme="minorHAnsi" w:hAnsiTheme="minorHAnsi" w:cstheme="minorHAnsi"/>
          <w:szCs w:val="24"/>
        </w:rPr>
        <w:t>Rinkos konsultacija vykdoma elektroninėmis priemonėmis.</w:t>
      </w:r>
    </w:p>
    <w:p w14:paraId="155E3B96" w14:textId="76DEB8E1" w:rsidR="006D1E41" w:rsidRPr="00A069CD" w:rsidRDefault="006D1E41" w:rsidP="004C17DC">
      <w:pPr>
        <w:spacing w:line="259" w:lineRule="auto"/>
        <w:ind w:firstLine="851"/>
        <w:rPr>
          <w:rFonts w:asciiTheme="minorHAnsi" w:hAnsiTheme="minorHAnsi" w:cstheme="minorHAnsi"/>
          <w:szCs w:val="24"/>
        </w:rPr>
      </w:pPr>
      <w:r w:rsidRPr="00A069CD">
        <w:rPr>
          <w:rFonts w:asciiTheme="minorHAnsi" w:hAnsiTheme="minorHAnsi" w:cstheme="minorHAnsi"/>
          <w:szCs w:val="24"/>
        </w:rPr>
        <w:t>Kviečiame tiekėjus susipažinti su viešai paskel</w:t>
      </w:r>
      <w:r w:rsidR="00877674" w:rsidRPr="00A069CD">
        <w:rPr>
          <w:rFonts w:asciiTheme="minorHAnsi" w:hAnsiTheme="minorHAnsi" w:cstheme="minorHAnsi"/>
          <w:szCs w:val="24"/>
        </w:rPr>
        <w:t xml:space="preserve">btais </w:t>
      </w:r>
      <w:r w:rsidR="00A24682" w:rsidRPr="00A069CD">
        <w:rPr>
          <w:rFonts w:asciiTheme="minorHAnsi" w:hAnsiTheme="minorHAnsi" w:cstheme="minorHAnsi"/>
          <w:szCs w:val="24"/>
        </w:rPr>
        <w:t>sutar</w:t>
      </w:r>
      <w:r w:rsidR="00DF183B">
        <w:rPr>
          <w:rFonts w:asciiTheme="minorHAnsi" w:hAnsiTheme="minorHAnsi" w:cstheme="minorHAnsi"/>
          <w:szCs w:val="24"/>
        </w:rPr>
        <w:t>ties</w:t>
      </w:r>
      <w:r w:rsidR="00A24682" w:rsidRPr="00A069CD">
        <w:rPr>
          <w:rFonts w:asciiTheme="minorHAnsi" w:hAnsiTheme="minorHAnsi" w:cstheme="minorHAnsi"/>
          <w:szCs w:val="24"/>
        </w:rPr>
        <w:t xml:space="preserve"> projekt</w:t>
      </w:r>
      <w:r w:rsidR="00DF183B">
        <w:rPr>
          <w:rFonts w:asciiTheme="minorHAnsi" w:hAnsiTheme="minorHAnsi" w:cstheme="minorHAnsi"/>
          <w:szCs w:val="24"/>
        </w:rPr>
        <w:t>o</w:t>
      </w:r>
      <w:r w:rsidR="00877674" w:rsidRPr="00A069CD">
        <w:rPr>
          <w:rFonts w:asciiTheme="minorHAnsi" w:hAnsiTheme="minorHAnsi" w:cstheme="minorHAnsi"/>
          <w:szCs w:val="24"/>
        </w:rPr>
        <w:t xml:space="preserve">, </w:t>
      </w:r>
      <w:r w:rsidR="00656549" w:rsidRPr="00A069CD">
        <w:rPr>
          <w:rFonts w:asciiTheme="minorHAnsi" w:hAnsiTheme="minorHAnsi" w:cstheme="minorHAnsi"/>
          <w:szCs w:val="24"/>
        </w:rPr>
        <w:t xml:space="preserve">techninės </w:t>
      </w:r>
      <w:r w:rsidR="004017A4">
        <w:rPr>
          <w:rFonts w:asciiTheme="minorHAnsi" w:hAnsiTheme="minorHAnsi" w:cstheme="minorHAnsi"/>
          <w:szCs w:val="24"/>
        </w:rPr>
        <w:t>dokumentacijos</w:t>
      </w:r>
      <w:r w:rsidR="00656549" w:rsidRPr="00A069CD">
        <w:rPr>
          <w:rFonts w:asciiTheme="minorHAnsi" w:hAnsiTheme="minorHAnsi" w:cstheme="minorHAnsi"/>
          <w:szCs w:val="24"/>
        </w:rPr>
        <w:t xml:space="preserve">, </w:t>
      </w:r>
      <w:r w:rsidR="00396AB7" w:rsidRPr="00A069CD">
        <w:rPr>
          <w:rFonts w:asciiTheme="minorHAnsi" w:hAnsiTheme="minorHAnsi" w:cstheme="minorHAnsi"/>
          <w:szCs w:val="24"/>
        </w:rPr>
        <w:t xml:space="preserve">kvalifikacijos reikalavimų, </w:t>
      </w:r>
      <w:r w:rsidR="007E645B" w:rsidRPr="00A069CD">
        <w:rPr>
          <w:rFonts w:asciiTheme="minorHAnsi" w:hAnsiTheme="minorHAnsi" w:cstheme="minorHAnsi"/>
          <w:szCs w:val="24"/>
        </w:rPr>
        <w:t xml:space="preserve">kitų pirkimo dokumentų </w:t>
      </w:r>
      <w:r w:rsidR="00573BA3" w:rsidRPr="00A069CD">
        <w:rPr>
          <w:rFonts w:asciiTheme="minorHAnsi" w:hAnsiTheme="minorHAnsi" w:cstheme="minorHAnsi"/>
          <w:szCs w:val="24"/>
        </w:rPr>
        <w:t>projektais</w:t>
      </w:r>
      <w:r w:rsidR="00142E27" w:rsidRPr="00A069CD">
        <w:rPr>
          <w:rFonts w:asciiTheme="minorHAnsi" w:hAnsiTheme="minorHAnsi" w:cstheme="minorHAnsi"/>
          <w:szCs w:val="24"/>
        </w:rPr>
        <w:t xml:space="preserve"> </w:t>
      </w:r>
      <w:r w:rsidRPr="00A069CD">
        <w:rPr>
          <w:rFonts w:asciiTheme="minorHAnsi" w:hAnsiTheme="minorHAnsi" w:cstheme="minorHAnsi"/>
          <w:szCs w:val="24"/>
        </w:rPr>
        <w:t>ir raštu –</w:t>
      </w:r>
      <w:r w:rsidR="00B27B5F" w:rsidRPr="00A069CD">
        <w:rPr>
          <w:rFonts w:asciiTheme="minorHAnsi" w:hAnsiTheme="minorHAnsi" w:cstheme="minorHAnsi"/>
          <w:szCs w:val="24"/>
        </w:rPr>
        <w:t xml:space="preserve"> </w:t>
      </w:r>
      <w:r w:rsidRPr="00A069CD">
        <w:rPr>
          <w:rFonts w:asciiTheme="minorHAnsi" w:hAnsiTheme="minorHAnsi" w:cstheme="minorHAnsi"/>
          <w:szCs w:val="24"/>
        </w:rPr>
        <w:t xml:space="preserve">CVP IS priemonėmis (kai tiekėjas registruotas CVP IS) arba elektroniniu paštu </w:t>
      </w:r>
      <w:hyperlink r:id="rId8" w:history="1">
        <w:r w:rsidR="00FB01EA" w:rsidRPr="00A069CD">
          <w:rPr>
            <w:rStyle w:val="Hipersaitas"/>
            <w:rFonts w:asciiTheme="minorHAnsi" w:hAnsiTheme="minorHAnsi" w:cstheme="minorHAnsi"/>
            <w:szCs w:val="24"/>
          </w:rPr>
          <w:t>asta.kudirkiene@kaunas.lt</w:t>
        </w:r>
      </w:hyperlink>
      <w:r w:rsidR="004B66E7" w:rsidRPr="00A069CD">
        <w:rPr>
          <w:rFonts w:asciiTheme="minorHAnsi" w:hAnsiTheme="minorHAnsi" w:cstheme="minorHAnsi"/>
          <w:szCs w:val="24"/>
        </w:rPr>
        <w:t xml:space="preserve"> (kai tiekė</w:t>
      </w:r>
      <w:r w:rsidRPr="00A069CD">
        <w:rPr>
          <w:rFonts w:asciiTheme="minorHAnsi" w:hAnsiTheme="minorHAnsi" w:cstheme="minorHAnsi"/>
          <w:szCs w:val="24"/>
        </w:rPr>
        <w:t>jas neregistruotas CVP IS) – teikiant pastabas ir (ar) pasiūlymus nurodytiems dokumentų projektams sudalyvauti rinkos konsultacijoje.</w:t>
      </w:r>
    </w:p>
    <w:p w14:paraId="5B20B70B" w14:textId="214B700E" w:rsidR="00D979F7" w:rsidRPr="00A069CD" w:rsidRDefault="00CB51E6" w:rsidP="00D979F7">
      <w:pPr>
        <w:tabs>
          <w:tab w:val="left" w:pos="9631"/>
        </w:tabs>
        <w:spacing w:line="320" w:lineRule="atLeast"/>
        <w:rPr>
          <w:rFonts w:asciiTheme="minorHAnsi" w:hAnsiTheme="minorHAnsi" w:cstheme="minorHAnsi"/>
          <w:szCs w:val="24"/>
        </w:rPr>
      </w:pPr>
      <w:r w:rsidRPr="00A069CD">
        <w:rPr>
          <w:rFonts w:asciiTheme="minorHAnsi" w:hAnsiTheme="minorHAnsi" w:cstheme="minorHAnsi"/>
          <w:szCs w:val="24"/>
        </w:rPr>
        <w:t xml:space="preserve">               </w:t>
      </w:r>
      <w:r w:rsidR="004B66E7" w:rsidRPr="00A069CD">
        <w:rPr>
          <w:rFonts w:asciiTheme="minorHAnsi" w:hAnsiTheme="minorHAnsi" w:cstheme="minorHAnsi"/>
          <w:szCs w:val="24"/>
        </w:rPr>
        <w:t>Paskelbti dokumentų (</w:t>
      </w:r>
      <w:r w:rsidR="002C022E" w:rsidRPr="00A069CD">
        <w:rPr>
          <w:rFonts w:asciiTheme="minorHAnsi" w:hAnsiTheme="minorHAnsi" w:cstheme="minorHAnsi"/>
          <w:szCs w:val="24"/>
        </w:rPr>
        <w:t>sutar</w:t>
      </w:r>
      <w:r w:rsidR="00DF183B">
        <w:rPr>
          <w:rFonts w:asciiTheme="minorHAnsi" w:hAnsiTheme="minorHAnsi" w:cstheme="minorHAnsi"/>
          <w:szCs w:val="24"/>
        </w:rPr>
        <w:t>ties</w:t>
      </w:r>
      <w:r w:rsidR="002C022E" w:rsidRPr="00A069CD">
        <w:rPr>
          <w:rFonts w:asciiTheme="minorHAnsi" w:hAnsiTheme="minorHAnsi" w:cstheme="minorHAnsi"/>
          <w:szCs w:val="24"/>
        </w:rPr>
        <w:t xml:space="preserve"> projekt</w:t>
      </w:r>
      <w:r w:rsidR="00DF183B">
        <w:rPr>
          <w:rFonts w:asciiTheme="minorHAnsi" w:hAnsiTheme="minorHAnsi" w:cstheme="minorHAnsi"/>
          <w:szCs w:val="24"/>
        </w:rPr>
        <w:t>o</w:t>
      </w:r>
      <w:r w:rsidR="002C022E" w:rsidRPr="00A069CD">
        <w:rPr>
          <w:rFonts w:asciiTheme="minorHAnsi" w:hAnsiTheme="minorHAnsi" w:cstheme="minorHAnsi"/>
          <w:szCs w:val="24"/>
        </w:rPr>
        <w:t xml:space="preserve">, </w:t>
      </w:r>
      <w:r w:rsidR="007805CA" w:rsidRPr="00A069CD">
        <w:rPr>
          <w:rFonts w:asciiTheme="minorHAnsi" w:hAnsiTheme="minorHAnsi" w:cstheme="minorHAnsi"/>
          <w:szCs w:val="24"/>
        </w:rPr>
        <w:t xml:space="preserve">techninės </w:t>
      </w:r>
      <w:r w:rsidR="004017A4">
        <w:rPr>
          <w:rFonts w:asciiTheme="minorHAnsi" w:hAnsiTheme="minorHAnsi" w:cstheme="minorHAnsi"/>
          <w:szCs w:val="24"/>
        </w:rPr>
        <w:t>dokumentacijos</w:t>
      </w:r>
      <w:r w:rsidR="007805CA" w:rsidRPr="00A069CD">
        <w:rPr>
          <w:rFonts w:asciiTheme="minorHAnsi" w:hAnsiTheme="minorHAnsi" w:cstheme="minorHAnsi"/>
          <w:szCs w:val="24"/>
        </w:rPr>
        <w:t xml:space="preserve">, </w:t>
      </w:r>
      <w:r w:rsidR="00396AB7" w:rsidRPr="00A069CD">
        <w:rPr>
          <w:rFonts w:asciiTheme="minorHAnsi" w:hAnsiTheme="minorHAnsi" w:cstheme="minorHAnsi"/>
          <w:szCs w:val="24"/>
        </w:rPr>
        <w:t>pirkimo sąlygų (</w:t>
      </w:r>
      <w:r w:rsidR="00396AB7" w:rsidRPr="00A069CD">
        <w:rPr>
          <w:rFonts w:asciiTheme="minorHAnsi" w:hAnsiTheme="minorHAnsi" w:cstheme="minorHAnsi"/>
          <w:bCs/>
          <w:szCs w:val="24"/>
        </w:rPr>
        <w:t>kvalifikacijos reikalavimai</w:t>
      </w:r>
      <w:r w:rsidR="00DF183B">
        <w:rPr>
          <w:rFonts w:asciiTheme="minorHAnsi" w:hAnsiTheme="minorHAnsi" w:cstheme="minorHAnsi"/>
          <w:bCs/>
          <w:szCs w:val="24"/>
        </w:rPr>
        <w:t xml:space="preserve"> </w:t>
      </w:r>
      <w:r w:rsidR="00FE2677" w:rsidRPr="00A069CD">
        <w:rPr>
          <w:rFonts w:asciiTheme="minorHAnsi" w:hAnsiTheme="minorHAnsi" w:cstheme="minorHAnsi"/>
          <w:bCs/>
          <w:szCs w:val="24"/>
        </w:rPr>
        <w:t>ir kt.</w:t>
      </w:r>
      <w:r w:rsidR="008B5315" w:rsidRPr="00A069CD">
        <w:rPr>
          <w:rFonts w:asciiTheme="minorHAnsi" w:hAnsiTheme="minorHAnsi" w:cstheme="minorHAnsi"/>
          <w:bCs/>
          <w:szCs w:val="24"/>
        </w:rPr>
        <w:t>)</w:t>
      </w:r>
      <w:r w:rsidR="004B66E7" w:rsidRPr="00A069CD">
        <w:rPr>
          <w:rFonts w:asciiTheme="minorHAnsi" w:hAnsiTheme="minorHAnsi" w:cstheme="minorHAnsi"/>
          <w:szCs w:val="24"/>
        </w:rPr>
        <w:t xml:space="preserve"> projektai</w:t>
      </w:r>
      <w:r w:rsidR="00F25165" w:rsidRPr="00A069CD">
        <w:rPr>
          <w:rFonts w:asciiTheme="minorHAnsi" w:hAnsiTheme="minorHAnsi" w:cstheme="minorHAnsi"/>
          <w:szCs w:val="24"/>
        </w:rPr>
        <w:t xml:space="preserve">, </w:t>
      </w:r>
      <w:r w:rsidR="004B66E7" w:rsidRPr="00A069CD">
        <w:rPr>
          <w:rFonts w:asciiTheme="minorHAnsi" w:hAnsiTheme="minorHAnsi" w:cstheme="minorHAnsi"/>
          <w:szCs w:val="24"/>
        </w:rPr>
        <w:t>n</w:t>
      </w:r>
      <w:r w:rsidR="00D979F7" w:rsidRPr="00A069CD">
        <w:rPr>
          <w:rFonts w:asciiTheme="minorHAnsi" w:hAnsiTheme="minorHAnsi" w:cstheme="minorHAnsi"/>
          <w:szCs w:val="24"/>
        </w:rPr>
        <w:t>ėra galutiniai, jų turinys</w:t>
      </w:r>
      <w:r w:rsidR="004B66E7" w:rsidRPr="00A069CD">
        <w:rPr>
          <w:rFonts w:asciiTheme="minorHAnsi" w:hAnsiTheme="minorHAnsi" w:cstheme="minorHAnsi"/>
          <w:szCs w:val="24"/>
        </w:rPr>
        <w:t xml:space="preserve"> gali keistis.</w:t>
      </w:r>
    </w:p>
    <w:p w14:paraId="111AFAC3" w14:textId="77777777" w:rsidR="00D43F00" w:rsidRPr="00A069CD" w:rsidRDefault="00D43F00" w:rsidP="00D979F7">
      <w:pPr>
        <w:tabs>
          <w:tab w:val="left" w:pos="9631"/>
        </w:tabs>
        <w:spacing w:line="320" w:lineRule="atLeast"/>
        <w:rPr>
          <w:rFonts w:asciiTheme="minorHAnsi" w:hAnsiTheme="minorHAnsi" w:cstheme="minorHAnsi"/>
          <w:b/>
          <w:bCs/>
          <w:szCs w:val="24"/>
        </w:rPr>
      </w:pPr>
      <w:r w:rsidRPr="00A069CD">
        <w:rPr>
          <w:rFonts w:asciiTheme="minorHAnsi" w:hAnsiTheme="minorHAnsi" w:cstheme="minorHAnsi"/>
          <w:szCs w:val="24"/>
        </w:rPr>
        <w:t>Dalyvaujant rinkos konsultacijoje prašome nurodyti</w:t>
      </w:r>
      <w:r w:rsidR="00B23532" w:rsidRPr="00A069CD">
        <w:rPr>
          <w:rFonts w:asciiTheme="minorHAnsi" w:hAnsiTheme="minorHAnsi" w:cstheme="minorHAnsi"/>
          <w:szCs w:val="24"/>
        </w:rPr>
        <w:t>:</w:t>
      </w:r>
    </w:p>
    <w:p w14:paraId="5312D58B" w14:textId="77777777" w:rsidR="00B23532" w:rsidRPr="00A069CD" w:rsidRDefault="00B23532" w:rsidP="00B23532">
      <w:pPr>
        <w:pStyle w:val="Sraopastraipa"/>
        <w:numPr>
          <w:ilvl w:val="0"/>
          <w:numId w:val="2"/>
        </w:numPr>
        <w:spacing w:line="259" w:lineRule="auto"/>
        <w:rPr>
          <w:rFonts w:cstheme="minorHAnsi"/>
          <w:sz w:val="24"/>
          <w:szCs w:val="24"/>
        </w:rPr>
      </w:pPr>
      <w:r w:rsidRPr="00A069CD">
        <w:rPr>
          <w:rFonts w:cstheme="minorHAnsi"/>
          <w:sz w:val="24"/>
          <w:szCs w:val="24"/>
        </w:rPr>
        <w:t>Atstovaujamą įmonę, jos kontaktus;</w:t>
      </w:r>
    </w:p>
    <w:p w14:paraId="14971302" w14:textId="77777777" w:rsidR="001F29B7" w:rsidRPr="00A069CD" w:rsidRDefault="00B23532" w:rsidP="00CE4639">
      <w:pPr>
        <w:pStyle w:val="Sraopastraipa"/>
        <w:numPr>
          <w:ilvl w:val="0"/>
          <w:numId w:val="2"/>
        </w:numPr>
        <w:spacing w:line="259" w:lineRule="auto"/>
        <w:rPr>
          <w:rFonts w:cstheme="minorHAnsi"/>
          <w:sz w:val="24"/>
          <w:szCs w:val="24"/>
        </w:rPr>
      </w:pPr>
      <w:r w:rsidRPr="00A069CD">
        <w:rPr>
          <w:rFonts w:cstheme="minorHAnsi"/>
          <w:sz w:val="24"/>
          <w:szCs w:val="24"/>
        </w:rPr>
        <w:t>Pastabas ir (ar) pasiūlymus teikiančių asmenų vardus ir pavardes, kontaktinius duomenis.</w:t>
      </w:r>
    </w:p>
    <w:p w14:paraId="02C10195" w14:textId="77777777" w:rsidR="004B66E7" w:rsidRPr="00A069CD" w:rsidRDefault="004B66E7" w:rsidP="004C17DC">
      <w:pPr>
        <w:spacing w:line="259" w:lineRule="auto"/>
        <w:ind w:firstLine="851"/>
        <w:rPr>
          <w:rFonts w:asciiTheme="minorHAnsi" w:hAnsiTheme="minorHAnsi" w:cstheme="minorHAnsi"/>
          <w:b/>
          <w:szCs w:val="24"/>
        </w:rPr>
      </w:pPr>
      <w:r w:rsidRPr="00A069CD">
        <w:rPr>
          <w:rFonts w:asciiTheme="minorHAnsi" w:hAnsiTheme="minorHAnsi" w:cstheme="minorHAnsi"/>
          <w:b/>
          <w:szCs w:val="24"/>
        </w:rPr>
        <w:t>3. Rinkos konsultacijos etapai:</w:t>
      </w:r>
    </w:p>
    <w:p w14:paraId="487172FD" w14:textId="77777777" w:rsidR="00FB01EA" w:rsidRPr="00A069CD" w:rsidRDefault="004B66E7" w:rsidP="00FB01EA">
      <w:pPr>
        <w:spacing w:line="259" w:lineRule="auto"/>
        <w:ind w:firstLine="851"/>
        <w:rPr>
          <w:rFonts w:asciiTheme="minorHAnsi" w:hAnsiTheme="minorHAnsi" w:cstheme="minorHAnsi"/>
          <w:szCs w:val="24"/>
        </w:rPr>
      </w:pPr>
      <w:r w:rsidRPr="00A069CD">
        <w:rPr>
          <w:rFonts w:asciiTheme="minorHAnsi" w:hAnsiTheme="minorHAnsi" w:cstheme="minorHAnsi"/>
          <w:i/>
          <w:szCs w:val="24"/>
        </w:rPr>
        <w:t>I etapas</w:t>
      </w:r>
      <w:r w:rsidRPr="00A069CD">
        <w:rPr>
          <w:rFonts w:asciiTheme="minorHAnsi" w:hAnsiTheme="minorHAnsi" w:cstheme="minorHAnsi"/>
          <w:szCs w:val="24"/>
        </w:rPr>
        <w:t xml:space="preserve">: </w:t>
      </w:r>
    </w:p>
    <w:p w14:paraId="4907A26D" w14:textId="0FECCADE" w:rsidR="00852710" w:rsidRPr="00A069CD" w:rsidRDefault="004B66E7" w:rsidP="00FB01EA">
      <w:pPr>
        <w:spacing w:line="259" w:lineRule="auto"/>
        <w:ind w:firstLine="851"/>
        <w:rPr>
          <w:rFonts w:asciiTheme="minorHAnsi" w:hAnsiTheme="minorHAnsi" w:cstheme="minorHAnsi"/>
          <w:szCs w:val="24"/>
        </w:rPr>
      </w:pPr>
      <w:r w:rsidRPr="00A069CD">
        <w:rPr>
          <w:rFonts w:asciiTheme="minorHAnsi" w:hAnsiTheme="minorHAnsi" w:cstheme="minorHAnsi"/>
          <w:szCs w:val="24"/>
        </w:rPr>
        <w:t xml:space="preserve">peržiūrimi ir vertinami CVP IS priemonėmis ir (ar) elektroniniu paštu </w:t>
      </w:r>
      <w:hyperlink r:id="rId9" w:history="1">
        <w:r w:rsidR="00FB01EA" w:rsidRPr="00A069CD">
          <w:rPr>
            <w:rStyle w:val="Hipersaitas"/>
            <w:rFonts w:asciiTheme="minorHAnsi" w:hAnsiTheme="minorHAnsi" w:cstheme="minorHAnsi"/>
            <w:szCs w:val="24"/>
          </w:rPr>
          <w:t>asta.kudirkiene@kaunas.lt</w:t>
        </w:r>
      </w:hyperlink>
      <w:r w:rsidRPr="00A069CD">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A069CD">
        <w:rPr>
          <w:rFonts w:asciiTheme="minorHAnsi" w:hAnsiTheme="minorHAnsi" w:cstheme="minorHAnsi"/>
          <w:b/>
          <w:szCs w:val="24"/>
        </w:rPr>
        <w:t xml:space="preserve">iki </w:t>
      </w:r>
      <w:r w:rsidR="00656549" w:rsidRPr="00A069CD">
        <w:rPr>
          <w:rFonts w:asciiTheme="minorHAnsi" w:hAnsiTheme="minorHAnsi" w:cstheme="minorHAnsi"/>
          <w:b/>
          <w:szCs w:val="24"/>
        </w:rPr>
        <w:t>202</w:t>
      </w:r>
      <w:r w:rsidR="00A069CD">
        <w:rPr>
          <w:rFonts w:asciiTheme="minorHAnsi" w:hAnsiTheme="minorHAnsi" w:cstheme="minorHAnsi"/>
          <w:b/>
          <w:szCs w:val="24"/>
        </w:rPr>
        <w:t>6-0</w:t>
      </w:r>
      <w:r w:rsidR="00A53C90">
        <w:rPr>
          <w:rFonts w:asciiTheme="minorHAnsi" w:hAnsiTheme="minorHAnsi" w:cstheme="minorHAnsi"/>
          <w:b/>
          <w:szCs w:val="24"/>
        </w:rPr>
        <w:t>5-12</w:t>
      </w:r>
      <w:r w:rsidR="00656549" w:rsidRPr="00A069CD">
        <w:rPr>
          <w:rFonts w:asciiTheme="minorHAnsi" w:hAnsiTheme="minorHAnsi" w:cstheme="minorHAnsi"/>
          <w:b/>
          <w:szCs w:val="24"/>
        </w:rPr>
        <w:t xml:space="preserve"> </w:t>
      </w:r>
      <w:r w:rsidR="00FB01EA" w:rsidRPr="00A069CD">
        <w:rPr>
          <w:rFonts w:asciiTheme="minorHAnsi" w:hAnsiTheme="minorHAnsi" w:cstheme="minorHAnsi"/>
          <w:b/>
          <w:szCs w:val="24"/>
        </w:rPr>
        <w:t xml:space="preserve"> </w:t>
      </w:r>
      <w:r w:rsidR="00656549" w:rsidRPr="00A069CD">
        <w:rPr>
          <w:rFonts w:asciiTheme="minorHAnsi" w:hAnsiTheme="minorHAnsi" w:cstheme="minorHAnsi"/>
          <w:b/>
          <w:szCs w:val="24"/>
        </w:rPr>
        <w:t>1</w:t>
      </w:r>
      <w:r w:rsidR="004017A4">
        <w:rPr>
          <w:rFonts w:asciiTheme="minorHAnsi" w:hAnsiTheme="minorHAnsi" w:cstheme="minorHAnsi"/>
          <w:b/>
          <w:szCs w:val="24"/>
        </w:rPr>
        <w:t>5</w:t>
      </w:r>
      <w:r w:rsidR="00FB01EA" w:rsidRPr="00A069CD">
        <w:rPr>
          <w:rFonts w:asciiTheme="minorHAnsi" w:hAnsiTheme="minorHAnsi" w:cstheme="minorHAnsi"/>
          <w:b/>
          <w:szCs w:val="24"/>
        </w:rPr>
        <w:t>:00</w:t>
      </w:r>
      <w:r w:rsidR="00142E27" w:rsidRPr="00A069CD">
        <w:rPr>
          <w:rFonts w:asciiTheme="minorHAnsi" w:hAnsiTheme="minorHAnsi" w:cstheme="minorHAnsi"/>
          <w:b/>
          <w:szCs w:val="24"/>
        </w:rPr>
        <w:t xml:space="preserve"> </w:t>
      </w:r>
      <w:r w:rsidR="00583FB2" w:rsidRPr="00A069CD">
        <w:rPr>
          <w:rFonts w:asciiTheme="minorHAnsi" w:hAnsiTheme="minorHAnsi" w:cstheme="minorHAnsi"/>
          <w:b/>
          <w:szCs w:val="24"/>
        </w:rPr>
        <w:t>val.</w:t>
      </w:r>
      <w:r w:rsidR="00C14F81" w:rsidRPr="00A069CD">
        <w:rPr>
          <w:rFonts w:asciiTheme="minorHAnsi" w:hAnsiTheme="minorHAnsi" w:cstheme="minorHAnsi"/>
          <w:b/>
          <w:szCs w:val="24"/>
        </w:rPr>
        <w:t xml:space="preserve"> </w:t>
      </w:r>
      <w:r w:rsidRPr="00A069CD">
        <w:rPr>
          <w:rFonts w:asciiTheme="minorHAnsi" w:hAnsiTheme="minorHAnsi" w:cstheme="minorHAnsi"/>
          <w:b/>
          <w:szCs w:val="24"/>
        </w:rPr>
        <w:t>(imtinai),</w:t>
      </w:r>
      <w:r w:rsidRPr="00A069CD">
        <w:rPr>
          <w:rFonts w:asciiTheme="minorHAnsi" w:hAnsiTheme="minorHAnsi" w:cstheme="minorHAnsi"/>
          <w:szCs w:val="24"/>
        </w:rPr>
        <w:t xml:space="preserve"> lietuvių kalba.</w:t>
      </w:r>
    </w:p>
    <w:p w14:paraId="44EF0D2F" w14:textId="77777777" w:rsidR="00852710" w:rsidRPr="00A069CD" w:rsidRDefault="00852710" w:rsidP="00852710">
      <w:pPr>
        <w:spacing w:line="240" w:lineRule="auto"/>
        <w:ind w:right="-563"/>
        <w:rPr>
          <w:rFonts w:asciiTheme="minorHAnsi" w:eastAsia="Times New Roman" w:hAnsiTheme="minorHAnsi" w:cstheme="minorHAnsi"/>
          <w:b/>
          <w:bCs/>
          <w:color w:val="000000"/>
          <w:szCs w:val="24"/>
          <w:lang w:eastAsia="lt-LT"/>
        </w:rPr>
      </w:pPr>
      <w:r w:rsidRPr="00A069CD">
        <w:rPr>
          <w:rFonts w:asciiTheme="minorHAnsi" w:eastAsia="Times New Roman" w:hAnsiTheme="minorHAnsi" w:cstheme="minorHAnsi"/>
          <w:b/>
          <w:bCs/>
          <w:color w:val="000000"/>
          <w:szCs w:val="24"/>
          <w:lang w:eastAsia="lt-LT"/>
        </w:rPr>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852710" w:rsidRPr="00A069CD" w14:paraId="33CB5458" w14:textId="77777777" w:rsidTr="00FB01EA">
        <w:tc>
          <w:tcPr>
            <w:tcW w:w="9639" w:type="dxa"/>
            <w:tcBorders>
              <w:bottom w:val="dotted" w:sz="4" w:space="0" w:color="auto"/>
            </w:tcBorders>
          </w:tcPr>
          <w:p w14:paraId="21D998E5" w14:textId="7FC01CE7" w:rsidR="00A24682" w:rsidRPr="009E6372" w:rsidRDefault="00A36AF0" w:rsidP="007805CA">
            <w:pPr>
              <w:pStyle w:val="Sraopastraipa"/>
              <w:numPr>
                <w:ilvl w:val="0"/>
                <w:numId w:val="3"/>
              </w:numPr>
              <w:spacing w:after="0" w:line="240" w:lineRule="auto"/>
              <w:ind w:left="0"/>
              <w:jc w:val="both"/>
              <w:rPr>
                <w:rFonts w:cstheme="minorHAnsi"/>
                <w:sz w:val="24"/>
                <w:szCs w:val="24"/>
              </w:rPr>
            </w:pPr>
            <w:r w:rsidRPr="009E6372">
              <w:rPr>
                <w:rFonts w:eastAsia="Times New Roman" w:cstheme="minorHAnsi"/>
                <w:color w:val="000000"/>
                <w:sz w:val="24"/>
                <w:szCs w:val="24"/>
                <w:lang w:eastAsia="lt-LT"/>
              </w:rPr>
              <w:t xml:space="preserve">1.ar pirkimo objektas yra aiškus? ar aiškūs ir tinkamai suformuluoti keliami reikalavimai darbų atlikimui? ar yra aiški apimtis? jei ne, prašome nurodyti, kas neaišku ir ką turėtumėme patikslinti. </w:t>
            </w:r>
          </w:p>
        </w:tc>
      </w:tr>
      <w:tr w:rsidR="00A53C90" w:rsidRPr="00A069CD" w14:paraId="1CC45D67" w14:textId="77777777" w:rsidTr="00FB01EA">
        <w:tc>
          <w:tcPr>
            <w:tcW w:w="9639" w:type="dxa"/>
            <w:tcBorders>
              <w:bottom w:val="dotted" w:sz="4" w:space="0" w:color="auto"/>
            </w:tcBorders>
          </w:tcPr>
          <w:p w14:paraId="54AA1A6B" w14:textId="027F2CE5" w:rsidR="00A53C90" w:rsidRPr="009E6372" w:rsidRDefault="00A53C90" w:rsidP="007805CA">
            <w:pPr>
              <w:pStyle w:val="Sraopastraipa"/>
              <w:numPr>
                <w:ilvl w:val="0"/>
                <w:numId w:val="3"/>
              </w:numPr>
              <w:spacing w:after="0" w:line="240" w:lineRule="auto"/>
              <w:ind w:left="0"/>
              <w:jc w:val="both"/>
              <w:rPr>
                <w:rFonts w:eastAsia="Times New Roman" w:cstheme="minorHAnsi"/>
                <w:color w:val="000000"/>
                <w:sz w:val="24"/>
                <w:szCs w:val="24"/>
                <w:lang w:eastAsia="lt-LT"/>
              </w:rPr>
            </w:pPr>
            <w:r w:rsidRPr="00CF1BD4">
              <w:rPr>
                <w:rFonts w:eastAsia="Times New Roman" w:cstheme="minorHAnsi"/>
                <w:color w:val="000000"/>
                <w:sz w:val="24"/>
                <w:szCs w:val="24"/>
                <w:lang w:eastAsia="lt-LT"/>
              </w:rPr>
              <w:lastRenderedPageBreak/>
              <w:t xml:space="preserve">2. </w:t>
            </w:r>
            <w:r w:rsidR="00D810EE" w:rsidRPr="00CF1BD4">
              <w:rPr>
                <w:rFonts w:eastAsia="Calibri" w:cstheme="minorHAnsi"/>
                <w:sz w:val="24"/>
                <w:szCs w:val="24"/>
              </w:rPr>
              <w:t xml:space="preserve">Ar nurodyta pasiūlymo vertinimo suma </w:t>
            </w:r>
            <w:r w:rsidR="009E6372" w:rsidRPr="00CF1BD4">
              <w:rPr>
                <w:rFonts w:cstheme="minorHAnsi"/>
                <w:bCs/>
                <w:iCs/>
                <w:sz w:val="24"/>
                <w:szCs w:val="24"/>
              </w:rPr>
              <w:t>5 201 168,70</w:t>
            </w:r>
            <w:r w:rsidR="009E6372" w:rsidRPr="00CF1BD4">
              <w:rPr>
                <w:rFonts w:cstheme="minorHAnsi"/>
                <w:b/>
                <w:i/>
                <w:sz w:val="24"/>
                <w:szCs w:val="24"/>
                <w:u w:val="single"/>
              </w:rPr>
              <w:t xml:space="preserve"> </w:t>
            </w:r>
            <w:r w:rsidR="00D810EE" w:rsidRPr="00CF1BD4">
              <w:rPr>
                <w:rFonts w:eastAsia="Calibri" w:cstheme="minorHAnsi"/>
                <w:bCs/>
                <w:iCs/>
                <w:sz w:val="24"/>
                <w:szCs w:val="24"/>
              </w:rPr>
              <w:t>Eur su PVM</w:t>
            </w:r>
            <w:r w:rsidR="00D810EE" w:rsidRPr="00CF1BD4">
              <w:rPr>
                <w:rFonts w:eastAsia="Calibri" w:cstheme="minorHAnsi"/>
                <w:sz w:val="24"/>
                <w:szCs w:val="24"/>
              </w:rPr>
              <w:t xml:space="preserve"> yra pakankama?</w:t>
            </w:r>
            <w:r w:rsidR="009E6372" w:rsidRPr="00CF1BD4">
              <w:rPr>
                <w:rFonts w:eastAsia="Calibri" w:cstheme="minorHAnsi"/>
                <w:sz w:val="24"/>
                <w:szCs w:val="24"/>
              </w:rPr>
              <w:t xml:space="preserve"> Jei ne, prašome pateikti argumentuotas pastabas</w:t>
            </w:r>
            <w:r w:rsidR="00A36AF0" w:rsidRPr="00CF1BD4">
              <w:rPr>
                <w:rFonts w:eastAsia="Calibri" w:cstheme="minorHAnsi"/>
                <w:sz w:val="24"/>
                <w:szCs w:val="24"/>
              </w:rPr>
              <w:t>, konkrečiai nurodant priežastis, konkrečias darbų sąmatos pozicijas, kurios didina pasiūlymo kainą, taip pat prašome nurodyti, kokie pakeitimai galėtų spręsti per didelės kainos, lyginant su nurodyta suma, problemą?</w:t>
            </w:r>
            <w:r w:rsidR="00A36AF0">
              <w:rPr>
                <w:rFonts w:eastAsia="Calibri" w:cstheme="minorHAnsi"/>
                <w:sz w:val="24"/>
                <w:szCs w:val="24"/>
              </w:rPr>
              <w:t xml:space="preserve"> </w:t>
            </w:r>
          </w:p>
        </w:tc>
      </w:tr>
      <w:tr w:rsidR="00852710" w:rsidRPr="00A069CD" w14:paraId="168549C0" w14:textId="77777777" w:rsidTr="00FB01EA">
        <w:tc>
          <w:tcPr>
            <w:tcW w:w="9639" w:type="dxa"/>
            <w:tcBorders>
              <w:bottom w:val="dotted" w:sz="4" w:space="0" w:color="auto"/>
            </w:tcBorders>
          </w:tcPr>
          <w:p w14:paraId="50137BE8" w14:textId="191367EF" w:rsidR="00852710" w:rsidRPr="009E6372" w:rsidRDefault="00A53C90" w:rsidP="00656549">
            <w:pPr>
              <w:pStyle w:val="Sraopastraipa"/>
              <w:numPr>
                <w:ilvl w:val="0"/>
                <w:numId w:val="3"/>
              </w:numPr>
              <w:spacing w:after="0" w:line="240" w:lineRule="auto"/>
              <w:ind w:left="0"/>
              <w:jc w:val="both"/>
              <w:rPr>
                <w:rFonts w:cstheme="minorHAnsi"/>
                <w:sz w:val="24"/>
                <w:szCs w:val="24"/>
              </w:rPr>
            </w:pPr>
            <w:r w:rsidRPr="009E6372">
              <w:rPr>
                <w:rFonts w:cstheme="minorHAnsi"/>
                <w:sz w:val="24"/>
                <w:szCs w:val="24"/>
              </w:rPr>
              <w:t>3</w:t>
            </w:r>
            <w:r w:rsidR="00DA516A" w:rsidRPr="009E6372">
              <w:rPr>
                <w:rFonts w:cstheme="minorHAnsi"/>
                <w:sz w:val="24"/>
                <w:szCs w:val="24"/>
              </w:rPr>
              <w:t xml:space="preserve">. </w:t>
            </w:r>
            <w:r w:rsidR="00D810EE" w:rsidRPr="009E6372">
              <w:rPr>
                <w:rFonts w:eastAsia="Calibri" w:cstheme="minorHAnsi"/>
                <w:sz w:val="24"/>
                <w:szCs w:val="24"/>
              </w:rPr>
              <w:t>Ar techninė dokumentacija yra pakankamai išsami, konkreti ir aiški? Jeigu ne, nurodykite kurios vietos neišsamios, nekonkrečios ar neaiškios? Prašome pateikti argumentuotas pastabas.</w:t>
            </w:r>
          </w:p>
        </w:tc>
      </w:tr>
      <w:tr w:rsidR="00852710" w:rsidRPr="00A069CD" w14:paraId="1649E268" w14:textId="77777777" w:rsidTr="00FB01EA">
        <w:tc>
          <w:tcPr>
            <w:tcW w:w="9639" w:type="dxa"/>
            <w:tcBorders>
              <w:bottom w:val="dotted" w:sz="4" w:space="0" w:color="auto"/>
            </w:tcBorders>
          </w:tcPr>
          <w:p w14:paraId="0808C49C" w14:textId="77777777" w:rsidR="00D810EE" w:rsidRPr="009E6372" w:rsidRDefault="00A53C90" w:rsidP="00D810EE">
            <w:pPr>
              <w:rPr>
                <w:rFonts w:eastAsia="Calibri" w:cstheme="minorHAnsi"/>
                <w:sz w:val="24"/>
                <w:szCs w:val="24"/>
              </w:rPr>
            </w:pPr>
            <w:r w:rsidRPr="009E6372">
              <w:rPr>
                <w:rFonts w:cstheme="minorHAnsi"/>
                <w:sz w:val="24"/>
                <w:szCs w:val="24"/>
              </w:rPr>
              <w:t>4</w:t>
            </w:r>
            <w:r w:rsidR="00DA516A" w:rsidRPr="009E6372">
              <w:rPr>
                <w:rFonts w:cstheme="minorHAnsi"/>
                <w:sz w:val="24"/>
                <w:szCs w:val="24"/>
              </w:rPr>
              <w:t xml:space="preserve">. </w:t>
            </w:r>
            <w:r w:rsidR="00D810EE" w:rsidRPr="009E6372">
              <w:rPr>
                <w:rFonts w:eastAsia="Calibri" w:cstheme="minorHAnsi"/>
                <w:sz w:val="24"/>
                <w:szCs w:val="24"/>
              </w:rPr>
              <w:t xml:space="preserve">Ar aiškios sutarties sąlygos? </w:t>
            </w:r>
          </w:p>
          <w:p w14:paraId="5B2ADC14" w14:textId="536B430D" w:rsidR="00852710" w:rsidRPr="009E6372" w:rsidRDefault="00D810EE" w:rsidP="00D810EE">
            <w:pPr>
              <w:pStyle w:val="Sraopastraipa"/>
              <w:numPr>
                <w:ilvl w:val="0"/>
                <w:numId w:val="3"/>
              </w:numPr>
              <w:spacing w:after="0" w:line="240" w:lineRule="auto"/>
              <w:ind w:left="0"/>
              <w:jc w:val="both"/>
              <w:rPr>
                <w:rFonts w:eastAsia="Calibri" w:cstheme="minorHAnsi"/>
                <w:sz w:val="24"/>
                <w:szCs w:val="24"/>
              </w:rPr>
            </w:pPr>
            <w:r w:rsidRPr="009E6372">
              <w:rPr>
                <w:rFonts w:eastAsia="Calibri" w:cstheme="minorHAnsi"/>
                <w:sz w:val="24"/>
                <w:szCs w:val="24"/>
              </w:rPr>
              <w:t>Jeigu ne, nurodykite kurios vietos neišsamios, nekonkrečios ar neaiškios? Prašome pateikti argumentuotas pastabas ir pasiūlymus.</w:t>
            </w:r>
            <w:r w:rsidR="00852710" w:rsidRPr="009E6372">
              <w:rPr>
                <w:rFonts w:cstheme="minorHAnsi"/>
                <w:sz w:val="24"/>
                <w:szCs w:val="24"/>
              </w:rPr>
              <w:t xml:space="preserve"> </w:t>
            </w:r>
          </w:p>
        </w:tc>
      </w:tr>
      <w:tr w:rsidR="00852710" w:rsidRPr="00A069CD" w14:paraId="4FF5F952" w14:textId="77777777" w:rsidTr="00FB01EA">
        <w:tc>
          <w:tcPr>
            <w:tcW w:w="9639" w:type="dxa"/>
            <w:tcBorders>
              <w:bottom w:val="dotted" w:sz="4" w:space="0" w:color="auto"/>
            </w:tcBorders>
          </w:tcPr>
          <w:p w14:paraId="2B7F5BEA" w14:textId="7D23EB32" w:rsidR="00852710" w:rsidRPr="009E6372" w:rsidRDefault="00A53C90" w:rsidP="006D02E0">
            <w:pPr>
              <w:spacing w:line="320" w:lineRule="atLeast"/>
              <w:rPr>
                <w:rFonts w:cstheme="minorHAnsi"/>
                <w:sz w:val="24"/>
                <w:szCs w:val="24"/>
              </w:rPr>
            </w:pPr>
            <w:r w:rsidRPr="009E6372">
              <w:rPr>
                <w:rFonts w:cstheme="minorHAnsi"/>
                <w:sz w:val="24"/>
                <w:szCs w:val="24"/>
              </w:rPr>
              <w:t>5</w:t>
            </w:r>
            <w:r w:rsidR="00DA516A" w:rsidRPr="009E6372">
              <w:rPr>
                <w:rFonts w:cstheme="minorHAnsi"/>
                <w:sz w:val="24"/>
                <w:szCs w:val="24"/>
              </w:rPr>
              <w:t>.</w:t>
            </w:r>
            <w:r w:rsidR="00852710" w:rsidRPr="009E6372">
              <w:rPr>
                <w:rFonts w:cstheme="minorHAnsi"/>
                <w:sz w:val="24"/>
                <w:szCs w:val="24"/>
              </w:rPr>
              <w:t xml:space="preserve"> </w:t>
            </w:r>
            <w:r w:rsidR="00580F42" w:rsidRPr="009E6372">
              <w:rPr>
                <w:rFonts w:eastAsia="Calibri" w:cstheme="minorHAnsi"/>
                <w:sz w:val="24"/>
                <w:szCs w:val="24"/>
              </w:rPr>
              <w:t>Ar nustatyti kvalifikacijos reikalavimai yra pakankami ir (ar) nepertekliniai pirkimo objektui, siekiant įsigyti kokybiškus darbus. Jei ne, prašome pateikti argumentuotas pastabas ir pasiūlymus.</w:t>
            </w:r>
            <w:r w:rsidR="00852710" w:rsidRPr="009E6372">
              <w:rPr>
                <w:rFonts w:cstheme="minorHAnsi"/>
                <w:sz w:val="24"/>
                <w:szCs w:val="24"/>
              </w:rPr>
              <w:t xml:space="preserve"> </w:t>
            </w:r>
          </w:p>
        </w:tc>
      </w:tr>
      <w:tr w:rsidR="004017A4" w:rsidRPr="00A069CD" w14:paraId="1DF16EDD" w14:textId="77777777" w:rsidTr="00FB01EA">
        <w:tc>
          <w:tcPr>
            <w:tcW w:w="9639" w:type="dxa"/>
            <w:tcBorders>
              <w:bottom w:val="dotted" w:sz="4" w:space="0" w:color="auto"/>
            </w:tcBorders>
          </w:tcPr>
          <w:p w14:paraId="250DD001" w14:textId="36B27CD9" w:rsidR="004017A4" w:rsidRPr="009E6372" w:rsidRDefault="00A53C90" w:rsidP="004017A4">
            <w:pPr>
              <w:spacing w:line="320" w:lineRule="atLeast"/>
              <w:rPr>
                <w:rFonts w:cstheme="minorHAnsi"/>
                <w:sz w:val="24"/>
                <w:szCs w:val="24"/>
              </w:rPr>
            </w:pPr>
            <w:r w:rsidRPr="009E6372">
              <w:rPr>
                <w:rFonts w:cstheme="minorHAnsi"/>
                <w:sz w:val="24"/>
                <w:szCs w:val="24"/>
              </w:rPr>
              <w:t>6</w:t>
            </w:r>
            <w:r w:rsidR="004017A4" w:rsidRPr="009E6372">
              <w:rPr>
                <w:rFonts w:cstheme="minorHAnsi"/>
                <w:sz w:val="24"/>
                <w:szCs w:val="24"/>
              </w:rPr>
              <w:t xml:space="preserve">. </w:t>
            </w:r>
            <w:r w:rsidR="00D810EE" w:rsidRPr="009E6372">
              <w:rPr>
                <w:rFonts w:eastAsia="Calibri" w:cstheme="minorHAnsi"/>
                <w:sz w:val="24"/>
                <w:szCs w:val="24"/>
              </w:rPr>
              <w:t>Ar ekonominio naudingumo nustatymo kriterijai yra suformuluoti aiškiai ir tiekėjams yra suprantamos ekonomiškai naudingiausio pasiūlymo nustatymo taisyklės?</w:t>
            </w:r>
          </w:p>
        </w:tc>
      </w:tr>
      <w:tr w:rsidR="00852710" w:rsidRPr="00A069CD" w14:paraId="32047D5B" w14:textId="77777777" w:rsidTr="00FB01EA">
        <w:tc>
          <w:tcPr>
            <w:tcW w:w="9639" w:type="dxa"/>
            <w:tcBorders>
              <w:top w:val="dotted" w:sz="4" w:space="0" w:color="auto"/>
            </w:tcBorders>
          </w:tcPr>
          <w:p w14:paraId="7741CA8D" w14:textId="3A1B0432" w:rsidR="00852710" w:rsidRPr="009E6372" w:rsidRDefault="00A53C90" w:rsidP="00FC3D38">
            <w:pPr>
              <w:rPr>
                <w:rFonts w:eastAsia="Times New Roman" w:cstheme="minorHAnsi"/>
                <w:color w:val="000000"/>
                <w:sz w:val="24"/>
                <w:szCs w:val="24"/>
                <w:lang w:eastAsia="lt-LT"/>
              </w:rPr>
            </w:pPr>
            <w:r w:rsidRPr="009E6372">
              <w:rPr>
                <w:rFonts w:eastAsia="Calibri" w:cstheme="minorHAnsi"/>
                <w:sz w:val="24"/>
                <w:szCs w:val="24"/>
              </w:rPr>
              <w:t>7</w:t>
            </w:r>
            <w:r w:rsidR="00857171" w:rsidRPr="009E6372">
              <w:rPr>
                <w:rFonts w:eastAsia="Calibri" w:cstheme="minorHAnsi"/>
                <w:sz w:val="24"/>
                <w:szCs w:val="24"/>
              </w:rPr>
              <w:t xml:space="preserve">. Prašome įvardyti kitą, Jūsų nuomone, reikšmingą informaciją šių </w:t>
            </w:r>
            <w:r w:rsidR="002501F1" w:rsidRPr="009E6372">
              <w:rPr>
                <w:rFonts w:eastAsia="Calibri" w:cstheme="minorHAnsi"/>
                <w:sz w:val="24"/>
                <w:szCs w:val="24"/>
              </w:rPr>
              <w:t>darbų atlikimui</w:t>
            </w:r>
          </w:p>
        </w:tc>
      </w:tr>
    </w:tbl>
    <w:p w14:paraId="59BED2F3" w14:textId="77777777" w:rsidR="00CE4639" w:rsidRPr="00A069CD" w:rsidRDefault="00CE4639" w:rsidP="00B27B5F">
      <w:pPr>
        <w:spacing w:line="240" w:lineRule="auto"/>
        <w:rPr>
          <w:rFonts w:asciiTheme="minorHAnsi" w:eastAsia="Calibri" w:hAnsiTheme="minorHAnsi" w:cstheme="minorHAnsi"/>
          <w:szCs w:val="24"/>
        </w:rPr>
      </w:pPr>
    </w:p>
    <w:p w14:paraId="08AFA75F" w14:textId="77777777" w:rsidR="00B27B5F" w:rsidRPr="00A069CD" w:rsidRDefault="00CE4639" w:rsidP="00B27B5F">
      <w:pPr>
        <w:spacing w:line="240" w:lineRule="auto"/>
        <w:ind w:right="-563"/>
        <w:rPr>
          <w:rFonts w:asciiTheme="minorHAnsi" w:eastAsia="Calibri" w:hAnsiTheme="minorHAnsi" w:cstheme="minorHAnsi"/>
          <w:szCs w:val="24"/>
        </w:rPr>
      </w:pPr>
      <w:r w:rsidRPr="00A069CD">
        <w:rPr>
          <w:rFonts w:asciiTheme="minorHAnsi" w:eastAsia="Calibri" w:hAnsiTheme="minorHAnsi" w:cstheme="minorHAnsi"/>
          <w:i/>
          <w:iCs/>
          <w:szCs w:val="24"/>
        </w:rPr>
        <w:t>II etapas:</w:t>
      </w:r>
      <w:r w:rsidRPr="00A069CD">
        <w:rPr>
          <w:rFonts w:asciiTheme="minorHAnsi" w:eastAsia="Calibri" w:hAnsiTheme="minorHAnsi" w:cstheme="minorHAnsi"/>
          <w:szCs w:val="24"/>
        </w:rPr>
        <w:t xml:space="preserve"> </w:t>
      </w:r>
    </w:p>
    <w:p w14:paraId="55B49AFD" w14:textId="77777777" w:rsidR="00CE4639" w:rsidRPr="00A069CD" w:rsidRDefault="00CE4639" w:rsidP="00B27B5F">
      <w:pPr>
        <w:spacing w:line="240" w:lineRule="auto"/>
        <w:rPr>
          <w:rFonts w:asciiTheme="minorHAnsi" w:eastAsia="Calibri" w:hAnsiTheme="minorHAnsi" w:cstheme="minorHAnsi"/>
          <w:szCs w:val="24"/>
        </w:rPr>
      </w:pPr>
      <w:r w:rsidRPr="00A069CD">
        <w:rPr>
          <w:rFonts w:asciiTheme="minorHAnsi" w:eastAsia="Calibri" w:hAnsiTheme="minorHAnsi" w:cstheme="minorHAnsi"/>
          <w:szCs w:val="24"/>
        </w:rPr>
        <w:t>Apibendrinta informacija apie šios rinkos konsultacijos rezultatus</w:t>
      </w:r>
      <w:r w:rsidR="00B27B5F" w:rsidRPr="00A069CD">
        <w:rPr>
          <w:rFonts w:asciiTheme="minorHAnsi" w:eastAsia="Calibri" w:hAnsiTheme="minorHAnsi" w:cstheme="minorHAnsi"/>
          <w:szCs w:val="24"/>
        </w:rPr>
        <w:t xml:space="preserve">, tuo atveju, jei bus gauta siūlymų, pastabų ir pan., </w:t>
      </w:r>
      <w:r w:rsidRPr="00A069CD">
        <w:rPr>
          <w:rFonts w:asciiTheme="minorHAnsi" w:eastAsia="Calibri" w:hAnsiTheme="minorHAnsi" w:cstheme="minorHAnsi"/>
          <w:szCs w:val="24"/>
        </w:rPr>
        <w:t>bus skelbiama CVP IS priemonėmis, prie skelbimo apie šią rinkos konsultaciją.</w:t>
      </w:r>
    </w:p>
    <w:p w14:paraId="0CAAAD96" w14:textId="77777777" w:rsidR="00CE4639" w:rsidRPr="00A069CD" w:rsidRDefault="00CE4639" w:rsidP="00B27B5F">
      <w:pPr>
        <w:spacing w:line="240" w:lineRule="auto"/>
        <w:jc w:val="center"/>
        <w:rPr>
          <w:rFonts w:asciiTheme="minorHAnsi" w:eastAsia="Calibri" w:hAnsiTheme="minorHAnsi" w:cstheme="minorHAnsi"/>
          <w:szCs w:val="24"/>
        </w:rPr>
      </w:pPr>
    </w:p>
    <w:sectPr w:rsidR="00CE4639" w:rsidRPr="00A069CD"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9CFD" w14:textId="77777777" w:rsidR="009F456D" w:rsidRDefault="009F456D" w:rsidP="005F2C09">
      <w:pPr>
        <w:spacing w:line="240" w:lineRule="auto"/>
      </w:pPr>
      <w:r>
        <w:separator/>
      </w:r>
    </w:p>
  </w:endnote>
  <w:endnote w:type="continuationSeparator" w:id="0">
    <w:p w14:paraId="52338D23" w14:textId="77777777" w:rsidR="009F456D" w:rsidRDefault="009F456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762C" w14:textId="77777777" w:rsidR="009F456D" w:rsidRDefault="009F456D" w:rsidP="005F2C09">
      <w:pPr>
        <w:spacing w:line="240" w:lineRule="auto"/>
      </w:pPr>
      <w:r>
        <w:separator/>
      </w:r>
    </w:p>
  </w:footnote>
  <w:footnote w:type="continuationSeparator" w:id="0">
    <w:p w14:paraId="3D696599" w14:textId="77777777" w:rsidR="009F456D" w:rsidRDefault="009F456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11FEE61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656549">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3253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035689">
    <w:abstractNumId w:val="1"/>
  </w:num>
  <w:num w:numId="3" w16cid:durableId="13815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242"/>
    <w:rsid w:val="00047B2E"/>
    <w:rsid w:val="00072585"/>
    <w:rsid w:val="000938C7"/>
    <w:rsid w:val="000A6ADE"/>
    <w:rsid w:val="000B4E41"/>
    <w:rsid w:val="000C1240"/>
    <w:rsid w:val="000E5EDD"/>
    <w:rsid w:val="000F00BA"/>
    <w:rsid w:val="00120632"/>
    <w:rsid w:val="001212F4"/>
    <w:rsid w:val="00134835"/>
    <w:rsid w:val="001357E9"/>
    <w:rsid w:val="001373E2"/>
    <w:rsid w:val="00142E27"/>
    <w:rsid w:val="001505BF"/>
    <w:rsid w:val="00155DBD"/>
    <w:rsid w:val="00155F4A"/>
    <w:rsid w:val="00157379"/>
    <w:rsid w:val="00183C48"/>
    <w:rsid w:val="001A4430"/>
    <w:rsid w:val="001E0136"/>
    <w:rsid w:val="001E5E6E"/>
    <w:rsid w:val="001F29B7"/>
    <w:rsid w:val="00216AD5"/>
    <w:rsid w:val="002501F1"/>
    <w:rsid w:val="00253348"/>
    <w:rsid w:val="00280DC4"/>
    <w:rsid w:val="00287CAD"/>
    <w:rsid w:val="002A084A"/>
    <w:rsid w:val="002A1B77"/>
    <w:rsid w:val="002B498B"/>
    <w:rsid w:val="002B7641"/>
    <w:rsid w:val="002C022E"/>
    <w:rsid w:val="002C3EEB"/>
    <w:rsid w:val="002C5C78"/>
    <w:rsid w:val="002D0A7F"/>
    <w:rsid w:val="002F07D8"/>
    <w:rsid w:val="002F2D3D"/>
    <w:rsid w:val="003100FB"/>
    <w:rsid w:val="00321C2D"/>
    <w:rsid w:val="00323B0E"/>
    <w:rsid w:val="00340BC8"/>
    <w:rsid w:val="00361C9F"/>
    <w:rsid w:val="003701F9"/>
    <w:rsid w:val="00382341"/>
    <w:rsid w:val="003823A6"/>
    <w:rsid w:val="00385044"/>
    <w:rsid w:val="00386618"/>
    <w:rsid w:val="00386978"/>
    <w:rsid w:val="00396AB7"/>
    <w:rsid w:val="003B6E5D"/>
    <w:rsid w:val="003D6ED8"/>
    <w:rsid w:val="003E2A55"/>
    <w:rsid w:val="003F7443"/>
    <w:rsid w:val="003F7625"/>
    <w:rsid w:val="004017A4"/>
    <w:rsid w:val="00430B55"/>
    <w:rsid w:val="00434A0B"/>
    <w:rsid w:val="0043762C"/>
    <w:rsid w:val="00452C73"/>
    <w:rsid w:val="00463C04"/>
    <w:rsid w:val="004724B7"/>
    <w:rsid w:val="00474535"/>
    <w:rsid w:val="00480715"/>
    <w:rsid w:val="004B66E7"/>
    <w:rsid w:val="004C089D"/>
    <w:rsid w:val="004C17DC"/>
    <w:rsid w:val="004C2870"/>
    <w:rsid w:val="004D0D59"/>
    <w:rsid w:val="005261D5"/>
    <w:rsid w:val="00531E61"/>
    <w:rsid w:val="00553C29"/>
    <w:rsid w:val="005674F3"/>
    <w:rsid w:val="00571031"/>
    <w:rsid w:val="00573BA3"/>
    <w:rsid w:val="0057677F"/>
    <w:rsid w:val="00580F42"/>
    <w:rsid w:val="00583FB2"/>
    <w:rsid w:val="005971C7"/>
    <w:rsid w:val="005B3A6A"/>
    <w:rsid w:val="005B590D"/>
    <w:rsid w:val="005C3686"/>
    <w:rsid w:val="005C7214"/>
    <w:rsid w:val="005E181F"/>
    <w:rsid w:val="005E18FC"/>
    <w:rsid w:val="005E4559"/>
    <w:rsid w:val="005E70FA"/>
    <w:rsid w:val="005F0F75"/>
    <w:rsid w:val="005F1C33"/>
    <w:rsid w:val="005F2C09"/>
    <w:rsid w:val="005F5BBC"/>
    <w:rsid w:val="0060062C"/>
    <w:rsid w:val="00610A11"/>
    <w:rsid w:val="0061183E"/>
    <w:rsid w:val="0061698D"/>
    <w:rsid w:val="00631345"/>
    <w:rsid w:val="00653033"/>
    <w:rsid w:val="006532FA"/>
    <w:rsid w:val="00656549"/>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16F79"/>
    <w:rsid w:val="00724905"/>
    <w:rsid w:val="00733FF1"/>
    <w:rsid w:val="00740FD7"/>
    <w:rsid w:val="007645A7"/>
    <w:rsid w:val="007805CA"/>
    <w:rsid w:val="007809F7"/>
    <w:rsid w:val="007A4E1C"/>
    <w:rsid w:val="007E645B"/>
    <w:rsid w:val="00807C45"/>
    <w:rsid w:val="0081418D"/>
    <w:rsid w:val="00843C73"/>
    <w:rsid w:val="00846494"/>
    <w:rsid w:val="00851886"/>
    <w:rsid w:val="00852710"/>
    <w:rsid w:val="00857171"/>
    <w:rsid w:val="00861927"/>
    <w:rsid w:val="00865701"/>
    <w:rsid w:val="00877674"/>
    <w:rsid w:val="0088653F"/>
    <w:rsid w:val="008868B6"/>
    <w:rsid w:val="008A0BE7"/>
    <w:rsid w:val="008B29DA"/>
    <w:rsid w:val="008B5315"/>
    <w:rsid w:val="008D02FB"/>
    <w:rsid w:val="008D49F6"/>
    <w:rsid w:val="008E76CF"/>
    <w:rsid w:val="0091100A"/>
    <w:rsid w:val="0097731A"/>
    <w:rsid w:val="00977648"/>
    <w:rsid w:val="00980616"/>
    <w:rsid w:val="00981FBE"/>
    <w:rsid w:val="009B0BC4"/>
    <w:rsid w:val="009B3AE5"/>
    <w:rsid w:val="009E6372"/>
    <w:rsid w:val="009F456D"/>
    <w:rsid w:val="00A069CD"/>
    <w:rsid w:val="00A06CE6"/>
    <w:rsid w:val="00A128DA"/>
    <w:rsid w:val="00A14F0B"/>
    <w:rsid w:val="00A205B5"/>
    <w:rsid w:val="00A23D67"/>
    <w:rsid w:val="00A24682"/>
    <w:rsid w:val="00A26991"/>
    <w:rsid w:val="00A36AF0"/>
    <w:rsid w:val="00A40365"/>
    <w:rsid w:val="00A53C90"/>
    <w:rsid w:val="00A661BF"/>
    <w:rsid w:val="00A75500"/>
    <w:rsid w:val="00A877D1"/>
    <w:rsid w:val="00AA1D3A"/>
    <w:rsid w:val="00AA2BC7"/>
    <w:rsid w:val="00AB70E7"/>
    <w:rsid w:val="00AC2C7B"/>
    <w:rsid w:val="00AF1083"/>
    <w:rsid w:val="00B148F8"/>
    <w:rsid w:val="00B151B1"/>
    <w:rsid w:val="00B16C43"/>
    <w:rsid w:val="00B220F7"/>
    <w:rsid w:val="00B23532"/>
    <w:rsid w:val="00B274BF"/>
    <w:rsid w:val="00B27B5F"/>
    <w:rsid w:val="00B53B4A"/>
    <w:rsid w:val="00B55ECF"/>
    <w:rsid w:val="00B769D4"/>
    <w:rsid w:val="00BC728B"/>
    <w:rsid w:val="00C108E8"/>
    <w:rsid w:val="00C129A9"/>
    <w:rsid w:val="00C14F81"/>
    <w:rsid w:val="00C74615"/>
    <w:rsid w:val="00C80E58"/>
    <w:rsid w:val="00C84C1F"/>
    <w:rsid w:val="00C954D7"/>
    <w:rsid w:val="00CA4D8E"/>
    <w:rsid w:val="00CB51E6"/>
    <w:rsid w:val="00CE4639"/>
    <w:rsid w:val="00CF1BD4"/>
    <w:rsid w:val="00D15C4A"/>
    <w:rsid w:val="00D36754"/>
    <w:rsid w:val="00D4168B"/>
    <w:rsid w:val="00D43F00"/>
    <w:rsid w:val="00D478C8"/>
    <w:rsid w:val="00D7617E"/>
    <w:rsid w:val="00D810EE"/>
    <w:rsid w:val="00D862AE"/>
    <w:rsid w:val="00D979F7"/>
    <w:rsid w:val="00DA516A"/>
    <w:rsid w:val="00DD1240"/>
    <w:rsid w:val="00DD442E"/>
    <w:rsid w:val="00DF183B"/>
    <w:rsid w:val="00DF3C14"/>
    <w:rsid w:val="00DF4460"/>
    <w:rsid w:val="00E00CEA"/>
    <w:rsid w:val="00E02924"/>
    <w:rsid w:val="00E07135"/>
    <w:rsid w:val="00E16E41"/>
    <w:rsid w:val="00E60CA9"/>
    <w:rsid w:val="00E92D0A"/>
    <w:rsid w:val="00E9629F"/>
    <w:rsid w:val="00EA75D6"/>
    <w:rsid w:val="00EB252F"/>
    <w:rsid w:val="00EB53F7"/>
    <w:rsid w:val="00EF6205"/>
    <w:rsid w:val="00F11151"/>
    <w:rsid w:val="00F12721"/>
    <w:rsid w:val="00F23F96"/>
    <w:rsid w:val="00F25165"/>
    <w:rsid w:val="00F37C2E"/>
    <w:rsid w:val="00F42DCE"/>
    <w:rsid w:val="00F43751"/>
    <w:rsid w:val="00F51177"/>
    <w:rsid w:val="00F72AE9"/>
    <w:rsid w:val="00F94457"/>
    <w:rsid w:val="00FB01EA"/>
    <w:rsid w:val="00FC3BD3"/>
    <w:rsid w:val="00FC3D3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84BA-552B-4FD0-8D96-8873F92F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4058</Characters>
  <Application>Microsoft Office Word</Application>
  <DocSecurity>0</DocSecurity>
  <Lines>66</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3</cp:revision>
  <cp:lastPrinted>2024-09-17T08:22:00Z</cp:lastPrinted>
  <dcterms:created xsi:type="dcterms:W3CDTF">2026-05-06T07:52:00Z</dcterms:created>
  <dcterms:modified xsi:type="dcterms:W3CDTF">2026-05-06T07:52:00Z</dcterms:modified>
</cp:coreProperties>
</file>