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0812E0" w14:textId="77777777" w:rsidR="0008336D" w:rsidRPr="006B70D4" w:rsidRDefault="0008336D" w:rsidP="007F706A">
      <w:pPr>
        <w:pStyle w:val="Heading1"/>
        <w:numPr>
          <w:ilvl w:val="0"/>
          <w:numId w:val="0"/>
        </w:numPr>
        <w:spacing w:before="0" w:after="120" w:line="264" w:lineRule="auto"/>
        <w:ind w:left="432" w:hanging="432"/>
        <w:jc w:val="center"/>
        <w:rPr>
          <w:rFonts w:cs="Times New Roman"/>
          <w:sz w:val="22"/>
          <w:szCs w:val="22"/>
          <w:lang w:val="lt-LT"/>
        </w:rPr>
      </w:pPr>
      <w:r w:rsidRPr="006B70D4">
        <w:rPr>
          <w:rFonts w:cs="Times New Roman"/>
          <w:sz w:val="22"/>
          <w:szCs w:val="22"/>
          <w:lang w:val="lt-LT"/>
        </w:rPr>
        <w:t>Techninė specifikacija</w:t>
      </w:r>
    </w:p>
    <w:p w14:paraId="42C8EE3F" w14:textId="77777777" w:rsidR="0008336D" w:rsidRPr="006B70D4" w:rsidRDefault="0008336D" w:rsidP="004C4E96">
      <w:pPr>
        <w:spacing w:after="120" w:line="264" w:lineRule="auto"/>
        <w:contextualSpacing/>
        <w:rPr>
          <w:sz w:val="22"/>
          <w:szCs w:val="22"/>
          <w:lang w:val="lt-LT"/>
        </w:rPr>
      </w:pPr>
    </w:p>
    <w:p w14:paraId="168CEB7E" w14:textId="6EB97600" w:rsidR="00301109" w:rsidRPr="006B70D4" w:rsidRDefault="00F42854" w:rsidP="00301109">
      <w:pPr>
        <w:pStyle w:val="Heading2"/>
        <w:numPr>
          <w:ilvl w:val="0"/>
          <w:numId w:val="33"/>
        </w:numPr>
        <w:spacing w:after="120" w:line="264" w:lineRule="auto"/>
        <w:rPr>
          <w:szCs w:val="22"/>
          <w:lang w:val="lt-LT"/>
        </w:rPr>
      </w:pPr>
      <w:r w:rsidRPr="006B70D4">
        <w:rPr>
          <w:szCs w:val="22"/>
          <w:lang w:val="lt-LT"/>
        </w:rPr>
        <w:t>Įvadas</w:t>
      </w:r>
    </w:p>
    <w:p w14:paraId="13EF814C" w14:textId="2A390E19" w:rsidR="004C4E96" w:rsidRPr="006B70D4" w:rsidRDefault="00016489" w:rsidP="0086408A">
      <w:pPr>
        <w:spacing w:after="120" w:line="264" w:lineRule="auto"/>
        <w:ind w:firstLine="567"/>
        <w:jc w:val="both"/>
        <w:rPr>
          <w:sz w:val="22"/>
          <w:szCs w:val="22"/>
          <w:lang w:val="lt-LT"/>
        </w:rPr>
      </w:pPr>
      <w:r w:rsidRPr="006B70D4">
        <w:rPr>
          <w:sz w:val="22"/>
          <w:szCs w:val="22"/>
          <w:lang w:val="lt-LT"/>
        </w:rPr>
        <w:t>Šiuolaikiniai moksliniai tyrimai reikalauja ne tik fizikos žinių, bet ir specializuotos programinės įrangos naudojimo (</w:t>
      </w:r>
      <w:proofErr w:type="spellStart"/>
      <w:r w:rsidRPr="006B70D4">
        <w:rPr>
          <w:sz w:val="22"/>
          <w:szCs w:val="22"/>
          <w:lang w:val="lt-LT"/>
        </w:rPr>
        <w:t>Computational</w:t>
      </w:r>
      <w:proofErr w:type="spellEnd"/>
      <w:r w:rsidRPr="006B70D4">
        <w:rPr>
          <w:sz w:val="22"/>
          <w:szCs w:val="22"/>
          <w:lang w:val="lt-LT"/>
        </w:rPr>
        <w:t xml:space="preserve"> </w:t>
      </w:r>
      <w:proofErr w:type="spellStart"/>
      <w:r w:rsidRPr="006B70D4">
        <w:rPr>
          <w:sz w:val="22"/>
          <w:szCs w:val="22"/>
          <w:lang w:val="lt-LT"/>
        </w:rPr>
        <w:t>fluid</w:t>
      </w:r>
      <w:proofErr w:type="spellEnd"/>
      <w:r w:rsidRPr="006B70D4">
        <w:rPr>
          <w:sz w:val="22"/>
          <w:szCs w:val="22"/>
          <w:lang w:val="lt-LT"/>
        </w:rPr>
        <w:t xml:space="preserve"> </w:t>
      </w:r>
      <w:proofErr w:type="spellStart"/>
      <w:r w:rsidRPr="006B70D4">
        <w:rPr>
          <w:sz w:val="22"/>
          <w:szCs w:val="22"/>
          <w:lang w:val="lt-LT"/>
        </w:rPr>
        <w:t>dynamics</w:t>
      </w:r>
      <w:proofErr w:type="spellEnd"/>
      <w:r w:rsidRPr="006B70D4">
        <w:rPr>
          <w:sz w:val="22"/>
          <w:szCs w:val="22"/>
          <w:lang w:val="lt-LT"/>
        </w:rPr>
        <w:t xml:space="preserve"> - CFD). Skaitmeninėse programose, siekiant sumodeliuoti realius fizikinius procesus ir vizualizuoti jų eigą, naudojami įvairūs analizės metodai ir algoritmai. Analizuojant natūrinių eksperimentų rezultatus, skaitinis modeliavimas teikia daugiau informacijos apie vykstančius procesus. Taip pat randami skaitinio modelio trūkumai bei eksperimentinio tyrimo klaidos. Todėl atliekant įvairius tyrimus, labai svarbu gauti kuo tikslesnius skaičiavimo modelio rezultatus. Rezultatų tikslumas priklauso nuo modeliavimo skyros, lygčių kiekio, jų sprendimo metodų (baigtinių elementų, skirtumų, tūrių). Kuo tikslesni modeliavimo rezultatai siekiami – tuo didesnė skaičiavimų apimtis.</w:t>
      </w:r>
    </w:p>
    <w:p w14:paraId="003E32E1" w14:textId="4B6C5395" w:rsidR="0086408A" w:rsidRPr="006B70D4" w:rsidRDefault="0021464A" w:rsidP="0086408A">
      <w:pPr>
        <w:spacing w:after="120" w:line="264" w:lineRule="auto"/>
        <w:ind w:firstLine="567"/>
        <w:jc w:val="both"/>
        <w:rPr>
          <w:sz w:val="22"/>
          <w:szCs w:val="22"/>
          <w:lang w:val="lt-LT"/>
        </w:rPr>
      </w:pPr>
      <w:r w:rsidRPr="006B70D4">
        <w:rPr>
          <w:sz w:val="22"/>
          <w:szCs w:val="22"/>
          <w:lang w:val="lt-LT"/>
        </w:rPr>
        <w:t xml:space="preserve">Šiuo pirkimu siekiama įsigyti </w:t>
      </w:r>
      <w:r w:rsidR="00E453FD" w:rsidRPr="006B70D4">
        <w:rPr>
          <w:sz w:val="22"/>
          <w:szCs w:val="22"/>
          <w:lang w:val="lt-LT"/>
        </w:rPr>
        <w:t>didelio našumo paralelinių skaičiavimų sistemą (toliau – Skaičiavimo sistema</w:t>
      </w:r>
      <w:r w:rsidR="0025797F" w:rsidRPr="006B70D4">
        <w:rPr>
          <w:sz w:val="22"/>
          <w:szCs w:val="22"/>
          <w:lang w:val="lt-LT"/>
        </w:rPr>
        <w:t xml:space="preserve">) darbui su </w:t>
      </w:r>
      <w:r w:rsidR="00F2651A" w:rsidRPr="006B70D4">
        <w:rPr>
          <w:sz w:val="22"/>
          <w:szCs w:val="22"/>
          <w:lang w:val="lt-LT"/>
        </w:rPr>
        <w:t>Lietuvos energetikos instituto (toliau – LEI)</w:t>
      </w:r>
      <w:r w:rsidR="0025797F" w:rsidRPr="006B70D4">
        <w:rPr>
          <w:sz w:val="22"/>
          <w:szCs w:val="22"/>
          <w:lang w:val="lt-LT"/>
        </w:rPr>
        <w:t xml:space="preserve"> naudojama taikomąja programine įranga:</w:t>
      </w:r>
    </w:p>
    <w:p w14:paraId="06E84294" w14:textId="231E5045" w:rsidR="0025797F" w:rsidRPr="006B70D4" w:rsidRDefault="0025797F" w:rsidP="00A35C8C">
      <w:pPr>
        <w:pStyle w:val="ListParagraph"/>
        <w:numPr>
          <w:ilvl w:val="0"/>
          <w:numId w:val="43"/>
        </w:numPr>
        <w:spacing w:after="120" w:line="264" w:lineRule="auto"/>
        <w:jc w:val="both"/>
        <w:rPr>
          <w:sz w:val="22"/>
          <w:szCs w:val="22"/>
          <w:lang w:val="lt-LT"/>
        </w:rPr>
      </w:pPr>
      <w:proofErr w:type="spellStart"/>
      <w:r w:rsidRPr="006B70D4">
        <w:rPr>
          <w:sz w:val="22"/>
          <w:szCs w:val="22"/>
          <w:lang w:val="lt-LT"/>
        </w:rPr>
        <w:t>Ansys</w:t>
      </w:r>
      <w:proofErr w:type="spellEnd"/>
      <w:r w:rsidRPr="006B70D4">
        <w:rPr>
          <w:sz w:val="22"/>
          <w:szCs w:val="22"/>
          <w:lang w:val="lt-LT"/>
        </w:rPr>
        <w:t xml:space="preserve"> </w:t>
      </w:r>
      <w:proofErr w:type="spellStart"/>
      <w:r w:rsidR="00A35C8C" w:rsidRPr="006B70D4">
        <w:rPr>
          <w:sz w:val="22"/>
          <w:szCs w:val="22"/>
          <w:lang w:val="lt-LT"/>
        </w:rPr>
        <w:t>Fluent</w:t>
      </w:r>
      <w:proofErr w:type="spellEnd"/>
      <w:r w:rsidR="00A35C8C" w:rsidRPr="006B70D4">
        <w:rPr>
          <w:sz w:val="22"/>
          <w:szCs w:val="22"/>
          <w:lang w:val="lt-LT"/>
        </w:rPr>
        <w:t xml:space="preserve"> (CFD)</w:t>
      </w:r>
    </w:p>
    <w:p w14:paraId="064EF621" w14:textId="7220F7B0" w:rsidR="00A35C8C" w:rsidRPr="006B70D4" w:rsidRDefault="00A35C8C" w:rsidP="00A35C8C">
      <w:pPr>
        <w:pStyle w:val="ListParagraph"/>
        <w:numPr>
          <w:ilvl w:val="0"/>
          <w:numId w:val="43"/>
        </w:numPr>
        <w:spacing w:after="120" w:line="264" w:lineRule="auto"/>
        <w:jc w:val="both"/>
        <w:rPr>
          <w:sz w:val="22"/>
          <w:szCs w:val="22"/>
          <w:lang w:val="lt-LT"/>
        </w:rPr>
      </w:pPr>
      <w:proofErr w:type="spellStart"/>
      <w:r w:rsidRPr="006B70D4">
        <w:rPr>
          <w:sz w:val="22"/>
          <w:szCs w:val="22"/>
          <w:lang w:val="lt-LT"/>
        </w:rPr>
        <w:t>Ansys</w:t>
      </w:r>
      <w:proofErr w:type="spellEnd"/>
      <w:r w:rsidRPr="006B70D4">
        <w:rPr>
          <w:sz w:val="22"/>
          <w:szCs w:val="22"/>
          <w:lang w:val="lt-LT"/>
        </w:rPr>
        <w:t xml:space="preserve"> CFX (CFD)</w:t>
      </w:r>
    </w:p>
    <w:p w14:paraId="174EE6C8" w14:textId="1E27C36B" w:rsidR="0025797F" w:rsidRPr="006B70D4" w:rsidRDefault="0025797F" w:rsidP="00A35C8C">
      <w:pPr>
        <w:pStyle w:val="ListParagraph"/>
        <w:numPr>
          <w:ilvl w:val="0"/>
          <w:numId w:val="43"/>
        </w:numPr>
        <w:spacing w:after="120" w:line="264" w:lineRule="auto"/>
        <w:jc w:val="both"/>
        <w:rPr>
          <w:sz w:val="22"/>
          <w:szCs w:val="22"/>
          <w:lang w:val="lt-LT"/>
        </w:rPr>
      </w:pPr>
      <w:r w:rsidRPr="006B70D4">
        <w:rPr>
          <w:sz w:val="22"/>
          <w:szCs w:val="22"/>
          <w:lang w:val="lt-LT"/>
        </w:rPr>
        <w:t xml:space="preserve">COMSOL - </w:t>
      </w:r>
      <w:proofErr w:type="spellStart"/>
      <w:r w:rsidRPr="006B70D4">
        <w:rPr>
          <w:sz w:val="22"/>
          <w:szCs w:val="22"/>
          <w:lang w:val="lt-LT"/>
        </w:rPr>
        <w:t>Multiphysics</w:t>
      </w:r>
      <w:proofErr w:type="spellEnd"/>
      <w:r w:rsidRPr="006B70D4">
        <w:rPr>
          <w:sz w:val="22"/>
          <w:szCs w:val="22"/>
          <w:lang w:val="lt-LT"/>
        </w:rPr>
        <w:t xml:space="preserve"> </w:t>
      </w:r>
      <w:proofErr w:type="spellStart"/>
      <w:r w:rsidRPr="006B70D4">
        <w:rPr>
          <w:sz w:val="22"/>
          <w:szCs w:val="22"/>
          <w:lang w:val="lt-LT"/>
        </w:rPr>
        <w:t>solver</w:t>
      </w:r>
      <w:proofErr w:type="spellEnd"/>
    </w:p>
    <w:p w14:paraId="48F85747" w14:textId="47B02151" w:rsidR="0025797F" w:rsidRPr="006B70D4" w:rsidRDefault="0025797F" w:rsidP="00A35C8C">
      <w:pPr>
        <w:pStyle w:val="ListParagraph"/>
        <w:numPr>
          <w:ilvl w:val="0"/>
          <w:numId w:val="43"/>
        </w:numPr>
        <w:spacing w:after="120" w:line="264" w:lineRule="auto"/>
        <w:jc w:val="both"/>
        <w:rPr>
          <w:sz w:val="22"/>
          <w:szCs w:val="22"/>
          <w:lang w:val="lt-LT"/>
        </w:rPr>
      </w:pPr>
      <w:r w:rsidRPr="006B70D4">
        <w:rPr>
          <w:sz w:val="22"/>
          <w:szCs w:val="22"/>
          <w:lang w:val="lt-LT"/>
        </w:rPr>
        <w:t xml:space="preserve">MCNP - </w:t>
      </w:r>
      <w:proofErr w:type="spellStart"/>
      <w:r w:rsidRPr="006B70D4">
        <w:rPr>
          <w:sz w:val="22"/>
          <w:szCs w:val="22"/>
          <w:lang w:val="lt-LT"/>
        </w:rPr>
        <w:t>Radiation</w:t>
      </w:r>
      <w:proofErr w:type="spellEnd"/>
      <w:r w:rsidRPr="006B70D4">
        <w:rPr>
          <w:sz w:val="22"/>
          <w:szCs w:val="22"/>
          <w:lang w:val="lt-LT"/>
        </w:rPr>
        <w:t xml:space="preserve"> </w:t>
      </w:r>
      <w:proofErr w:type="spellStart"/>
      <w:r w:rsidRPr="006B70D4">
        <w:rPr>
          <w:sz w:val="22"/>
          <w:szCs w:val="22"/>
          <w:lang w:val="lt-LT"/>
        </w:rPr>
        <w:t>transport</w:t>
      </w:r>
      <w:proofErr w:type="spellEnd"/>
    </w:p>
    <w:p w14:paraId="7A3929B6" w14:textId="2F54B4F8" w:rsidR="0025797F" w:rsidRPr="006B70D4" w:rsidRDefault="0025797F" w:rsidP="00A35C8C">
      <w:pPr>
        <w:pStyle w:val="ListParagraph"/>
        <w:numPr>
          <w:ilvl w:val="0"/>
          <w:numId w:val="43"/>
        </w:numPr>
        <w:spacing w:after="120" w:line="264" w:lineRule="auto"/>
        <w:jc w:val="both"/>
        <w:rPr>
          <w:sz w:val="22"/>
          <w:szCs w:val="22"/>
          <w:lang w:val="lt-LT"/>
        </w:rPr>
      </w:pPr>
      <w:proofErr w:type="spellStart"/>
      <w:r w:rsidRPr="006B70D4">
        <w:rPr>
          <w:sz w:val="22"/>
          <w:szCs w:val="22"/>
          <w:lang w:val="lt-LT"/>
        </w:rPr>
        <w:t>OpenFOAM</w:t>
      </w:r>
      <w:proofErr w:type="spellEnd"/>
      <w:r w:rsidRPr="006B70D4">
        <w:rPr>
          <w:sz w:val="22"/>
          <w:szCs w:val="22"/>
          <w:lang w:val="lt-LT"/>
        </w:rPr>
        <w:t xml:space="preserve"> - </w:t>
      </w:r>
      <w:proofErr w:type="spellStart"/>
      <w:r w:rsidRPr="006B70D4">
        <w:rPr>
          <w:sz w:val="22"/>
          <w:szCs w:val="22"/>
          <w:lang w:val="lt-LT"/>
        </w:rPr>
        <w:t>Computational</w:t>
      </w:r>
      <w:proofErr w:type="spellEnd"/>
      <w:r w:rsidRPr="006B70D4">
        <w:rPr>
          <w:sz w:val="22"/>
          <w:szCs w:val="22"/>
          <w:lang w:val="lt-LT"/>
        </w:rPr>
        <w:t xml:space="preserve"> </w:t>
      </w:r>
      <w:proofErr w:type="spellStart"/>
      <w:r w:rsidRPr="006B70D4">
        <w:rPr>
          <w:sz w:val="22"/>
          <w:szCs w:val="22"/>
          <w:lang w:val="lt-LT"/>
        </w:rPr>
        <w:t>Fluid</w:t>
      </w:r>
      <w:proofErr w:type="spellEnd"/>
      <w:r w:rsidRPr="006B70D4">
        <w:rPr>
          <w:sz w:val="22"/>
          <w:szCs w:val="22"/>
          <w:lang w:val="lt-LT"/>
        </w:rPr>
        <w:t xml:space="preserve"> </w:t>
      </w:r>
      <w:proofErr w:type="spellStart"/>
      <w:r w:rsidRPr="006B70D4">
        <w:rPr>
          <w:sz w:val="22"/>
          <w:szCs w:val="22"/>
          <w:lang w:val="lt-LT"/>
        </w:rPr>
        <w:t>Mechanics</w:t>
      </w:r>
      <w:proofErr w:type="spellEnd"/>
      <w:r w:rsidRPr="006B70D4">
        <w:rPr>
          <w:sz w:val="22"/>
          <w:szCs w:val="22"/>
          <w:lang w:val="lt-LT"/>
        </w:rPr>
        <w:t xml:space="preserve"> (CFD)</w:t>
      </w:r>
    </w:p>
    <w:p w14:paraId="745D4611" w14:textId="5CE70628" w:rsidR="0025797F" w:rsidRPr="006B70D4" w:rsidRDefault="0025797F" w:rsidP="00A35C8C">
      <w:pPr>
        <w:pStyle w:val="ListParagraph"/>
        <w:numPr>
          <w:ilvl w:val="0"/>
          <w:numId w:val="43"/>
        </w:numPr>
        <w:spacing w:after="120" w:line="264" w:lineRule="auto"/>
        <w:jc w:val="both"/>
        <w:rPr>
          <w:sz w:val="22"/>
          <w:szCs w:val="22"/>
          <w:lang w:val="lt-LT"/>
        </w:rPr>
      </w:pPr>
      <w:r w:rsidRPr="006B70D4">
        <w:rPr>
          <w:sz w:val="22"/>
          <w:szCs w:val="22"/>
          <w:lang w:val="lt-LT"/>
        </w:rPr>
        <w:t xml:space="preserve">ADVANTG - </w:t>
      </w:r>
      <w:proofErr w:type="spellStart"/>
      <w:r w:rsidRPr="006B70D4">
        <w:rPr>
          <w:sz w:val="22"/>
          <w:szCs w:val="22"/>
          <w:lang w:val="lt-LT"/>
        </w:rPr>
        <w:t>Automated</w:t>
      </w:r>
      <w:proofErr w:type="spellEnd"/>
      <w:r w:rsidRPr="006B70D4">
        <w:rPr>
          <w:sz w:val="22"/>
          <w:szCs w:val="22"/>
          <w:lang w:val="lt-LT"/>
        </w:rPr>
        <w:t xml:space="preserve"> </w:t>
      </w:r>
      <w:proofErr w:type="spellStart"/>
      <w:r w:rsidRPr="006B70D4">
        <w:rPr>
          <w:sz w:val="22"/>
          <w:szCs w:val="22"/>
          <w:lang w:val="lt-LT"/>
        </w:rPr>
        <w:t>Variance</w:t>
      </w:r>
      <w:proofErr w:type="spellEnd"/>
      <w:r w:rsidRPr="006B70D4">
        <w:rPr>
          <w:sz w:val="22"/>
          <w:szCs w:val="22"/>
          <w:lang w:val="lt-LT"/>
        </w:rPr>
        <w:t xml:space="preserve"> </w:t>
      </w:r>
      <w:proofErr w:type="spellStart"/>
      <w:r w:rsidRPr="006B70D4">
        <w:rPr>
          <w:sz w:val="22"/>
          <w:szCs w:val="22"/>
          <w:lang w:val="lt-LT"/>
        </w:rPr>
        <w:t>Reduction</w:t>
      </w:r>
      <w:proofErr w:type="spellEnd"/>
      <w:r w:rsidRPr="006B70D4">
        <w:rPr>
          <w:sz w:val="22"/>
          <w:szCs w:val="22"/>
          <w:lang w:val="lt-LT"/>
        </w:rPr>
        <w:t xml:space="preserve"> </w:t>
      </w:r>
      <w:proofErr w:type="spellStart"/>
      <w:r w:rsidRPr="006B70D4">
        <w:rPr>
          <w:sz w:val="22"/>
          <w:szCs w:val="22"/>
          <w:lang w:val="lt-LT"/>
        </w:rPr>
        <w:t>Generator</w:t>
      </w:r>
      <w:proofErr w:type="spellEnd"/>
      <w:r w:rsidRPr="006B70D4">
        <w:rPr>
          <w:sz w:val="22"/>
          <w:szCs w:val="22"/>
          <w:lang w:val="lt-LT"/>
        </w:rPr>
        <w:t xml:space="preserve"> (</w:t>
      </w:r>
      <w:proofErr w:type="spellStart"/>
      <w:r w:rsidRPr="006B70D4">
        <w:rPr>
          <w:sz w:val="22"/>
          <w:szCs w:val="22"/>
          <w:lang w:val="lt-LT"/>
        </w:rPr>
        <w:t>extend</w:t>
      </w:r>
      <w:proofErr w:type="spellEnd"/>
      <w:r w:rsidRPr="006B70D4">
        <w:rPr>
          <w:sz w:val="22"/>
          <w:szCs w:val="22"/>
          <w:lang w:val="lt-LT"/>
        </w:rPr>
        <w:t xml:space="preserve"> MCNP)</w:t>
      </w:r>
    </w:p>
    <w:p w14:paraId="0CF4E412" w14:textId="25642159" w:rsidR="00D06052" w:rsidRPr="006B70D4" w:rsidRDefault="00A35C8C" w:rsidP="0060044C">
      <w:pPr>
        <w:pStyle w:val="ListParagraph"/>
        <w:numPr>
          <w:ilvl w:val="0"/>
          <w:numId w:val="43"/>
        </w:numPr>
        <w:spacing w:after="120" w:line="264" w:lineRule="auto"/>
        <w:jc w:val="both"/>
        <w:rPr>
          <w:sz w:val="22"/>
          <w:szCs w:val="22"/>
          <w:lang w:val="lt-LT"/>
        </w:rPr>
      </w:pPr>
      <w:r w:rsidRPr="006B70D4">
        <w:rPr>
          <w:sz w:val="22"/>
          <w:szCs w:val="22"/>
          <w:lang w:val="lt-LT"/>
        </w:rPr>
        <w:t>Kt.</w:t>
      </w:r>
    </w:p>
    <w:p w14:paraId="6456BBF2" w14:textId="77777777" w:rsidR="007F706A" w:rsidRPr="006B70D4" w:rsidRDefault="007F706A" w:rsidP="00CB670F">
      <w:pPr>
        <w:spacing w:after="120" w:line="264" w:lineRule="auto"/>
        <w:rPr>
          <w:sz w:val="22"/>
          <w:szCs w:val="22"/>
          <w:lang w:val="lt-LT"/>
        </w:rPr>
      </w:pPr>
    </w:p>
    <w:p w14:paraId="3168BCAE" w14:textId="51CFB687" w:rsidR="002868FE" w:rsidRPr="006B70D4" w:rsidRDefault="007011D1" w:rsidP="00301109">
      <w:pPr>
        <w:pStyle w:val="Heading2"/>
        <w:numPr>
          <w:ilvl w:val="0"/>
          <w:numId w:val="32"/>
        </w:numPr>
        <w:spacing w:after="120" w:line="264" w:lineRule="auto"/>
        <w:rPr>
          <w:szCs w:val="22"/>
          <w:lang w:val="lt-LT"/>
        </w:rPr>
      </w:pPr>
      <w:r w:rsidRPr="006B70D4">
        <w:rPr>
          <w:szCs w:val="22"/>
          <w:lang w:val="lt-LT"/>
        </w:rPr>
        <w:t>Bendri reikalavimai</w:t>
      </w:r>
    </w:p>
    <w:p w14:paraId="4FD5063C" w14:textId="708F475D" w:rsidR="00CB670F" w:rsidRPr="006B70D4" w:rsidRDefault="00E57E9B" w:rsidP="005B487C">
      <w:pPr>
        <w:pStyle w:val="ListParagraph"/>
        <w:numPr>
          <w:ilvl w:val="1"/>
          <w:numId w:val="32"/>
        </w:numPr>
        <w:spacing w:after="120" w:line="264" w:lineRule="auto"/>
        <w:contextualSpacing w:val="0"/>
        <w:jc w:val="both"/>
        <w:rPr>
          <w:sz w:val="22"/>
          <w:szCs w:val="22"/>
          <w:lang w:val="lt-LT"/>
        </w:rPr>
      </w:pPr>
      <w:r w:rsidRPr="006B70D4">
        <w:rPr>
          <w:sz w:val="22"/>
          <w:szCs w:val="22"/>
          <w:lang w:val="lt-LT"/>
        </w:rPr>
        <w:t xml:space="preserve">Jei pirkimo dokumentuose naudojami konkretūs modeliai ar šaltiniai, konkretūs procesai ar prekės ženklai, patentai, tipai, konkreti kilmė ar gamyba ir pan., </w:t>
      </w:r>
      <w:r w:rsidR="0007593D" w:rsidRPr="00A328E4">
        <w:rPr>
          <w:sz w:val="22"/>
          <w:szCs w:val="22"/>
          <w:lang w:val="lt-LT"/>
        </w:rPr>
        <w:t>yra tik informacinio pobūdžio ir tiekėjas nėra įpareigotas siūlyti ir/ar naudoti konkrečių gamintojų produkciją, o sertifikatai ir standartai gali būti taikomi lygiaverčiai nurodytiems.</w:t>
      </w:r>
      <w:r w:rsidRPr="006B70D4">
        <w:rPr>
          <w:sz w:val="22"/>
          <w:szCs w:val="22"/>
          <w:lang w:val="lt-LT"/>
        </w:rPr>
        <w:t xml:space="preserve"> </w:t>
      </w:r>
    </w:p>
    <w:p w14:paraId="466EF509" w14:textId="77777777" w:rsidR="00D72706" w:rsidRPr="006B70D4" w:rsidRDefault="00D72706" w:rsidP="005B487C">
      <w:pPr>
        <w:pStyle w:val="ListParagraph"/>
        <w:numPr>
          <w:ilvl w:val="1"/>
          <w:numId w:val="32"/>
        </w:numPr>
        <w:spacing w:after="120" w:line="264" w:lineRule="auto"/>
        <w:contextualSpacing w:val="0"/>
        <w:jc w:val="both"/>
        <w:rPr>
          <w:sz w:val="22"/>
          <w:szCs w:val="22"/>
          <w:lang w:val="lt-LT"/>
        </w:rPr>
      </w:pPr>
      <w:r w:rsidRPr="006B70D4">
        <w:rPr>
          <w:sz w:val="22"/>
          <w:szCs w:val="22"/>
          <w:lang w:val="lt-LT"/>
        </w:rPr>
        <w:t>Šalia komponentų reikalaujamų charakteristikų tiekėjas privalo nurodyti tikslų siūlomos įrangos modelį, tipą, tikslias siūlomos įrangos charakteristikas.</w:t>
      </w:r>
    </w:p>
    <w:p w14:paraId="3E4B9BBB" w14:textId="02AA6A19" w:rsidR="000730C7" w:rsidRPr="00F072A9" w:rsidRDefault="000730C7" w:rsidP="005B487C">
      <w:pPr>
        <w:pStyle w:val="ListParagraph"/>
        <w:numPr>
          <w:ilvl w:val="1"/>
          <w:numId w:val="32"/>
        </w:numPr>
        <w:spacing w:after="120" w:line="264" w:lineRule="auto"/>
        <w:contextualSpacing w:val="0"/>
        <w:jc w:val="both"/>
        <w:rPr>
          <w:sz w:val="22"/>
          <w:szCs w:val="22"/>
          <w:lang w:val="lt-LT"/>
        </w:rPr>
      </w:pPr>
      <w:r w:rsidRPr="006B70D4">
        <w:rPr>
          <w:sz w:val="22"/>
          <w:szCs w:val="22"/>
          <w:lang w:val="lt-LT"/>
        </w:rPr>
        <w:t xml:space="preserve">Visos siūlomos įrangos techninės charakteristikos turi būti patvirtintos atitinkamais dokumentais (gamintojos technine </w:t>
      </w:r>
      <w:r w:rsidRPr="00F072A9">
        <w:rPr>
          <w:sz w:val="22"/>
          <w:szCs w:val="22"/>
          <w:lang w:val="lt-LT"/>
        </w:rPr>
        <w:t>dokumentacija</w:t>
      </w:r>
      <w:r w:rsidR="0067007B" w:rsidRPr="00F072A9">
        <w:rPr>
          <w:sz w:val="22"/>
          <w:szCs w:val="22"/>
          <w:lang w:val="lt-LT"/>
        </w:rPr>
        <w:t xml:space="preserve"> </w:t>
      </w:r>
      <w:proofErr w:type="spellStart"/>
      <w:r w:rsidR="0067007B" w:rsidRPr="00F072A9">
        <w:rPr>
          <w:sz w:val="22"/>
          <w:szCs w:val="22"/>
          <w:lang w:val="lt-LT"/>
        </w:rPr>
        <w:t>t.y</w:t>
      </w:r>
      <w:proofErr w:type="spellEnd"/>
      <w:r w:rsidR="0067007B" w:rsidRPr="00F072A9">
        <w:rPr>
          <w:sz w:val="22"/>
          <w:szCs w:val="22"/>
          <w:lang w:val="lt-LT"/>
        </w:rPr>
        <w:t xml:space="preserve">. </w:t>
      </w:r>
      <w:r w:rsidR="0067007B" w:rsidRPr="00F072A9">
        <w:rPr>
          <w:i/>
          <w:iCs/>
          <w:sz w:val="22"/>
          <w:szCs w:val="22"/>
          <w:lang w:val="lt-LT"/>
        </w:rPr>
        <w:t>pateikti informaciją, atitinkančią objektyvumo, patikimumo, informacijos atsekamumo ir kitus kriterijus</w:t>
      </w:r>
      <w:r w:rsidRPr="00F072A9">
        <w:rPr>
          <w:sz w:val="22"/>
          <w:szCs w:val="22"/>
          <w:lang w:val="lt-LT"/>
        </w:rPr>
        <w:t>).</w:t>
      </w:r>
    </w:p>
    <w:p w14:paraId="6AFC3318" w14:textId="270A0A2A" w:rsidR="00D72706" w:rsidRPr="006B70D4" w:rsidRDefault="00043396" w:rsidP="005B487C">
      <w:pPr>
        <w:pStyle w:val="ListParagraph"/>
        <w:numPr>
          <w:ilvl w:val="1"/>
          <w:numId w:val="32"/>
        </w:numPr>
        <w:suppressAutoHyphens w:val="0"/>
        <w:spacing w:after="120" w:line="264" w:lineRule="auto"/>
        <w:contextualSpacing w:val="0"/>
        <w:jc w:val="both"/>
        <w:rPr>
          <w:sz w:val="22"/>
          <w:szCs w:val="22"/>
          <w:lang w:val="lt-LT"/>
        </w:rPr>
      </w:pPr>
      <w:r w:rsidRPr="006B70D4">
        <w:rPr>
          <w:sz w:val="22"/>
          <w:szCs w:val="22"/>
          <w:lang w:val="lt-LT"/>
        </w:rPr>
        <w:t xml:space="preserve">Siūloma įranga turi būti nauja ir nenaudota. Negalima siūlyti atnaujintos įrangos (angl. </w:t>
      </w:r>
      <w:proofErr w:type="spellStart"/>
      <w:r w:rsidR="00C24077" w:rsidRPr="006B70D4">
        <w:rPr>
          <w:sz w:val="22"/>
          <w:szCs w:val="22"/>
          <w:lang w:val="lt-LT"/>
        </w:rPr>
        <w:t>renewed</w:t>
      </w:r>
      <w:proofErr w:type="spellEnd"/>
      <w:r w:rsidR="00C24077" w:rsidRPr="006B70D4">
        <w:rPr>
          <w:sz w:val="22"/>
          <w:szCs w:val="22"/>
          <w:lang w:val="lt-LT"/>
        </w:rPr>
        <w:t xml:space="preserve">; </w:t>
      </w:r>
      <w:proofErr w:type="spellStart"/>
      <w:r w:rsidRPr="006B70D4">
        <w:rPr>
          <w:sz w:val="22"/>
          <w:szCs w:val="22"/>
          <w:lang w:val="lt-LT"/>
        </w:rPr>
        <w:t>remarketed</w:t>
      </w:r>
      <w:proofErr w:type="spellEnd"/>
      <w:r w:rsidR="00E640AF" w:rsidRPr="006B70D4">
        <w:rPr>
          <w:sz w:val="22"/>
          <w:szCs w:val="22"/>
          <w:lang w:val="lt-LT"/>
        </w:rPr>
        <w:t>;</w:t>
      </w:r>
      <w:r w:rsidRPr="006B70D4">
        <w:rPr>
          <w:sz w:val="22"/>
          <w:szCs w:val="22"/>
          <w:lang w:val="lt-LT"/>
        </w:rPr>
        <w:t xml:space="preserve"> </w:t>
      </w:r>
      <w:proofErr w:type="spellStart"/>
      <w:r w:rsidRPr="006B70D4">
        <w:rPr>
          <w:sz w:val="22"/>
          <w:szCs w:val="22"/>
          <w:lang w:val="lt-LT"/>
        </w:rPr>
        <w:t>refurbished</w:t>
      </w:r>
      <w:proofErr w:type="spellEnd"/>
      <w:r w:rsidRPr="006B70D4">
        <w:rPr>
          <w:sz w:val="22"/>
          <w:szCs w:val="22"/>
          <w:lang w:val="lt-LT"/>
        </w:rPr>
        <w:t>).</w:t>
      </w:r>
    </w:p>
    <w:p w14:paraId="0F3760C1" w14:textId="77777777" w:rsidR="005B487C" w:rsidRPr="006B70D4" w:rsidRDefault="005B487C" w:rsidP="005B487C">
      <w:pPr>
        <w:pStyle w:val="ListParagraph"/>
        <w:numPr>
          <w:ilvl w:val="1"/>
          <w:numId w:val="32"/>
        </w:numPr>
        <w:spacing w:after="120" w:line="264" w:lineRule="auto"/>
        <w:contextualSpacing w:val="0"/>
        <w:jc w:val="both"/>
        <w:rPr>
          <w:sz w:val="22"/>
          <w:szCs w:val="22"/>
          <w:lang w:val="lt-LT"/>
        </w:rPr>
      </w:pPr>
      <w:r w:rsidRPr="006B70D4">
        <w:rPr>
          <w:sz w:val="22"/>
          <w:szCs w:val="22"/>
          <w:lang w:val="lt-LT"/>
        </w:rPr>
        <w:t>Į siūlomos įrangos komplektą turi įeiti visi kabeliai, adapteriai ir kitos sudedamosios dalys bei priedai, reikalingi sujungti visą pateikiamą įrangą serverinėje spintoje.</w:t>
      </w:r>
    </w:p>
    <w:p w14:paraId="1D51DAAB" w14:textId="20121F93" w:rsidR="005B487C" w:rsidRPr="006B70D4" w:rsidRDefault="005B487C" w:rsidP="005B487C">
      <w:pPr>
        <w:pStyle w:val="ListParagraph"/>
        <w:numPr>
          <w:ilvl w:val="1"/>
          <w:numId w:val="32"/>
        </w:numPr>
        <w:suppressAutoHyphens w:val="0"/>
        <w:spacing w:after="120" w:line="264" w:lineRule="auto"/>
        <w:contextualSpacing w:val="0"/>
        <w:jc w:val="both"/>
        <w:rPr>
          <w:sz w:val="22"/>
          <w:szCs w:val="22"/>
          <w:lang w:val="lt-LT"/>
        </w:rPr>
      </w:pPr>
      <w:r w:rsidRPr="006B70D4">
        <w:rPr>
          <w:sz w:val="22"/>
          <w:szCs w:val="22"/>
          <w:lang w:val="lt-LT"/>
        </w:rPr>
        <w:t>Perkama įranga bus montuojama LEI serverinėje patalpoje, kur bus užtikrintos tinkamas įrangos eksploatacijai aplinkos sąlygas: temperatūra 20±2 °C; santykinis oro drėgnumas 50±10% be kondensato.</w:t>
      </w:r>
    </w:p>
    <w:p w14:paraId="347D65F2" w14:textId="3B86CFC5" w:rsidR="007011D1" w:rsidRPr="006B70D4" w:rsidRDefault="007011D1">
      <w:pPr>
        <w:suppressAutoHyphens w:val="0"/>
        <w:rPr>
          <w:sz w:val="22"/>
          <w:szCs w:val="22"/>
          <w:lang w:val="lt-LT"/>
        </w:rPr>
      </w:pPr>
      <w:r w:rsidRPr="006B70D4">
        <w:rPr>
          <w:sz w:val="22"/>
          <w:szCs w:val="22"/>
          <w:lang w:val="lt-LT"/>
        </w:rPr>
        <w:br w:type="page"/>
      </w:r>
    </w:p>
    <w:p w14:paraId="3705FD60" w14:textId="493AB5CC" w:rsidR="007011D1" w:rsidRPr="006B70D4" w:rsidRDefault="007011D1" w:rsidP="007011D1">
      <w:pPr>
        <w:pStyle w:val="Heading2"/>
        <w:numPr>
          <w:ilvl w:val="0"/>
          <w:numId w:val="32"/>
        </w:numPr>
        <w:spacing w:after="120" w:line="264" w:lineRule="auto"/>
        <w:rPr>
          <w:szCs w:val="22"/>
          <w:lang w:val="lt-LT"/>
        </w:rPr>
      </w:pPr>
      <w:r w:rsidRPr="006B70D4">
        <w:rPr>
          <w:szCs w:val="22"/>
          <w:lang w:val="lt-LT"/>
        </w:rPr>
        <w:lastRenderedPageBreak/>
        <w:t>Techniniai reikalavimai</w:t>
      </w:r>
    </w:p>
    <w:p w14:paraId="649DCD46" w14:textId="31DE5FD2" w:rsidR="00A572A2" w:rsidRPr="006B70D4" w:rsidRDefault="007011D1" w:rsidP="004D1DAE">
      <w:pPr>
        <w:pStyle w:val="ListParagraph"/>
        <w:numPr>
          <w:ilvl w:val="1"/>
          <w:numId w:val="32"/>
        </w:numPr>
        <w:spacing w:after="120" w:line="264" w:lineRule="auto"/>
        <w:rPr>
          <w:b/>
          <w:bCs/>
          <w:sz w:val="22"/>
          <w:szCs w:val="22"/>
          <w:lang w:val="lt-LT"/>
        </w:rPr>
      </w:pPr>
      <w:r w:rsidRPr="006B70D4">
        <w:rPr>
          <w:b/>
          <w:bCs/>
          <w:sz w:val="22"/>
          <w:szCs w:val="22"/>
          <w:lang w:val="lt-LT"/>
        </w:rPr>
        <w:t xml:space="preserve">Skaičiavimo </w:t>
      </w:r>
      <w:r w:rsidR="00726652">
        <w:rPr>
          <w:b/>
          <w:bCs/>
          <w:sz w:val="22"/>
          <w:szCs w:val="22"/>
          <w:lang w:val="lt-LT"/>
        </w:rPr>
        <w:t>klasteris</w:t>
      </w:r>
    </w:p>
    <w:tbl>
      <w:tblPr>
        <w:tblStyle w:val="TableGrid"/>
        <w:tblW w:w="0" w:type="auto"/>
        <w:tblLook w:val="04A0" w:firstRow="1" w:lastRow="0" w:firstColumn="1" w:lastColumn="0" w:noHBand="0" w:noVBand="1"/>
      </w:tblPr>
      <w:tblGrid>
        <w:gridCol w:w="532"/>
        <w:gridCol w:w="1991"/>
        <w:gridCol w:w="5398"/>
        <w:gridCol w:w="1609"/>
      </w:tblGrid>
      <w:tr w:rsidR="00AB1B4B" w:rsidRPr="007C5F16" w14:paraId="1B4D81E2" w14:textId="77777777" w:rsidTr="00EC6489">
        <w:tc>
          <w:tcPr>
            <w:tcW w:w="532" w:type="dxa"/>
          </w:tcPr>
          <w:p w14:paraId="3421A4F1" w14:textId="77777777" w:rsidR="000627D4" w:rsidRPr="007C5F16" w:rsidRDefault="000627D4" w:rsidP="00A8525A">
            <w:pPr>
              <w:spacing w:after="120" w:line="264" w:lineRule="auto"/>
              <w:rPr>
                <w:noProof/>
                <w:sz w:val="22"/>
                <w:szCs w:val="22"/>
                <w:lang w:val="lt-LT"/>
              </w:rPr>
            </w:pPr>
            <w:r w:rsidRPr="007C5F16">
              <w:rPr>
                <w:noProof/>
                <w:sz w:val="22"/>
                <w:szCs w:val="22"/>
                <w:lang w:val="lt-LT"/>
              </w:rPr>
              <w:t>Nr.</w:t>
            </w:r>
          </w:p>
        </w:tc>
        <w:tc>
          <w:tcPr>
            <w:tcW w:w="1991" w:type="dxa"/>
          </w:tcPr>
          <w:p w14:paraId="09C17E95" w14:textId="77777777" w:rsidR="000627D4" w:rsidRPr="007C5F16" w:rsidRDefault="000627D4" w:rsidP="00A8525A">
            <w:pPr>
              <w:spacing w:after="120" w:line="264" w:lineRule="auto"/>
              <w:rPr>
                <w:noProof/>
                <w:sz w:val="22"/>
                <w:szCs w:val="22"/>
                <w:lang w:val="lt-LT"/>
              </w:rPr>
            </w:pPr>
            <w:r w:rsidRPr="007C5F16">
              <w:rPr>
                <w:noProof/>
                <w:sz w:val="22"/>
                <w:szCs w:val="22"/>
                <w:lang w:val="lt-LT"/>
              </w:rPr>
              <w:t>Parametras</w:t>
            </w:r>
          </w:p>
        </w:tc>
        <w:tc>
          <w:tcPr>
            <w:tcW w:w="5398" w:type="dxa"/>
          </w:tcPr>
          <w:p w14:paraId="5F21C31D" w14:textId="77777777" w:rsidR="000627D4" w:rsidRPr="007C5F16" w:rsidRDefault="00F10A82" w:rsidP="00A8525A">
            <w:pPr>
              <w:spacing w:after="120" w:line="264" w:lineRule="auto"/>
              <w:rPr>
                <w:noProof/>
                <w:sz w:val="22"/>
                <w:szCs w:val="22"/>
                <w:lang w:val="lt-LT"/>
              </w:rPr>
            </w:pPr>
            <w:r w:rsidRPr="007C5F16">
              <w:rPr>
                <w:noProof/>
                <w:sz w:val="22"/>
                <w:szCs w:val="22"/>
                <w:lang w:val="lt-LT"/>
              </w:rPr>
              <w:t>Reikalaujama vertė</w:t>
            </w:r>
          </w:p>
        </w:tc>
        <w:tc>
          <w:tcPr>
            <w:tcW w:w="1609" w:type="dxa"/>
          </w:tcPr>
          <w:p w14:paraId="2D471716" w14:textId="78B18DAA" w:rsidR="000627D4" w:rsidRPr="007C5F16" w:rsidRDefault="0058034D" w:rsidP="00A8525A">
            <w:pPr>
              <w:spacing w:after="120" w:line="264" w:lineRule="auto"/>
              <w:rPr>
                <w:noProof/>
                <w:sz w:val="22"/>
                <w:szCs w:val="22"/>
                <w:lang w:val="lt-LT"/>
              </w:rPr>
            </w:pPr>
            <w:r w:rsidRPr="0080581E">
              <w:rPr>
                <w:rFonts w:eastAsiaTheme="minorHAnsi"/>
                <w:bCs/>
                <w:kern w:val="2"/>
                <w:sz w:val="22"/>
                <w:szCs w:val="22"/>
                <w:lang w:val="lt-LT"/>
                <w14:ligatures w14:val="standardContextual"/>
              </w:rPr>
              <w:t>Tiekėjo siūlomos charakteristikos</w:t>
            </w:r>
          </w:p>
        </w:tc>
      </w:tr>
      <w:tr w:rsidR="00AB1B4B" w:rsidRPr="007C5F16" w14:paraId="06FE2F4A" w14:textId="77777777" w:rsidTr="00EC6489">
        <w:tc>
          <w:tcPr>
            <w:tcW w:w="532" w:type="dxa"/>
          </w:tcPr>
          <w:p w14:paraId="34DD2F36" w14:textId="77777777" w:rsidR="000627D4" w:rsidRPr="007C5F16" w:rsidRDefault="000627D4" w:rsidP="00A8525A">
            <w:pPr>
              <w:pStyle w:val="Reikalavimai1"/>
              <w:numPr>
                <w:ilvl w:val="0"/>
                <w:numId w:val="20"/>
              </w:numPr>
              <w:spacing w:after="120" w:line="264" w:lineRule="auto"/>
              <w:rPr>
                <w:noProof/>
                <w:sz w:val="22"/>
                <w:szCs w:val="22"/>
                <w:lang w:val="lt-LT"/>
              </w:rPr>
            </w:pPr>
          </w:p>
        </w:tc>
        <w:tc>
          <w:tcPr>
            <w:tcW w:w="1991" w:type="dxa"/>
          </w:tcPr>
          <w:p w14:paraId="2468EECE" w14:textId="70E13BD7" w:rsidR="000627D4" w:rsidRPr="007C5F16" w:rsidRDefault="000627D4" w:rsidP="00A8525A">
            <w:pPr>
              <w:spacing w:after="120" w:line="264" w:lineRule="auto"/>
              <w:rPr>
                <w:noProof/>
                <w:sz w:val="22"/>
                <w:szCs w:val="22"/>
                <w:lang w:val="lt-LT"/>
              </w:rPr>
            </w:pPr>
            <w:r w:rsidRPr="007C5F16">
              <w:rPr>
                <w:noProof/>
                <w:sz w:val="22"/>
                <w:szCs w:val="22"/>
                <w:lang w:val="lt-LT"/>
              </w:rPr>
              <w:t>Kiekis</w:t>
            </w:r>
          </w:p>
        </w:tc>
        <w:tc>
          <w:tcPr>
            <w:tcW w:w="5398" w:type="dxa"/>
          </w:tcPr>
          <w:p w14:paraId="689E138C" w14:textId="4C4B79FF" w:rsidR="000627D4" w:rsidRPr="007C5F16" w:rsidRDefault="00F46F01" w:rsidP="00A8525A">
            <w:pPr>
              <w:spacing w:after="120" w:line="264" w:lineRule="auto"/>
              <w:rPr>
                <w:bCs/>
                <w:noProof/>
                <w:sz w:val="22"/>
                <w:szCs w:val="22"/>
                <w:lang w:val="lt-LT"/>
              </w:rPr>
            </w:pPr>
            <w:r w:rsidRPr="007C5F16">
              <w:rPr>
                <w:bCs/>
                <w:noProof/>
                <w:sz w:val="22"/>
                <w:szCs w:val="22"/>
                <w:lang w:val="lt-LT"/>
              </w:rPr>
              <w:t xml:space="preserve">1 </w:t>
            </w:r>
            <w:r w:rsidR="00DA1678" w:rsidRPr="007C5F16">
              <w:rPr>
                <w:bCs/>
                <w:noProof/>
                <w:sz w:val="22"/>
                <w:szCs w:val="22"/>
                <w:lang w:val="lt-LT"/>
              </w:rPr>
              <w:t>kompl.</w:t>
            </w:r>
          </w:p>
        </w:tc>
        <w:tc>
          <w:tcPr>
            <w:tcW w:w="1609" w:type="dxa"/>
          </w:tcPr>
          <w:p w14:paraId="1360E357" w14:textId="77777777" w:rsidR="000627D4" w:rsidRPr="007C5F16" w:rsidRDefault="000627D4" w:rsidP="00A8525A">
            <w:pPr>
              <w:spacing w:after="120" w:line="264" w:lineRule="auto"/>
              <w:rPr>
                <w:noProof/>
                <w:sz w:val="22"/>
                <w:szCs w:val="22"/>
                <w:lang w:val="lt-LT"/>
              </w:rPr>
            </w:pPr>
          </w:p>
        </w:tc>
      </w:tr>
      <w:tr w:rsidR="001A6650" w:rsidRPr="009834BF" w14:paraId="17732634" w14:textId="77777777" w:rsidTr="00EC6489">
        <w:tc>
          <w:tcPr>
            <w:tcW w:w="532" w:type="dxa"/>
          </w:tcPr>
          <w:p w14:paraId="22B953E8" w14:textId="77777777" w:rsidR="001A6650" w:rsidRPr="007C5F16" w:rsidRDefault="001A6650" w:rsidP="00A8525A">
            <w:pPr>
              <w:pStyle w:val="Reikalavimai1"/>
              <w:numPr>
                <w:ilvl w:val="0"/>
                <w:numId w:val="20"/>
              </w:numPr>
              <w:spacing w:after="120" w:line="264" w:lineRule="auto"/>
              <w:rPr>
                <w:noProof/>
                <w:sz w:val="22"/>
                <w:szCs w:val="22"/>
                <w:lang w:val="lt-LT"/>
              </w:rPr>
            </w:pPr>
          </w:p>
        </w:tc>
        <w:tc>
          <w:tcPr>
            <w:tcW w:w="1991" w:type="dxa"/>
          </w:tcPr>
          <w:p w14:paraId="3AD49F0F" w14:textId="67607F1A" w:rsidR="001A6650" w:rsidRPr="007C5F16" w:rsidRDefault="00A3749E" w:rsidP="00A8525A">
            <w:pPr>
              <w:spacing w:after="120" w:line="264" w:lineRule="auto"/>
              <w:rPr>
                <w:noProof/>
                <w:sz w:val="22"/>
                <w:szCs w:val="22"/>
                <w:lang w:val="lt-LT"/>
              </w:rPr>
            </w:pPr>
            <w:r w:rsidRPr="007C5F16">
              <w:rPr>
                <w:noProof/>
                <w:sz w:val="22"/>
                <w:szCs w:val="22"/>
                <w:lang w:val="lt-LT"/>
              </w:rPr>
              <w:t>Skaičiavimo sistemos našumas</w:t>
            </w:r>
          </w:p>
        </w:tc>
        <w:tc>
          <w:tcPr>
            <w:tcW w:w="5398" w:type="dxa"/>
          </w:tcPr>
          <w:p w14:paraId="6A500BEE" w14:textId="77777777" w:rsidR="001A6650" w:rsidRPr="007C5F16" w:rsidRDefault="0088554C" w:rsidP="00EE5055">
            <w:pPr>
              <w:spacing w:after="120" w:line="264" w:lineRule="auto"/>
              <w:rPr>
                <w:bCs/>
                <w:noProof/>
                <w:sz w:val="22"/>
                <w:szCs w:val="22"/>
                <w:lang w:val="lt-LT"/>
              </w:rPr>
            </w:pPr>
            <w:r w:rsidRPr="007C5F16">
              <w:rPr>
                <w:bCs/>
                <w:noProof/>
                <w:sz w:val="22"/>
                <w:szCs w:val="22"/>
                <w:lang w:val="lt-LT"/>
              </w:rPr>
              <w:t>Turi būti užtik</w:t>
            </w:r>
            <w:r w:rsidR="00A3749E" w:rsidRPr="007C5F16">
              <w:rPr>
                <w:bCs/>
                <w:noProof/>
                <w:sz w:val="22"/>
                <w:szCs w:val="22"/>
                <w:lang w:val="lt-LT"/>
              </w:rPr>
              <w:t>rinta:</w:t>
            </w:r>
          </w:p>
          <w:p w14:paraId="41BA74C1" w14:textId="4BE4D2F2" w:rsidR="005C17B2" w:rsidRPr="007C5F16" w:rsidRDefault="00893E03" w:rsidP="005C17B2">
            <w:pPr>
              <w:pStyle w:val="ListParagraph"/>
              <w:numPr>
                <w:ilvl w:val="0"/>
                <w:numId w:val="51"/>
              </w:numPr>
              <w:spacing w:after="120" w:line="264" w:lineRule="auto"/>
              <w:contextualSpacing w:val="0"/>
              <w:rPr>
                <w:bCs/>
                <w:noProof/>
                <w:sz w:val="22"/>
                <w:szCs w:val="22"/>
                <w:lang w:val="lt-LT"/>
              </w:rPr>
            </w:pPr>
            <w:r w:rsidRPr="007C5F16">
              <w:rPr>
                <w:bCs/>
                <w:noProof/>
                <w:sz w:val="22"/>
                <w:szCs w:val="22"/>
                <w:lang w:val="lt-LT"/>
              </w:rPr>
              <w:t>HPL Linpac</w:t>
            </w:r>
            <w:r w:rsidR="004E2EE0" w:rsidRPr="007C5F16">
              <w:rPr>
                <w:bCs/>
                <w:noProof/>
                <w:sz w:val="22"/>
                <w:szCs w:val="22"/>
                <w:lang w:val="lt-LT"/>
              </w:rPr>
              <w:t>k:</w:t>
            </w:r>
          </w:p>
          <w:p w14:paraId="11D86240" w14:textId="1D6F635A" w:rsidR="00E32573" w:rsidRPr="007C5F16" w:rsidRDefault="00E32573" w:rsidP="005C17B2">
            <w:pPr>
              <w:pStyle w:val="ListParagraph"/>
              <w:numPr>
                <w:ilvl w:val="0"/>
                <w:numId w:val="43"/>
              </w:numPr>
              <w:spacing w:after="120" w:line="264" w:lineRule="auto"/>
              <w:contextualSpacing w:val="0"/>
              <w:rPr>
                <w:bCs/>
                <w:noProof/>
                <w:sz w:val="22"/>
                <w:szCs w:val="22"/>
                <w:lang w:val="lt-LT"/>
              </w:rPr>
            </w:pPr>
            <w:r w:rsidRPr="007C5F16">
              <w:rPr>
                <w:bCs/>
                <w:noProof/>
                <w:sz w:val="22"/>
                <w:szCs w:val="22"/>
                <w:lang w:val="lt-LT"/>
              </w:rPr>
              <w:t xml:space="preserve">Rmax: </w:t>
            </w:r>
            <w:r w:rsidR="00802E3D" w:rsidRPr="007C5F16">
              <w:rPr>
                <w:bCs/>
                <w:sz w:val="22"/>
                <w:szCs w:val="22"/>
                <w:lang w:val="lt-LT"/>
              </w:rPr>
              <w:t>≥</w:t>
            </w:r>
            <w:r w:rsidR="007A436C" w:rsidRPr="006734A5">
              <w:rPr>
                <w:bCs/>
                <w:sz w:val="22"/>
                <w:szCs w:val="22"/>
                <w:lang w:val="lt-LT"/>
              </w:rPr>
              <w:t>11</w:t>
            </w:r>
            <w:r w:rsidR="00C7118F" w:rsidRPr="006734A5">
              <w:rPr>
                <w:bCs/>
                <w:sz w:val="22"/>
                <w:szCs w:val="22"/>
                <w:lang w:val="lt-LT"/>
              </w:rPr>
              <w:t xml:space="preserve"> TFLOPS</w:t>
            </w:r>
            <w:r w:rsidR="00D9516C" w:rsidRPr="007C5F16">
              <w:rPr>
                <w:bCs/>
                <w:noProof/>
                <w:sz w:val="22"/>
                <w:szCs w:val="22"/>
                <w:lang w:val="lt-LT"/>
              </w:rPr>
              <w:t xml:space="preserve"> </w:t>
            </w:r>
            <w:r w:rsidR="00EC5AF1" w:rsidRPr="007C5F16">
              <w:rPr>
                <w:bCs/>
                <w:noProof/>
                <w:sz w:val="22"/>
                <w:szCs w:val="22"/>
                <w:lang w:val="lt-LT"/>
              </w:rPr>
              <w:t>dual-precision</w:t>
            </w:r>
            <w:r w:rsidR="000B6CE0" w:rsidRPr="007C5F16">
              <w:rPr>
                <w:bCs/>
                <w:noProof/>
                <w:sz w:val="22"/>
                <w:szCs w:val="22"/>
                <w:lang w:val="lt-LT"/>
              </w:rPr>
              <w:t>;</w:t>
            </w:r>
          </w:p>
          <w:p w14:paraId="1714DC33" w14:textId="7D932FBD" w:rsidR="004E2EE0" w:rsidRPr="007C5F16" w:rsidRDefault="00BD7EC0" w:rsidP="005C17B2">
            <w:pPr>
              <w:pStyle w:val="ListParagraph"/>
              <w:numPr>
                <w:ilvl w:val="0"/>
                <w:numId w:val="43"/>
              </w:numPr>
              <w:spacing w:after="120" w:line="264" w:lineRule="auto"/>
              <w:contextualSpacing w:val="0"/>
              <w:rPr>
                <w:bCs/>
                <w:noProof/>
                <w:sz w:val="22"/>
                <w:szCs w:val="22"/>
                <w:lang w:val="lt-LT"/>
              </w:rPr>
            </w:pPr>
            <w:r w:rsidRPr="007C5F16">
              <w:rPr>
                <w:bCs/>
                <w:noProof/>
                <w:sz w:val="22"/>
                <w:szCs w:val="22"/>
                <w:lang w:val="lt-LT"/>
              </w:rPr>
              <w:t xml:space="preserve">Testas leidžiamas </w:t>
            </w:r>
            <w:r w:rsidR="007A436C" w:rsidRPr="007C5F16">
              <w:rPr>
                <w:bCs/>
                <w:noProof/>
                <w:sz w:val="22"/>
                <w:szCs w:val="22"/>
                <w:lang w:val="lt-LT"/>
              </w:rPr>
              <w:t>viename</w:t>
            </w:r>
            <w:r w:rsidRPr="007C5F16">
              <w:rPr>
                <w:bCs/>
                <w:noProof/>
                <w:sz w:val="22"/>
                <w:szCs w:val="22"/>
                <w:lang w:val="lt-LT"/>
              </w:rPr>
              <w:t xml:space="preserve"> Skaičiavimo mazg</w:t>
            </w:r>
            <w:r w:rsidR="007A436C" w:rsidRPr="007C5F16">
              <w:rPr>
                <w:bCs/>
                <w:noProof/>
                <w:sz w:val="22"/>
                <w:szCs w:val="22"/>
                <w:lang w:val="lt-LT"/>
              </w:rPr>
              <w:t>e.</w:t>
            </w:r>
          </w:p>
          <w:p w14:paraId="58D6C4F4" w14:textId="179DE617" w:rsidR="005C17B2" w:rsidRPr="007C5F16" w:rsidRDefault="005C737B" w:rsidP="00EE5055">
            <w:pPr>
              <w:pStyle w:val="ListParagraph"/>
              <w:numPr>
                <w:ilvl w:val="0"/>
                <w:numId w:val="51"/>
              </w:numPr>
              <w:spacing w:after="120" w:line="264" w:lineRule="auto"/>
              <w:contextualSpacing w:val="0"/>
              <w:rPr>
                <w:bCs/>
                <w:noProof/>
                <w:sz w:val="22"/>
                <w:szCs w:val="22"/>
                <w:lang w:val="lt-LT"/>
              </w:rPr>
            </w:pPr>
            <w:r w:rsidRPr="007C5F16">
              <w:rPr>
                <w:bCs/>
                <w:noProof/>
                <w:sz w:val="22"/>
                <w:szCs w:val="22"/>
                <w:lang w:val="lt-LT"/>
              </w:rPr>
              <w:t>Stream Triad</w:t>
            </w:r>
            <w:r w:rsidR="004E2EE0" w:rsidRPr="007C5F16">
              <w:rPr>
                <w:bCs/>
                <w:noProof/>
                <w:sz w:val="22"/>
                <w:szCs w:val="22"/>
                <w:lang w:val="lt-LT"/>
              </w:rPr>
              <w:t>:</w:t>
            </w:r>
            <w:r w:rsidR="00802E3D">
              <w:rPr>
                <w:bCs/>
                <w:noProof/>
                <w:sz w:val="22"/>
                <w:szCs w:val="22"/>
                <w:lang w:val="lt-LT"/>
              </w:rPr>
              <w:t xml:space="preserve"> </w:t>
            </w:r>
          </w:p>
          <w:p w14:paraId="782734FE" w14:textId="7717F60F" w:rsidR="00C7118F" w:rsidRPr="007C5F16" w:rsidRDefault="004E2EE0" w:rsidP="005C17B2">
            <w:pPr>
              <w:pStyle w:val="ListParagraph"/>
              <w:numPr>
                <w:ilvl w:val="0"/>
                <w:numId w:val="43"/>
              </w:numPr>
              <w:spacing w:after="120" w:line="264" w:lineRule="auto"/>
              <w:contextualSpacing w:val="0"/>
              <w:rPr>
                <w:bCs/>
                <w:noProof/>
                <w:sz w:val="22"/>
                <w:szCs w:val="22"/>
                <w:lang w:val="lt-LT"/>
              </w:rPr>
            </w:pPr>
            <w:r w:rsidRPr="007C5F16">
              <w:rPr>
                <w:bCs/>
                <w:noProof/>
                <w:sz w:val="22"/>
                <w:szCs w:val="22"/>
                <w:lang w:val="lt-LT"/>
              </w:rPr>
              <w:t xml:space="preserve">Atminties pralaidumas: </w:t>
            </w:r>
            <w:r w:rsidR="005C737B" w:rsidRPr="007C5F16">
              <w:rPr>
                <w:bCs/>
                <w:sz w:val="22"/>
                <w:szCs w:val="22"/>
                <w:lang w:val="lt-LT"/>
              </w:rPr>
              <w:t>≥</w:t>
            </w:r>
            <w:r w:rsidR="00983614">
              <w:rPr>
                <w:bCs/>
                <w:sz w:val="22"/>
                <w:szCs w:val="22"/>
                <w:lang w:val="lt-LT"/>
              </w:rPr>
              <w:t xml:space="preserve">950 </w:t>
            </w:r>
            <w:r w:rsidR="005C737B" w:rsidRPr="007C5F16">
              <w:rPr>
                <w:bCs/>
                <w:sz w:val="22"/>
                <w:szCs w:val="22"/>
                <w:lang w:val="lt-LT"/>
              </w:rPr>
              <w:t>GB/s</w:t>
            </w:r>
            <w:r w:rsidR="00AF5487" w:rsidRPr="007C5F16">
              <w:rPr>
                <w:bCs/>
                <w:noProof/>
                <w:sz w:val="22"/>
                <w:szCs w:val="22"/>
                <w:lang w:val="lt-LT"/>
              </w:rPr>
              <w:t>;</w:t>
            </w:r>
          </w:p>
          <w:p w14:paraId="18DF0764" w14:textId="1E931B29" w:rsidR="004E2EE0" w:rsidRPr="007C5F16" w:rsidRDefault="00CC307D" w:rsidP="00CC307D">
            <w:pPr>
              <w:pStyle w:val="ListParagraph"/>
              <w:numPr>
                <w:ilvl w:val="0"/>
                <w:numId w:val="43"/>
              </w:numPr>
              <w:spacing w:after="120" w:line="264" w:lineRule="auto"/>
              <w:contextualSpacing w:val="0"/>
              <w:rPr>
                <w:bCs/>
                <w:noProof/>
                <w:sz w:val="22"/>
                <w:szCs w:val="22"/>
                <w:lang w:val="lt-LT"/>
              </w:rPr>
            </w:pPr>
            <w:r w:rsidRPr="007C5F16">
              <w:rPr>
                <w:bCs/>
                <w:noProof/>
                <w:sz w:val="22"/>
                <w:szCs w:val="22"/>
                <w:lang w:val="lt-LT"/>
              </w:rPr>
              <w:t>Testas leidžiamas viename Skaičiavimo mazg</w:t>
            </w:r>
            <w:r w:rsidR="006B2766" w:rsidRPr="007C5F16">
              <w:rPr>
                <w:bCs/>
                <w:noProof/>
                <w:sz w:val="22"/>
                <w:szCs w:val="22"/>
                <w:lang w:val="lt-LT"/>
              </w:rPr>
              <w:t>e.</w:t>
            </w:r>
          </w:p>
          <w:p w14:paraId="7C9E561C" w14:textId="77777777" w:rsidR="002715CD" w:rsidRPr="007C5F16" w:rsidRDefault="002633EB" w:rsidP="002715CD">
            <w:pPr>
              <w:pStyle w:val="ListParagraph"/>
              <w:numPr>
                <w:ilvl w:val="0"/>
                <w:numId w:val="51"/>
              </w:numPr>
              <w:spacing w:after="120" w:line="264" w:lineRule="auto"/>
              <w:contextualSpacing w:val="0"/>
              <w:rPr>
                <w:bCs/>
                <w:noProof/>
                <w:sz w:val="22"/>
                <w:szCs w:val="22"/>
                <w:lang w:val="lt-LT"/>
              </w:rPr>
            </w:pPr>
            <w:r w:rsidRPr="007C5F16">
              <w:rPr>
                <w:bCs/>
                <w:noProof/>
                <w:sz w:val="22"/>
                <w:szCs w:val="22"/>
                <w:lang w:val="lt-LT"/>
              </w:rPr>
              <w:t>ANSYS Fluent:</w:t>
            </w:r>
          </w:p>
          <w:p w14:paraId="23BA2B91" w14:textId="0C6E6191" w:rsidR="000C46CC" w:rsidRPr="007C5F16" w:rsidRDefault="00C50F7C" w:rsidP="00C50F7C">
            <w:pPr>
              <w:pStyle w:val="ListParagraph"/>
              <w:numPr>
                <w:ilvl w:val="0"/>
                <w:numId w:val="43"/>
              </w:numPr>
              <w:spacing w:after="120" w:line="264" w:lineRule="auto"/>
              <w:contextualSpacing w:val="0"/>
              <w:rPr>
                <w:bCs/>
                <w:noProof/>
                <w:sz w:val="22"/>
                <w:szCs w:val="22"/>
                <w:lang w:val="lt-LT"/>
              </w:rPr>
            </w:pPr>
            <w:r w:rsidRPr="007C5F16">
              <w:rPr>
                <w:bCs/>
                <w:noProof/>
                <w:sz w:val="22"/>
                <w:szCs w:val="22"/>
                <w:lang w:val="lt-LT"/>
              </w:rPr>
              <w:t>Programa: Ansys Fluent 2024 R2</w:t>
            </w:r>
          </w:p>
          <w:p w14:paraId="5AC27CBF" w14:textId="12BB40B5" w:rsidR="00EF1394" w:rsidRPr="007C5F16" w:rsidRDefault="00FD25C7" w:rsidP="00455837">
            <w:pPr>
              <w:pStyle w:val="ListParagraph"/>
              <w:numPr>
                <w:ilvl w:val="0"/>
                <w:numId w:val="43"/>
              </w:numPr>
              <w:spacing w:after="120" w:line="264" w:lineRule="auto"/>
              <w:contextualSpacing w:val="0"/>
              <w:rPr>
                <w:bCs/>
                <w:noProof/>
                <w:sz w:val="22"/>
                <w:szCs w:val="22"/>
                <w:lang w:val="lt-LT"/>
              </w:rPr>
            </w:pPr>
            <w:r w:rsidRPr="007C5F16">
              <w:rPr>
                <w:bCs/>
                <w:noProof/>
                <w:sz w:val="22"/>
                <w:szCs w:val="22"/>
                <w:lang w:val="lt-LT"/>
              </w:rPr>
              <w:t>open_Racercar_280M</w:t>
            </w:r>
            <w:r w:rsidR="00F64BE9" w:rsidRPr="007C5F16">
              <w:rPr>
                <w:bCs/>
                <w:noProof/>
                <w:sz w:val="22"/>
                <w:szCs w:val="22"/>
                <w:lang w:val="lt-LT"/>
              </w:rPr>
              <w:t>:</w:t>
            </w:r>
            <w:r w:rsidRPr="007C5F16">
              <w:rPr>
                <w:bCs/>
                <w:noProof/>
                <w:sz w:val="22"/>
                <w:szCs w:val="22"/>
                <w:lang w:val="lt-LT"/>
              </w:rPr>
              <w:t xml:space="preserve"> </w:t>
            </w:r>
            <w:r w:rsidR="00A30B29" w:rsidRPr="007C5F16">
              <w:rPr>
                <w:bCs/>
                <w:sz w:val="22"/>
                <w:szCs w:val="22"/>
                <w:lang w:val="lt-LT"/>
              </w:rPr>
              <w:t>≥</w:t>
            </w:r>
            <w:r w:rsidR="006E58A4" w:rsidRPr="007C5F16">
              <w:rPr>
                <w:bCs/>
                <w:sz w:val="22"/>
                <w:szCs w:val="22"/>
                <w:lang w:val="lt-LT"/>
              </w:rPr>
              <w:t>3</w:t>
            </w:r>
            <w:r w:rsidR="006E58A4">
              <w:rPr>
                <w:bCs/>
                <w:sz w:val="22"/>
                <w:szCs w:val="22"/>
                <w:lang w:val="lt-LT"/>
              </w:rPr>
              <w:t>20</w:t>
            </w:r>
            <w:r w:rsidR="006E58A4" w:rsidRPr="007C5F16">
              <w:rPr>
                <w:bCs/>
                <w:noProof/>
                <w:sz w:val="22"/>
                <w:szCs w:val="22"/>
                <w:lang w:val="lt-LT"/>
              </w:rPr>
              <w:t xml:space="preserve"> </w:t>
            </w:r>
            <w:r w:rsidR="00F04062" w:rsidRPr="007C5F16">
              <w:rPr>
                <w:bCs/>
                <w:noProof/>
                <w:sz w:val="22"/>
                <w:szCs w:val="22"/>
                <w:lang w:val="lt-LT"/>
              </w:rPr>
              <w:t>jobs per day</w:t>
            </w:r>
            <w:r w:rsidR="00AF5487" w:rsidRPr="007C5F16">
              <w:rPr>
                <w:bCs/>
                <w:noProof/>
                <w:sz w:val="22"/>
                <w:szCs w:val="22"/>
                <w:lang w:val="lt-LT"/>
              </w:rPr>
              <w:t>;</w:t>
            </w:r>
          </w:p>
          <w:p w14:paraId="6E1808CC" w14:textId="271A7CB5" w:rsidR="00D12D86" w:rsidRPr="007C5F16" w:rsidRDefault="00E615D5" w:rsidP="00D12D86">
            <w:pPr>
              <w:pStyle w:val="ListParagraph"/>
              <w:numPr>
                <w:ilvl w:val="0"/>
                <w:numId w:val="43"/>
              </w:numPr>
              <w:spacing w:after="120" w:line="264" w:lineRule="auto"/>
              <w:contextualSpacing w:val="0"/>
              <w:rPr>
                <w:bCs/>
                <w:noProof/>
                <w:sz w:val="22"/>
                <w:szCs w:val="22"/>
                <w:lang w:val="lt-LT"/>
              </w:rPr>
            </w:pPr>
            <w:r w:rsidRPr="007C5F16">
              <w:rPr>
                <w:bCs/>
                <w:noProof/>
                <w:sz w:val="22"/>
                <w:szCs w:val="22"/>
                <w:lang w:val="lt-LT"/>
              </w:rPr>
              <w:t>Uždavinys</w:t>
            </w:r>
            <w:r w:rsidR="00D12D86" w:rsidRPr="007C5F16">
              <w:rPr>
                <w:bCs/>
                <w:noProof/>
                <w:sz w:val="22"/>
                <w:szCs w:val="22"/>
                <w:lang w:val="lt-LT"/>
              </w:rPr>
              <w:t xml:space="preserve"> leidžiamas paraleliai visuose Skaičiavimo mazguose.</w:t>
            </w:r>
          </w:p>
          <w:p w14:paraId="642603CA" w14:textId="77777777" w:rsidR="00EF1394" w:rsidRPr="007C5F16" w:rsidRDefault="00EF1394" w:rsidP="00EE5055">
            <w:pPr>
              <w:pStyle w:val="ListParagraph"/>
              <w:numPr>
                <w:ilvl w:val="0"/>
                <w:numId w:val="51"/>
              </w:numPr>
              <w:spacing w:after="120" w:line="264" w:lineRule="auto"/>
              <w:contextualSpacing w:val="0"/>
              <w:rPr>
                <w:bCs/>
                <w:noProof/>
                <w:sz w:val="22"/>
                <w:szCs w:val="22"/>
                <w:lang w:val="lt-LT"/>
              </w:rPr>
            </w:pPr>
            <w:r w:rsidRPr="007C5F16">
              <w:rPr>
                <w:bCs/>
                <w:noProof/>
                <w:sz w:val="22"/>
                <w:szCs w:val="22"/>
                <w:lang w:val="lt-LT"/>
              </w:rPr>
              <w:t>ANSYS CFX:</w:t>
            </w:r>
          </w:p>
          <w:p w14:paraId="566FD351" w14:textId="3AD85C52" w:rsidR="00A552C1" w:rsidRPr="007C5F16" w:rsidRDefault="00A552C1" w:rsidP="00A552C1">
            <w:pPr>
              <w:pStyle w:val="ListParagraph"/>
              <w:numPr>
                <w:ilvl w:val="0"/>
                <w:numId w:val="43"/>
              </w:numPr>
              <w:spacing w:after="120" w:line="264" w:lineRule="auto"/>
              <w:contextualSpacing w:val="0"/>
              <w:rPr>
                <w:bCs/>
                <w:noProof/>
                <w:sz w:val="22"/>
                <w:szCs w:val="22"/>
                <w:lang w:val="lt-LT"/>
              </w:rPr>
            </w:pPr>
            <w:r w:rsidRPr="007C5F16">
              <w:rPr>
                <w:bCs/>
                <w:noProof/>
                <w:sz w:val="22"/>
                <w:szCs w:val="22"/>
                <w:lang w:val="lt-LT"/>
              </w:rPr>
              <w:t>Programa: Ansys CFX 2024</w:t>
            </w:r>
            <w:r w:rsidR="00202C0A" w:rsidRPr="007C5F16">
              <w:rPr>
                <w:bCs/>
                <w:noProof/>
                <w:sz w:val="22"/>
                <w:szCs w:val="22"/>
                <w:lang w:val="lt-LT"/>
              </w:rPr>
              <w:t xml:space="preserve"> R2</w:t>
            </w:r>
          </w:p>
          <w:p w14:paraId="6E4642A0" w14:textId="799A7BD7" w:rsidR="00455837" w:rsidRPr="007C5F16" w:rsidRDefault="006C4A39" w:rsidP="00455837">
            <w:pPr>
              <w:pStyle w:val="ListParagraph"/>
              <w:numPr>
                <w:ilvl w:val="0"/>
                <w:numId w:val="43"/>
              </w:numPr>
              <w:spacing w:after="120" w:line="264" w:lineRule="auto"/>
              <w:contextualSpacing w:val="0"/>
              <w:rPr>
                <w:bCs/>
                <w:noProof/>
                <w:sz w:val="22"/>
                <w:szCs w:val="22"/>
                <w:lang w:val="lt-LT"/>
              </w:rPr>
            </w:pPr>
            <w:r w:rsidRPr="007C5F16">
              <w:rPr>
                <w:bCs/>
                <w:noProof/>
                <w:sz w:val="22"/>
                <w:szCs w:val="22"/>
                <w:lang w:val="lt-LT"/>
              </w:rPr>
              <w:t xml:space="preserve">Air Foil 100M: </w:t>
            </w:r>
            <w:r w:rsidRPr="007C5F16">
              <w:rPr>
                <w:bCs/>
                <w:sz w:val="22"/>
                <w:szCs w:val="22"/>
                <w:lang w:val="lt-LT"/>
              </w:rPr>
              <w:t>≥</w:t>
            </w:r>
            <w:r w:rsidR="00767C00" w:rsidRPr="007C5F16">
              <w:rPr>
                <w:bCs/>
                <w:sz w:val="22"/>
                <w:szCs w:val="22"/>
                <w:lang w:val="lt-LT"/>
              </w:rPr>
              <w:t>7</w:t>
            </w:r>
            <w:r w:rsidR="008A601E">
              <w:rPr>
                <w:bCs/>
                <w:sz w:val="22"/>
                <w:szCs w:val="22"/>
                <w:lang w:val="lt-LT"/>
              </w:rPr>
              <w:t>6</w:t>
            </w:r>
            <w:r w:rsidR="00767C00" w:rsidRPr="007C5F16">
              <w:rPr>
                <w:bCs/>
                <w:sz w:val="22"/>
                <w:szCs w:val="22"/>
                <w:lang w:val="lt-LT"/>
              </w:rPr>
              <w:t>0</w:t>
            </w:r>
            <w:r w:rsidR="00767C00" w:rsidRPr="007C5F16">
              <w:rPr>
                <w:bCs/>
                <w:noProof/>
                <w:sz w:val="22"/>
                <w:szCs w:val="22"/>
                <w:lang w:val="lt-LT"/>
              </w:rPr>
              <w:t xml:space="preserve"> </w:t>
            </w:r>
            <w:r w:rsidR="006659B6" w:rsidRPr="007C5F16">
              <w:rPr>
                <w:bCs/>
                <w:noProof/>
                <w:sz w:val="22"/>
                <w:szCs w:val="22"/>
                <w:lang w:val="lt-LT"/>
              </w:rPr>
              <w:t>jobs per day</w:t>
            </w:r>
            <w:r w:rsidR="00AF5487" w:rsidRPr="007C5F16">
              <w:rPr>
                <w:bCs/>
                <w:noProof/>
                <w:sz w:val="22"/>
                <w:szCs w:val="22"/>
                <w:lang w:val="lt-LT"/>
              </w:rPr>
              <w:t>;</w:t>
            </w:r>
          </w:p>
          <w:p w14:paraId="09E6C9A2" w14:textId="40C24C22" w:rsidR="007A3ECA" w:rsidRPr="006E1EE4" w:rsidRDefault="00E615D5" w:rsidP="006E1EE4">
            <w:pPr>
              <w:pStyle w:val="ListParagraph"/>
              <w:numPr>
                <w:ilvl w:val="0"/>
                <w:numId w:val="43"/>
              </w:numPr>
              <w:spacing w:after="120" w:line="264" w:lineRule="auto"/>
              <w:contextualSpacing w:val="0"/>
              <w:rPr>
                <w:bCs/>
                <w:noProof/>
                <w:sz w:val="22"/>
                <w:szCs w:val="22"/>
                <w:lang w:val="lt-LT"/>
              </w:rPr>
            </w:pPr>
            <w:r w:rsidRPr="007C5F16">
              <w:rPr>
                <w:bCs/>
                <w:noProof/>
                <w:sz w:val="22"/>
                <w:szCs w:val="22"/>
                <w:lang w:val="lt-LT"/>
              </w:rPr>
              <w:t xml:space="preserve">Uždavinys </w:t>
            </w:r>
            <w:r w:rsidR="00D12D86" w:rsidRPr="007C5F16">
              <w:rPr>
                <w:bCs/>
                <w:noProof/>
                <w:sz w:val="22"/>
                <w:szCs w:val="22"/>
                <w:lang w:val="lt-LT"/>
              </w:rPr>
              <w:t>leidžiamas paraleliai visuose Skaičiavimo mazguose.</w:t>
            </w:r>
          </w:p>
        </w:tc>
        <w:tc>
          <w:tcPr>
            <w:tcW w:w="1609" w:type="dxa"/>
          </w:tcPr>
          <w:p w14:paraId="75D214C1" w14:textId="77777777" w:rsidR="001A6650" w:rsidRPr="007C5F16" w:rsidRDefault="001A6650" w:rsidP="00A8525A">
            <w:pPr>
              <w:spacing w:after="120" w:line="264" w:lineRule="auto"/>
              <w:rPr>
                <w:noProof/>
                <w:sz w:val="22"/>
                <w:szCs w:val="22"/>
                <w:lang w:val="lt-LT"/>
              </w:rPr>
            </w:pPr>
          </w:p>
        </w:tc>
      </w:tr>
      <w:tr w:rsidR="00AB1B4B" w:rsidRPr="007C5F16" w14:paraId="26A6DE70" w14:textId="77777777" w:rsidTr="00EC6489">
        <w:tc>
          <w:tcPr>
            <w:tcW w:w="532" w:type="dxa"/>
          </w:tcPr>
          <w:p w14:paraId="6068E393" w14:textId="77777777" w:rsidR="000627D4" w:rsidRPr="007C5F16" w:rsidRDefault="000627D4" w:rsidP="00A8525A">
            <w:pPr>
              <w:pStyle w:val="Reikalavimai1"/>
              <w:numPr>
                <w:ilvl w:val="0"/>
                <w:numId w:val="20"/>
              </w:numPr>
              <w:spacing w:after="120" w:line="264" w:lineRule="auto"/>
              <w:rPr>
                <w:noProof/>
                <w:sz w:val="22"/>
                <w:szCs w:val="22"/>
                <w:lang w:val="lt-LT"/>
              </w:rPr>
            </w:pPr>
          </w:p>
        </w:tc>
        <w:tc>
          <w:tcPr>
            <w:tcW w:w="1991" w:type="dxa"/>
          </w:tcPr>
          <w:p w14:paraId="32EF795C" w14:textId="21BC8E01" w:rsidR="000627D4" w:rsidRPr="007C5F16" w:rsidRDefault="0040480D" w:rsidP="00A8525A">
            <w:pPr>
              <w:spacing w:after="120" w:line="264" w:lineRule="auto"/>
              <w:rPr>
                <w:noProof/>
                <w:sz w:val="22"/>
                <w:szCs w:val="22"/>
                <w:lang w:val="lt-LT"/>
              </w:rPr>
            </w:pPr>
            <w:r w:rsidRPr="007C5F16">
              <w:rPr>
                <w:noProof/>
                <w:sz w:val="22"/>
                <w:szCs w:val="22"/>
                <w:lang w:val="lt-LT"/>
              </w:rPr>
              <w:t>Skaičiavimo mazgas</w:t>
            </w:r>
          </w:p>
        </w:tc>
        <w:tc>
          <w:tcPr>
            <w:tcW w:w="5398" w:type="dxa"/>
          </w:tcPr>
          <w:p w14:paraId="6CCBAA1B" w14:textId="6CF3D3B6" w:rsidR="000627D4" w:rsidRPr="007C5F16" w:rsidRDefault="00612A2E" w:rsidP="00A74DBF">
            <w:pPr>
              <w:spacing w:after="120" w:line="264" w:lineRule="auto"/>
              <w:rPr>
                <w:noProof/>
                <w:sz w:val="22"/>
                <w:szCs w:val="22"/>
                <w:lang w:val="lt-LT"/>
              </w:rPr>
            </w:pPr>
            <w:r w:rsidRPr="007C5F16">
              <w:rPr>
                <w:noProof/>
                <w:sz w:val="22"/>
                <w:szCs w:val="22"/>
                <w:lang w:val="lt-LT"/>
              </w:rPr>
              <w:t xml:space="preserve">Turi būti </w:t>
            </w:r>
            <w:r w:rsidR="00210EA4" w:rsidRPr="007C5F16">
              <w:rPr>
                <w:noProof/>
                <w:sz w:val="22"/>
                <w:szCs w:val="22"/>
                <w:lang w:val="lt-LT"/>
              </w:rPr>
              <w:t>pateikta:</w:t>
            </w:r>
          </w:p>
          <w:p w14:paraId="62AA8A06" w14:textId="43A25141" w:rsidR="00612A2E" w:rsidRPr="007C5F16" w:rsidRDefault="00771FC0" w:rsidP="00A74DBF">
            <w:pPr>
              <w:pStyle w:val="ListParagraph"/>
              <w:numPr>
                <w:ilvl w:val="0"/>
                <w:numId w:val="44"/>
              </w:numPr>
              <w:spacing w:after="120" w:line="264" w:lineRule="auto"/>
              <w:contextualSpacing w:val="0"/>
              <w:rPr>
                <w:noProof/>
                <w:sz w:val="22"/>
                <w:szCs w:val="22"/>
                <w:lang w:val="lt-LT"/>
              </w:rPr>
            </w:pPr>
            <w:r w:rsidRPr="007C5F16">
              <w:rPr>
                <w:noProof/>
                <w:sz w:val="22"/>
                <w:szCs w:val="22"/>
                <w:lang w:val="lt-LT"/>
              </w:rPr>
              <w:t xml:space="preserve">Ne </w:t>
            </w:r>
            <w:r w:rsidR="00384175" w:rsidRPr="007C5F16">
              <w:rPr>
                <w:noProof/>
                <w:sz w:val="22"/>
                <w:szCs w:val="22"/>
                <w:lang w:val="lt-LT"/>
              </w:rPr>
              <w:t xml:space="preserve">mažiau kaip 2 vnt. </w:t>
            </w:r>
            <w:r w:rsidR="00381239" w:rsidRPr="007C5F16">
              <w:rPr>
                <w:noProof/>
                <w:sz w:val="22"/>
                <w:szCs w:val="22"/>
                <w:lang w:val="lt-LT"/>
              </w:rPr>
              <w:t>x86</w:t>
            </w:r>
            <w:r w:rsidR="00842B46" w:rsidRPr="007C5F16">
              <w:rPr>
                <w:noProof/>
                <w:sz w:val="22"/>
                <w:szCs w:val="22"/>
                <w:lang w:val="lt-LT"/>
              </w:rPr>
              <w:t>-</w:t>
            </w:r>
            <w:r w:rsidR="00381239" w:rsidRPr="007C5F16">
              <w:rPr>
                <w:noProof/>
                <w:sz w:val="22"/>
                <w:szCs w:val="22"/>
                <w:lang w:val="lt-LT"/>
              </w:rPr>
              <w:t>64 architektūros</w:t>
            </w:r>
            <w:r w:rsidR="00384175" w:rsidRPr="007C5F16">
              <w:rPr>
                <w:noProof/>
                <w:sz w:val="22"/>
                <w:szCs w:val="22"/>
                <w:lang w:val="lt-LT"/>
              </w:rPr>
              <w:t xml:space="preserve"> procesoriai</w:t>
            </w:r>
            <w:r w:rsidR="008A4F58" w:rsidRPr="007C5F16">
              <w:rPr>
                <w:noProof/>
                <w:sz w:val="22"/>
                <w:szCs w:val="22"/>
                <w:lang w:val="lt-LT"/>
              </w:rPr>
              <w:t xml:space="preserve"> per mazgą</w:t>
            </w:r>
            <w:r w:rsidR="007A00F1" w:rsidRPr="007C5F16">
              <w:rPr>
                <w:noProof/>
                <w:sz w:val="22"/>
                <w:szCs w:val="22"/>
                <w:lang w:val="lt-LT"/>
              </w:rPr>
              <w:t>, palaikantys automatinę (pagal patiriamą apkrovą) dažnio ir maitinimo įtampos reguliavimo funkciją</w:t>
            </w:r>
            <w:r w:rsidR="005A3BC2" w:rsidRPr="007C5F16">
              <w:rPr>
                <w:noProof/>
                <w:sz w:val="22"/>
                <w:szCs w:val="22"/>
                <w:lang w:val="lt-LT"/>
              </w:rPr>
              <w:t>. Turi būti pasiūlytas toks procesori</w:t>
            </w:r>
            <w:r w:rsidR="005949F7" w:rsidRPr="007C5F16">
              <w:rPr>
                <w:noProof/>
                <w:sz w:val="22"/>
                <w:szCs w:val="22"/>
                <w:lang w:val="lt-LT"/>
              </w:rPr>
              <w:t>aus</w:t>
            </w:r>
            <w:r w:rsidR="005A3BC2" w:rsidRPr="007C5F16">
              <w:rPr>
                <w:noProof/>
                <w:sz w:val="22"/>
                <w:szCs w:val="22"/>
                <w:lang w:val="lt-LT"/>
              </w:rPr>
              <w:t xml:space="preserve"> </w:t>
            </w:r>
            <w:r w:rsidR="005949F7" w:rsidRPr="007C5F16">
              <w:rPr>
                <w:noProof/>
                <w:sz w:val="22"/>
                <w:szCs w:val="22"/>
                <w:lang w:val="lt-LT"/>
              </w:rPr>
              <w:t>modelis</w:t>
            </w:r>
            <w:r w:rsidR="005A3BC2" w:rsidRPr="007C5F16">
              <w:rPr>
                <w:noProof/>
                <w:sz w:val="22"/>
                <w:szCs w:val="22"/>
                <w:lang w:val="lt-LT"/>
              </w:rPr>
              <w:t>, kad būtų užtikrintas reikalaujam</w:t>
            </w:r>
            <w:r w:rsidR="00A96366" w:rsidRPr="007C5F16">
              <w:rPr>
                <w:noProof/>
                <w:sz w:val="22"/>
                <w:szCs w:val="22"/>
                <w:lang w:val="lt-LT"/>
              </w:rPr>
              <w:t>ų</w:t>
            </w:r>
            <w:r w:rsidR="005A3BC2" w:rsidRPr="007C5F16">
              <w:rPr>
                <w:noProof/>
                <w:sz w:val="22"/>
                <w:szCs w:val="22"/>
                <w:lang w:val="lt-LT"/>
              </w:rPr>
              <w:t xml:space="preserve"> našumo ver</w:t>
            </w:r>
            <w:r w:rsidR="00A96366" w:rsidRPr="007C5F16">
              <w:rPr>
                <w:noProof/>
                <w:sz w:val="22"/>
                <w:szCs w:val="22"/>
                <w:lang w:val="lt-LT"/>
              </w:rPr>
              <w:t>čių</w:t>
            </w:r>
            <w:r w:rsidR="005949F7" w:rsidRPr="007C5F16">
              <w:rPr>
                <w:noProof/>
                <w:sz w:val="22"/>
                <w:szCs w:val="22"/>
                <w:lang w:val="lt-LT"/>
              </w:rPr>
              <w:t xml:space="preserve"> pasiekimas</w:t>
            </w:r>
            <w:r w:rsidR="00981D23" w:rsidRPr="007C5F16">
              <w:rPr>
                <w:noProof/>
                <w:sz w:val="22"/>
                <w:szCs w:val="22"/>
                <w:lang w:val="lt-LT"/>
              </w:rPr>
              <w:t xml:space="preserve"> </w:t>
            </w:r>
            <w:r w:rsidR="00FA13ED" w:rsidRPr="007C5F16">
              <w:rPr>
                <w:i/>
                <w:iCs/>
                <w:noProof/>
                <w:sz w:val="22"/>
                <w:szCs w:val="22"/>
                <w:lang w:val="lt-LT"/>
              </w:rPr>
              <w:t>(nurodyti siūlomo procesoriaus gamintoją, modelį</w:t>
            </w:r>
            <w:r w:rsidR="001266FF" w:rsidRPr="007C5F16">
              <w:rPr>
                <w:i/>
                <w:iCs/>
                <w:noProof/>
                <w:sz w:val="22"/>
                <w:szCs w:val="22"/>
                <w:lang w:val="lt-LT"/>
              </w:rPr>
              <w:t>, kiekį).</w:t>
            </w:r>
          </w:p>
          <w:p w14:paraId="0C61731C" w14:textId="62CA5F30" w:rsidR="007D550A" w:rsidRPr="007C5F16" w:rsidRDefault="00DE6E2C" w:rsidP="00A74DBF">
            <w:pPr>
              <w:pStyle w:val="ListParagraph"/>
              <w:numPr>
                <w:ilvl w:val="0"/>
                <w:numId w:val="44"/>
              </w:numPr>
              <w:spacing w:after="120" w:line="264" w:lineRule="auto"/>
              <w:contextualSpacing w:val="0"/>
              <w:rPr>
                <w:noProof/>
                <w:sz w:val="22"/>
                <w:szCs w:val="22"/>
                <w:lang w:val="lt-LT"/>
              </w:rPr>
            </w:pPr>
            <w:r w:rsidRPr="007C5F16">
              <w:rPr>
                <w:noProof/>
                <w:sz w:val="22"/>
                <w:szCs w:val="22"/>
                <w:lang w:val="lt-LT"/>
              </w:rPr>
              <w:t xml:space="preserve">Ne mažiau kaip 6GB DDR5-6400 </w:t>
            </w:r>
            <w:r w:rsidR="0009014F" w:rsidRPr="007C5F16">
              <w:rPr>
                <w:noProof/>
                <w:sz w:val="22"/>
                <w:szCs w:val="22"/>
                <w:lang w:val="lt-LT"/>
              </w:rPr>
              <w:t xml:space="preserve">ECC REG </w:t>
            </w:r>
            <w:r w:rsidRPr="007C5F16">
              <w:rPr>
                <w:noProof/>
                <w:sz w:val="22"/>
                <w:szCs w:val="22"/>
                <w:lang w:val="lt-LT"/>
              </w:rPr>
              <w:t xml:space="preserve">operatyvinės atminties per </w:t>
            </w:r>
            <w:r w:rsidR="000C3804" w:rsidRPr="007C5F16">
              <w:rPr>
                <w:noProof/>
                <w:sz w:val="22"/>
                <w:szCs w:val="22"/>
                <w:lang w:val="lt-LT"/>
              </w:rPr>
              <w:t>vieną</w:t>
            </w:r>
            <w:r w:rsidR="00991FB8" w:rsidRPr="007C5F16">
              <w:rPr>
                <w:noProof/>
                <w:sz w:val="22"/>
                <w:szCs w:val="22"/>
                <w:lang w:val="lt-LT"/>
              </w:rPr>
              <w:t xml:space="preserve"> </w:t>
            </w:r>
            <w:r w:rsidR="00E43209" w:rsidRPr="007C5F16">
              <w:rPr>
                <w:noProof/>
                <w:sz w:val="22"/>
                <w:szCs w:val="22"/>
                <w:lang w:val="lt-LT"/>
              </w:rPr>
              <w:t xml:space="preserve">procesoriaus </w:t>
            </w:r>
            <w:r w:rsidR="00991FB8" w:rsidRPr="007C5F16">
              <w:rPr>
                <w:noProof/>
                <w:sz w:val="22"/>
                <w:szCs w:val="22"/>
                <w:lang w:val="lt-LT"/>
              </w:rPr>
              <w:t>branduolį</w:t>
            </w:r>
            <w:r w:rsidR="006F37E2" w:rsidRPr="007C5F16">
              <w:rPr>
                <w:noProof/>
                <w:sz w:val="22"/>
                <w:szCs w:val="22"/>
                <w:lang w:val="lt-LT"/>
              </w:rPr>
              <w:t>.</w:t>
            </w:r>
            <w:r w:rsidR="00F86DBB" w:rsidRPr="007C5F16">
              <w:rPr>
                <w:noProof/>
                <w:sz w:val="22"/>
                <w:szCs w:val="22"/>
                <w:lang w:val="lt-LT"/>
              </w:rPr>
              <w:t xml:space="preserve"> </w:t>
            </w:r>
            <w:r w:rsidR="006F37E2" w:rsidRPr="007C5F16">
              <w:rPr>
                <w:noProof/>
                <w:sz w:val="22"/>
                <w:szCs w:val="22"/>
                <w:lang w:val="lt-LT"/>
              </w:rPr>
              <w:t>T</w:t>
            </w:r>
            <w:r w:rsidR="00112664" w:rsidRPr="007C5F16">
              <w:rPr>
                <w:noProof/>
                <w:sz w:val="22"/>
                <w:szCs w:val="22"/>
                <w:lang w:val="lt-LT"/>
              </w:rPr>
              <w:t>uri būti įdiegt</w:t>
            </w:r>
            <w:r w:rsidR="00406DA8" w:rsidRPr="007C5F16">
              <w:rPr>
                <w:noProof/>
                <w:sz w:val="22"/>
                <w:szCs w:val="22"/>
                <w:lang w:val="lt-LT"/>
              </w:rPr>
              <w:t xml:space="preserve">a ne mažiau kaip po vieną DIMM modulį </w:t>
            </w:r>
            <w:r w:rsidR="0076544D" w:rsidRPr="007C5F16">
              <w:rPr>
                <w:noProof/>
                <w:sz w:val="22"/>
                <w:szCs w:val="22"/>
                <w:lang w:val="lt-LT"/>
              </w:rPr>
              <w:t>visuose atminties kanaluose</w:t>
            </w:r>
            <w:r w:rsidR="001266FF" w:rsidRPr="007C5F16">
              <w:rPr>
                <w:noProof/>
                <w:sz w:val="22"/>
                <w:szCs w:val="22"/>
                <w:lang w:val="lt-LT"/>
              </w:rPr>
              <w:t xml:space="preserve"> </w:t>
            </w:r>
            <w:r w:rsidR="001266FF" w:rsidRPr="007C5F16">
              <w:rPr>
                <w:i/>
                <w:iCs/>
                <w:noProof/>
                <w:sz w:val="22"/>
                <w:szCs w:val="22"/>
                <w:lang w:val="lt-LT"/>
              </w:rPr>
              <w:t>(nurodyti siūlom</w:t>
            </w:r>
            <w:r w:rsidR="00650F55" w:rsidRPr="007C5F16">
              <w:rPr>
                <w:i/>
                <w:iCs/>
                <w:noProof/>
                <w:sz w:val="22"/>
                <w:szCs w:val="22"/>
                <w:lang w:val="lt-LT"/>
              </w:rPr>
              <w:t>ų atminties modulių kiekį</w:t>
            </w:r>
            <w:r w:rsidR="00404032" w:rsidRPr="007C5F16">
              <w:rPr>
                <w:i/>
                <w:iCs/>
                <w:noProof/>
                <w:sz w:val="22"/>
                <w:szCs w:val="22"/>
                <w:lang w:val="lt-LT"/>
              </w:rPr>
              <w:t>, tipą, talpą).</w:t>
            </w:r>
          </w:p>
          <w:p w14:paraId="6B18F830" w14:textId="48156A78" w:rsidR="00C657AF" w:rsidRPr="007C5F16" w:rsidRDefault="00A50911" w:rsidP="005C25BB">
            <w:pPr>
              <w:pStyle w:val="ListParagraph"/>
              <w:numPr>
                <w:ilvl w:val="0"/>
                <w:numId w:val="44"/>
              </w:numPr>
              <w:spacing w:after="120" w:line="264" w:lineRule="auto"/>
              <w:ind w:left="357" w:hanging="357"/>
              <w:contextualSpacing w:val="0"/>
              <w:rPr>
                <w:noProof/>
                <w:sz w:val="22"/>
                <w:szCs w:val="22"/>
                <w:lang w:val="lt-LT"/>
              </w:rPr>
            </w:pPr>
            <w:r w:rsidRPr="007C5F16">
              <w:rPr>
                <w:noProof/>
                <w:sz w:val="22"/>
                <w:szCs w:val="22"/>
                <w:lang w:val="lt-LT"/>
              </w:rPr>
              <w:lastRenderedPageBreak/>
              <w:t>B</w:t>
            </w:r>
            <w:r w:rsidR="00C657AF" w:rsidRPr="007C5F16">
              <w:rPr>
                <w:noProof/>
                <w:sz w:val="22"/>
                <w:szCs w:val="22"/>
                <w:lang w:val="lt-LT"/>
              </w:rPr>
              <w:t>e lokalios diskinės laikmenos (angl. diskless)</w:t>
            </w:r>
            <w:r w:rsidR="006F37E2" w:rsidRPr="007C5F16">
              <w:rPr>
                <w:noProof/>
                <w:sz w:val="22"/>
                <w:szCs w:val="22"/>
                <w:lang w:val="lt-LT"/>
              </w:rPr>
              <w:t>.</w:t>
            </w:r>
            <w:r w:rsidR="00C657AF" w:rsidRPr="007C5F16">
              <w:rPr>
                <w:noProof/>
                <w:sz w:val="22"/>
                <w:szCs w:val="22"/>
                <w:lang w:val="lt-LT"/>
              </w:rPr>
              <w:t xml:space="preserve"> </w:t>
            </w:r>
            <w:r w:rsidR="006F37E2" w:rsidRPr="007C5F16">
              <w:rPr>
                <w:noProof/>
                <w:sz w:val="22"/>
                <w:szCs w:val="22"/>
                <w:lang w:val="lt-LT"/>
              </w:rPr>
              <w:t>T</w:t>
            </w:r>
            <w:r w:rsidR="00C657AF" w:rsidRPr="007C5F16">
              <w:rPr>
                <w:noProof/>
                <w:sz w:val="22"/>
                <w:szCs w:val="22"/>
                <w:lang w:val="lt-LT"/>
              </w:rPr>
              <w:t>uri būti realizuotas centralizuotas OS vaizdo (angl. image) užsikrovimas per tinklą (angl. network boot) iš atitinkamo valdymo mazgo</w:t>
            </w:r>
            <w:r w:rsidR="0096139A" w:rsidRPr="007C5F16">
              <w:rPr>
                <w:noProof/>
                <w:sz w:val="22"/>
                <w:szCs w:val="22"/>
                <w:lang w:val="lt-LT"/>
              </w:rPr>
              <w:t>.</w:t>
            </w:r>
            <w:r w:rsidR="00935275" w:rsidRPr="007C5F16">
              <w:rPr>
                <w:noProof/>
                <w:sz w:val="22"/>
                <w:szCs w:val="22"/>
                <w:lang w:val="lt-LT"/>
              </w:rPr>
              <w:t xml:space="preserve"> </w:t>
            </w:r>
            <w:r w:rsidR="00631017" w:rsidRPr="007C5F16">
              <w:rPr>
                <w:noProof/>
                <w:sz w:val="22"/>
                <w:szCs w:val="22"/>
                <w:lang w:val="lt-LT"/>
              </w:rPr>
              <w:t>Turi būti galimybė sumontuot</w:t>
            </w:r>
            <w:r w:rsidR="004F70F7" w:rsidRPr="007C5F16">
              <w:rPr>
                <w:noProof/>
                <w:sz w:val="22"/>
                <w:szCs w:val="22"/>
                <w:lang w:val="lt-LT"/>
              </w:rPr>
              <w:t>i ne mažiau kaip 4 vnt. NVMe SFF duomenų laikmenas.</w:t>
            </w:r>
          </w:p>
          <w:p w14:paraId="165100E5" w14:textId="671C2B9C" w:rsidR="00A14710" w:rsidRPr="007C5F16" w:rsidRDefault="00A14710" w:rsidP="005C25BB">
            <w:pPr>
              <w:pStyle w:val="ListParagraph"/>
              <w:numPr>
                <w:ilvl w:val="0"/>
                <w:numId w:val="44"/>
              </w:numPr>
              <w:spacing w:after="120" w:line="264" w:lineRule="auto"/>
              <w:ind w:left="357" w:hanging="357"/>
              <w:contextualSpacing w:val="0"/>
              <w:rPr>
                <w:noProof/>
                <w:sz w:val="22"/>
                <w:szCs w:val="22"/>
                <w:lang w:val="lt-LT"/>
              </w:rPr>
            </w:pPr>
            <w:r w:rsidRPr="007C5F16">
              <w:rPr>
                <w:noProof/>
                <w:sz w:val="22"/>
                <w:szCs w:val="22"/>
                <w:lang w:val="lt-LT"/>
              </w:rPr>
              <w:t xml:space="preserve">Ne mažiau kaip </w:t>
            </w:r>
            <w:r w:rsidR="00F13CEA" w:rsidRPr="007C5F16">
              <w:rPr>
                <w:noProof/>
                <w:sz w:val="22"/>
                <w:szCs w:val="22"/>
                <w:lang w:val="lt-LT"/>
              </w:rPr>
              <w:t xml:space="preserve">1 vnt. grafinė korta su 16GB </w:t>
            </w:r>
            <w:r w:rsidR="005222A4" w:rsidRPr="007C5F16">
              <w:rPr>
                <w:noProof/>
                <w:sz w:val="22"/>
                <w:szCs w:val="22"/>
                <w:lang w:val="lt-LT"/>
              </w:rPr>
              <w:t xml:space="preserve">GDDR6 </w:t>
            </w:r>
            <w:r w:rsidR="006A3AF3" w:rsidRPr="007C5F16">
              <w:rPr>
                <w:noProof/>
                <w:sz w:val="22"/>
                <w:szCs w:val="22"/>
                <w:lang w:val="lt-LT"/>
              </w:rPr>
              <w:t>atminti</w:t>
            </w:r>
            <w:r w:rsidR="005222A4" w:rsidRPr="007C5F16">
              <w:rPr>
                <w:noProof/>
                <w:sz w:val="22"/>
                <w:szCs w:val="22"/>
                <w:lang w:val="lt-LT"/>
              </w:rPr>
              <w:t>mi.</w:t>
            </w:r>
            <w:r w:rsidR="00F25A52" w:rsidRPr="007C5F16">
              <w:rPr>
                <w:noProof/>
                <w:sz w:val="22"/>
                <w:szCs w:val="22"/>
                <w:lang w:val="lt-LT"/>
              </w:rPr>
              <w:t xml:space="preserve"> </w:t>
            </w:r>
            <w:r w:rsidR="00690410" w:rsidRPr="007C5F16">
              <w:rPr>
                <w:noProof/>
                <w:sz w:val="22"/>
                <w:szCs w:val="22"/>
                <w:lang w:val="lt-LT"/>
              </w:rPr>
              <w:t xml:space="preserve">Ne mažiau kaip </w:t>
            </w:r>
            <w:r w:rsidR="00F25A52" w:rsidRPr="007C5F16">
              <w:rPr>
                <w:noProof/>
                <w:sz w:val="22"/>
                <w:szCs w:val="22"/>
                <w:lang w:val="lt-LT"/>
              </w:rPr>
              <w:t>4</w:t>
            </w:r>
            <w:r w:rsidR="00690410" w:rsidRPr="007C5F16">
              <w:rPr>
                <w:noProof/>
                <w:sz w:val="22"/>
                <w:szCs w:val="22"/>
                <w:lang w:val="lt-LT"/>
              </w:rPr>
              <w:t xml:space="preserve"> </w:t>
            </w:r>
            <w:r w:rsidR="00F25A52" w:rsidRPr="007C5F16">
              <w:rPr>
                <w:noProof/>
                <w:sz w:val="22"/>
                <w:szCs w:val="22"/>
                <w:lang w:val="lt-LT"/>
              </w:rPr>
              <w:t>TFLOPS FP32</w:t>
            </w:r>
            <w:r w:rsidR="00690410" w:rsidRPr="007C5F16">
              <w:rPr>
                <w:noProof/>
                <w:sz w:val="22"/>
                <w:szCs w:val="22"/>
                <w:lang w:val="lt-LT"/>
              </w:rPr>
              <w:t xml:space="preserve"> našumo</w:t>
            </w:r>
            <w:r w:rsidR="006A3AF3" w:rsidRPr="007C5F16">
              <w:rPr>
                <w:noProof/>
                <w:sz w:val="22"/>
                <w:szCs w:val="22"/>
                <w:lang w:val="lt-LT"/>
              </w:rPr>
              <w:t>. Turi būti užtikrintas CUDA bibliotekų palaikymas.</w:t>
            </w:r>
          </w:p>
          <w:p w14:paraId="3FB0C5D7" w14:textId="77777777" w:rsidR="005C25BB" w:rsidRPr="007C5F16" w:rsidRDefault="00F253AA" w:rsidP="005C25BB">
            <w:pPr>
              <w:pStyle w:val="ListParagraph"/>
              <w:numPr>
                <w:ilvl w:val="0"/>
                <w:numId w:val="44"/>
              </w:numPr>
              <w:spacing w:after="120" w:line="264" w:lineRule="auto"/>
              <w:ind w:left="357" w:hanging="357"/>
              <w:contextualSpacing w:val="0"/>
              <w:rPr>
                <w:noProof/>
                <w:sz w:val="22"/>
                <w:szCs w:val="22"/>
                <w:lang w:val="lt-LT"/>
              </w:rPr>
            </w:pPr>
            <w:r w:rsidRPr="007C5F16">
              <w:rPr>
                <w:noProof/>
                <w:sz w:val="22"/>
                <w:szCs w:val="22"/>
                <w:lang w:val="lt-LT"/>
              </w:rPr>
              <w:t>Ne mažiau kaip</w:t>
            </w:r>
            <w:r w:rsidR="008C7F0B" w:rsidRPr="007C5F16">
              <w:rPr>
                <w:noProof/>
                <w:sz w:val="22"/>
                <w:szCs w:val="22"/>
                <w:lang w:val="lt-LT"/>
              </w:rPr>
              <w:t xml:space="preserve"> </w:t>
            </w:r>
            <w:r w:rsidR="00C26C15" w:rsidRPr="007C5F16">
              <w:rPr>
                <w:noProof/>
                <w:sz w:val="22"/>
                <w:szCs w:val="22"/>
                <w:lang w:val="lt-LT"/>
              </w:rPr>
              <w:t>1GbE 2-port, 10GbE 2</w:t>
            </w:r>
            <w:r w:rsidR="00C35A4A" w:rsidRPr="007C5F16">
              <w:rPr>
                <w:noProof/>
                <w:sz w:val="22"/>
                <w:szCs w:val="22"/>
                <w:lang w:val="lt-LT"/>
              </w:rPr>
              <w:t xml:space="preserve">-port, </w:t>
            </w:r>
            <w:r w:rsidR="008C7F0B" w:rsidRPr="007C5F16">
              <w:rPr>
                <w:noProof/>
                <w:sz w:val="22"/>
                <w:szCs w:val="22"/>
                <w:lang w:val="lt-LT"/>
              </w:rPr>
              <w:t>InfiniBand NDR200</w:t>
            </w:r>
            <w:r w:rsidR="00C26C15" w:rsidRPr="007C5F16">
              <w:rPr>
                <w:noProof/>
                <w:sz w:val="22"/>
                <w:szCs w:val="22"/>
                <w:lang w:val="lt-LT"/>
              </w:rPr>
              <w:t xml:space="preserve"> 1-port</w:t>
            </w:r>
            <w:r w:rsidR="00C35A4A" w:rsidRPr="007C5F16">
              <w:rPr>
                <w:noProof/>
                <w:sz w:val="22"/>
                <w:szCs w:val="22"/>
                <w:lang w:val="lt-LT"/>
              </w:rPr>
              <w:t xml:space="preserve"> tinklo adapteriai.</w:t>
            </w:r>
          </w:p>
          <w:p w14:paraId="58400ED0" w14:textId="7ED67CF8" w:rsidR="0043335A" w:rsidRPr="007C5F16" w:rsidRDefault="0043335A" w:rsidP="005C25BB">
            <w:pPr>
              <w:pStyle w:val="ListParagraph"/>
              <w:numPr>
                <w:ilvl w:val="0"/>
                <w:numId w:val="44"/>
              </w:numPr>
              <w:spacing w:after="120" w:line="264" w:lineRule="auto"/>
              <w:ind w:left="357" w:hanging="357"/>
              <w:contextualSpacing w:val="0"/>
              <w:rPr>
                <w:noProof/>
                <w:sz w:val="22"/>
                <w:szCs w:val="22"/>
                <w:lang w:val="lt-LT"/>
              </w:rPr>
            </w:pPr>
            <w:r w:rsidRPr="007C5F16">
              <w:rPr>
                <w:noProof/>
                <w:sz w:val="22"/>
                <w:szCs w:val="22"/>
                <w:lang w:val="lt-LT"/>
              </w:rPr>
              <w:t xml:space="preserve">Ne mažiau kaip 1GbE 1-port nuotolinio </w:t>
            </w:r>
            <w:r w:rsidR="000F5A1D" w:rsidRPr="007C5F16">
              <w:rPr>
                <w:noProof/>
                <w:sz w:val="22"/>
                <w:szCs w:val="22"/>
                <w:lang w:val="lt-LT"/>
              </w:rPr>
              <w:t xml:space="preserve">aparatinio </w:t>
            </w:r>
            <w:r w:rsidRPr="007C5F16">
              <w:rPr>
                <w:noProof/>
                <w:sz w:val="22"/>
                <w:szCs w:val="22"/>
                <w:lang w:val="lt-LT"/>
              </w:rPr>
              <w:t>valdymo adapteris</w:t>
            </w:r>
            <w:r w:rsidR="000F5A1D" w:rsidRPr="007C5F16">
              <w:rPr>
                <w:noProof/>
                <w:sz w:val="22"/>
                <w:szCs w:val="22"/>
                <w:lang w:val="lt-LT"/>
              </w:rPr>
              <w:t xml:space="preserve">, nepriklausoma nuo OS. Ne blogiau kaip: </w:t>
            </w:r>
            <w:r w:rsidR="00C80058" w:rsidRPr="007C5F16">
              <w:rPr>
                <w:noProof/>
                <w:sz w:val="22"/>
                <w:szCs w:val="22"/>
                <w:lang w:val="lt-LT"/>
              </w:rPr>
              <w:t>aparatūrinis valdymas ir monitoringas nei</w:t>
            </w:r>
            <w:r w:rsidR="00AD705A" w:rsidRPr="007C5F16">
              <w:rPr>
                <w:noProof/>
                <w:sz w:val="22"/>
                <w:szCs w:val="22"/>
                <w:lang w:val="lt-LT"/>
              </w:rPr>
              <w:t>n</w:t>
            </w:r>
            <w:r w:rsidR="00C80058" w:rsidRPr="007C5F16">
              <w:rPr>
                <w:noProof/>
                <w:sz w:val="22"/>
                <w:szCs w:val="22"/>
                <w:lang w:val="lt-LT"/>
              </w:rPr>
              <w:t>staliuojant papildomo agento (angl. agentless)</w:t>
            </w:r>
            <w:r w:rsidR="0011753B" w:rsidRPr="007C5F16">
              <w:rPr>
                <w:noProof/>
                <w:sz w:val="22"/>
                <w:szCs w:val="22"/>
                <w:lang w:val="lt-LT"/>
              </w:rPr>
              <w:t xml:space="preserve">; </w:t>
            </w:r>
            <w:r w:rsidR="00A05E6B" w:rsidRPr="007C5F16">
              <w:rPr>
                <w:noProof/>
                <w:sz w:val="22"/>
                <w:szCs w:val="22"/>
                <w:lang w:val="lt-LT"/>
              </w:rPr>
              <w:t xml:space="preserve">nuotolinė </w:t>
            </w:r>
            <w:r w:rsidR="00FC207C" w:rsidRPr="007C5F16">
              <w:rPr>
                <w:noProof/>
                <w:sz w:val="22"/>
                <w:szCs w:val="22"/>
                <w:lang w:val="lt-LT"/>
              </w:rPr>
              <w:t xml:space="preserve">HTML5 grafinė konsolė su SSL palaikymu; </w:t>
            </w:r>
            <w:r w:rsidR="00A05E6B" w:rsidRPr="007C5F16">
              <w:rPr>
                <w:noProof/>
                <w:sz w:val="22"/>
                <w:szCs w:val="22"/>
                <w:lang w:val="lt-LT"/>
              </w:rPr>
              <w:t xml:space="preserve">nuotolinis </w:t>
            </w:r>
            <w:r w:rsidR="00127BEB" w:rsidRPr="007C5F16">
              <w:rPr>
                <w:noProof/>
                <w:sz w:val="22"/>
                <w:szCs w:val="22"/>
                <w:lang w:val="lt-LT"/>
              </w:rPr>
              <w:t xml:space="preserve">SSH; </w:t>
            </w:r>
            <w:r w:rsidR="001622C6" w:rsidRPr="007C5F16">
              <w:rPr>
                <w:noProof/>
                <w:sz w:val="22"/>
                <w:szCs w:val="22"/>
                <w:lang w:val="lt-LT"/>
              </w:rPr>
              <w:t>„</w:t>
            </w:r>
            <w:r w:rsidR="000B0F98" w:rsidRPr="007C5F16">
              <w:rPr>
                <w:noProof/>
                <w:sz w:val="22"/>
                <w:szCs w:val="22"/>
                <w:lang w:val="lt-LT"/>
              </w:rPr>
              <w:t>virtual KVM</w:t>
            </w:r>
            <w:r w:rsidR="001622C6" w:rsidRPr="007C5F16">
              <w:rPr>
                <w:noProof/>
                <w:sz w:val="22"/>
                <w:szCs w:val="22"/>
                <w:lang w:val="lt-LT"/>
              </w:rPr>
              <w:t>“ ir</w:t>
            </w:r>
            <w:r w:rsidR="00960B48" w:rsidRPr="007C5F16">
              <w:rPr>
                <w:noProof/>
                <w:sz w:val="22"/>
                <w:szCs w:val="22"/>
                <w:lang w:val="lt-LT"/>
              </w:rPr>
              <w:t xml:space="preserve"> </w:t>
            </w:r>
            <w:r w:rsidR="001622C6" w:rsidRPr="007C5F16">
              <w:rPr>
                <w:noProof/>
                <w:sz w:val="22"/>
                <w:szCs w:val="22"/>
                <w:lang w:val="lt-LT"/>
              </w:rPr>
              <w:t>„</w:t>
            </w:r>
            <w:r w:rsidR="00960B48" w:rsidRPr="007C5F16">
              <w:rPr>
                <w:noProof/>
                <w:sz w:val="22"/>
                <w:szCs w:val="22"/>
                <w:lang w:val="lt-LT"/>
              </w:rPr>
              <w:t>virtual media</w:t>
            </w:r>
            <w:r w:rsidR="001622C6" w:rsidRPr="007C5F16">
              <w:rPr>
                <w:noProof/>
                <w:sz w:val="22"/>
                <w:szCs w:val="22"/>
                <w:lang w:val="lt-LT"/>
              </w:rPr>
              <w:t xml:space="preserve">“ funkcionalumas; </w:t>
            </w:r>
            <w:r w:rsidR="000D72A3" w:rsidRPr="007C5F16">
              <w:rPr>
                <w:noProof/>
                <w:sz w:val="22"/>
                <w:szCs w:val="22"/>
                <w:lang w:val="lt-LT"/>
              </w:rPr>
              <w:t xml:space="preserve">nuotolinis mazgo įjungimas/išjungimas; </w:t>
            </w:r>
            <w:r w:rsidR="00AE7F03" w:rsidRPr="007C5F16">
              <w:rPr>
                <w:noProof/>
                <w:sz w:val="22"/>
                <w:szCs w:val="22"/>
                <w:lang w:val="lt-LT"/>
              </w:rPr>
              <w:t>vartotojų autentifikavimas per LDAP, Active directory</w:t>
            </w:r>
            <w:r w:rsidR="002F0DBC" w:rsidRPr="007C5F16">
              <w:rPr>
                <w:noProof/>
                <w:sz w:val="22"/>
                <w:szCs w:val="22"/>
                <w:lang w:val="lt-LT"/>
              </w:rPr>
              <w:t>; automatinis pranešimų siuntimas SNMP ir SMTP</w:t>
            </w:r>
            <w:r w:rsidR="00457688" w:rsidRPr="007C5F16">
              <w:rPr>
                <w:noProof/>
                <w:sz w:val="22"/>
                <w:szCs w:val="22"/>
                <w:lang w:val="lt-LT"/>
              </w:rPr>
              <w:t xml:space="preserve"> </w:t>
            </w:r>
            <w:r w:rsidR="00457688" w:rsidRPr="007C5F16">
              <w:rPr>
                <w:i/>
                <w:iCs/>
                <w:noProof/>
                <w:sz w:val="22"/>
                <w:szCs w:val="22"/>
                <w:lang w:val="lt-LT"/>
              </w:rPr>
              <w:t>(nurodyti siūlom</w:t>
            </w:r>
            <w:r w:rsidR="00164050" w:rsidRPr="007C5F16">
              <w:rPr>
                <w:i/>
                <w:iCs/>
                <w:noProof/>
                <w:sz w:val="22"/>
                <w:szCs w:val="22"/>
                <w:lang w:val="lt-LT"/>
              </w:rPr>
              <w:t>o a</w:t>
            </w:r>
            <w:r w:rsidR="00451645" w:rsidRPr="007C5F16">
              <w:rPr>
                <w:i/>
                <w:iCs/>
                <w:noProof/>
                <w:sz w:val="22"/>
                <w:szCs w:val="22"/>
                <w:lang w:val="lt-LT"/>
              </w:rPr>
              <w:t>dapterio /</w:t>
            </w:r>
            <w:r w:rsidR="00164050" w:rsidRPr="007C5F16">
              <w:rPr>
                <w:i/>
                <w:iCs/>
                <w:noProof/>
                <w:sz w:val="22"/>
                <w:szCs w:val="22"/>
                <w:lang w:val="lt-LT"/>
              </w:rPr>
              <w:t xml:space="preserve"> licencijos modelį).</w:t>
            </w:r>
          </w:p>
          <w:p w14:paraId="5294A9E3" w14:textId="77777777" w:rsidR="00683C4D" w:rsidRPr="007C5F16" w:rsidRDefault="0053221A" w:rsidP="005C25BB">
            <w:pPr>
              <w:pStyle w:val="ListParagraph"/>
              <w:numPr>
                <w:ilvl w:val="0"/>
                <w:numId w:val="44"/>
              </w:numPr>
              <w:spacing w:after="120" w:line="264" w:lineRule="auto"/>
              <w:ind w:left="357" w:hanging="357"/>
              <w:contextualSpacing w:val="0"/>
              <w:rPr>
                <w:noProof/>
                <w:sz w:val="22"/>
                <w:szCs w:val="22"/>
                <w:lang w:val="lt-LT"/>
              </w:rPr>
            </w:pPr>
            <w:r w:rsidRPr="007C5F16">
              <w:rPr>
                <w:noProof/>
                <w:sz w:val="22"/>
                <w:szCs w:val="22"/>
                <w:lang w:val="lt-LT"/>
              </w:rPr>
              <w:t xml:space="preserve">Ne mažiau kaip </w:t>
            </w:r>
            <w:r w:rsidR="0064518B" w:rsidRPr="007C5F16">
              <w:rPr>
                <w:noProof/>
                <w:sz w:val="22"/>
                <w:szCs w:val="22"/>
                <w:lang w:val="lt-LT"/>
              </w:rPr>
              <w:t>1 vnt. VGA ir 2 vnt. USB 3.x prievadai.</w:t>
            </w:r>
          </w:p>
          <w:p w14:paraId="60A0BC47" w14:textId="5F99CC5B" w:rsidR="009866F5" w:rsidRPr="007C5F16" w:rsidRDefault="009866F5" w:rsidP="005C25BB">
            <w:pPr>
              <w:pStyle w:val="ListParagraph"/>
              <w:numPr>
                <w:ilvl w:val="0"/>
                <w:numId w:val="44"/>
              </w:numPr>
              <w:spacing w:after="120" w:line="264" w:lineRule="auto"/>
              <w:ind w:left="357" w:hanging="357"/>
              <w:contextualSpacing w:val="0"/>
              <w:rPr>
                <w:noProof/>
                <w:sz w:val="22"/>
                <w:szCs w:val="22"/>
                <w:lang w:val="lt-LT"/>
              </w:rPr>
            </w:pPr>
            <w:r w:rsidRPr="007C5F16">
              <w:rPr>
                <w:noProof/>
                <w:sz w:val="22"/>
                <w:szCs w:val="22"/>
                <w:lang w:val="lt-LT"/>
              </w:rPr>
              <w:t xml:space="preserve">Ne mažiau kaip </w:t>
            </w:r>
            <w:r w:rsidR="00230C18" w:rsidRPr="007C5F16">
              <w:rPr>
                <w:noProof/>
                <w:sz w:val="22"/>
                <w:szCs w:val="22"/>
                <w:lang w:val="lt-LT"/>
              </w:rPr>
              <w:t>3 vnt. PCI</w:t>
            </w:r>
            <w:r w:rsidR="000627A6" w:rsidRPr="007C5F16">
              <w:rPr>
                <w:noProof/>
                <w:sz w:val="22"/>
                <w:szCs w:val="22"/>
                <w:lang w:val="lt-LT"/>
              </w:rPr>
              <w:t xml:space="preserve">e 5.0 x16 pralaidumo </w:t>
            </w:r>
            <w:r w:rsidR="00167A6C" w:rsidRPr="007C5F16">
              <w:rPr>
                <w:noProof/>
                <w:sz w:val="22"/>
                <w:szCs w:val="22"/>
                <w:lang w:val="lt-LT"/>
              </w:rPr>
              <w:t>„</w:t>
            </w:r>
            <w:r w:rsidR="000627A6" w:rsidRPr="007C5F16">
              <w:rPr>
                <w:noProof/>
                <w:sz w:val="22"/>
                <w:szCs w:val="22"/>
                <w:lang w:val="lt-LT"/>
              </w:rPr>
              <w:t>full-height</w:t>
            </w:r>
            <w:r w:rsidR="00167A6C" w:rsidRPr="007C5F16">
              <w:rPr>
                <w:noProof/>
                <w:sz w:val="22"/>
                <w:szCs w:val="22"/>
                <w:lang w:val="lt-LT"/>
              </w:rPr>
              <w:t>“</w:t>
            </w:r>
            <w:r w:rsidR="000627A6" w:rsidRPr="007C5F16">
              <w:rPr>
                <w:noProof/>
                <w:sz w:val="22"/>
                <w:szCs w:val="22"/>
                <w:lang w:val="lt-LT"/>
              </w:rPr>
              <w:t xml:space="preserve"> </w:t>
            </w:r>
            <w:r w:rsidR="003504FA" w:rsidRPr="007C5F16">
              <w:rPr>
                <w:noProof/>
                <w:sz w:val="22"/>
                <w:szCs w:val="22"/>
                <w:lang w:val="lt-LT"/>
              </w:rPr>
              <w:t>ir (</w:t>
            </w:r>
            <w:r w:rsidR="000627A6" w:rsidRPr="007C5F16">
              <w:rPr>
                <w:noProof/>
                <w:sz w:val="22"/>
                <w:szCs w:val="22"/>
                <w:lang w:val="lt-LT"/>
              </w:rPr>
              <w:t>ar</w:t>
            </w:r>
            <w:r w:rsidR="003504FA" w:rsidRPr="007C5F16">
              <w:rPr>
                <w:noProof/>
                <w:sz w:val="22"/>
                <w:szCs w:val="22"/>
                <w:lang w:val="lt-LT"/>
              </w:rPr>
              <w:t>)</w:t>
            </w:r>
            <w:r w:rsidR="000627A6" w:rsidRPr="007C5F16">
              <w:rPr>
                <w:noProof/>
                <w:sz w:val="22"/>
                <w:szCs w:val="22"/>
                <w:lang w:val="lt-LT"/>
              </w:rPr>
              <w:t xml:space="preserve"> </w:t>
            </w:r>
            <w:r w:rsidR="00167A6C" w:rsidRPr="007C5F16">
              <w:rPr>
                <w:noProof/>
                <w:sz w:val="22"/>
                <w:szCs w:val="22"/>
                <w:lang w:val="lt-LT"/>
              </w:rPr>
              <w:t>„</w:t>
            </w:r>
            <w:r w:rsidR="000627A6" w:rsidRPr="007C5F16">
              <w:rPr>
                <w:noProof/>
                <w:sz w:val="22"/>
                <w:szCs w:val="22"/>
                <w:lang w:val="lt-LT"/>
              </w:rPr>
              <w:t>low-profile</w:t>
            </w:r>
            <w:r w:rsidR="00167A6C" w:rsidRPr="007C5F16">
              <w:rPr>
                <w:noProof/>
                <w:sz w:val="22"/>
                <w:szCs w:val="22"/>
                <w:lang w:val="lt-LT"/>
              </w:rPr>
              <w:t>“</w:t>
            </w:r>
            <w:r w:rsidR="000627A6" w:rsidRPr="007C5F16">
              <w:rPr>
                <w:noProof/>
                <w:sz w:val="22"/>
                <w:szCs w:val="22"/>
                <w:lang w:val="lt-LT"/>
              </w:rPr>
              <w:t xml:space="preserve"> lizdai.</w:t>
            </w:r>
          </w:p>
          <w:p w14:paraId="05505969" w14:textId="32B26DB2" w:rsidR="00B95A1A" w:rsidRPr="007C5F16" w:rsidRDefault="009704A6" w:rsidP="005C25BB">
            <w:pPr>
              <w:pStyle w:val="ListParagraph"/>
              <w:numPr>
                <w:ilvl w:val="0"/>
                <w:numId w:val="44"/>
              </w:numPr>
              <w:spacing w:after="120" w:line="264" w:lineRule="auto"/>
              <w:ind w:left="357" w:hanging="357"/>
              <w:contextualSpacing w:val="0"/>
              <w:rPr>
                <w:noProof/>
                <w:sz w:val="22"/>
                <w:szCs w:val="22"/>
                <w:lang w:val="lt-LT"/>
              </w:rPr>
            </w:pPr>
            <w:r w:rsidRPr="007C5F16">
              <w:rPr>
                <w:noProof/>
                <w:sz w:val="22"/>
                <w:szCs w:val="22"/>
                <w:lang w:val="lt-LT"/>
              </w:rPr>
              <w:t>N</w:t>
            </w:r>
            <w:r w:rsidR="00FF2B57" w:rsidRPr="007C5F16">
              <w:rPr>
                <w:noProof/>
                <w:sz w:val="22"/>
                <w:szCs w:val="22"/>
                <w:lang w:val="lt-LT"/>
              </w:rPr>
              <w:t xml:space="preserve">e blogiau kaip dubliuoti ir karšto keitimo maitinimo šaltiniai, 80 Plus Titanium. Turi užtikrinti </w:t>
            </w:r>
            <w:r w:rsidR="001347A8" w:rsidRPr="007C5F16">
              <w:rPr>
                <w:noProof/>
                <w:sz w:val="22"/>
                <w:szCs w:val="22"/>
                <w:lang w:val="lt-LT"/>
              </w:rPr>
              <w:t xml:space="preserve">pakankamą </w:t>
            </w:r>
            <w:r w:rsidR="00B026B8" w:rsidRPr="007C5F16">
              <w:rPr>
                <w:noProof/>
                <w:sz w:val="22"/>
                <w:szCs w:val="22"/>
                <w:lang w:val="lt-LT"/>
              </w:rPr>
              <w:t>siūlomo</w:t>
            </w:r>
            <w:r w:rsidR="00FF2B57" w:rsidRPr="007C5F16">
              <w:rPr>
                <w:noProof/>
                <w:sz w:val="22"/>
                <w:szCs w:val="22"/>
                <w:lang w:val="lt-LT"/>
              </w:rPr>
              <w:t xml:space="preserve"> Skaičiavimo mazgo </w:t>
            </w:r>
            <w:r w:rsidR="001347A8" w:rsidRPr="007C5F16">
              <w:rPr>
                <w:noProof/>
                <w:sz w:val="22"/>
                <w:szCs w:val="22"/>
                <w:lang w:val="lt-LT"/>
              </w:rPr>
              <w:t xml:space="preserve">konfigūracijos </w:t>
            </w:r>
            <w:r w:rsidR="00FF2B57" w:rsidRPr="007C5F16">
              <w:rPr>
                <w:noProof/>
                <w:sz w:val="22"/>
                <w:szCs w:val="22"/>
                <w:lang w:val="lt-LT"/>
              </w:rPr>
              <w:t>maitinimą</w:t>
            </w:r>
            <w:r w:rsidR="00415E2C" w:rsidRPr="007C5F16">
              <w:rPr>
                <w:noProof/>
                <w:sz w:val="22"/>
                <w:szCs w:val="22"/>
                <w:lang w:val="lt-LT"/>
              </w:rPr>
              <w:t xml:space="preserve"> </w:t>
            </w:r>
            <w:r w:rsidR="00415E2C" w:rsidRPr="007C5F16">
              <w:rPr>
                <w:i/>
                <w:iCs/>
                <w:noProof/>
                <w:sz w:val="22"/>
                <w:szCs w:val="22"/>
                <w:lang w:val="lt-LT"/>
              </w:rPr>
              <w:t>(turi būti pateiktas pagrindimas pasiremiant gamintojo elektros skaičiuokle</w:t>
            </w:r>
            <w:r w:rsidR="00373CBC" w:rsidRPr="007C5F16">
              <w:rPr>
                <w:i/>
                <w:iCs/>
                <w:noProof/>
                <w:sz w:val="22"/>
                <w:szCs w:val="22"/>
                <w:lang w:val="lt-LT"/>
              </w:rPr>
              <w:t>; nurodyti siūloma maitinimo šaltinių kiekį, galią ir tipą).</w:t>
            </w:r>
          </w:p>
          <w:p w14:paraId="6EB1CCE4" w14:textId="368DEF7A" w:rsidR="008A4F58" w:rsidRPr="007C5F16" w:rsidRDefault="00FF250B" w:rsidP="008A4F58">
            <w:pPr>
              <w:pStyle w:val="ListParagraph"/>
              <w:numPr>
                <w:ilvl w:val="0"/>
                <w:numId w:val="44"/>
              </w:numPr>
              <w:spacing w:after="120" w:line="264" w:lineRule="auto"/>
              <w:ind w:left="357" w:hanging="357"/>
              <w:contextualSpacing w:val="0"/>
              <w:rPr>
                <w:noProof/>
                <w:sz w:val="22"/>
                <w:szCs w:val="22"/>
                <w:lang w:val="lt-LT"/>
              </w:rPr>
            </w:pPr>
            <w:r w:rsidRPr="007C5F16">
              <w:rPr>
                <w:noProof/>
                <w:sz w:val="22"/>
                <w:szCs w:val="22"/>
                <w:lang w:val="lt-LT"/>
              </w:rPr>
              <w:t>Spintos (angl. rack) tipo korpusas</w:t>
            </w:r>
            <w:r w:rsidR="00BE098D" w:rsidRPr="007C5F16">
              <w:rPr>
                <w:noProof/>
                <w:sz w:val="22"/>
                <w:szCs w:val="22"/>
                <w:lang w:val="lt-LT"/>
              </w:rPr>
              <w:t xml:space="preserve"> (anlg. chassis)</w:t>
            </w:r>
            <w:r w:rsidRPr="007C5F16">
              <w:rPr>
                <w:noProof/>
                <w:sz w:val="22"/>
                <w:szCs w:val="22"/>
                <w:lang w:val="lt-LT"/>
              </w:rPr>
              <w:t xml:space="preserve">. Ne daugiau kaip </w:t>
            </w:r>
            <w:r w:rsidR="00623C9A" w:rsidRPr="007C5F16">
              <w:rPr>
                <w:noProof/>
                <w:sz w:val="22"/>
                <w:szCs w:val="22"/>
                <w:lang w:val="lt-LT"/>
              </w:rPr>
              <w:t>2U</w:t>
            </w:r>
            <w:r w:rsidRPr="007C5F16">
              <w:rPr>
                <w:noProof/>
                <w:sz w:val="22"/>
                <w:szCs w:val="22"/>
                <w:lang w:val="lt-LT"/>
              </w:rPr>
              <w:t>, montuojama į 19 colių spintą. Turi būti pateikti tvirtinimo į spintą komponentai.</w:t>
            </w:r>
          </w:p>
          <w:p w14:paraId="7DB335DB" w14:textId="77777777" w:rsidR="008A4F58" w:rsidRPr="007C5F16" w:rsidRDefault="008F7CE9" w:rsidP="008A4F58">
            <w:pPr>
              <w:pStyle w:val="ListParagraph"/>
              <w:numPr>
                <w:ilvl w:val="0"/>
                <w:numId w:val="44"/>
              </w:numPr>
              <w:spacing w:after="120" w:line="264" w:lineRule="auto"/>
              <w:ind w:left="357" w:hanging="357"/>
              <w:contextualSpacing w:val="0"/>
              <w:rPr>
                <w:noProof/>
                <w:sz w:val="22"/>
                <w:szCs w:val="22"/>
                <w:lang w:val="lt-LT"/>
              </w:rPr>
            </w:pPr>
            <w:r w:rsidRPr="007C5F16">
              <w:rPr>
                <w:noProof/>
                <w:sz w:val="22"/>
                <w:szCs w:val="22"/>
                <w:lang w:val="lt-LT"/>
              </w:rPr>
              <w:t xml:space="preserve">Turi būti pateiktas pakankamas kiekis vienodos konfigūracijos Skaičiavimo mazgų, </w:t>
            </w:r>
            <w:r w:rsidR="008E184C" w:rsidRPr="007C5F16">
              <w:rPr>
                <w:noProof/>
                <w:sz w:val="22"/>
                <w:szCs w:val="22"/>
                <w:lang w:val="lt-LT"/>
              </w:rPr>
              <w:t>kad būtų užtikrintas</w:t>
            </w:r>
            <w:r w:rsidRPr="007C5F16">
              <w:rPr>
                <w:noProof/>
                <w:sz w:val="22"/>
                <w:szCs w:val="22"/>
                <w:lang w:val="lt-LT"/>
              </w:rPr>
              <w:t xml:space="preserve"> atitikim</w:t>
            </w:r>
            <w:r w:rsidR="008E184C" w:rsidRPr="007C5F16">
              <w:rPr>
                <w:noProof/>
                <w:sz w:val="22"/>
                <w:szCs w:val="22"/>
                <w:lang w:val="lt-LT"/>
              </w:rPr>
              <w:t>as</w:t>
            </w:r>
            <w:r w:rsidRPr="007C5F16">
              <w:rPr>
                <w:noProof/>
                <w:sz w:val="22"/>
                <w:szCs w:val="22"/>
                <w:lang w:val="lt-LT"/>
              </w:rPr>
              <w:t xml:space="preserve"> reikalaujamoms našumo vertėms</w:t>
            </w:r>
            <w:r w:rsidR="000954B2" w:rsidRPr="007C5F16">
              <w:rPr>
                <w:noProof/>
                <w:sz w:val="22"/>
                <w:szCs w:val="22"/>
                <w:lang w:val="lt-LT"/>
              </w:rPr>
              <w:t xml:space="preserve"> </w:t>
            </w:r>
            <w:r w:rsidR="000954B2" w:rsidRPr="007C5F16">
              <w:rPr>
                <w:i/>
                <w:iCs/>
                <w:noProof/>
                <w:sz w:val="22"/>
                <w:szCs w:val="22"/>
                <w:lang w:val="lt-LT"/>
              </w:rPr>
              <w:t>(nurodyti siūlomų mazgų kiekį).</w:t>
            </w:r>
          </w:p>
          <w:p w14:paraId="280F9B09" w14:textId="64245ECB" w:rsidR="00D84F1D" w:rsidRPr="007C5F16" w:rsidRDefault="00D84F1D" w:rsidP="008A4F58">
            <w:pPr>
              <w:pStyle w:val="ListParagraph"/>
              <w:numPr>
                <w:ilvl w:val="0"/>
                <w:numId w:val="44"/>
              </w:numPr>
              <w:spacing w:after="120" w:line="264" w:lineRule="auto"/>
              <w:ind w:left="357" w:hanging="357"/>
              <w:contextualSpacing w:val="0"/>
              <w:rPr>
                <w:i/>
                <w:iCs/>
                <w:noProof/>
                <w:sz w:val="22"/>
                <w:szCs w:val="22"/>
                <w:lang w:val="lt-LT"/>
              </w:rPr>
            </w:pPr>
            <w:r w:rsidRPr="007C5F16">
              <w:rPr>
                <w:i/>
                <w:iCs/>
                <w:noProof/>
                <w:sz w:val="22"/>
                <w:szCs w:val="22"/>
                <w:lang w:val="lt-LT"/>
              </w:rPr>
              <w:t>Nurodyti siūlomos įrangos gamintoją ir modelį.</w:t>
            </w:r>
          </w:p>
        </w:tc>
        <w:tc>
          <w:tcPr>
            <w:tcW w:w="1609" w:type="dxa"/>
          </w:tcPr>
          <w:p w14:paraId="79BB6F39" w14:textId="77777777" w:rsidR="000627D4" w:rsidRPr="007C5F16" w:rsidRDefault="000627D4" w:rsidP="00A8525A">
            <w:pPr>
              <w:spacing w:after="120" w:line="264" w:lineRule="auto"/>
              <w:rPr>
                <w:noProof/>
                <w:sz w:val="22"/>
                <w:szCs w:val="22"/>
                <w:lang w:val="lt-LT"/>
              </w:rPr>
            </w:pPr>
          </w:p>
        </w:tc>
      </w:tr>
      <w:tr w:rsidR="00AB1B4B" w:rsidRPr="007C5F16" w14:paraId="19D1BEAD" w14:textId="77777777" w:rsidTr="00EC6489">
        <w:tc>
          <w:tcPr>
            <w:tcW w:w="532" w:type="dxa"/>
          </w:tcPr>
          <w:p w14:paraId="6E494330" w14:textId="77777777" w:rsidR="000627D4" w:rsidRPr="007C5F16" w:rsidRDefault="000627D4" w:rsidP="00A8525A">
            <w:pPr>
              <w:pStyle w:val="Reikalavimai1"/>
              <w:numPr>
                <w:ilvl w:val="0"/>
                <w:numId w:val="20"/>
              </w:numPr>
              <w:spacing w:after="120" w:line="264" w:lineRule="auto"/>
              <w:rPr>
                <w:noProof/>
                <w:sz w:val="22"/>
                <w:szCs w:val="22"/>
                <w:lang w:val="lt-LT"/>
              </w:rPr>
            </w:pPr>
          </w:p>
        </w:tc>
        <w:tc>
          <w:tcPr>
            <w:tcW w:w="1991" w:type="dxa"/>
          </w:tcPr>
          <w:p w14:paraId="0BA37FBA" w14:textId="7C9D445D" w:rsidR="000627D4" w:rsidRPr="007C5F16" w:rsidRDefault="000F2FC1" w:rsidP="00A8525A">
            <w:pPr>
              <w:spacing w:after="120" w:line="264" w:lineRule="auto"/>
              <w:rPr>
                <w:noProof/>
                <w:sz w:val="22"/>
                <w:szCs w:val="22"/>
                <w:lang w:val="lt-LT"/>
              </w:rPr>
            </w:pPr>
            <w:r w:rsidRPr="007C5F16">
              <w:rPr>
                <w:noProof/>
                <w:sz w:val="22"/>
                <w:szCs w:val="22"/>
                <w:lang w:val="lt-LT"/>
              </w:rPr>
              <w:t>Valdymo</w:t>
            </w:r>
            <w:r w:rsidR="00D65D76" w:rsidRPr="007C5F16">
              <w:rPr>
                <w:noProof/>
                <w:sz w:val="22"/>
                <w:szCs w:val="22"/>
                <w:lang w:val="lt-LT"/>
              </w:rPr>
              <w:t xml:space="preserve"> mazgas</w:t>
            </w:r>
            <w:r w:rsidR="008648EF" w:rsidRPr="007C5F16">
              <w:rPr>
                <w:noProof/>
                <w:sz w:val="22"/>
                <w:szCs w:val="22"/>
                <w:lang w:val="lt-LT"/>
              </w:rPr>
              <w:t xml:space="preserve"> A </w:t>
            </w:r>
            <w:r w:rsidRPr="007C5F16">
              <w:rPr>
                <w:noProof/>
                <w:sz w:val="22"/>
                <w:szCs w:val="22"/>
                <w:lang w:val="lt-LT"/>
              </w:rPr>
              <w:t>(</w:t>
            </w:r>
            <w:r w:rsidR="00D546C8" w:rsidRPr="007C5F16">
              <w:rPr>
                <w:noProof/>
                <w:sz w:val="22"/>
                <w:szCs w:val="22"/>
                <w:lang w:val="lt-LT"/>
              </w:rPr>
              <w:t>a</w:t>
            </w:r>
            <w:r w:rsidR="008648EF" w:rsidRPr="007C5F16">
              <w:rPr>
                <w:noProof/>
                <w:sz w:val="22"/>
                <w:szCs w:val="22"/>
                <w:lang w:val="lt-LT"/>
              </w:rPr>
              <w:t>dmin)</w:t>
            </w:r>
          </w:p>
        </w:tc>
        <w:tc>
          <w:tcPr>
            <w:tcW w:w="5398" w:type="dxa"/>
          </w:tcPr>
          <w:p w14:paraId="092A0949" w14:textId="77777777" w:rsidR="008E6505" w:rsidRPr="007C5F16" w:rsidRDefault="008E6505" w:rsidP="000A4495">
            <w:pPr>
              <w:spacing w:after="120" w:line="264" w:lineRule="auto"/>
              <w:rPr>
                <w:noProof/>
                <w:sz w:val="22"/>
                <w:szCs w:val="22"/>
                <w:lang w:val="lt-LT"/>
              </w:rPr>
            </w:pPr>
            <w:r w:rsidRPr="007C5F16">
              <w:rPr>
                <w:noProof/>
                <w:sz w:val="22"/>
                <w:szCs w:val="22"/>
                <w:lang w:val="lt-LT"/>
              </w:rPr>
              <w:t>Turi būti pateikta:</w:t>
            </w:r>
          </w:p>
          <w:p w14:paraId="6A4487EB" w14:textId="2AE7B43B" w:rsidR="000A4495" w:rsidRPr="007C5F16" w:rsidRDefault="008E6505" w:rsidP="00802689">
            <w:pPr>
              <w:pStyle w:val="ListParagraph"/>
              <w:numPr>
                <w:ilvl w:val="0"/>
                <w:numId w:val="45"/>
              </w:numPr>
              <w:spacing w:after="120" w:line="264" w:lineRule="auto"/>
              <w:contextualSpacing w:val="0"/>
              <w:rPr>
                <w:noProof/>
                <w:sz w:val="22"/>
                <w:szCs w:val="22"/>
                <w:lang w:val="lt-LT"/>
              </w:rPr>
            </w:pPr>
            <w:r w:rsidRPr="007C5F16">
              <w:rPr>
                <w:noProof/>
                <w:sz w:val="22"/>
                <w:szCs w:val="22"/>
                <w:lang w:val="lt-LT"/>
              </w:rPr>
              <w:t xml:space="preserve">Ne mažiau kaip 1 vnt. x86-64 architektūros </w:t>
            </w:r>
            <w:r w:rsidR="000A4495" w:rsidRPr="007C5F16">
              <w:rPr>
                <w:noProof/>
                <w:sz w:val="22"/>
                <w:szCs w:val="22"/>
                <w:lang w:val="lt-LT"/>
              </w:rPr>
              <w:t xml:space="preserve">8-core </w:t>
            </w:r>
            <w:r w:rsidRPr="007C5F16">
              <w:rPr>
                <w:noProof/>
                <w:sz w:val="22"/>
                <w:szCs w:val="22"/>
                <w:lang w:val="lt-LT"/>
              </w:rPr>
              <w:t>procesorius per mazgą, palaikantis automatinę (pagal patiriamą apkrovą) dažnio ir maitinimo įtampos reguliavimo funkciją</w:t>
            </w:r>
            <w:r w:rsidR="00E104F5" w:rsidRPr="007C5F16">
              <w:rPr>
                <w:noProof/>
                <w:sz w:val="22"/>
                <w:szCs w:val="22"/>
                <w:lang w:val="lt-LT"/>
              </w:rPr>
              <w:t xml:space="preserve"> </w:t>
            </w:r>
            <w:r w:rsidRPr="007C5F16">
              <w:rPr>
                <w:i/>
                <w:iCs/>
                <w:noProof/>
                <w:sz w:val="22"/>
                <w:szCs w:val="22"/>
                <w:lang w:val="lt-LT"/>
              </w:rPr>
              <w:t>(nurodyti siūlomo procesoriaus gamintoją, modelį, kiekį).</w:t>
            </w:r>
          </w:p>
          <w:p w14:paraId="51A18B1F" w14:textId="77777777" w:rsidR="0026207E" w:rsidRPr="007C5F16" w:rsidRDefault="000A4495" w:rsidP="00802689">
            <w:pPr>
              <w:pStyle w:val="ListParagraph"/>
              <w:numPr>
                <w:ilvl w:val="0"/>
                <w:numId w:val="45"/>
              </w:numPr>
              <w:spacing w:after="120" w:line="264" w:lineRule="auto"/>
              <w:contextualSpacing w:val="0"/>
              <w:rPr>
                <w:noProof/>
                <w:sz w:val="22"/>
                <w:szCs w:val="22"/>
                <w:lang w:val="lt-LT"/>
              </w:rPr>
            </w:pPr>
            <w:r w:rsidRPr="007C5F16">
              <w:rPr>
                <w:noProof/>
                <w:sz w:val="22"/>
                <w:szCs w:val="22"/>
                <w:lang w:val="lt-LT"/>
              </w:rPr>
              <w:t xml:space="preserve">Ne mažiau kaip </w:t>
            </w:r>
            <w:r w:rsidR="00126578" w:rsidRPr="007C5F16">
              <w:rPr>
                <w:noProof/>
                <w:sz w:val="22"/>
                <w:szCs w:val="22"/>
                <w:lang w:val="lt-LT"/>
              </w:rPr>
              <w:t>4</w:t>
            </w:r>
            <w:r w:rsidRPr="007C5F16">
              <w:rPr>
                <w:noProof/>
                <w:sz w:val="22"/>
                <w:szCs w:val="22"/>
                <w:lang w:val="lt-LT"/>
              </w:rPr>
              <w:t>GB DDR5-6400 ECC REG operatyvinės atminties per vieną procesoriaus branduolį</w:t>
            </w:r>
            <w:r w:rsidR="00126578" w:rsidRPr="007C5F16">
              <w:rPr>
                <w:noProof/>
                <w:sz w:val="22"/>
                <w:szCs w:val="22"/>
                <w:lang w:val="lt-LT"/>
              </w:rPr>
              <w:t xml:space="preserve"> </w:t>
            </w:r>
            <w:r w:rsidRPr="007C5F16">
              <w:rPr>
                <w:i/>
                <w:iCs/>
                <w:noProof/>
                <w:sz w:val="22"/>
                <w:szCs w:val="22"/>
                <w:lang w:val="lt-LT"/>
              </w:rPr>
              <w:t>(nurodyti siūlomų atminties modulių kiekį, tipą, talpą).</w:t>
            </w:r>
          </w:p>
          <w:p w14:paraId="3D62F6C2" w14:textId="60AEA3FF" w:rsidR="00802689" w:rsidRPr="007C5F16" w:rsidRDefault="008F60CF" w:rsidP="00802689">
            <w:pPr>
              <w:pStyle w:val="ListParagraph"/>
              <w:numPr>
                <w:ilvl w:val="0"/>
                <w:numId w:val="45"/>
              </w:numPr>
              <w:spacing w:after="120" w:line="264" w:lineRule="auto"/>
              <w:contextualSpacing w:val="0"/>
              <w:rPr>
                <w:noProof/>
                <w:sz w:val="22"/>
                <w:szCs w:val="22"/>
                <w:lang w:val="lt-LT"/>
              </w:rPr>
            </w:pPr>
            <w:r w:rsidRPr="007C5F16">
              <w:rPr>
                <w:noProof/>
                <w:sz w:val="22"/>
                <w:szCs w:val="22"/>
                <w:lang w:val="lt-LT"/>
              </w:rPr>
              <w:t>Ne mažiau kaip 2 vnt. 480GB</w:t>
            </w:r>
            <w:r w:rsidR="00F94257" w:rsidRPr="007C5F16">
              <w:rPr>
                <w:noProof/>
                <w:sz w:val="22"/>
                <w:szCs w:val="22"/>
                <w:lang w:val="lt-LT"/>
              </w:rPr>
              <w:t xml:space="preserve"> NVMe</w:t>
            </w:r>
            <w:r w:rsidR="0008118D" w:rsidRPr="007C5F16">
              <w:rPr>
                <w:noProof/>
                <w:sz w:val="22"/>
                <w:szCs w:val="22"/>
                <w:lang w:val="lt-LT"/>
              </w:rPr>
              <w:t xml:space="preserve"> „karšto keitimo“</w:t>
            </w:r>
            <w:r w:rsidR="00802689" w:rsidRPr="007C5F16">
              <w:rPr>
                <w:noProof/>
                <w:sz w:val="22"/>
                <w:szCs w:val="22"/>
                <w:lang w:val="lt-LT"/>
              </w:rPr>
              <w:t xml:space="preserve"> </w:t>
            </w:r>
            <w:r w:rsidR="0008118D" w:rsidRPr="007C5F16">
              <w:rPr>
                <w:noProof/>
                <w:sz w:val="22"/>
                <w:szCs w:val="22"/>
                <w:lang w:val="lt-LT"/>
              </w:rPr>
              <w:t>duomenų laikmenos</w:t>
            </w:r>
            <w:r w:rsidR="00F015B3" w:rsidRPr="007C5F16">
              <w:rPr>
                <w:noProof/>
                <w:sz w:val="22"/>
                <w:szCs w:val="22"/>
                <w:lang w:val="lt-LT"/>
              </w:rPr>
              <w:t>, DWPD ≥1</w:t>
            </w:r>
            <w:r w:rsidR="0008118D" w:rsidRPr="007C5F16">
              <w:rPr>
                <w:noProof/>
                <w:sz w:val="22"/>
                <w:szCs w:val="22"/>
                <w:lang w:val="lt-LT"/>
              </w:rPr>
              <w:t xml:space="preserve">. </w:t>
            </w:r>
            <w:r w:rsidR="00802689" w:rsidRPr="007C5F16">
              <w:rPr>
                <w:noProof/>
                <w:sz w:val="22"/>
                <w:szCs w:val="22"/>
                <w:lang w:val="lt-LT"/>
              </w:rPr>
              <w:t xml:space="preserve">Turi būti galimybė sumontuoti ne mažiau kaip </w:t>
            </w:r>
            <w:r w:rsidRPr="007C5F16">
              <w:rPr>
                <w:noProof/>
                <w:sz w:val="22"/>
                <w:szCs w:val="22"/>
                <w:lang w:val="lt-LT"/>
              </w:rPr>
              <w:t>8</w:t>
            </w:r>
            <w:r w:rsidR="00802689" w:rsidRPr="007C5F16">
              <w:rPr>
                <w:noProof/>
                <w:sz w:val="22"/>
                <w:szCs w:val="22"/>
                <w:lang w:val="lt-LT"/>
              </w:rPr>
              <w:t xml:space="preserve"> vnt. NVMe SFF duomenų laikmenas.</w:t>
            </w:r>
          </w:p>
          <w:p w14:paraId="7E98B800" w14:textId="175B0ABF" w:rsidR="00802689" w:rsidRPr="007C5F16" w:rsidRDefault="00802689" w:rsidP="00802689">
            <w:pPr>
              <w:pStyle w:val="ListParagraph"/>
              <w:numPr>
                <w:ilvl w:val="0"/>
                <w:numId w:val="45"/>
              </w:numPr>
              <w:spacing w:after="120" w:line="264" w:lineRule="auto"/>
              <w:contextualSpacing w:val="0"/>
              <w:rPr>
                <w:noProof/>
                <w:sz w:val="22"/>
                <w:szCs w:val="22"/>
                <w:lang w:val="lt-LT"/>
              </w:rPr>
            </w:pPr>
            <w:r w:rsidRPr="007C5F16">
              <w:rPr>
                <w:noProof/>
                <w:sz w:val="22"/>
                <w:szCs w:val="22"/>
                <w:lang w:val="lt-LT"/>
              </w:rPr>
              <w:t>Ne mažiau kaip 1GbE 2-port, 10GbE 2-port</w:t>
            </w:r>
            <w:r w:rsidR="00FB1272" w:rsidRPr="007C5F16">
              <w:rPr>
                <w:noProof/>
                <w:sz w:val="22"/>
                <w:szCs w:val="22"/>
                <w:lang w:val="lt-LT"/>
              </w:rPr>
              <w:t>.</w:t>
            </w:r>
            <w:r w:rsidR="00165F3F" w:rsidRPr="007C5F16">
              <w:rPr>
                <w:noProof/>
                <w:sz w:val="22"/>
                <w:szCs w:val="22"/>
                <w:lang w:val="lt-LT"/>
              </w:rPr>
              <w:t xml:space="preserve"> </w:t>
            </w:r>
          </w:p>
          <w:p w14:paraId="43D7CE3D" w14:textId="4513FD42" w:rsidR="00802689" w:rsidRPr="007C5F16" w:rsidRDefault="00802689" w:rsidP="00802689">
            <w:pPr>
              <w:pStyle w:val="ListParagraph"/>
              <w:numPr>
                <w:ilvl w:val="0"/>
                <w:numId w:val="45"/>
              </w:numPr>
              <w:spacing w:after="120" w:line="264" w:lineRule="auto"/>
              <w:contextualSpacing w:val="0"/>
              <w:rPr>
                <w:noProof/>
                <w:sz w:val="22"/>
                <w:szCs w:val="22"/>
                <w:lang w:val="lt-LT"/>
              </w:rPr>
            </w:pPr>
            <w:r w:rsidRPr="007C5F16">
              <w:rPr>
                <w:noProof/>
                <w:sz w:val="22"/>
                <w:szCs w:val="22"/>
                <w:lang w:val="lt-LT"/>
              </w:rPr>
              <w:t>Ne mažiau kaip 1GbE 1-port nuotolinio aparatinio valdymo adapteris, nepriklausoma nuo OS. Ne blogiau kaip: aparatūrinis valdymas ir monitoringas nei</w:t>
            </w:r>
            <w:r w:rsidR="00167A6C" w:rsidRPr="007C5F16">
              <w:rPr>
                <w:noProof/>
                <w:sz w:val="22"/>
                <w:szCs w:val="22"/>
                <w:lang w:val="lt-LT"/>
              </w:rPr>
              <w:t>n</w:t>
            </w:r>
            <w:r w:rsidRPr="007C5F16">
              <w:rPr>
                <w:noProof/>
                <w:sz w:val="22"/>
                <w:szCs w:val="22"/>
                <w:lang w:val="lt-LT"/>
              </w:rPr>
              <w:t xml:space="preserve">staliuojant papildomo agento (angl. agentless); nuotolinė HTML5 grafinė konsolė su SSL palaikymu; nuotolinis SSH; „virtual KVM“ ir „virtual media“ funkcionalumas; nuotolinis mazgo įjungimas/išjungimas; vartotojų autentifikavimas per LDAP, Active directory; automatinis pranešimų siuntimas SNMP ir SMTP </w:t>
            </w:r>
            <w:r w:rsidRPr="007C5F16">
              <w:rPr>
                <w:i/>
                <w:iCs/>
                <w:noProof/>
                <w:sz w:val="22"/>
                <w:szCs w:val="22"/>
                <w:lang w:val="lt-LT"/>
              </w:rPr>
              <w:t>(nurodyti siūlomo adapterio / licencijos modelį).</w:t>
            </w:r>
          </w:p>
          <w:p w14:paraId="490FC5EA" w14:textId="77777777" w:rsidR="00802689" w:rsidRPr="007C5F16" w:rsidRDefault="00802689" w:rsidP="00802689">
            <w:pPr>
              <w:pStyle w:val="ListParagraph"/>
              <w:numPr>
                <w:ilvl w:val="0"/>
                <w:numId w:val="45"/>
              </w:numPr>
              <w:spacing w:after="120" w:line="264" w:lineRule="auto"/>
              <w:contextualSpacing w:val="0"/>
              <w:rPr>
                <w:noProof/>
                <w:sz w:val="22"/>
                <w:szCs w:val="22"/>
                <w:lang w:val="lt-LT"/>
              </w:rPr>
            </w:pPr>
            <w:r w:rsidRPr="007C5F16">
              <w:rPr>
                <w:noProof/>
                <w:sz w:val="22"/>
                <w:szCs w:val="22"/>
                <w:lang w:val="lt-LT"/>
              </w:rPr>
              <w:t>Ne mažiau kaip 1 vnt. VGA ir 2 vnt. USB 3.x prievadai.</w:t>
            </w:r>
          </w:p>
          <w:p w14:paraId="7D286DFB" w14:textId="01F092FD" w:rsidR="00802689" w:rsidRPr="007C5F16" w:rsidRDefault="00802689" w:rsidP="00802689">
            <w:pPr>
              <w:pStyle w:val="ListParagraph"/>
              <w:numPr>
                <w:ilvl w:val="0"/>
                <w:numId w:val="45"/>
              </w:numPr>
              <w:spacing w:after="120" w:line="264" w:lineRule="auto"/>
              <w:contextualSpacing w:val="0"/>
              <w:rPr>
                <w:noProof/>
                <w:sz w:val="22"/>
                <w:szCs w:val="22"/>
                <w:lang w:val="lt-LT"/>
              </w:rPr>
            </w:pPr>
            <w:r w:rsidRPr="007C5F16">
              <w:rPr>
                <w:noProof/>
                <w:sz w:val="22"/>
                <w:szCs w:val="22"/>
                <w:lang w:val="lt-LT"/>
              </w:rPr>
              <w:t xml:space="preserve">Ne mažiau kaip </w:t>
            </w:r>
            <w:r w:rsidR="008601F5" w:rsidRPr="007C5F16">
              <w:rPr>
                <w:noProof/>
                <w:sz w:val="22"/>
                <w:szCs w:val="22"/>
                <w:lang w:val="lt-LT"/>
              </w:rPr>
              <w:t xml:space="preserve">3 </w:t>
            </w:r>
            <w:r w:rsidRPr="007C5F16">
              <w:rPr>
                <w:noProof/>
                <w:sz w:val="22"/>
                <w:szCs w:val="22"/>
                <w:lang w:val="lt-LT"/>
              </w:rPr>
              <w:t xml:space="preserve">vnt. PCIe 5.0 x16 pralaidumo </w:t>
            </w:r>
            <w:r w:rsidR="00167A6C" w:rsidRPr="007C5F16">
              <w:rPr>
                <w:noProof/>
                <w:sz w:val="22"/>
                <w:szCs w:val="22"/>
                <w:lang w:val="lt-LT"/>
              </w:rPr>
              <w:t>„</w:t>
            </w:r>
            <w:r w:rsidRPr="007C5F16">
              <w:rPr>
                <w:noProof/>
                <w:sz w:val="22"/>
                <w:szCs w:val="22"/>
                <w:lang w:val="lt-LT"/>
              </w:rPr>
              <w:t>full-height</w:t>
            </w:r>
            <w:r w:rsidR="00167A6C" w:rsidRPr="007C5F16">
              <w:rPr>
                <w:noProof/>
                <w:sz w:val="22"/>
                <w:szCs w:val="22"/>
                <w:lang w:val="lt-LT"/>
              </w:rPr>
              <w:t>“</w:t>
            </w:r>
            <w:r w:rsidRPr="007C5F16">
              <w:rPr>
                <w:noProof/>
                <w:sz w:val="22"/>
                <w:szCs w:val="22"/>
                <w:lang w:val="lt-LT"/>
              </w:rPr>
              <w:t xml:space="preserve"> lizdai.</w:t>
            </w:r>
          </w:p>
          <w:p w14:paraId="13103D6F" w14:textId="2E2DB97E" w:rsidR="00802689" w:rsidRPr="007C5F16" w:rsidRDefault="009704A6" w:rsidP="00802689">
            <w:pPr>
              <w:pStyle w:val="ListParagraph"/>
              <w:numPr>
                <w:ilvl w:val="0"/>
                <w:numId w:val="45"/>
              </w:numPr>
              <w:spacing w:after="120" w:line="264" w:lineRule="auto"/>
              <w:contextualSpacing w:val="0"/>
              <w:rPr>
                <w:noProof/>
                <w:sz w:val="22"/>
                <w:szCs w:val="22"/>
                <w:lang w:val="lt-LT"/>
              </w:rPr>
            </w:pPr>
            <w:r w:rsidRPr="007C5F16">
              <w:rPr>
                <w:noProof/>
                <w:sz w:val="22"/>
                <w:szCs w:val="22"/>
                <w:lang w:val="lt-LT"/>
              </w:rPr>
              <w:t>N</w:t>
            </w:r>
            <w:r w:rsidR="00802689" w:rsidRPr="007C5F16">
              <w:rPr>
                <w:noProof/>
                <w:sz w:val="22"/>
                <w:szCs w:val="22"/>
                <w:lang w:val="lt-LT"/>
              </w:rPr>
              <w:t xml:space="preserve">e blogiau kaip dubliuoti ir karšto keitimo maitinimo šaltiniai, 80 Plus Titanium. Turi užtikrinti pakankamą siūlomo Skaičiavimo mazgo konfigūracijos maitinimą </w:t>
            </w:r>
            <w:r w:rsidR="00802689" w:rsidRPr="007C5F16">
              <w:rPr>
                <w:i/>
                <w:iCs/>
                <w:noProof/>
                <w:sz w:val="22"/>
                <w:szCs w:val="22"/>
                <w:lang w:val="lt-LT"/>
              </w:rPr>
              <w:t>(turi būti pateiktas pagrindimas pasiremiant gamintojo elektros skaičiuokle; nurodyti siūloma maitinimo šaltinių kiekį, galią ir tipą).</w:t>
            </w:r>
          </w:p>
          <w:p w14:paraId="63D99BF6" w14:textId="77777777" w:rsidR="00802689" w:rsidRDefault="00802689" w:rsidP="00802689">
            <w:pPr>
              <w:pStyle w:val="ListParagraph"/>
              <w:numPr>
                <w:ilvl w:val="0"/>
                <w:numId w:val="45"/>
              </w:numPr>
              <w:spacing w:after="120" w:line="264" w:lineRule="auto"/>
              <w:contextualSpacing w:val="0"/>
              <w:rPr>
                <w:noProof/>
                <w:sz w:val="22"/>
                <w:szCs w:val="22"/>
                <w:lang w:val="lt-LT"/>
              </w:rPr>
            </w:pPr>
            <w:r w:rsidRPr="007C5F16">
              <w:rPr>
                <w:noProof/>
                <w:sz w:val="22"/>
                <w:szCs w:val="22"/>
                <w:lang w:val="lt-LT"/>
              </w:rPr>
              <w:t xml:space="preserve">Spintos (angl. rack) tipo korpusas (anlg. chassis). Ne daugiau kaip </w:t>
            </w:r>
            <w:r w:rsidR="00B67E9B" w:rsidRPr="007C5F16">
              <w:rPr>
                <w:noProof/>
                <w:sz w:val="22"/>
                <w:szCs w:val="22"/>
                <w:lang w:val="lt-LT"/>
              </w:rPr>
              <w:t>2</w:t>
            </w:r>
            <w:r w:rsidRPr="007C5F16">
              <w:rPr>
                <w:noProof/>
                <w:sz w:val="22"/>
                <w:szCs w:val="22"/>
                <w:lang w:val="lt-LT"/>
              </w:rPr>
              <w:t>U, montuojama į 19 colių spintą. Turi būti pateikti tvirtinimo į spintą komponentai.</w:t>
            </w:r>
          </w:p>
          <w:p w14:paraId="5C183040" w14:textId="11B69083" w:rsidR="003D0A7E" w:rsidRPr="007C5F16" w:rsidRDefault="003D0A7E" w:rsidP="00802689">
            <w:pPr>
              <w:pStyle w:val="ListParagraph"/>
              <w:numPr>
                <w:ilvl w:val="0"/>
                <w:numId w:val="45"/>
              </w:numPr>
              <w:spacing w:after="120" w:line="264" w:lineRule="auto"/>
              <w:contextualSpacing w:val="0"/>
              <w:rPr>
                <w:noProof/>
                <w:sz w:val="22"/>
                <w:szCs w:val="22"/>
                <w:lang w:val="lt-LT"/>
              </w:rPr>
            </w:pPr>
            <w:r>
              <w:rPr>
                <w:noProof/>
                <w:sz w:val="22"/>
                <w:szCs w:val="22"/>
                <w:lang w:val="lt-LT"/>
              </w:rPr>
              <w:t>Kiekis</w:t>
            </w:r>
            <w:r w:rsidR="00FA532C">
              <w:rPr>
                <w:noProof/>
                <w:sz w:val="22"/>
                <w:szCs w:val="22"/>
                <w:lang w:val="lt-LT"/>
              </w:rPr>
              <w:t xml:space="preserve"> –</w:t>
            </w:r>
            <w:r>
              <w:rPr>
                <w:noProof/>
                <w:sz w:val="22"/>
                <w:szCs w:val="22"/>
                <w:lang w:val="lt-LT"/>
              </w:rPr>
              <w:t xml:space="preserve"> 1 vnt.</w:t>
            </w:r>
          </w:p>
          <w:p w14:paraId="1A67BCA4" w14:textId="2E412993" w:rsidR="00FD7AED" w:rsidRPr="007C5F16" w:rsidRDefault="00FD7AED" w:rsidP="00802689">
            <w:pPr>
              <w:pStyle w:val="ListParagraph"/>
              <w:numPr>
                <w:ilvl w:val="0"/>
                <w:numId w:val="45"/>
              </w:numPr>
              <w:spacing w:after="120" w:line="264" w:lineRule="auto"/>
              <w:contextualSpacing w:val="0"/>
              <w:rPr>
                <w:noProof/>
                <w:sz w:val="22"/>
                <w:szCs w:val="22"/>
                <w:lang w:val="lt-LT"/>
              </w:rPr>
            </w:pPr>
            <w:r w:rsidRPr="007C5F16">
              <w:rPr>
                <w:i/>
                <w:iCs/>
                <w:noProof/>
                <w:sz w:val="22"/>
                <w:szCs w:val="22"/>
                <w:lang w:val="lt-LT"/>
              </w:rPr>
              <w:t>Nurodyti siūlomos įrangos gamintoją ir modelį.</w:t>
            </w:r>
          </w:p>
        </w:tc>
        <w:tc>
          <w:tcPr>
            <w:tcW w:w="1609" w:type="dxa"/>
          </w:tcPr>
          <w:p w14:paraId="18BCB0A7" w14:textId="77777777" w:rsidR="000627D4" w:rsidRPr="007C5F16" w:rsidRDefault="000627D4" w:rsidP="00A8525A">
            <w:pPr>
              <w:spacing w:after="120" w:line="264" w:lineRule="auto"/>
              <w:rPr>
                <w:noProof/>
                <w:sz w:val="22"/>
                <w:szCs w:val="22"/>
                <w:lang w:val="lt-LT"/>
              </w:rPr>
            </w:pPr>
          </w:p>
        </w:tc>
      </w:tr>
      <w:tr w:rsidR="00E51934" w:rsidRPr="007C5F16" w14:paraId="66108DB2" w14:textId="77777777" w:rsidTr="00EC6489">
        <w:tc>
          <w:tcPr>
            <w:tcW w:w="532" w:type="dxa"/>
          </w:tcPr>
          <w:p w14:paraId="28F9602F" w14:textId="77777777" w:rsidR="00E51934" w:rsidRPr="007C5F16" w:rsidRDefault="00E51934" w:rsidP="00E51934">
            <w:pPr>
              <w:pStyle w:val="Reikalavimai1"/>
              <w:numPr>
                <w:ilvl w:val="0"/>
                <w:numId w:val="20"/>
              </w:numPr>
              <w:spacing w:after="120" w:line="264" w:lineRule="auto"/>
              <w:rPr>
                <w:noProof/>
                <w:sz w:val="22"/>
                <w:szCs w:val="22"/>
                <w:lang w:val="lt-LT"/>
              </w:rPr>
            </w:pPr>
          </w:p>
        </w:tc>
        <w:tc>
          <w:tcPr>
            <w:tcW w:w="1991" w:type="dxa"/>
          </w:tcPr>
          <w:p w14:paraId="01EBA260" w14:textId="60285C62" w:rsidR="00E51934" w:rsidRPr="007C5F16" w:rsidRDefault="00E51934" w:rsidP="00E51934">
            <w:pPr>
              <w:spacing w:after="120" w:line="264" w:lineRule="auto"/>
              <w:rPr>
                <w:noProof/>
                <w:sz w:val="22"/>
                <w:szCs w:val="22"/>
                <w:lang w:val="lt-LT"/>
              </w:rPr>
            </w:pPr>
            <w:r w:rsidRPr="007C5F16">
              <w:rPr>
                <w:noProof/>
                <w:sz w:val="22"/>
                <w:szCs w:val="22"/>
                <w:lang w:val="lt-LT"/>
              </w:rPr>
              <w:t>Valdymo mazgas B (login, NAS)</w:t>
            </w:r>
          </w:p>
        </w:tc>
        <w:tc>
          <w:tcPr>
            <w:tcW w:w="5398" w:type="dxa"/>
          </w:tcPr>
          <w:p w14:paraId="0A2B221A" w14:textId="77777777" w:rsidR="00E51934" w:rsidRPr="007C5F16" w:rsidRDefault="00E51934" w:rsidP="00E51934">
            <w:pPr>
              <w:spacing w:after="120" w:line="264" w:lineRule="auto"/>
              <w:rPr>
                <w:noProof/>
                <w:sz w:val="22"/>
                <w:szCs w:val="22"/>
                <w:lang w:val="lt-LT"/>
              </w:rPr>
            </w:pPr>
            <w:r w:rsidRPr="007C5F16">
              <w:rPr>
                <w:noProof/>
                <w:sz w:val="22"/>
                <w:szCs w:val="22"/>
                <w:lang w:val="lt-LT"/>
              </w:rPr>
              <w:t>Turi būti pateikta:</w:t>
            </w:r>
          </w:p>
          <w:p w14:paraId="33C80069" w14:textId="3D6A88C7" w:rsidR="00E51934" w:rsidRPr="007C5F16" w:rsidRDefault="00E51934" w:rsidP="00E51934">
            <w:pPr>
              <w:pStyle w:val="ListParagraph"/>
              <w:numPr>
                <w:ilvl w:val="0"/>
                <w:numId w:val="46"/>
              </w:numPr>
              <w:spacing w:after="120" w:line="264" w:lineRule="auto"/>
              <w:contextualSpacing w:val="0"/>
              <w:rPr>
                <w:noProof/>
                <w:sz w:val="22"/>
                <w:szCs w:val="22"/>
                <w:lang w:val="lt-LT"/>
              </w:rPr>
            </w:pPr>
            <w:r w:rsidRPr="007C5F16">
              <w:rPr>
                <w:noProof/>
                <w:sz w:val="22"/>
                <w:szCs w:val="22"/>
                <w:lang w:val="lt-LT"/>
              </w:rPr>
              <w:t xml:space="preserve">Ne mažiau kaip 1 vnt. x86-64 architektūros 16-core procesorius per mazgą, palaikantis automatinę (pagal patiriamą apkrovą) dažnio ir maitinimo įtampos reguliavimo funkciją </w:t>
            </w:r>
            <w:r w:rsidRPr="007C5F16">
              <w:rPr>
                <w:i/>
                <w:iCs/>
                <w:noProof/>
                <w:sz w:val="22"/>
                <w:szCs w:val="22"/>
                <w:lang w:val="lt-LT"/>
              </w:rPr>
              <w:t>(nurodyti siūlomo procesoriaus gamintoją, modelį, kiekį).</w:t>
            </w:r>
          </w:p>
          <w:p w14:paraId="1AC48221" w14:textId="0B6284B9" w:rsidR="00E51934" w:rsidRPr="007C5F16" w:rsidRDefault="00E51934" w:rsidP="00E51934">
            <w:pPr>
              <w:pStyle w:val="ListParagraph"/>
              <w:numPr>
                <w:ilvl w:val="0"/>
                <w:numId w:val="46"/>
              </w:numPr>
              <w:spacing w:after="120" w:line="264" w:lineRule="auto"/>
              <w:contextualSpacing w:val="0"/>
              <w:rPr>
                <w:noProof/>
                <w:sz w:val="22"/>
                <w:szCs w:val="22"/>
                <w:lang w:val="lt-LT"/>
              </w:rPr>
            </w:pPr>
            <w:r w:rsidRPr="007C5F16">
              <w:rPr>
                <w:noProof/>
                <w:sz w:val="22"/>
                <w:szCs w:val="22"/>
                <w:lang w:val="lt-LT"/>
              </w:rPr>
              <w:t xml:space="preserve">Ne mažiau kaip </w:t>
            </w:r>
            <w:r w:rsidR="001959A0">
              <w:rPr>
                <w:sz w:val="22"/>
                <w:szCs w:val="22"/>
                <w:lang w:val="lt-LT"/>
              </w:rPr>
              <w:t>4</w:t>
            </w:r>
            <w:r w:rsidR="001959A0" w:rsidRPr="001959A0">
              <w:rPr>
                <w:sz w:val="22"/>
                <w:szCs w:val="22"/>
                <w:lang w:val="lt-LT"/>
              </w:rPr>
              <w:t>GB</w:t>
            </w:r>
            <w:r w:rsidR="001959A0" w:rsidRPr="007C5F16">
              <w:rPr>
                <w:noProof/>
                <w:sz w:val="22"/>
                <w:szCs w:val="22"/>
                <w:lang w:val="lt-LT"/>
              </w:rPr>
              <w:t xml:space="preserve"> </w:t>
            </w:r>
            <w:r w:rsidRPr="007C5F16">
              <w:rPr>
                <w:noProof/>
                <w:sz w:val="22"/>
                <w:szCs w:val="22"/>
                <w:lang w:val="lt-LT"/>
              </w:rPr>
              <w:t xml:space="preserve">DDR5-6400 ECC REG operatyvinės atminties per vieną procesoriaus branduolį </w:t>
            </w:r>
            <w:r w:rsidRPr="007C5F16">
              <w:rPr>
                <w:i/>
                <w:iCs/>
                <w:noProof/>
                <w:sz w:val="22"/>
                <w:szCs w:val="22"/>
                <w:lang w:val="lt-LT"/>
              </w:rPr>
              <w:t>(nurodyti siūlomų atminties modulių kiekį, tipą, talpą).</w:t>
            </w:r>
          </w:p>
          <w:p w14:paraId="06A89C75" w14:textId="06B29132" w:rsidR="009375D8" w:rsidRPr="007C5F16" w:rsidRDefault="00E51934" w:rsidP="00E51934">
            <w:pPr>
              <w:pStyle w:val="ListParagraph"/>
              <w:numPr>
                <w:ilvl w:val="0"/>
                <w:numId w:val="46"/>
              </w:numPr>
              <w:spacing w:after="120" w:line="264" w:lineRule="auto"/>
              <w:contextualSpacing w:val="0"/>
              <w:rPr>
                <w:noProof/>
                <w:sz w:val="22"/>
                <w:szCs w:val="22"/>
                <w:lang w:val="lt-LT"/>
              </w:rPr>
            </w:pPr>
            <w:r w:rsidRPr="007C5F16">
              <w:rPr>
                <w:noProof/>
                <w:sz w:val="22"/>
                <w:szCs w:val="22"/>
                <w:lang w:val="lt-LT"/>
              </w:rPr>
              <w:t>Ne mažiau kaip 2 vnt. 480GB NVMe „karšto keitimo“ duomenų laikmenos</w:t>
            </w:r>
            <w:r w:rsidR="00FE4C76" w:rsidRPr="007C5F16">
              <w:rPr>
                <w:noProof/>
                <w:sz w:val="22"/>
                <w:szCs w:val="22"/>
                <w:lang w:val="lt-LT"/>
              </w:rPr>
              <w:t>, DWPD ≥1</w:t>
            </w:r>
            <w:r w:rsidRPr="007C5F16">
              <w:rPr>
                <w:noProof/>
                <w:sz w:val="22"/>
                <w:szCs w:val="22"/>
                <w:lang w:val="lt-LT"/>
              </w:rPr>
              <w:t xml:space="preserve">. </w:t>
            </w:r>
          </w:p>
          <w:p w14:paraId="7FC0F87D" w14:textId="7BE6D66F" w:rsidR="00E51934" w:rsidRPr="007C5F16" w:rsidRDefault="009375D8" w:rsidP="00E51934">
            <w:pPr>
              <w:pStyle w:val="ListParagraph"/>
              <w:numPr>
                <w:ilvl w:val="0"/>
                <w:numId w:val="46"/>
              </w:numPr>
              <w:spacing w:after="120" w:line="264" w:lineRule="auto"/>
              <w:contextualSpacing w:val="0"/>
              <w:rPr>
                <w:noProof/>
                <w:sz w:val="22"/>
                <w:szCs w:val="22"/>
                <w:lang w:val="lt-LT"/>
              </w:rPr>
            </w:pPr>
            <w:r w:rsidRPr="007C5F16">
              <w:rPr>
                <w:noProof/>
                <w:sz w:val="22"/>
                <w:szCs w:val="22"/>
                <w:lang w:val="lt-LT"/>
              </w:rPr>
              <w:t>Ne mažiau kaip 2 vnt. 3.84TB NVMe</w:t>
            </w:r>
            <w:r w:rsidR="00957329" w:rsidRPr="007C5F16">
              <w:rPr>
                <w:noProof/>
                <w:sz w:val="22"/>
                <w:szCs w:val="22"/>
                <w:lang w:val="lt-LT"/>
              </w:rPr>
              <w:t xml:space="preserve"> SFF</w:t>
            </w:r>
            <w:r w:rsidRPr="007C5F16">
              <w:rPr>
                <w:noProof/>
                <w:sz w:val="22"/>
                <w:szCs w:val="22"/>
                <w:lang w:val="lt-LT"/>
              </w:rPr>
              <w:t xml:space="preserve"> </w:t>
            </w:r>
            <w:r w:rsidR="00957329" w:rsidRPr="007C5F16">
              <w:rPr>
                <w:noProof/>
                <w:sz w:val="22"/>
                <w:szCs w:val="22"/>
                <w:lang w:val="lt-LT"/>
              </w:rPr>
              <w:t>„karšto keitimo“</w:t>
            </w:r>
            <w:r w:rsidR="00442A81" w:rsidRPr="007C5F16">
              <w:rPr>
                <w:noProof/>
                <w:sz w:val="22"/>
                <w:szCs w:val="22"/>
                <w:lang w:val="lt-LT"/>
              </w:rPr>
              <w:t xml:space="preserve"> duomenų laikmenos</w:t>
            </w:r>
            <w:r w:rsidR="001C6D0D" w:rsidRPr="007C5F16">
              <w:rPr>
                <w:noProof/>
                <w:sz w:val="22"/>
                <w:szCs w:val="22"/>
                <w:lang w:val="lt-LT"/>
              </w:rPr>
              <w:t>. Per duomenų laikmeną:</w:t>
            </w:r>
            <w:r w:rsidR="00CB4CDD" w:rsidRPr="007C5F16">
              <w:rPr>
                <w:noProof/>
                <w:sz w:val="22"/>
                <w:szCs w:val="22"/>
                <w:lang w:val="lt-LT"/>
              </w:rPr>
              <w:t xml:space="preserve"> DWPD ≥1</w:t>
            </w:r>
            <w:r w:rsidR="009076F7" w:rsidRPr="007C5F16">
              <w:rPr>
                <w:noProof/>
                <w:sz w:val="22"/>
                <w:szCs w:val="22"/>
                <w:lang w:val="lt-LT"/>
              </w:rPr>
              <w:t>;</w:t>
            </w:r>
            <w:r w:rsidR="00CA3940" w:rsidRPr="007C5F16">
              <w:rPr>
                <w:noProof/>
                <w:sz w:val="22"/>
                <w:szCs w:val="22"/>
                <w:lang w:val="lt-LT"/>
              </w:rPr>
              <w:t xml:space="preserve"> </w:t>
            </w:r>
            <w:r w:rsidR="00BB3B92" w:rsidRPr="007C5F16">
              <w:rPr>
                <w:noProof/>
                <w:sz w:val="22"/>
                <w:szCs w:val="22"/>
                <w:lang w:val="lt-LT"/>
              </w:rPr>
              <w:t xml:space="preserve">duomenų </w:t>
            </w:r>
            <w:r w:rsidR="009076F7" w:rsidRPr="007C5F16">
              <w:rPr>
                <w:noProof/>
                <w:sz w:val="22"/>
                <w:szCs w:val="22"/>
                <w:lang w:val="lt-LT"/>
              </w:rPr>
              <w:t>pralaid</w:t>
            </w:r>
            <w:r w:rsidR="00BB3B92" w:rsidRPr="007C5F16">
              <w:rPr>
                <w:noProof/>
                <w:sz w:val="22"/>
                <w:szCs w:val="22"/>
                <w:lang w:val="lt-LT"/>
              </w:rPr>
              <w:t>u</w:t>
            </w:r>
            <w:r w:rsidR="009076F7" w:rsidRPr="007C5F16">
              <w:rPr>
                <w:noProof/>
                <w:sz w:val="22"/>
                <w:szCs w:val="22"/>
                <w:lang w:val="lt-LT"/>
              </w:rPr>
              <w:t>mas</w:t>
            </w:r>
            <w:r w:rsidR="00FB2AB1" w:rsidRPr="007C5F16">
              <w:rPr>
                <w:noProof/>
                <w:sz w:val="22"/>
                <w:szCs w:val="22"/>
                <w:lang w:val="lt-LT"/>
              </w:rPr>
              <w:t xml:space="preserve"> </w:t>
            </w:r>
            <w:r w:rsidR="001B6B50" w:rsidRPr="007C5F16">
              <w:rPr>
                <w:noProof/>
                <w:sz w:val="22"/>
                <w:szCs w:val="22"/>
                <w:lang w:val="lt-LT"/>
              </w:rPr>
              <w:t>≥</w:t>
            </w:r>
            <w:r w:rsidR="00887B43" w:rsidRPr="007C5F16">
              <w:rPr>
                <w:noProof/>
                <w:sz w:val="22"/>
                <w:szCs w:val="22"/>
                <w:lang w:val="lt-LT"/>
              </w:rPr>
              <w:t xml:space="preserve">6GB/s </w:t>
            </w:r>
            <w:r w:rsidR="001C6D0D" w:rsidRPr="007C5F16">
              <w:rPr>
                <w:noProof/>
                <w:sz w:val="22"/>
                <w:szCs w:val="22"/>
                <w:lang w:val="lt-LT"/>
              </w:rPr>
              <w:t>skaitymas</w:t>
            </w:r>
            <w:r w:rsidR="00FB2AB1" w:rsidRPr="007C5F16">
              <w:rPr>
                <w:noProof/>
                <w:sz w:val="22"/>
                <w:szCs w:val="22"/>
                <w:lang w:val="lt-LT"/>
              </w:rPr>
              <w:t>, ≥3GB/s</w:t>
            </w:r>
            <w:r w:rsidR="009076F7" w:rsidRPr="007C5F16">
              <w:rPr>
                <w:noProof/>
                <w:sz w:val="22"/>
                <w:szCs w:val="22"/>
                <w:lang w:val="lt-LT"/>
              </w:rPr>
              <w:t xml:space="preserve"> rašymas</w:t>
            </w:r>
            <w:r w:rsidR="00C319E6" w:rsidRPr="007C5F16">
              <w:rPr>
                <w:noProof/>
                <w:sz w:val="22"/>
                <w:szCs w:val="22"/>
                <w:lang w:val="lt-LT"/>
              </w:rPr>
              <w:t>.</w:t>
            </w:r>
            <w:r w:rsidR="00F0742D" w:rsidRPr="007C5F16">
              <w:rPr>
                <w:noProof/>
                <w:sz w:val="22"/>
                <w:szCs w:val="22"/>
                <w:lang w:val="lt-LT"/>
              </w:rPr>
              <w:t xml:space="preserve"> </w:t>
            </w:r>
            <w:r w:rsidR="00C319E6" w:rsidRPr="007C5F16">
              <w:rPr>
                <w:noProof/>
                <w:sz w:val="22"/>
                <w:szCs w:val="22"/>
                <w:lang w:val="lt-LT"/>
              </w:rPr>
              <w:t>T</w:t>
            </w:r>
            <w:r w:rsidR="00BF3AFD" w:rsidRPr="007C5F16">
              <w:rPr>
                <w:noProof/>
                <w:sz w:val="22"/>
                <w:szCs w:val="22"/>
                <w:lang w:val="lt-LT"/>
              </w:rPr>
              <w:t xml:space="preserve">uri būti realizuotas atitinkamas </w:t>
            </w:r>
            <w:r w:rsidR="00075506" w:rsidRPr="007C5F16">
              <w:rPr>
                <w:noProof/>
                <w:sz w:val="22"/>
                <w:szCs w:val="22"/>
                <w:lang w:val="lt-LT"/>
              </w:rPr>
              <w:t>duomenų laikmen</w:t>
            </w:r>
            <w:r w:rsidR="00C319E6" w:rsidRPr="007C5F16">
              <w:rPr>
                <w:noProof/>
                <w:sz w:val="22"/>
                <w:szCs w:val="22"/>
                <w:lang w:val="lt-LT"/>
              </w:rPr>
              <w:t>ų</w:t>
            </w:r>
            <w:r w:rsidR="00363BC0" w:rsidRPr="007C5F16">
              <w:rPr>
                <w:noProof/>
                <w:sz w:val="22"/>
                <w:szCs w:val="22"/>
                <w:lang w:val="lt-LT"/>
              </w:rPr>
              <w:t xml:space="preserve"> komutavimo sprendimas su PCIe</w:t>
            </w:r>
            <w:r w:rsidR="00C319E6" w:rsidRPr="007C5F16">
              <w:rPr>
                <w:noProof/>
                <w:sz w:val="22"/>
                <w:szCs w:val="22"/>
                <w:lang w:val="lt-LT"/>
              </w:rPr>
              <w:t xml:space="preserve"> magistralę, kad </w:t>
            </w:r>
            <w:r w:rsidR="003C5072" w:rsidRPr="007C5F16">
              <w:rPr>
                <w:noProof/>
                <w:sz w:val="22"/>
                <w:szCs w:val="22"/>
                <w:lang w:val="lt-LT"/>
              </w:rPr>
              <w:t>būtų užtikrint</w:t>
            </w:r>
            <w:r w:rsidR="00B54D62" w:rsidRPr="007C5F16">
              <w:rPr>
                <w:noProof/>
                <w:sz w:val="22"/>
                <w:szCs w:val="22"/>
                <w:lang w:val="lt-LT"/>
              </w:rPr>
              <w:t>o</w:t>
            </w:r>
            <w:r w:rsidR="003C5072" w:rsidRPr="007C5F16">
              <w:rPr>
                <w:noProof/>
                <w:sz w:val="22"/>
                <w:szCs w:val="22"/>
                <w:lang w:val="lt-LT"/>
              </w:rPr>
              <w:t>s</w:t>
            </w:r>
            <w:r w:rsidR="00F2033E" w:rsidRPr="007C5F16">
              <w:rPr>
                <w:noProof/>
                <w:sz w:val="22"/>
                <w:szCs w:val="22"/>
                <w:lang w:val="lt-LT"/>
              </w:rPr>
              <w:t xml:space="preserve"> </w:t>
            </w:r>
            <w:r w:rsidR="00442A81" w:rsidRPr="007C5F16">
              <w:rPr>
                <w:noProof/>
                <w:sz w:val="22"/>
                <w:szCs w:val="22"/>
                <w:lang w:val="lt-LT"/>
              </w:rPr>
              <w:t>siūlomų</w:t>
            </w:r>
            <w:r w:rsidR="004A238C" w:rsidRPr="007C5F16">
              <w:rPr>
                <w:noProof/>
                <w:sz w:val="22"/>
                <w:szCs w:val="22"/>
                <w:lang w:val="lt-LT"/>
              </w:rPr>
              <w:t xml:space="preserve"> duomenų laikmenų </w:t>
            </w:r>
            <w:r w:rsidR="0074675B" w:rsidRPr="007C5F16">
              <w:rPr>
                <w:noProof/>
                <w:sz w:val="22"/>
                <w:szCs w:val="22"/>
                <w:lang w:val="lt-LT"/>
              </w:rPr>
              <w:t xml:space="preserve">gamintojo </w:t>
            </w:r>
            <w:r w:rsidR="004A238C" w:rsidRPr="007C5F16">
              <w:rPr>
                <w:noProof/>
                <w:sz w:val="22"/>
                <w:szCs w:val="22"/>
                <w:lang w:val="lt-LT"/>
              </w:rPr>
              <w:t>deklaruojam</w:t>
            </w:r>
            <w:r w:rsidR="00E01183" w:rsidRPr="007C5F16">
              <w:rPr>
                <w:noProof/>
                <w:sz w:val="22"/>
                <w:szCs w:val="22"/>
                <w:lang w:val="lt-LT"/>
              </w:rPr>
              <w:t>o</w:t>
            </w:r>
            <w:r w:rsidR="00D00884" w:rsidRPr="007C5F16">
              <w:rPr>
                <w:noProof/>
                <w:sz w:val="22"/>
                <w:szCs w:val="22"/>
                <w:lang w:val="lt-LT"/>
              </w:rPr>
              <w:t>s</w:t>
            </w:r>
            <w:r w:rsidR="00E01183" w:rsidRPr="007C5F16">
              <w:rPr>
                <w:noProof/>
                <w:sz w:val="22"/>
                <w:szCs w:val="22"/>
                <w:lang w:val="lt-LT"/>
              </w:rPr>
              <w:t xml:space="preserve"> pralaidumo vertės</w:t>
            </w:r>
            <w:r w:rsidR="00FE7404" w:rsidRPr="007C5F16">
              <w:rPr>
                <w:noProof/>
                <w:sz w:val="22"/>
                <w:szCs w:val="22"/>
                <w:lang w:val="lt-LT"/>
              </w:rPr>
              <w:t xml:space="preserve"> </w:t>
            </w:r>
            <w:r w:rsidR="00FE7404" w:rsidRPr="00FA190C">
              <w:rPr>
                <w:noProof/>
                <w:sz w:val="22"/>
                <w:szCs w:val="22"/>
                <w:lang w:val="lt-LT"/>
              </w:rPr>
              <w:t>(</w:t>
            </w:r>
            <w:r w:rsidR="00FE7404" w:rsidRPr="00FA190C">
              <w:rPr>
                <w:i/>
                <w:iCs/>
                <w:noProof/>
                <w:sz w:val="22"/>
                <w:szCs w:val="22"/>
                <w:lang w:val="lt-LT"/>
              </w:rPr>
              <w:t>pateikti pagrindimą</w:t>
            </w:r>
            <w:r w:rsidR="00FE7404" w:rsidRPr="00FA190C">
              <w:rPr>
                <w:noProof/>
                <w:sz w:val="22"/>
                <w:szCs w:val="22"/>
                <w:lang w:val="lt-LT"/>
              </w:rPr>
              <w:t>)</w:t>
            </w:r>
            <w:r w:rsidR="00957329" w:rsidRPr="00FA190C">
              <w:rPr>
                <w:noProof/>
                <w:sz w:val="22"/>
                <w:szCs w:val="22"/>
                <w:lang w:val="lt-LT"/>
              </w:rPr>
              <w:t>.</w:t>
            </w:r>
            <w:r w:rsidR="00957329" w:rsidRPr="007C5F16">
              <w:rPr>
                <w:noProof/>
                <w:sz w:val="22"/>
                <w:szCs w:val="22"/>
                <w:lang w:val="lt-LT"/>
              </w:rPr>
              <w:t xml:space="preserve"> </w:t>
            </w:r>
            <w:r w:rsidR="00E51934" w:rsidRPr="007C5F16">
              <w:rPr>
                <w:noProof/>
                <w:sz w:val="22"/>
                <w:szCs w:val="22"/>
                <w:lang w:val="lt-LT"/>
              </w:rPr>
              <w:t xml:space="preserve">Turi būti galimybė </w:t>
            </w:r>
            <w:r w:rsidR="0081576C" w:rsidRPr="007C5F16">
              <w:rPr>
                <w:noProof/>
                <w:sz w:val="22"/>
                <w:szCs w:val="22"/>
                <w:lang w:val="lt-LT"/>
              </w:rPr>
              <w:t>išplėsti duomenų laikmen</w:t>
            </w:r>
            <w:r w:rsidR="007B0421" w:rsidRPr="007C5F16">
              <w:rPr>
                <w:noProof/>
                <w:sz w:val="22"/>
                <w:szCs w:val="22"/>
                <w:lang w:val="lt-LT"/>
              </w:rPr>
              <w:t>ų skaičių</w:t>
            </w:r>
            <w:r w:rsidR="00E90E07" w:rsidRPr="007C5F16">
              <w:rPr>
                <w:noProof/>
                <w:sz w:val="22"/>
                <w:szCs w:val="22"/>
                <w:lang w:val="lt-LT"/>
              </w:rPr>
              <w:t xml:space="preserve"> iki</w:t>
            </w:r>
            <w:r w:rsidR="00E51934" w:rsidRPr="007C5F16">
              <w:rPr>
                <w:noProof/>
                <w:sz w:val="22"/>
                <w:szCs w:val="22"/>
                <w:lang w:val="lt-LT"/>
              </w:rPr>
              <w:t xml:space="preserve"> ne mažiau kaip 8 vnt. NVMe SFF</w:t>
            </w:r>
            <w:r w:rsidR="00E90E07" w:rsidRPr="007C5F16">
              <w:rPr>
                <w:noProof/>
                <w:sz w:val="22"/>
                <w:szCs w:val="22"/>
                <w:lang w:val="lt-LT"/>
              </w:rPr>
              <w:t>.</w:t>
            </w:r>
          </w:p>
          <w:p w14:paraId="2909BEB6" w14:textId="77777777" w:rsidR="00E51934" w:rsidRPr="007C5F16" w:rsidRDefault="00E51934" w:rsidP="00E51934">
            <w:pPr>
              <w:pStyle w:val="ListParagraph"/>
              <w:numPr>
                <w:ilvl w:val="0"/>
                <w:numId w:val="46"/>
              </w:numPr>
              <w:spacing w:after="120" w:line="264" w:lineRule="auto"/>
              <w:contextualSpacing w:val="0"/>
              <w:rPr>
                <w:noProof/>
                <w:sz w:val="22"/>
                <w:szCs w:val="22"/>
                <w:lang w:val="lt-LT"/>
              </w:rPr>
            </w:pPr>
            <w:r w:rsidRPr="007C5F16">
              <w:rPr>
                <w:noProof/>
                <w:sz w:val="22"/>
                <w:szCs w:val="22"/>
                <w:lang w:val="lt-LT"/>
              </w:rPr>
              <w:t>Ne mažiau kaip 1GbE 2-port, 10GbE 2-port.</w:t>
            </w:r>
          </w:p>
          <w:p w14:paraId="75E603C9" w14:textId="3B0E0FF0" w:rsidR="00E51934" w:rsidRPr="007C5F16" w:rsidRDefault="00E51934" w:rsidP="00E51934">
            <w:pPr>
              <w:pStyle w:val="ListParagraph"/>
              <w:numPr>
                <w:ilvl w:val="0"/>
                <w:numId w:val="46"/>
              </w:numPr>
              <w:spacing w:after="120" w:line="264" w:lineRule="auto"/>
              <w:contextualSpacing w:val="0"/>
              <w:rPr>
                <w:noProof/>
                <w:sz w:val="22"/>
                <w:szCs w:val="22"/>
                <w:lang w:val="lt-LT"/>
              </w:rPr>
            </w:pPr>
            <w:r w:rsidRPr="007C5F16">
              <w:rPr>
                <w:noProof/>
                <w:sz w:val="22"/>
                <w:szCs w:val="22"/>
                <w:lang w:val="lt-LT"/>
              </w:rPr>
              <w:t>Ne mažiau kaip 1GbE 1-port nuotolinio aparatinio valdymo adapteris, nepriklausoma nuo OS. Ne blogiau kaip: aparatūrinis valdymas ir monitoringas nei</w:t>
            </w:r>
            <w:r w:rsidR="00AD705A" w:rsidRPr="007C5F16">
              <w:rPr>
                <w:noProof/>
                <w:sz w:val="22"/>
                <w:szCs w:val="22"/>
                <w:lang w:val="lt-LT"/>
              </w:rPr>
              <w:t>n</w:t>
            </w:r>
            <w:r w:rsidRPr="007C5F16">
              <w:rPr>
                <w:noProof/>
                <w:sz w:val="22"/>
                <w:szCs w:val="22"/>
                <w:lang w:val="lt-LT"/>
              </w:rPr>
              <w:t xml:space="preserve">staliuojant papildomo agento (angl. agentless); nuotolinė HTML5 grafinė konsolė su SSL palaikymu; nuotolinis SSH; „virtual KVM“ ir „virtual media“ funkcionalumas; nuotolinis mazgo įjungimas/išjungimas; vartotojų autentifikavimas per LDAP, Active directory; automatinis pranešimų siuntimas SNMP ir SMTP </w:t>
            </w:r>
            <w:r w:rsidRPr="007C5F16">
              <w:rPr>
                <w:i/>
                <w:iCs/>
                <w:noProof/>
                <w:sz w:val="22"/>
                <w:szCs w:val="22"/>
                <w:lang w:val="lt-LT"/>
              </w:rPr>
              <w:t>(nurodyti siūlomo adapterio / licencijos modelį).</w:t>
            </w:r>
          </w:p>
          <w:p w14:paraId="142C34A7" w14:textId="77777777" w:rsidR="00E51934" w:rsidRPr="007C5F16" w:rsidRDefault="00E51934" w:rsidP="00E51934">
            <w:pPr>
              <w:pStyle w:val="ListParagraph"/>
              <w:numPr>
                <w:ilvl w:val="0"/>
                <w:numId w:val="46"/>
              </w:numPr>
              <w:spacing w:after="120" w:line="264" w:lineRule="auto"/>
              <w:contextualSpacing w:val="0"/>
              <w:rPr>
                <w:noProof/>
                <w:sz w:val="22"/>
                <w:szCs w:val="22"/>
                <w:lang w:val="lt-LT"/>
              </w:rPr>
            </w:pPr>
            <w:r w:rsidRPr="007C5F16">
              <w:rPr>
                <w:noProof/>
                <w:sz w:val="22"/>
                <w:szCs w:val="22"/>
                <w:lang w:val="lt-LT"/>
              </w:rPr>
              <w:t>Ne mažiau kaip 1 vnt. VGA ir 2 vnt. USB 3.x prievadai.</w:t>
            </w:r>
          </w:p>
          <w:p w14:paraId="7EEC9D3E" w14:textId="200C626D" w:rsidR="00E51934" w:rsidRPr="007C5F16" w:rsidRDefault="00E51934" w:rsidP="00E51934">
            <w:pPr>
              <w:pStyle w:val="ListParagraph"/>
              <w:numPr>
                <w:ilvl w:val="0"/>
                <w:numId w:val="46"/>
              </w:numPr>
              <w:spacing w:after="120" w:line="264" w:lineRule="auto"/>
              <w:contextualSpacing w:val="0"/>
              <w:rPr>
                <w:noProof/>
                <w:sz w:val="22"/>
                <w:szCs w:val="22"/>
                <w:lang w:val="lt-LT"/>
              </w:rPr>
            </w:pPr>
            <w:r w:rsidRPr="007C5F16">
              <w:rPr>
                <w:noProof/>
                <w:sz w:val="22"/>
                <w:szCs w:val="22"/>
                <w:lang w:val="lt-LT"/>
              </w:rPr>
              <w:t xml:space="preserve">Ne mažiau kaip </w:t>
            </w:r>
            <w:r w:rsidR="008601F5" w:rsidRPr="007C5F16">
              <w:rPr>
                <w:noProof/>
                <w:sz w:val="22"/>
                <w:szCs w:val="22"/>
                <w:lang w:val="lt-LT"/>
              </w:rPr>
              <w:t xml:space="preserve">3 </w:t>
            </w:r>
            <w:r w:rsidRPr="007C5F16">
              <w:rPr>
                <w:noProof/>
                <w:sz w:val="22"/>
                <w:szCs w:val="22"/>
                <w:lang w:val="lt-LT"/>
              </w:rPr>
              <w:t xml:space="preserve">vnt. PCIe 5.0 x16 pralaidumo </w:t>
            </w:r>
            <w:r w:rsidR="00AD705A" w:rsidRPr="007C5F16">
              <w:rPr>
                <w:noProof/>
                <w:sz w:val="22"/>
                <w:szCs w:val="22"/>
                <w:lang w:val="lt-LT"/>
              </w:rPr>
              <w:t>„</w:t>
            </w:r>
            <w:r w:rsidRPr="007C5F16">
              <w:rPr>
                <w:noProof/>
                <w:sz w:val="22"/>
                <w:szCs w:val="22"/>
                <w:lang w:val="lt-LT"/>
              </w:rPr>
              <w:t>full-height</w:t>
            </w:r>
            <w:r w:rsidR="00AD705A" w:rsidRPr="007C5F16">
              <w:rPr>
                <w:noProof/>
                <w:sz w:val="22"/>
                <w:szCs w:val="22"/>
                <w:lang w:val="lt-LT"/>
              </w:rPr>
              <w:t>“</w:t>
            </w:r>
            <w:r w:rsidRPr="007C5F16">
              <w:rPr>
                <w:noProof/>
                <w:sz w:val="22"/>
                <w:szCs w:val="22"/>
                <w:lang w:val="lt-LT"/>
              </w:rPr>
              <w:t xml:space="preserve"> lizdai.</w:t>
            </w:r>
          </w:p>
          <w:p w14:paraId="316A5947" w14:textId="3DFECDB7" w:rsidR="006C5587" w:rsidRPr="007C5F16" w:rsidRDefault="009704A6" w:rsidP="00E51934">
            <w:pPr>
              <w:pStyle w:val="ListParagraph"/>
              <w:numPr>
                <w:ilvl w:val="0"/>
                <w:numId w:val="46"/>
              </w:numPr>
              <w:spacing w:after="120" w:line="264" w:lineRule="auto"/>
              <w:contextualSpacing w:val="0"/>
              <w:rPr>
                <w:noProof/>
                <w:sz w:val="22"/>
                <w:szCs w:val="22"/>
                <w:lang w:val="lt-LT"/>
              </w:rPr>
            </w:pPr>
            <w:r w:rsidRPr="007C5F16">
              <w:rPr>
                <w:noProof/>
                <w:sz w:val="22"/>
                <w:szCs w:val="22"/>
                <w:lang w:val="lt-LT"/>
              </w:rPr>
              <w:t>N</w:t>
            </w:r>
            <w:r w:rsidR="00E51934" w:rsidRPr="007C5F16">
              <w:rPr>
                <w:noProof/>
                <w:sz w:val="22"/>
                <w:szCs w:val="22"/>
                <w:lang w:val="lt-LT"/>
              </w:rPr>
              <w:t xml:space="preserve">e blogiau kaip dubliuoti ir karšto keitimo maitinimo šaltiniai, 80 Plus Titanium. Turi užtikrinti pakankamą siūlomo Skaičiavimo mazgo konfigūracijos maitinimą </w:t>
            </w:r>
            <w:r w:rsidR="00E51934" w:rsidRPr="007C5F16">
              <w:rPr>
                <w:i/>
                <w:iCs/>
                <w:noProof/>
                <w:sz w:val="22"/>
                <w:szCs w:val="22"/>
                <w:lang w:val="lt-LT"/>
              </w:rPr>
              <w:t xml:space="preserve">(turi būti pateiktas pagrindimas pasiremiant </w:t>
            </w:r>
            <w:r w:rsidR="00E51934" w:rsidRPr="007C5F16">
              <w:rPr>
                <w:i/>
                <w:iCs/>
                <w:noProof/>
                <w:sz w:val="22"/>
                <w:szCs w:val="22"/>
                <w:lang w:val="lt-LT"/>
              </w:rPr>
              <w:lastRenderedPageBreak/>
              <w:t>gamintojo elektros skaičiuokle; nurodyti siūloma maitinimo šaltinių kiekį, galią ir tipą).</w:t>
            </w:r>
          </w:p>
          <w:p w14:paraId="24D5C9E2" w14:textId="77777777" w:rsidR="00E51934" w:rsidRDefault="00E51934" w:rsidP="00E51934">
            <w:pPr>
              <w:pStyle w:val="ListParagraph"/>
              <w:numPr>
                <w:ilvl w:val="0"/>
                <w:numId w:val="46"/>
              </w:numPr>
              <w:spacing w:after="120" w:line="264" w:lineRule="auto"/>
              <w:contextualSpacing w:val="0"/>
              <w:rPr>
                <w:noProof/>
                <w:sz w:val="22"/>
                <w:szCs w:val="22"/>
                <w:lang w:val="lt-LT"/>
              </w:rPr>
            </w:pPr>
            <w:r w:rsidRPr="007C5F16">
              <w:rPr>
                <w:noProof/>
                <w:sz w:val="22"/>
                <w:szCs w:val="22"/>
                <w:lang w:val="lt-LT"/>
              </w:rPr>
              <w:t xml:space="preserve">Spintos (angl. rack) tipo korpusas (anlg. chassis). Ne daugiau kaip </w:t>
            </w:r>
            <w:r w:rsidR="0049484E" w:rsidRPr="007C5F16">
              <w:rPr>
                <w:noProof/>
                <w:sz w:val="22"/>
                <w:szCs w:val="22"/>
                <w:lang w:val="lt-LT"/>
              </w:rPr>
              <w:t>2</w:t>
            </w:r>
            <w:r w:rsidRPr="007C5F16">
              <w:rPr>
                <w:noProof/>
                <w:sz w:val="22"/>
                <w:szCs w:val="22"/>
                <w:lang w:val="lt-LT"/>
              </w:rPr>
              <w:t>U, montuojama į 19 colių spintą. Turi būti pateikti tvirtinimo į spintą komponentai.</w:t>
            </w:r>
          </w:p>
          <w:p w14:paraId="4EF2DA1E" w14:textId="63877F8A" w:rsidR="00DE63B6" w:rsidRPr="007C5F16" w:rsidRDefault="00DE63B6" w:rsidP="00E51934">
            <w:pPr>
              <w:pStyle w:val="ListParagraph"/>
              <w:numPr>
                <w:ilvl w:val="0"/>
                <w:numId w:val="46"/>
              </w:numPr>
              <w:spacing w:after="120" w:line="264" w:lineRule="auto"/>
              <w:contextualSpacing w:val="0"/>
              <w:rPr>
                <w:noProof/>
                <w:sz w:val="22"/>
                <w:szCs w:val="22"/>
                <w:lang w:val="lt-LT"/>
              </w:rPr>
            </w:pPr>
            <w:r>
              <w:rPr>
                <w:noProof/>
                <w:sz w:val="22"/>
                <w:szCs w:val="22"/>
                <w:lang w:val="lt-LT"/>
              </w:rPr>
              <w:t>Kiekis – 1 vnt.</w:t>
            </w:r>
          </w:p>
          <w:p w14:paraId="47C0F24C" w14:textId="38AEA258" w:rsidR="00FD7AED" w:rsidRPr="007C5F16" w:rsidRDefault="00FD7AED" w:rsidP="00E51934">
            <w:pPr>
              <w:pStyle w:val="ListParagraph"/>
              <w:numPr>
                <w:ilvl w:val="0"/>
                <w:numId w:val="46"/>
              </w:numPr>
              <w:spacing w:after="120" w:line="264" w:lineRule="auto"/>
              <w:contextualSpacing w:val="0"/>
              <w:rPr>
                <w:noProof/>
                <w:sz w:val="22"/>
                <w:szCs w:val="22"/>
                <w:lang w:val="lt-LT"/>
              </w:rPr>
            </w:pPr>
            <w:r w:rsidRPr="007C5F16">
              <w:rPr>
                <w:i/>
                <w:iCs/>
                <w:noProof/>
                <w:sz w:val="22"/>
                <w:szCs w:val="22"/>
                <w:lang w:val="lt-LT"/>
              </w:rPr>
              <w:t>Nurodyti siūlomos įrangos gamintoją ir modelį.</w:t>
            </w:r>
          </w:p>
        </w:tc>
        <w:tc>
          <w:tcPr>
            <w:tcW w:w="1609" w:type="dxa"/>
          </w:tcPr>
          <w:p w14:paraId="501C3B02" w14:textId="77777777" w:rsidR="00E51934" w:rsidRPr="007C5F16" w:rsidRDefault="00E51934" w:rsidP="00E51934">
            <w:pPr>
              <w:spacing w:after="120" w:line="264" w:lineRule="auto"/>
              <w:rPr>
                <w:noProof/>
                <w:sz w:val="22"/>
                <w:szCs w:val="22"/>
                <w:lang w:val="lt-LT"/>
              </w:rPr>
            </w:pPr>
          </w:p>
        </w:tc>
      </w:tr>
      <w:tr w:rsidR="00E51934" w:rsidRPr="009834BF" w14:paraId="50297711" w14:textId="77777777" w:rsidTr="00EC6489">
        <w:tc>
          <w:tcPr>
            <w:tcW w:w="532" w:type="dxa"/>
          </w:tcPr>
          <w:p w14:paraId="2418DAEE" w14:textId="77777777" w:rsidR="00E51934" w:rsidRPr="007C5F16" w:rsidRDefault="00E51934" w:rsidP="00E51934">
            <w:pPr>
              <w:pStyle w:val="Reikalavimai1"/>
              <w:numPr>
                <w:ilvl w:val="0"/>
                <w:numId w:val="20"/>
              </w:numPr>
              <w:spacing w:after="120" w:line="264" w:lineRule="auto"/>
              <w:rPr>
                <w:noProof/>
                <w:sz w:val="22"/>
                <w:szCs w:val="22"/>
                <w:lang w:val="lt-LT"/>
              </w:rPr>
            </w:pPr>
          </w:p>
        </w:tc>
        <w:tc>
          <w:tcPr>
            <w:tcW w:w="1991" w:type="dxa"/>
          </w:tcPr>
          <w:p w14:paraId="68939A33" w14:textId="59DC0D5D" w:rsidR="00E51934" w:rsidRPr="003144AA" w:rsidRDefault="005412D3" w:rsidP="00E51934">
            <w:pPr>
              <w:spacing w:after="120" w:line="264" w:lineRule="auto"/>
              <w:rPr>
                <w:noProof/>
                <w:sz w:val="22"/>
                <w:szCs w:val="22"/>
                <w:lang w:val="lt-LT"/>
              </w:rPr>
            </w:pPr>
            <w:r w:rsidRPr="003144AA">
              <w:rPr>
                <w:noProof/>
                <w:sz w:val="22"/>
                <w:szCs w:val="22"/>
                <w:lang w:val="lt-LT"/>
              </w:rPr>
              <w:t>Duomenų saugykla</w:t>
            </w:r>
          </w:p>
        </w:tc>
        <w:tc>
          <w:tcPr>
            <w:tcW w:w="5398" w:type="dxa"/>
          </w:tcPr>
          <w:p w14:paraId="1E334AE0" w14:textId="77777777" w:rsidR="00E51934" w:rsidRPr="003144AA" w:rsidRDefault="0049484E" w:rsidP="007E1D1C">
            <w:pPr>
              <w:spacing w:after="120" w:line="264" w:lineRule="auto"/>
              <w:rPr>
                <w:noProof/>
                <w:sz w:val="22"/>
                <w:szCs w:val="22"/>
                <w:lang w:val="lt-LT"/>
              </w:rPr>
            </w:pPr>
            <w:r w:rsidRPr="003144AA">
              <w:rPr>
                <w:noProof/>
                <w:sz w:val="22"/>
                <w:szCs w:val="22"/>
                <w:lang w:val="lt-LT"/>
              </w:rPr>
              <w:t>Turi būti pateikta:</w:t>
            </w:r>
          </w:p>
          <w:p w14:paraId="689C5F02" w14:textId="77777777" w:rsidR="0049484E" w:rsidRPr="003144AA" w:rsidRDefault="00F565E7" w:rsidP="007E1D1C">
            <w:pPr>
              <w:pStyle w:val="ListParagraph"/>
              <w:numPr>
                <w:ilvl w:val="0"/>
                <w:numId w:val="47"/>
              </w:numPr>
              <w:spacing w:after="120" w:line="264" w:lineRule="auto"/>
              <w:contextualSpacing w:val="0"/>
              <w:rPr>
                <w:noProof/>
                <w:sz w:val="22"/>
                <w:szCs w:val="22"/>
                <w:lang w:val="lt-LT"/>
              </w:rPr>
            </w:pPr>
            <w:r w:rsidRPr="003144AA">
              <w:rPr>
                <w:noProof/>
                <w:sz w:val="22"/>
                <w:szCs w:val="22"/>
                <w:lang w:val="lt-LT"/>
              </w:rPr>
              <w:t>DAS</w:t>
            </w:r>
            <w:r w:rsidR="008E7174" w:rsidRPr="003144AA">
              <w:rPr>
                <w:noProof/>
                <w:sz w:val="22"/>
                <w:szCs w:val="22"/>
                <w:lang w:val="lt-LT"/>
              </w:rPr>
              <w:t xml:space="preserve"> (vidinė ar išorinė)</w:t>
            </w:r>
            <w:r w:rsidRPr="003144AA">
              <w:rPr>
                <w:noProof/>
                <w:sz w:val="22"/>
                <w:szCs w:val="22"/>
                <w:lang w:val="lt-LT"/>
              </w:rPr>
              <w:t xml:space="preserve"> arba SAN tipo </w:t>
            </w:r>
            <w:r w:rsidR="005412D3" w:rsidRPr="003144AA">
              <w:rPr>
                <w:noProof/>
                <w:sz w:val="22"/>
                <w:szCs w:val="22"/>
                <w:lang w:val="lt-LT"/>
              </w:rPr>
              <w:t>duomenų</w:t>
            </w:r>
            <w:r w:rsidRPr="003144AA">
              <w:rPr>
                <w:noProof/>
                <w:sz w:val="22"/>
                <w:szCs w:val="22"/>
                <w:lang w:val="lt-LT"/>
              </w:rPr>
              <w:t xml:space="preserve"> saugykla</w:t>
            </w:r>
            <w:r w:rsidR="005412D3" w:rsidRPr="003144AA">
              <w:rPr>
                <w:noProof/>
                <w:sz w:val="22"/>
                <w:szCs w:val="22"/>
                <w:lang w:val="lt-LT"/>
              </w:rPr>
              <w:t>, jungiama prie Valdymo mazgo B</w:t>
            </w:r>
            <w:r w:rsidR="00280BA9" w:rsidRPr="003144AA">
              <w:rPr>
                <w:noProof/>
                <w:sz w:val="22"/>
                <w:szCs w:val="22"/>
                <w:lang w:val="lt-LT"/>
              </w:rPr>
              <w:t>.</w:t>
            </w:r>
          </w:p>
          <w:p w14:paraId="1E5C4312" w14:textId="6778F726" w:rsidR="00280BA9" w:rsidRPr="003144AA" w:rsidRDefault="001F0FB2" w:rsidP="007E1D1C">
            <w:pPr>
              <w:pStyle w:val="ListParagraph"/>
              <w:numPr>
                <w:ilvl w:val="0"/>
                <w:numId w:val="47"/>
              </w:numPr>
              <w:spacing w:after="120" w:line="264" w:lineRule="auto"/>
              <w:contextualSpacing w:val="0"/>
              <w:rPr>
                <w:noProof/>
                <w:sz w:val="22"/>
                <w:szCs w:val="22"/>
                <w:lang w:val="lt-LT"/>
              </w:rPr>
            </w:pPr>
            <w:r w:rsidRPr="003144AA">
              <w:rPr>
                <w:noProof/>
                <w:sz w:val="22"/>
                <w:szCs w:val="22"/>
                <w:lang w:val="lt-LT"/>
              </w:rPr>
              <w:t xml:space="preserve">Ne mažiau kaip 1 vnt. RAID </w:t>
            </w:r>
            <w:r w:rsidR="004D5AA4" w:rsidRPr="003144AA">
              <w:rPr>
                <w:noProof/>
                <w:sz w:val="22"/>
                <w:szCs w:val="22"/>
                <w:lang w:val="lt-LT"/>
              </w:rPr>
              <w:t xml:space="preserve">SAS </w:t>
            </w:r>
            <w:r w:rsidRPr="003144AA">
              <w:rPr>
                <w:noProof/>
                <w:sz w:val="22"/>
                <w:szCs w:val="22"/>
                <w:lang w:val="lt-LT"/>
              </w:rPr>
              <w:t>valdiklis</w:t>
            </w:r>
            <w:r w:rsidR="00556F10" w:rsidRPr="003144AA">
              <w:rPr>
                <w:noProof/>
                <w:sz w:val="22"/>
                <w:szCs w:val="22"/>
                <w:lang w:val="lt-LT"/>
              </w:rPr>
              <w:t xml:space="preserve"> </w:t>
            </w:r>
            <w:r w:rsidRPr="003144AA">
              <w:rPr>
                <w:noProof/>
                <w:sz w:val="22"/>
                <w:szCs w:val="22"/>
                <w:lang w:val="lt-LT"/>
              </w:rPr>
              <w:t xml:space="preserve">su </w:t>
            </w:r>
            <w:r w:rsidR="00B37D64" w:rsidRPr="003144AA">
              <w:rPr>
                <w:noProof/>
                <w:sz w:val="22"/>
                <w:szCs w:val="22"/>
                <w:lang w:val="lt-LT"/>
              </w:rPr>
              <w:t>4GB FBWC spartinančiąja atmintimi</w:t>
            </w:r>
            <w:r w:rsidR="005C5E89" w:rsidRPr="003144AA">
              <w:rPr>
                <w:noProof/>
                <w:sz w:val="22"/>
                <w:szCs w:val="22"/>
                <w:lang w:val="lt-LT"/>
              </w:rPr>
              <w:t xml:space="preserve"> (DAS atveju – PCIe adapteris)</w:t>
            </w:r>
            <w:r w:rsidR="00B37D64" w:rsidRPr="003144AA">
              <w:rPr>
                <w:noProof/>
                <w:sz w:val="22"/>
                <w:szCs w:val="22"/>
                <w:lang w:val="lt-LT"/>
              </w:rPr>
              <w:t>, palaikantis RAID</w:t>
            </w:r>
            <w:r w:rsidR="00B3401E" w:rsidRPr="003144AA">
              <w:rPr>
                <w:noProof/>
                <w:sz w:val="22"/>
                <w:szCs w:val="22"/>
                <w:lang w:val="lt-LT"/>
              </w:rPr>
              <w:t xml:space="preserve"> </w:t>
            </w:r>
            <w:r w:rsidR="00B37D64" w:rsidRPr="003144AA">
              <w:rPr>
                <w:noProof/>
                <w:sz w:val="22"/>
                <w:szCs w:val="22"/>
                <w:lang w:val="lt-LT"/>
              </w:rPr>
              <w:t>0,1,10,5</w:t>
            </w:r>
            <w:r w:rsidR="00B3401E" w:rsidRPr="003144AA">
              <w:rPr>
                <w:noProof/>
                <w:sz w:val="22"/>
                <w:szCs w:val="22"/>
                <w:lang w:val="lt-LT"/>
              </w:rPr>
              <w:t>,6 (ar lygiaverčius).</w:t>
            </w:r>
          </w:p>
          <w:p w14:paraId="689F0C77" w14:textId="2F395EA1" w:rsidR="00870AAF" w:rsidRPr="003144AA" w:rsidRDefault="00870AAF" w:rsidP="007E1D1C">
            <w:pPr>
              <w:pStyle w:val="ListParagraph"/>
              <w:numPr>
                <w:ilvl w:val="0"/>
                <w:numId w:val="47"/>
              </w:numPr>
              <w:spacing w:after="120" w:line="264" w:lineRule="auto"/>
              <w:contextualSpacing w:val="0"/>
              <w:rPr>
                <w:noProof/>
                <w:sz w:val="22"/>
                <w:szCs w:val="22"/>
                <w:lang w:val="lt-LT"/>
              </w:rPr>
            </w:pPr>
            <w:r w:rsidRPr="003144AA">
              <w:rPr>
                <w:noProof/>
                <w:sz w:val="22"/>
                <w:szCs w:val="22"/>
                <w:lang w:val="lt-LT"/>
              </w:rPr>
              <w:t xml:space="preserve">Ne mažiau kaip </w:t>
            </w:r>
            <w:r w:rsidR="00883A11" w:rsidRPr="003144AA">
              <w:rPr>
                <w:noProof/>
                <w:sz w:val="22"/>
                <w:szCs w:val="22"/>
                <w:lang w:val="lt-LT"/>
              </w:rPr>
              <w:t xml:space="preserve">100TiB </w:t>
            </w:r>
            <w:r w:rsidR="004D5AA4" w:rsidRPr="003144AA">
              <w:rPr>
                <w:noProof/>
                <w:sz w:val="22"/>
                <w:szCs w:val="22"/>
                <w:lang w:val="lt-LT"/>
              </w:rPr>
              <w:t xml:space="preserve">SATA </w:t>
            </w:r>
            <w:r w:rsidR="00883A11" w:rsidRPr="003144AA">
              <w:rPr>
                <w:noProof/>
                <w:sz w:val="22"/>
                <w:szCs w:val="22"/>
                <w:lang w:val="lt-LT"/>
              </w:rPr>
              <w:t xml:space="preserve">HDD 7.2K </w:t>
            </w:r>
            <w:r w:rsidR="004E0D8A" w:rsidRPr="003144AA">
              <w:rPr>
                <w:noProof/>
                <w:sz w:val="22"/>
                <w:szCs w:val="22"/>
                <w:lang w:val="lt-LT"/>
              </w:rPr>
              <w:t>(pritaiky</w:t>
            </w:r>
            <w:r w:rsidR="00777D1B" w:rsidRPr="003144AA">
              <w:rPr>
                <w:noProof/>
                <w:sz w:val="22"/>
                <w:szCs w:val="22"/>
                <w:lang w:val="lt-LT"/>
              </w:rPr>
              <w:t>ta</w:t>
            </w:r>
            <w:r w:rsidR="004E0D8A" w:rsidRPr="003144AA">
              <w:rPr>
                <w:noProof/>
                <w:sz w:val="22"/>
                <w:szCs w:val="22"/>
                <w:lang w:val="lt-LT"/>
              </w:rPr>
              <w:t xml:space="preserve"> 24x7 apkrovoms) </w:t>
            </w:r>
            <w:r w:rsidR="00883A11" w:rsidRPr="003144AA">
              <w:rPr>
                <w:noProof/>
                <w:sz w:val="22"/>
                <w:szCs w:val="22"/>
                <w:lang w:val="lt-LT"/>
              </w:rPr>
              <w:t>naudingos talpos, apsau</w:t>
            </w:r>
            <w:r w:rsidR="00C625C0" w:rsidRPr="003144AA">
              <w:rPr>
                <w:noProof/>
                <w:sz w:val="22"/>
                <w:szCs w:val="22"/>
                <w:lang w:val="lt-LT"/>
              </w:rPr>
              <w:t>gotos RAID6 (ar lygiavertis)</w:t>
            </w:r>
            <w:r w:rsidR="004E0D8A" w:rsidRPr="003144AA">
              <w:rPr>
                <w:noProof/>
                <w:sz w:val="22"/>
                <w:szCs w:val="22"/>
                <w:lang w:val="lt-LT"/>
              </w:rPr>
              <w:t>.</w:t>
            </w:r>
          </w:p>
          <w:p w14:paraId="70A7CCFB" w14:textId="28D01BAD" w:rsidR="001608C6" w:rsidRPr="003144AA" w:rsidRDefault="009704A6" w:rsidP="007E1D1C">
            <w:pPr>
              <w:pStyle w:val="ListParagraph"/>
              <w:numPr>
                <w:ilvl w:val="0"/>
                <w:numId w:val="47"/>
              </w:numPr>
              <w:spacing w:after="120" w:line="264" w:lineRule="auto"/>
              <w:contextualSpacing w:val="0"/>
              <w:rPr>
                <w:noProof/>
                <w:sz w:val="22"/>
                <w:szCs w:val="22"/>
                <w:lang w:val="lt-LT"/>
              </w:rPr>
            </w:pPr>
            <w:r w:rsidRPr="003144AA">
              <w:rPr>
                <w:noProof/>
                <w:sz w:val="22"/>
                <w:szCs w:val="22"/>
                <w:lang w:val="lt-LT"/>
              </w:rPr>
              <w:t xml:space="preserve">Ne blogiau kaip dubliuoti ir karšto keitimo maitinimo šaltiniai, 80 Plus </w:t>
            </w:r>
            <w:r w:rsidR="009B7553" w:rsidRPr="003144AA">
              <w:rPr>
                <w:noProof/>
                <w:sz w:val="22"/>
                <w:szCs w:val="22"/>
                <w:lang w:val="lt-LT"/>
              </w:rPr>
              <w:t>Platinum</w:t>
            </w:r>
            <w:r w:rsidRPr="003144AA">
              <w:rPr>
                <w:noProof/>
                <w:sz w:val="22"/>
                <w:szCs w:val="22"/>
                <w:lang w:val="lt-LT"/>
              </w:rPr>
              <w:t>.</w:t>
            </w:r>
          </w:p>
          <w:p w14:paraId="19AEFBEA" w14:textId="77777777" w:rsidR="00882E2B" w:rsidRPr="003144AA" w:rsidRDefault="00882E2B" w:rsidP="007E1D1C">
            <w:pPr>
              <w:pStyle w:val="ListParagraph"/>
              <w:numPr>
                <w:ilvl w:val="0"/>
                <w:numId w:val="47"/>
              </w:numPr>
              <w:spacing w:after="120" w:line="264" w:lineRule="auto"/>
              <w:contextualSpacing w:val="0"/>
              <w:rPr>
                <w:noProof/>
                <w:sz w:val="22"/>
                <w:szCs w:val="22"/>
                <w:lang w:val="lt-LT"/>
              </w:rPr>
            </w:pPr>
            <w:r w:rsidRPr="003144AA">
              <w:rPr>
                <w:noProof/>
                <w:sz w:val="22"/>
                <w:szCs w:val="22"/>
                <w:lang w:val="lt-LT"/>
              </w:rPr>
              <w:t>Spintos (angl. rack) tipo korpusas (anlg. chassis). Ne daugiau kaip 2U, montuojama į 19 colių spintą. Turi būti pateikti tvirtinimo į spintą komponentai.</w:t>
            </w:r>
          </w:p>
          <w:p w14:paraId="40B93853" w14:textId="30093323" w:rsidR="00877C16" w:rsidRPr="003144AA" w:rsidRDefault="00877C16" w:rsidP="007E1D1C">
            <w:pPr>
              <w:pStyle w:val="ListParagraph"/>
              <w:numPr>
                <w:ilvl w:val="0"/>
                <w:numId w:val="47"/>
              </w:numPr>
              <w:spacing w:after="120" w:line="264" w:lineRule="auto"/>
              <w:contextualSpacing w:val="0"/>
              <w:rPr>
                <w:noProof/>
                <w:sz w:val="22"/>
                <w:szCs w:val="22"/>
                <w:lang w:val="lt-LT"/>
              </w:rPr>
            </w:pPr>
            <w:r w:rsidRPr="003144AA">
              <w:rPr>
                <w:noProof/>
                <w:sz w:val="22"/>
                <w:szCs w:val="22"/>
                <w:lang w:val="lt-LT"/>
              </w:rPr>
              <w:t>Kiekis – 1 vnt.</w:t>
            </w:r>
          </w:p>
          <w:p w14:paraId="018F8A25" w14:textId="6AC79C7B" w:rsidR="00FD7AED" w:rsidRPr="003144AA" w:rsidRDefault="00FD7AED" w:rsidP="007E1D1C">
            <w:pPr>
              <w:pStyle w:val="ListParagraph"/>
              <w:numPr>
                <w:ilvl w:val="0"/>
                <w:numId w:val="47"/>
              </w:numPr>
              <w:spacing w:after="120" w:line="264" w:lineRule="auto"/>
              <w:contextualSpacing w:val="0"/>
              <w:rPr>
                <w:noProof/>
                <w:sz w:val="22"/>
                <w:szCs w:val="22"/>
                <w:lang w:val="lt-LT"/>
              </w:rPr>
            </w:pPr>
            <w:r w:rsidRPr="003144AA">
              <w:rPr>
                <w:i/>
                <w:iCs/>
                <w:noProof/>
                <w:sz w:val="22"/>
                <w:szCs w:val="22"/>
                <w:lang w:val="lt-LT"/>
              </w:rPr>
              <w:t xml:space="preserve">Nurodyti siūlomos įrangos gamintoją, modelį, siūlomų diskų kiekį, </w:t>
            </w:r>
            <w:r w:rsidR="00386250" w:rsidRPr="003144AA">
              <w:rPr>
                <w:i/>
                <w:iCs/>
                <w:noProof/>
                <w:sz w:val="22"/>
                <w:szCs w:val="22"/>
                <w:lang w:val="lt-LT"/>
              </w:rPr>
              <w:t>tipą, talpą.</w:t>
            </w:r>
          </w:p>
        </w:tc>
        <w:tc>
          <w:tcPr>
            <w:tcW w:w="1609" w:type="dxa"/>
          </w:tcPr>
          <w:p w14:paraId="7AB36B54" w14:textId="77777777" w:rsidR="00E51934" w:rsidRPr="007C5F16" w:rsidRDefault="00E51934" w:rsidP="00E51934">
            <w:pPr>
              <w:spacing w:after="120" w:line="264" w:lineRule="auto"/>
              <w:rPr>
                <w:noProof/>
                <w:sz w:val="22"/>
                <w:szCs w:val="22"/>
                <w:lang w:val="lt-LT"/>
              </w:rPr>
            </w:pPr>
          </w:p>
        </w:tc>
      </w:tr>
      <w:tr w:rsidR="00E51934" w:rsidRPr="007C5F16" w14:paraId="5BD42ADB" w14:textId="77777777" w:rsidTr="00EC6489">
        <w:tc>
          <w:tcPr>
            <w:tcW w:w="532" w:type="dxa"/>
          </w:tcPr>
          <w:p w14:paraId="61C9AECD" w14:textId="77777777" w:rsidR="00E51934" w:rsidRPr="007C5F16" w:rsidRDefault="00E51934" w:rsidP="00E51934">
            <w:pPr>
              <w:pStyle w:val="Reikalavimai1"/>
              <w:numPr>
                <w:ilvl w:val="0"/>
                <w:numId w:val="20"/>
              </w:numPr>
              <w:spacing w:after="120" w:line="264" w:lineRule="auto"/>
              <w:rPr>
                <w:noProof/>
                <w:sz w:val="22"/>
                <w:szCs w:val="22"/>
                <w:lang w:val="lt-LT"/>
              </w:rPr>
            </w:pPr>
          </w:p>
        </w:tc>
        <w:tc>
          <w:tcPr>
            <w:tcW w:w="1991" w:type="dxa"/>
          </w:tcPr>
          <w:p w14:paraId="1143D055" w14:textId="1E9C1963" w:rsidR="00E51934" w:rsidRPr="007C5F16" w:rsidRDefault="00B100E3" w:rsidP="00E51934">
            <w:pPr>
              <w:spacing w:after="120" w:line="264" w:lineRule="auto"/>
              <w:rPr>
                <w:noProof/>
                <w:sz w:val="22"/>
                <w:szCs w:val="22"/>
                <w:lang w:val="lt-LT"/>
              </w:rPr>
            </w:pPr>
            <w:r w:rsidRPr="007C5F16">
              <w:rPr>
                <w:noProof/>
                <w:sz w:val="22"/>
                <w:szCs w:val="22"/>
                <w:lang w:val="lt-LT"/>
              </w:rPr>
              <w:t>Skaičiavimo tinklas</w:t>
            </w:r>
          </w:p>
        </w:tc>
        <w:tc>
          <w:tcPr>
            <w:tcW w:w="5398" w:type="dxa"/>
          </w:tcPr>
          <w:p w14:paraId="770E51AC" w14:textId="77777777" w:rsidR="00A51322" w:rsidRPr="007C5F16" w:rsidRDefault="00A51322" w:rsidP="00A51322">
            <w:pPr>
              <w:spacing w:after="120" w:line="264" w:lineRule="auto"/>
              <w:rPr>
                <w:noProof/>
                <w:sz w:val="22"/>
                <w:szCs w:val="22"/>
                <w:lang w:val="lt-LT"/>
              </w:rPr>
            </w:pPr>
            <w:r w:rsidRPr="007C5F16">
              <w:rPr>
                <w:noProof/>
                <w:sz w:val="22"/>
                <w:szCs w:val="22"/>
                <w:lang w:val="lt-LT"/>
              </w:rPr>
              <w:t>Turi būti pateikta:</w:t>
            </w:r>
          </w:p>
          <w:p w14:paraId="448CA147" w14:textId="74D7C975" w:rsidR="00D555D4" w:rsidRPr="007C5F16" w:rsidRDefault="00D555D4" w:rsidP="00A0306A">
            <w:pPr>
              <w:pStyle w:val="ListParagraph"/>
              <w:numPr>
                <w:ilvl w:val="0"/>
                <w:numId w:val="48"/>
              </w:numPr>
              <w:spacing w:after="120" w:line="264" w:lineRule="auto"/>
              <w:ind w:left="357" w:hanging="357"/>
              <w:contextualSpacing w:val="0"/>
              <w:rPr>
                <w:noProof/>
                <w:sz w:val="22"/>
                <w:szCs w:val="22"/>
                <w:lang w:val="lt-LT"/>
              </w:rPr>
            </w:pPr>
            <w:r w:rsidRPr="007C5F16">
              <w:rPr>
                <w:noProof/>
                <w:sz w:val="22"/>
                <w:szCs w:val="22"/>
                <w:lang w:val="lt-LT"/>
              </w:rPr>
              <w:t>Ne blogiau kaip Infiniband NDR200</w:t>
            </w:r>
            <w:r w:rsidR="00E97AFE" w:rsidRPr="007C5F16">
              <w:rPr>
                <w:noProof/>
                <w:sz w:val="22"/>
                <w:szCs w:val="22"/>
                <w:lang w:val="lt-LT"/>
              </w:rPr>
              <w:t>.</w:t>
            </w:r>
          </w:p>
          <w:p w14:paraId="2DCA6419" w14:textId="053D7435" w:rsidR="004318DF" w:rsidRPr="007C5F16" w:rsidRDefault="004318DF" w:rsidP="00A0306A">
            <w:pPr>
              <w:pStyle w:val="ListParagraph"/>
              <w:numPr>
                <w:ilvl w:val="0"/>
                <w:numId w:val="48"/>
              </w:numPr>
              <w:spacing w:after="120" w:line="264" w:lineRule="auto"/>
              <w:ind w:left="357" w:hanging="357"/>
              <w:contextualSpacing w:val="0"/>
              <w:rPr>
                <w:noProof/>
                <w:sz w:val="22"/>
                <w:szCs w:val="22"/>
                <w:lang w:val="lt-LT"/>
              </w:rPr>
            </w:pPr>
            <w:r w:rsidRPr="007C5F16">
              <w:rPr>
                <w:rFonts w:eastAsia="Calibri"/>
                <w:noProof/>
                <w:sz w:val="22"/>
                <w:szCs w:val="22"/>
                <w:lang w:val="lt-LT"/>
              </w:rPr>
              <w:t xml:space="preserve">Turi būti pateiktas reikiamas kiekis aktyvios ir pasyvios komutacinės įrangos, reikalingos </w:t>
            </w:r>
            <w:r w:rsidR="004F417F" w:rsidRPr="007C5F16">
              <w:rPr>
                <w:rFonts w:eastAsia="Calibri"/>
                <w:noProof/>
                <w:sz w:val="22"/>
                <w:szCs w:val="22"/>
                <w:lang w:val="lt-LT"/>
              </w:rPr>
              <w:t xml:space="preserve">siūlomų </w:t>
            </w:r>
            <w:r w:rsidRPr="007C5F16">
              <w:rPr>
                <w:rFonts w:eastAsia="Calibri"/>
                <w:noProof/>
                <w:sz w:val="22"/>
                <w:szCs w:val="22"/>
                <w:lang w:val="lt-LT"/>
              </w:rPr>
              <w:t xml:space="preserve">Skaičiavimo mazgų apjungimui </w:t>
            </w:r>
            <w:r w:rsidR="003710B5" w:rsidRPr="007C5F16">
              <w:rPr>
                <w:rFonts w:eastAsia="Calibri"/>
                <w:noProof/>
                <w:sz w:val="22"/>
                <w:szCs w:val="22"/>
                <w:lang w:val="lt-LT"/>
              </w:rPr>
              <w:t xml:space="preserve">į </w:t>
            </w:r>
            <w:r w:rsidRPr="007C5F16">
              <w:rPr>
                <w:rFonts w:eastAsia="Calibri"/>
                <w:noProof/>
                <w:sz w:val="22"/>
                <w:szCs w:val="22"/>
                <w:lang w:val="lt-LT"/>
              </w:rPr>
              <w:t xml:space="preserve">Skaičiavimo tinklą, naudojant 1 vnt. Infiniband prievadą per Skaičiavimo mazgą. </w:t>
            </w:r>
            <w:r w:rsidR="008E2A97" w:rsidRPr="007C5F16">
              <w:rPr>
                <w:rFonts w:eastAsia="Calibri"/>
                <w:noProof/>
                <w:sz w:val="22"/>
                <w:szCs w:val="22"/>
                <w:lang w:val="lt-LT"/>
              </w:rPr>
              <w:t>Turi būti komplektuojami reikiamo ilgio „passive“ DAC tipo kabeliai.</w:t>
            </w:r>
          </w:p>
          <w:p w14:paraId="21B88BA2" w14:textId="77777777" w:rsidR="00A0306A" w:rsidRPr="007C5F16" w:rsidRDefault="00A0306A" w:rsidP="00A0306A">
            <w:pPr>
              <w:pStyle w:val="ListParagraph"/>
              <w:numPr>
                <w:ilvl w:val="0"/>
                <w:numId w:val="48"/>
              </w:numPr>
              <w:spacing w:after="120" w:line="264" w:lineRule="auto"/>
              <w:contextualSpacing w:val="0"/>
              <w:rPr>
                <w:noProof/>
                <w:sz w:val="22"/>
                <w:szCs w:val="22"/>
                <w:lang w:val="lt-LT"/>
              </w:rPr>
            </w:pPr>
            <w:r w:rsidRPr="007C5F16">
              <w:rPr>
                <w:noProof/>
                <w:sz w:val="22"/>
                <w:szCs w:val="22"/>
                <w:lang w:val="lt-LT"/>
              </w:rPr>
              <w:t>Turi būti užtikrintas ne blogiau kaip 1:1 “blocking factor”.</w:t>
            </w:r>
          </w:p>
          <w:p w14:paraId="719C08E5" w14:textId="3FD18145" w:rsidR="00EA51B5" w:rsidRPr="007C5F16" w:rsidRDefault="00EA51B5" w:rsidP="00A0306A">
            <w:pPr>
              <w:pStyle w:val="ListParagraph"/>
              <w:numPr>
                <w:ilvl w:val="0"/>
                <w:numId w:val="48"/>
              </w:numPr>
              <w:spacing w:after="120" w:line="264" w:lineRule="auto"/>
              <w:contextualSpacing w:val="0"/>
              <w:rPr>
                <w:noProof/>
                <w:sz w:val="22"/>
                <w:szCs w:val="22"/>
                <w:lang w:val="lt-LT"/>
              </w:rPr>
            </w:pPr>
            <w:r w:rsidRPr="007C5F16">
              <w:rPr>
                <w:i/>
                <w:iCs/>
                <w:noProof/>
                <w:sz w:val="22"/>
                <w:szCs w:val="22"/>
                <w:lang w:val="lt-LT"/>
              </w:rPr>
              <w:t>Nurodyti siūlomos įrangos gamintoją ir modelį.</w:t>
            </w:r>
          </w:p>
        </w:tc>
        <w:tc>
          <w:tcPr>
            <w:tcW w:w="1609" w:type="dxa"/>
          </w:tcPr>
          <w:p w14:paraId="0A0E25FE" w14:textId="77777777" w:rsidR="00E51934" w:rsidRPr="007C5F16" w:rsidRDefault="00E51934" w:rsidP="00E51934">
            <w:pPr>
              <w:spacing w:after="120" w:line="264" w:lineRule="auto"/>
              <w:rPr>
                <w:noProof/>
                <w:sz w:val="22"/>
                <w:szCs w:val="22"/>
                <w:lang w:val="lt-LT"/>
              </w:rPr>
            </w:pPr>
          </w:p>
        </w:tc>
      </w:tr>
      <w:tr w:rsidR="00E51934" w:rsidRPr="007C5F16" w14:paraId="6B99B4FE" w14:textId="77777777" w:rsidTr="00EC6489">
        <w:tc>
          <w:tcPr>
            <w:tcW w:w="532" w:type="dxa"/>
          </w:tcPr>
          <w:p w14:paraId="757D0C7D" w14:textId="77777777" w:rsidR="00E51934" w:rsidRPr="007C5F16" w:rsidRDefault="00E51934" w:rsidP="00E51934">
            <w:pPr>
              <w:pStyle w:val="Reikalavimai1"/>
              <w:numPr>
                <w:ilvl w:val="0"/>
                <w:numId w:val="20"/>
              </w:numPr>
              <w:spacing w:after="120" w:line="264" w:lineRule="auto"/>
              <w:rPr>
                <w:noProof/>
                <w:sz w:val="22"/>
                <w:szCs w:val="22"/>
                <w:lang w:val="lt-LT"/>
              </w:rPr>
            </w:pPr>
          </w:p>
        </w:tc>
        <w:tc>
          <w:tcPr>
            <w:tcW w:w="1991" w:type="dxa"/>
          </w:tcPr>
          <w:p w14:paraId="59551E0E" w14:textId="2884164F" w:rsidR="00E51934" w:rsidRPr="007C5F16" w:rsidRDefault="00A51322" w:rsidP="00E51934">
            <w:pPr>
              <w:spacing w:after="120" w:line="264" w:lineRule="auto"/>
              <w:rPr>
                <w:noProof/>
                <w:sz w:val="22"/>
                <w:szCs w:val="22"/>
                <w:lang w:val="lt-LT"/>
              </w:rPr>
            </w:pPr>
            <w:r w:rsidRPr="007C5F16">
              <w:rPr>
                <w:noProof/>
                <w:sz w:val="22"/>
                <w:szCs w:val="22"/>
                <w:lang w:val="lt-LT"/>
              </w:rPr>
              <w:t>Valdymo tinklas</w:t>
            </w:r>
          </w:p>
        </w:tc>
        <w:tc>
          <w:tcPr>
            <w:tcW w:w="5398" w:type="dxa"/>
          </w:tcPr>
          <w:p w14:paraId="5FAC89CF" w14:textId="77777777" w:rsidR="00E97AFE" w:rsidRPr="007C5F16" w:rsidRDefault="00E97AFE" w:rsidP="00E97AFE">
            <w:pPr>
              <w:spacing w:after="120" w:line="264" w:lineRule="auto"/>
              <w:rPr>
                <w:noProof/>
                <w:sz w:val="22"/>
                <w:szCs w:val="22"/>
                <w:lang w:val="lt-LT"/>
              </w:rPr>
            </w:pPr>
            <w:r w:rsidRPr="007C5F16">
              <w:rPr>
                <w:noProof/>
                <w:sz w:val="22"/>
                <w:szCs w:val="22"/>
                <w:lang w:val="lt-LT"/>
              </w:rPr>
              <w:t>Turi būti pateikta:</w:t>
            </w:r>
          </w:p>
          <w:p w14:paraId="792FB737" w14:textId="0420C933" w:rsidR="00E97AFE" w:rsidRPr="007C5F16" w:rsidRDefault="00E97AFE" w:rsidP="00E97AFE">
            <w:pPr>
              <w:pStyle w:val="ListParagraph"/>
              <w:numPr>
                <w:ilvl w:val="0"/>
                <w:numId w:val="49"/>
              </w:numPr>
              <w:spacing w:after="120" w:line="264" w:lineRule="auto"/>
              <w:contextualSpacing w:val="0"/>
              <w:rPr>
                <w:noProof/>
                <w:sz w:val="22"/>
                <w:szCs w:val="22"/>
                <w:lang w:val="lt-LT"/>
              </w:rPr>
            </w:pPr>
            <w:r w:rsidRPr="007C5F16">
              <w:rPr>
                <w:noProof/>
                <w:sz w:val="22"/>
                <w:szCs w:val="22"/>
                <w:lang w:val="lt-LT"/>
              </w:rPr>
              <w:t>Ne blogiau kaip 1GbE</w:t>
            </w:r>
            <w:r w:rsidR="00FF3D20" w:rsidRPr="007C5F16">
              <w:rPr>
                <w:noProof/>
                <w:sz w:val="22"/>
                <w:szCs w:val="22"/>
                <w:lang w:val="lt-LT"/>
              </w:rPr>
              <w:t>.</w:t>
            </w:r>
          </w:p>
          <w:p w14:paraId="6AB3AC3C" w14:textId="77777777" w:rsidR="00E51934" w:rsidRPr="007C5F16" w:rsidRDefault="00E97AFE" w:rsidP="00E51934">
            <w:pPr>
              <w:pStyle w:val="ListParagraph"/>
              <w:numPr>
                <w:ilvl w:val="0"/>
                <w:numId w:val="49"/>
              </w:numPr>
              <w:spacing w:after="120" w:line="264" w:lineRule="auto"/>
              <w:ind w:left="357" w:hanging="357"/>
              <w:contextualSpacing w:val="0"/>
              <w:rPr>
                <w:noProof/>
                <w:sz w:val="22"/>
                <w:szCs w:val="22"/>
                <w:lang w:val="lt-LT"/>
              </w:rPr>
            </w:pPr>
            <w:r w:rsidRPr="007C5F16">
              <w:rPr>
                <w:rFonts w:eastAsia="Calibri"/>
                <w:noProof/>
                <w:sz w:val="22"/>
                <w:szCs w:val="22"/>
                <w:lang w:val="lt-LT"/>
              </w:rPr>
              <w:lastRenderedPageBreak/>
              <w:t>Turi būti pateiktas reikiamas kiekis aktyvios ir pasyvios komutacinės įrangos, reikalingos visų siūlomų mazgų</w:t>
            </w:r>
            <w:r w:rsidR="003367F9" w:rsidRPr="007C5F16">
              <w:rPr>
                <w:rFonts w:eastAsia="Calibri"/>
                <w:noProof/>
                <w:sz w:val="22"/>
                <w:szCs w:val="22"/>
                <w:lang w:val="lt-LT"/>
              </w:rPr>
              <w:t xml:space="preserve"> (Skaičiavimo, Valdymo)</w:t>
            </w:r>
            <w:r w:rsidRPr="007C5F16">
              <w:rPr>
                <w:rFonts w:eastAsia="Calibri"/>
                <w:noProof/>
                <w:sz w:val="22"/>
                <w:szCs w:val="22"/>
                <w:lang w:val="lt-LT"/>
              </w:rPr>
              <w:t xml:space="preserve"> apjungimui </w:t>
            </w:r>
            <w:r w:rsidR="004E7DF5" w:rsidRPr="007C5F16">
              <w:rPr>
                <w:rFonts w:eastAsia="Calibri"/>
                <w:noProof/>
                <w:sz w:val="22"/>
                <w:szCs w:val="22"/>
                <w:lang w:val="lt-LT"/>
              </w:rPr>
              <w:t xml:space="preserve">į </w:t>
            </w:r>
            <w:r w:rsidR="00B06C8A" w:rsidRPr="007C5F16">
              <w:rPr>
                <w:rFonts w:eastAsia="Calibri"/>
                <w:noProof/>
                <w:sz w:val="22"/>
                <w:szCs w:val="22"/>
                <w:lang w:val="lt-LT"/>
              </w:rPr>
              <w:t>Valdymo tinklą.</w:t>
            </w:r>
          </w:p>
          <w:p w14:paraId="316EE8A9" w14:textId="09E36FBD" w:rsidR="00EA51B5" w:rsidRPr="007C5F16" w:rsidRDefault="00EA51B5" w:rsidP="00E51934">
            <w:pPr>
              <w:pStyle w:val="ListParagraph"/>
              <w:numPr>
                <w:ilvl w:val="0"/>
                <w:numId w:val="49"/>
              </w:numPr>
              <w:spacing w:after="120" w:line="264" w:lineRule="auto"/>
              <w:ind w:left="357" w:hanging="357"/>
              <w:contextualSpacing w:val="0"/>
              <w:rPr>
                <w:noProof/>
                <w:sz w:val="22"/>
                <w:szCs w:val="22"/>
                <w:lang w:val="lt-LT"/>
              </w:rPr>
            </w:pPr>
            <w:r w:rsidRPr="007C5F16">
              <w:rPr>
                <w:i/>
                <w:iCs/>
                <w:noProof/>
                <w:sz w:val="22"/>
                <w:szCs w:val="22"/>
                <w:lang w:val="lt-LT"/>
              </w:rPr>
              <w:t>Nurodyti siūlomos įrangos gamintoją ir modelį.</w:t>
            </w:r>
          </w:p>
        </w:tc>
        <w:tc>
          <w:tcPr>
            <w:tcW w:w="1609" w:type="dxa"/>
          </w:tcPr>
          <w:p w14:paraId="06E0729D" w14:textId="77777777" w:rsidR="00E51934" w:rsidRPr="007C5F16" w:rsidRDefault="00E51934" w:rsidP="00E51934">
            <w:pPr>
              <w:spacing w:after="120" w:line="264" w:lineRule="auto"/>
              <w:rPr>
                <w:noProof/>
                <w:sz w:val="22"/>
                <w:szCs w:val="22"/>
                <w:lang w:val="lt-LT"/>
              </w:rPr>
            </w:pPr>
          </w:p>
        </w:tc>
      </w:tr>
      <w:tr w:rsidR="00E51934" w:rsidRPr="007C5F16" w14:paraId="5A9B482B" w14:textId="77777777" w:rsidTr="00EC6489">
        <w:tc>
          <w:tcPr>
            <w:tcW w:w="532" w:type="dxa"/>
          </w:tcPr>
          <w:p w14:paraId="02C16AD0" w14:textId="77777777" w:rsidR="00E51934" w:rsidRPr="007C5F16" w:rsidRDefault="00E51934" w:rsidP="00E51934">
            <w:pPr>
              <w:pStyle w:val="Reikalavimai1"/>
              <w:numPr>
                <w:ilvl w:val="0"/>
                <w:numId w:val="20"/>
              </w:numPr>
              <w:spacing w:after="120" w:line="264" w:lineRule="auto"/>
              <w:rPr>
                <w:noProof/>
                <w:sz w:val="22"/>
                <w:szCs w:val="22"/>
                <w:lang w:val="lt-LT"/>
              </w:rPr>
            </w:pPr>
          </w:p>
        </w:tc>
        <w:tc>
          <w:tcPr>
            <w:tcW w:w="1991" w:type="dxa"/>
          </w:tcPr>
          <w:p w14:paraId="512B6ED3" w14:textId="7D93E15F" w:rsidR="00E51934" w:rsidRPr="007C5F16" w:rsidRDefault="00645793" w:rsidP="00E51934">
            <w:pPr>
              <w:spacing w:after="120" w:line="264" w:lineRule="auto"/>
              <w:rPr>
                <w:noProof/>
                <w:sz w:val="22"/>
                <w:szCs w:val="22"/>
                <w:lang w:val="lt-LT"/>
              </w:rPr>
            </w:pPr>
            <w:r w:rsidRPr="007C5F16">
              <w:rPr>
                <w:noProof/>
                <w:sz w:val="22"/>
                <w:szCs w:val="22"/>
                <w:lang w:val="lt-LT"/>
              </w:rPr>
              <w:t>Duomenų tinklas</w:t>
            </w:r>
          </w:p>
        </w:tc>
        <w:tc>
          <w:tcPr>
            <w:tcW w:w="5398" w:type="dxa"/>
          </w:tcPr>
          <w:p w14:paraId="6FEC37D9" w14:textId="77777777" w:rsidR="00FF3D20" w:rsidRPr="007C5F16" w:rsidRDefault="00FF3D20" w:rsidP="00FF3D20">
            <w:pPr>
              <w:spacing w:after="120" w:line="264" w:lineRule="auto"/>
              <w:rPr>
                <w:noProof/>
                <w:sz w:val="22"/>
                <w:szCs w:val="22"/>
                <w:lang w:val="lt-LT"/>
              </w:rPr>
            </w:pPr>
            <w:r w:rsidRPr="007C5F16">
              <w:rPr>
                <w:noProof/>
                <w:sz w:val="22"/>
                <w:szCs w:val="22"/>
                <w:lang w:val="lt-LT"/>
              </w:rPr>
              <w:t>Turi būti pateikta:</w:t>
            </w:r>
          </w:p>
          <w:p w14:paraId="53883FA9" w14:textId="53400C22" w:rsidR="00FF3D20" w:rsidRPr="007C5F16" w:rsidRDefault="00FF3D20" w:rsidP="00FF3D20">
            <w:pPr>
              <w:pStyle w:val="ListParagraph"/>
              <w:numPr>
                <w:ilvl w:val="0"/>
                <w:numId w:val="50"/>
              </w:numPr>
              <w:spacing w:after="120" w:line="264" w:lineRule="auto"/>
              <w:contextualSpacing w:val="0"/>
              <w:rPr>
                <w:noProof/>
                <w:sz w:val="22"/>
                <w:szCs w:val="22"/>
                <w:lang w:val="lt-LT"/>
              </w:rPr>
            </w:pPr>
            <w:r w:rsidRPr="007C5F16">
              <w:rPr>
                <w:noProof/>
                <w:sz w:val="22"/>
                <w:szCs w:val="22"/>
                <w:lang w:val="lt-LT"/>
              </w:rPr>
              <w:t>Ne blogiau kaip 10GbE.</w:t>
            </w:r>
          </w:p>
          <w:p w14:paraId="0CD2ABDB" w14:textId="77777777" w:rsidR="00E51934" w:rsidRPr="007C5F16" w:rsidRDefault="00FF3D20" w:rsidP="00FF3D20">
            <w:pPr>
              <w:pStyle w:val="ListParagraph"/>
              <w:numPr>
                <w:ilvl w:val="0"/>
                <w:numId w:val="50"/>
              </w:numPr>
              <w:spacing w:after="120" w:line="264" w:lineRule="auto"/>
              <w:contextualSpacing w:val="0"/>
              <w:rPr>
                <w:noProof/>
                <w:sz w:val="22"/>
                <w:szCs w:val="22"/>
                <w:lang w:val="lt-LT"/>
              </w:rPr>
            </w:pPr>
            <w:r w:rsidRPr="007C5F16">
              <w:rPr>
                <w:rFonts w:eastAsia="Calibri"/>
                <w:noProof/>
                <w:sz w:val="22"/>
                <w:szCs w:val="22"/>
                <w:lang w:val="lt-LT"/>
              </w:rPr>
              <w:t xml:space="preserve">Turi būti pateiktas reikiamas kiekis aktyvios ir pasyvios komutacinės įrangos, reikalingos visų siūlomų mazgų (Skaičiavimo, Valdymo) apjungimui į </w:t>
            </w:r>
            <w:r w:rsidR="00B06C8A" w:rsidRPr="007C5F16">
              <w:rPr>
                <w:rFonts w:eastAsia="Calibri"/>
                <w:noProof/>
                <w:sz w:val="22"/>
                <w:szCs w:val="22"/>
                <w:lang w:val="lt-LT"/>
              </w:rPr>
              <w:t>Duomenų</w:t>
            </w:r>
            <w:r w:rsidRPr="007C5F16">
              <w:rPr>
                <w:rFonts w:eastAsia="Calibri"/>
                <w:noProof/>
                <w:sz w:val="22"/>
                <w:szCs w:val="22"/>
                <w:lang w:val="lt-LT"/>
              </w:rPr>
              <w:t xml:space="preserve"> tinklą.</w:t>
            </w:r>
          </w:p>
          <w:p w14:paraId="4C8337E4" w14:textId="046BCB98" w:rsidR="00FF0F25" w:rsidRPr="007C5F16" w:rsidRDefault="00FF0F25" w:rsidP="00FF3D20">
            <w:pPr>
              <w:pStyle w:val="ListParagraph"/>
              <w:numPr>
                <w:ilvl w:val="0"/>
                <w:numId w:val="50"/>
              </w:numPr>
              <w:spacing w:after="120" w:line="264" w:lineRule="auto"/>
              <w:contextualSpacing w:val="0"/>
              <w:rPr>
                <w:noProof/>
                <w:sz w:val="22"/>
                <w:szCs w:val="22"/>
                <w:lang w:val="lt-LT"/>
              </w:rPr>
            </w:pPr>
            <w:r w:rsidRPr="007C5F16">
              <w:rPr>
                <w:noProof/>
                <w:sz w:val="22"/>
                <w:szCs w:val="22"/>
                <w:lang w:val="lt-LT"/>
              </w:rPr>
              <w:t xml:space="preserve">Papildomai, turi būti galimybė apjungti </w:t>
            </w:r>
            <w:r w:rsidR="00D64E8C" w:rsidRPr="007C5F16">
              <w:rPr>
                <w:noProof/>
                <w:sz w:val="22"/>
                <w:szCs w:val="22"/>
                <w:lang w:val="lt-LT"/>
              </w:rPr>
              <w:t xml:space="preserve">visus siūlomus </w:t>
            </w:r>
            <w:r w:rsidR="00834F73" w:rsidRPr="007C5F16">
              <w:rPr>
                <w:noProof/>
                <w:sz w:val="22"/>
                <w:szCs w:val="22"/>
                <w:lang w:val="lt-LT"/>
              </w:rPr>
              <w:t>mazgus į Infiniband NDR</w:t>
            </w:r>
            <w:r w:rsidR="007A067C" w:rsidRPr="007C5F16">
              <w:rPr>
                <w:noProof/>
                <w:sz w:val="22"/>
                <w:szCs w:val="22"/>
                <w:lang w:val="lt-LT"/>
              </w:rPr>
              <w:t xml:space="preserve"> duomenų</w:t>
            </w:r>
            <w:r w:rsidR="00834F73" w:rsidRPr="007C5F16">
              <w:rPr>
                <w:noProof/>
                <w:sz w:val="22"/>
                <w:szCs w:val="22"/>
                <w:lang w:val="lt-LT"/>
              </w:rPr>
              <w:t xml:space="preserve"> tinklą</w:t>
            </w:r>
            <w:r w:rsidR="00392A2A" w:rsidRPr="007C5F16">
              <w:rPr>
                <w:noProof/>
                <w:sz w:val="22"/>
                <w:szCs w:val="22"/>
                <w:lang w:val="lt-LT"/>
              </w:rPr>
              <w:t xml:space="preserve"> (</w:t>
            </w:r>
            <w:r w:rsidR="005F532D" w:rsidRPr="007C5F16">
              <w:rPr>
                <w:i/>
                <w:iCs/>
                <w:noProof/>
                <w:sz w:val="22"/>
                <w:szCs w:val="22"/>
                <w:lang w:val="lt-LT"/>
              </w:rPr>
              <w:t>pateikti pagrindimą</w:t>
            </w:r>
            <w:r w:rsidR="00764A1E" w:rsidRPr="007C5F16">
              <w:rPr>
                <w:i/>
                <w:iCs/>
                <w:noProof/>
                <w:sz w:val="22"/>
                <w:szCs w:val="22"/>
                <w:lang w:val="lt-LT"/>
              </w:rPr>
              <w:t>; įrangos šio punkto realizacijai pateikti nereikia</w:t>
            </w:r>
            <w:r w:rsidR="005F532D" w:rsidRPr="007C5F16">
              <w:rPr>
                <w:noProof/>
                <w:sz w:val="22"/>
                <w:szCs w:val="22"/>
                <w:lang w:val="lt-LT"/>
              </w:rPr>
              <w:t>).</w:t>
            </w:r>
          </w:p>
          <w:p w14:paraId="25600E67" w14:textId="0917B1D3" w:rsidR="00EA51B5" w:rsidRPr="007C5F16" w:rsidRDefault="00EA51B5" w:rsidP="00FF3D20">
            <w:pPr>
              <w:pStyle w:val="ListParagraph"/>
              <w:numPr>
                <w:ilvl w:val="0"/>
                <w:numId w:val="50"/>
              </w:numPr>
              <w:spacing w:after="120" w:line="264" w:lineRule="auto"/>
              <w:contextualSpacing w:val="0"/>
              <w:rPr>
                <w:noProof/>
                <w:sz w:val="22"/>
                <w:szCs w:val="22"/>
                <w:lang w:val="lt-LT"/>
              </w:rPr>
            </w:pPr>
            <w:r w:rsidRPr="007C5F16">
              <w:rPr>
                <w:i/>
                <w:iCs/>
                <w:noProof/>
                <w:sz w:val="22"/>
                <w:szCs w:val="22"/>
                <w:lang w:val="lt-LT"/>
              </w:rPr>
              <w:t>Nurodyti siūlomos įrangos gamintoją ir modelį.</w:t>
            </w:r>
          </w:p>
        </w:tc>
        <w:tc>
          <w:tcPr>
            <w:tcW w:w="1609" w:type="dxa"/>
          </w:tcPr>
          <w:p w14:paraId="71155643" w14:textId="77777777" w:rsidR="00E51934" w:rsidRPr="007C5F16" w:rsidRDefault="00E51934" w:rsidP="00E51934">
            <w:pPr>
              <w:spacing w:after="120" w:line="264" w:lineRule="auto"/>
              <w:rPr>
                <w:noProof/>
                <w:sz w:val="22"/>
                <w:szCs w:val="22"/>
                <w:lang w:val="lt-LT"/>
              </w:rPr>
            </w:pPr>
          </w:p>
        </w:tc>
      </w:tr>
      <w:tr w:rsidR="00E51934" w:rsidRPr="009834BF" w14:paraId="3A7ECBDE" w14:textId="77777777" w:rsidTr="00EC6489">
        <w:tc>
          <w:tcPr>
            <w:tcW w:w="532" w:type="dxa"/>
          </w:tcPr>
          <w:p w14:paraId="122C6EF8" w14:textId="77777777" w:rsidR="00E51934" w:rsidRPr="007C5F16" w:rsidRDefault="00E51934" w:rsidP="00E51934">
            <w:pPr>
              <w:pStyle w:val="Reikalavimai1"/>
              <w:numPr>
                <w:ilvl w:val="0"/>
                <w:numId w:val="20"/>
              </w:numPr>
              <w:spacing w:after="120" w:line="264" w:lineRule="auto"/>
              <w:rPr>
                <w:noProof/>
                <w:sz w:val="22"/>
                <w:szCs w:val="22"/>
                <w:lang w:val="lt-LT"/>
              </w:rPr>
            </w:pPr>
          </w:p>
        </w:tc>
        <w:tc>
          <w:tcPr>
            <w:tcW w:w="1991" w:type="dxa"/>
          </w:tcPr>
          <w:p w14:paraId="4DA9CF4C" w14:textId="037C3FA7" w:rsidR="00E51934" w:rsidRPr="00073D42" w:rsidRDefault="00E51934" w:rsidP="00E51934">
            <w:pPr>
              <w:spacing w:after="120" w:line="264" w:lineRule="auto"/>
              <w:rPr>
                <w:noProof/>
                <w:sz w:val="22"/>
                <w:szCs w:val="22"/>
                <w:lang w:val="lt-LT"/>
              </w:rPr>
            </w:pPr>
            <w:r w:rsidRPr="00073D42">
              <w:rPr>
                <w:noProof/>
                <w:sz w:val="22"/>
                <w:szCs w:val="22"/>
                <w:lang w:val="lt-LT"/>
              </w:rPr>
              <w:t>OS sertifikavimas</w:t>
            </w:r>
          </w:p>
        </w:tc>
        <w:tc>
          <w:tcPr>
            <w:tcW w:w="5398" w:type="dxa"/>
          </w:tcPr>
          <w:p w14:paraId="06828116" w14:textId="1026E865" w:rsidR="00E51934" w:rsidRPr="00073D42" w:rsidRDefault="00E51934" w:rsidP="00E51934">
            <w:pPr>
              <w:spacing w:after="120" w:line="264" w:lineRule="auto"/>
              <w:rPr>
                <w:noProof/>
                <w:sz w:val="22"/>
                <w:szCs w:val="22"/>
                <w:lang w:val="lt-LT"/>
              </w:rPr>
            </w:pPr>
            <w:r w:rsidRPr="00073D42">
              <w:rPr>
                <w:noProof/>
                <w:sz w:val="22"/>
                <w:szCs w:val="22"/>
                <w:lang w:val="lt-LT"/>
              </w:rPr>
              <w:t xml:space="preserve">Siūlomi </w:t>
            </w:r>
            <w:r w:rsidR="006B4E92" w:rsidRPr="00073D42">
              <w:rPr>
                <w:noProof/>
                <w:sz w:val="22"/>
                <w:szCs w:val="22"/>
                <w:lang w:val="lt-LT"/>
              </w:rPr>
              <w:t>S</w:t>
            </w:r>
            <w:r w:rsidRPr="00073D42">
              <w:rPr>
                <w:noProof/>
                <w:sz w:val="22"/>
                <w:szCs w:val="22"/>
                <w:lang w:val="lt-LT"/>
              </w:rPr>
              <w:t xml:space="preserve">kaičiavimo ir </w:t>
            </w:r>
            <w:r w:rsidR="006B4E92" w:rsidRPr="00073D42">
              <w:rPr>
                <w:noProof/>
                <w:sz w:val="22"/>
                <w:szCs w:val="22"/>
                <w:lang w:val="lt-LT"/>
              </w:rPr>
              <w:t>V</w:t>
            </w:r>
            <w:r w:rsidRPr="00073D42">
              <w:rPr>
                <w:noProof/>
                <w:sz w:val="22"/>
                <w:szCs w:val="22"/>
                <w:lang w:val="lt-LT"/>
              </w:rPr>
              <w:t>aldymo mazgai turi būti gamintojo sertif</w:t>
            </w:r>
            <w:r w:rsidR="00AD705A" w:rsidRPr="00073D42">
              <w:rPr>
                <w:noProof/>
                <w:sz w:val="22"/>
                <w:szCs w:val="22"/>
                <w:lang w:val="lt-LT"/>
              </w:rPr>
              <w:t>i</w:t>
            </w:r>
            <w:r w:rsidRPr="00073D42">
              <w:rPr>
                <w:noProof/>
                <w:sz w:val="22"/>
                <w:szCs w:val="22"/>
                <w:lang w:val="lt-LT"/>
              </w:rPr>
              <w:t>kuoti darbui su:</w:t>
            </w:r>
          </w:p>
          <w:p w14:paraId="1196BE41" w14:textId="48A36867" w:rsidR="00E51934" w:rsidRPr="00073D42" w:rsidRDefault="00E51934" w:rsidP="00E51934">
            <w:pPr>
              <w:pStyle w:val="ListParagraph"/>
              <w:numPr>
                <w:ilvl w:val="0"/>
                <w:numId w:val="9"/>
              </w:numPr>
              <w:spacing w:after="120" w:line="264" w:lineRule="auto"/>
              <w:rPr>
                <w:noProof/>
                <w:sz w:val="22"/>
                <w:szCs w:val="22"/>
                <w:lang w:val="lt-LT"/>
              </w:rPr>
            </w:pPr>
            <w:r w:rsidRPr="00073D42">
              <w:rPr>
                <w:noProof/>
                <w:sz w:val="22"/>
                <w:szCs w:val="22"/>
                <w:lang w:val="lt-LT"/>
              </w:rPr>
              <w:t>Red Hat Enterprise Linux 9.x, 10.x</w:t>
            </w:r>
          </w:p>
          <w:p w14:paraId="5F0D8805" w14:textId="77777777" w:rsidR="00E51934" w:rsidRPr="00073D42" w:rsidRDefault="00E51934" w:rsidP="00E51934">
            <w:pPr>
              <w:pStyle w:val="ListParagraph"/>
              <w:numPr>
                <w:ilvl w:val="0"/>
                <w:numId w:val="9"/>
              </w:numPr>
              <w:spacing w:after="120" w:line="264" w:lineRule="auto"/>
              <w:rPr>
                <w:noProof/>
                <w:sz w:val="22"/>
                <w:szCs w:val="22"/>
                <w:lang w:val="lt-LT"/>
              </w:rPr>
            </w:pPr>
            <w:r w:rsidRPr="00073D42">
              <w:rPr>
                <w:noProof/>
                <w:sz w:val="22"/>
                <w:szCs w:val="22"/>
                <w:lang w:val="lt-LT"/>
              </w:rPr>
              <w:t>SLES 15</w:t>
            </w:r>
          </w:p>
          <w:p w14:paraId="15AB15C5" w14:textId="4F35ACE1" w:rsidR="00E51934" w:rsidRPr="00073D42" w:rsidRDefault="00E51934" w:rsidP="00E51934">
            <w:pPr>
              <w:pStyle w:val="ListParagraph"/>
              <w:numPr>
                <w:ilvl w:val="0"/>
                <w:numId w:val="9"/>
              </w:numPr>
              <w:spacing w:after="120" w:line="264" w:lineRule="auto"/>
              <w:contextualSpacing w:val="0"/>
              <w:rPr>
                <w:i/>
                <w:iCs/>
                <w:noProof/>
                <w:sz w:val="22"/>
                <w:szCs w:val="22"/>
                <w:lang w:val="lt-LT"/>
              </w:rPr>
            </w:pPr>
            <w:r w:rsidRPr="00073D42">
              <w:rPr>
                <w:i/>
                <w:iCs/>
                <w:noProof/>
                <w:sz w:val="22"/>
                <w:szCs w:val="22"/>
                <w:lang w:val="lt-LT"/>
              </w:rPr>
              <w:t xml:space="preserve">Pateikti tai patvirtinančias </w:t>
            </w:r>
            <w:r w:rsidR="00C86D06" w:rsidRPr="00073D42">
              <w:rPr>
                <w:i/>
                <w:iCs/>
                <w:noProof/>
                <w:sz w:val="22"/>
                <w:szCs w:val="22"/>
                <w:lang w:val="lt-LT"/>
              </w:rPr>
              <w:t>duo</w:t>
            </w:r>
            <w:r w:rsidR="00073D42" w:rsidRPr="00073D42">
              <w:rPr>
                <w:i/>
                <w:iCs/>
                <w:noProof/>
                <w:sz w:val="22"/>
                <w:szCs w:val="22"/>
                <w:lang w:val="lt-LT"/>
              </w:rPr>
              <w:t xml:space="preserve">menis </w:t>
            </w:r>
            <w:r w:rsidRPr="00073D42">
              <w:rPr>
                <w:i/>
                <w:iCs/>
                <w:noProof/>
                <w:sz w:val="22"/>
                <w:szCs w:val="22"/>
                <w:lang w:val="lt-LT"/>
              </w:rPr>
              <w:t xml:space="preserve">apie siūlomų </w:t>
            </w:r>
            <w:r w:rsidR="005779A7" w:rsidRPr="00073D42">
              <w:rPr>
                <w:i/>
                <w:iCs/>
                <w:noProof/>
                <w:sz w:val="22"/>
                <w:szCs w:val="22"/>
                <w:lang w:val="lt-LT"/>
              </w:rPr>
              <w:t xml:space="preserve">skaičiavimo ir valdymo </w:t>
            </w:r>
            <w:r w:rsidRPr="00073D42">
              <w:rPr>
                <w:i/>
                <w:iCs/>
                <w:noProof/>
                <w:sz w:val="22"/>
                <w:szCs w:val="22"/>
                <w:lang w:val="lt-LT"/>
              </w:rPr>
              <w:t>mazgų (serverių) modelius.</w:t>
            </w:r>
          </w:p>
        </w:tc>
        <w:tc>
          <w:tcPr>
            <w:tcW w:w="1609" w:type="dxa"/>
          </w:tcPr>
          <w:p w14:paraId="5F6ED8C4" w14:textId="77777777" w:rsidR="00E51934" w:rsidRPr="007C5F16" w:rsidRDefault="00E51934" w:rsidP="00E51934">
            <w:pPr>
              <w:spacing w:after="120" w:line="264" w:lineRule="auto"/>
              <w:rPr>
                <w:noProof/>
                <w:sz w:val="22"/>
                <w:szCs w:val="22"/>
                <w:lang w:val="lt-LT"/>
              </w:rPr>
            </w:pPr>
          </w:p>
        </w:tc>
      </w:tr>
      <w:tr w:rsidR="00EA3303" w:rsidRPr="007C5F16" w14:paraId="6E60F326" w14:textId="77777777" w:rsidTr="00EC6489">
        <w:tc>
          <w:tcPr>
            <w:tcW w:w="532" w:type="dxa"/>
          </w:tcPr>
          <w:p w14:paraId="14635953" w14:textId="77777777" w:rsidR="00EA3303" w:rsidRPr="007C5F16" w:rsidRDefault="00EA3303" w:rsidP="00E51934">
            <w:pPr>
              <w:pStyle w:val="Reikalavimai1"/>
              <w:numPr>
                <w:ilvl w:val="0"/>
                <w:numId w:val="20"/>
              </w:numPr>
              <w:spacing w:after="120" w:line="264" w:lineRule="auto"/>
              <w:rPr>
                <w:noProof/>
                <w:sz w:val="22"/>
                <w:szCs w:val="22"/>
                <w:lang w:val="lt-LT"/>
              </w:rPr>
            </w:pPr>
          </w:p>
        </w:tc>
        <w:tc>
          <w:tcPr>
            <w:tcW w:w="1991" w:type="dxa"/>
          </w:tcPr>
          <w:p w14:paraId="42667A34" w14:textId="55B283B1" w:rsidR="00EA3303" w:rsidRPr="00842CD3" w:rsidRDefault="00EA3303" w:rsidP="00E51934">
            <w:pPr>
              <w:spacing w:after="120" w:line="264" w:lineRule="auto"/>
              <w:rPr>
                <w:noProof/>
                <w:sz w:val="22"/>
                <w:szCs w:val="22"/>
                <w:lang w:val="lt-LT"/>
              </w:rPr>
            </w:pPr>
            <w:r w:rsidRPr="00842CD3">
              <w:rPr>
                <w:noProof/>
                <w:sz w:val="22"/>
                <w:szCs w:val="22"/>
                <w:lang w:val="lt-LT"/>
              </w:rPr>
              <w:t>Surinkimas</w:t>
            </w:r>
          </w:p>
        </w:tc>
        <w:tc>
          <w:tcPr>
            <w:tcW w:w="5398" w:type="dxa"/>
          </w:tcPr>
          <w:p w14:paraId="4DB21712" w14:textId="77777777" w:rsidR="00EA3303" w:rsidRPr="00842CD3" w:rsidRDefault="001A6AF0" w:rsidP="00E51934">
            <w:pPr>
              <w:spacing w:after="120" w:line="264" w:lineRule="auto"/>
              <w:rPr>
                <w:noProof/>
                <w:sz w:val="22"/>
                <w:szCs w:val="22"/>
                <w:lang w:val="lt-LT"/>
              </w:rPr>
            </w:pPr>
            <w:r w:rsidRPr="00842CD3">
              <w:rPr>
                <w:noProof/>
                <w:sz w:val="22"/>
                <w:szCs w:val="22"/>
                <w:lang w:val="lt-LT"/>
              </w:rPr>
              <w:t>Siūl</w:t>
            </w:r>
            <w:r w:rsidR="009A089E" w:rsidRPr="00842CD3">
              <w:rPr>
                <w:noProof/>
                <w:sz w:val="22"/>
                <w:szCs w:val="22"/>
                <w:lang w:val="lt-LT"/>
              </w:rPr>
              <w:t>omi Skaičiavimo</w:t>
            </w:r>
            <w:r w:rsidR="00426B61" w:rsidRPr="00842CD3">
              <w:rPr>
                <w:noProof/>
                <w:sz w:val="22"/>
                <w:szCs w:val="22"/>
                <w:lang w:val="lt-LT"/>
              </w:rPr>
              <w:t xml:space="preserve"> ir Valdymo</w:t>
            </w:r>
            <w:r w:rsidR="009A089E" w:rsidRPr="00842CD3">
              <w:rPr>
                <w:noProof/>
                <w:sz w:val="22"/>
                <w:szCs w:val="22"/>
                <w:lang w:val="lt-LT"/>
              </w:rPr>
              <w:t xml:space="preserve"> mazgai turi būti </w:t>
            </w:r>
            <w:r w:rsidR="00426B61" w:rsidRPr="00842CD3">
              <w:rPr>
                <w:noProof/>
                <w:sz w:val="22"/>
                <w:szCs w:val="22"/>
                <w:lang w:val="lt-LT"/>
              </w:rPr>
              <w:t xml:space="preserve">surinkti </w:t>
            </w:r>
            <w:r w:rsidR="003E0F36" w:rsidRPr="00842CD3">
              <w:rPr>
                <w:noProof/>
                <w:sz w:val="22"/>
                <w:szCs w:val="22"/>
                <w:lang w:val="lt-LT"/>
              </w:rPr>
              <w:t xml:space="preserve">ir ištestuoti </w:t>
            </w:r>
            <w:r w:rsidR="00426B61" w:rsidRPr="00842CD3">
              <w:rPr>
                <w:noProof/>
                <w:sz w:val="22"/>
                <w:szCs w:val="22"/>
                <w:lang w:val="lt-LT"/>
              </w:rPr>
              <w:t>gamintojo gamykloje</w:t>
            </w:r>
            <w:r w:rsidR="00C0068A" w:rsidRPr="00842CD3">
              <w:rPr>
                <w:noProof/>
                <w:sz w:val="22"/>
                <w:szCs w:val="22"/>
                <w:lang w:val="lt-LT"/>
              </w:rPr>
              <w:t>.</w:t>
            </w:r>
          </w:p>
          <w:p w14:paraId="706AE771" w14:textId="03376202" w:rsidR="00C0068A" w:rsidRPr="007C5F16" w:rsidRDefault="00620451" w:rsidP="00E51934">
            <w:pPr>
              <w:spacing w:after="120" w:line="264" w:lineRule="auto"/>
              <w:rPr>
                <w:i/>
                <w:iCs/>
                <w:noProof/>
                <w:sz w:val="22"/>
                <w:szCs w:val="22"/>
                <w:lang w:val="lt-LT"/>
              </w:rPr>
            </w:pPr>
            <w:r w:rsidRPr="00842CD3">
              <w:rPr>
                <w:i/>
                <w:iCs/>
                <w:noProof/>
                <w:sz w:val="22"/>
                <w:szCs w:val="22"/>
                <w:lang w:val="lt-LT"/>
              </w:rPr>
              <w:t>Turi būti pateiktas tai patvirtinantis gamintojo ar gamintojo autorizuoto atstovo raštas.</w:t>
            </w:r>
          </w:p>
        </w:tc>
        <w:tc>
          <w:tcPr>
            <w:tcW w:w="1609" w:type="dxa"/>
          </w:tcPr>
          <w:p w14:paraId="503DCFFD" w14:textId="77777777" w:rsidR="00EA3303" w:rsidRPr="007C5F16" w:rsidRDefault="00EA3303" w:rsidP="00E51934">
            <w:pPr>
              <w:spacing w:after="120" w:line="264" w:lineRule="auto"/>
              <w:rPr>
                <w:noProof/>
                <w:sz w:val="22"/>
                <w:szCs w:val="22"/>
                <w:lang w:val="lt-LT"/>
              </w:rPr>
            </w:pPr>
          </w:p>
        </w:tc>
      </w:tr>
      <w:tr w:rsidR="009E050A" w:rsidRPr="007C5F16" w14:paraId="4D769AEF" w14:textId="77777777" w:rsidTr="00EC6489">
        <w:tc>
          <w:tcPr>
            <w:tcW w:w="532" w:type="dxa"/>
          </w:tcPr>
          <w:p w14:paraId="5C1DD238" w14:textId="77777777" w:rsidR="009E050A" w:rsidRPr="007C5F16" w:rsidRDefault="009E050A" w:rsidP="00E51934">
            <w:pPr>
              <w:pStyle w:val="Reikalavimai1"/>
              <w:numPr>
                <w:ilvl w:val="0"/>
                <w:numId w:val="20"/>
              </w:numPr>
              <w:spacing w:after="120" w:line="264" w:lineRule="auto"/>
              <w:rPr>
                <w:noProof/>
                <w:sz w:val="22"/>
                <w:szCs w:val="22"/>
                <w:lang w:val="lt-LT"/>
              </w:rPr>
            </w:pPr>
          </w:p>
        </w:tc>
        <w:tc>
          <w:tcPr>
            <w:tcW w:w="1991" w:type="dxa"/>
          </w:tcPr>
          <w:p w14:paraId="7F16936B" w14:textId="0AE4F1D9" w:rsidR="009E050A" w:rsidRPr="007C5F16" w:rsidRDefault="009E050A" w:rsidP="00E51934">
            <w:pPr>
              <w:spacing w:after="120" w:line="264" w:lineRule="auto"/>
              <w:rPr>
                <w:noProof/>
                <w:sz w:val="22"/>
                <w:szCs w:val="22"/>
                <w:lang w:val="lt-LT"/>
              </w:rPr>
            </w:pPr>
            <w:r w:rsidRPr="007C5F16">
              <w:rPr>
                <w:noProof/>
                <w:sz w:val="22"/>
                <w:szCs w:val="22"/>
                <w:lang w:val="lt-LT"/>
              </w:rPr>
              <w:t>Infrastruktūrinė įranga</w:t>
            </w:r>
          </w:p>
        </w:tc>
        <w:tc>
          <w:tcPr>
            <w:tcW w:w="5398" w:type="dxa"/>
          </w:tcPr>
          <w:p w14:paraId="6F93B847" w14:textId="77777777" w:rsidR="009E050A" w:rsidRPr="007C5F16" w:rsidRDefault="009E050A" w:rsidP="00654BE6">
            <w:pPr>
              <w:spacing w:after="120" w:line="264" w:lineRule="auto"/>
              <w:rPr>
                <w:noProof/>
                <w:sz w:val="22"/>
                <w:szCs w:val="22"/>
                <w:lang w:val="lt-LT"/>
              </w:rPr>
            </w:pPr>
            <w:r w:rsidRPr="007C5F16">
              <w:rPr>
                <w:noProof/>
                <w:sz w:val="22"/>
                <w:szCs w:val="22"/>
                <w:lang w:val="lt-LT"/>
              </w:rPr>
              <w:t>Turi būti pateikta:</w:t>
            </w:r>
          </w:p>
          <w:p w14:paraId="7D8B22A7" w14:textId="072FBEC7" w:rsidR="009E050A" w:rsidRPr="007C5F16" w:rsidRDefault="005A024E" w:rsidP="00654BE6">
            <w:pPr>
              <w:pStyle w:val="ListParagraph"/>
              <w:numPr>
                <w:ilvl w:val="0"/>
                <w:numId w:val="66"/>
              </w:numPr>
              <w:spacing w:after="120" w:line="264" w:lineRule="auto"/>
              <w:contextualSpacing w:val="0"/>
              <w:rPr>
                <w:noProof/>
                <w:sz w:val="22"/>
                <w:szCs w:val="22"/>
                <w:lang w:val="lt-LT"/>
              </w:rPr>
            </w:pPr>
            <w:r w:rsidRPr="007C5F16">
              <w:rPr>
                <w:noProof/>
                <w:sz w:val="22"/>
                <w:szCs w:val="22"/>
                <w:lang w:val="lt-LT"/>
              </w:rPr>
              <w:t xml:space="preserve">1 vnt. 42U </w:t>
            </w:r>
            <w:r w:rsidR="00AE1CB4" w:rsidRPr="007C5F16">
              <w:rPr>
                <w:noProof/>
                <w:sz w:val="22"/>
                <w:szCs w:val="22"/>
                <w:lang w:val="lt-LT"/>
              </w:rPr>
              <w:t xml:space="preserve">19“ </w:t>
            </w:r>
            <w:r w:rsidR="00B12611" w:rsidRPr="007C5F16">
              <w:rPr>
                <w:noProof/>
                <w:sz w:val="22"/>
                <w:szCs w:val="22"/>
                <w:lang w:val="lt-LT"/>
              </w:rPr>
              <w:t xml:space="preserve">serverinė spinta, </w:t>
            </w:r>
            <w:r w:rsidR="00565E3C" w:rsidRPr="007C5F16">
              <w:rPr>
                <w:noProof/>
                <w:sz w:val="22"/>
                <w:szCs w:val="22"/>
                <w:lang w:val="lt-LT"/>
              </w:rPr>
              <w:t>gylis ≥1</w:t>
            </w:r>
            <w:r w:rsidR="00B12611" w:rsidRPr="007C5F16">
              <w:rPr>
                <w:noProof/>
                <w:sz w:val="22"/>
                <w:szCs w:val="22"/>
                <w:lang w:val="lt-LT"/>
              </w:rPr>
              <w:t>00 cm</w:t>
            </w:r>
            <w:r w:rsidR="004B345C" w:rsidRPr="007C5F16">
              <w:rPr>
                <w:noProof/>
                <w:sz w:val="22"/>
                <w:szCs w:val="22"/>
                <w:lang w:val="lt-LT"/>
              </w:rPr>
              <w:t xml:space="preserve">, </w:t>
            </w:r>
            <w:r w:rsidR="00984F7D" w:rsidRPr="007C5F16">
              <w:rPr>
                <w:noProof/>
                <w:sz w:val="22"/>
                <w:szCs w:val="22"/>
                <w:lang w:val="lt-LT"/>
              </w:rPr>
              <w:t>statinė ap</w:t>
            </w:r>
            <w:r w:rsidR="00336927" w:rsidRPr="007C5F16">
              <w:rPr>
                <w:noProof/>
                <w:sz w:val="22"/>
                <w:szCs w:val="22"/>
                <w:lang w:val="lt-LT"/>
              </w:rPr>
              <w:t>k</w:t>
            </w:r>
            <w:r w:rsidR="00984F7D" w:rsidRPr="007C5F16">
              <w:rPr>
                <w:noProof/>
                <w:sz w:val="22"/>
                <w:szCs w:val="22"/>
                <w:lang w:val="lt-LT"/>
              </w:rPr>
              <w:t>rova ≥1</w:t>
            </w:r>
            <w:r w:rsidR="00CE493F" w:rsidRPr="007C5F16">
              <w:rPr>
                <w:noProof/>
                <w:sz w:val="22"/>
                <w:szCs w:val="22"/>
                <w:lang w:val="lt-LT"/>
              </w:rPr>
              <w:t>0</w:t>
            </w:r>
            <w:r w:rsidR="00984F7D" w:rsidRPr="007C5F16">
              <w:rPr>
                <w:noProof/>
                <w:sz w:val="22"/>
                <w:szCs w:val="22"/>
                <w:lang w:val="lt-LT"/>
              </w:rPr>
              <w:t>00kg</w:t>
            </w:r>
            <w:r w:rsidR="00336927" w:rsidRPr="007C5F16">
              <w:rPr>
                <w:noProof/>
                <w:sz w:val="22"/>
                <w:szCs w:val="22"/>
                <w:lang w:val="lt-LT"/>
              </w:rPr>
              <w:t>, perforuotos priekinės ir galinės spintos durys</w:t>
            </w:r>
            <w:r w:rsidR="00F921C3" w:rsidRPr="007C5F16">
              <w:rPr>
                <w:noProof/>
                <w:sz w:val="22"/>
                <w:szCs w:val="22"/>
                <w:lang w:val="lt-LT"/>
              </w:rPr>
              <w:t xml:space="preserve">. Turi </w:t>
            </w:r>
            <w:r w:rsidR="00443CE4" w:rsidRPr="007C5F16">
              <w:rPr>
                <w:noProof/>
                <w:sz w:val="22"/>
                <w:szCs w:val="22"/>
                <w:lang w:val="lt-LT"/>
              </w:rPr>
              <w:t xml:space="preserve">talpinti visą </w:t>
            </w:r>
            <w:r w:rsidR="00B44757" w:rsidRPr="007C5F16">
              <w:rPr>
                <w:noProof/>
                <w:sz w:val="22"/>
                <w:szCs w:val="22"/>
                <w:lang w:val="lt-LT"/>
              </w:rPr>
              <w:t>Tiekėjo siūloma įrang</w:t>
            </w:r>
            <w:r w:rsidR="00526FDA" w:rsidRPr="007C5F16">
              <w:rPr>
                <w:noProof/>
                <w:sz w:val="22"/>
                <w:szCs w:val="22"/>
                <w:lang w:val="lt-LT"/>
              </w:rPr>
              <w:t>ą</w:t>
            </w:r>
            <w:r w:rsidR="000E0FA0" w:rsidRPr="007C5F16">
              <w:rPr>
                <w:noProof/>
                <w:sz w:val="22"/>
                <w:szCs w:val="22"/>
                <w:lang w:val="lt-LT"/>
              </w:rPr>
              <w:t>.</w:t>
            </w:r>
          </w:p>
          <w:p w14:paraId="20227159" w14:textId="178721D3" w:rsidR="00472CA2" w:rsidRPr="007C5F16" w:rsidRDefault="00626A0F" w:rsidP="00654BE6">
            <w:pPr>
              <w:pStyle w:val="ListParagraph"/>
              <w:numPr>
                <w:ilvl w:val="0"/>
                <w:numId w:val="66"/>
              </w:numPr>
              <w:spacing w:after="120" w:line="264" w:lineRule="auto"/>
              <w:contextualSpacing w:val="0"/>
              <w:rPr>
                <w:noProof/>
                <w:sz w:val="22"/>
                <w:szCs w:val="22"/>
                <w:lang w:val="lt-LT"/>
              </w:rPr>
            </w:pPr>
            <w:r w:rsidRPr="007C5F16">
              <w:rPr>
                <w:noProof/>
                <w:sz w:val="22"/>
                <w:szCs w:val="22"/>
                <w:lang w:val="lt-LT"/>
              </w:rPr>
              <w:t xml:space="preserve">2 </w:t>
            </w:r>
            <w:r w:rsidR="00472CA2" w:rsidRPr="007C5F16">
              <w:rPr>
                <w:noProof/>
                <w:sz w:val="22"/>
                <w:szCs w:val="22"/>
                <w:lang w:val="lt-LT"/>
              </w:rPr>
              <w:t xml:space="preserve">vnt. </w:t>
            </w:r>
            <w:r w:rsidRPr="007C5F16">
              <w:rPr>
                <w:noProof/>
                <w:sz w:val="22"/>
                <w:szCs w:val="22"/>
                <w:lang w:val="lt-LT"/>
              </w:rPr>
              <w:t xml:space="preserve">rozetynai </w:t>
            </w:r>
            <w:r w:rsidR="00275DCB" w:rsidRPr="007C5F16">
              <w:rPr>
                <w:noProof/>
                <w:sz w:val="22"/>
                <w:szCs w:val="22"/>
                <w:lang w:val="lt-LT"/>
              </w:rPr>
              <w:t xml:space="preserve">su 32A įvadu; </w:t>
            </w:r>
            <w:r w:rsidR="00D25C25" w:rsidRPr="007C5F16">
              <w:rPr>
                <w:noProof/>
                <w:sz w:val="22"/>
                <w:szCs w:val="22"/>
                <w:lang w:val="lt-LT"/>
              </w:rPr>
              <w:t>jungiam</w:t>
            </w:r>
            <w:r w:rsidR="00C702F3" w:rsidRPr="007C5F16">
              <w:rPr>
                <w:noProof/>
                <w:sz w:val="22"/>
                <w:szCs w:val="22"/>
                <w:lang w:val="lt-LT"/>
              </w:rPr>
              <w:t>a</w:t>
            </w:r>
            <w:r w:rsidR="00D25C25" w:rsidRPr="007C5F16">
              <w:rPr>
                <w:noProof/>
                <w:sz w:val="22"/>
                <w:szCs w:val="22"/>
                <w:lang w:val="lt-LT"/>
              </w:rPr>
              <w:t xml:space="preserve"> prie perkamo N</w:t>
            </w:r>
            <w:r w:rsidR="00C702F3" w:rsidRPr="007C5F16">
              <w:rPr>
                <w:noProof/>
                <w:sz w:val="22"/>
                <w:szCs w:val="22"/>
                <w:lang w:val="lt-LT"/>
              </w:rPr>
              <w:t>M</w:t>
            </w:r>
            <w:r w:rsidR="00D25C25" w:rsidRPr="007C5F16">
              <w:rPr>
                <w:noProof/>
                <w:sz w:val="22"/>
                <w:szCs w:val="22"/>
                <w:lang w:val="lt-LT"/>
              </w:rPr>
              <w:t>Š</w:t>
            </w:r>
            <w:r w:rsidR="004B3845" w:rsidRPr="007C5F16">
              <w:rPr>
                <w:noProof/>
                <w:sz w:val="22"/>
                <w:szCs w:val="22"/>
                <w:lang w:val="lt-LT"/>
              </w:rPr>
              <w:t>.</w:t>
            </w:r>
            <w:r w:rsidR="00D25C25" w:rsidRPr="007C5F16">
              <w:rPr>
                <w:noProof/>
                <w:sz w:val="22"/>
                <w:szCs w:val="22"/>
                <w:lang w:val="lt-LT"/>
              </w:rPr>
              <w:t xml:space="preserve"> </w:t>
            </w:r>
            <w:r w:rsidR="004B3845" w:rsidRPr="007C5F16">
              <w:rPr>
                <w:noProof/>
                <w:sz w:val="22"/>
                <w:szCs w:val="22"/>
                <w:lang w:val="lt-LT"/>
              </w:rPr>
              <w:t xml:space="preserve">Pajungus </w:t>
            </w:r>
            <w:r w:rsidR="00385193" w:rsidRPr="007C5F16">
              <w:rPr>
                <w:noProof/>
                <w:sz w:val="22"/>
                <w:szCs w:val="22"/>
                <w:lang w:val="lt-LT"/>
              </w:rPr>
              <w:t xml:space="preserve">visą siūlomą įrangą turi likti ne mažiau kaip </w:t>
            </w:r>
            <w:r w:rsidR="006B01E9" w:rsidRPr="007C5F16">
              <w:rPr>
                <w:noProof/>
                <w:sz w:val="22"/>
                <w:szCs w:val="22"/>
                <w:lang w:val="lt-LT"/>
              </w:rPr>
              <w:t>8 vnt.</w:t>
            </w:r>
            <w:r w:rsidR="0057180F" w:rsidRPr="007C5F16">
              <w:rPr>
                <w:noProof/>
                <w:sz w:val="22"/>
                <w:szCs w:val="22"/>
                <w:lang w:val="lt-LT"/>
              </w:rPr>
              <w:t xml:space="preserve"> C13 roze</w:t>
            </w:r>
            <w:r w:rsidR="00F52CAB" w:rsidRPr="007C5F16">
              <w:rPr>
                <w:noProof/>
                <w:sz w:val="22"/>
                <w:szCs w:val="22"/>
                <w:lang w:val="lt-LT"/>
              </w:rPr>
              <w:t xml:space="preserve">tės </w:t>
            </w:r>
            <w:r w:rsidR="0057180F" w:rsidRPr="007C5F16">
              <w:rPr>
                <w:noProof/>
                <w:sz w:val="22"/>
                <w:szCs w:val="22"/>
                <w:lang w:val="lt-LT"/>
              </w:rPr>
              <w:t>plėtimuisi.</w:t>
            </w:r>
            <w:r w:rsidR="00275DCB" w:rsidRPr="007C5F16">
              <w:rPr>
                <w:noProof/>
                <w:sz w:val="22"/>
                <w:szCs w:val="22"/>
                <w:lang w:val="lt-LT"/>
              </w:rPr>
              <w:t xml:space="preserve"> </w:t>
            </w:r>
          </w:p>
        </w:tc>
        <w:tc>
          <w:tcPr>
            <w:tcW w:w="1609" w:type="dxa"/>
          </w:tcPr>
          <w:p w14:paraId="64633860" w14:textId="77777777" w:rsidR="009E050A" w:rsidRPr="007C5F16" w:rsidRDefault="009E050A" w:rsidP="00E51934">
            <w:pPr>
              <w:spacing w:after="120" w:line="264" w:lineRule="auto"/>
              <w:rPr>
                <w:noProof/>
                <w:sz w:val="22"/>
                <w:szCs w:val="22"/>
                <w:lang w:val="lt-LT"/>
              </w:rPr>
            </w:pPr>
          </w:p>
        </w:tc>
      </w:tr>
    </w:tbl>
    <w:p w14:paraId="63649A75" w14:textId="77777777" w:rsidR="00EB5DC9" w:rsidRPr="006B70D4" w:rsidRDefault="00EB5DC9" w:rsidP="00A8525A">
      <w:pPr>
        <w:spacing w:after="120" w:line="264" w:lineRule="auto"/>
        <w:rPr>
          <w:sz w:val="22"/>
          <w:szCs w:val="22"/>
          <w:lang w:val="lt-LT"/>
        </w:rPr>
      </w:pPr>
    </w:p>
    <w:p w14:paraId="78A911A1" w14:textId="4A6A77FA" w:rsidR="00421240" w:rsidRPr="006B70D4" w:rsidRDefault="004D1DAE" w:rsidP="009B14B5">
      <w:pPr>
        <w:pStyle w:val="ListParagraph"/>
        <w:numPr>
          <w:ilvl w:val="1"/>
          <w:numId w:val="32"/>
        </w:numPr>
        <w:rPr>
          <w:b/>
          <w:bCs/>
          <w:sz w:val="22"/>
          <w:szCs w:val="22"/>
          <w:lang w:val="lt-LT"/>
        </w:rPr>
      </w:pPr>
      <w:r w:rsidRPr="006B70D4">
        <w:rPr>
          <w:b/>
          <w:bCs/>
          <w:sz w:val="22"/>
          <w:szCs w:val="22"/>
          <w:lang w:val="lt-LT"/>
        </w:rPr>
        <w:t>P</w:t>
      </w:r>
      <w:r w:rsidR="00194DEC" w:rsidRPr="006B70D4">
        <w:rPr>
          <w:b/>
          <w:bCs/>
          <w:sz w:val="22"/>
          <w:szCs w:val="22"/>
          <w:lang w:val="lt-LT"/>
        </w:rPr>
        <w:t>rograminė įranga</w:t>
      </w:r>
    </w:p>
    <w:p w14:paraId="36679FCB" w14:textId="77777777" w:rsidR="00421240" w:rsidRPr="006B70D4" w:rsidRDefault="00421240" w:rsidP="00421240">
      <w:pPr>
        <w:pStyle w:val="ListParagraph"/>
        <w:ind w:left="567"/>
        <w:rPr>
          <w:i/>
          <w:iCs/>
          <w:sz w:val="22"/>
          <w:szCs w:val="22"/>
          <w:lang w:val="lt-LT"/>
        </w:rPr>
      </w:pPr>
    </w:p>
    <w:tbl>
      <w:tblPr>
        <w:tblStyle w:val="TableGrid"/>
        <w:tblW w:w="0" w:type="auto"/>
        <w:tblLook w:val="04A0" w:firstRow="1" w:lastRow="0" w:firstColumn="1" w:lastColumn="0" w:noHBand="0" w:noVBand="1"/>
      </w:tblPr>
      <w:tblGrid>
        <w:gridCol w:w="533"/>
        <w:gridCol w:w="1997"/>
        <w:gridCol w:w="5305"/>
        <w:gridCol w:w="1695"/>
      </w:tblGrid>
      <w:tr w:rsidR="006E5BE6" w:rsidRPr="006B70D4" w14:paraId="4F9FAA3D" w14:textId="77777777" w:rsidTr="00977FDF">
        <w:tc>
          <w:tcPr>
            <w:tcW w:w="533" w:type="dxa"/>
          </w:tcPr>
          <w:p w14:paraId="2E5B7A43" w14:textId="77777777" w:rsidR="006E5BE6" w:rsidRPr="006B70D4" w:rsidRDefault="006E5BE6" w:rsidP="00A8525A">
            <w:pPr>
              <w:spacing w:after="120" w:line="264" w:lineRule="auto"/>
              <w:rPr>
                <w:sz w:val="22"/>
                <w:szCs w:val="22"/>
                <w:lang w:val="lt-LT"/>
              </w:rPr>
            </w:pPr>
            <w:r w:rsidRPr="006B70D4">
              <w:rPr>
                <w:sz w:val="22"/>
                <w:szCs w:val="22"/>
                <w:lang w:val="lt-LT"/>
              </w:rPr>
              <w:lastRenderedPageBreak/>
              <w:t>Nr.</w:t>
            </w:r>
          </w:p>
        </w:tc>
        <w:tc>
          <w:tcPr>
            <w:tcW w:w="2014" w:type="dxa"/>
          </w:tcPr>
          <w:p w14:paraId="066E245A" w14:textId="77777777" w:rsidR="006E5BE6" w:rsidRPr="006B70D4" w:rsidRDefault="006E5BE6" w:rsidP="00A8525A">
            <w:pPr>
              <w:spacing w:after="120" w:line="264" w:lineRule="auto"/>
              <w:rPr>
                <w:sz w:val="22"/>
                <w:szCs w:val="22"/>
                <w:lang w:val="lt-LT"/>
              </w:rPr>
            </w:pPr>
            <w:r w:rsidRPr="006B70D4">
              <w:rPr>
                <w:sz w:val="22"/>
                <w:szCs w:val="22"/>
                <w:lang w:val="lt-LT"/>
              </w:rPr>
              <w:t>Parametras</w:t>
            </w:r>
          </w:p>
        </w:tc>
        <w:tc>
          <w:tcPr>
            <w:tcW w:w="5386" w:type="dxa"/>
          </w:tcPr>
          <w:p w14:paraId="4A753329" w14:textId="77777777" w:rsidR="006E5BE6" w:rsidRPr="006B70D4" w:rsidRDefault="006E5BE6" w:rsidP="00A8525A">
            <w:pPr>
              <w:spacing w:after="120" w:line="264" w:lineRule="auto"/>
              <w:rPr>
                <w:sz w:val="22"/>
                <w:szCs w:val="22"/>
                <w:lang w:val="lt-LT"/>
              </w:rPr>
            </w:pPr>
            <w:r w:rsidRPr="006B70D4">
              <w:rPr>
                <w:sz w:val="22"/>
                <w:szCs w:val="22"/>
                <w:lang w:val="lt-LT"/>
              </w:rPr>
              <w:t>Reikalaujama vertė</w:t>
            </w:r>
          </w:p>
        </w:tc>
        <w:tc>
          <w:tcPr>
            <w:tcW w:w="1597" w:type="dxa"/>
          </w:tcPr>
          <w:p w14:paraId="0D389B04" w14:textId="6F86AC4F" w:rsidR="006E5BE6" w:rsidRPr="006B70D4" w:rsidRDefault="00977FDF" w:rsidP="00A8525A">
            <w:pPr>
              <w:spacing w:after="120" w:line="264" w:lineRule="auto"/>
              <w:rPr>
                <w:sz w:val="22"/>
                <w:szCs w:val="22"/>
                <w:lang w:val="lt-LT"/>
              </w:rPr>
            </w:pPr>
            <w:r w:rsidRPr="0080581E">
              <w:rPr>
                <w:rFonts w:eastAsiaTheme="minorHAnsi"/>
                <w:bCs/>
                <w:kern w:val="2"/>
                <w:sz w:val="22"/>
                <w:szCs w:val="22"/>
                <w:lang w:val="lt-LT"/>
                <w14:ligatures w14:val="standardContextual"/>
              </w:rPr>
              <w:t>Tiekėjo siūlomos charakteristikos</w:t>
            </w:r>
          </w:p>
        </w:tc>
      </w:tr>
      <w:tr w:rsidR="006E5BE6" w:rsidRPr="006B70D4" w14:paraId="38B4E358" w14:textId="77777777" w:rsidTr="00977FDF">
        <w:tc>
          <w:tcPr>
            <w:tcW w:w="533" w:type="dxa"/>
          </w:tcPr>
          <w:p w14:paraId="3B52D26F" w14:textId="77777777" w:rsidR="006E5BE6" w:rsidRPr="006B70D4" w:rsidRDefault="006E5BE6" w:rsidP="00A8525A">
            <w:pPr>
              <w:pStyle w:val="Reikalavimai1"/>
              <w:numPr>
                <w:ilvl w:val="0"/>
                <w:numId w:val="25"/>
              </w:numPr>
              <w:spacing w:after="120" w:line="264" w:lineRule="auto"/>
              <w:rPr>
                <w:sz w:val="22"/>
                <w:szCs w:val="22"/>
                <w:lang w:val="lt-LT"/>
              </w:rPr>
            </w:pPr>
          </w:p>
        </w:tc>
        <w:tc>
          <w:tcPr>
            <w:tcW w:w="2014" w:type="dxa"/>
          </w:tcPr>
          <w:p w14:paraId="735FB1DB" w14:textId="77777777" w:rsidR="006E5BE6" w:rsidRPr="006B70D4" w:rsidRDefault="006E5BE6" w:rsidP="00A8525A">
            <w:pPr>
              <w:spacing w:after="120" w:line="264" w:lineRule="auto"/>
              <w:rPr>
                <w:sz w:val="22"/>
                <w:szCs w:val="22"/>
                <w:lang w:val="lt-LT"/>
              </w:rPr>
            </w:pPr>
            <w:r w:rsidRPr="006B70D4">
              <w:rPr>
                <w:sz w:val="22"/>
                <w:szCs w:val="22"/>
                <w:lang w:val="lt-LT"/>
              </w:rPr>
              <w:t>Gamintojas, modelis</w:t>
            </w:r>
          </w:p>
        </w:tc>
        <w:tc>
          <w:tcPr>
            <w:tcW w:w="5386" w:type="dxa"/>
          </w:tcPr>
          <w:p w14:paraId="39370DFA" w14:textId="77777777" w:rsidR="006E5BE6" w:rsidRPr="006B70D4" w:rsidRDefault="006E5BE6" w:rsidP="00A8525A">
            <w:pPr>
              <w:spacing w:after="120" w:line="264" w:lineRule="auto"/>
              <w:rPr>
                <w:sz w:val="22"/>
                <w:szCs w:val="22"/>
                <w:lang w:val="lt-LT"/>
              </w:rPr>
            </w:pPr>
            <w:r w:rsidRPr="006B70D4">
              <w:rPr>
                <w:sz w:val="22"/>
                <w:szCs w:val="22"/>
                <w:lang w:val="lt-LT"/>
              </w:rPr>
              <w:t>Nurodyti.</w:t>
            </w:r>
          </w:p>
        </w:tc>
        <w:tc>
          <w:tcPr>
            <w:tcW w:w="1597" w:type="dxa"/>
          </w:tcPr>
          <w:p w14:paraId="10200D8F" w14:textId="77777777" w:rsidR="006E5BE6" w:rsidRPr="006B70D4" w:rsidRDefault="006E5BE6" w:rsidP="00A8525A">
            <w:pPr>
              <w:spacing w:after="120" w:line="264" w:lineRule="auto"/>
              <w:rPr>
                <w:sz w:val="22"/>
                <w:szCs w:val="22"/>
                <w:lang w:val="lt-LT"/>
              </w:rPr>
            </w:pPr>
          </w:p>
        </w:tc>
      </w:tr>
      <w:tr w:rsidR="006E5BE6" w:rsidRPr="006B70D4" w14:paraId="77D151C7" w14:textId="77777777" w:rsidTr="00977FDF">
        <w:tc>
          <w:tcPr>
            <w:tcW w:w="533" w:type="dxa"/>
          </w:tcPr>
          <w:p w14:paraId="0E8269E2" w14:textId="77777777" w:rsidR="006E5BE6" w:rsidRPr="006B70D4" w:rsidRDefault="006E5BE6" w:rsidP="00A8525A">
            <w:pPr>
              <w:pStyle w:val="Reikalavimai1"/>
              <w:numPr>
                <w:ilvl w:val="0"/>
                <w:numId w:val="25"/>
              </w:numPr>
              <w:spacing w:after="120" w:line="264" w:lineRule="auto"/>
              <w:rPr>
                <w:sz w:val="22"/>
                <w:szCs w:val="22"/>
                <w:lang w:val="lt-LT"/>
              </w:rPr>
            </w:pPr>
          </w:p>
        </w:tc>
        <w:tc>
          <w:tcPr>
            <w:tcW w:w="2014" w:type="dxa"/>
          </w:tcPr>
          <w:p w14:paraId="3C24BE72" w14:textId="72C4C5A1" w:rsidR="006E5BE6" w:rsidRPr="006B70D4" w:rsidRDefault="006E5BE6" w:rsidP="00A8525A">
            <w:pPr>
              <w:spacing w:after="120" w:line="264" w:lineRule="auto"/>
              <w:rPr>
                <w:sz w:val="22"/>
                <w:szCs w:val="22"/>
                <w:lang w:val="lt-LT"/>
              </w:rPr>
            </w:pPr>
            <w:r w:rsidRPr="006B70D4">
              <w:rPr>
                <w:sz w:val="22"/>
                <w:szCs w:val="22"/>
                <w:lang w:val="lt-LT"/>
              </w:rPr>
              <w:t>Kiekis</w:t>
            </w:r>
          </w:p>
        </w:tc>
        <w:tc>
          <w:tcPr>
            <w:tcW w:w="5386" w:type="dxa"/>
          </w:tcPr>
          <w:p w14:paraId="68AAEFDB" w14:textId="60BD833A" w:rsidR="006E5BE6" w:rsidRPr="006B70D4" w:rsidRDefault="006E5BE6" w:rsidP="00A8525A">
            <w:pPr>
              <w:spacing w:after="120" w:line="264" w:lineRule="auto"/>
              <w:rPr>
                <w:bCs/>
                <w:sz w:val="22"/>
                <w:szCs w:val="22"/>
                <w:lang w:val="lt-LT"/>
              </w:rPr>
            </w:pPr>
            <w:r w:rsidRPr="006B70D4">
              <w:rPr>
                <w:bCs/>
                <w:sz w:val="22"/>
                <w:szCs w:val="22"/>
                <w:lang w:val="lt-LT"/>
              </w:rPr>
              <w:t xml:space="preserve">1 </w:t>
            </w:r>
            <w:proofErr w:type="spellStart"/>
            <w:r w:rsidR="00AA3CA7" w:rsidRPr="006B70D4">
              <w:rPr>
                <w:bCs/>
                <w:sz w:val="22"/>
                <w:szCs w:val="22"/>
                <w:lang w:val="lt-LT"/>
              </w:rPr>
              <w:t>kompl</w:t>
            </w:r>
            <w:proofErr w:type="spellEnd"/>
            <w:r w:rsidR="00AA3CA7" w:rsidRPr="006B70D4">
              <w:rPr>
                <w:bCs/>
                <w:sz w:val="22"/>
                <w:szCs w:val="22"/>
                <w:lang w:val="lt-LT"/>
              </w:rPr>
              <w:t>.</w:t>
            </w:r>
          </w:p>
        </w:tc>
        <w:tc>
          <w:tcPr>
            <w:tcW w:w="1597" w:type="dxa"/>
          </w:tcPr>
          <w:p w14:paraId="00C0999A" w14:textId="77777777" w:rsidR="006E5BE6" w:rsidRPr="006B70D4" w:rsidRDefault="006E5BE6" w:rsidP="00A8525A">
            <w:pPr>
              <w:spacing w:after="120" w:line="264" w:lineRule="auto"/>
              <w:rPr>
                <w:sz w:val="22"/>
                <w:szCs w:val="22"/>
                <w:lang w:val="lt-LT"/>
              </w:rPr>
            </w:pPr>
          </w:p>
        </w:tc>
      </w:tr>
      <w:tr w:rsidR="006E5BE6" w:rsidRPr="006B70D4" w14:paraId="1AA4F781" w14:textId="77777777" w:rsidTr="00977FDF">
        <w:tc>
          <w:tcPr>
            <w:tcW w:w="533" w:type="dxa"/>
          </w:tcPr>
          <w:p w14:paraId="343B3F46" w14:textId="77777777" w:rsidR="006E5BE6" w:rsidRPr="006B70D4" w:rsidRDefault="006E5BE6" w:rsidP="00A8525A">
            <w:pPr>
              <w:pStyle w:val="Reikalavimai1"/>
              <w:numPr>
                <w:ilvl w:val="0"/>
                <w:numId w:val="25"/>
              </w:numPr>
              <w:spacing w:after="120" w:line="264" w:lineRule="auto"/>
              <w:rPr>
                <w:sz w:val="22"/>
                <w:szCs w:val="22"/>
                <w:lang w:val="lt-LT"/>
              </w:rPr>
            </w:pPr>
          </w:p>
        </w:tc>
        <w:tc>
          <w:tcPr>
            <w:tcW w:w="2014" w:type="dxa"/>
          </w:tcPr>
          <w:p w14:paraId="5FF728BC" w14:textId="687105D4" w:rsidR="006E5BE6" w:rsidRPr="006B70D4" w:rsidRDefault="00C25788" w:rsidP="00A8525A">
            <w:pPr>
              <w:spacing w:after="120" w:line="264" w:lineRule="auto"/>
              <w:rPr>
                <w:sz w:val="22"/>
                <w:szCs w:val="22"/>
                <w:lang w:val="lt-LT"/>
              </w:rPr>
            </w:pPr>
            <w:r w:rsidRPr="006B70D4">
              <w:rPr>
                <w:sz w:val="22"/>
                <w:szCs w:val="22"/>
                <w:lang w:val="lt-LT"/>
              </w:rPr>
              <w:t>O</w:t>
            </w:r>
            <w:r w:rsidR="00D774EE" w:rsidRPr="006B70D4">
              <w:rPr>
                <w:sz w:val="22"/>
                <w:szCs w:val="22"/>
                <w:lang w:val="lt-LT"/>
              </w:rPr>
              <w:t>peracinė sistema</w:t>
            </w:r>
          </w:p>
        </w:tc>
        <w:tc>
          <w:tcPr>
            <w:tcW w:w="5386" w:type="dxa"/>
          </w:tcPr>
          <w:p w14:paraId="14E7005B" w14:textId="4DEC79C8" w:rsidR="00E04EBC" w:rsidRPr="006B70D4" w:rsidRDefault="00E04EBC" w:rsidP="00E04EBC">
            <w:pPr>
              <w:spacing w:after="120" w:line="264" w:lineRule="auto"/>
              <w:rPr>
                <w:sz w:val="22"/>
                <w:szCs w:val="22"/>
                <w:lang w:val="lt-LT"/>
              </w:rPr>
            </w:pPr>
            <w:r w:rsidRPr="006B70D4">
              <w:rPr>
                <w:sz w:val="22"/>
                <w:szCs w:val="22"/>
                <w:lang w:val="lt-LT"/>
              </w:rPr>
              <w:t>Turi būti pateikta</w:t>
            </w:r>
            <w:r w:rsidR="007955EA" w:rsidRPr="006B70D4">
              <w:rPr>
                <w:sz w:val="22"/>
                <w:szCs w:val="22"/>
                <w:lang w:val="lt-LT"/>
              </w:rPr>
              <w:t>:</w:t>
            </w:r>
          </w:p>
          <w:p w14:paraId="27E29901" w14:textId="7FA0A2B8" w:rsidR="006E5BE6" w:rsidRPr="006B70D4" w:rsidRDefault="00E04EBC" w:rsidP="00C25788">
            <w:pPr>
              <w:pStyle w:val="ListParagraph"/>
              <w:numPr>
                <w:ilvl w:val="0"/>
                <w:numId w:val="60"/>
              </w:numPr>
              <w:spacing w:after="120" w:line="264" w:lineRule="auto"/>
              <w:contextualSpacing w:val="0"/>
              <w:rPr>
                <w:sz w:val="22"/>
                <w:szCs w:val="22"/>
                <w:lang w:val="lt-LT"/>
              </w:rPr>
            </w:pPr>
            <w:r w:rsidRPr="006B70D4">
              <w:rPr>
                <w:sz w:val="22"/>
                <w:szCs w:val="22"/>
                <w:lang w:val="lt-LT"/>
              </w:rPr>
              <w:t xml:space="preserve">Atviro kodo Linux distribucija, pilnai suderinama su </w:t>
            </w:r>
            <w:r w:rsidR="00D774EE" w:rsidRPr="006B70D4">
              <w:rPr>
                <w:sz w:val="22"/>
                <w:szCs w:val="22"/>
                <w:lang w:val="lt-LT"/>
              </w:rPr>
              <w:t>šioje lentelėje siūloma programine įranga.</w:t>
            </w:r>
          </w:p>
        </w:tc>
        <w:tc>
          <w:tcPr>
            <w:tcW w:w="1597" w:type="dxa"/>
          </w:tcPr>
          <w:p w14:paraId="3B1473A3" w14:textId="77777777" w:rsidR="006E5BE6" w:rsidRPr="006B70D4" w:rsidRDefault="006E5BE6" w:rsidP="00A8525A">
            <w:pPr>
              <w:spacing w:after="120" w:line="264" w:lineRule="auto"/>
              <w:rPr>
                <w:sz w:val="22"/>
                <w:szCs w:val="22"/>
                <w:lang w:val="lt-LT"/>
              </w:rPr>
            </w:pPr>
          </w:p>
        </w:tc>
      </w:tr>
      <w:tr w:rsidR="00673015" w:rsidRPr="00C475C1" w14:paraId="0F85C953" w14:textId="77777777" w:rsidTr="00977FDF">
        <w:tc>
          <w:tcPr>
            <w:tcW w:w="533" w:type="dxa"/>
          </w:tcPr>
          <w:p w14:paraId="4598F244" w14:textId="77777777" w:rsidR="00673015" w:rsidRPr="006B70D4" w:rsidRDefault="00673015" w:rsidP="00A8525A">
            <w:pPr>
              <w:pStyle w:val="Reikalavimai1"/>
              <w:numPr>
                <w:ilvl w:val="0"/>
                <w:numId w:val="25"/>
              </w:numPr>
              <w:spacing w:after="120" w:line="264" w:lineRule="auto"/>
              <w:rPr>
                <w:sz w:val="22"/>
                <w:szCs w:val="22"/>
                <w:lang w:val="lt-LT"/>
              </w:rPr>
            </w:pPr>
          </w:p>
        </w:tc>
        <w:tc>
          <w:tcPr>
            <w:tcW w:w="2014" w:type="dxa"/>
          </w:tcPr>
          <w:p w14:paraId="1792E26A" w14:textId="1D5CFD40" w:rsidR="00673015" w:rsidRPr="00D44278" w:rsidRDefault="00673015" w:rsidP="00A8525A">
            <w:pPr>
              <w:spacing w:after="120" w:line="264" w:lineRule="auto"/>
              <w:rPr>
                <w:sz w:val="22"/>
                <w:szCs w:val="22"/>
                <w:lang w:val="lt-LT"/>
              </w:rPr>
            </w:pPr>
            <w:r w:rsidRPr="00D44278">
              <w:rPr>
                <w:sz w:val="22"/>
                <w:szCs w:val="22"/>
                <w:lang w:val="lt-LT"/>
              </w:rPr>
              <w:t>Centralizuota</w:t>
            </w:r>
            <w:r w:rsidR="007D7DEA" w:rsidRPr="00D44278">
              <w:rPr>
                <w:sz w:val="22"/>
                <w:szCs w:val="22"/>
                <w:lang w:val="lt-LT"/>
              </w:rPr>
              <w:t xml:space="preserve"> aparatinio </w:t>
            </w:r>
            <w:r w:rsidR="00BA4B88" w:rsidRPr="00D44278">
              <w:rPr>
                <w:sz w:val="22"/>
                <w:szCs w:val="22"/>
                <w:lang w:val="lt-LT"/>
              </w:rPr>
              <w:t>monitoringo</w:t>
            </w:r>
            <w:r w:rsidR="007C1297" w:rsidRPr="00D44278">
              <w:rPr>
                <w:sz w:val="22"/>
                <w:szCs w:val="22"/>
                <w:lang w:val="lt-LT"/>
              </w:rPr>
              <w:t xml:space="preserve"> </w:t>
            </w:r>
            <w:r w:rsidR="00BA4B88" w:rsidRPr="00D44278">
              <w:rPr>
                <w:sz w:val="22"/>
                <w:szCs w:val="22"/>
                <w:lang w:val="lt-LT"/>
              </w:rPr>
              <w:t>tarnyba</w:t>
            </w:r>
          </w:p>
        </w:tc>
        <w:tc>
          <w:tcPr>
            <w:tcW w:w="5386" w:type="dxa"/>
          </w:tcPr>
          <w:p w14:paraId="5C3254B0" w14:textId="77777777" w:rsidR="002E4885" w:rsidRPr="00D44278" w:rsidRDefault="002E4885" w:rsidP="00CE6269">
            <w:pPr>
              <w:spacing w:after="120" w:line="264" w:lineRule="auto"/>
              <w:rPr>
                <w:sz w:val="22"/>
                <w:szCs w:val="22"/>
                <w:lang w:val="lt-LT"/>
              </w:rPr>
            </w:pPr>
            <w:r w:rsidRPr="00D44278">
              <w:rPr>
                <w:sz w:val="22"/>
                <w:szCs w:val="22"/>
                <w:lang w:val="lt-LT"/>
              </w:rPr>
              <w:t>Turi būti pateikta:</w:t>
            </w:r>
          </w:p>
          <w:p w14:paraId="0016662D" w14:textId="0FF56BBB" w:rsidR="00673015" w:rsidRPr="00D44278" w:rsidRDefault="00C87C1C" w:rsidP="00CE6269">
            <w:pPr>
              <w:pStyle w:val="ListParagraph"/>
              <w:numPr>
                <w:ilvl w:val="0"/>
                <w:numId w:val="68"/>
              </w:numPr>
              <w:spacing w:after="120" w:line="264" w:lineRule="auto"/>
              <w:contextualSpacing w:val="0"/>
              <w:rPr>
                <w:sz w:val="22"/>
                <w:szCs w:val="22"/>
                <w:lang w:val="lt-LT"/>
              </w:rPr>
            </w:pPr>
            <w:r w:rsidRPr="00D44278">
              <w:rPr>
                <w:sz w:val="22"/>
                <w:szCs w:val="22"/>
                <w:lang w:val="lt-LT"/>
              </w:rPr>
              <w:t>D</w:t>
            </w:r>
            <w:r w:rsidR="006A5A6D" w:rsidRPr="00D44278">
              <w:rPr>
                <w:sz w:val="22"/>
                <w:szCs w:val="22"/>
                <w:lang w:val="lt-LT"/>
              </w:rPr>
              <w:t>ebesijos pagrindu paremta siūlomų</w:t>
            </w:r>
            <w:r w:rsidR="008B6E68" w:rsidRPr="00D44278">
              <w:rPr>
                <w:sz w:val="22"/>
                <w:szCs w:val="22"/>
                <w:lang w:val="lt-LT"/>
              </w:rPr>
              <w:t xml:space="preserve"> Skaičiavimo ir Valdymo mazgų</w:t>
            </w:r>
            <w:r w:rsidR="006A5A6D" w:rsidRPr="00D44278">
              <w:rPr>
                <w:sz w:val="22"/>
                <w:szCs w:val="22"/>
                <w:lang w:val="lt-LT"/>
              </w:rPr>
              <w:t xml:space="preserve"> gamintojo centralizuot</w:t>
            </w:r>
            <w:r w:rsidR="00C12E21" w:rsidRPr="00D44278">
              <w:rPr>
                <w:sz w:val="22"/>
                <w:szCs w:val="22"/>
                <w:lang w:val="lt-LT"/>
              </w:rPr>
              <w:t>o</w:t>
            </w:r>
            <w:r w:rsidR="006A5A6D" w:rsidRPr="00D44278">
              <w:rPr>
                <w:sz w:val="22"/>
                <w:szCs w:val="22"/>
                <w:lang w:val="lt-LT"/>
              </w:rPr>
              <w:t xml:space="preserve"> aparatinio </w:t>
            </w:r>
            <w:r w:rsidR="008B6E68" w:rsidRPr="00D44278">
              <w:rPr>
                <w:sz w:val="22"/>
                <w:szCs w:val="22"/>
                <w:lang w:val="lt-LT"/>
              </w:rPr>
              <w:t xml:space="preserve">valdymo ir </w:t>
            </w:r>
            <w:r w:rsidR="006A5A6D" w:rsidRPr="00D44278">
              <w:rPr>
                <w:sz w:val="22"/>
                <w:szCs w:val="22"/>
                <w:lang w:val="lt-LT"/>
              </w:rPr>
              <w:t xml:space="preserve">monitoringo </w:t>
            </w:r>
            <w:proofErr w:type="spellStart"/>
            <w:r w:rsidR="009834BF" w:rsidRPr="00D44278">
              <w:rPr>
                <w:sz w:val="22"/>
                <w:szCs w:val="22"/>
                <w:lang w:val="lt-LT"/>
              </w:rPr>
              <w:t>SaaS</w:t>
            </w:r>
            <w:proofErr w:type="spellEnd"/>
            <w:r w:rsidR="009834BF" w:rsidRPr="00D44278">
              <w:rPr>
                <w:sz w:val="22"/>
                <w:szCs w:val="22"/>
                <w:lang w:val="lt-LT"/>
              </w:rPr>
              <w:t xml:space="preserve"> </w:t>
            </w:r>
            <w:r w:rsidR="003C4483" w:rsidRPr="00D44278">
              <w:rPr>
                <w:sz w:val="22"/>
                <w:szCs w:val="22"/>
                <w:lang w:val="lt-LT"/>
              </w:rPr>
              <w:t>tarnyba</w:t>
            </w:r>
            <w:r w:rsidR="009834BF" w:rsidRPr="00D44278">
              <w:rPr>
                <w:sz w:val="22"/>
                <w:szCs w:val="22"/>
                <w:lang w:val="lt-LT"/>
              </w:rPr>
              <w:t xml:space="preserve"> (ar lygiavertė)</w:t>
            </w:r>
            <w:r w:rsidR="00EE0CA5" w:rsidRPr="00D44278">
              <w:rPr>
                <w:sz w:val="22"/>
                <w:szCs w:val="22"/>
                <w:lang w:val="lt-LT"/>
              </w:rPr>
              <w:t>.</w:t>
            </w:r>
          </w:p>
          <w:p w14:paraId="72B67BB6" w14:textId="69E2424E" w:rsidR="00CA247A" w:rsidRPr="00D44278" w:rsidRDefault="00CA247A" w:rsidP="00CE6269">
            <w:pPr>
              <w:pStyle w:val="ListParagraph"/>
              <w:numPr>
                <w:ilvl w:val="0"/>
                <w:numId w:val="68"/>
              </w:numPr>
              <w:spacing w:after="120" w:line="264" w:lineRule="auto"/>
              <w:contextualSpacing w:val="0"/>
              <w:rPr>
                <w:sz w:val="22"/>
                <w:szCs w:val="22"/>
                <w:lang w:val="lt-LT"/>
              </w:rPr>
            </w:pPr>
            <w:proofErr w:type="spellStart"/>
            <w:r w:rsidRPr="00D44278">
              <w:rPr>
                <w:sz w:val="22"/>
                <w:szCs w:val="22"/>
                <w:lang w:val="lt-LT"/>
              </w:rPr>
              <w:t>Web</w:t>
            </w:r>
            <w:proofErr w:type="spellEnd"/>
            <w:r w:rsidRPr="00D44278">
              <w:rPr>
                <w:sz w:val="22"/>
                <w:szCs w:val="22"/>
                <w:lang w:val="lt-LT"/>
              </w:rPr>
              <w:t xml:space="preserve"> UI sąsaja</w:t>
            </w:r>
            <w:r w:rsidR="00C41A26" w:rsidRPr="00D44278">
              <w:rPr>
                <w:sz w:val="22"/>
                <w:szCs w:val="22"/>
                <w:lang w:val="lt-LT"/>
              </w:rPr>
              <w:t>.</w:t>
            </w:r>
          </w:p>
          <w:p w14:paraId="1B2344A2" w14:textId="7BA55346" w:rsidR="00033BAA" w:rsidRPr="00D44278" w:rsidRDefault="00033BAA" w:rsidP="00033BAA">
            <w:pPr>
              <w:pStyle w:val="ListParagraph"/>
              <w:numPr>
                <w:ilvl w:val="0"/>
                <w:numId w:val="68"/>
              </w:numPr>
              <w:spacing w:after="120" w:line="264" w:lineRule="auto"/>
              <w:contextualSpacing w:val="0"/>
              <w:rPr>
                <w:sz w:val="22"/>
                <w:szCs w:val="22"/>
                <w:lang w:val="lt-LT"/>
              </w:rPr>
            </w:pPr>
            <w:r w:rsidRPr="00D44278">
              <w:rPr>
                <w:sz w:val="22"/>
                <w:szCs w:val="22"/>
                <w:lang w:val="lt-LT"/>
              </w:rPr>
              <w:t>Integracija su siūlomų Skaičiavimo ir Valdymo mazgų nuotolinio aparatinio valdymo adapteriais</w:t>
            </w:r>
            <w:r w:rsidR="00200556" w:rsidRPr="00D44278">
              <w:rPr>
                <w:sz w:val="22"/>
                <w:szCs w:val="22"/>
                <w:lang w:val="lt-LT"/>
              </w:rPr>
              <w:t xml:space="preserve"> naudojant šifruotą ryšį.</w:t>
            </w:r>
            <w:r w:rsidRPr="00D44278">
              <w:rPr>
                <w:sz w:val="22"/>
                <w:szCs w:val="22"/>
                <w:lang w:val="lt-LT"/>
              </w:rPr>
              <w:t xml:space="preserve"> </w:t>
            </w:r>
            <w:r w:rsidR="00D74A90" w:rsidRPr="00D44278">
              <w:rPr>
                <w:sz w:val="22"/>
                <w:szCs w:val="22"/>
                <w:lang w:val="lt-LT"/>
              </w:rPr>
              <w:t>N</w:t>
            </w:r>
            <w:r w:rsidRPr="00D44278">
              <w:rPr>
                <w:sz w:val="22"/>
                <w:szCs w:val="22"/>
                <w:lang w:val="lt-LT"/>
              </w:rPr>
              <w:t xml:space="preserve">uotolinės </w:t>
            </w:r>
            <w:proofErr w:type="spellStart"/>
            <w:r w:rsidRPr="00D44278">
              <w:rPr>
                <w:sz w:val="22"/>
                <w:szCs w:val="22"/>
                <w:lang w:val="lt-LT"/>
              </w:rPr>
              <w:t>Web</w:t>
            </w:r>
            <w:proofErr w:type="spellEnd"/>
            <w:r w:rsidRPr="00D44278">
              <w:rPr>
                <w:sz w:val="22"/>
                <w:szCs w:val="22"/>
                <w:lang w:val="lt-LT"/>
              </w:rPr>
              <w:t xml:space="preserve"> konsolės (HTML5) sesijos inicijavimas su atitinkamo mazgo nuotolinio aparatinio valdymo adapteriu.</w:t>
            </w:r>
          </w:p>
          <w:p w14:paraId="15DCA92E" w14:textId="4AC3F4BB" w:rsidR="005219B6" w:rsidRPr="00D44278" w:rsidRDefault="00EA102B" w:rsidP="00CE6269">
            <w:pPr>
              <w:pStyle w:val="ListParagraph"/>
              <w:numPr>
                <w:ilvl w:val="0"/>
                <w:numId w:val="68"/>
              </w:numPr>
              <w:spacing w:after="120" w:line="264" w:lineRule="auto"/>
              <w:contextualSpacing w:val="0"/>
              <w:rPr>
                <w:sz w:val="22"/>
                <w:szCs w:val="22"/>
                <w:lang w:val="lt-LT"/>
              </w:rPr>
            </w:pPr>
            <w:r w:rsidRPr="00D44278">
              <w:rPr>
                <w:sz w:val="22"/>
                <w:szCs w:val="22"/>
                <w:lang w:val="lt-LT"/>
              </w:rPr>
              <w:t>Aparatinių tvarkyklių atnaujinim</w:t>
            </w:r>
            <w:r w:rsidR="00250BBC" w:rsidRPr="00D44278">
              <w:rPr>
                <w:sz w:val="22"/>
                <w:szCs w:val="22"/>
                <w:lang w:val="lt-LT"/>
              </w:rPr>
              <w:t xml:space="preserve">as </w:t>
            </w:r>
            <w:r w:rsidR="00001C5E" w:rsidRPr="00D44278">
              <w:rPr>
                <w:sz w:val="22"/>
                <w:szCs w:val="22"/>
                <w:lang w:val="lt-LT"/>
              </w:rPr>
              <w:t>automatizuotai ir pagal poreikį</w:t>
            </w:r>
            <w:r w:rsidR="00C41A26" w:rsidRPr="00D44278">
              <w:rPr>
                <w:sz w:val="22"/>
                <w:szCs w:val="22"/>
                <w:lang w:val="lt-LT"/>
              </w:rPr>
              <w:t>.</w:t>
            </w:r>
          </w:p>
          <w:p w14:paraId="37B0D01E" w14:textId="0A912258" w:rsidR="00EC63AA" w:rsidRPr="00D44278" w:rsidRDefault="00EC63AA" w:rsidP="00CE6269">
            <w:pPr>
              <w:pStyle w:val="ListParagraph"/>
              <w:numPr>
                <w:ilvl w:val="0"/>
                <w:numId w:val="68"/>
              </w:numPr>
              <w:spacing w:after="120" w:line="264" w:lineRule="auto"/>
              <w:contextualSpacing w:val="0"/>
              <w:rPr>
                <w:sz w:val="22"/>
                <w:szCs w:val="22"/>
                <w:lang w:val="lt-LT"/>
              </w:rPr>
            </w:pPr>
            <w:r w:rsidRPr="00D44278">
              <w:rPr>
                <w:sz w:val="22"/>
                <w:szCs w:val="22"/>
                <w:lang w:val="lt-LT"/>
              </w:rPr>
              <w:t xml:space="preserve">Centralizuotas </w:t>
            </w:r>
            <w:r w:rsidR="0050109B" w:rsidRPr="00D44278">
              <w:rPr>
                <w:sz w:val="22"/>
                <w:szCs w:val="22"/>
                <w:lang w:val="lt-LT"/>
              </w:rPr>
              <w:t>aparatinės įrangos</w:t>
            </w:r>
            <w:r w:rsidR="00637CF7" w:rsidRPr="00D44278">
              <w:rPr>
                <w:sz w:val="22"/>
                <w:szCs w:val="22"/>
                <w:lang w:val="lt-LT"/>
              </w:rPr>
              <w:t xml:space="preserve"> komponentų</w:t>
            </w:r>
            <w:r w:rsidR="0050109B" w:rsidRPr="00D44278">
              <w:rPr>
                <w:sz w:val="22"/>
                <w:szCs w:val="22"/>
                <w:lang w:val="lt-LT"/>
              </w:rPr>
              <w:t xml:space="preserve"> </w:t>
            </w:r>
            <w:r w:rsidR="009A6BF1" w:rsidRPr="00D44278">
              <w:rPr>
                <w:sz w:val="22"/>
                <w:szCs w:val="22"/>
                <w:lang w:val="lt-LT"/>
              </w:rPr>
              <w:t>monitoringas</w:t>
            </w:r>
            <w:r w:rsidR="00912686" w:rsidRPr="00D44278">
              <w:rPr>
                <w:sz w:val="22"/>
                <w:szCs w:val="22"/>
                <w:lang w:val="lt-LT"/>
              </w:rPr>
              <w:t>.</w:t>
            </w:r>
          </w:p>
          <w:p w14:paraId="6159740E" w14:textId="22B29128" w:rsidR="00001C5E" w:rsidRPr="00D44278" w:rsidRDefault="00C33973" w:rsidP="00CE6269">
            <w:pPr>
              <w:pStyle w:val="ListParagraph"/>
              <w:numPr>
                <w:ilvl w:val="0"/>
                <w:numId w:val="68"/>
              </w:numPr>
              <w:spacing w:after="120" w:line="264" w:lineRule="auto"/>
              <w:contextualSpacing w:val="0"/>
              <w:rPr>
                <w:sz w:val="22"/>
                <w:szCs w:val="22"/>
                <w:lang w:val="lt-LT"/>
              </w:rPr>
            </w:pPr>
            <w:r w:rsidRPr="00D44278">
              <w:rPr>
                <w:sz w:val="22"/>
                <w:szCs w:val="22"/>
                <w:lang w:val="lt-LT"/>
              </w:rPr>
              <w:t>Centralizuotas įvykių žurnalas</w:t>
            </w:r>
            <w:r w:rsidR="00C41A26" w:rsidRPr="00D44278">
              <w:rPr>
                <w:sz w:val="22"/>
                <w:szCs w:val="22"/>
                <w:lang w:val="lt-LT"/>
              </w:rPr>
              <w:t>.</w:t>
            </w:r>
          </w:p>
          <w:p w14:paraId="5FE27042" w14:textId="07CDCAE9" w:rsidR="00C33973" w:rsidRPr="00D44278" w:rsidRDefault="000B47CA" w:rsidP="00CE6269">
            <w:pPr>
              <w:pStyle w:val="ListParagraph"/>
              <w:numPr>
                <w:ilvl w:val="0"/>
                <w:numId w:val="68"/>
              </w:numPr>
              <w:spacing w:after="120" w:line="264" w:lineRule="auto"/>
              <w:contextualSpacing w:val="0"/>
              <w:rPr>
                <w:sz w:val="22"/>
                <w:szCs w:val="22"/>
                <w:lang w:val="lt-LT"/>
              </w:rPr>
            </w:pPr>
            <w:r w:rsidRPr="00D44278">
              <w:rPr>
                <w:sz w:val="22"/>
                <w:szCs w:val="22"/>
                <w:lang w:val="lt-LT"/>
              </w:rPr>
              <w:t>Galimybė i</w:t>
            </w:r>
            <w:r w:rsidR="005B703E" w:rsidRPr="00D44278">
              <w:rPr>
                <w:sz w:val="22"/>
                <w:szCs w:val="22"/>
                <w:lang w:val="lt-LT"/>
              </w:rPr>
              <w:t>nform</w:t>
            </w:r>
            <w:r w:rsidRPr="00D44278">
              <w:rPr>
                <w:sz w:val="22"/>
                <w:szCs w:val="22"/>
                <w:lang w:val="lt-LT"/>
              </w:rPr>
              <w:t>uoti</w:t>
            </w:r>
            <w:r w:rsidR="005B703E" w:rsidRPr="00D44278">
              <w:rPr>
                <w:sz w:val="22"/>
                <w:szCs w:val="22"/>
                <w:lang w:val="lt-LT"/>
              </w:rPr>
              <w:t xml:space="preserve"> apie </w:t>
            </w:r>
            <w:r w:rsidR="00C41A26" w:rsidRPr="00D44278">
              <w:rPr>
                <w:sz w:val="22"/>
                <w:szCs w:val="22"/>
                <w:lang w:val="lt-LT"/>
              </w:rPr>
              <w:t>kritinius įvykius</w:t>
            </w:r>
            <w:r w:rsidR="005A2C4F" w:rsidRPr="00D44278">
              <w:rPr>
                <w:sz w:val="22"/>
                <w:szCs w:val="22"/>
                <w:lang w:val="lt-LT"/>
              </w:rPr>
              <w:t xml:space="preserve"> </w:t>
            </w:r>
            <w:r w:rsidR="00210BB1" w:rsidRPr="00D44278">
              <w:rPr>
                <w:sz w:val="22"/>
                <w:szCs w:val="22"/>
                <w:lang w:val="lt-LT"/>
              </w:rPr>
              <w:t>e-paštu</w:t>
            </w:r>
            <w:r w:rsidR="00C41A26" w:rsidRPr="00D44278">
              <w:rPr>
                <w:sz w:val="22"/>
                <w:szCs w:val="22"/>
                <w:lang w:val="lt-LT"/>
              </w:rPr>
              <w:t>.</w:t>
            </w:r>
          </w:p>
          <w:p w14:paraId="7D757E87" w14:textId="77777777" w:rsidR="00CE61E8" w:rsidRPr="00D44278" w:rsidRDefault="00CE61E8" w:rsidP="00CE6269">
            <w:pPr>
              <w:pStyle w:val="ListParagraph"/>
              <w:numPr>
                <w:ilvl w:val="0"/>
                <w:numId w:val="68"/>
              </w:numPr>
              <w:spacing w:after="120" w:line="264" w:lineRule="auto"/>
              <w:contextualSpacing w:val="0"/>
              <w:rPr>
                <w:sz w:val="22"/>
                <w:szCs w:val="22"/>
                <w:lang w:val="lt-LT"/>
              </w:rPr>
            </w:pPr>
            <w:r w:rsidRPr="00D44278">
              <w:rPr>
                <w:sz w:val="22"/>
                <w:szCs w:val="22"/>
                <w:lang w:val="lt-LT"/>
              </w:rPr>
              <w:t xml:space="preserve">Galimybė </w:t>
            </w:r>
            <w:r w:rsidR="002036D9" w:rsidRPr="00D44278">
              <w:rPr>
                <w:sz w:val="22"/>
                <w:szCs w:val="22"/>
                <w:lang w:val="lt-LT"/>
              </w:rPr>
              <w:t>automatizuotai sukurti</w:t>
            </w:r>
            <w:r w:rsidR="009C3BE8" w:rsidRPr="00D44278">
              <w:rPr>
                <w:sz w:val="22"/>
                <w:szCs w:val="22"/>
                <w:lang w:val="lt-LT"/>
              </w:rPr>
              <w:t xml:space="preserve"> / perduoti</w:t>
            </w:r>
            <w:r w:rsidR="002036D9" w:rsidRPr="00D44278">
              <w:rPr>
                <w:sz w:val="22"/>
                <w:szCs w:val="22"/>
                <w:lang w:val="lt-LT"/>
              </w:rPr>
              <w:t xml:space="preserve"> </w:t>
            </w:r>
            <w:r w:rsidR="009C3BE8" w:rsidRPr="00D44278">
              <w:rPr>
                <w:sz w:val="22"/>
                <w:szCs w:val="22"/>
                <w:lang w:val="lt-LT"/>
              </w:rPr>
              <w:t xml:space="preserve">kreipinį gamintojo serviso centrui </w:t>
            </w:r>
            <w:r w:rsidR="00C76D41" w:rsidRPr="00D44278">
              <w:rPr>
                <w:sz w:val="22"/>
                <w:szCs w:val="22"/>
                <w:lang w:val="lt-LT"/>
              </w:rPr>
              <w:t>įvykus</w:t>
            </w:r>
            <w:r w:rsidR="009C3BE8" w:rsidRPr="00D44278">
              <w:rPr>
                <w:sz w:val="22"/>
                <w:szCs w:val="22"/>
                <w:lang w:val="lt-LT"/>
              </w:rPr>
              <w:t xml:space="preserve"> </w:t>
            </w:r>
            <w:r w:rsidR="00C76D41" w:rsidRPr="00D44278">
              <w:rPr>
                <w:sz w:val="22"/>
                <w:szCs w:val="22"/>
                <w:lang w:val="lt-LT"/>
              </w:rPr>
              <w:t>kritiniam įvyki</w:t>
            </w:r>
            <w:r w:rsidR="00690E77" w:rsidRPr="00D44278">
              <w:rPr>
                <w:sz w:val="22"/>
                <w:szCs w:val="22"/>
                <w:lang w:val="lt-LT"/>
              </w:rPr>
              <w:t>ui.</w:t>
            </w:r>
          </w:p>
          <w:p w14:paraId="7904A976" w14:textId="02B73F75" w:rsidR="002A3021" w:rsidRPr="00D44278" w:rsidRDefault="00EE0CA5" w:rsidP="00734BE5">
            <w:pPr>
              <w:pStyle w:val="ListParagraph"/>
              <w:numPr>
                <w:ilvl w:val="0"/>
                <w:numId w:val="68"/>
              </w:numPr>
              <w:spacing w:after="120" w:line="264" w:lineRule="auto"/>
              <w:contextualSpacing w:val="0"/>
              <w:rPr>
                <w:sz w:val="22"/>
                <w:szCs w:val="22"/>
                <w:lang w:val="lt-LT"/>
              </w:rPr>
            </w:pPr>
            <w:r w:rsidRPr="00D44278">
              <w:rPr>
                <w:sz w:val="22"/>
                <w:szCs w:val="22"/>
                <w:lang w:val="lt-LT"/>
              </w:rPr>
              <w:t>P</w:t>
            </w:r>
            <w:r w:rsidR="00776C27" w:rsidRPr="00D44278">
              <w:rPr>
                <w:sz w:val="22"/>
                <w:szCs w:val="22"/>
                <w:lang w:val="lt-LT"/>
              </w:rPr>
              <w:t>renumerata</w:t>
            </w:r>
            <w:r w:rsidR="00FB3ABE" w:rsidRPr="00D44278">
              <w:rPr>
                <w:sz w:val="22"/>
                <w:szCs w:val="22"/>
                <w:lang w:val="lt-LT"/>
              </w:rPr>
              <w:t xml:space="preserve"> – ne </w:t>
            </w:r>
            <w:r w:rsidR="00FD616C" w:rsidRPr="00D44278">
              <w:rPr>
                <w:sz w:val="22"/>
                <w:szCs w:val="22"/>
                <w:lang w:val="lt-LT"/>
              </w:rPr>
              <w:t>trumpesnė</w:t>
            </w:r>
            <w:r w:rsidR="008F687B" w:rsidRPr="00D44278">
              <w:rPr>
                <w:sz w:val="22"/>
                <w:szCs w:val="22"/>
                <w:lang w:val="lt-LT"/>
              </w:rPr>
              <w:t xml:space="preserve"> kaip 3 met</w:t>
            </w:r>
            <w:r w:rsidR="00944BE0" w:rsidRPr="00D44278">
              <w:rPr>
                <w:sz w:val="22"/>
                <w:szCs w:val="22"/>
                <w:lang w:val="lt-LT"/>
              </w:rPr>
              <w:t>ai</w:t>
            </w:r>
            <w:r w:rsidR="00FB3ABE" w:rsidRPr="00D44278">
              <w:rPr>
                <w:sz w:val="22"/>
                <w:szCs w:val="22"/>
                <w:lang w:val="lt-LT"/>
              </w:rPr>
              <w:t>, užtikrinama gamintojo.</w:t>
            </w:r>
          </w:p>
        </w:tc>
        <w:tc>
          <w:tcPr>
            <w:tcW w:w="1597" w:type="dxa"/>
          </w:tcPr>
          <w:p w14:paraId="42E61378" w14:textId="77777777" w:rsidR="00673015" w:rsidRPr="006B70D4" w:rsidRDefault="00673015" w:rsidP="00A8525A">
            <w:pPr>
              <w:spacing w:after="120" w:line="264" w:lineRule="auto"/>
              <w:rPr>
                <w:sz w:val="22"/>
                <w:szCs w:val="22"/>
                <w:lang w:val="lt-LT"/>
              </w:rPr>
            </w:pPr>
          </w:p>
        </w:tc>
      </w:tr>
      <w:tr w:rsidR="00731767" w:rsidRPr="009834BF" w14:paraId="78009A8E" w14:textId="77777777" w:rsidTr="00977FDF">
        <w:tc>
          <w:tcPr>
            <w:tcW w:w="533" w:type="dxa"/>
          </w:tcPr>
          <w:p w14:paraId="7622553D" w14:textId="77777777" w:rsidR="00731767" w:rsidRPr="006B70D4" w:rsidRDefault="00731767" w:rsidP="00A8525A">
            <w:pPr>
              <w:pStyle w:val="Reikalavimai1"/>
              <w:numPr>
                <w:ilvl w:val="0"/>
                <w:numId w:val="25"/>
              </w:numPr>
              <w:spacing w:after="120" w:line="264" w:lineRule="auto"/>
              <w:rPr>
                <w:sz w:val="22"/>
                <w:szCs w:val="22"/>
                <w:lang w:val="lt-LT"/>
              </w:rPr>
            </w:pPr>
          </w:p>
        </w:tc>
        <w:tc>
          <w:tcPr>
            <w:tcW w:w="2014" w:type="dxa"/>
          </w:tcPr>
          <w:p w14:paraId="1E2D0C1C" w14:textId="0DF1939B" w:rsidR="00731767" w:rsidRPr="006B70D4" w:rsidRDefault="00731767" w:rsidP="00A8525A">
            <w:pPr>
              <w:spacing w:after="120" w:line="264" w:lineRule="auto"/>
              <w:rPr>
                <w:sz w:val="22"/>
                <w:szCs w:val="22"/>
                <w:lang w:val="lt-LT"/>
              </w:rPr>
            </w:pPr>
            <w:r w:rsidRPr="006B70D4">
              <w:rPr>
                <w:sz w:val="22"/>
                <w:szCs w:val="22"/>
                <w:lang w:val="lt-LT"/>
              </w:rPr>
              <w:t>Centralizuota valdymo programinė įranga</w:t>
            </w:r>
          </w:p>
        </w:tc>
        <w:tc>
          <w:tcPr>
            <w:tcW w:w="5386" w:type="dxa"/>
          </w:tcPr>
          <w:p w14:paraId="04DA9FD4" w14:textId="77777777" w:rsidR="007955EA" w:rsidRPr="006B70D4" w:rsidRDefault="007955EA" w:rsidP="00AD7A48">
            <w:pPr>
              <w:spacing w:after="120" w:line="264" w:lineRule="auto"/>
              <w:rPr>
                <w:sz w:val="22"/>
                <w:szCs w:val="22"/>
                <w:lang w:val="lt-LT"/>
              </w:rPr>
            </w:pPr>
            <w:r w:rsidRPr="006B70D4">
              <w:rPr>
                <w:sz w:val="22"/>
                <w:szCs w:val="22"/>
                <w:lang w:val="lt-LT"/>
              </w:rPr>
              <w:t>Turi būti pateikta:</w:t>
            </w:r>
          </w:p>
          <w:p w14:paraId="7EFAD79F" w14:textId="42BC37AB" w:rsidR="00AD7A48" w:rsidRPr="006B70D4" w:rsidRDefault="00AD7A48" w:rsidP="00AD7A48">
            <w:pPr>
              <w:pStyle w:val="ListParagraph"/>
              <w:numPr>
                <w:ilvl w:val="0"/>
                <w:numId w:val="64"/>
              </w:numPr>
              <w:spacing w:after="120" w:line="264" w:lineRule="auto"/>
              <w:contextualSpacing w:val="0"/>
              <w:rPr>
                <w:sz w:val="22"/>
                <w:szCs w:val="22"/>
                <w:lang w:val="lt-LT"/>
              </w:rPr>
            </w:pPr>
            <w:r w:rsidRPr="006B70D4">
              <w:rPr>
                <w:sz w:val="22"/>
                <w:szCs w:val="22"/>
                <w:lang w:val="lt-LT"/>
              </w:rPr>
              <w:t xml:space="preserve">Centralizuota valdymo sąsaja </w:t>
            </w:r>
            <w:r w:rsidR="00B8022D" w:rsidRPr="006B70D4">
              <w:rPr>
                <w:sz w:val="22"/>
                <w:szCs w:val="22"/>
                <w:lang w:val="lt-LT"/>
              </w:rPr>
              <w:t xml:space="preserve">Skaičiavimo sistemos </w:t>
            </w:r>
            <w:r w:rsidRPr="006B70D4">
              <w:rPr>
                <w:sz w:val="22"/>
                <w:szCs w:val="22"/>
                <w:lang w:val="lt-LT"/>
              </w:rPr>
              <w:t>valdymo, diegimo ir monitoringo užduotims atlikti, visam šiame punkte nurodytam funkcionalumui užtikrinti</w:t>
            </w:r>
            <w:r w:rsidR="00B8022D" w:rsidRPr="006B70D4">
              <w:rPr>
                <w:sz w:val="22"/>
                <w:szCs w:val="22"/>
                <w:lang w:val="lt-LT"/>
              </w:rPr>
              <w:t>.</w:t>
            </w:r>
          </w:p>
          <w:p w14:paraId="213AA8EF" w14:textId="0FDA662F" w:rsidR="00AD7A48" w:rsidRPr="006B70D4" w:rsidRDefault="00AD7A48" w:rsidP="00AD7A48">
            <w:pPr>
              <w:pStyle w:val="ListParagraph"/>
              <w:numPr>
                <w:ilvl w:val="0"/>
                <w:numId w:val="64"/>
              </w:numPr>
              <w:spacing w:after="120" w:line="264" w:lineRule="auto"/>
              <w:contextualSpacing w:val="0"/>
              <w:rPr>
                <w:sz w:val="22"/>
                <w:szCs w:val="22"/>
                <w:lang w:val="lt-LT"/>
              </w:rPr>
            </w:pPr>
            <w:r w:rsidRPr="006B70D4">
              <w:rPr>
                <w:sz w:val="22"/>
                <w:szCs w:val="22"/>
                <w:lang w:val="lt-LT"/>
              </w:rPr>
              <w:t xml:space="preserve">Turi būti užtikrintas siūlomų Skaičiavimo ir </w:t>
            </w:r>
            <w:r w:rsidR="00B8022D" w:rsidRPr="006B70D4">
              <w:rPr>
                <w:sz w:val="22"/>
                <w:szCs w:val="22"/>
                <w:lang w:val="lt-LT"/>
              </w:rPr>
              <w:t>Valdymo</w:t>
            </w:r>
            <w:r w:rsidRPr="006B70D4">
              <w:rPr>
                <w:sz w:val="22"/>
                <w:szCs w:val="22"/>
                <w:lang w:val="lt-LT"/>
              </w:rPr>
              <w:t xml:space="preserve"> mazgų</w:t>
            </w:r>
            <w:r w:rsidR="00B8022D" w:rsidRPr="006B70D4">
              <w:rPr>
                <w:sz w:val="22"/>
                <w:szCs w:val="22"/>
                <w:lang w:val="lt-LT"/>
              </w:rPr>
              <w:t xml:space="preserve"> </w:t>
            </w:r>
            <w:r w:rsidRPr="006B70D4">
              <w:rPr>
                <w:sz w:val="22"/>
                <w:szCs w:val="22"/>
                <w:lang w:val="lt-LT"/>
              </w:rPr>
              <w:t>centralizuotas valdymas, diegimas, monitoringas</w:t>
            </w:r>
            <w:r w:rsidR="00B8022D" w:rsidRPr="006B70D4">
              <w:rPr>
                <w:sz w:val="22"/>
                <w:szCs w:val="22"/>
                <w:lang w:val="lt-LT"/>
              </w:rPr>
              <w:t>.</w:t>
            </w:r>
          </w:p>
          <w:p w14:paraId="6BEB3A7D" w14:textId="28A35666" w:rsidR="00AD7A48" w:rsidRPr="006B70D4" w:rsidRDefault="00AD7A48" w:rsidP="00AD7A48">
            <w:pPr>
              <w:pStyle w:val="ListParagraph"/>
              <w:numPr>
                <w:ilvl w:val="0"/>
                <w:numId w:val="64"/>
              </w:numPr>
              <w:spacing w:after="120" w:line="264" w:lineRule="auto"/>
              <w:contextualSpacing w:val="0"/>
              <w:rPr>
                <w:sz w:val="22"/>
                <w:szCs w:val="22"/>
                <w:lang w:val="lt-LT"/>
              </w:rPr>
            </w:pPr>
            <w:r w:rsidRPr="006B70D4">
              <w:rPr>
                <w:sz w:val="22"/>
                <w:szCs w:val="22"/>
                <w:lang w:val="lt-LT"/>
              </w:rPr>
              <w:t>Turi turėti CLI ir GUI sąsajas</w:t>
            </w:r>
            <w:r w:rsidR="00B8022D" w:rsidRPr="006B70D4">
              <w:rPr>
                <w:sz w:val="22"/>
                <w:szCs w:val="22"/>
                <w:lang w:val="lt-LT"/>
              </w:rPr>
              <w:t>.</w:t>
            </w:r>
          </w:p>
          <w:p w14:paraId="02346708" w14:textId="45B23698" w:rsidR="00AD7A48" w:rsidRPr="006B70D4" w:rsidRDefault="00AD7A48" w:rsidP="00AD7A48">
            <w:pPr>
              <w:pStyle w:val="ListParagraph"/>
              <w:numPr>
                <w:ilvl w:val="0"/>
                <w:numId w:val="64"/>
              </w:numPr>
              <w:spacing w:after="120" w:line="264" w:lineRule="auto"/>
              <w:contextualSpacing w:val="0"/>
              <w:rPr>
                <w:sz w:val="22"/>
                <w:szCs w:val="22"/>
                <w:lang w:val="lt-LT"/>
              </w:rPr>
            </w:pPr>
            <w:r w:rsidRPr="006B70D4">
              <w:rPr>
                <w:sz w:val="22"/>
                <w:szCs w:val="22"/>
                <w:lang w:val="lt-LT"/>
              </w:rPr>
              <w:lastRenderedPageBreak/>
              <w:t>Turi centralizuotai stebėti, surinkti, apdoroti ir pavaizduoti aparatinę informaciją</w:t>
            </w:r>
            <w:r w:rsidR="00B8022D" w:rsidRPr="006B70D4">
              <w:rPr>
                <w:sz w:val="22"/>
                <w:szCs w:val="22"/>
                <w:lang w:val="lt-LT"/>
              </w:rPr>
              <w:t>.</w:t>
            </w:r>
          </w:p>
          <w:p w14:paraId="07B53CC1" w14:textId="0DE825F5" w:rsidR="00AD7A48" w:rsidRPr="006B70D4" w:rsidRDefault="00AD7A48" w:rsidP="00AD7A48">
            <w:pPr>
              <w:pStyle w:val="ListParagraph"/>
              <w:numPr>
                <w:ilvl w:val="0"/>
                <w:numId w:val="64"/>
              </w:numPr>
              <w:spacing w:after="120" w:line="264" w:lineRule="auto"/>
              <w:contextualSpacing w:val="0"/>
              <w:rPr>
                <w:sz w:val="22"/>
                <w:szCs w:val="22"/>
                <w:lang w:val="lt-LT"/>
              </w:rPr>
            </w:pPr>
            <w:r w:rsidRPr="006B70D4">
              <w:rPr>
                <w:sz w:val="22"/>
                <w:szCs w:val="22"/>
                <w:lang w:val="lt-LT"/>
              </w:rPr>
              <w:t xml:space="preserve">Turi užtikrinti konkretaus </w:t>
            </w:r>
            <w:r w:rsidR="00B8022D" w:rsidRPr="006B70D4">
              <w:rPr>
                <w:sz w:val="22"/>
                <w:szCs w:val="22"/>
                <w:lang w:val="lt-LT"/>
              </w:rPr>
              <w:t>S</w:t>
            </w:r>
            <w:r w:rsidRPr="006B70D4">
              <w:rPr>
                <w:sz w:val="22"/>
                <w:szCs w:val="22"/>
                <w:lang w:val="lt-LT"/>
              </w:rPr>
              <w:t xml:space="preserve">kaičiavimo mazgo išjungimą/įjungimą; turi užtikrinti pakaitinių/ papildomų </w:t>
            </w:r>
            <w:r w:rsidR="00B8022D" w:rsidRPr="006B70D4">
              <w:rPr>
                <w:sz w:val="22"/>
                <w:szCs w:val="22"/>
                <w:lang w:val="lt-LT"/>
              </w:rPr>
              <w:t>S</w:t>
            </w:r>
            <w:r w:rsidRPr="006B70D4">
              <w:rPr>
                <w:sz w:val="22"/>
                <w:szCs w:val="22"/>
                <w:lang w:val="lt-LT"/>
              </w:rPr>
              <w:t xml:space="preserve">kaičiavimo bei </w:t>
            </w:r>
            <w:r w:rsidR="00B8022D" w:rsidRPr="006B70D4">
              <w:rPr>
                <w:sz w:val="22"/>
                <w:szCs w:val="22"/>
                <w:lang w:val="lt-LT"/>
              </w:rPr>
              <w:t>Valdymo</w:t>
            </w:r>
            <w:r w:rsidRPr="006B70D4">
              <w:rPr>
                <w:sz w:val="22"/>
                <w:szCs w:val="22"/>
                <w:lang w:val="lt-LT"/>
              </w:rPr>
              <w:t xml:space="preserve"> mazgų pakeitimą/pridėjimą</w:t>
            </w:r>
            <w:r w:rsidR="00627F42" w:rsidRPr="006B70D4">
              <w:rPr>
                <w:sz w:val="22"/>
                <w:szCs w:val="22"/>
                <w:lang w:val="lt-LT"/>
              </w:rPr>
              <w:t>.</w:t>
            </w:r>
          </w:p>
          <w:p w14:paraId="60C557BD" w14:textId="5A9AE4F7" w:rsidR="00AD7A48" w:rsidRPr="006B70D4" w:rsidRDefault="00AD7A48" w:rsidP="00AD7A48">
            <w:pPr>
              <w:pStyle w:val="ListParagraph"/>
              <w:numPr>
                <w:ilvl w:val="0"/>
                <w:numId w:val="64"/>
              </w:numPr>
              <w:spacing w:after="120" w:line="264" w:lineRule="auto"/>
              <w:contextualSpacing w:val="0"/>
              <w:rPr>
                <w:sz w:val="22"/>
                <w:szCs w:val="22"/>
                <w:lang w:val="lt-LT"/>
              </w:rPr>
            </w:pPr>
            <w:r w:rsidRPr="006B70D4">
              <w:rPr>
                <w:sz w:val="22"/>
                <w:szCs w:val="22"/>
                <w:lang w:val="lt-LT"/>
              </w:rPr>
              <w:t xml:space="preserve">Turi būti užtikrintas centralizuotas naujai pateikiamų Skaičiavimo mazgų su siūlomomis operacinėmis sistemomis (OS) krovimasis iš nustatytos tinklinės vietos – visiems </w:t>
            </w:r>
            <w:r w:rsidR="00194777" w:rsidRPr="006B70D4">
              <w:rPr>
                <w:sz w:val="22"/>
                <w:szCs w:val="22"/>
                <w:lang w:val="lt-LT"/>
              </w:rPr>
              <w:t>S</w:t>
            </w:r>
            <w:r w:rsidRPr="006B70D4">
              <w:rPr>
                <w:sz w:val="22"/>
                <w:szCs w:val="22"/>
                <w:lang w:val="lt-LT"/>
              </w:rPr>
              <w:t xml:space="preserve">kaičiavimo mazgams turi būti naudojamas vienas OS atvaizdas (OS </w:t>
            </w:r>
            <w:proofErr w:type="spellStart"/>
            <w:r w:rsidRPr="006B70D4">
              <w:rPr>
                <w:sz w:val="22"/>
                <w:szCs w:val="22"/>
                <w:lang w:val="lt-LT"/>
              </w:rPr>
              <w:t>image</w:t>
            </w:r>
            <w:proofErr w:type="spellEnd"/>
            <w:r w:rsidRPr="006B70D4">
              <w:rPr>
                <w:sz w:val="22"/>
                <w:szCs w:val="22"/>
                <w:lang w:val="lt-LT"/>
              </w:rPr>
              <w:t xml:space="preserve">), taip pat turi būti leidžiama naudoti kelis OS atvaizdus ir, kad būtų galima nurodyti kokiam </w:t>
            </w:r>
            <w:r w:rsidR="00194777" w:rsidRPr="006B70D4">
              <w:rPr>
                <w:sz w:val="22"/>
                <w:szCs w:val="22"/>
                <w:lang w:val="lt-LT"/>
              </w:rPr>
              <w:t>S</w:t>
            </w:r>
            <w:r w:rsidRPr="006B70D4">
              <w:rPr>
                <w:sz w:val="22"/>
                <w:szCs w:val="22"/>
                <w:lang w:val="lt-LT"/>
              </w:rPr>
              <w:t xml:space="preserve">kaičiavimo mazgui kokią OS užkrauti; turi būti užtikrinta </w:t>
            </w:r>
            <w:r w:rsidR="00194777" w:rsidRPr="006B70D4">
              <w:rPr>
                <w:sz w:val="22"/>
                <w:szCs w:val="22"/>
                <w:lang w:val="lt-LT"/>
              </w:rPr>
              <w:t>S</w:t>
            </w:r>
            <w:r w:rsidRPr="006B70D4">
              <w:rPr>
                <w:sz w:val="22"/>
                <w:szCs w:val="22"/>
                <w:lang w:val="lt-LT"/>
              </w:rPr>
              <w:t>kaičiavimo mazgų prieiga prie būtinų tinklo katalogų (</w:t>
            </w:r>
            <w:r w:rsidR="00627F42" w:rsidRPr="006B70D4">
              <w:rPr>
                <w:sz w:val="22"/>
                <w:szCs w:val="22"/>
                <w:lang w:val="lt-LT"/>
              </w:rPr>
              <w:t xml:space="preserve">angl. </w:t>
            </w:r>
            <w:proofErr w:type="spellStart"/>
            <w:r w:rsidRPr="006B70D4">
              <w:rPr>
                <w:sz w:val="22"/>
                <w:szCs w:val="22"/>
                <w:lang w:val="lt-LT"/>
              </w:rPr>
              <w:t>networked</w:t>
            </w:r>
            <w:proofErr w:type="spellEnd"/>
            <w:r w:rsidRPr="006B70D4">
              <w:rPr>
                <w:sz w:val="22"/>
                <w:szCs w:val="22"/>
                <w:lang w:val="lt-LT"/>
              </w:rPr>
              <w:t xml:space="preserve"> </w:t>
            </w:r>
            <w:proofErr w:type="spellStart"/>
            <w:r w:rsidRPr="006B70D4">
              <w:rPr>
                <w:sz w:val="22"/>
                <w:szCs w:val="22"/>
                <w:lang w:val="lt-LT"/>
              </w:rPr>
              <w:t>directory</w:t>
            </w:r>
            <w:proofErr w:type="spellEnd"/>
            <w:r w:rsidRPr="006B70D4">
              <w:rPr>
                <w:sz w:val="22"/>
                <w:szCs w:val="22"/>
                <w:lang w:val="lt-LT"/>
              </w:rPr>
              <w:t>)</w:t>
            </w:r>
            <w:r w:rsidR="00627F42" w:rsidRPr="006B70D4">
              <w:rPr>
                <w:sz w:val="22"/>
                <w:szCs w:val="22"/>
                <w:lang w:val="lt-LT"/>
              </w:rPr>
              <w:t>.</w:t>
            </w:r>
          </w:p>
          <w:p w14:paraId="753326E1" w14:textId="2695C0B1" w:rsidR="00AD7A48" w:rsidRPr="006B70D4" w:rsidRDefault="00AD7A48" w:rsidP="00AD7A48">
            <w:pPr>
              <w:pStyle w:val="ListParagraph"/>
              <w:numPr>
                <w:ilvl w:val="0"/>
                <w:numId w:val="64"/>
              </w:numPr>
              <w:spacing w:after="120" w:line="264" w:lineRule="auto"/>
              <w:contextualSpacing w:val="0"/>
              <w:rPr>
                <w:sz w:val="22"/>
                <w:szCs w:val="22"/>
                <w:lang w:val="lt-LT"/>
              </w:rPr>
            </w:pPr>
            <w:r w:rsidRPr="006B70D4">
              <w:rPr>
                <w:sz w:val="22"/>
                <w:szCs w:val="22"/>
                <w:lang w:val="lt-LT"/>
              </w:rPr>
              <w:t xml:space="preserve">Įvykus </w:t>
            </w:r>
            <w:r w:rsidR="00194777" w:rsidRPr="006B70D4">
              <w:rPr>
                <w:sz w:val="22"/>
                <w:szCs w:val="22"/>
                <w:lang w:val="lt-LT"/>
              </w:rPr>
              <w:t>S</w:t>
            </w:r>
            <w:r w:rsidRPr="006B70D4">
              <w:rPr>
                <w:sz w:val="22"/>
                <w:szCs w:val="22"/>
                <w:lang w:val="lt-LT"/>
              </w:rPr>
              <w:t>kaičiavimo mazgo OS sutrikimui (</w:t>
            </w:r>
            <w:proofErr w:type="spellStart"/>
            <w:r w:rsidRPr="006B70D4">
              <w:rPr>
                <w:sz w:val="22"/>
                <w:szCs w:val="22"/>
                <w:lang w:val="lt-LT"/>
              </w:rPr>
              <w:t>crash</w:t>
            </w:r>
            <w:proofErr w:type="spellEnd"/>
            <w:r w:rsidRPr="006B70D4">
              <w:rPr>
                <w:sz w:val="22"/>
                <w:szCs w:val="22"/>
                <w:lang w:val="lt-LT"/>
              </w:rPr>
              <w:t>), Centralizuoto valdymo programinė įranga turi automatizuotai iš naujo įdiegti OS atvaizdą atitinkamame skaičiavimo mazge</w:t>
            </w:r>
            <w:r w:rsidR="00627F42" w:rsidRPr="006B70D4">
              <w:rPr>
                <w:sz w:val="22"/>
                <w:szCs w:val="22"/>
                <w:lang w:val="lt-LT"/>
              </w:rPr>
              <w:t>.</w:t>
            </w:r>
          </w:p>
          <w:p w14:paraId="44FB6372" w14:textId="67F17968" w:rsidR="00AD7A48" w:rsidRPr="006B70D4" w:rsidRDefault="00AD7A48" w:rsidP="00AD7A48">
            <w:pPr>
              <w:pStyle w:val="ListParagraph"/>
              <w:numPr>
                <w:ilvl w:val="0"/>
                <w:numId w:val="64"/>
              </w:numPr>
              <w:spacing w:after="120" w:line="264" w:lineRule="auto"/>
              <w:contextualSpacing w:val="0"/>
              <w:rPr>
                <w:sz w:val="22"/>
                <w:szCs w:val="22"/>
                <w:lang w:val="lt-LT"/>
              </w:rPr>
            </w:pPr>
            <w:r w:rsidRPr="006B70D4">
              <w:rPr>
                <w:sz w:val="22"/>
                <w:szCs w:val="22"/>
                <w:lang w:val="lt-LT"/>
              </w:rPr>
              <w:t>Turi būti užtikrintas centralizuotas paketų (MPI, matematinės bibliotekos, kompiliatoriai</w:t>
            </w:r>
            <w:r w:rsidR="001B06F6" w:rsidRPr="006B70D4">
              <w:rPr>
                <w:sz w:val="22"/>
                <w:szCs w:val="22"/>
                <w:lang w:val="lt-LT"/>
              </w:rPr>
              <w:t>, kt.</w:t>
            </w:r>
            <w:r w:rsidRPr="006B70D4">
              <w:rPr>
                <w:sz w:val="22"/>
                <w:szCs w:val="22"/>
                <w:lang w:val="lt-LT"/>
              </w:rPr>
              <w:t>) diegimas skaičiavimo mazguose</w:t>
            </w:r>
            <w:r w:rsidR="00627F42" w:rsidRPr="006B70D4">
              <w:rPr>
                <w:sz w:val="22"/>
                <w:szCs w:val="22"/>
                <w:lang w:val="lt-LT"/>
              </w:rPr>
              <w:t>.</w:t>
            </w:r>
          </w:p>
          <w:p w14:paraId="1A8BA20D" w14:textId="355E5AB4" w:rsidR="00AD7A48" w:rsidRPr="006B70D4" w:rsidRDefault="00AD7A48" w:rsidP="00AD7A48">
            <w:pPr>
              <w:pStyle w:val="ListParagraph"/>
              <w:numPr>
                <w:ilvl w:val="0"/>
                <w:numId w:val="64"/>
              </w:numPr>
              <w:spacing w:after="120" w:line="264" w:lineRule="auto"/>
              <w:contextualSpacing w:val="0"/>
              <w:rPr>
                <w:sz w:val="22"/>
                <w:szCs w:val="22"/>
                <w:lang w:val="lt-LT"/>
              </w:rPr>
            </w:pPr>
            <w:r w:rsidRPr="006B70D4">
              <w:rPr>
                <w:sz w:val="22"/>
                <w:szCs w:val="22"/>
                <w:lang w:val="lt-LT"/>
              </w:rPr>
              <w:t xml:space="preserve">Turi būti palaikomi </w:t>
            </w:r>
            <w:proofErr w:type="spellStart"/>
            <w:r w:rsidRPr="006B70D4">
              <w:rPr>
                <w:sz w:val="22"/>
                <w:szCs w:val="22"/>
                <w:lang w:val="lt-LT"/>
              </w:rPr>
              <w:t>Ethernet</w:t>
            </w:r>
            <w:proofErr w:type="spellEnd"/>
            <w:r w:rsidRPr="006B70D4">
              <w:rPr>
                <w:sz w:val="22"/>
                <w:szCs w:val="22"/>
                <w:lang w:val="lt-LT"/>
              </w:rPr>
              <w:t xml:space="preserve">, </w:t>
            </w:r>
            <w:proofErr w:type="spellStart"/>
            <w:r w:rsidRPr="006B70D4">
              <w:rPr>
                <w:sz w:val="22"/>
                <w:szCs w:val="22"/>
                <w:lang w:val="lt-LT"/>
              </w:rPr>
              <w:t>Infiniband</w:t>
            </w:r>
            <w:proofErr w:type="spellEnd"/>
            <w:r w:rsidRPr="006B70D4">
              <w:rPr>
                <w:sz w:val="22"/>
                <w:szCs w:val="22"/>
                <w:lang w:val="lt-LT"/>
              </w:rPr>
              <w:t xml:space="preserve"> tinklai;</w:t>
            </w:r>
          </w:p>
          <w:p w14:paraId="413646E5" w14:textId="315BC94F" w:rsidR="00731767" w:rsidRPr="006B70D4" w:rsidRDefault="00AD7A48" w:rsidP="00AD7A48">
            <w:pPr>
              <w:pStyle w:val="ListParagraph"/>
              <w:numPr>
                <w:ilvl w:val="0"/>
                <w:numId w:val="64"/>
              </w:numPr>
              <w:spacing w:after="120" w:line="264" w:lineRule="auto"/>
              <w:contextualSpacing w:val="0"/>
              <w:rPr>
                <w:sz w:val="22"/>
                <w:szCs w:val="22"/>
                <w:lang w:val="lt-LT"/>
              </w:rPr>
            </w:pPr>
            <w:r w:rsidRPr="006B70D4">
              <w:rPr>
                <w:sz w:val="22"/>
                <w:szCs w:val="22"/>
                <w:lang w:val="lt-LT"/>
              </w:rPr>
              <w:t xml:space="preserve">Turi būti našumo modulis, grafiškai vizualizuojantis </w:t>
            </w:r>
            <w:r w:rsidR="00D86F12" w:rsidRPr="006B70D4">
              <w:rPr>
                <w:sz w:val="22"/>
                <w:szCs w:val="22"/>
                <w:lang w:val="lt-LT"/>
              </w:rPr>
              <w:t>S</w:t>
            </w:r>
            <w:r w:rsidRPr="006B70D4">
              <w:rPr>
                <w:sz w:val="22"/>
                <w:szCs w:val="22"/>
                <w:lang w:val="lt-LT"/>
              </w:rPr>
              <w:t>kaičiavimo mazgų apkrovimą ir komponentus: CPU apkrovas, RAM išnaudojimą, diskinės talpos išnaudojimą, tinklo apkrovas, procesus.</w:t>
            </w:r>
          </w:p>
        </w:tc>
        <w:tc>
          <w:tcPr>
            <w:tcW w:w="1597" w:type="dxa"/>
          </w:tcPr>
          <w:p w14:paraId="5A4A85EC" w14:textId="77777777" w:rsidR="00731767" w:rsidRPr="006B70D4" w:rsidRDefault="00731767" w:rsidP="00A8525A">
            <w:pPr>
              <w:spacing w:after="120" w:line="264" w:lineRule="auto"/>
              <w:rPr>
                <w:sz w:val="22"/>
                <w:szCs w:val="22"/>
                <w:lang w:val="lt-LT"/>
              </w:rPr>
            </w:pPr>
          </w:p>
        </w:tc>
      </w:tr>
      <w:tr w:rsidR="008E06ED" w:rsidRPr="009834BF" w14:paraId="48193C30" w14:textId="77777777" w:rsidTr="00977FDF">
        <w:tc>
          <w:tcPr>
            <w:tcW w:w="533" w:type="dxa"/>
          </w:tcPr>
          <w:p w14:paraId="572FC559" w14:textId="77777777" w:rsidR="008E06ED" w:rsidRPr="006B70D4" w:rsidRDefault="008E06ED" w:rsidP="00A8525A">
            <w:pPr>
              <w:pStyle w:val="Reikalavimai1"/>
              <w:numPr>
                <w:ilvl w:val="0"/>
                <w:numId w:val="25"/>
              </w:numPr>
              <w:spacing w:after="120" w:line="264" w:lineRule="auto"/>
              <w:rPr>
                <w:sz w:val="22"/>
                <w:szCs w:val="22"/>
                <w:lang w:val="lt-LT"/>
              </w:rPr>
            </w:pPr>
          </w:p>
        </w:tc>
        <w:tc>
          <w:tcPr>
            <w:tcW w:w="2014" w:type="dxa"/>
          </w:tcPr>
          <w:p w14:paraId="5EB2BF39" w14:textId="4F0F975F" w:rsidR="008E06ED" w:rsidRPr="00FE4662" w:rsidRDefault="00351754" w:rsidP="00A8525A">
            <w:pPr>
              <w:spacing w:after="120" w:line="264" w:lineRule="auto"/>
              <w:rPr>
                <w:sz w:val="22"/>
                <w:szCs w:val="22"/>
                <w:lang w:val="lt-LT"/>
              </w:rPr>
            </w:pPr>
            <w:r w:rsidRPr="00FE4662">
              <w:rPr>
                <w:sz w:val="22"/>
                <w:szCs w:val="22"/>
                <w:lang w:val="lt-LT"/>
              </w:rPr>
              <w:t>Centralizuota užduočių valdymo programinė įranga</w:t>
            </w:r>
          </w:p>
        </w:tc>
        <w:tc>
          <w:tcPr>
            <w:tcW w:w="5386" w:type="dxa"/>
          </w:tcPr>
          <w:p w14:paraId="0E2AF4F7" w14:textId="2762E123" w:rsidR="00731767" w:rsidRPr="00FE4662" w:rsidRDefault="00731767" w:rsidP="00731767">
            <w:pPr>
              <w:spacing w:after="120" w:line="264" w:lineRule="auto"/>
              <w:rPr>
                <w:sz w:val="22"/>
                <w:szCs w:val="22"/>
                <w:lang w:val="lt-LT"/>
              </w:rPr>
            </w:pPr>
            <w:r w:rsidRPr="00FE4662">
              <w:rPr>
                <w:sz w:val="22"/>
                <w:szCs w:val="22"/>
                <w:lang w:val="lt-LT"/>
              </w:rPr>
              <w:t>Turi būti pateikta</w:t>
            </w:r>
            <w:r w:rsidR="007955EA" w:rsidRPr="00FE4662">
              <w:rPr>
                <w:sz w:val="22"/>
                <w:szCs w:val="22"/>
                <w:lang w:val="lt-LT"/>
              </w:rPr>
              <w:t>:</w:t>
            </w:r>
          </w:p>
          <w:p w14:paraId="036E8752" w14:textId="77777777" w:rsidR="00731767" w:rsidRPr="00FE4662" w:rsidRDefault="00731767" w:rsidP="00731767">
            <w:pPr>
              <w:pStyle w:val="ListParagraph"/>
              <w:numPr>
                <w:ilvl w:val="0"/>
                <w:numId w:val="63"/>
              </w:numPr>
              <w:spacing w:after="120" w:line="264" w:lineRule="auto"/>
              <w:rPr>
                <w:sz w:val="22"/>
                <w:szCs w:val="22"/>
                <w:lang w:val="lt-LT"/>
              </w:rPr>
            </w:pPr>
            <w:r w:rsidRPr="00FE4662">
              <w:rPr>
                <w:sz w:val="22"/>
                <w:szCs w:val="22"/>
                <w:lang w:val="lt-LT"/>
              </w:rPr>
              <w:t xml:space="preserve">Centralizuotas skaičiavimo užduočių leidimas ir valdymas skaičiavimo mazguose, panaudojant SLURM centralizuoto užduočių valdymo programinę įrangą (ar lygiavertę); </w:t>
            </w:r>
          </w:p>
          <w:p w14:paraId="0A5ECA06" w14:textId="429FB1A3" w:rsidR="008E06ED" w:rsidRPr="00FE4662" w:rsidRDefault="00731767" w:rsidP="00731767">
            <w:pPr>
              <w:pStyle w:val="ListParagraph"/>
              <w:numPr>
                <w:ilvl w:val="0"/>
                <w:numId w:val="63"/>
              </w:numPr>
              <w:spacing w:after="120" w:line="264" w:lineRule="auto"/>
              <w:rPr>
                <w:sz w:val="22"/>
                <w:szCs w:val="22"/>
                <w:lang w:val="lt-LT"/>
              </w:rPr>
            </w:pPr>
            <w:r w:rsidRPr="00FE4662">
              <w:rPr>
                <w:sz w:val="22"/>
                <w:szCs w:val="22"/>
                <w:lang w:val="lt-LT"/>
              </w:rPr>
              <w:t>Taip pat turi būti palaikomas interaktyvus uždavinių leidimas Skaičiavimo mazguose, tiesiogiai skaičiuotojui prisijungiant (VNC sesija) prie Skaičiavimo mazgo. Interaktyvus uždavinių leidimas turi būti integruotas į Centralizuoto užduočių valdymo programinę įrangą.</w:t>
            </w:r>
          </w:p>
        </w:tc>
        <w:tc>
          <w:tcPr>
            <w:tcW w:w="1597" w:type="dxa"/>
          </w:tcPr>
          <w:p w14:paraId="7178F343" w14:textId="77777777" w:rsidR="008E06ED" w:rsidRPr="006B70D4" w:rsidRDefault="008E06ED" w:rsidP="00A8525A">
            <w:pPr>
              <w:spacing w:after="120" w:line="264" w:lineRule="auto"/>
              <w:rPr>
                <w:sz w:val="22"/>
                <w:szCs w:val="22"/>
                <w:lang w:val="lt-LT"/>
              </w:rPr>
            </w:pPr>
          </w:p>
        </w:tc>
      </w:tr>
      <w:tr w:rsidR="006E5BE6" w:rsidRPr="009834BF" w14:paraId="39C39521" w14:textId="77777777" w:rsidTr="00977FDF">
        <w:tc>
          <w:tcPr>
            <w:tcW w:w="533" w:type="dxa"/>
          </w:tcPr>
          <w:p w14:paraId="45B7C7AF" w14:textId="77777777" w:rsidR="006E5BE6" w:rsidRPr="006B70D4" w:rsidRDefault="006E5BE6" w:rsidP="00A8525A">
            <w:pPr>
              <w:pStyle w:val="Reikalavimai1"/>
              <w:numPr>
                <w:ilvl w:val="0"/>
                <w:numId w:val="25"/>
              </w:numPr>
              <w:spacing w:after="120" w:line="264" w:lineRule="auto"/>
              <w:rPr>
                <w:sz w:val="22"/>
                <w:szCs w:val="22"/>
                <w:lang w:val="lt-LT"/>
              </w:rPr>
            </w:pPr>
          </w:p>
        </w:tc>
        <w:tc>
          <w:tcPr>
            <w:tcW w:w="2014" w:type="dxa"/>
          </w:tcPr>
          <w:p w14:paraId="36746AC7" w14:textId="30A61E44" w:rsidR="006E5BE6" w:rsidRPr="009C7EB3" w:rsidRDefault="00D76938" w:rsidP="00A8525A">
            <w:pPr>
              <w:spacing w:after="120" w:line="264" w:lineRule="auto"/>
              <w:rPr>
                <w:sz w:val="22"/>
                <w:szCs w:val="22"/>
                <w:lang w:val="lt-LT"/>
              </w:rPr>
            </w:pPr>
            <w:r w:rsidRPr="009C7EB3">
              <w:rPr>
                <w:sz w:val="22"/>
                <w:szCs w:val="22"/>
                <w:lang w:val="lt-LT"/>
              </w:rPr>
              <w:t>Specializuota programinė įranga</w:t>
            </w:r>
          </w:p>
        </w:tc>
        <w:tc>
          <w:tcPr>
            <w:tcW w:w="5386" w:type="dxa"/>
          </w:tcPr>
          <w:p w14:paraId="04905655" w14:textId="6CB1F1F5" w:rsidR="00A15096" w:rsidRPr="009C7EB3" w:rsidRDefault="00A15096" w:rsidP="00C25788">
            <w:pPr>
              <w:spacing w:after="120"/>
              <w:rPr>
                <w:rFonts w:eastAsia="Calibri"/>
                <w:sz w:val="22"/>
                <w:szCs w:val="22"/>
                <w:lang w:val="lt-LT"/>
              </w:rPr>
            </w:pPr>
            <w:r w:rsidRPr="009C7EB3">
              <w:rPr>
                <w:rFonts w:eastAsia="Calibri"/>
                <w:sz w:val="22"/>
                <w:szCs w:val="22"/>
                <w:lang w:val="lt-LT"/>
              </w:rPr>
              <w:t>Turi būti pateikta</w:t>
            </w:r>
            <w:r w:rsidR="00CD1FCA" w:rsidRPr="009C7EB3">
              <w:rPr>
                <w:rFonts w:eastAsia="Calibri"/>
                <w:sz w:val="22"/>
                <w:szCs w:val="22"/>
                <w:lang w:val="lt-LT"/>
              </w:rPr>
              <w:t>:</w:t>
            </w:r>
          </w:p>
          <w:p w14:paraId="0F3BF9F5" w14:textId="77777777" w:rsidR="00C25788" w:rsidRPr="009C7EB3" w:rsidRDefault="00C25788" w:rsidP="00C25788">
            <w:pPr>
              <w:pStyle w:val="ListParagraph"/>
              <w:numPr>
                <w:ilvl w:val="0"/>
                <w:numId w:val="62"/>
              </w:numPr>
              <w:spacing w:after="120" w:line="264" w:lineRule="auto"/>
              <w:contextualSpacing w:val="0"/>
              <w:rPr>
                <w:sz w:val="22"/>
                <w:szCs w:val="22"/>
                <w:lang w:val="lt-LT"/>
              </w:rPr>
            </w:pPr>
            <w:r w:rsidRPr="009C7EB3">
              <w:rPr>
                <w:sz w:val="22"/>
                <w:szCs w:val="22"/>
                <w:lang w:val="lt-LT"/>
              </w:rPr>
              <w:lastRenderedPageBreak/>
              <w:t>Atviro kodo kompiliatoriai ir bibliotekos (turės būti suderinta su Pirkėju);</w:t>
            </w:r>
          </w:p>
          <w:p w14:paraId="05A699BD" w14:textId="0AF0DBF6" w:rsidR="00C25788" w:rsidRPr="009C7EB3" w:rsidRDefault="00C25788" w:rsidP="00C25788">
            <w:pPr>
              <w:pStyle w:val="ListParagraph"/>
              <w:numPr>
                <w:ilvl w:val="0"/>
                <w:numId w:val="62"/>
              </w:numPr>
              <w:spacing w:after="120"/>
              <w:contextualSpacing w:val="0"/>
              <w:rPr>
                <w:sz w:val="22"/>
                <w:szCs w:val="22"/>
                <w:lang w:val="lt-LT"/>
              </w:rPr>
            </w:pPr>
            <w:r w:rsidRPr="009C7EB3">
              <w:rPr>
                <w:sz w:val="22"/>
                <w:szCs w:val="22"/>
                <w:lang w:val="lt-LT"/>
              </w:rPr>
              <w:t xml:space="preserve">Intel </w:t>
            </w:r>
            <w:proofErr w:type="spellStart"/>
            <w:r w:rsidRPr="009C7EB3">
              <w:rPr>
                <w:sz w:val="22"/>
                <w:szCs w:val="22"/>
                <w:lang w:val="lt-LT"/>
              </w:rPr>
              <w:t>OneAPI</w:t>
            </w:r>
            <w:proofErr w:type="spellEnd"/>
            <w:r w:rsidRPr="009C7EB3">
              <w:rPr>
                <w:sz w:val="22"/>
                <w:szCs w:val="22"/>
                <w:lang w:val="lt-LT"/>
              </w:rPr>
              <w:t xml:space="preserve"> kompiliatoriai, MKL, MPI;</w:t>
            </w:r>
          </w:p>
          <w:p w14:paraId="304CAEBB" w14:textId="77777777" w:rsidR="00A15096" w:rsidRPr="009C7EB3" w:rsidRDefault="00A15096" w:rsidP="00C25788">
            <w:pPr>
              <w:pStyle w:val="ListParagraph"/>
              <w:widowControl w:val="0"/>
              <w:numPr>
                <w:ilvl w:val="0"/>
                <w:numId w:val="62"/>
              </w:numPr>
              <w:spacing w:after="120"/>
              <w:ind w:right="72"/>
              <w:contextualSpacing w:val="0"/>
              <w:rPr>
                <w:sz w:val="22"/>
                <w:szCs w:val="22"/>
                <w:lang w:val="lt-LT"/>
              </w:rPr>
            </w:pPr>
            <w:r w:rsidRPr="009C7EB3">
              <w:rPr>
                <w:rFonts w:eastAsia="Calibri"/>
                <w:sz w:val="22"/>
                <w:szCs w:val="22"/>
                <w:lang w:val="lt-LT"/>
              </w:rPr>
              <w:t xml:space="preserve">Įrankis procesorių ir atminties priskyrimui loginėms </w:t>
            </w:r>
            <w:proofErr w:type="spellStart"/>
            <w:r w:rsidRPr="009C7EB3">
              <w:rPr>
                <w:rFonts w:eastAsia="Calibri"/>
                <w:sz w:val="22"/>
                <w:szCs w:val="22"/>
                <w:lang w:val="lt-LT"/>
              </w:rPr>
              <w:t>particijoms</w:t>
            </w:r>
            <w:proofErr w:type="spellEnd"/>
            <w:r w:rsidRPr="009C7EB3">
              <w:rPr>
                <w:rFonts w:eastAsia="Calibri"/>
                <w:sz w:val="22"/>
                <w:szCs w:val="22"/>
                <w:lang w:val="lt-LT"/>
              </w:rPr>
              <w:t xml:space="preserve"> (OS matomų skaičiavimo resursų (CPU, RAM) padalinimas į logines </w:t>
            </w:r>
            <w:proofErr w:type="spellStart"/>
            <w:r w:rsidRPr="009C7EB3">
              <w:rPr>
                <w:rFonts w:eastAsia="Calibri"/>
                <w:sz w:val="22"/>
                <w:szCs w:val="22"/>
                <w:lang w:val="lt-LT"/>
              </w:rPr>
              <w:t>particijas</w:t>
            </w:r>
            <w:proofErr w:type="spellEnd"/>
            <w:r w:rsidRPr="009C7EB3">
              <w:rPr>
                <w:rFonts w:eastAsia="Calibri"/>
                <w:sz w:val="22"/>
                <w:szCs w:val="22"/>
                <w:lang w:val="lt-LT"/>
              </w:rPr>
              <w:t>, optimalias tam tikrų užduočių leidimui);</w:t>
            </w:r>
          </w:p>
          <w:p w14:paraId="2B3124D8" w14:textId="561515D7" w:rsidR="006E5BE6" w:rsidRPr="009C7EB3" w:rsidRDefault="00A15096" w:rsidP="00C25788">
            <w:pPr>
              <w:pStyle w:val="ListParagraph"/>
              <w:numPr>
                <w:ilvl w:val="0"/>
                <w:numId w:val="62"/>
              </w:numPr>
              <w:spacing w:after="120" w:line="264" w:lineRule="auto"/>
              <w:contextualSpacing w:val="0"/>
              <w:rPr>
                <w:sz w:val="22"/>
                <w:szCs w:val="22"/>
                <w:lang w:val="lt-LT"/>
              </w:rPr>
            </w:pPr>
            <w:r w:rsidRPr="009C7EB3">
              <w:rPr>
                <w:rFonts w:eastAsia="Calibri"/>
                <w:sz w:val="22"/>
                <w:szCs w:val="22"/>
                <w:lang w:val="lt-LT"/>
              </w:rPr>
              <w:t xml:space="preserve">Įrankis OS proceso (angl. </w:t>
            </w:r>
            <w:proofErr w:type="spellStart"/>
            <w:r w:rsidRPr="009C7EB3">
              <w:rPr>
                <w:rFonts w:eastAsia="Calibri"/>
                <w:sz w:val="22"/>
                <w:szCs w:val="22"/>
                <w:lang w:val="lt-LT"/>
              </w:rPr>
              <w:t>process</w:t>
            </w:r>
            <w:proofErr w:type="spellEnd"/>
            <w:r w:rsidRPr="009C7EB3">
              <w:rPr>
                <w:rFonts w:eastAsia="Calibri"/>
                <w:sz w:val="22"/>
                <w:szCs w:val="22"/>
                <w:lang w:val="lt-LT"/>
              </w:rPr>
              <w:t xml:space="preserve">) ir užduoties (angl. </w:t>
            </w:r>
            <w:proofErr w:type="spellStart"/>
            <w:r w:rsidRPr="009C7EB3">
              <w:rPr>
                <w:rFonts w:eastAsia="Calibri"/>
                <w:sz w:val="22"/>
                <w:szCs w:val="22"/>
                <w:lang w:val="lt-LT"/>
              </w:rPr>
              <w:t>task</w:t>
            </w:r>
            <w:proofErr w:type="spellEnd"/>
            <w:r w:rsidRPr="009C7EB3">
              <w:rPr>
                <w:rFonts w:eastAsia="Calibri"/>
                <w:sz w:val="22"/>
                <w:szCs w:val="22"/>
                <w:lang w:val="lt-LT"/>
              </w:rPr>
              <w:t>) paleidimui konkrečiame procesoriuje (-</w:t>
            </w:r>
            <w:proofErr w:type="spellStart"/>
            <w:r w:rsidRPr="009C7EB3">
              <w:rPr>
                <w:rFonts w:eastAsia="Calibri"/>
                <w:sz w:val="22"/>
                <w:szCs w:val="22"/>
                <w:lang w:val="lt-LT"/>
              </w:rPr>
              <w:t>iuose</w:t>
            </w:r>
            <w:proofErr w:type="spellEnd"/>
            <w:r w:rsidRPr="009C7EB3">
              <w:rPr>
                <w:rFonts w:eastAsia="Calibri"/>
                <w:sz w:val="22"/>
                <w:szCs w:val="22"/>
                <w:lang w:val="lt-LT"/>
              </w:rPr>
              <w:t xml:space="preserve">). Proceso/užduoties vykdymo metu turi būti užtikrinamas 100% skaičiavimų atlikimas priskirtuose procesoriuose (skaičiavimų lokalizavimas), ir neturi leisti procesams ir jų gijoms (angl. </w:t>
            </w:r>
            <w:proofErr w:type="spellStart"/>
            <w:r w:rsidRPr="009C7EB3">
              <w:rPr>
                <w:rFonts w:eastAsia="Calibri"/>
                <w:sz w:val="22"/>
                <w:szCs w:val="22"/>
                <w:lang w:val="lt-LT"/>
              </w:rPr>
              <w:t>process</w:t>
            </w:r>
            <w:proofErr w:type="spellEnd"/>
            <w:r w:rsidRPr="009C7EB3">
              <w:rPr>
                <w:rFonts w:eastAsia="Calibri"/>
                <w:sz w:val="22"/>
                <w:szCs w:val="22"/>
                <w:lang w:val="lt-LT"/>
              </w:rPr>
              <w:t xml:space="preserve"> </w:t>
            </w:r>
            <w:proofErr w:type="spellStart"/>
            <w:r w:rsidRPr="009C7EB3">
              <w:rPr>
                <w:rFonts w:eastAsia="Calibri"/>
                <w:sz w:val="22"/>
                <w:szCs w:val="22"/>
                <w:lang w:val="lt-LT"/>
              </w:rPr>
              <w:t>threads</w:t>
            </w:r>
            <w:proofErr w:type="spellEnd"/>
            <w:r w:rsidRPr="009C7EB3">
              <w:rPr>
                <w:rFonts w:eastAsia="Calibri"/>
                <w:sz w:val="22"/>
                <w:szCs w:val="22"/>
                <w:lang w:val="lt-LT"/>
              </w:rPr>
              <w:t>) migruoti į kitus (nepriskirtus užduočiai) procesorius.</w:t>
            </w:r>
          </w:p>
        </w:tc>
        <w:tc>
          <w:tcPr>
            <w:tcW w:w="1597" w:type="dxa"/>
          </w:tcPr>
          <w:p w14:paraId="175F3010" w14:textId="13E347B7" w:rsidR="006E5BE6" w:rsidRPr="006B70D4" w:rsidRDefault="009C7EB3" w:rsidP="00A8525A">
            <w:pPr>
              <w:spacing w:after="120" w:line="264" w:lineRule="auto"/>
              <w:rPr>
                <w:sz w:val="22"/>
                <w:szCs w:val="22"/>
                <w:lang w:val="lt-LT"/>
              </w:rPr>
            </w:pPr>
            <w:r w:rsidRPr="009C7EB3">
              <w:rPr>
                <w:b/>
                <w:bCs/>
                <w:sz w:val="22"/>
                <w:szCs w:val="22"/>
                <w:lang w:val="lt-LT"/>
              </w:rPr>
              <w:lastRenderedPageBreak/>
              <w:t xml:space="preserve">Šiam reikalavimui nereikalaujama </w:t>
            </w:r>
            <w:r w:rsidRPr="009C7EB3">
              <w:rPr>
                <w:b/>
                <w:bCs/>
                <w:sz w:val="22"/>
                <w:szCs w:val="22"/>
                <w:lang w:val="lt-LT"/>
              </w:rPr>
              <w:lastRenderedPageBreak/>
              <w:t>pateikti atitikimą liudijančių duomenų</w:t>
            </w:r>
          </w:p>
        </w:tc>
      </w:tr>
      <w:tr w:rsidR="00FB4BBD" w:rsidRPr="009834BF" w14:paraId="4C688AC5" w14:textId="77777777" w:rsidTr="00977FDF">
        <w:tc>
          <w:tcPr>
            <w:tcW w:w="533" w:type="dxa"/>
          </w:tcPr>
          <w:p w14:paraId="7E11B7ED" w14:textId="77777777" w:rsidR="00FB4BBD" w:rsidRPr="006B70D4" w:rsidRDefault="00FB4BBD" w:rsidP="00A8525A">
            <w:pPr>
              <w:pStyle w:val="Reikalavimai1"/>
              <w:numPr>
                <w:ilvl w:val="0"/>
                <w:numId w:val="25"/>
              </w:numPr>
              <w:spacing w:after="120" w:line="264" w:lineRule="auto"/>
              <w:rPr>
                <w:sz w:val="22"/>
                <w:szCs w:val="22"/>
                <w:lang w:val="lt-LT"/>
              </w:rPr>
            </w:pPr>
          </w:p>
        </w:tc>
        <w:tc>
          <w:tcPr>
            <w:tcW w:w="2014" w:type="dxa"/>
          </w:tcPr>
          <w:p w14:paraId="08C9F3C4" w14:textId="55CE6E09" w:rsidR="00FB4BBD" w:rsidRPr="005671BD" w:rsidRDefault="00FB4BBD" w:rsidP="00A8525A">
            <w:pPr>
              <w:spacing w:after="120" w:line="264" w:lineRule="auto"/>
              <w:rPr>
                <w:sz w:val="22"/>
                <w:szCs w:val="22"/>
                <w:lang w:val="lt-LT"/>
              </w:rPr>
            </w:pPr>
            <w:r w:rsidRPr="005671BD">
              <w:rPr>
                <w:sz w:val="22"/>
                <w:szCs w:val="22"/>
                <w:lang w:val="lt-LT"/>
              </w:rPr>
              <w:t>Palaikymas</w:t>
            </w:r>
          </w:p>
        </w:tc>
        <w:tc>
          <w:tcPr>
            <w:tcW w:w="5386" w:type="dxa"/>
          </w:tcPr>
          <w:p w14:paraId="469952A3" w14:textId="256FBE38" w:rsidR="00FB4BBD" w:rsidRPr="006B70D4" w:rsidRDefault="00FB4BBD" w:rsidP="00DE426A">
            <w:pPr>
              <w:spacing w:after="120"/>
              <w:rPr>
                <w:rFonts w:eastAsia="Calibri"/>
                <w:sz w:val="22"/>
                <w:szCs w:val="22"/>
                <w:lang w:val="lt-LT"/>
              </w:rPr>
            </w:pPr>
            <w:r w:rsidRPr="005671BD">
              <w:rPr>
                <w:rFonts w:eastAsia="Calibri"/>
                <w:sz w:val="22"/>
                <w:szCs w:val="22"/>
                <w:lang w:val="lt-LT"/>
              </w:rPr>
              <w:t xml:space="preserve">Ne mažiau kaip 1 metų </w:t>
            </w:r>
            <w:r w:rsidR="00BB7884" w:rsidRPr="005671BD">
              <w:rPr>
                <w:rFonts w:eastAsia="Calibri"/>
                <w:sz w:val="22"/>
                <w:szCs w:val="22"/>
                <w:lang w:val="lt-LT"/>
              </w:rPr>
              <w:t xml:space="preserve">siūlomos </w:t>
            </w:r>
            <w:r w:rsidR="003061F3" w:rsidRPr="005671BD">
              <w:rPr>
                <w:rFonts w:eastAsia="Calibri"/>
                <w:sz w:val="22"/>
                <w:szCs w:val="22"/>
                <w:lang w:val="lt-LT"/>
              </w:rPr>
              <w:t>programinės įrangos nuotolinis palaikymas</w:t>
            </w:r>
            <w:r w:rsidR="00D209C2" w:rsidRPr="005671BD">
              <w:rPr>
                <w:rFonts w:eastAsia="Calibri"/>
                <w:sz w:val="22"/>
                <w:szCs w:val="22"/>
                <w:lang w:val="lt-LT"/>
              </w:rPr>
              <w:t xml:space="preserve"> (</w:t>
            </w:r>
            <w:r w:rsidR="00985910" w:rsidRPr="005671BD">
              <w:rPr>
                <w:rFonts w:eastAsia="Calibri"/>
                <w:sz w:val="22"/>
                <w:szCs w:val="22"/>
                <w:lang w:val="lt-LT"/>
              </w:rPr>
              <w:t xml:space="preserve">įdiegtos </w:t>
            </w:r>
            <w:r w:rsidR="00FB724D" w:rsidRPr="005671BD">
              <w:rPr>
                <w:rFonts w:eastAsia="Calibri"/>
                <w:sz w:val="22"/>
                <w:szCs w:val="22"/>
                <w:lang w:val="lt-LT"/>
              </w:rPr>
              <w:t>programinės įrangos</w:t>
            </w:r>
            <w:r w:rsidR="00985910" w:rsidRPr="005671BD">
              <w:rPr>
                <w:rFonts w:eastAsia="Calibri"/>
                <w:sz w:val="22"/>
                <w:szCs w:val="22"/>
                <w:lang w:val="lt-LT"/>
              </w:rPr>
              <w:t xml:space="preserve"> konfigūracijos</w:t>
            </w:r>
            <w:r w:rsidR="00FB724D" w:rsidRPr="005671BD">
              <w:rPr>
                <w:rFonts w:eastAsia="Calibri"/>
                <w:sz w:val="22"/>
                <w:szCs w:val="22"/>
                <w:lang w:val="lt-LT"/>
              </w:rPr>
              <w:t xml:space="preserve"> „</w:t>
            </w:r>
            <w:proofErr w:type="spellStart"/>
            <w:r w:rsidR="00FB724D" w:rsidRPr="005671BD">
              <w:rPr>
                <w:rFonts w:eastAsia="Calibri"/>
                <w:sz w:val="22"/>
                <w:szCs w:val="22"/>
                <w:lang w:val="lt-LT"/>
              </w:rPr>
              <w:t>bug</w:t>
            </w:r>
            <w:proofErr w:type="spellEnd"/>
            <w:r w:rsidR="00FB724D" w:rsidRPr="005671BD">
              <w:rPr>
                <w:rFonts w:eastAsia="Calibri"/>
                <w:sz w:val="22"/>
                <w:szCs w:val="22"/>
                <w:lang w:val="lt-LT"/>
              </w:rPr>
              <w:t xml:space="preserve"> </w:t>
            </w:r>
            <w:proofErr w:type="spellStart"/>
            <w:r w:rsidR="00FB724D" w:rsidRPr="005671BD">
              <w:rPr>
                <w:rFonts w:eastAsia="Calibri"/>
                <w:sz w:val="22"/>
                <w:szCs w:val="22"/>
                <w:lang w:val="lt-LT"/>
              </w:rPr>
              <w:t>fix</w:t>
            </w:r>
            <w:proofErr w:type="spellEnd"/>
            <w:r w:rsidR="00FB724D" w:rsidRPr="005671BD">
              <w:rPr>
                <w:rFonts w:eastAsia="Calibri"/>
                <w:sz w:val="22"/>
                <w:szCs w:val="22"/>
                <w:lang w:val="lt-LT"/>
              </w:rPr>
              <w:t>“ klausimai</w:t>
            </w:r>
            <w:r w:rsidR="00D209C2" w:rsidRPr="005671BD">
              <w:rPr>
                <w:rFonts w:eastAsia="Calibri"/>
                <w:sz w:val="22"/>
                <w:szCs w:val="22"/>
                <w:lang w:val="lt-LT"/>
              </w:rPr>
              <w:t>)</w:t>
            </w:r>
            <w:r w:rsidRPr="005671BD">
              <w:rPr>
                <w:rFonts w:eastAsia="Calibri"/>
                <w:sz w:val="22"/>
                <w:szCs w:val="22"/>
                <w:lang w:val="lt-LT"/>
              </w:rPr>
              <w:t xml:space="preserve">, reaguojant į </w:t>
            </w:r>
            <w:r w:rsidR="003061F3" w:rsidRPr="005671BD">
              <w:rPr>
                <w:rFonts w:eastAsia="Calibri"/>
                <w:sz w:val="22"/>
                <w:szCs w:val="22"/>
                <w:lang w:val="lt-LT"/>
              </w:rPr>
              <w:t>sutrikimą</w:t>
            </w:r>
            <w:r w:rsidRPr="005671BD">
              <w:rPr>
                <w:rFonts w:eastAsia="Calibri"/>
                <w:sz w:val="22"/>
                <w:szCs w:val="22"/>
                <w:lang w:val="lt-LT"/>
              </w:rPr>
              <w:t xml:space="preserve"> ne vėliau kaip kitą darbo dieną.</w:t>
            </w:r>
          </w:p>
        </w:tc>
        <w:tc>
          <w:tcPr>
            <w:tcW w:w="1597" w:type="dxa"/>
          </w:tcPr>
          <w:p w14:paraId="0304060B" w14:textId="77777777" w:rsidR="00FB4BBD" w:rsidRPr="006B70D4" w:rsidRDefault="00FB4BBD" w:rsidP="00A8525A">
            <w:pPr>
              <w:spacing w:after="120" w:line="264" w:lineRule="auto"/>
              <w:rPr>
                <w:sz w:val="22"/>
                <w:szCs w:val="22"/>
                <w:lang w:val="lt-LT"/>
              </w:rPr>
            </w:pPr>
          </w:p>
        </w:tc>
      </w:tr>
    </w:tbl>
    <w:p w14:paraId="703F7B8E" w14:textId="77777777" w:rsidR="000D3848" w:rsidRPr="006B70D4" w:rsidRDefault="000D3848" w:rsidP="001E28DD">
      <w:pPr>
        <w:spacing w:after="120" w:line="264" w:lineRule="auto"/>
        <w:rPr>
          <w:sz w:val="22"/>
          <w:szCs w:val="22"/>
          <w:lang w:val="lt-LT"/>
        </w:rPr>
      </w:pPr>
    </w:p>
    <w:p w14:paraId="4423D20A" w14:textId="73022A79" w:rsidR="004D1DAE" w:rsidRPr="006B70D4" w:rsidRDefault="004D1DAE" w:rsidP="004D1DAE">
      <w:pPr>
        <w:pStyle w:val="ListParagraph"/>
        <w:numPr>
          <w:ilvl w:val="1"/>
          <w:numId w:val="32"/>
        </w:numPr>
        <w:rPr>
          <w:b/>
          <w:bCs/>
          <w:sz w:val="22"/>
          <w:szCs w:val="22"/>
          <w:lang w:val="lt-LT"/>
        </w:rPr>
      </w:pPr>
      <w:r w:rsidRPr="006B70D4">
        <w:rPr>
          <w:b/>
          <w:bCs/>
          <w:sz w:val="22"/>
          <w:szCs w:val="22"/>
          <w:lang w:val="lt-LT"/>
        </w:rPr>
        <w:t>Nepertraukiamas maitinimo šaltinis</w:t>
      </w:r>
    </w:p>
    <w:p w14:paraId="2D3DB4EE" w14:textId="77777777" w:rsidR="004D1DAE" w:rsidRPr="006B70D4" w:rsidRDefault="004D1DAE" w:rsidP="004D1DAE">
      <w:pPr>
        <w:pStyle w:val="ListParagraph"/>
        <w:ind w:left="567"/>
        <w:rPr>
          <w:i/>
          <w:iCs/>
          <w:sz w:val="22"/>
          <w:szCs w:val="22"/>
          <w:lang w:val="lt-LT"/>
        </w:rPr>
      </w:pPr>
    </w:p>
    <w:tbl>
      <w:tblPr>
        <w:tblStyle w:val="TableGrid"/>
        <w:tblW w:w="0" w:type="auto"/>
        <w:tblLook w:val="04A0" w:firstRow="1" w:lastRow="0" w:firstColumn="1" w:lastColumn="0" w:noHBand="0" w:noVBand="1"/>
      </w:tblPr>
      <w:tblGrid>
        <w:gridCol w:w="532"/>
        <w:gridCol w:w="1997"/>
        <w:gridCol w:w="5392"/>
        <w:gridCol w:w="1609"/>
      </w:tblGrid>
      <w:tr w:rsidR="004D1DAE" w:rsidRPr="006B70D4" w14:paraId="3DCA0D3A" w14:textId="77777777" w:rsidTr="007362EB">
        <w:tc>
          <w:tcPr>
            <w:tcW w:w="532" w:type="dxa"/>
          </w:tcPr>
          <w:p w14:paraId="3352EC7F" w14:textId="77777777" w:rsidR="004D1DAE" w:rsidRPr="006B70D4" w:rsidRDefault="004D1DAE" w:rsidP="00FD092A">
            <w:pPr>
              <w:spacing w:after="120" w:line="264" w:lineRule="auto"/>
              <w:rPr>
                <w:sz w:val="22"/>
                <w:szCs w:val="22"/>
                <w:lang w:val="lt-LT"/>
              </w:rPr>
            </w:pPr>
            <w:r w:rsidRPr="006B70D4">
              <w:rPr>
                <w:sz w:val="22"/>
                <w:szCs w:val="22"/>
                <w:lang w:val="lt-LT"/>
              </w:rPr>
              <w:t>Nr.</w:t>
            </w:r>
          </w:p>
        </w:tc>
        <w:tc>
          <w:tcPr>
            <w:tcW w:w="1997" w:type="dxa"/>
          </w:tcPr>
          <w:p w14:paraId="0F479C68" w14:textId="77777777" w:rsidR="004D1DAE" w:rsidRPr="006B70D4" w:rsidRDefault="004D1DAE" w:rsidP="00FD092A">
            <w:pPr>
              <w:spacing w:after="120" w:line="264" w:lineRule="auto"/>
              <w:rPr>
                <w:sz w:val="22"/>
                <w:szCs w:val="22"/>
                <w:lang w:val="lt-LT"/>
              </w:rPr>
            </w:pPr>
            <w:r w:rsidRPr="006B70D4">
              <w:rPr>
                <w:sz w:val="22"/>
                <w:szCs w:val="22"/>
                <w:lang w:val="lt-LT"/>
              </w:rPr>
              <w:t>Parametras</w:t>
            </w:r>
          </w:p>
        </w:tc>
        <w:tc>
          <w:tcPr>
            <w:tcW w:w="5392" w:type="dxa"/>
          </w:tcPr>
          <w:p w14:paraId="4947F435" w14:textId="77777777" w:rsidR="004D1DAE" w:rsidRPr="006B70D4" w:rsidRDefault="004D1DAE" w:rsidP="00FD092A">
            <w:pPr>
              <w:spacing w:after="120" w:line="264" w:lineRule="auto"/>
              <w:rPr>
                <w:sz w:val="22"/>
                <w:szCs w:val="22"/>
                <w:lang w:val="lt-LT"/>
              </w:rPr>
            </w:pPr>
            <w:r w:rsidRPr="006B70D4">
              <w:rPr>
                <w:sz w:val="22"/>
                <w:szCs w:val="22"/>
                <w:lang w:val="lt-LT"/>
              </w:rPr>
              <w:t>Reikalaujama vertė</w:t>
            </w:r>
          </w:p>
        </w:tc>
        <w:tc>
          <w:tcPr>
            <w:tcW w:w="1609" w:type="dxa"/>
          </w:tcPr>
          <w:p w14:paraId="68707875" w14:textId="7018C34D" w:rsidR="004D1DAE" w:rsidRPr="006B70D4" w:rsidRDefault="001E4241" w:rsidP="00FD092A">
            <w:pPr>
              <w:spacing w:after="120" w:line="264" w:lineRule="auto"/>
              <w:rPr>
                <w:sz w:val="22"/>
                <w:szCs w:val="22"/>
                <w:lang w:val="lt-LT"/>
              </w:rPr>
            </w:pPr>
            <w:r w:rsidRPr="0080581E">
              <w:rPr>
                <w:rFonts w:eastAsiaTheme="minorHAnsi"/>
                <w:bCs/>
                <w:kern w:val="2"/>
                <w:sz w:val="22"/>
                <w:szCs w:val="22"/>
                <w:lang w:val="lt-LT"/>
                <w14:ligatures w14:val="standardContextual"/>
              </w:rPr>
              <w:t>Tiekėjo siūlomos charakteristikos</w:t>
            </w:r>
          </w:p>
        </w:tc>
      </w:tr>
      <w:tr w:rsidR="004D1DAE" w:rsidRPr="006B70D4" w14:paraId="29AB34E6" w14:textId="77777777" w:rsidTr="007362EB">
        <w:tc>
          <w:tcPr>
            <w:tcW w:w="532" w:type="dxa"/>
          </w:tcPr>
          <w:p w14:paraId="0B6A330E" w14:textId="77777777" w:rsidR="004D1DAE" w:rsidRPr="006B70D4" w:rsidRDefault="004D1DAE" w:rsidP="004D1DAE">
            <w:pPr>
              <w:pStyle w:val="Reikalavimai1"/>
              <w:numPr>
                <w:ilvl w:val="0"/>
                <w:numId w:val="67"/>
              </w:numPr>
              <w:spacing w:after="120" w:line="264" w:lineRule="auto"/>
              <w:rPr>
                <w:sz w:val="22"/>
                <w:szCs w:val="22"/>
                <w:lang w:val="lt-LT"/>
              </w:rPr>
            </w:pPr>
          </w:p>
        </w:tc>
        <w:tc>
          <w:tcPr>
            <w:tcW w:w="1997" w:type="dxa"/>
          </w:tcPr>
          <w:p w14:paraId="0435506B" w14:textId="77777777" w:rsidR="004D1DAE" w:rsidRPr="006B70D4" w:rsidRDefault="004D1DAE" w:rsidP="00FD092A">
            <w:pPr>
              <w:spacing w:after="120" w:line="264" w:lineRule="auto"/>
              <w:rPr>
                <w:sz w:val="22"/>
                <w:szCs w:val="22"/>
                <w:lang w:val="lt-LT"/>
              </w:rPr>
            </w:pPr>
            <w:r w:rsidRPr="006B70D4">
              <w:rPr>
                <w:sz w:val="22"/>
                <w:szCs w:val="22"/>
                <w:lang w:val="lt-LT"/>
              </w:rPr>
              <w:t>Gamintojas, modelis</w:t>
            </w:r>
          </w:p>
        </w:tc>
        <w:tc>
          <w:tcPr>
            <w:tcW w:w="5392" w:type="dxa"/>
          </w:tcPr>
          <w:p w14:paraId="0C5AD26B" w14:textId="77777777" w:rsidR="004D1DAE" w:rsidRPr="006B70D4" w:rsidRDefault="004D1DAE" w:rsidP="00FD092A">
            <w:pPr>
              <w:spacing w:after="120" w:line="264" w:lineRule="auto"/>
              <w:rPr>
                <w:sz w:val="22"/>
                <w:szCs w:val="22"/>
                <w:lang w:val="lt-LT"/>
              </w:rPr>
            </w:pPr>
            <w:r w:rsidRPr="006B70D4">
              <w:rPr>
                <w:sz w:val="22"/>
                <w:szCs w:val="22"/>
                <w:lang w:val="lt-LT"/>
              </w:rPr>
              <w:t>Nurodyti.</w:t>
            </w:r>
          </w:p>
        </w:tc>
        <w:tc>
          <w:tcPr>
            <w:tcW w:w="1609" w:type="dxa"/>
          </w:tcPr>
          <w:p w14:paraId="13471988" w14:textId="77777777" w:rsidR="004D1DAE" w:rsidRPr="006B70D4" w:rsidRDefault="004D1DAE" w:rsidP="00FD092A">
            <w:pPr>
              <w:spacing w:after="120" w:line="264" w:lineRule="auto"/>
              <w:rPr>
                <w:sz w:val="22"/>
                <w:szCs w:val="22"/>
                <w:lang w:val="lt-LT"/>
              </w:rPr>
            </w:pPr>
          </w:p>
        </w:tc>
      </w:tr>
      <w:tr w:rsidR="004D1DAE" w:rsidRPr="006B70D4" w14:paraId="0FE81E7B" w14:textId="77777777" w:rsidTr="007362EB">
        <w:tc>
          <w:tcPr>
            <w:tcW w:w="532" w:type="dxa"/>
          </w:tcPr>
          <w:p w14:paraId="281921C4" w14:textId="77777777" w:rsidR="004D1DAE" w:rsidRPr="006B70D4" w:rsidRDefault="004D1DAE" w:rsidP="004D1DAE">
            <w:pPr>
              <w:pStyle w:val="Reikalavimai1"/>
              <w:numPr>
                <w:ilvl w:val="0"/>
                <w:numId w:val="67"/>
              </w:numPr>
              <w:spacing w:after="120" w:line="264" w:lineRule="auto"/>
              <w:rPr>
                <w:sz w:val="22"/>
                <w:szCs w:val="22"/>
                <w:lang w:val="lt-LT"/>
              </w:rPr>
            </w:pPr>
          </w:p>
        </w:tc>
        <w:tc>
          <w:tcPr>
            <w:tcW w:w="1997" w:type="dxa"/>
          </w:tcPr>
          <w:p w14:paraId="6731173F" w14:textId="77777777" w:rsidR="004D1DAE" w:rsidRPr="006B70D4" w:rsidRDefault="004D1DAE" w:rsidP="00FD092A">
            <w:pPr>
              <w:spacing w:after="120" w:line="264" w:lineRule="auto"/>
              <w:rPr>
                <w:sz w:val="22"/>
                <w:szCs w:val="22"/>
                <w:lang w:val="lt-LT"/>
              </w:rPr>
            </w:pPr>
            <w:r w:rsidRPr="006B70D4">
              <w:rPr>
                <w:sz w:val="22"/>
                <w:szCs w:val="22"/>
                <w:lang w:val="lt-LT"/>
              </w:rPr>
              <w:t>Kiekis</w:t>
            </w:r>
          </w:p>
        </w:tc>
        <w:tc>
          <w:tcPr>
            <w:tcW w:w="5392" w:type="dxa"/>
          </w:tcPr>
          <w:p w14:paraId="6155AAD2" w14:textId="74EAD32A" w:rsidR="004D1DAE" w:rsidRPr="006B70D4" w:rsidRDefault="004D1DAE" w:rsidP="00FD092A">
            <w:pPr>
              <w:spacing w:after="120" w:line="264" w:lineRule="auto"/>
              <w:rPr>
                <w:bCs/>
                <w:sz w:val="22"/>
                <w:szCs w:val="22"/>
                <w:lang w:val="lt-LT"/>
              </w:rPr>
            </w:pPr>
            <w:r w:rsidRPr="006B70D4">
              <w:rPr>
                <w:bCs/>
                <w:sz w:val="22"/>
                <w:szCs w:val="22"/>
                <w:lang w:val="lt-LT"/>
              </w:rPr>
              <w:t>1 vnt.</w:t>
            </w:r>
          </w:p>
        </w:tc>
        <w:tc>
          <w:tcPr>
            <w:tcW w:w="1609" w:type="dxa"/>
          </w:tcPr>
          <w:p w14:paraId="2E871973" w14:textId="77777777" w:rsidR="004D1DAE" w:rsidRPr="006B70D4" w:rsidRDefault="004D1DAE" w:rsidP="00FD092A">
            <w:pPr>
              <w:spacing w:after="120" w:line="264" w:lineRule="auto"/>
              <w:rPr>
                <w:sz w:val="22"/>
                <w:szCs w:val="22"/>
                <w:lang w:val="lt-LT"/>
              </w:rPr>
            </w:pPr>
          </w:p>
        </w:tc>
      </w:tr>
      <w:tr w:rsidR="008327C1" w:rsidRPr="006B70D4" w14:paraId="45853BA1" w14:textId="77777777" w:rsidTr="007362EB">
        <w:tc>
          <w:tcPr>
            <w:tcW w:w="532" w:type="dxa"/>
          </w:tcPr>
          <w:p w14:paraId="73A795C1" w14:textId="77777777" w:rsidR="008327C1" w:rsidRPr="006B70D4" w:rsidRDefault="008327C1" w:rsidP="004D1DAE">
            <w:pPr>
              <w:pStyle w:val="Reikalavimai1"/>
              <w:numPr>
                <w:ilvl w:val="0"/>
                <w:numId w:val="67"/>
              </w:numPr>
              <w:spacing w:after="120" w:line="264" w:lineRule="auto"/>
              <w:rPr>
                <w:sz w:val="22"/>
                <w:szCs w:val="22"/>
                <w:lang w:val="lt-LT"/>
              </w:rPr>
            </w:pPr>
          </w:p>
        </w:tc>
        <w:tc>
          <w:tcPr>
            <w:tcW w:w="1997" w:type="dxa"/>
          </w:tcPr>
          <w:p w14:paraId="7F28F9FB" w14:textId="3E60D825" w:rsidR="008327C1" w:rsidRPr="006B70D4" w:rsidRDefault="008327C1" w:rsidP="00FD092A">
            <w:pPr>
              <w:spacing w:after="120" w:line="264" w:lineRule="auto"/>
              <w:rPr>
                <w:sz w:val="22"/>
                <w:szCs w:val="22"/>
                <w:lang w:val="lt-LT"/>
              </w:rPr>
            </w:pPr>
            <w:r w:rsidRPr="006B70D4">
              <w:rPr>
                <w:sz w:val="22"/>
                <w:szCs w:val="22"/>
                <w:lang w:val="lt-LT"/>
              </w:rPr>
              <w:t>Topologija</w:t>
            </w:r>
          </w:p>
        </w:tc>
        <w:tc>
          <w:tcPr>
            <w:tcW w:w="5392" w:type="dxa"/>
          </w:tcPr>
          <w:p w14:paraId="620B0F89" w14:textId="4FAFD3D8" w:rsidR="008327C1" w:rsidRPr="006B70D4" w:rsidRDefault="00BF1B80" w:rsidP="00FD092A">
            <w:pPr>
              <w:spacing w:after="120" w:line="264" w:lineRule="auto"/>
              <w:rPr>
                <w:bCs/>
                <w:sz w:val="22"/>
                <w:szCs w:val="22"/>
                <w:lang w:val="lt-LT"/>
              </w:rPr>
            </w:pPr>
            <w:r w:rsidRPr="006B70D4">
              <w:rPr>
                <w:bCs/>
                <w:sz w:val="22"/>
                <w:szCs w:val="22"/>
                <w:lang w:val="lt-LT"/>
              </w:rPr>
              <w:t>„Online“ tipo, dvigubos konversijos</w:t>
            </w:r>
            <w:r w:rsidR="00E56963" w:rsidRPr="006B70D4">
              <w:rPr>
                <w:bCs/>
                <w:sz w:val="22"/>
                <w:szCs w:val="22"/>
                <w:lang w:val="lt-LT"/>
              </w:rPr>
              <w:t xml:space="preserve"> nepertraukiamas maitinimo šaltinis (N</w:t>
            </w:r>
            <w:r w:rsidR="006D6839" w:rsidRPr="006B70D4">
              <w:rPr>
                <w:bCs/>
                <w:sz w:val="22"/>
                <w:szCs w:val="22"/>
                <w:lang w:val="lt-LT"/>
              </w:rPr>
              <w:t>M</w:t>
            </w:r>
            <w:r w:rsidR="00E56963" w:rsidRPr="006B70D4">
              <w:rPr>
                <w:bCs/>
                <w:sz w:val="22"/>
                <w:szCs w:val="22"/>
                <w:lang w:val="lt-LT"/>
              </w:rPr>
              <w:t>Š).</w:t>
            </w:r>
          </w:p>
        </w:tc>
        <w:tc>
          <w:tcPr>
            <w:tcW w:w="1609" w:type="dxa"/>
          </w:tcPr>
          <w:p w14:paraId="5D5FF6A0" w14:textId="77777777" w:rsidR="008327C1" w:rsidRPr="006B70D4" w:rsidRDefault="008327C1" w:rsidP="00FD092A">
            <w:pPr>
              <w:spacing w:after="120" w:line="264" w:lineRule="auto"/>
              <w:rPr>
                <w:sz w:val="22"/>
                <w:szCs w:val="22"/>
                <w:lang w:val="lt-LT"/>
              </w:rPr>
            </w:pPr>
          </w:p>
        </w:tc>
      </w:tr>
      <w:tr w:rsidR="006453AB" w:rsidRPr="006B70D4" w14:paraId="2ADEA0A4" w14:textId="77777777" w:rsidTr="007362EB">
        <w:tc>
          <w:tcPr>
            <w:tcW w:w="532" w:type="dxa"/>
          </w:tcPr>
          <w:p w14:paraId="5B129261" w14:textId="77777777" w:rsidR="006453AB" w:rsidRPr="006B70D4" w:rsidRDefault="006453AB" w:rsidP="004D1DAE">
            <w:pPr>
              <w:pStyle w:val="Reikalavimai1"/>
              <w:numPr>
                <w:ilvl w:val="0"/>
                <w:numId w:val="67"/>
              </w:numPr>
              <w:spacing w:after="120" w:line="264" w:lineRule="auto"/>
              <w:rPr>
                <w:sz w:val="22"/>
                <w:szCs w:val="22"/>
                <w:lang w:val="lt-LT"/>
              </w:rPr>
            </w:pPr>
          </w:p>
        </w:tc>
        <w:tc>
          <w:tcPr>
            <w:tcW w:w="1997" w:type="dxa"/>
          </w:tcPr>
          <w:p w14:paraId="72866E6C" w14:textId="6437AE45" w:rsidR="006453AB" w:rsidRPr="006B70D4" w:rsidRDefault="00E56963" w:rsidP="00FD092A">
            <w:pPr>
              <w:spacing w:after="120" w:line="264" w:lineRule="auto"/>
              <w:rPr>
                <w:sz w:val="22"/>
                <w:szCs w:val="22"/>
                <w:lang w:val="lt-LT"/>
              </w:rPr>
            </w:pPr>
            <w:r w:rsidRPr="006B70D4">
              <w:rPr>
                <w:sz w:val="22"/>
                <w:szCs w:val="22"/>
                <w:lang w:val="lt-LT"/>
              </w:rPr>
              <w:t>N</w:t>
            </w:r>
            <w:r w:rsidR="00234C05" w:rsidRPr="006B70D4">
              <w:rPr>
                <w:sz w:val="22"/>
                <w:szCs w:val="22"/>
                <w:lang w:val="lt-LT"/>
              </w:rPr>
              <w:t>M</w:t>
            </w:r>
            <w:r w:rsidRPr="006B70D4">
              <w:rPr>
                <w:sz w:val="22"/>
                <w:szCs w:val="22"/>
                <w:lang w:val="lt-LT"/>
              </w:rPr>
              <w:t>Š</w:t>
            </w:r>
            <w:r w:rsidR="00A75199" w:rsidRPr="006B70D4">
              <w:rPr>
                <w:sz w:val="22"/>
                <w:szCs w:val="22"/>
                <w:lang w:val="lt-LT"/>
              </w:rPr>
              <w:t xml:space="preserve"> įvadas</w:t>
            </w:r>
            <w:r w:rsidR="006453AB" w:rsidRPr="006B70D4">
              <w:rPr>
                <w:sz w:val="22"/>
                <w:szCs w:val="22"/>
                <w:lang w:val="lt-LT"/>
              </w:rPr>
              <w:t xml:space="preserve"> (</w:t>
            </w:r>
            <w:proofErr w:type="spellStart"/>
            <w:r w:rsidR="006453AB" w:rsidRPr="006B70D4">
              <w:rPr>
                <w:sz w:val="22"/>
                <w:szCs w:val="22"/>
                <w:lang w:val="lt-LT"/>
              </w:rPr>
              <w:t>input</w:t>
            </w:r>
            <w:proofErr w:type="spellEnd"/>
            <w:r w:rsidR="006453AB" w:rsidRPr="006B70D4">
              <w:rPr>
                <w:sz w:val="22"/>
                <w:szCs w:val="22"/>
                <w:lang w:val="lt-LT"/>
              </w:rPr>
              <w:t>)</w:t>
            </w:r>
          </w:p>
        </w:tc>
        <w:tc>
          <w:tcPr>
            <w:tcW w:w="5392" w:type="dxa"/>
          </w:tcPr>
          <w:p w14:paraId="2A47279C" w14:textId="5795E1E3" w:rsidR="006453AB" w:rsidRPr="006B70D4" w:rsidRDefault="0057375F" w:rsidP="00FD092A">
            <w:pPr>
              <w:spacing w:after="120" w:line="264" w:lineRule="auto"/>
              <w:rPr>
                <w:bCs/>
                <w:sz w:val="22"/>
                <w:szCs w:val="22"/>
                <w:lang w:val="lt-LT"/>
              </w:rPr>
            </w:pPr>
            <w:r w:rsidRPr="006B70D4">
              <w:rPr>
                <w:bCs/>
                <w:sz w:val="22"/>
                <w:szCs w:val="22"/>
                <w:lang w:val="lt-LT"/>
              </w:rPr>
              <w:t>Vienos fazės, 230V</w:t>
            </w:r>
            <w:r w:rsidR="00414F57" w:rsidRPr="006B70D4">
              <w:rPr>
                <w:bCs/>
                <w:sz w:val="22"/>
                <w:szCs w:val="22"/>
                <w:lang w:val="lt-LT"/>
              </w:rPr>
              <w:t>, 50Hz.</w:t>
            </w:r>
          </w:p>
        </w:tc>
        <w:tc>
          <w:tcPr>
            <w:tcW w:w="1609" w:type="dxa"/>
          </w:tcPr>
          <w:p w14:paraId="06C7679D" w14:textId="77777777" w:rsidR="006453AB" w:rsidRPr="006B70D4" w:rsidRDefault="006453AB" w:rsidP="00FD092A">
            <w:pPr>
              <w:spacing w:after="120" w:line="264" w:lineRule="auto"/>
              <w:rPr>
                <w:sz w:val="22"/>
                <w:szCs w:val="22"/>
                <w:lang w:val="lt-LT"/>
              </w:rPr>
            </w:pPr>
          </w:p>
        </w:tc>
      </w:tr>
      <w:tr w:rsidR="00DE63DA" w:rsidRPr="006B70D4" w14:paraId="638C8EBC" w14:textId="77777777" w:rsidTr="007362EB">
        <w:tc>
          <w:tcPr>
            <w:tcW w:w="532" w:type="dxa"/>
          </w:tcPr>
          <w:p w14:paraId="028D3AF0" w14:textId="77777777" w:rsidR="00DE63DA" w:rsidRPr="006B70D4" w:rsidRDefault="00DE63DA" w:rsidP="004D1DAE">
            <w:pPr>
              <w:pStyle w:val="Reikalavimai1"/>
              <w:numPr>
                <w:ilvl w:val="0"/>
                <w:numId w:val="67"/>
              </w:numPr>
              <w:spacing w:after="120" w:line="264" w:lineRule="auto"/>
              <w:rPr>
                <w:sz w:val="22"/>
                <w:szCs w:val="22"/>
                <w:lang w:val="lt-LT"/>
              </w:rPr>
            </w:pPr>
          </w:p>
        </w:tc>
        <w:tc>
          <w:tcPr>
            <w:tcW w:w="1997" w:type="dxa"/>
          </w:tcPr>
          <w:p w14:paraId="7F1AB518" w14:textId="17E2E151" w:rsidR="00DE63DA" w:rsidRPr="006B70D4" w:rsidRDefault="00E56963" w:rsidP="00FD092A">
            <w:pPr>
              <w:spacing w:after="120" w:line="264" w:lineRule="auto"/>
              <w:rPr>
                <w:sz w:val="22"/>
                <w:szCs w:val="22"/>
                <w:lang w:val="lt-LT"/>
              </w:rPr>
            </w:pPr>
            <w:r w:rsidRPr="006B70D4">
              <w:rPr>
                <w:sz w:val="22"/>
                <w:szCs w:val="22"/>
                <w:lang w:val="lt-LT"/>
              </w:rPr>
              <w:t>N</w:t>
            </w:r>
            <w:r w:rsidR="00234C05" w:rsidRPr="006B70D4">
              <w:rPr>
                <w:sz w:val="22"/>
                <w:szCs w:val="22"/>
                <w:lang w:val="lt-LT"/>
              </w:rPr>
              <w:t>M</w:t>
            </w:r>
            <w:r w:rsidRPr="006B70D4">
              <w:rPr>
                <w:sz w:val="22"/>
                <w:szCs w:val="22"/>
                <w:lang w:val="lt-LT"/>
              </w:rPr>
              <w:t>Š</w:t>
            </w:r>
            <w:r w:rsidR="00A75199" w:rsidRPr="006B70D4">
              <w:rPr>
                <w:sz w:val="22"/>
                <w:szCs w:val="22"/>
                <w:lang w:val="lt-LT"/>
              </w:rPr>
              <w:t xml:space="preserve"> išvestis</w:t>
            </w:r>
            <w:r w:rsidR="00524BCB" w:rsidRPr="006B70D4">
              <w:rPr>
                <w:sz w:val="22"/>
                <w:szCs w:val="22"/>
                <w:lang w:val="lt-LT"/>
              </w:rPr>
              <w:t xml:space="preserve"> (</w:t>
            </w:r>
            <w:proofErr w:type="spellStart"/>
            <w:r w:rsidR="00524BCB" w:rsidRPr="006B70D4">
              <w:rPr>
                <w:sz w:val="22"/>
                <w:szCs w:val="22"/>
                <w:lang w:val="lt-LT"/>
              </w:rPr>
              <w:t>output</w:t>
            </w:r>
            <w:proofErr w:type="spellEnd"/>
            <w:r w:rsidR="00524BCB" w:rsidRPr="006B70D4">
              <w:rPr>
                <w:sz w:val="22"/>
                <w:szCs w:val="22"/>
                <w:lang w:val="lt-LT"/>
              </w:rPr>
              <w:t>)</w:t>
            </w:r>
          </w:p>
        </w:tc>
        <w:tc>
          <w:tcPr>
            <w:tcW w:w="5392" w:type="dxa"/>
          </w:tcPr>
          <w:p w14:paraId="3AA20A27" w14:textId="57DADBE2" w:rsidR="00414F57" w:rsidRPr="006B70D4" w:rsidRDefault="00414F57" w:rsidP="00FD092A">
            <w:pPr>
              <w:spacing w:after="120" w:line="264" w:lineRule="auto"/>
              <w:rPr>
                <w:bCs/>
                <w:sz w:val="22"/>
                <w:szCs w:val="22"/>
                <w:lang w:val="lt-LT"/>
              </w:rPr>
            </w:pPr>
            <w:r w:rsidRPr="006B70D4">
              <w:rPr>
                <w:bCs/>
                <w:sz w:val="22"/>
                <w:szCs w:val="22"/>
                <w:lang w:val="lt-LT"/>
              </w:rPr>
              <w:t>Vienos fazės, 230V, 50Hz.</w:t>
            </w:r>
          </w:p>
          <w:p w14:paraId="3EA2447F" w14:textId="2198A771" w:rsidR="00DE63DA" w:rsidRPr="006B70D4" w:rsidRDefault="00E50057" w:rsidP="00FD092A">
            <w:pPr>
              <w:spacing w:after="120" w:line="264" w:lineRule="auto"/>
              <w:rPr>
                <w:bCs/>
                <w:sz w:val="22"/>
                <w:szCs w:val="22"/>
                <w:lang w:val="lt-LT"/>
              </w:rPr>
            </w:pPr>
            <w:r w:rsidRPr="006B70D4">
              <w:rPr>
                <w:bCs/>
                <w:sz w:val="22"/>
                <w:szCs w:val="22"/>
                <w:lang w:val="lt-LT"/>
              </w:rPr>
              <w:t>Ne</w:t>
            </w:r>
            <w:r w:rsidR="00F24C97" w:rsidRPr="006B70D4">
              <w:rPr>
                <w:bCs/>
                <w:sz w:val="22"/>
                <w:szCs w:val="22"/>
                <w:lang w:val="lt-LT"/>
              </w:rPr>
              <w:t xml:space="preserve"> </w:t>
            </w:r>
            <w:r w:rsidRPr="006B70D4">
              <w:rPr>
                <w:bCs/>
                <w:sz w:val="22"/>
                <w:szCs w:val="22"/>
                <w:lang w:val="lt-LT"/>
              </w:rPr>
              <w:t xml:space="preserve">mažiau kaip 4 vnt. C13 tipo prievadai, </w:t>
            </w:r>
            <w:r w:rsidR="00F24C97" w:rsidRPr="006B70D4">
              <w:rPr>
                <w:bCs/>
                <w:sz w:val="22"/>
                <w:szCs w:val="22"/>
                <w:lang w:val="lt-LT"/>
              </w:rPr>
              <w:t xml:space="preserve">4 vnt. </w:t>
            </w:r>
            <w:r w:rsidR="00442546" w:rsidRPr="006B70D4">
              <w:rPr>
                <w:bCs/>
                <w:sz w:val="22"/>
                <w:szCs w:val="22"/>
                <w:lang w:val="lt-LT"/>
              </w:rPr>
              <w:t>stacionarios jungtys</w:t>
            </w:r>
            <w:r w:rsidR="00F24C97" w:rsidRPr="006B70D4">
              <w:rPr>
                <w:bCs/>
                <w:sz w:val="22"/>
                <w:szCs w:val="22"/>
                <w:lang w:val="lt-LT"/>
              </w:rPr>
              <w:t xml:space="preserve"> (</w:t>
            </w:r>
            <w:proofErr w:type="spellStart"/>
            <w:r w:rsidR="00F24C97" w:rsidRPr="006B70D4">
              <w:rPr>
                <w:bCs/>
                <w:sz w:val="22"/>
                <w:szCs w:val="22"/>
                <w:lang w:val="lt-LT"/>
              </w:rPr>
              <w:t>hardw</w:t>
            </w:r>
            <w:r w:rsidR="000A271A" w:rsidRPr="006B70D4">
              <w:rPr>
                <w:bCs/>
                <w:sz w:val="22"/>
                <w:szCs w:val="22"/>
                <w:lang w:val="lt-LT"/>
              </w:rPr>
              <w:t>ired</w:t>
            </w:r>
            <w:proofErr w:type="spellEnd"/>
            <w:r w:rsidR="000A271A" w:rsidRPr="006B70D4">
              <w:rPr>
                <w:bCs/>
                <w:sz w:val="22"/>
                <w:szCs w:val="22"/>
                <w:lang w:val="lt-LT"/>
              </w:rPr>
              <w:t>) elektros kabelių pajungimui.</w:t>
            </w:r>
          </w:p>
        </w:tc>
        <w:tc>
          <w:tcPr>
            <w:tcW w:w="1609" w:type="dxa"/>
          </w:tcPr>
          <w:p w14:paraId="722A8065" w14:textId="77777777" w:rsidR="00DE63DA" w:rsidRPr="006B70D4" w:rsidRDefault="00DE63DA" w:rsidP="00FD092A">
            <w:pPr>
              <w:spacing w:after="120" w:line="264" w:lineRule="auto"/>
              <w:rPr>
                <w:sz w:val="22"/>
                <w:szCs w:val="22"/>
                <w:lang w:val="lt-LT"/>
              </w:rPr>
            </w:pPr>
          </w:p>
        </w:tc>
      </w:tr>
      <w:tr w:rsidR="00965344" w:rsidRPr="006B70D4" w14:paraId="68CDA3D4" w14:textId="77777777" w:rsidTr="007362EB">
        <w:tc>
          <w:tcPr>
            <w:tcW w:w="532" w:type="dxa"/>
          </w:tcPr>
          <w:p w14:paraId="02856902" w14:textId="77777777" w:rsidR="00965344" w:rsidRPr="006B70D4" w:rsidRDefault="00965344" w:rsidP="004D1DAE">
            <w:pPr>
              <w:pStyle w:val="Reikalavimai1"/>
              <w:numPr>
                <w:ilvl w:val="0"/>
                <w:numId w:val="67"/>
              </w:numPr>
              <w:spacing w:after="120" w:line="264" w:lineRule="auto"/>
              <w:rPr>
                <w:sz w:val="22"/>
                <w:szCs w:val="22"/>
                <w:lang w:val="lt-LT"/>
              </w:rPr>
            </w:pPr>
          </w:p>
        </w:tc>
        <w:tc>
          <w:tcPr>
            <w:tcW w:w="1997" w:type="dxa"/>
          </w:tcPr>
          <w:p w14:paraId="531A3337" w14:textId="36296D07" w:rsidR="00965344" w:rsidRPr="006B70D4" w:rsidRDefault="006D7267" w:rsidP="00FD092A">
            <w:pPr>
              <w:spacing w:after="120" w:line="264" w:lineRule="auto"/>
              <w:rPr>
                <w:sz w:val="22"/>
                <w:szCs w:val="22"/>
                <w:lang w:val="lt-LT"/>
              </w:rPr>
            </w:pPr>
            <w:r w:rsidRPr="006B70D4">
              <w:rPr>
                <w:sz w:val="22"/>
                <w:szCs w:val="22"/>
                <w:lang w:val="lt-LT"/>
              </w:rPr>
              <w:t>I</w:t>
            </w:r>
            <w:r w:rsidR="00A75199" w:rsidRPr="006B70D4">
              <w:rPr>
                <w:sz w:val="22"/>
                <w:szCs w:val="22"/>
                <w:lang w:val="lt-LT"/>
              </w:rPr>
              <w:t>švesties</w:t>
            </w:r>
            <w:r w:rsidR="00457836" w:rsidRPr="006B70D4">
              <w:rPr>
                <w:sz w:val="22"/>
                <w:szCs w:val="22"/>
                <w:lang w:val="lt-LT"/>
              </w:rPr>
              <w:t xml:space="preserve"> (</w:t>
            </w:r>
            <w:proofErr w:type="spellStart"/>
            <w:r w:rsidR="00457836" w:rsidRPr="006B70D4">
              <w:rPr>
                <w:sz w:val="22"/>
                <w:szCs w:val="22"/>
                <w:lang w:val="lt-LT"/>
              </w:rPr>
              <w:t>output</w:t>
            </w:r>
            <w:proofErr w:type="spellEnd"/>
            <w:r w:rsidR="00457836" w:rsidRPr="006B70D4">
              <w:rPr>
                <w:sz w:val="22"/>
                <w:szCs w:val="22"/>
                <w:lang w:val="lt-LT"/>
              </w:rPr>
              <w:t>)</w:t>
            </w:r>
            <w:r w:rsidR="00D01EFE" w:rsidRPr="006B70D4">
              <w:rPr>
                <w:sz w:val="22"/>
                <w:szCs w:val="22"/>
                <w:lang w:val="lt-LT"/>
              </w:rPr>
              <w:t xml:space="preserve"> nominali galia</w:t>
            </w:r>
          </w:p>
        </w:tc>
        <w:tc>
          <w:tcPr>
            <w:tcW w:w="5392" w:type="dxa"/>
          </w:tcPr>
          <w:p w14:paraId="2F2B9562" w14:textId="3D94BC95" w:rsidR="00965344" w:rsidRPr="006B70D4" w:rsidRDefault="00965344" w:rsidP="00FD092A">
            <w:pPr>
              <w:spacing w:after="120" w:line="264" w:lineRule="auto"/>
              <w:rPr>
                <w:bCs/>
                <w:sz w:val="22"/>
                <w:szCs w:val="22"/>
                <w:lang w:val="lt-LT"/>
              </w:rPr>
            </w:pPr>
            <w:r w:rsidRPr="006B70D4">
              <w:rPr>
                <w:bCs/>
                <w:sz w:val="22"/>
                <w:szCs w:val="22"/>
                <w:lang w:val="lt-LT"/>
              </w:rPr>
              <w:t xml:space="preserve">Ne mažiau kaip </w:t>
            </w:r>
            <w:r w:rsidR="00F14F73" w:rsidRPr="006B70D4">
              <w:rPr>
                <w:bCs/>
                <w:sz w:val="22"/>
                <w:szCs w:val="22"/>
                <w:lang w:val="lt-LT"/>
              </w:rPr>
              <w:t>11KW</w:t>
            </w:r>
          </w:p>
        </w:tc>
        <w:tc>
          <w:tcPr>
            <w:tcW w:w="1609" w:type="dxa"/>
          </w:tcPr>
          <w:p w14:paraId="360E9743" w14:textId="77777777" w:rsidR="00965344" w:rsidRPr="006B70D4" w:rsidRDefault="00965344" w:rsidP="00FD092A">
            <w:pPr>
              <w:spacing w:after="120" w:line="264" w:lineRule="auto"/>
              <w:rPr>
                <w:sz w:val="22"/>
                <w:szCs w:val="22"/>
                <w:lang w:val="lt-LT"/>
              </w:rPr>
            </w:pPr>
          </w:p>
        </w:tc>
      </w:tr>
      <w:tr w:rsidR="008B00E7" w:rsidRPr="006B70D4" w14:paraId="59637115" w14:textId="77777777" w:rsidTr="007362EB">
        <w:tc>
          <w:tcPr>
            <w:tcW w:w="532" w:type="dxa"/>
          </w:tcPr>
          <w:p w14:paraId="482B880A" w14:textId="77777777" w:rsidR="008B00E7" w:rsidRPr="006B70D4" w:rsidRDefault="008B00E7" w:rsidP="004D1DAE">
            <w:pPr>
              <w:pStyle w:val="Reikalavimai1"/>
              <w:numPr>
                <w:ilvl w:val="0"/>
                <w:numId w:val="67"/>
              </w:numPr>
              <w:spacing w:after="120" w:line="264" w:lineRule="auto"/>
              <w:rPr>
                <w:sz w:val="22"/>
                <w:szCs w:val="22"/>
                <w:lang w:val="lt-LT"/>
              </w:rPr>
            </w:pPr>
          </w:p>
        </w:tc>
        <w:tc>
          <w:tcPr>
            <w:tcW w:w="1997" w:type="dxa"/>
          </w:tcPr>
          <w:p w14:paraId="490ECF8F" w14:textId="7C03577E" w:rsidR="008B00E7" w:rsidRPr="006B70D4" w:rsidRDefault="00F91500" w:rsidP="00FD092A">
            <w:pPr>
              <w:spacing w:after="120" w:line="264" w:lineRule="auto"/>
              <w:rPr>
                <w:sz w:val="22"/>
                <w:szCs w:val="22"/>
                <w:lang w:val="lt-LT"/>
              </w:rPr>
            </w:pPr>
            <w:r w:rsidRPr="006B70D4">
              <w:rPr>
                <w:sz w:val="22"/>
                <w:szCs w:val="22"/>
                <w:lang w:val="lt-LT"/>
              </w:rPr>
              <w:t>N</w:t>
            </w:r>
            <w:r w:rsidR="00234C05" w:rsidRPr="006B70D4">
              <w:rPr>
                <w:sz w:val="22"/>
                <w:szCs w:val="22"/>
                <w:lang w:val="lt-LT"/>
              </w:rPr>
              <w:t>M</w:t>
            </w:r>
            <w:r w:rsidRPr="006B70D4">
              <w:rPr>
                <w:sz w:val="22"/>
                <w:szCs w:val="22"/>
                <w:lang w:val="lt-LT"/>
              </w:rPr>
              <w:t>Š</w:t>
            </w:r>
            <w:r w:rsidR="004D60D8" w:rsidRPr="006B70D4">
              <w:rPr>
                <w:sz w:val="22"/>
                <w:szCs w:val="22"/>
                <w:lang w:val="lt-LT"/>
              </w:rPr>
              <w:t xml:space="preserve"> efektyvumas (</w:t>
            </w:r>
            <w:proofErr w:type="spellStart"/>
            <w:r w:rsidR="004D60D8" w:rsidRPr="006B70D4">
              <w:rPr>
                <w:sz w:val="22"/>
                <w:szCs w:val="22"/>
                <w:lang w:val="lt-LT"/>
              </w:rPr>
              <w:t>input</w:t>
            </w:r>
            <w:proofErr w:type="spellEnd"/>
            <w:r w:rsidR="004D60D8" w:rsidRPr="006B70D4">
              <w:rPr>
                <w:sz w:val="22"/>
                <w:szCs w:val="22"/>
                <w:lang w:val="lt-LT"/>
              </w:rPr>
              <w:t xml:space="preserve"> </w:t>
            </w:r>
            <w:proofErr w:type="spellStart"/>
            <w:r w:rsidR="004D60D8" w:rsidRPr="006B70D4">
              <w:rPr>
                <w:sz w:val="22"/>
                <w:szCs w:val="22"/>
                <w:lang w:val="lt-LT"/>
              </w:rPr>
              <w:t>power</w:t>
            </w:r>
            <w:proofErr w:type="spellEnd"/>
            <w:r w:rsidR="004D60D8" w:rsidRPr="006B70D4">
              <w:rPr>
                <w:sz w:val="22"/>
                <w:szCs w:val="22"/>
                <w:lang w:val="lt-LT"/>
              </w:rPr>
              <w:t xml:space="preserve"> </w:t>
            </w:r>
            <w:proofErr w:type="spellStart"/>
            <w:r w:rsidR="004D60D8" w:rsidRPr="006B70D4">
              <w:rPr>
                <w:sz w:val="22"/>
                <w:szCs w:val="22"/>
                <w:lang w:val="lt-LT"/>
              </w:rPr>
              <w:t>factor</w:t>
            </w:r>
            <w:proofErr w:type="spellEnd"/>
            <w:r w:rsidR="004D60D8" w:rsidRPr="006B70D4">
              <w:rPr>
                <w:sz w:val="22"/>
                <w:szCs w:val="22"/>
                <w:lang w:val="lt-LT"/>
              </w:rPr>
              <w:t>)</w:t>
            </w:r>
          </w:p>
        </w:tc>
        <w:tc>
          <w:tcPr>
            <w:tcW w:w="5392" w:type="dxa"/>
          </w:tcPr>
          <w:p w14:paraId="583D7851" w14:textId="6D9EE3E7" w:rsidR="008B00E7" w:rsidRPr="006B70D4" w:rsidRDefault="004D60D8" w:rsidP="00FD092A">
            <w:pPr>
              <w:spacing w:after="120" w:line="264" w:lineRule="auto"/>
              <w:rPr>
                <w:bCs/>
                <w:sz w:val="22"/>
                <w:szCs w:val="22"/>
                <w:lang w:val="lt-LT"/>
              </w:rPr>
            </w:pPr>
            <w:r w:rsidRPr="006B70D4">
              <w:rPr>
                <w:bCs/>
                <w:sz w:val="22"/>
                <w:szCs w:val="22"/>
                <w:lang w:val="lt-LT"/>
              </w:rPr>
              <w:t>Ne mažiau kaip</w:t>
            </w:r>
            <w:r w:rsidR="00615974" w:rsidRPr="006B70D4">
              <w:rPr>
                <w:bCs/>
                <w:sz w:val="22"/>
                <w:szCs w:val="22"/>
                <w:lang w:val="lt-LT"/>
              </w:rPr>
              <w:t xml:space="preserve"> 0,99</w:t>
            </w:r>
            <w:r w:rsidR="00CC141B" w:rsidRPr="006B70D4">
              <w:rPr>
                <w:bCs/>
                <w:sz w:val="22"/>
                <w:szCs w:val="22"/>
                <w:lang w:val="lt-LT"/>
              </w:rPr>
              <w:t xml:space="preserve"> .</w:t>
            </w:r>
          </w:p>
        </w:tc>
        <w:tc>
          <w:tcPr>
            <w:tcW w:w="1609" w:type="dxa"/>
          </w:tcPr>
          <w:p w14:paraId="493D8D52" w14:textId="77777777" w:rsidR="008B00E7" w:rsidRPr="006B70D4" w:rsidRDefault="008B00E7" w:rsidP="00FD092A">
            <w:pPr>
              <w:spacing w:after="120" w:line="264" w:lineRule="auto"/>
              <w:rPr>
                <w:sz w:val="22"/>
                <w:szCs w:val="22"/>
                <w:lang w:val="lt-LT"/>
              </w:rPr>
            </w:pPr>
          </w:p>
        </w:tc>
      </w:tr>
      <w:tr w:rsidR="00CA3891" w:rsidRPr="006B70D4" w14:paraId="41A3103C" w14:textId="77777777" w:rsidTr="007362EB">
        <w:tc>
          <w:tcPr>
            <w:tcW w:w="532" w:type="dxa"/>
          </w:tcPr>
          <w:p w14:paraId="64659F88" w14:textId="77777777" w:rsidR="00CA3891" w:rsidRPr="006B70D4" w:rsidRDefault="00CA3891" w:rsidP="004D1DAE">
            <w:pPr>
              <w:pStyle w:val="Reikalavimai1"/>
              <w:numPr>
                <w:ilvl w:val="0"/>
                <w:numId w:val="67"/>
              </w:numPr>
              <w:spacing w:after="120" w:line="264" w:lineRule="auto"/>
              <w:rPr>
                <w:sz w:val="22"/>
                <w:szCs w:val="22"/>
                <w:lang w:val="lt-LT"/>
              </w:rPr>
            </w:pPr>
          </w:p>
        </w:tc>
        <w:tc>
          <w:tcPr>
            <w:tcW w:w="1997" w:type="dxa"/>
          </w:tcPr>
          <w:p w14:paraId="29A613D4" w14:textId="1CDA9F74" w:rsidR="00CA3891" w:rsidRPr="006B70D4" w:rsidRDefault="006D7267" w:rsidP="00FD092A">
            <w:pPr>
              <w:spacing w:after="120" w:line="264" w:lineRule="auto"/>
              <w:rPr>
                <w:sz w:val="22"/>
                <w:szCs w:val="22"/>
                <w:lang w:val="lt-LT"/>
              </w:rPr>
            </w:pPr>
            <w:r w:rsidRPr="006B70D4">
              <w:rPr>
                <w:sz w:val="22"/>
                <w:szCs w:val="22"/>
                <w:lang w:val="lt-LT"/>
              </w:rPr>
              <w:t>Išvesties</w:t>
            </w:r>
            <w:r w:rsidR="005405CA" w:rsidRPr="006B70D4">
              <w:rPr>
                <w:sz w:val="22"/>
                <w:szCs w:val="22"/>
                <w:lang w:val="lt-LT"/>
              </w:rPr>
              <w:t xml:space="preserve"> (</w:t>
            </w:r>
            <w:proofErr w:type="spellStart"/>
            <w:r w:rsidR="005405CA" w:rsidRPr="006B70D4">
              <w:rPr>
                <w:sz w:val="22"/>
                <w:szCs w:val="22"/>
                <w:lang w:val="lt-LT"/>
              </w:rPr>
              <w:t>output</w:t>
            </w:r>
            <w:proofErr w:type="spellEnd"/>
            <w:r w:rsidR="005405CA" w:rsidRPr="006B70D4">
              <w:rPr>
                <w:sz w:val="22"/>
                <w:szCs w:val="22"/>
                <w:lang w:val="lt-LT"/>
              </w:rPr>
              <w:t xml:space="preserve">) </w:t>
            </w:r>
            <w:proofErr w:type="spellStart"/>
            <w:r w:rsidR="005405CA" w:rsidRPr="006B70D4">
              <w:rPr>
                <w:sz w:val="22"/>
                <w:szCs w:val="22"/>
                <w:lang w:val="lt-LT"/>
              </w:rPr>
              <w:t>siganalas</w:t>
            </w:r>
            <w:proofErr w:type="spellEnd"/>
          </w:p>
        </w:tc>
        <w:tc>
          <w:tcPr>
            <w:tcW w:w="5392" w:type="dxa"/>
          </w:tcPr>
          <w:p w14:paraId="635371B2" w14:textId="67C2684C" w:rsidR="00CA3891" w:rsidRPr="006B70D4" w:rsidRDefault="001E069D" w:rsidP="00FD092A">
            <w:pPr>
              <w:spacing w:after="120" w:line="264" w:lineRule="auto"/>
              <w:rPr>
                <w:bCs/>
                <w:sz w:val="22"/>
                <w:szCs w:val="22"/>
                <w:lang w:val="lt-LT"/>
              </w:rPr>
            </w:pPr>
            <w:r w:rsidRPr="006B70D4">
              <w:rPr>
                <w:bCs/>
                <w:sz w:val="22"/>
                <w:szCs w:val="22"/>
                <w:lang w:val="lt-LT"/>
              </w:rPr>
              <w:t>Sinusoidė</w:t>
            </w:r>
            <w:r w:rsidR="00CC141B" w:rsidRPr="006B70D4">
              <w:rPr>
                <w:bCs/>
                <w:sz w:val="22"/>
                <w:szCs w:val="22"/>
                <w:lang w:val="lt-LT"/>
              </w:rPr>
              <w:t>.</w:t>
            </w:r>
          </w:p>
        </w:tc>
        <w:tc>
          <w:tcPr>
            <w:tcW w:w="1609" w:type="dxa"/>
          </w:tcPr>
          <w:p w14:paraId="133DB706" w14:textId="77777777" w:rsidR="00CA3891" w:rsidRPr="006B70D4" w:rsidRDefault="00CA3891" w:rsidP="00FD092A">
            <w:pPr>
              <w:spacing w:after="120" w:line="264" w:lineRule="auto"/>
              <w:rPr>
                <w:sz w:val="22"/>
                <w:szCs w:val="22"/>
                <w:lang w:val="lt-LT"/>
              </w:rPr>
            </w:pPr>
          </w:p>
        </w:tc>
      </w:tr>
      <w:tr w:rsidR="002C24F8" w:rsidRPr="006B70D4" w14:paraId="7F76325A" w14:textId="77777777" w:rsidTr="007362EB">
        <w:tc>
          <w:tcPr>
            <w:tcW w:w="532" w:type="dxa"/>
          </w:tcPr>
          <w:p w14:paraId="3B5356C6" w14:textId="77777777" w:rsidR="002C24F8" w:rsidRPr="006B70D4" w:rsidRDefault="002C24F8" w:rsidP="004D1DAE">
            <w:pPr>
              <w:pStyle w:val="Reikalavimai1"/>
              <w:numPr>
                <w:ilvl w:val="0"/>
                <w:numId w:val="67"/>
              </w:numPr>
              <w:spacing w:after="120" w:line="264" w:lineRule="auto"/>
              <w:rPr>
                <w:sz w:val="22"/>
                <w:szCs w:val="22"/>
                <w:lang w:val="lt-LT"/>
              </w:rPr>
            </w:pPr>
          </w:p>
        </w:tc>
        <w:tc>
          <w:tcPr>
            <w:tcW w:w="1997" w:type="dxa"/>
          </w:tcPr>
          <w:p w14:paraId="0734B66F" w14:textId="27FC31CF" w:rsidR="002C24F8" w:rsidRPr="006B70D4" w:rsidRDefault="00060DE7" w:rsidP="00FD092A">
            <w:pPr>
              <w:spacing w:after="120" w:line="264" w:lineRule="auto"/>
              <w:rPr>
                <w:sz w:val="22"/>
                <w:szCs w:val="22"/>
                <w:lang w:val="lt-LT"/>
              </w:rPr>
            </w:pPr>
            <w:r w:rsidRPr="006B70D4">
              <w:rPr>
                <w:sz w:val="22"/>
                <w:szCs w:val="22"/>
                <w:lang w:val="lt-LT"/>
              </w:rPr>
              <w:t>Palaikomos</w:t>
            </w:r>
            <w:r w:rsidR="00C8587E" w:rsidRPr="006B70D4">
              <w:rPr>
                <w:sz w:val="22"/>
                <w:szCs w:val="22"/>
                <w:lang w:val="lt-LT"/>
              </w:rPr>
              <w:t xml:space="preserve"> tinklo </w:t>
            </w:r>
            <w:r w:rsidR="00925D16" w:rsidRPr="006B70D4">
              <w:rPr>
                <w:sz w:val="22"/>
                <w:szCs w:val="22"/>
                <w:lang w:val="lt-LT"/>
              </w:rPr>
              <w:t>(</w:t>
            </w:r>
            <w:proofErr w:type="spellStart"/>
            <w:r w:rsidR="00925D16" w:rsidRPr="006B70D4">
              <w:rPr>
                <w:sz w:val="22"/>
                <w:szCs w:val="22"/>
                <w:lang w:val="lt-LT"/>
              </w:rPr>
              <w:t>input</w:t>
            </w:r>
            <w:proofErr w:type="spellEnd"/>
            <w:r w:rsidR="00925D16" w:rsidRPr="006B70D4">
              <w:rPr>
                <w:sz w:val="22"/>
                <w:szCs w:val="22"/>
                <w:lang w:val="lt-LT"/>
              </w:rPr>
              <w:t xml:space="preserve">) </w:t>
            </w:r>
            <w:r w:rsidR="00C8587E" w:rsidRPr="006B70D4">
              <w:rPr>
                <w:sz w:val="22"/>
                <w:szCs w:val="22"/>
                <w:lang w:val="lt-LT"/>
              </w:rPr>
              <w:t>įtampos kitimo ribos</w:t>
            </w:r>
          </w:p>
        </w:tc>
        <w:tc>
          <w:tcPr>
            <w:tcW w:w="5392" w:type="dxa"/>
          </w:tcPr>
          <w:p w14:paraId="0C478543" w14:textId="087961F2" w:rsidR="003F3715" w:rsidRPr="006B70D4" w:rsidRDefault="003F3715" w:rsidP="007A3EEE">
            <w:pPr>
              <w:spacing w:after="120" w:line="264" w:lineRule="auto"/>
              <w:rPr>
                <w:bCs/>
                <w:sz w:val="22"/>
                <w:szCs w:val="22"/>
                <w:lang w:val="lt-LT"/>
              </w:rPr>
            </w:pPr>
            <w:r w:rsidRPr="006B70D4">
              <w:rPr>
                <w:bCs/>
                <w:sz w:val="22"/>
                <w:szCs w:val="22"/>
                <w:lang w:val="lt-LT"/>
              </w:rPr>
              <w:t>Ne blogiau kaip 230V±</w:t>
            </w:r>
            <w:r w:rsidR="007A3EEE" w:rsidRPr="006B70D4">
              <w:rPr>
                <w:bCs/>
                <w:sz w:val="22"/>
                <w:szCs w:val="22"/>
                <w:lang w:val="lt-LT"/>
              </w:rPr>
              <w:t>40V.</w:t>
            </w:r>
          </w:p>
        </w:tc>
        <w:tc>
          <w:tcPr>
            <w:tcW w:w="1609" w:type="dxa"/>
          </w:tcPr>
          <w:p w14:paraId="2ED01303" w14:textId="77777777" w:rsidR="002C24F8" w:rsidRPr="006B70D4" w:rsidRDefault="002C24F8" w:rsidP="00FD092A">
            <w:pPr>
              <w:spacing w:after="120" w:line="264" w:lineRule="auto"/>
              <w:rPr>
                <w:sz w:val="22"/>
                <w:szCs w:val="22"/>
                <w:lang w:val="lt-LT"/>
              </w:rPr>
            </w:pPr>
          </w:p>
        </w:tc>
      </w:tr>
      <w:tr w:rsidR="00632B0D" w:rsidRPr="006B70D4" w14:paraId="52A0B59E" w14:textId="77777777" w:rsidTr="007362EB">
        <w:tc>
          <w:tcPr>
            <w:tcW w:w="532" w:type="dxa"/>
          </w:tcPr>
          <w:p w14:paraId="78259BAB" w14:textId="77777777" w:rsidR="00632B0D" w:rsidRPr="006B70D4" w:rsidRDefault="00632B0D" w:rsidP="004D1DAE">
            <w:pPr>
              <w:pStyle w:val="Reikalavimai1"/>
              <w:numPr>
                <w:ilvl w:val="0"/>
                <w:numId w:val="67"/>
              </w:numPr>
              <w:spacing w:after="120" w:line="264" w:lineRule="auto"/>
              <w:rPr>
                <w:sz w:val="22"/>
                <w:szCs w:val="22"/>
                <w:lang w:val="lt-LT"/>
              </w:rPr>
            </w:pPr>
          </w:p>
        </w:tc>
        <w:tc>
          <w:tcPr>
            <w:tcW w:w="1997" w:type="dxa"/>
          </w:tcPr>
          <w:p w14:paraId="55D1F385" w14:textId="576CD53D" w:rsidR="00632B0D" w:rsidRPr="006B70D4" w:rsidRDefault="00632B0D" w:rsidP="00FD092A">
            <w:pPr>
              <w:spacing w:after="120" w:line="264" w:lineRule="auto"/>
              <w:rPr>
                <w:sz w:val="22"/>
                <w:szCs w:val="22"/>
                <w:lang w:val="lt-LT"/>
              </w:rPr>
            </w:pPr>
            <w:r w:rsidRPr="006B70D4">
              <w:rPr>
                <w:sz w:val="22"/>
                <w:szCs w:val="22"/>
                <w:lang w:val="lt-LT"/>
              </w:rPr>
              <w:t>Palaikomas tinklo (</w:t>
            </w:r>
            <w:proofErr w:type="spellStart"/>
            <w:r w:rsidRPr="006B70D4">
              <w:rPr>
                <w:sz w:val="22"/>
                <w:szCs w:val="22"/>
                <w:lang w:val="lt-LT"/>
              </w:rPr>
              <w:t>input</w:t>
            </w:r>
            <w:proofErr w:type="spellEnd"/>
            <w:r w:rsidRPr="006B70D4">
              <w:rPr>
                <w:sz w:val="22"/>
                <w:szCs w:val="22"/>
                <w:lang w:val="lt-LT"/>
              </w:rPr>
              <w:t>) įtampos dažnio kitimo ribos</w:t>
            </w:r>
          </w:p>
        </w:tc>
        <w:tc>
          <w:tcPr>
            <w:tcW w:w="5392" w:type="dxa"/>
          </w:tcPr>
          <w:p w14:paraId="72780DA7" w14:textId="540AC910" w:rsidR="00632B0D" w:rsidRPr="006B70D4" w:rsidRDefault="00150E88" w:rsidP="00FD092A">
            <w:pPr>
              <w:spacing w:after="120" w:line="264" w:lineRule="auto"/>
              <w:rPr>
                <w:bCs/>
                <w:sz w:val="22"/>
                <w:szCs w:val="22"/>
                <w:lang w:val="lt-LT"/>
              </w:rPr>
            </w:pPr>
            <w:r w:rsidRPr="006B70D4">
              <w:rPr>
                <w:bCs/>
                <w:sz w:val="22"/>
                <w:szCs w:val="22"/>
                <w:lang w:val="lt-LT"/>
              </w:rPr>
              <w:t>Ne blogiau kaip 50Hz±10Hz</w:t>
            </w:r>
            <w:r w:rsidR="003F3715" w:rsidRPr="006B70D4">
              <w:rPr>
                <w:bCs/>
                <w:sz w:val="22"/>
                <w:szCs w:val="22"/>
                <w:lang w:val="lt-LT"/>
              </w:rPr>
              <w:t>.</w:t>
            </w:r>
          </w:p>
        </w:tc>
        <w:tc>
          <w:tcPr>
            <w:tcW w:w="1609" w:type="dxa"/>
          </w:tcPr>
          <w:p w14:paraId="02B0C5CB" w14:textId="77777777" w:rsidR="00632B0D" w:rsidRPr="006B70D4" w:rsidRDefault="00632B0D" w:rsidP="00FD092A">
            <w:pPr>
              <w:spacing w:after="120" w:line="264" w:lineRule="auto"/>
              <w:rPr>
                <w:sz w:val="22"/>
                <w:szCs w:val="22"/>
                <w:lang w:val="lt-LT"/>
              </w:rPr>
            </w:pPr>
          </w:p>
        </w:tc>
      </w:tr>
      <w:tr w:rsidR="00C5493D" w:rsidRPr="006B70D4" w14:paraId="4C7E1D5B" w14:textId="77777777" w:rsidTr="007362EB">
        <w:tc>
          <w:tcPr>
            <w:tcW w:w="532" w:type="dxa"/>
          </w:tcPr>
          <w:p w14:paraId="18A29E5C" w14:textId="77777777" w:rsidR="00C5493D" w:rsidRPr="006B70D4" w:rsidRDefault="00C5493D" w:rsidP="004D1DAE">
            <w:pPr>
              <w:pStyle w:val="Reikalavimai1"/>
              <w:numPr>
                <w:ilvl w:val="0"/>
                <w:numId w:val="67"/>
              </w:numPr>
              <w:spacing w:after="120" w:line="264" w:lineRule="auto"/>
              <w:rPr>
                <w:sz w:val="22"/>
                <w:szCs w:val="22"/>
                <w:lang w:val="lt-LT"/>
              </w:rPr>
            </w:pPr>
          </w:p>
        </w:tc>
        <w:tc>
          <w:tcPr>
            <w:tcW w:w="1997" w:type="dxa"/>
          </w:tcPr>
          <w:p w14:paraId="31A1EA04" w14:textId="36CC0309" w:rsidR="00C5493D" w:rsidRPr="00F527A5" w:rsidRDefault="00C5493D" w:rsidP="00FD092A">
            <w:pPr>
              <w:spacing w:after="120" w:line="264" w:lineRule="auto"/>
              <w:rPr>
                <w:sz w:val="22"/>
                <w:szCs w:val="22"/>
                <w:lang w:val="lt-LT"/>
              </w:rPr>
            </w:pPr>
            <w:r w:rsidRPr="00F527A5">
              <w:rPr>
                <w:sz w:val="22"/>
                <w:szCs w:val="22"/>
                <w:lang w:val="lt-LT"/>
              </w:rPr>
              <w:t>Akumuliatoriai</w:t>
            </w:r>
          </w:p>
        </w:tc>
        <w:tc>
          <w:tcPr>
            <w:tcW w:w="5392" w:type="dxa"/>
          </w:tcPr>
          <w:p w14:paraId="32897D62" w14:textId="77777777" w:rsidR="0005059F" w:rsidRPr="00F527A5" w:rsidRDefault="0005059F" w:rsidP="0005059F">
            <w:pPr>
              <w:spacing w:after="120" w:line="264" w:lineRule="auto"/>
              <w:rPr>
                <w:bCs/>
                <w:sz w:val="22"/>
                <w:szCs w:val="22"/>
                <w:lang w:val="lt-LT"/>
              </w:rPr>
            </w:pPr>
            <w:r w:rsidRPr="00F527A5">
              <w:rPr>
                <w:bCs/>
                <w:sz w:val="22"/>
                <w:szCs w:val="22"/>
                <w:lang w:val="lt-LT"/>
              </w:rPr>
              <w:t>Ne blogiau kaip:</w:t>
            </w:r>
          </w:p>
          <w:p w14:paraId="1CB39A0A" w14:textId="7E3D6D66" w:rsidR="00207CB5" w:rsidRPr="00F527A5" w:rsidRDefault="0005059F" w:rsidP="00207CB5">
            <w:pPr>
              <w:pStyle w:val="ListParagraph"/>
              <w:numPr>
                <w:ilvl w:val="0"/>
                <w:numId w:val="69"/>
              </w:numPr>
              <w:spacing w:after="120" w:line="264" w:lineRule="auto"/>
              <w:contextualSpacing w:val="0"/>
              <w:rPr>
                <w:bCs/>
                <w:sz w:val="22"/>
                <w:szCs w:val="22"/>
                <w:lang w:val="lt-LT"/>
              </w:rPr>
            </w:pPr>
            <w:r w:rsidRPr="00F527A5">
              <w:rPr>
                <w:bCs/>
                <w:sz w:val="22"/>
                <w:szCs w:val="22"/>
                <w:lang w:val="lt-LT"/>
              </w:rPr>
              <w:t>Švino - rūgšties tipo</w:t>
            </w:r>
            <w:r w:rsidR="00F527A5" w:rsidRPr="00F527A5">
              <w:rPr>
                <w:bCs/>
                <w:sz w:val="22"/>
                <w:szCs w:val="22"/>
                <w:lang w:val="lt-LT"/>
              </w:rPr>
              <w:t>.</w:t>
            </w:r>
          </w:p>
          <w:p w14:paraId="77FA6D04" w14:textId="3B60722D" w:rsidR="00207CB5" w:rsidRPr="00F527A5" w:rsidRDefault="0005059F" w:rsidP="00207CB5">
            <w:pPr>
              <w:pStyle w:val="ListParagraph"/>
              <w:numPr>
                <w:ilvl w:val="0"/>
                <w:numId w:val="69"/>
              </w:numPr>
              <w:spacing w:after="120" w:line="264" w:lineRule="auto"/>
              <w:contextualSpacing w:val="0"/>
              <w:rPr>
                <w:bCs/>
                <w:sz w:val="22"/>
                <w:szCs w:val="22"/>
                <w:lang w:val="lt-LT"/>
              </w:rPr>
            </w:pPr>
            <w:r w:rsidRPr="00F527A5">
              <w:rPr>
                <w:bCs/>
                <w:sz w:val="22"/>
                <w:szCs w:val="22"/>
                <w:lang w:val="lt-LT"/>
              </w:rPr>
              <w:t>Turi būti galimybė atlikti automatinį (periodinį) akumuliatorių testą</w:t>
            </w:r>
            <w:r w:rsidR="001419DE" w:rsidRPr="00F527A5">
              <w:rPr>
                <w:bCs/>
                <w:sz w:val="22"/>
                <w:szCs w:val="22"/>
                <w:lang w:val="lt-LT"/>
              </w:rPr>
              <w:t xml:space="preserve">, </w:t>
            </w:r>
            <w:r w:rsidR="00507053" w:rsidRPr="00F527A5">
              <w:rPr>
                <w:bCs/>
                <w:sz w:val="22"/>
                <w:szCs w:val="22"/>
                <w:lang w:val="lt-LT"/>
              </w:rPr>
              <w:t xml:space="preserve">kurio metu </w:t>
            </w:r>
            <w:r w:rsidR="00132F2C" w:rsidRPr="00F527A5">
              <w:rPr>
                <w:bCs/>
                <w:sz w:val="22"/>
                <w:szCs w:val="22"/>
                <w:lang w:val="lt-LT"/>
              </w:rPr>
              <w:t>N</w:t>
            </w:r>
            <w:r w:rsidR="00234C05" w:rsidRPr="00F527A5">
              <w:rPr>
                <w:bCs/>
                <w:sz w:val="22"/>
                <w:szCs w:val="22"/>
                <w:lang w:val="lt-LT"/>
              </w:rPr>
              <w:t>M</w:t>
            </w:r>
            <w:r w:rsidR="00132F2C" w:rsidRPr="00F527A5">
              <w:rPr>
                <w:bCs/>
                <w:sz w:val="22"/>
                <w:szCs w:val="22"/>
                <w:lang w:val="lt-LT"/>
              </w:rPr>
              <w:t xml:space="preserve">Š atitinkamą laiko tarpą dirba </w:t>
            </w:r>
            <w:r w:rsidR="00F156C6" w:rsidRPr="00F527A5">
              <w:rPr>
                <w:bCs/>
                <w:sz w:val="22"/>
                <w:szCs w:val="22"/>
                <w:lang w:val="lt-LT"/>
              </w:rPr>
              <w:t>autonominiu darbo rėžimu nuo</w:t>
            </w:r>
            <w:r w:rsidR="00132F2C" w:rsidRPr="00F527A5">
              <w:rPr>
                <w:bCs/>
                <w:sz w:val="22"/>
                <w:szCs w:val="22"/>
                <w:lang w:val="lt-LT"/>
              </w:rPr>
              <w:t xml:space="preserve"> akumuliatorių</w:t>
            </w:r>
            <w:r w:rsidR="00F156C6" w:rsidRPr="00F527A5">
              <w:rPr>
                <w:bCs/>
                <w:sz w:val="22"/>
                <w:szCs w:val="22"/>
                <w:lang w:val="lt-LT"/>
              </w:rPr>
              <w:t>.</w:t>
            </w:r>
          </w:p>
          <w:p w14:paraId="2B9B76F1" w14:textId="7C94EAA3" w:rsidR="00C5493D" w:rsidRPr="00F527A5" w:rsidRDefault="0005059F" w:rsidP="00207CB5">
            <w:pPr>
              <w:pStyle w:val="ListParagraph"/>
              <w:numPr>
                <w:ilvl w:val="0"/>
                <w:numId w:val="69"/>
              </w:numPr>
              <w:spacing w:after="120" w:line="264" w:lineRule="auto"/>
              <w:contextualSpacing w:val="0"/>
              <w:rPr>
                <w:bCs/>
                <w:sz w:val="22"/>
                <w:szCs w:val="22"/>
                <w:lang w:val="lt-LT"/>
              </w:rPr>
            </w:pPr>
            <w:r w:rsidRPr="00F527A5">
              <w:rPr>
                <w:bCs/>
                <w:sz w:val="22"/>
                <w:szCs w:val="22"/>
                <w:lang w:val="lt-LT"/>
              </w:rPr>
              <w:t>Apsauga nuo visiško baterijų išsikrovimo (</w:t>
            </w:r>
            <w:proofErr w:type="spellStart"/>
            <w:r w:rsidRPr="00F527A5">
              <w:rPr>
                <w:bCs/>
                <w:sz w:val="22"/>
                <w:szCs w:val="22"/>
                <w:lang w:val="lt-LT"/>
              </w:rPr>
              <w:t>deep</w:t>
            </w:r>
            <w:proofErr w:type="spellEnd"/>
            <w:r w:rsidRPr="00F527A5">
              <w:rPr>
                <w:bCs/>
                <w:sz w:val="22"/>
                <w:szCs w:val="22"/>
                <w:lang w:val="lt-LT"/>
              </w:rPr>
              <w:t xml:space="preserve"> </w:t>
            </w:r>
            <w:proofErr w:type="spellStart"/>
            <w:r w:rsidRPr="00F527A5">
              <w:rPr>
                <w:bCs/>
                <w:sz w:val="22"/>
                <w:szCs w:val="22"/>
                <w:lang w:val="lt-LT"/>
              </w:rPr>
              <w:t>discharge</w:t>
            </w:r>
            <w:proofErr w:type="spellEnd"/>
            <w:r w:rsidRPr="00F527A5">
              <w:rPr>
                <w:bCs/>
                <w:sz w:val="22"/>
                <w:szCs w:val="22"/>
                <w:lang w:val="lt-LT"/>
              </w:rPr>
              <w:t>).</w:t>
            </w:r>
          </w:p>
        </w:tc>
        <w:tc>
          <w:tcPr>
            <w:tcW w:w="1609" w:type="dxa"/>
          </w:tcPr>
          <w:p w14:paraId="062ECD14" w14:textId="77777777" w:rsidR="00C5493D" w:rsidRPr="006B70D4" w:rsidRDefault="00C5493D" w:rsidP="00FD092A">
            <w:pPr>
              <w:spacing w:after="120" w:line="264" w:lineRule="auto"/>
              <w:rPr>
                <w:sz w:val="22"/>
                <w:szCs w:val="22"/>
                <w:lang w:val="lt-LT"/>
              </w:rPr>
            </w:pPr>
          </w:p>
        </w:tc>
      </w:tr>
      <w:tr w:rsidR="001D4897" w:rsidRPr="006B70D4" w14:paraId="2BB22E06" w14:textId="77777777" w:rsidTr="007362EB">
        <w:tc>
          <w:tcPr>
            <w:tcW w:w="532" w:type="dxa"/>
          </w:tcPr>
          <w:p w14:paraId="157DA502" w14:textId="77777777" w:rsidR="001D4897" w:rsidRPr="006B70D4" w:rsidRDefault="001D4897" w:rsidP="004D1DAE">
            <w:pPr>
              <w:pStyle w:val="Reikalavimai1"/>
              <w:numPr>
                <w:ilvl w:val="0"/>
                <w:numId w:val="67"/>
              </w:numPr>
              <w:spacing w:after="120" w:line="264" w:lineRule="auto"/>
              <w:rPr>
                <w:sz w:val="22"/>
                <w:szCs w:val="22"/>
                <w:lang w:val="lt-LT"/>
              </w:rPr>
            </w:pPr>
          </w:p>
        </w:tc>
        <w:tc>
          <w:tcPr>
            <w:tcW w:w="1997" w:type="dxa"/>
          </w:tcPr>
          <w:p w14:paraId="1030019D" w14:textId="54FE7FE4" w:rsidR="001D4897" w:rsidRPr="006B70D4" w:rsidRDefault="001D4897" w:rsidP="00FD092A">
            <w:pPr>
              <w:spacing w:after="120" w:line="264" w:lineRule="auto"/>
              <w:rPr>
                <w:sz w:val="22"/>
                <w:szCs w:val="22"/>
                <w:lang w:val="lt-LT"/>
              </w:rPr>
            </w:pPr>
            <w:r w:rsidRPr="006B70D4">
              <w:rPr>
                <w:sz w:val="22"/>
                <w:szCs w:val="22"/>
                <w:lang w:val="lt-LT"/>
              </w:rPr>
              <w:t>Autonominis darbo laikas</w:t>
            </w:r>
          </w:p>
        </w:tc>
        <w:tc>
          <w:tcPr>
            <w:tcW w:w="5392" w:type="dxa"/>
          </w:tcPr>
          <w:p w14:paraId="1CBAAD3E" w14:textId="6E48630E" w:rsidR="001D4897" w:rsidRPr="006B70D4" w:rsidRDefault="001D4897" w:rsidP="00FD092A">
            <w:pPr>
              <w:spacing w:after="120" w:line="264" w:lineRule="auto"/>
              <w:rPr>
                <w:bCs/>
                <w:sz w:val="22"/>
                <w:szCs w:val="22"/>
                <w:lang w:val="lt-LT"/>
              </w:rPr>
            </w:pPr>
            <w:r w:rsidRPr="006B70D4">
              <w:rPr>
                <w:bCs/>
                <w:sz w:val="22"/>
                <w:szCs w:val="22"/>
                <w:lang w:val="lt-LT"/>
              </w:rPr>
              <w:t xml:space="preserve">Ne mažiau kaip </w:t>
            </w:r>
            <w:r w:rsidR="00F37233" w:rsidRPr="006B70D4">
              <w:rPr>
                <w:bCs/>
                <w:sz w:val="22"/>
                <w:szCs w:val="22"/>
                <w:lang w:val="lt-LT"/>
              </w:rPr>
              <w:t xml:space="preserve">3 min. prie maksimalios </w:t>
            </w:r>
            <w:r w:rsidR="00FF247A" w:rsidRPr="006B70D4">
              <w:rPr>
                <w:bCs/>
                <w:sz w:val="22"/>
                <w:szCs w:val="22"/>
                <w:lang w:val="lt-LT"/>
              </w:rPr>
              <w:t>N</w:t>
            </w:r>
            <w:r w:rsidR="006D6839" w:rsidRPr="006B70D4">
              <w:rPr>
                <w:bCs/>
                <w:sz w:val="22"/>
                <w:szCs w:val="22"/>
                <w:lang w:val="lt-LT"/>
              </w:rPr>
              <w:t>M</w:t>
            </w:r>
            <w:r w:rsidR="00FF247A" w:rsidRPr="006B70D4">
              <w:rPr>
                <w:bCs/>
                <w:sz w:val="22"/>
                <w:szCs w:val="22"/>
                <w:lang w:val="lt-LT"/>
              </w:rPr>
              <w:t xml:space="preserve">Š </w:t>
            </w:r>
            <w:r w:rsidR="00F37233" w:rsidRPr="006B70D4">
              <w:rPr>
                <w:bCs/>
                <w:sz w:val="22"/>
                <w:szCs w:val="22"/>
                <w:lang w:val="lt-LT"/>
              </w:rPr>
              <w:t>apkrovos</w:t>
            </w:r>
            <w:r w:rsidR="00AE3728" w:rsidRPr="006B70D4">
              <w:rPr>
                <w:bCs/>
                <w:sz w:val="22"/>
                <w:szCs w:val="22"/>
                <w:lang w:val="lt-LT"/>
              </w:rPr>
              <w:t xml:space="preserve"> </w:t>
            </w:r>
            <w:r w:rsidR="003C0DFE" w:rsidRPr="006B70D4">
              <w:rPr>
                <w:bCs/>
                <w:sz w:val="22"/>
                <w:szCs w:val="22"/>
                <w:lang w:val="lt-LT"/>
              </w:rPr>
              <w:t xml:space="preserve">nuo akumuliatorių </w:t>
            </w:r>
            <w:r w:rsidR="00AE3728" w:rsidRPr="006B70D4">
              <w:rPr>
                <w:bCs/>
                <w:sz w:val="22"/>
                <w:szCs w:val="22"/>
                <w:lang w:val="lt-LT"/>
              </w:rPr>
              <w:t>(dingus elektrai).</w:t>
            </w:r>
          </w:p>
        </w:tc>
        <w:tc>
          <w:tcPr>
            <w:tcW w:w="1609" w:type="dxa"/>
          </w:tcPr>
          <w:p w14:paraId="4094E8C2" w14:textId="77777777" w:rsidR="001D4897" w:rsidRPr="006B70D4" w:rsidRDefault="001D4897" w:rsidP="00FD092A">
            <w:pPr>
              <w:spacing w:after="120" w:line="264" w:lineRule="auto"/>
              <w:rPr>
                <w:sz w:val="22"/>
                <w:szCs w:val="22"/>
                <w:lang w:val="lt-LT"/>
              </w:rPr>
            </w:pPr>
          </w:p>
        </w:tc>
      </w:tr>
      <w:tr w:rsidR="00920449" w:rsidRPr="009834BF" w14:paraId="0931C3F0" w14:textId="77777777" w:rsidTr="007362EB">
        <w:tc>
          <w:tcPr>
            <w:tcW w:w="532" w:type="dxa"/>
          </w:tcPr>
          <w:p w14:paraId="49E2B79F" w14:textId="77777777" w:rsidR="00920449" w:rsidRPr="006B70D4" w:rsidRDefault="00920449" w:rsidP="004D1DAE">
            <w:pPr>
              <w:pStyle w:val="Reikalavimai1"/>
              <w:numPr>
                <w:ilvl w:val="0"/>
                <w:numId w:val="67"/>
              </w:numPr>
              <w:spacing w:after="120" w:line="264" w:lineRule="auto"/>
              <w:rPr>
                <w:sz w:val="22"/>
                <w:szCs w:val="22"/>
                <w:lang w:val="lt-LT"/>
              </w:rPr>
            </w:pPr>
          </w:p>
        </w:tc>
        <w:tc>
          <w:tcPr>
            <w:tcW w:w="1997" w:type="dxa"/>
          </w:tcPr>
          <w:p w14:paraId="19AB1BCA" w14:textId="0AE33328" w:rsidR="00920449" w:rsidRPr="006B70D4" w:rsidRDefault="00063A62" w:rsidP="00FD092A">
            <w:pPr>
              <w:spacing w:after="120" w:line="264" w:lineRule="auto"/>
              <w:rPr>
                <w:sz w:val="22"/>
                <w:szCs w:val="22"/>
                <w:lang w:val="lt-LT"/>
              </w:rPr>
            </w:pPr>
            <w:r w:rsidRPr="006B70D4">
              <w:rPr>
                <w:sz w:val="22"/>
                <w:szCs w:val="22"/>
                <w:lang w:val="lt-LT"/>
              </w:rPr>
              <w:t>Plėtimas</w:t>
            </w:r>
          </w:p>
        </w:tc>
        <w:tc>
          <w:tcPr>
            <w:tcW w:w="5392" w:type="dxa"/>
          </w:tcPr>
          <w:p w14:paraId="5455E3BB" w14:textId="0EE5C291" w:rsidR="00920449" w:rsidRPr="006B70D4" w:rsidRDefault="00520FAC" w:rsidP="00FD092A">
            <w:pPr>
              <w:spacing w:after="120" w:line="264" w:lineRule="auto"/>
              <w:rPr>
                <w:bCs/>
                <w:sz w:val="22"/>
                <w:szCs w:val="22"/>
                <w:lang w:val="lt-LT"/>
              </w:rPr>
            </w:pPr>
            <w:r w:rsidRPr="006B70D4">
              <w:rPr>
                <w:bCs/>
                <w:sz w:val="22"/>
                <w:szCs w:val="22"/>
                <w:lang w:val="lt-LT"/>
              </w:rPr>
              <w:t>T</w:t>
            </w:r>
            <w:r w:rsidR="00063A62" w:rsidRPr="006B70D4">
              <w:rPr>
                <w:bCs/>
                <w:sz w:val="22"/>
                <w:szCs w:val="22"/>
                <w:lang w:val="lt-LT"/>
              </w:rPr>
              <w:t>uri būti galimybė</w:t>
            </w:r>
            <w:r w:rsidR="00625894" w:rsidRPr="006B70D4">
              <w:rPr>
                <w:lang w:val="lt-LT"/>
              </w:rPr>
              <w:t xml:space="preserve"> </w:t>
            </w:r>
            <w:r w:rsidR="00625894" w:rsidRPr="006B70D4">
              <w:rPr>
                <w:bCs/>
                <w:sz w:val="22"/>
                <w:szCs w:val="22"/>
                <w:lang w:val="lt-LT"/>
              </w:rPr>
              <w:t>prijungti</w:t>
            </w:r>
            <w:r w:rsidR="0044534B" w:rsidRPr="006B70D4">
              <w:rPr>
                <w:bCs/>
                <w:sz w:val="22"/>
                <w:szCs w:val="22"/>
                <w:lang w:val="lt-LT"/>
              </w:rPr>
              <w:t xml:space="preserve"> papildomus</w:t>
            </w:r>
            <w:r w:rsidR="00625894" w:rsidRPr="006B70D4">
              <w:rPr>
                <w:bCs/>
                <w:sz w:val="22"/>
                <w:szCs w:val="22"/>
                <w:lang w:val="lt-LT"/>
              </w:rPr>
              <w:t xml:space="preserve"> akumuliatorius, nekeičiant kitų </w:t>
            </w:r>
            <w:r w:rsidR="007F0163" w:rsidRPr="006B70D4">
              <w:rPr>
                <w:bCs/>
                <w:sz w:val="22"/>
                <w:szCs w:val="22"/>
                <w:lang w:val="lt-LT"/>
              </w:rPr>
              <w:t>N</w:t>
            </w:r>
            <w:r w:rsidR="00234C05" w:rsidRPr="006B70D4">
              <w:rPr>
                <w:bCs/>
                <w:sz w:val="22"/>
                <w:szCs w:val="22"/>
                <w:lang w:val="lt-LT"/>
              </w:rPr>
              <w:t>M</w:t>
            </w:r>
            <w:r w:rsidR="007F0163" w:rsidRPr="006B70D4">
              <w:rPr>
                <w:bCs/>
                <w:sz w:val="22"/>
                <w:szCs w:val="22"/>
                <w:lang w:val="lt-LT"/>
              </w:rPr>
              <w:t>Š</w:t>
            </w:r>
            <w:r w:rsidR="00625894" w:rsidRPr="006B70D4">
              <w:rPr>
                <w:bCs/>
                <w:sz w:val="22"/>
                <w:szCs w:val="22"/>
                <w:lang w:val="lt-LT"/>
              </w:rPr>
              <w:t xml:space="preserve"> dalių, jeigu prireiktų pailginti autonominį darbo laiką</w:t>
            </w:r>
            <w:r w:rsidR="007F0163" w:rsidRPr="006B70D4">
              <w:rPr>
                <w:bCs/>
                <w:sz w:val="22"/>
                <w:szCs w:val="22"/>
                <w:lang w:val="lt-LT"/>
              </w:rPr>
              <w:t>.</w:t>
            </w:r>
          </w:p>
        </w:tc>
        <w:tc>
          <w:tcPr>
            <w:tcW w:w="1609" w:type="dxa"/>
          </w:tcPr>
          <w:p w14:paraId="7E0E647B" w14:textId="77777777" w:rsidR="00920449" w:rsidRPr="006B70D4" w:rsidRDefault="00920449" w:rsidP="00FD092A">
            <w:pPr>
              <w:spacing w:after="120" w:line="264" w:lineRule="auto"/>
              <w:rPr>
                <w:sz w:val="22"/>
                <w:szCs w:val="22"/>
                <w:lang w:val="lt-LT"/>
              </w:rPr>
            </w:pPr>
          </w:p>
        </w:tc>
      </w:tr>
      <w:tr w:rsidR="00166939" w:rsidRPr="006B70D4" w14:paraId="072134F5" w14:textId="77777777" w:rsidTr="007362EB">
        <w:tc>
          <w:tcPr>
            <w:tcW w:w="532" w:type="dxa"/>
          </w:tcPr>
          <w:p w14:paraId="5CD44387" w14:textId="77777777" w:rsidR="00166939" w:rsidRPr="006B70D4" w:rsidRDefault="00166939" w:rsidP="004D1DAE">
            <w:pPr>
              <w:pStyle w:val="Reikalavimai1"/>
              <w:numPr>
                <w:ilvl w:val="0"/>
                <w:numId w:val="67"/>
              </w:numPr>
              <w:spacing w:after="120" w:line="264" w:lineRule="auto"/>
              <w:rPr>
                <w:sz w:val="22"/>
                <w:szCs w:val="22"/>
                <w:lang w:val="lt-LT"/>
              </w:rPr>
            </w:pPr>
          </w:p>
        </w:tc>
        <w:tc>
          <w:tcPr>
            <w:tcW w:w="1997" w:type="dxa"/>
          </w:tcPr>
          <w:p w14:paraId="562F88A7" w14:textId="5BD0DAF4" w:rsidR="00166939" w:rsidRPr="006B70D4" w:rsidRDefault="007C0691" w:rsidP="00FD092A">
            <w:pPr>
              <w:spacing w:after="120" w:line="264" w:lineRule="auto"/>
              <w:rPr>
                <w:sz w:val="22"/>
                <w:szCs w:val="22"/>
                <w:lang w:val="lt-LT"/>
              </w:rPr>
            </w:pPr>
            <w:r w:rsidRPr="006B70D4">
              <w:rPr>
                <w:sz w:val="22"/>
                <w:szCs w:val="22"/>
                <w:lang w:val="lt-LT"/>
              </w:rPr>
              <w:t>Korpusas</w:t>
            </w:r>
          </w:p>
        </w:tc>
        <w:tc>
          <w:tcPr>
            <w:tcW w:w="5392" w:type="dxa"/>
          </w:tcPr>
          <w:p w14:paraId="789A5D1C" w14:textId="02D0A953" w:rsidR="00166939" w:rsidRPr="006B70D4" w:rsidRDefault="00166939" w:rsidP="00FD092A">
            <w:pPr>
              <w:spacing w:after="120" w:line="264" w:lineRule="auto"/>
              <w:rPr>
                <w:bCs/>
                <w:sz w:val="22"/>
                <w:szCs w:val="22"/>
                <w:lang w:val="lt-LT"/>
              </w:rPr>
            </w:pPr>
            <w:r w:rsidRPr="006B70D4">
              <w:rPr>
                <w:bCs/>
                <w:sz w:val="22"/>
                <w:szCs w:val="22"/>
                <w:lang w:val="lt-LT"/>
              </w:rPr>
              <w:t xml:space="preserve">Spintos (angl. </w:t>
            </w:r>
            <w:proofErr w:type="spellStart"/>
            <w:r w:rsidRPr="006B70D4">
              <w:rPr>
                <w:bCs/>
                <w:sz w:val="22"/>
                <w:szCs w:val="22"/>
                <w:lang w:val="lt-LT"/>
              </w:rPr>
              <w:t>rack</w:t>
            </w:r>
            <w:proofErr w:type="spellEnd"/>
            <w:r w:rsidRPr="006B70D4">
              <w:rPr>
                <w:bCs/>
                <w:sz w:val="22"/>
                <w:szCs w:val="22"/>
                <w:lang w:val="lt-LT"/>
              </w:rPr>
              <w:t>) tipo korpusas (</w:t>
            </w:r>
            <w:proofErr w:type="spellStart"/>
            <w:r w:rsidRPr="006B70D4">
              <w:rPr>
                <w:bCs/>
                <w:sz w:val="22"/>
                <w:szCs w:val="22"/>
                <w:lang w:val="lt-LT"/>
              </w:rPr>
              <w:t>anlg</w:t>
            </w:r>
            <w:proofErr w:type="spellEnd"/>
            <w:r w:rsidRPr="006B70D4">
              <w:rPr>
                <w:bCs/>
                <w:sz w:val="22"/>
                <w:szCs w:val="22"/>
                <w:lang w:val="lt-LT"/>
              </w:rPr>
              <w:t xml:space="preserve">. </w:t>
            </w:r>
            <w:proofErr w:type="spellStart"/>
            <w:r w:rsidRPr="006B70D4">
              <w:rPr>
                <w:bCs/>
                <w:sz w:val="22"/>
                <w:szCs w:val="22"/>
                <w:lang w:val="lt-LT"/>
              </w:rPr>
              <w:t>chassis</w:t>
            </w:r>
            <w:proofErr w:type="spellEnd"/>
            <w:r w:rsidRPr="006B70D4">
              <w:rPr>
                <w:bCs/>
                <w:sz w:val="22"/>
                <w:szCs w:val="22"/>
                <w:lang w:val="lt-LT"/>
              </w:rPr>
              <w:t>). Ne daugiau kaip 4U, montuojama į 19 colių spintą. Turi būti pateikti tvirtinimo į spintą komponentai.</w:t>
            </w:r>
          </w:p>
        </w:tc>
        <w:tc>
          <w:tcPr>
            <w:tcW w:w="1609" w:type="dxa"/>
          </w:tcPr>
          <w:p w14:paraId="54F2F155" w14:textId="77777777" w:rsidR="00166939" w:rsidRPr="006B70D4" w:rsidRDefault="00166939" w:rsidP="00FD092A">
            <w:pPr>
              <w:spacing w:after="120" w:line="264" w:lineRule="auto"/>
              <w:rPr>
                <w:sz w:val="22"/>
                <w:szCs w:val="22"/>
                <w:lang w:val="lt-LT"/>
              </w:rPr>
            </w:pPr>
          </w:p>
        </w:tc>
      </w:tr>
      <w:tr w:rsidR="007C0691" w:rsidRPr="006B70D4" w14:paraId="2427339F" w14:textId="77777777" w:rsidTr="007362EB">
        <w:tc>
          <w:tcPr>
            <w:tcW w:w="532" w:type="dxa"/>
          </w:tcPr>
          <w:p w14:paraId="79CAD190" w14:textId="77777777" w:rsidR="007C0691" w:rsidRPr="006B70D4" w:rsidRDefault="007C0691" w:rsidP="004D1DAE">
            <w:pPr>
              <w:pStyle w:val="Reikalavimai1"/>
              <w:numPr>
                <w:ilvl w:val="0"/>
                <w:numId w:val="67"/>
              </w:numPr>
              <w:spacing w:after="120" w:line="264" w:lineRule="auto"/>
              <w:rPr>
                <w:sz w:val="22"/>
                <w:szCs w:val="22"/>
                <w:lang w:val="lt-LT"/>
              </w:rPr>
            </w:pPr>
          </w:p>
        </w:tc>
        <w:tc>
          <w:tcPr>
            <w:tcW w:w="1997" w:type="dxa"/>
          </w:tcPr>
          <w:p w14:paraId="74D675E6" w14:textId="2DB11F86" w:rsidR="007C0691" w:rsidRPr="006B70D4" w:rsidRDefault="007C0691" w:rsidP="00FD092A">
            <w:pPr>
              <w:spacing w:after="120" w:line="264" w:lineRule="auto"/>
              <w:rPr>
                <w:sz w:val="22"/>
                <w:szCs w:val="22"/>
                <w:lang w:val="lt-LT"/>
              </w:rPr>
            </w:pPr>
            <w:r w:rsidRPr="006B70D4">
              <w:rPr>
                <w:sz w:val="22"/>
                <w:szCs w:val="22"/>
                <w:lang w:val="lt-LT"/>
              </w:rPr>
              <w:t>Valdymas</w:t>
            </w:r>
          </w:p>
        </w:tc>
        <w:tc>
          <w:tcPr>
            <w:tcW w:w="5392" w:type="dxa"/>
          </w:tcPr>
          <w:p w14:paraId="185140FC" w14:textId="520F7D7D" w:rsidR="00963753" w:rsidRPr="006B70D4" w:rsidRDefault="00963753" w:rsidP="00207CB5">
            <w:pPr>
              <w:spacing w:after="120" w:line="264" w:lineRule="auto"/>
              <w:rPr>
                <w:bCs/>
                <w:sz w:val="22"/>
                <w:szCs w:val="22"/>
                <w:lang w:val="lt-LT"/>
              </w:rPr>
            </w:pPr>
            <w:r w:rsidRPr="006B70D4">
              <w:rPr>
                <w:bCs/>
                <w:sz w:val="22"/>
                <w:szCs w:val="22"/>
                <w:lang w:val="lt-LT"/>
              </w:rPr>
              <w:t xml:space="preserve">Ne </w:t>
            </w:r>
            <w:r w:rsidR="006B7E08" w:rsidRPr="006B70D4">
              <w:rPr>
                <w:bCs/>
                <w:sz w:val="22"/>
                <w:szCs w:val="22"/>
                <w:lang w:val="lt-LT"/>
              </w:rPr>
              <w:t>blogiau kaip:</w:t>
            </w:r>
          </w:p>
          <w:p w14:paraId="16CE4C57" w14:textId="6A0D1528" w:rsidR="00207CB5" w:rsidRPr="006B70D4" w:rsidRDefault="007C0691" w:rsidP="00604976">
            <w:pPr>
              <w:pStyle w:val="ListParagraph"/>
              <w:numPr>
                <w:ilvl w:val="0"/>
                <w:numId w:val="70"/>
              </w:numPr>
              <w:spacing w:after="120" w:line="264" w:lineRule="auto"/>
              <w:contextualSpacing w:val="0"/>
              <w:rPr>
                <w:bCs/>
                <w:sz w:val="22"/>
                <w:szCs w:val="22"/>
                <w:lang w:val="lt-LT"/>
              </w:rPr>
            </w:pPr>
            <w:r w:rsidRPr="006B70D4">
              <w:rPr>
                <w:bCs/>
                <w:sz w:val="22"/>
                <w:szCs w:val="22"/>
                <w:lang w:val="lt-LT"/>
              </w:rPr>
              <w:t>Turi būti pateikiama nuotolinio valdymo SNMP LAN korta</w:t>
            </w:r>
            <w:r w:rsidR="00C237D7" w:rsidRPr="006B70D4">
              <w:rPr>
                <w:bCs/>
                <w:sz w:val="22"/>
                <w:szCs w:val="22"/>
                <w:lang w:val="lt-LT"/>
              </w:rPr>
              <w:t>, užtikrinanti visos Skaičiavimo sistemos centralizuot</w:t>
            </w:r>
            <w:r w:rsidR="00AD705A" w:rsidRPr="006B70D4">
              <w:rPr>
                <w:bCs/>
                <w:sz w:val="22"/>
                <w:szCs w:val="22"/>
                <w:lang w:val="lt-LT"/>
              </w:rPr>
              <w:t>ą</w:t>
            </w:r>
            <w:r w:rsidR="00C237D7" w:rsidRPr="006B70D4">
              <w:rPr>
                <w:bCs/>
                <w:sz w:val="22"/>
                <w:szCs w:val="22"/>
                <w:lang w:val="lt-LT"/>
              </w:rPr>
              <w:t xml:space="preserve"> „</w:t>
            </w:r>
            <w:proofErr w:type="spellStart"/>
            <w:r w:rsidR="00C237D7" w:rsidRPr="006B70D4">
              <w:rPr>
                <w:bCs/>
                <w:sz w:val="22"/>
                <w:szCs w:val="22"/>
                <w:lang w:val="lt-LT"/>
              </w:rPr>
              <w:t>shut-down</w:t>
            </w:r>
            <w:proofErr w:type="spellEnd"/>
            <w:r w:rsidR="00C237D7" w:rsidRPr="006B70D4">
              <w:rPr>
                <w:bCs/>
                <w:sz w:val="22"/>
                <w:szCs w:val="22"/>
                <w:lang w:val="lt-LT"/>
              </w:rPr>
              <w:t>“ vykdymą, dingus elektrai</w:t>
            </w:r>
            <w:r w:rsidR="00CE6189" w:rsidRPr="006B70D4">
              <w:rPr>
                <w:bCs/>
                <w:sz w:val="22"/>
                <w:szCs w:val="22"/>
                <w:lang w:val="lt-LT"/>
              </w:rPr>
              <w:t>; n</w:t>
            </w:r>
            <w:r w:rsidR="00990AA3" w:rsidRPr="006B70D4">
              <w:rPr>
                <w:bCs/>
                <w:sz w:val="22"/>
                <w:szCs w:val="22"/>
                <w:lang w:val="lt-LT"/>
              </w:rPr>
              <w:t xml:space="preserve">e mažiau kaip 1 vnt. </w:t>
            </w:r>
            <w:r w:rsidR="00DD26A7" w:rsidRPr="006B70D4">
              <w:rPr>
                <w:bCs/>
                <w:sz w:val="22"/>
                <w:szCs w:val="22"/>
                <w:lang w:val="lt-LT"/>
              </w:rPr>
              <w:t>10/</w:t>
            </w:r>
            <w:r w:rsidR="00990AA3" w:rsidRPr="006B70D4">
              <w:rPr>
                <w:bCs/>
                <w:sz w:val="22"/>
                <w:szCs w:val="22"/>
                <w:lang w:val="lt-LT"/>
              </w:rPr>
              <w:t>100</w:t>
            </w:r>
            <w:r w:rsidR="0022273C" w:rsidRPr="006B70D4">
              <w:rPr>
                <w:bCs/>
                <w:sz w:val="22"/>
                <w:szCs w:val="22"/>
                <w:lang w:val="lt-LT"/>
              </w:rPr>
              <w:t>/1000</w:t>
            </w:r>
            <w:r w:rsidR="00990AA3" w:rsidRPr="006B70D4">
              <w:rPr>
                <w:bCs/>
                <w:sz w:val="22"/>
                <w:szCs w:val="22"/>
                <w:lang w:val="lt-LT"/>
              </w:rPr>
              <w:t xml:space="preserve"> </w:t>
            </w:r>
            <w:r w:rsidR="004078F1" w:rsidRPr="006B70D4">
              <w:rPr>
                <w:bCs/>
                <w:sz w:val="22"/>
                <w:szCs w:val="22"/>
                <w:lang w:val="lt-LT"/>
              </w:rPr>
              <w:t xml:space="preserve">Base-T RJ-45 </w:t>
            </w:r>
            <w:r w:rsidR="00990AA3" w:rsidRPr="006B70D4">
              <w:rPr>
                <w:bCs/>
                <w:sz w:val="22"/>
                <w:szCs w:val="22"/>
                <w:lang w:val="lt-LT"/>
              </w:rPr>
              <w:t>prievadas</w:t>
            </w:r>
            <w:r w:rsidR="003A38CD" w:rsidRPr="006B70D4">
              <w:rPr>
                <w:bCs/>
                <w:sz w:val="22"/>
                <w:szCs w:val="22"/>
                <w:lang w:val="lt-LT"/>
              </w:rPr>
              <w:t xml:space="preserve">; </w:t>
            </w:r>
            <w:proofErr w:type="spellStart"/>
            <w:r w:rsidR="003A38CD" w:rsidRPr="006B70D4">
              <w:rPr>
                <w:bCs/>
                <w:sz w:val="22"/>
                <w:szCs w:val="22"/>
                <w:lang w:val="lt-LT"/>
              </w:rPr>
              <w:t>Web</w:t>
            </w:r>
            <w:proofErr w:type="spellEnd"/>
            <w:r w:rsidR="003A38CD" w:rsidRPr="006B70D4">
              <w:rPr>
                <w:bCs/>
                <w:sz w:val="22"/>
                <w:szCs w:val="22"/>
                <w:lang w:val="lt-LT"/>
              </w:rPr>
              <w:t xml:space="preserve"> GUI palaikymas</w:t>
            </w:r>
            <w:r w:rsidR="00990AA3" w:rsidRPr="006B70D4">
              <w:rPr>
                <w:bCs/>
                <w:sz w:val="22"/>
                <w:szCs w:val="22"/>
                <w:lang w:val="lt-LT"/>
              </w:rPr>
              <w:t>.</w:t>
            </w:r>
          </w:p>
          <w:p w14:paraId="6275EAAB" w14:textId="7B5AFFA8" w:rsidR="00776F64" w:rsidRPr="00721B60" w:rsidRDefault="00D250A2" w:rsidP="00721B60">
            <w:pPr>
              <w:pStyle w:val="ListParagraph"/>
              <w:numPr>
                <w:ilvl w:val="0"/>
                <w:numId w:val="70"/>
              </w:numPr>
              <w:spacing w:after="120" w:line="264" w:lineRule="auto"/>
              <w:contextualSpacing w:val="0"/>
              <w:rPr>
                <w:bCs/>
                <w:sz w:val="22"/>
                <w:szCs w:val="22"/>
                <w:lang w:val="lt-LT"/>
              </w:rPr>
            </w:pPr>
            <w:r w:rsidRPr="006B70D4">
              <w:rPr>
                <w:bCs/>
                <w:sz w:val="22"/>
                <w:szCs w:val="22"/>
                <w:lang w:val="lt-LT"/>
              </w:rPr>
              <w:t>Turi būti pateikiama „</w:t>
            </w:r>
            <w:proofErr w:type="spellStart"/>
            <w:r w:rsidRPr="006B70D4">
              <w:rPr>
                <w:bCs/>
                <w:sz w:val="22"/>
                <w:szCs w:val="22"/>
                <w:lang w:val="lt-LT"/>
              </w:rPr>
              <w:t>shut-down</w:t>
            </w:r>
            <w:proofErr w:type="spellEnd"/>
            <w:r w:rsidRPr="006B70D4">
              <w:rPr>
                <w:bCs/>
                <w:sz w:val="22"/>
                <w:szCs w:val="22"/>
                <w:lang w:val="lt-LT"/>
              </w:rPr>
              <w:t>“ signalų apdorojimo programin</w:t>
            </w:r>
            <w:r w:rsidR="0038189B" w:rsidRPr="006B70D4">
              <w:rPr>
                <w:bCs/>
                <w:sz w:val="22"/>
                <w:szCs w:val="22"/>
                <w:lang w:val="lt-LT"/>
              </w:rPr>
              <w:t>ė</w:t>
            </w:r>
            <w:r w:rsidRPr="006B70D4">
              <w:rPr>
                <w:bCs/>
                <w:sz w:val="22"/>
                <w:szCs w:val="22"/>
                <w:lang w:val="lt-LT"/>
              </w:rPr>
              <w:t xml:space="preserve"> įrang</w:t>
            </w:r>
            <w:r w:rsidR="0038189B" w:rsidRPr="006B70D4">
              <w:rPr>
                <w:bCs/>
                <w:sz w:val="22"/>
                <w:szCs w:val="22"/>
                <w:lang w:val="lt-LT"/>
              </w:rPr>
              <w:t>a</w:t>
            </w:r>
            <w:r w:rsidRPr="006B70D4">
              <w:rPr>
                <w:bCs/>
                <w:sz w:val="22"/>
                <w:szCs w:val="22"/>
                <w:lang w:val="lt-LT"/>
              </w:rPr>
              <w:t xml:space="preserve">, kuri veiktų serveriuose, dirbančiuose su </w:t>
            </w:r>
            <w:r w:rsidR="0038189B" w:rsidRPr="006B70D4">
              <w:rPr>
                <w:bCs/>
                <w:sz w:val="22"/>
                <w:szCs w:val="22"/>
                <w:lang w:val="lt-LT"/>
              </w:rPr>
              <w:t>Linux OS</w:t>
            </w:r>
            <w:r w:rsidR="00207CB5" w:rsidRPr="006B70D4">
              <w:rPr>
                <w:bCs/>
                <w:sz w:val="22"/>
                <w:szCs w:val="22"/>
                <w:lang w:val="lt-LT"/>
              </w:rPr>
              <w:t>.</w:t>
            </w:r>
          </w:p>
        </w:tc>
        <w:tc>
          <w:tcPr>
            <w:tcW w:w="1609" w:type="dxa"/>
          </w:tcPr>
          <w:p w14:paraId="60B89489" w14:textId="77777777" w:rsidR="007C0691" w:rsidRPr="006B70D4" w:rsidRDefault="007C0691" w:rsidP="00FD092A">
            <w:pPr>
              <w:spacing w:after="120" w:line="264" w:lineRule="auto"/>
              <w:rPr>
                <w:sz w:val="22"/>
                <w:szCs w:val="22"/>
                <w:lang w:val="lt-LT"/>
              </w:rPr>
            </w:pPr>
          </w:p>
        </w:tc>
      </w:tr>
      <w:tr w:rsidR="001C44AF" w:rsidRPr="006B70D4" w14:paraId="78FF8FC5" w14:textId="77777777" w:rsidTr="007362EB">
        <w:tc>
          <w:tcPr>
            <w:tcW w:w="532" w:type="dxa"/>
          </w:tcPr>
          <w:p w14:paraId="57574A10" w14:textId="77777777" w:rsidR="001C44AF" w:rsidRPr="006B70D4" w:rsidRDefault="001C44AF" w:rsidP="004D1DAE">
            <w:pPr>
              <w:pStyle w:val="Reikalavimai1"/>
              <w:numPr>
                <w:ilvl w:val="0"/>
                <w:numId w:val="67"/>
              </w:numPr>
              <w:spacing w:after="120" w:line="264" w:lineRule="auto"/>
              <w:rPr>
                <w:sz w:val="22"/>
                <w:szCs w:val="22"/>
                <w:lang w:val="lt-LT"/>
              </w:rPr>
            </w:pPr>
          </w:p>
        </w:tc>
        <w:tc>
          <w:tcPr>
            <w:tcW w:w="1997" w:type="dxa"/>
          </w:tcPr>
          <w:p w14:paraId="4AC11D28" w14:textId="094D03BA" w:rsidR="001C44AF" w:rsidRPr="006B70D4" w:rsidRDefault="005C64A2" w:rsidP="00FD092A">
            <w:pPr>
              <w:spacing w:after="120" w:line="264" w:lineRule="auto"/>
              <w:rPr>
                <w:sz w:val="22"/>
                <w:szCs w:val="22"/>
                <w:lang w:val="lt-LT"/>
              </w:rPr>
            </w:pPr>
            <w:r w:rsidRPr="006B70D4">
              <w:rPr>
                <w:sz w:val="22"/>
                <w:szCs w:val="22"/>
                <w:lang w:val="lt-LT"/>
              </w:rPr>
              <w:t>E</w:t>
            </w:r>
            <w:r w:rsidR="007D5252" w:rsidRPr="006B70D4">
              <w:rPr>
                <w:sz w:val="22"/>
                <w:szCs w:val="22"/>
                <w:lang w:val="lt-LT"/>
              </w:rPr>
              <w:t>ksp</w:t>
            </w:r>
            <w:r w:rsidR="001C71AB" w:rsidRPr="006B70D4">
              <w:rPr>
                <w:sz w:val="22"/>
                <w:szCs w:val="22"/>
                <w:lang w:val="lt-LT"/>
              </w:rPr>
              <w:t>l</w:t>
            </w:r>
            <w:r w:rsidR="007D5252" w:rsidRPr="006B70D4">
              <w:rPr>
                <w:sz w:val="22"/>
                <w:szCs w:val="22"/>
                <w:lang w:val="lt-LT"/>
              </w:rPr>
              <w:t>oatavimo sąlygos</w:t>
            </w:r>
          </w:p>
        </w:tc>
        <w:tc>
          <w:tcPr>
            <w:tcW w:w="5392" w:type="dxa"/>
          </w:tcPr>
          <w:p w14:paraId="4C59003E" w14:textId="77777777" w:rsidR="001C44AF" w:rsidRPr="006B70D4" w:rsidRDefault="005C64A2" w:rsidP="0057171F">
            <w:pPr>
              <w:spacing w:after="120" w:line="264" w:lineRule="auto"/>
              <w:rPr>
                <w:bCs/>
                <w:sz w:val="22"/>
                <w:szCs w:val="22"/>
                <w:lang w:val="lt-LT"/>
              </w:rPr>
            </w:pPr>
            <w:r w:rsidRPr="006B70D4">
              <w:rPr>
                <w:bCs/>
                <w:sz w:val="22"/>
                <w:szCs w:val="22"/>
                <w:lang w:val="lt-LT"/>
              </w:rPr>
              <w:t>NMŠ turi būti galima eks</w:t>
            </w:r>
            <w:r w:rsidR="00251D7C" w:rsidRPr="006B70D4">
              <w:rPr>
                <w:bCs/>
                <w:sz w:val="22"/>
                <w:szCs w:val="22"/>
                <w:lang w:val="lt-LT"/>
              </w:rPr>
              <w:t>ploatuoti šiomis sąlygomis:</w:t>
            </w:r>
          </w:p>
          <w:p w14:paraId="5279D847" w14:textId="36E41AA4" w:rsidR="00251D7C" w:rsidRPr="006B70D4" w:rsidRDefault="00251D7C" w:rsidP="005418B5">
            <w:pPr>
              <w:pStyle w:val="ListParagraph"/>
              <w:numPr>
                <w:ilvl w:val="0"/>
                <w:numId w:val="9"/>
              </w:numPr>
              <w:spacing w:after="120" w:line="264" w:lineRule="auto"/>
              <w:ind w:left="357" w:hanging="357"/>
              <w:contextualSpacing w:val="0"/>
              <w:rPr>
                <w:bCs/>
                <w:sz w:val="22"/>
                <w:szCs w:val="22"/>
                <w:lang w:val="lt-LT"/>
              </w:rPr>
            </w:pPr>
            <w:r w:rsidRPr="006B70D4">
              <w:rPr>
                <w:bCs/>
                <w:sz w:val="22"/>
                <w:szCs w:val="22"/>
                <w:lang w:val="lt-LT"/>
              </w:rPr>
              <w:t xml:space="preserve">Temperatūra nuo 0 iki 40 </w:t>
            </w:r>
            <w:r w:rsidRPr="006B70D4">
              <w:rPr>
                <w:sz w:val="22"/>
                <w:szCs w:val="22"/>
                <w:lang w:val="lt-LT"/>
              </w:rPr>
              <w:t>°</w:t>
            </w:r>
            <w:r w:rsidRPr="006B70D4">
              <w:rPr>
                <w:bCs/>
                <w:sz w:val="22"/>
                <w:szCs w:val="22"/>
                <w:lang w:val="lt-LT"/>
              </w:rPr>
              <w:t>C.</w:t>
            </w:r>
          </w:p>
          <w:p w14:paraId="6D885D19" w14:textId="1CDF9BFD" w:rsidR="00251D7C" w:rsidRPr="006B70D4" w:rsidRDefault="00D60EC2" w:rsidP="005418B5">
            <w:pPr>
              <w:pStyle w:val="ListParagraph"/>
              <w:numPr>
                <w:ilvl w:val="0"/>
                <w:numId w:val="9"/>
              </w:numPr>
              <w:spacing w:after="120" w:line="264" w:lineRule="auto"/>
              <w:ind w:left="357" w:hanging="357"/>
              <w:contextualSpacing w:val="0"/>
              <w:rPr>
                <w:bCs/>
                <w:sz w:val="22"/>
                <w:szCs w:val="22"/>
                <w:lang w:val="lt-LT"/>
              </w:rPr>
            </w:pPr>
            <w:r w:rsidRPr="006B70D4">
              <w:rPr>
                <w:bCs/>
                <w:sz w:val="22"/>
                <w:szCs w:val="22"/>
                <w:lang w:val="lt-LT"/>
              </w:rPr>
              <w:t>Santykinis oro drėgnumas 0-9</w:t>
            </w:r>
            <w:r w:rsidR="006711F2" w:rsidRPr="006B70D4">
              <w:rPr>
                <w:bCs/>
                <w:sz w:val="22"/>
                <w:szCs w:val="22"/>
                <w:lang w:val="lt-LT"/>
              </w:rPr>
              <w:t>0</w:t>
            </w:r>
            <w:r w:rsidRPr="006B70D4">
              <w:rPr>
                <w:bCs/>
                <w:sz w:val="22"/>
                <w:szCs w:val="22"/>
                <w:lang w:val="lt-LT"/>
              </w:rPr>
              <w:t>% be konden</w:t>
            </w:r>
            <w:r w:rsidR="00E8712E" w:rsidRPr="006B70D4">
              <w:rPr>
                <w:bCs/>
                <w:sz w:val="22"/>
                <w:szCs w:val="22"/>
                <w:lang w:val="lt-LT"/>
              </w:rPr>
              <w:t>s</w:t>
            </w:r>
            <w:r w:rsidRPr="006B70D4">
              <w:rPr>
                <w:bCs/>
                <w:sz w:val="22"/>
                <w:szCs w:val="22"/>
                <w:lang w:val="lt-LT"/>
              </w:rPr>
              <w:t>ato.</w:t>
            </w:r>
          </w:p>
        </w:tc>
        <w:tc>
          <w:tcPr>
            <w:tcW w:w="1609" w:type="dxa"/>
          </w:tcPr>
          <w:p w14:paraId="2368728F" w14:textId="77777777" w:rsidR="001C44AF" w:rsidRPr="006B70D4" w:rsidRDefault="001C44AF" w:rsidP="00FD092A">
            <w:pPr>
              <w:spacing w:after="120" w:line="264" w:lineRule="auto"/>
              <w:rPr>
                <w:sz w:val="22"/>
                <w:szCs w:val="22"/>
                <w:lang w:val="lt-LT"/>
              </w:rPr>
            </w:pPr>
          </w:p>
        </w:tc>
      </w:tr>
    </w:tbl>
    <w:p w14:paraId="64B04C02" w14:textId="77777777" w:rsidR="004D1DAE" w:rsidRPr="006B70D4" w:rsidRDefault="004D1DAE" w:rsidP="001E28DD">
      <w:pPr>
        <w:spacing w:after="120" w:line="264" w:lineRule="auto"/>
        <w:rPr>
          <w:sz w:val="22"/>
          <w:szCs w:val="22"/>
          <w:lang w:val="lt-LT"/>
        </w:rPr>
      </w:pPr>
    </w:p>
    <w:p w14:paraId="4A32D386" w14:textId="6FC20DFB" w:rsidR="00795252" w:rsidRPr="006B70D4" w:rsidRDefault="001E28DD" w:rsidP="004D1DAE">
      <w:pPr>
        <w:pStyle w:val="ListParagraph"/>
        <w:numPr>
          <w:ilvl w:val="1"/>
          <w:numId w:val="32"/>
        </w:numPr>
        <w:spacing w:after="120" w:line="264" w:lineRule="auto"/>
        <w:rPr>
          <w:b/>
          <w:bCs/>
          <w:sz w:val="22"/>
          <w:szCs w:val="22"/>
          <w:lang w:val="lt-LT"/>
        </w:rPr>
      </w:pPr>
      <w:r w:rsidRPr="006B70D4">
        <w:rPr>
          <w:b/>
          <w:bCs/>
          <w:sz w:val="22"/>
          <w:szCs w:val="22"/>
          <w:lang w:val="lt-LT"/>
        </w:rPr>
        <w:t>Diegimas</w:t>
      </w:r>
      <w:r w:rsidR="00DB616C" w:rsidRPr="006B70D4">
        <w:rPr>
          <w:b/>
          <w:bCs/>
          <w:sz w:val="22"/>
          <w:szCs w:val="22"/>
          <w:lang w:val="lt-LT"/>
        </w:rPr>
        <w:t>, mokymai</w:t>
      </w:r>
    </w:p>
    <w:tbl>
      <w:tblPr>
        <w:tblStyle w:val="TableGrid"/>
        <w:tblW w:w="0" w:type="auto"/>
        <w:tblLook w:val="04A0" w:firstRow="1" w:lastRow="0" w:firstColumn="1" w:lastColumn="0" w:noHBand="0" w:noVBand="1"/>
      </w:tblPr>
      <w:tblGrid>
        <w:gridCol w:w="531"/>
        <w:gridCol w:w="1973"/>
        <w:gridCol w:w="5331"/>
        <w:gridCol w:w="1695"/>
      </w:tblGrid>
      <w:tr w:rsidR="00B75A5F" w:rsidRPr="006B70D4" w14:paraId="6508CA35" w14:textId="77777777" w:rsidTr="00104C33">
        <w:tc>
          <w:tcPr>
            <w:tcW w:w="533" w:type="dxa"/>
          </w:tcPr>
          <w:p w14:paraId="67188567" w14:textId="77777777" w:rsidR="00B75A5F" w:rsidRPr="006B70D4" w:rsidRDefault="00B75A5F" w:rsidP="004F3AE1">
            <w:pPr>
              <w:spacing w:after="120" w:line="264" w:lineRule="auto"/>
              <w:rPr>
                <w:sz w:val="22"/>
                <w:szCs w:val="22"/>
                <w:lang w:val="lt-LT"/>
              </w:rPr>
            </w:pPr>
            <w:r w:rsidRPr="006B70D4">
              <w:rPr>
                <w:sz w:val="22"/>
                <w:szCs w:val="22"/>
                <w:lang w:val="lt-LT"/>
              </w:rPr>
              <w:lastRenderedPageBreak/>
              <w:t>Nr.</w:t>
            </w:r>
          </w:p>
        </w:tc>
        <w:tc>
          <w:tcPr>
            <w:tcW w:w="2014" w:type="dxa"/>
          </w:tcPr>
          <w:p w14:paraId="32C2BBFA" w14:textId="77777777" w:rsidR="00B75A5F" w:rsidRPr="006B70D4" w:rsidRDefault="00B75A5F" w:rsidP="004F3AE1">
            <w:pPr>
              <w:spacing w:after="120" w:line="264" w:lineRule="auto"/>
              <w:rPr>
                <w:sz w:val="22"/>
                <w:szCs w:val="22"/>
                <w:lang w:val="lt-LT"/>
              </w:rPr>
            </w:pPr>
            <w:r w:rsidRPr="006B70D4">
              <w:rPr>
                <w:sz w:val="22"/>
                <w:szCs w:val="22"/>
                <w:lang w:val="lt-LT"/>
              </w:rPr>
              <w:t>Parametras</w:t>
            </w:r>
          </w:p>
        </w:tc>
        <w:tc>
          <w:tcPr>
            <w:tcW w:w="5528" w:type="dxa"/>
          </w:tcPr>
          <w:p w14:paraId="73B22D73" w14:textId="77777777" w:rsidR="00B75A5F" w:rsidRPr="006B70D4" w:rsidRDefault="00B75A5F" w:rsidP="004F3AE1">
            <w:pPr>
              <w:spacing w:after="120" w:line="264" w:lineRule="auto"/>
              <w:rPr>
                <w:sz w:val="22"/>
                <w:szCs w:val="22"/>
                <w:lang w:val="lt-LT"/>
              </w:rPr>
            </w:pPr>
            <w:r w:rsidRPr="006B70D4">
              <w:rPr>
                <w:sz w:val="22"/>
                <w:szCs w:val="22"/>
                <w:lang w:val="lt-LT"/>
              </w:rPr>
              <w:t>Reikalaujama vertė</w:t>
            </w:r>
          </w:p>
        </w:tc>
        <w:tc>
          <w:tcPr>
            <w:tcW w:w="1455" w:type="dxa"/>
          </w:tcPr>
          <w:p w14:paraId="1586877F" w14:textId="2E930A04" w:rsidR="00B75A5F" w:rsidRPr="006B70D4" w:rsidRDefault="002F5EA9" w:rsidP="004F3AE1">
            <w:pPr>
              <w:spacing w:after="120" w:line="264" w:lineRule="auto"/>
              <w:rPr>
                <w:sz w:val="22"/>
                <w:szCs w:val="22"/>
                <w:lang w:val="lt-LT"/>
              </w:rPr>
            </w:pPr>
            <w:r w:rsidRPr="0080581E">
              <w:rPr>
                <w:rFonts w:eastAsiaTheme="minorHAnsi"/>
                <w:bCs/>
                <w:kern w:val="2"/>
                <w:sz w:val="22"/>
                <w:szCs w:val="22"/>
                <w:lang w:val="lt-LT"/>
                <w14:ligatures w14:val="standardContextual"/>
              </w:rPr>
              <w:t>Tiekėjo siūlomos charakteristikos</w:t>
            </w:r>
          </w:p>
        </w:tc>
      </w:tr>
      <w:tr w:rsidR="00B75A5F" w:rsidRPr="006B70D4" w14:paraId="4739ABDD" w14:textId="77777777" w:rsidTr="00104C33">
        <w:tc>
          <w:tcPr>
            <w:tcW w:w="533" w:type="dxa"/>
          </w:tcPr>
          <w:p w14:paraId="1D424080" w14:textId="77777777" w:rsidR="00B75A5F" w:rsidRPr="006B70D4" w:rsidRDefault="00B75A5F" w:rsidP="004F3AE1">
            <w:pPr>
              <w:pStyle w:val="Reikalavimai1"/>
              <w:numPr>
                <w:ilvl w:val="0"/>
                <w:numId w:val="36"/>
              </w:numPr>
              <w:spacing w:after="120" w:line="264" w:lineRule="auto"/>
              <w:rPr>
                <w:sz w:val="22"/>
                <w:szCs w:val="22"/>
                <w:lang w:val="lt-LT"/>
              </w:rPr>
            </w:pPr>
          </w:p>
        </w:tc>
        <w:tc>
          <w:tcPr>
            <w:tcW w:w="2014" w:type="dxa"/>
          </w:tcPr>
          <w:p w14:paraId="11B141E6" w14:textId="4D234841" w:rsidR="00B75A5F" w:rsidRPr="006B70D4" w:rsidRDefault="00B75A5F" w:rsidP="004F3AE1">
            <w:pPr>
              <w:spacing w:after="120" w:line="264" w:lineRule="auto"/>
              <w:rPr>
                <w:sz w:val="22"/>
                <w:szCs w:val="22"/>
                <w:lang w:val="lt-LT"/>
              </w:rPr>
            </w:pPr>
            <w:r w:rsidRPr="006B70D4">
              <w:rPr>
                <w:sz w:val="22"/>
                <w:szCs w:val="22"/>
                <w:lang w:val="lt-LT"/>
              </w:rPr>
              <w:t>Planavimas</w:t>
            </w:r>
          </w:p>
        </w:tc>
        <w:tc>
          <w:tcPr>
            <w:tcW w:w="5528" w:type="dxa"/>
          </w:tcPr>
          <w:p w14:paraId="5085D16F" w14:textId="49A1E308" w:rsidR="003461E7" w:rsidRPr="006B70D4" w:rsidRDefault="003461E7" w:rsidP="00225786">
            <w:pPr>
              <w:spacing w:after="120" w:line="264" w:lineRule="auto"/>
              <w:rPr>
                <w:sz w:val="22"/>
                <w:szCs w:val="22"/>
                <w:lang w:val="lt-LT"/>
              </w:rPr>
            </w:pPr>
            <w:r w:rsidRPr="006B70D4">
              <w:rPr>
                <w:sz w:val="22"/>
                <w:szCs w:val="22"/>
                <w:lang w:val="lt-LT"/>
              </w:rPr>
              <w:t xml:space="preserve">Prieš atliekant Skaičiavimo sistemos </w:t>
            </w:r>
            <w:r w:rsidR="002F7D8F" w:rsidRPr="006B70D4">
              <w:rPr>
                <w:sz w:val="22"/>
                <w:szCs w:val="22"/>
                <w:lang w:val="lt-LT"/>
              </w:rPr>
              <w:t>dirgimo</w:t>
            </w:r>
            <w:r w:rsidRPr="006B70D4">
              <w:rPr>
                <w:sz w:val="22"/>
                <w:szCs w:val="22"/>
                <w:lang w:val="lt-LT"/>
              </w:rPr>
              <w:t xml:space="preserve"> darbus</w:t>
            </w:r>
            <w:r w:rsidR="00437C7C" w:rsidRPr="006B70D4">
              <w:rPr>
                <w:sz w:val="22"/>
                <w:szCs w:val="22"/>
                <w:lang w:val="lt-LT"/>
              </w:rPr>
              <w:t>,</w:t>
            </w:r>
            <w:r w:rsidRPr="006B70D4">
              <w:rPr>
                <w:sz w:val="22"/>
                <w:szCs w:val="22"/>
                <w:lang w:val="lt-LT"/>
              </w:rPr>
              <w:t xml:space="preserve"> turi būti atlikta:</w:t>
            </w:r>
          </w:p>
          <w:p w14:paraId="54F7A6C2" w14:textId="7DF0EBF6" w:rsidR="002F7D8F" w:rsidRPr="006B70D4" w:rsidRDefault="002F7D8F" w:rsidP="00225786">
            <w:pPr>
              <w:pStyle w:val="ListParagraph"/>
              <w:numPr>
                <w:ilvl w:val="0"/>
                <w:numId w:val="55"/>
              </w:numPr>
              <w:spacing w:after="120" w:line="264" w:lineRule="auto"/>
              <w:contextualSpacing w:val="0"/>
              <w:rPr>
                <w:sz w:val="22"/>
                <w:szCs w:val="22"/>
                <w:lang w:val="lt-LT"/>
              </w:rPr>
            </w:pPr>
            <w:r w:rsidRPr="006B70D4">
              <w:rPr>
                <w:sz w:val="22"/>
                <w:szCs w:val="22"/>
                <w:lang w:val="lt-LT"/>
              </w:rPr>
              <w:t xml:space="preserve">Suderinama su LEI </w:t>
            </w:r>
            <w:r w:rsidR="00E316FF" w:rsidRPr="006B70D4">
              <w:rPr>
                <w:sz w:val="22"/>
                <w:szCs w:val="22"/>
                <w:lang w:val="lt-LT"/>
              </w:rPr>
              <w:t>dėl</w:t>
            </w:r>
            <w:r w:rsidR="00F12B74" w:rsidRPr="006B70D4">
              <w:rPr>
                <w:sz w:val="22"/>
                <w:szCs w:val="22"/>
                <w:lang w:val="lt-LT"/>
              </w:rPr>
              <w:t>:</w:t>
            </w:r>
            <w:r w:rsidR="00E316FF" w:rsidRPr="006B70D4">
              <w:rPr>
                <w:sz w:val="22"/>
                <w:szCs w:val="22"/>
                <w:lang w:val="lt-LT"/>
              </w:rPr>
              <w:t xml:space="preserve"> įrangos montavim</w:t>
            </w:r>
            <w:r w:rsidR="00F12B74" w:rsidRPr="006B70D4">
              <w:rPr>
                <w:sz w:val="22"/>
                <w:szCs w:val="22"/>
                <w:lang w:val="lt-LT"/>
              </w:rPr>
              <w:t>as</w:t>
            </w:r>
            <w:r w:rsidR="00E316FF" w:rsidRPr="006B70D4">
              <w:rPr>
                <w:sz w:val="22"/>
                <w:szCs w:val="22"/>
                <w:lang w:val="lt-LT"/>
              </w:rPr>
              <w:t xml:space="preserve"> </w:t>
            </w:r>
            <w:r w:rsidR="00234DD2" w:rsidRPr="006B70D4">
              <w:rPr>
                <w:sz w:val="22"/>
                <w:szCs w:val="22"/>
                <w:lang w:val="lt-LT"/>
              </w:rPr>
              <w:t>serverinė</w:t>
            </w:r>
            <w:r w:rsidR="00E316FF" w:rsidRPr="006B70D4">
              <w:rPr>
                <w:sz w:val="22"/>
                <w:szCs w:val="22"/>
                <w:lang w:val="lt-LT"/>
              </w:rPr>
              <w:t>je</w:t>
            </w:r>
            <w:r w:rsidR="00234DD2" w:rsidRPr="006B70D4">
              <w:rPr>
                <w:sz w:val="22"/>
                <w:szCs w:val="22"/>
                <w:lang w:val="lt-LT"/>
              </w:rPr>
              <w:t xml:space="preserve"> patalpo</w:t>
            </w:r>
            <w:r w:rsidR="00E316FF" w:rsidRPr="006B70D4">
              <w:rPr>
                <w:sz w:val="22"/>
                <w:szCs w:val="22"/>
                <w:lang w:val="lt-LT"/>
              </w:rPr>
              <w:t>je</w:t>
            </w:r>
            <w:r w:rsidR="00F12B74" w:rsidRPr="006B70D4">
              <w:rPr>
                <w:sz w:val="22"/>
                <w:szCs w:val="22"/>
                <w:lang w:val="lt-LT"/>
              </w:rPr>
              <w:t>;</w:t>
            </w:r>
            <w:r w:rsidR="00234DD2" w:rsidRPr="006B70D4">
              <w:rPr>
                <w:sz w:val="22"/>
                <w:szCs w:val="22"/>
                <w:lang w:val="lt-LT"/>
              </w:rPr>
              <w:t xml:space="preserve"> </w:t>
            </w:r>
            <w:r w:rsidR="00225786" w:rsidRPr="006B70D4">
              <w:rPr>
                <w:sz w:val="22"/>
                <w:szCs w:val="22"/>
                <w:lang w:val="lt-LT"/>
              </w:rPr>
              <w:t>aplikacijų diegim</w:t>
            </w:r>
            <w:r w:rsidR="00F12B74" w:rsidRPr="006B70D4">
              <w:rPr>
                <w:sz w:val="22"/>
                <w:szCs w:val="22"/>
                <w:lang w:val="lt-LT"/>
              </w:rPr>
              <w:t>as;</w:t>
            </w:r>
            <w:r w:rsidR="00225786" w:rsidRPr="006B70D4">
              <w:rPr>
                <w:sz w:val="22"/>
                <w:szCs w:val="22"/>
                <w:lang w:val="lt-LT"/>
              </w:rPr>
              <w:t xml:space="preserve"> SLURM konfigūracij</w:t>
            </w:r>
            <w:r w:rsidR="00F12B74" w:rsidRPr="006B70D4">
              <w:rPr>
                <w:sz w:val="22"/>
                <w:szCs w:val="22"/>
                <w:lang w:val="lt-LT"/>
              </w:rPr>
              <w:t>a.</w:t>
            </w:r>
          </w:p>
          <w:p w14:paraId="5839CE66" w14:textId="7070512B" w:rsidR="00B75A5F" w:rsidRPr="006B70D4" w:rsidRDefault="003461E7" w:rsidP="00225786">
            <w:pPr>
              <w:pStyle w:val="ListParagraph"/>
              <w:numPr>
                <w:ilvl w:val="0"/>
                <w:numId w:val="55"/>
              </w:numPr>
              <w:spacing w:after="120" w:line="264" w:lineRule="auto"/>
              <w:contextualSpacing w:val="0"/>
              <w:rPr>
                <w:sz w:val="22"/>
                <w:szCs w:val="22"/>
                <w:lang w:val="lt-LT"/>
              </w:rPr>
            </w:pPr>
            <w:r w:rsidRPr="006B70D4">
              <w:rPr>
                <w:sz w:val="22"/>
                <w:szCs w:val="22"/>
                <w:lang w:val="lt-LT"/>
              </w:rPr>
              <w:t xml:space="preserve">Pateikiamas </w:t>
            </w:r>
            <w:r w:rsidR="000925D1" w:rsidRPr="006B70D4">
              <w:rPr>
                <w:sz w:val="22"/>
                <w:szCs w:val="22"/>
                <w:lang w:val="lt-LT"/>
              </w:rPr>
              <w:t xml:space="preserve">ir suderinamas su </w:t>
            </w:r>
            <w:r w:rsidR="002F7D8F" w:rsidRPr="006B70D4">
              <w:rPr>
                <w:sz w:val="22"/>
                <w:szCs w:val="22"/>
                <w:lang w:val="lt-LT"/>
              </w:rPr>
              <w:t>LEI</w:t>
            </w:r>
            <w:r w:rsidR="000925D1" w:rsidRPr="006B70D4">
              <w:rPr>
                <w:sz w:val="22"/>
                <w:szCs w:val="22"/>
                <w:lang w:val="lt-LT"/>
              </w:rPr>
              <w:t xml:space="preserve"> </w:t>
            </w:r>
            <w:r w:rsidRPr="006B70D4">
              <w:rPr>
                <w:sz w:val="22"/>
                <w:szCs w:val="22"/>
                <w:lang w:val="lt-LT"/>
              </w:rPr>
              <w:t>diegimo planas.</w:t>
            </w:r>
          </w:p>
        </w:tc>
        <w:tc>
          <w:tcPr>
            <w:tcW w:w="1455" w:type="dxa"/>
          </w:tcPr>
          <w:p w14:paraId="3CB00196" w14:textId="59A83DD1" w:rsidR="00B75A5F" w:rsidRPr="006B70D4" w:rsidRDefault="00081E19" w:rsidP="004F3AE1">
            <w:pPr>
              <w:spacing w:after="120" w:line="264" w:lineRule="auto"/>
              <w:rPr>
                <w:sz w:val="22"/>
                <w:szCs w:val="22"/>
                <w:lang w:val="lt-LT"/>
              </w:rPr>
            </w:pPr>
            <w:r w:rsidRPr="002061A8">
              <w:rPr>
                <w:b/>
                <w:bCs/>
                <w:sz w:val="22"/>
                <w:szCs w:val="22"/>
                <w:lang w:val="lt-LT"/>
              </w:rPr>
              <w:t>Šiam reikalavimu</w:t>
            </w:r>
            <w:r>
              <w:rPr>
                <w:b/>
                <w:bCs/>
                <w:sz w:val="22"/>
                <w:szCs w:val="22"/>
                <w:lang w:val="lt-LT"/>
              </w:rPr>
              <w:t>i</w:t>
            </w:r>
            <w:r w:rsidRPr="002061A8">
              <w:rPr>
                <w:b/>
                <w:bCs/>
                <w:sz w:val="22"/>
                <w:szCs w:val="22"/>
                <w:lang w:val="lt-LT"/>
              </w:rPr>
              <w:t xml:space="preserve"> nereikalaujama pateikti atitikimą liudijančių duomenų</w:t>
            </w:r>
          </w:p>
        </w:tc>
      </w:tr>
      <w:tr w:rsidR="004F09CD" w:rsidRPr="006B70D4" w14:paraId="6F2212A5" w14:textId="77777777" w:rsidTr="00104C33">
        <w:tc>
          <w:tcPr>
            <w:tcW w:w="533" w:type="dxa"/>
          </w:tcPr>
          <w:p w14:paraId="0C4926F4" w14:textId="77777777" w:rsidR="004F09CD" w:rsidRPr="006B70D4" w:rsidRDefault="004F09CD" w:rsidP="004F3AE1">
            <w:pPr>
              <w:pStyle w:val="Reikalavimai1"/>
              <w:numPr>
                <w:ilvl w:val="0"/>
                <w:numId w:val="36"/>
              </w:numPr>
              <w:spacing w:after="120" w:line="264" w:lineRule="auto"/>
              <w:rPr>
                <w:sz w:val="22"/>
                <w:szCs w:val="22"/>
                <w:lang w:val="lt-LT"/>
              </w:rPr>
            </w:pPr>
          </w:p>
        </w:tc>
        <w:tc>
          <w:tcPr>
            <w:tcW w:w="2014" w:type="dxa"/>
          </w:tcPr>
          <w:p w14:paraId="6D681CAE" w14:textId="03F07CE5" w:rsidR="004F09CD" w:rsidRPr="006B70D4" w:rsidRDefault="004F09CD" w:rsidP="004F3AE1">
            <w:pPr>
              <w:spacing w:after="120" w:line="264" w:lineRule="auto"/>
              <w:rPr>
                <w:sz w:val="22"/>
                <w:szCs w:val="22"/>
                <w:lang w:val="lt-LT"/>
              </w:rPr>
            </w:pPr>
            <w:r w:rsidRPr="006B70D4">
              <w:rPr>
                <w:sz w:val="22"/>
                <w:szCs w:val="22"/>
                <w:lang w:val="lt-LT"/>
              </w:rPr>
              <w:t>Diegimas</w:t>
            </w:r>
          </w:p>
        </w:tc>
        <w:tc>
          <w:tcPr>
            <w:tcW w:w="5528" w:type="dxa"/>
          </w:tcPr>
          <w:p w14:paraId="4E212856" w14:textId="77777777" w:rsidR="004F09CD" w:rsidRPr="006B70D4" w:rsidRDefault="004F09CD" w:rsidP="00225786">
            <w:pPr>
              <w:spacing w:after="120" w:line="264" w:lineRule="auto"/>
              <w:rPr>
                <w:sz w:val="22"/>
                <w:szCs w:val="22"/>
                <w:lang w:val="lt-LT"/>
              </w:rPr>
            </w:pPr>
          </w:p>
        </w:tc>
        <w:tc>
          <w:tcPr>
            <w:tcW w:w="1455" w:type="dxa"/>
          </w:tcPr>
          <w:p w14:paraId="69153F16" w14:textId="77777777" w:rsidR="004F09CD" w:rsidRPr="006B70D4" w:rsidRDefault="004F09CD" w:rsidP="004F3AE1">
            <w:pPr>
              <w:spacing w:after="120" w:line="264" w:lineRule="auto"/>
              <w:rPr>
                <w:sz w:val="22"/>
                <w:szCs w:val="22"/>
                <w:lang w:val="lt-LT"/>
              </w:rPr>
            </w:pPr>
          </w:p>
        </w:tc>
      </w:tr>
      <w:tr w:rsidR="00B75A5F" w:rsidRPr="006B70D4" w14:paraId="239C7887" w14:textId="77777777" w:rsidTr="00104C33">
        <w:tc>
          <w:tcPr>
            <w:tcW w:w="533" w:type="dxa"/>
          </w:tcPr>
          <w:p w14:paraId="0A8304FF" w14:textId="77777777" w:rsidR="00B75A5F" w:rsidRPr="006B70D4" w:rsidRDefault="00B75A5F" w:rsidP="004F09CD">
            <w:pPr>
              <w:pStyle w:val="Reikalavimai1"/>
              <w:numPr>
                <w:ilvl w:val="1"/>
                <w:numId w:val="36"/>
              </w:numPr>
              <w:spacing w:after="120" w:line="264" w:lineRule="auto"/>
              <w:rPr>
                <w:sz w:val="22"/>
                <w:szCs w:val="22"/>
                <w:lang w:val="lt-LT"/>
              </w:rPr>
            </w:pPr>
          </w:p>
        </w:tc>
        <w:tc>
          <w:tcPr>
            <w:tcW w:w="2014" w:type="dxa"/>
          </w:tcPr>
          <w:p w14:paraId="5F635798" w14:textId="3BF40B93" w:rsidR="00B75A5F" w:rsidRPr="006B70D4" w:rsidRDefault="00FA3D03" w:rsidP="004F3AE1">
            <w:pPr>
              <w:spacing w:after="120" w:line="264" w:lineRule="auto"/>
              <w:rPr>
                <w:sz w:val="22"/>
                <w:szCs w:val="22"/>
                <w:lang w:val="lt-LT"/>
              </w:rPr>
            </w:pPr>
            <w:r w:rsidRPr="006B70D4">
              <w:rPr>
                <w:sz w:val="22"/>
                <w:szCs w:val="22"/>
                <w:lang w:val="lt-LT"/>
              </w:rPr>
              <w:t>Skaičiavimo sistema</w:t>
            </w:r>
          </w:p>
        </w:tc>
        <w:tc>
          <w:tcPr>
            <w:tcW w:w="5528" w:type="dxa"/>
          </w:tcPr>
          <w:p w14:paraId="5D398485" w14:textId="77777777" w:rsidR="00BD34D5" w:rsidRPr="006B70D4" w:rsidRDefault="00BD34D5" w:rsidP="009E0A66">
            <w:pPr>
              <w:spacing w:after="120" w:line="264" w:lineRule="auto"/>
              <w:rPr>
                <w:bCs/>
                <w:sz w:val="22"/>
                <w:szCs w:val="22"/>
                <w:lang w:val="lt-LT"/>
              </w:rPr>
            </w:pPr>
            <w:r w:rsidRPr="006B70D4">
              <w:rPr>
                <w:bCs/>
                <w:sz w:val="22"/>
                <w:szCs w:val="22"/>
                <w:lang w:val="lt-LT"/>
              </w:rPr>
              <w:t>Turės būti atlikta:</w:t>
            </w:r>
            <w:r w:rsidRPr="006B70D4">
              <w:rPr>
                <w:bCs/>
                <w:sz w:val="22"/>
                <w:szCs w:val="22"/>
                <w:lang w:val="lt-LT"/>
              </w:rPr>
              <w:tab/>
            </w:r>
          </w:p>
          <w:p w14:paraId="25EDA895" w14:textId="0DA81FB2" w:rsidR="00BD34D5" w:rsidRPr="006B70D4" w:rsidRDefault="00BD34D5" w:rsidP="009E0A66">
            <w:pPr>
              <w:pStyle w:val="ListParagraph"/>
              <w:numPr>
                <w:ilvl w:val="0"/>
                <w:numId w:val="56"/>
              </w:numPr>
              <w:spacing w:after="120" w:line="264" w:lineRule="auto"/>
              <w:contextualSpacing w:val="0"/>
              <w:rPr>
                <w:bCs/>
                <w:sz w:val="22"/>
                <w:szCs w:val="22"/>
                <w:lang w:val="lt-LT"/>
              </w:rPr>
            </w:pPr>
            <w:r w:rsidRPr="006B70D4">
              <w:rPr>
                <w:bCs/>
                <w:sz w:val="22"/>
                <w:szCs w:val="22"/>
                <w:lang w:val="lt-LT"/>
              </w:rPr>
              <w:t>Sistemos pristatymas</w:t>
            </w:r>
            <w:r w:rsidR="00944CB5" w:rsidRPr="006B70D4">
              <w:rPr>
                <w:bCs/>
                <w:sz w:val="22"/>
                <w:szCs w:val="22"/>
                <w:lang w:val="lt-LT"/>
              </w:rPr>
              <w:t>.</w:t>
            </w:r>
          </w:p>
          <w:p w14:paraId="6C4DDC58" w14:textId="7920010E" w:rsidR="00BD34D5" w:rsidRPr="006B70D4" w:rsidRDefault="00BD34D5" w:rsidP="009E0A66">
            <w:pPr>
              <w:pStyle w:val="ListParagraph"/>
              <w:numPr>
                <w:ilvl w:val="0"/>
                <w:numId w:val="56"/>
              </w:numPr>
              <w:spacing w:after="120" w:line="264" w:lineRule="auto"/>
              <w:contextualSpacing w:val="0"/>
              <w:rPr>
                <w:bCs/>
                <w:sz w:val="22"/>
                <w:szCs w:val="22"/>
                <w:lang w:val="lt-LT"/>
              </w:rPr>
            </w:pPr>
            <w:r w:rsidRPr="006B70D4">
              <w:rPr>
                <w:bCs/>
                <w:sz w:val="22"/>
                <w:szCs w:val="22"/>
                <w:lang w:val="lt-LT"/>
              </w:rPr>
              <w:t xml:space="preserve">Sistemos </w:t>
            </w:r>
            <w:r w:rsidR="00D86447" w:rsidRPr="006B70D4">
              <w:rPr>
                <w:bCs/>
                <w:sz w:val="22"/>
                <w:szCs w:val="22"/>
                <w:lang w:val="lt-LT"/>
              </w:rPr>
              <w:t xml:space="preserve">aparatinės įrangos </w:t>
            </w:r>
            <w:r w:rsidRPr="006B70D4">
              <w:rPr>
                <w:bCs/>
                <w:sz w:val="22"/>
                <w:szCs w:val="22"/>
                <w:lang w:val="lt-LT"/>
              </w:rPr>
              <w:t xml:space="preserve">sumontavimas </w:t>
            </w:r>
            <w:r w:rsidR="00217ABC" w:rsidRPr="006B70D4">
              <w:rPr>
                <w:bCs/>
                <w:sz w:val="22"/>
                <w:szCs w:val="22"/>
                <w:lang w:val="lt-LT"/>
              </w:rPr>
              <w:t>siūlomoje</w:t>
            </w:r>
            <w:r w:rsidR="00B357F5" w:rsidRPr="006B70D4">
              <w:rPr>
                <w:bCs/>
                <w:sz w:val="22"/>
                <w:szCs w:val="22"/>
                <w:lang w:val="lt-LT"/>
              </w:rPr>
              <w:t xml:space="preserve"> serverinėje </w:t>
            </w:r>
            <w:r w:rsidRPr="006B70D4">
              <w:rPr>
                <w:bCs/>
                <w:sz w:val="22"/>
                <w:szCs w:val="22"/>
                <w:lang w:val="lt-LT"/>
              </w:rPr>
              <w:t>spintoje</w:t>
            </w:r>
            <w:r w:rsidR="00944CB5" w:rsidRPr="006B70D4">
              <w:rPr>
                <w:bCs/>
                <w:sz w:val="22"/>
                <w:szCs w:val="22"/>
                <w:lang w:val="lt-LT"/>
              </w:rPr>
              <w:t>.</w:t>
            </w:r>
          </w:p>
          <w:p w14:paraId="5803E334" w14:textId="4C54ED4A" w:rsidR="00BD34D5" w:rsidRPr="006B70D4" w:rsidRDefault="00BD34D5" w:rsidP="009E0A66">
            <w:pPr>
              <w:pStyle w:val="ListParagraph"/>
              <w:numPr>
                <w:ilvl w:val="0"/>
                <w:numId w:val="56"/>
              </w:numPr>
              <w:spacing w:after="120" w:line="264" w:lineRule="auto"/>
              <w:contextualSpacing w:val="0"/>
              <w:rPr>
                <w:bCs/>
                <w:sz w:val="22"/>
                <w:szCs w:val="22"/>
                <w:lang w:val="lt-LT"/>
              </w:rPr>
            </w:pPr>
            <w:proofErr w:type="spellStart"/>
            <w:r w:rsidRPr="006B70D4">
              <w:rPr>
                <w:bCs/>
                <w:sz w:val="22"/>
                <w:szCs w:val="22"/>
                <w:lang w:val="lt-LT"/>
              </w:rPr>
              <w:t>Kabeliavimo</w:t>
            </w:r>
            <w:proofErr w:type="spellEnd"/>
            <w:r w:rsidRPr="006B70D4">
              <w:rPr>
                <w:bCs/>
                <w:sz w:val="22"/>
                <w:szCs w:val="22"/>
                <w:lang w:val="lt-LT"/>
              </w:rPr>
              <w:t xml:space="preserve"> darbai (elektra, </w:t>
            </w:r>
            <w:proofErr w:type="spellStart"/>
            <w:r w:rsidRPr="006B70D4">
              <w:rPr>
                <w:bCs/>
                <w:sz w:val="22"/>
                <w:szCs w:val="22"/>
                <w:lang w:val="lt-LT"/>
              </w:rPr>
              <w:t>Eth</w:t>
            </w:r>
            <w:proofErr w:type="spellEnd"/>
            <w:r w:rsidRPr="006B70D4">
              <w:rPr>
                <w:bCs/>
                <w:sz w:val="22"/>
                <w:szCs w:val="22"/>
                <w:lang w:val="lt-LT"/>
              </w:rPr>
              <w:t>, IB tinklai)</w:t>
            </w:r>
            <w:r w:rsidR="00944CB5" w:rsidRPr="006B70D4">
              <w:rPr>
                <w:bCs/>
                <w:sz w:val="22"/>
                <w:szCs w:val="22"/>
                <w:lang w:val="lt-LT"/>
              </w:rPr>
              <w:t>.</w:t>
            </w:r>
          </w:p>
          <w:p w14:paraId="69BD8DC3" w14:textId="6355E120" w:rsidR="00BD34D5" w:rsidRPr="006B70D4" w:rsidRDefault="00BD34D5" w:rsidP="009E0A66">
            <w:pPr>
              <w:pStyle w:val="ListParagraph"/>
              <w:numPr>
                <w:ilvl w:val="0"/>
                <w:numId w:val="56"/>
              </w:numPr>
              <w:spacing w:after="120" w:line="264" w:lineRule="auto"/>
              <w:contextualSpacing w:val="0"/>
              <w:rPr>
                <w:bCs/>
                <w:sz w:val="22"/>
                <w:szCs w:val="22"/>
                <w:lang w:val="lt-LT"/>
              </w:rPr>
            </w:pPr>
            <w:proofErr w:type="spellStart"/>
            <w:r w:rsidRPr="006B70D4">
              <w:rPr>
                <w:bCs/>
                <w:sz w:val="22"/>
                <w:szCs w:val="22"/>
                <w:lang w:val="lt-LT"/>
              </w:rPr>
              <w:t>Eth</w:t>
            </w:r>
            <w:proofErr w:type="spellEnd"/>
            <w:r w:rsidRPr="006B70D4">
              <w:rPr>
                <w:bCs/>
                <w:sz w:val="22"/>
                <w:szCs w:val="22"/>
                <w:lang w:val="lt-LT"/>
              </w:rPr>
              <w:t xml:space="preserve"> </w:t>
            </w:r>
            <w:r w:rsidR="00AD705A" w:rsidRPr="006B70D4">
              <w:rPr>
                <w:bCs/>
                <w:sz w:val="22"/>
                <w:szCs w:val="22"/>
                <w:lang w:val="lt-LT"/>
              </w:rPr>
              <w:t>komutacinės įrangos</w:t>
            </w:r>
            <w:r w:rsidRPr="006B70D4">
              <w:rPr>
                <w:bCs/>
                <w:sz w:val="22"/>
                <w:szCs w:val="22"/>
                <w:lang w:val="lt-LT"/>
              </w:rPr>
              <w:t xml:space="preserve"> konfigūravimas</w:t>
            </w:r>
            <w:r w:rsidR="00944CB5" w:rsidRPr="006B70D4">
              <w:rPr>
                <w:bCs/>
                <w:sz w:val="22"/>
                <w:szCs w:val="22"/>
                <w:lang w:val="lt-LT"/>
              </w:rPr>
              <w:t>.</w:t>
            </w:r>
          </w:p>
          <w:p w14:paraId="43E3649B" w14:textId="6C593205" w:rsidR="00AD705A" w:rsidRPr="006B70D4" w:rsidRDefault="00AD705A" w:rsidP="00AD705A">
            <w:pPr>
              <w:pStyle w:val="ListParagraph"/>
              <w:numPr>
                <w:ilvl w:val="0"/>
                <w:numId w:val="56"/>
              </w:numPr>
              <w:spacing w:after="120" w:line="264" w:lineRule="auto"/>
              <w:contextualSpacing w:val="0"/>
              <w:rPr>
                <w:bCs/>
                <w:sz w:val="22"/>
                <w:szCs w:val="22"/>
                <w:lang w:val="lt-LT"/>
              </w:rPr>
            </w:pPr>
            <w:proofErr w:type="spellStart"/>
            <w:r w:rsidRPr="006B70D4">
              <w:rPr>
                <w:bCs/>
                <w:sz w:val="22"/>
                <w:szCs w:val="22"/>
                <w:lang w:val="lt-LT"/>
              </w:rPr>
              <w:t>Infiniband</w:t>
            </w:r>
            <w:proofErr w:type="spellEnd"/>
            <w:r w:rsidRPr="006B70D4">
              <w:rPr>
                <w:bCs/>
                <w:sz w:val="22"/>
                <w:szCs w:val="22"/>
                <w:lang w:val="lt-LT"/>
              </w:rPr>
              <w:t xml:space="preserve"> komutacinės įrangos konfigūravimas.</w:t>
            </w:r>
          </w:p>
          <w:p w14:paraId="33CF0FF1" w14:textId="49924E15" w:rsidR="00AD705A" w:rsidRPr="006B70D4" w:rsidRDefault="00AD705A" w:rsidP="00AD705A">
            <w:pPr>
              <w:pStyle w:val="ListParagraph"/>
              <w:numPr>
                <w:ilvl w:val="0"/>
                <w:numId w:val="56"/>
              </w:numPr>
              <w:spacing w:after="120" w:line="264" w:lineRule="auto"/>
              <w:contextualSpacing w:val="0"/>
              <w:rPr>
                <w:bCs/>
                <w:sz w:val="22"/>
                <w:szCs w:val="22"/>
                <w:lang w:val="lt-LT"/>
              </w:rPr>
            </w:pPr>
            <w:proofErr w:type="spellStart"/>
            <w:r w:rsidRPr="006B70D4">
              <w:rPr>
                <w:bCs/>
                <w:sz w:val="22"/>
                <w:szCs w:val="22"/>
                <w:lang w:val="lt-LT"/>
              </w:rPr>
              <w:t>Infiniband</w:t>
            </w:r>
            <w:proofErr w:type="spellEnd"/>
            <w:r w:rsidRPr="006B70D4">
              <w:rPr>
                <w:bCs/>
                <w:sz w:val="22"/>
                <w:szCs w:val="22"/>
                <w:lang w:val="lt-LT"/>
              </w:rPr>
              <w:t xml:space="preserve"> „</w:t>
            </w:r>
            <w:proofErr w:type="spellStart"/>
            <w:r w:rsidRPr="006B70D4">
              <w:rPr>
                <w:bCs/>
                <w:sz w:val="22"/>
                <w:szCs w:val="22"/>
                <w:lang w:val="lt-LT"/>
              </w:rPr>
              <w:t>subnet</w:t>
            </w:r>
            <w:proofErr w:type="spellEnd"/>
            <w:r w:rsidRPr="006B70D4">
              <w:rPr>
                <w:bCs/>
                <w:sz w:val="22"/>
                <w:szCs w:val="22"/>
                <w:lang w:val="lt-LT"/>
              </w:rPr>
              <w:t xml:space="preserve"> </w:t>
            </w:r>
            <w:proofErr w:type="spellStart"/>
            <w:r w:rsidRPr="006B70D4">
              <w:rPr>
                <w:bCs/>
                <w:sz w:val="22"/>
                <w:szCs w:val="22"/>
                <w:lang w:val="lt-LT"/>
              </w:rPr>
              <w:t>manager</w:t>
            </w:r>
            <w:proofErr w:type="spellEnd"/>
            <w:r w:rsidRPr="006B70D4">
              <w:rPr>
                <w:bCs/>
                <w:sz w:val="22"/>
                <w:szCs w:val="22"/>
                <w:lang w:val="lt-LT"/>
              </w:rPr>
              <w:t>“ konfigūravimas.</w:t>
            </w:r>
          </w:p>
          <w:p w14:paraId="002AF156" w14:textId="66E2AD2D" w:rsidR="009E0A66" w:rsidRPr="006B70D4" w:rsidRDefault="00BD34D5" w:rsidP="009E0A66">
            <w:pPr>
              <w:pStyle w:val="ListParagraph"/>
              <w:numPr>
                <w:ilvl w:val="0"/>
                <w:numId w:val="56"/>
              </w:numPr>
              <w:spacing w:after="120" w:line="264" w:lineRule="auto"/>
              <w:contextualSpacing w:val="0"/>
              <w:rPr>
                <w:bCs/>
                <w:sz w:val="22"/>
                <w:szCs w:val="22"/>
                <w:lang w:val="lt-LT"/>
              </w:rPr>
            </w:pPr>
            <w:r w:rsidRPr="006B70D4">
              <w:rPr>
                <w:bCs/>
                <w:sz w:val="22"/>
                <w:szCs w:val="22"/>
                <w:lang w:val="lt-LT"/>
              </w:rPr>
              <w:t>Valdymo mazgo</w:t>
            </w:r>
            <w:r w:rsidR="00944CB5" w:rsidRPr="006B70D4">
              <w:rPr>
                <w:bCs/>
                <w:sz w:val="22"/>
                <w:szCs w:val="22"/>
                <w:lang w:val="lt-LT"/>
              </w:rPr>
              <w:t xml:space="preserve"> Nr.1 (</w:t>
            </w:r>
            <w:proofErr w:type="spellStart"/>
            <w:r w:rsidR="00944CB5" w:rsidRPr="006B70D4">
              <w:rPr>
                <w:bCs/>
                <w:sz w:val="22"/>
                <w:szCs w:val="22"/>
                <w:lang w:val="lt-LT"/>
              </w:rPr>
              <w:t>admin</w:t>
            </w:r>
            <w:proofErr w:type="spellEnd"/>
            <w:r w:rsidR="00944CB5" w:rsidRPr="006B70D4">
              <w:rPr>
                <w:bCs/>
                <w:sz w:val="22"/>
                <w:szCs w:val="22"/>
                <w:lang w:val="lt-LT"/>
              </w:rPr>
              <w:t>)</w:t>
            </w:r>
            <w:r w:rsidRPr="006B70D4">
              <w:rPr>
                <w:bCs/>
                <w:sz w:val="22"/>
                <w:szCs w:val="22"/>
                <w:lang w:val="lt-LT"/>
              </w:rPr>
              <w:t xml:space="preserve"> diegimas</w:t>
            </w:r>
            <w:r w:rsidR="00141F27" w:rsidRPr="006B70D4">
              <w:rPr>
                <w:bCs/>
                <w:sz w:val="22"/>
                <w:szCs w:val="22"/>
                <w:lang w:val="lt-LT"/>
              </w:rPr>
              <w:t>.</w:t>
            </w:r>
          </w:p>
          <w:p w14:paraId="1795362B" w14:textId="144EACBC" w:rsidR="009E0A66" w:rsidRPr="006B70D4" w:rsidRDefault="00BD34D5" w:rsidP="009E0A66">
            <w:pPr>
              <w:pStyle w:val="ListParagraph"/>
              <w:numPr>
                <w:ilvl w:val="0"/>
                <w:numId w:val="56"/>
              </w:numPr>
              <w:spacing w:after="120" w:line="264" w:lineRule="auto"/>
              <w:contextualSpacing w:val="0"/>
              <w:rPr>
                <w:bCs/>
                <w:sz w:val="22"/>
                <w:szCs w:val="22"/>
                <w:lang w:val="lt-LT"/>
              </w:rPr>
            </w:pPr>
            <w:r w:rsidRPr="006B70D4">
              <w:rPr>
                <w:bCs/>
                <w:sz w:val="22"/>
                <w:szCs w:val="22"/>
                <w:lang w:val="lt-LT"/>
              </w:rPr>
              <w:t xml:space="preserve">Centralizuoto valdymo programinės </w:t>
            </w:r>
            <w:proofErr w:type="spellStart"/>
            <w:r w:rsidRPr="006B70D4">
              <w:rPr>
                <w:bCs/>
                <w:sz w:val="22"/>
                <w:szCs w:val="22"/>
                <w:lang w:val="lt-LT"/>
              </w:rPr>
              <w:t>įr</w:t>
            </w:r>
            <w:proofErr w:type="spellEnd"/>
            <w:r w:rsidRPr="006B70D4">
              <w:rPr>
                <w:bCs/>
                <w:sz w:val="22"/>
                <w:szCs w:val="22"/>
                <w:lang w:val="lt-LT"/>
              </w:rPr>
              <w:t xml:space="preserve">. </w:t>
            </w:r>
            <w:r w:rsidR="00944CB5" w:rsidRPr="006B70D4">
              <w:rPr>
                <w:bCs/>
                <w:sz w:val="22"/>
                <w:szCs w:val="22"/>
                <w:lang w:val="lt-LT"/>
              </w:rPr>
              <w:t>d</w:t>
            </w:r>
            <w:r w:rsidRPr="006B70D4">
              <w:rPr>
                <w:bCs/>
                <w:sz w:val="22"/>
                <w:szCs w:val="22"/>
                <w:lang w:val="lt-LT"/>
              </w:rPr>
              <w:t>iegimas</w:t>
            </w:r>
            <w:r w:rsidR="00141F27" w:rsidRPr="006B70D4">
              <w:rPr>
                <w:bCs/>
                <w:sz w:val="22"/>
                <w:szCs w:val="22"/>
                <w:lang w:val="lt-LT"/>
              </w:rPr>
              <w:t>.</w:t>
            </w:r>
          </w:p>
          <w:p w14:paraId="3EF21223" w14:textId="29455C99" w:rsidR="003B721C" w:rsidRPr="006B70D4" w:rsidRDefault="00BD34D5" w:rsidP="009E0A66">
            <w:pPr>
              <w:pStyle w:val="ListParagraph"/>
              <w:numPr>
                <w:ilvl w:val="0"/>
                <w:numId w:val="56"/>
              </w:numPr>
              <w:spacing w:after="120" w:line="264" w:lineRule="auto"/>
              <w:contextualSpacing w:val="0"/>
              <w:rPr>
                <w:bCs/>
                <w:sz w:val="22"/>
                <w:szCs w:val="22"/>
                <w:lang w:val="lt-LT"/>
              </w:rPr>
            </w:pPr>
            <w:r w:rsidRPr="006B70D4">
              <w:rPr>
                <w:bCs/>
                <w:sz w:val="22"/>
                <w:szCs w:val="22"/>
                <w:lang w:val="lt-LT"/>
              </w:rPr>
              <w:t>OS vaizdų konfigūravimas / diegimas Skaičiavimo mazguose</w:t>
            </w:r>
            <w:r w:rsidR="00141F27" w:rsidRPr="006B70D4">
              <w:rPr>
                <w:bCs/>
                <w:sz w:val="22"/>
                <w:szCs w:val="22"/>
                <w:lang w:val="lt-LT"/>
              </w:rPr>
              <w:t>.</w:t>
            </w:r>
          </w:p>
          <w:p w14:paraId="23CA0978" w14:textId="64FE2B2D" w:rsidR="009E0A66" w:rsidRPr="006B70D4" w:rsidRDefault="003B721C" w:rsidP="009E0A66">
            <w:pPr>
              <w:pStyle w:val="ListParagraph"/>
              <w:numPr>
                <w:ilvl w:val="0"/>
                <w:numId w:val="56"/>
              </w:numPr>
              <w:spacing w:after="120" w:line="264" w:lineRule="auto"/>
              <w:contextualSpacing w:val="0"/>
              <w:rPr>
                <w:bCs/>
                <w:sz w:val="22"/>
                <w:szCs w:val="22"/>
                <w:lang w:val="lt-LT"/>
              </w:rPr>
            </w:pPr>
            <w:r w:rsidRPr="006B70D4">
              <w:rPr>
                <w:bCs/>
                <w:sz w:val="22"/>
                <w:szCs w:val="22"/>
                <w:lang w:val="lt-LT"/>
              </w:rPr>
              <w:t>Valdymo mazgo Nr.2 (</w:t>
            </w:r>
            <w:proofErr w:type="spellStart"/>
            <w:r w:rsidR="00D60EE4" w:rsidRPr="006B70D4">
              <w:rPr>
                <w:bCs/>
                <w:sz w:val="22"/>
                <w:szCs w:val="22"/>
                <w:lang w:val="lt-LT"/>
              </w:rPr>
              <w:t>login</w:t>
            </w:r>
            <w:proofErr w:type="spellEnd"/>
            <w:r w:rsidR="00D60EE4" w:rsidRPr="006B70D4">
              <w:rPr>
                <w:bCs/>
                <w:sz w:val="22"/>
                <w:szCs w:val="22"/>
                <w:lang w:val="lt-LT"/>
              </w:rPr>
              <w:t>, NAS) diegimas</w:t>
            </w:r>
            <w:r w:rsidR="00141F27" w:rsidRPr="006B70D4">
              <w:rPr>
                <w:bCs/>
                <w:sz w:val="22"/>
                <w:szCs w:val="22"/>
                <w:lang w:val="lt-LT"/>
              </w:rPr>
              <w:t>.</w:t>
            </w:r>
          </w:p>
          <w:p w14:paraId="39E09966" w14:textId="05CB5623" w:rsidR="009E0A66" w:rsidRPr="006B70D4" w:rsidRDefault="00BD34D5" w:rsidP="009E0A66">
            <w:pPr>
              <w:pStyle w:val="ListParagraph"/>
              <w:numPr>
                <w:ilvl w:val="0"/>
                <w:numId w:val="56"/>
              </w:numPr>
              <w:spacing w:after="120" w:line="264" w:lineRule="auto"/>
              <w:contextualSpacing w:val="0"/>
              <w:rPr>
                <w:bCs/>
                <w:sz w:val="22"/>
                <w:szCs w:val="22"/>
                <w:lang w:val="lt-LT"/>
              </w:rPr>
            </w:pPr>
            <w:r w:rsidRPr="006B70D4">
              <w:rPr>
                <w:bCs/>
                <w:sz w:val="22"/>
                <w:szCs w:val="22"/>
                <w:lang w:val="lt-LT"/>
              </w:rPr>
              <w:t xml:space="preserve">SLURM centralizuoto uždavinių leidimo pr. </w:t>
            </w:r>
            <w:proofErr w:type="spellStart"/>
            <w:r w:rsidRPr="006B70D4">
              <w:rPr>
                <w:bCs/>
                <w:sz w:val="22"/>
                <w:szCs w:val="22"/>
                <w:lang w:val="lt-LT"/>
              </w:rPr>
              <w:t>įr</w:t>
            </w:r>
            <w:proofErr w:type="spellEnd"/>
            <w:r w:rsidRPr="006B70D4">
              <w:rPr>
                <w:bCs/>
                <w:sz w:val="22"/>
                <w:szCs w:val="22"/>
                <w:lang w:val="lt-LT"/>
              </w:rPr>
              <w:t>. diegimas</w:t>
            </w:r>
            <w:r w:rsidR="00141F27" w:rsidRPr="006B70D4">
              <w:rPr>
                <w:bCs/>
                <w:sz w:val="22"/>
                <w:szCs w:val="22"/>
                <w:lang w:val="lt-LT"/>
              </w:rPr>
              <w:t>.</w:t>
            </w:r>
          </w:p>
          <w:p w14:paraId="1099B9C1" w14:textId="36902565" w:rsidR="009E0A66" w:rsidRPr="006B70D4" w:rsidRDefault="00D60EE4" w:rsidP="009E0A66">
            <w:pPr>
              <w:pStyle w:val="ListParagraph"/>
              <w:numPr>
                <w:ilvl w:val="0"/>
                <w:numId w:val="56"/>
              </w:numPr>
              <w:spacing w:after="120" w:line="264" w:lineRule="auto"/>
              <w:contextualSpacing w:val="0"/>
              <w:rPr>
                <w:bCs/>
                <w:sz w:val="22"/>
                <w:szCs w:val="22"/>
                <w:lang w:val="lt-LT"/>
              </w:rPr>
            </w:pPr>
            <w:r w:rsidRPr="006B70D4">
              <w:rPr>
                <w:bCs/>
                <w:sz w:val="22"/>
                <w:szCs w:val="22"/>
                <w:lang w:val="lt-LT"/>
              </w:rPr>
              <w:t>NAS</w:t>
            </w:r>
            <w:r w:rsidR="00BD34D5" w:rsidRPr="006B70D4">
              <w:rPr>
                <w:bCs/>
                <w:sz w:val="22"/>
                <w:szCs w:val="22"/>
                <w:lang w:val="lt-LT"/>
              </w:rPr>
              <w:t xml:space="preserve"> </w:t>
            </w:r>
            <w:r w:rsidR="00141F27" w:rsidRPr="006B70D4">
              <w:rPr>
                <w:bCs/>
                <w:sz w:val="22"/>
                <w:szCs w:val="22"/>
                <w:lang w:val="lt-LT"/>
              </w:rPr>
              <w:t xml:space="preserve">tarnybos </w:t>
            </w:r>
            <w:r w:rsidR="00BD34D5" w:rsidRPr="006B70D4">
              <w:rPr>
                <w:bCs/>
                <w:sz w:val="22"/>
                <w:szCs w:val="22"/>
                <w:lang w:val="lt-LT"/>
              </w:rPr>
              <w:t>diegimas</w:t>
            </w:r>
            <w:r w:rsidR="00141F27" w:rsidRPr="006B70D4">
              <w:rPr>
                <w:bCs/>
                <w:sz w:val="22"/>
                <w:szCs w:val="22"/>
                <w:lang w:val="lt-LT"/>
              </w:rPr>
              <w:t>.</w:t>
            </w:r>
          </w:p>
          <w:p w14:paraId="01243B76" w14:textId="12F19027" w:rsidR="007B3E70" w:rsidRPr="006B70D4" w:rsidRDefault="00FF247A" w:rsidP="009E0A66">
            <w:pPr>
              <w:pStyle w:val="ListParagraph"/>
              <w:numPr>
                <w:ilvl w:val="0"/>
                <w:numId w:val="56"/>
              </w:numPr>
              <w:spacing w:after="120" w:line="264" w:lineRule="auto"/>
              <w:contextualSpacing w:val="0"/>
              <w:rPr>
                <w:bCs/>
                <w:sz w:val="22"/>
                <w:szCs w:val="22"/>
                <w:lang w:val="lt-LT"/>
              </w:rPr>
            </w:pPr>
            <w:r w:rsidRPr="006B70D4">
              <w:rPr>
                <w:bCs/>
                <w:sz w:val="22"/>
                <w:szCs w:val="22"/>
                <w:lang w:val="lt-LT"/>
              </w:rPr>
              <w:t>N</w:t>
            </w:r>
            <w:r w:rsidR="00234C05" w:rsidRPr="006B70D4">
              <w:rPr>
                <w:bCs/>
                <w:sz w:val="22"/>
                <w:szCs w:val="22"/>
                <w:lang w:val="lt-LT"/>
              </w:rPr>
              <w:t>M</w:t>
            </w:r>
            <w:r w:rsidRPr="006B70D4">
              <w:rPr>
                <w:bCs/>
                <w:sz w:val="22"/>
                <w:szCs w:val="22"/>
                <w:lang w:val="lt-LT"/>
              </w:rPr>
              <w:t xml:space="preserve">Š </w:t>
            </w:r>
            <w:r w:rsidR="00141F27" w:rsidRPr="006B70D4">
              <w:rPr>
                <w:bCs/>
                <w:sz w:val="22"/>
                <w:szCs w:val="22"/>
                <w:lang w:val="lt-LT"/>
              </w:rPr>
              <w:t>„</w:t>
            </w:r>
            <w:proofErr w:type="spellStart"/>
            <w:r w:rsidR="00BD34D5" w:rsidRPr="006B70D4">
              <w:rPr>
                <w:bCs/>
                <w:sz w:val="22"/>
                <w:szCs w:val="22"/>
                <w:lang w:val="lt-LT"/>
              </w:rPr>
              <w:t>shutdown</w:t>
            </w:r>
            <w:proofErr w:type="spellEnd"/>
            <w:r w:rsidR="00141F27" w:rsidRPr="006B70D4">
              <w:rPr>
                <w:bCs/>
                <w:sz w:val="22"/>
                <w:szCs w:val="22"/>
                <w:lang w:val="lt-LT"/>
              </w:rPr>
              <w:t>“</w:t>
            </w:r>
            <w:r w:rsidR="00BD34D5" w:rsidRPr="006B70D4">
              <w:rPr>
                <w:bCs/>
                <w:sz w:val="22"/>
                <w:szCs w:val="22"/>
                <w:lang w:val="lt-LT"/>
              </w:rPr>
              <w:t xml:space="preserve"> konfigūravimas / testavimas</w:t>
            </w:r>
            <w:r w:rsidR="00141F27" w:rsidRPr="006B70D4">
              <w:rPr>
                <w:bCs/>
                <w:sz w:val="22"/>
                <w:szCs w:val="22"/>
                <w:lang w:val="lt-LT"/>
              </w:rPr>
              <w:t>.</w:t>
            </w:r>
          </w:p>
        </w:tc>
        <w:tc>
          <w:tcPr>
            <w:tcW w:w="1455" w:type="dxa"/>
          </w:tcPr>
          <w:p w14:paraId="6609DE27" w14:textId="26586AF2" w:rsidR="00B75A5F" w:rsidRPr="006B70D4" w:rsidRDefault="00081E19" w:rsidP="004F3AE1">
            <w:pPr>
              <w:spacing w:after="120" w:line="264" w:lineRule="auto"/>
              <w:rPr>
                <w:sz w:val="22"/>
                <w:szCs w:val="22"/>
                <w:lang w:val="lt-LT"/>
              </w:rPr>
            </w:pPr>
            <w:r w:rsidRPr="002061A8">
              <w:rPr>
                <w:b/>
                <w:bCs/>
                <w:sz w:val="22"/>
                <w:szCs w:val="22"/>
                <w:lang w:val="lt-LT"/>
              </w:rPr>
              <w:t>Šiam reikalavimu</w:t>
            </w:r>
            <w:r>
              <w:rPr>
                <w:b/>
                <w:bCs/>
                <w:sz w:val="22"/>
                <w:szCs w:val="22"/>
                <w:lang w:val="lt-LT"/>
              </w:rPr>
              <w:t>i</w:t>
            </w:r>
            <w:r w:rsidRPr="002061A8">
              <w:rPr>
                <w:b/>
                <w:bCs/>
                <w:sz w:val="22"/>
                <w:szCs w:val="22"/>
                <w:lang w:val="lt-LT"/>
              </w:rPr>
              <w:t xml:space="preserve"> nereikalaujama pateikti atitikimą liudijančių duomenų</w:t>
            </w:r>
          </w:p>
        </w:tc>
      </w:tr>
      <w:tr w:rsidR="00FA3D03" w:rsidRPr="009834BF" w14:paraId="7AEA4EE8" w14:textId="77777777" w:rsidTr="00104C33">
        <w:tc>
          <w:tcPr>
            <w:tcW w:w="533" w:type="dxa"/>
          </w:tcPr>
          <w:p w14:paraId="1C777266" w14:textId="77777777" w:rsidR="00FA3D03" w:rsidRPr="006B70D4" w:rsidRDefault="00FA3D03" w:rsidP="00891C67">
            <w:pPr>
              <w:pStyle w:val="Reikalavimai1"/>
              <w:numPr>
                <w:ilvl w:val="1"/>
                <w:numId w:val="36"/>
              </w:numPr>
              <w:spacing w:after="120" w:line="264" w:lineRule="auto"/>
              <w:rPr>
                <w:sz w:val="22"/>
                <w:szCs w:val="22"/>
                <w:lang w:val="lt-LT"/>
              </w:rPr>
            </w:pPr>
          </w:p>
        </w:tc>
        <w:tc>
          <w:tcPr>
            <w:tcW w:w="2014" w:type="dxa"/>
          </w:tcPr>
          <w:p w14:paraId="2D6C6D6D" w14:textId="0FA2D928" w:rsidR="00FA3D03" w:rsidRPr="006B70D4" w:rsidRDefault="004F09CD" w:rsidP="004F3AE1">
            <w:pPr>
              <w:spacing w:after="120" w:line="264" w:lineRule="auto"/>
              <w:rPr>
                <w:sz w:val="22"/>
                <w:szCs w:val="22"/>
                <w:lang w:val="lt-LT"/>
              </w:rPr>
            </w:pPr>
            <w:r w:rsidRPr="006B70D4">
              <w:rPr>
                <w:sz w:val="22"/>
                <w:szCs w:val="22"/>
                <w:lang w:val="lt-LT"/>
              </w:rPr>
              <w:t>A</w:t>
            </w:r>
            <w:r w:rsidR="009F39CE" w:rsidRPr="006B70D4">
              <w:rPr>
                <w:sz w:val="22"/>
                <w:szCs w:val="22"/>
                <w:lang w:val="lt-LT"/>
              </w:rPr>
              <w:t>plikacijos</w:t>
            </w:r>
          </w:p>
        </w:tc>
        <w:tc>
          <w:tcPr>
            <w:tcW w:w="5528" w:type="dxa"/>
          </w:tcPr>
          <w:p w14:paraId="45AAFC2C" w14:textId="77777777" w:rsidR="005463EB" w:rsidRPr="006B70D4" w:rsidRDefault="005463EB" w:rsidP="004F09CD">
            <w:pPr>
              <w:spacing w:after="120" w:line="264" w:lineRule="auto"/>
              <w:rPr>
                <w:bCs/>
                <w:sz w:val="22"/>
                <w:szCs w:val="22"/>
                <w:lang w:val="lt-LT"/>
              </w:rPr>
            </w:pPr>
            <w:r w:rsidRPr="006B70D4">
              <w:rPr>
                <w:bCs/>
                <w:sz w:val="22"/>
                <w:szCs w:val="22"/>
                <w:lang w:val="lt-LT"/>
              </w:rPr>
              <w:t>Turės būti atlikta:</w:t>
            </w:r>
          </w:p>
          <w:p w14:paraId="23F106B2" w14:textId="603A093F" w:rsidR="005463EB" w:rsidRPr="006B70D4" w:rsidRDefault="005463EB" w:rsidP="004F09CD">
            <w:pPr>
              <w:pStyle w:val="ListParagraph"/>
              <w:numPr>
                <w:ilvl w:val="0"/>
                <w:numId w:val="9"/>
              </w:numPr>
              <w:spacing w:after="120" w:line="264" w:lineRule="auto"/>
              <w:contextualSpacing w:val="0"/>
              <w:rPr>
                <w:bCs/>
                <w:sz w:val="22"/>
                <w:szCs w:val="22"/>
                <w:lang w:val="lt-LT"/>
              </w:rPr>
            </w:pPr>
            <w:r w:rsidRPr="006B70D4">
              <w:rPr>
                <w:bCs/>
                <w:sz w:val="22"/>
                <w:szCs w:val="22"/>
                <w:lang w:val="lt-LT"/>
              </w:rPr>
              <w:t xml:space="preserve">ANSYS </w:t>
            </w:r>
            <w:proofErr w:type="spellStart"/>
            <w:r w:rsidRPr="006B70D4">
              <w:rPr>
                <w:bCs/>
                <w:sz w:val="22"/>
                <w:szCs w:val="22"/>
                <w:lang w:val="lt-LT"/>
              </w:rPr>
              <w:t>Fluent</w:t>
            </w:r>
            <w:proofErr w:type="spellEnd"/>
            <w:r w:rsidRPr="006B70D4">
              <w:rPr>
                <w:bCs/>
                <w:sz w:val="22"/>
                <w:szCs w:val="22"/>
                <w:lang w:val="lt-LT"/>
              </w:rPr>
              <w:t xml:space="preserve"> diegimas</w:t>
            </w:r>
            <w:r w:rsidR="004F09CD" w:rsidRPr="006B70D4">
              <w:rPr>
                <w:bCs/>
                <w:sz w:val="22"/>
                <w:szCs w:val="22"/>
                <w:lang w:val="lt-LT"/>
              </w:rPr>
              <w:t>;</w:t>
            </w:r>
          </w:p>
          <w:p w14:paraId="08801859" w14:textId="5FE49BCE" w:rsidR="004F09CD" w:rsidRPr="006B70D4" w:rsidRDefault="004F09CD" w:rsidP="004F09CD">
            <w:pPr>
              <w:pStyle w:val="ListParagraph"/>
              <w:numPr>
                <w:ilvl w:val="0"/>
                <w:numId w:val="9"/>
              </w:numPr>
              <w:spacing w:after="120" w:line="264" w:lineRule="auto"/>
              <w:contextualSpacing w:val="0"/>
              <w:rPr>
                <w:bCs/>
                <w:sz w:val="22"/>
                <w:szCs w:val="22"/>
                <w:lang w:val="lt-LT"/>
              </w:rPr>
            </w:pPr>
            <w:r w:rsidRPr="006B70D4">
              <w:rPr>
                <w:bCs/>
                <w:sz w:val="22"/>
                <w:szCs w:val="22"/>
                <w:lang w:val="lt-LT"/>
              </w:rPr>
              <w:t xml:space="preserve">ANSYS </w:t>
            </w:r>
            <w:proofErr w:type="spellStart"/>
            <w:r w:rsidRPr="006B70D4">
              <w:rPr>
                <w:bCs/>
                <w:sz w:val="22"/>
                <w:szCs w:val="22"/>
                <w:lang w:val="lt-LT"/>
              </w:rPr>
              <w:t>Fluent</w:t>
            </w:r>
            <w:proofErr w:type="spellEnd"/>
            <w:r w:rsidRPr="006B70D4">
              <w:rPr>
                <w:bCs/>
                <w:sz w:val="22"/>
                <w:szCs w:val="22"/>
                <w:lang w:val="lt-LT"/>
              </w:rPr>
              <w:t xml:space="preserve"> vizualizacijos diegimas;</w:t>
            </w:r>
          </w:p>
          <w:p w14:paraId="33AEB52E" w14:textId="7B9B2FEF" w:rsidR="005463EB" w:rsidRPr="006B70D4" w:rsidRDefault="005463EB" w:rsidP="004F09CD">
            <w:pPr>
              <w:pStyle w:val="ListParagraph"/>
              <w:numPr>
                <w:ilvl w:val="0"/>
                <w:numId w:val="9"/>
              </w:numPr>
              <w:spacing w:after="120" w:line="264" w:lineRule="auto"/>
              <w:contextualSpacing w:val="0"/>
              <w:rPr>
                <w:bCs/>
                <w:sz w:val="22"/>
                <w:szCs w:val="22"/>
                <w:lang w:val="lt-LT"/>
              </w:rPr>
            </w:pPr>
            <w:r w:rsidRPr="006B70D4">
              <w:rPr>
                <w:bCs/>
                <w:sz w:val="22"/>
                <w:szCs w:val="22"/>
                <w:lang w:val="lt-LT"/>
              </w:rPr>
              <w:t>Uždavinių leidimo SLURM aplinkoje optimizavimas (2 Užsakovo uždaviniai</w:t>
            </w:r>
            <w:r w:rsidR="007D73A5" w:rsidRPr="006B70D4">
              <w:rPr>
                <w:bCs/>
                <w:sz w:val="22"/>
                <w:szCs w:val="22"/>
                <w:lang w:val="lt-LT"/>
              </w:rPr>
              <w:t xml:space="preserve"> – turės būti suderinta su Užsakovu</w:t>
            </w:r>
            <w:r w:rsidRPr="006B70D4">
              <w:rPr>
                <w:bCs/>
                <w:sz w:val="22"/>
                <w:szCs w:val="22"/>
                <w:lang w:val="lt-LT"/>
              </w:rPr>
              <w:t>)</w:t>
            </w:r>
            <w:r w:rsidR="00DA3092" w:rsidRPr="006B70D4">
              <w:rPr>
                <w:bCs/>
                <w:sz w:val="22"/>
                <w:szCs w:val="22"/>
                <w:lang w:val="lt-LT"/>
              </w:rPr>
              <w:t xml:space="preserve">: Uždavinys A </w:t>
            </w:r>
            <w:r w:rsidR="001073A6" w:rsidRPr="006B70D4">
              <w:rPr>
                <w:bCs/>
                <w:sz w:val="22"/>
                <w:szCs w:val="22"/>
                <w:lang w:val="lt-LT"/>
              </w:rPr>
              <w:t xml:space="preserve">(paremtas MPI, leidžiamas paraleliai keliuose Skaičiavimo mazguose); </w:t>
            </w:r>
            <w:r w:rsidR="00727ABD" w:rsidRPr="006B70D4">
              <w:rPr>
                <w:bCs/>
                <w:sz w:val="22"/>
                <w:szCs w:val="22"/>
                <w:lang w:val="lt-LT"/>
              </w:rPr>
              <w:t>Uždavinys B</w:t>
            </w:r>
            <w:r w:rsidR="00D13456" w:rsidRPr="006B70D4">
              <w:rPr>
                <w:bCs/>
                <w:sz w:val="22"/>
                <w:szCs w:val="22"/>
                <w:lang w:val="lt-LT"/>
              </w:rPr>
              <w:t xml:space="preserve"> (</w:t>
            </w:r>
            <w:r w:rsidR="00A35625" w:rsidRPr="006B70D4">
              <w:rPr>
                <w:bCs/>
                <w:sz w:val="22"/>
                <w:szCs w:val="22"/>
                <w:lang w:val="lt-LT"/>
              </w:rPr>
              <w:t>leidžiamas viename Skaičiavimo mazge)</w:t>
            </w:r>
            <w:r w:rsidR="00F26C62" w:rsidRPr="006B70D4">
              <w:rPr>
                <w:bCs/>
                <w:sz w:val="22"/>
                <w:szCs w:val="22"/>
                <w:lang w:val="lt-LT"/>
              </w:rPr>
              <w:t>.</w:t>
            </w:r>
          </w:p>
        </w:tc>
        <w:tc>
          <w:tcPr>
            <w:tcW w:w="1455" w:type="dxa"/>
          </w:tcPr>
          <w:p w14:paraId="50698398" w14:textId="139AEAC4" w:rsidR="00FA3D03" w:rsidRPr="006B70D4" w:rsidRDefault="006B3547" w:rsidP="004F3AE1">
            <w:pPr>
              <w:spacing w:after="120" w:line="264" w:lineRule="auto"/>
              <w:rPr>
                <w:sz w:val="22"/>
                <w:szCs w:val="22"/>
                <w:lang w:val="lt-LT"/>
              </w:rPr>
            </w:pPr>
            <w:r w:rsidRPr="002061A8">
              <w:rPr>
                <w:b/>
                <w:bCs/>
                <w:sz w:val="22"/>
                <w:szCs w:val="22"/>
                <w:lang w:val="lt-LT"/>
              </w:rPr>
              <w:t>Šiam reikalavimu</w:t>
            </w:r>
            <w:r>
              <w:rPr>
                <w:b/>
                <w:bCs/>
                <w:sz w:val="22"/>
                <w:szCs w:val="22"/>
                <w:lang w:val="lt-LT"/>
              </w:rPr>
              <w:t>i</w:t>
            </w:r>
            <w:r w:rsidRPr="002061A8">
              <w:rPr>
                <w:b/>
                <w:bCs/>
                <w:sz w:val="22"/>
                <w:szCs w:val="22"/>
                <w:lang w:val="lt-LT"/>
              </w:rPr>
              <w:t xml:space="preserve"> nereikalaujama pateikti atitikimą liudijančių duomenų</w:t>
            </w:r>
          </w:p>
        </w:tc>
      </w:tr>
      <w:tr w:rsidR="00DF323F" w:rsidRPr="006B70D4" w14:paraId="1D5DD248" w14:textId="77777777" w:rsidTr="00104C33">
        <w:tc>
          <w:tcPr>
            <w:tcW w:w="533" w:type="dxa"/>
          </w:tcPr>
          <w:p w14:paraId="43BB18B7" w14:textId="77777777" w:rsidR="00DF323F" w:rsidRPr="006B70D4" w:rsidRDefault="00DF323F" w:rsidP="004F3AE1">
            <w:pPr>
              <w:pStyle w:val="Reikalavimai1"/>
              <w:numPr>
                <w:ilvl w:val="0"/>
                <w:numId w:val="36"/>
              </w:numPr>
              <w:spacing w:after="120" w:line="264" w:lineRule="auto"/>
              <w:rPr>
                <w:sz w:val="22"/>
                <w:szCs w:val="22"/>
                <w:lang w:val="lt-LT"/>
              </w:rPr>
            </w:pPr>
          </w:p>
        </w:tc>
        <w:tc>
          <w:tcPr>
            <w:tcW w:w="2014" w:type="dxa"/>
          </w:tcPr>
          <w:p w14:paraId="7BAFEC55" w14:textId="09047448" w:rsidR="00DF323F" w:rsidRPr="006B70D4" w:rsidRDefault="00DF323F" w:rsidP="004F3AE1">
            <w:pPr>
              <w:spacing w:after="120" w:line="264" w:lineRule="auto"/>
              <w:rPr>
                <w:sz w:val="22"/>
                <w:szCs w:val="22"/>
                <w:lang w:val="lt-LT"/>
              </w:rPr>
            </w:pPr>
            <w:r w:rsidRPr="006B70D4">
              <w:rPr>
                <w:sz w:val="22"/>
                <w:szCs w:val="22"/>
                <w:lang w:val="lt-LT"/>
              </w:rPr>
              <w:t>Testavimas</w:t>
            </w:r>
          </w:p>
        </w:tc>
        <w:tc>
          <w:tcPr>
            <w:tcW w:w="5528" w:type="dxa"/>
          </w:tcPr>
          <w:p w14:paraId="64D22779" w14:textId="77777777" w:rsidR="0081388B" w:rsidRPr="006B70D4" w:rsidRDefault="0081388B" w:rsidP="0081388B">
            <w:pPr>
              <w:spacing w:after="120" w:line="264" w:lineRule="auto"/>
              <w:rPr>
                <w:bCs/>
                <w:sz w:val="22"/>
                <w:szCs w:val="22"/>
                <w:lang w:val="lt-LT"/>
              </w:rPr>
            </w:pPr>
            <w:r w:rsidRPr="006B70D4">
              <w:rPr>
                <w:bCs/>
                <w:sz w:val="22"/>
                <w:szCs w:val="22"/>
                <w:lang w:val="lt-LT"/>
              </w:rPr>
              <w:t>Turės būti atlikta:</w:t>
            </w:r>
          </w:p>
          <w:p w14:paraId="270A8080" w14:textId="73AD9EC7" w:rsidR="00DF323F" w:rsidRPr="006B70D4" w:rsidRDefault="000402BB" w:rsidP="0081388B">
            <w:pPr>
              <w:pStyle w:val="ListParagraph"/>
              <w:numPr>
                <w:ilvl w:val="0"/>
                <w:numId w:val="9"/>
              </w:numPr>
              <w:spacing w:after="120" w:line="264" w:lineRule="auto"/>
              <w:rPr>
                <w:bCs/>
                <w:sz w:val="22"/>
                <w:szCs w:val="22"/>
                <w:lang w:val="lt-LT"/>
              </w:rPr>
            </w:pPr>
            <w:r w:rsidRPr="006B70D4">
              <w:rPr>
                <w:bCs/>
                <w:sz w:val="22"/>
                <w:szCs w:val="22"/>
                <w:lang w:val="lt-LT"/>
              </w:rPr>
              <w:t xml:space="preserve">Našumo testų </w:t>
            </w:r>
            <w:r w:rsidR="00891C67" w:rsidRPr="006B70D4">
              <w:rPr>
                <w:bCs/>
                <w:sz w:val="22"/>
                <w:szCs w:val="22"/>
                <w:lang w:val="lt-LT"/>
              </w:rPr>
              <w:t>leidimas.</w:t>
            </w:r>
          </w:p>
        </w:tc>
        <w:tc>
          <w:tcPr>
            <w:tcW w:w="1455" w:type="dxa"/>
          </w:tcPr>
          <w:p w14:paraId="58F07FA5" w14:textId="5DE78127" w:rsidR="00DF323F" w:rsidRPr="006B70D4" w:rsidRDefault="00B756A3" w:rsidP="004F3AE1">
            <w:pPr>
              <w:spacing w:after="120" w:line="264" w:lineRule="auto"/>
              <w:rPr>
                <w:sz w:val="22"/>
                <w:szCs w:val="22"/>
                <w:lang w:val="lt-LT"/>
              </w:rPr>
            </w:pPr>
            <w:r w:rsidRPr="002061A8">
              <w:rPr>
                <w:b/>
                <w:bCs/>
                <w:sz w:val="22"/>
                <w:szCs w:val="22"/>
                <w:lang w:val="lt-LT"/>
              </w:rPr>
              <w:t>Šiam reikalavimu</w:t>
            </w:r>
            <w:r>
              <w:rPr>
                <w:b/>
                <w:bCs/>
                <w:sz w:val="22"/>
                <w:szCs w:val="22"/>
                <w:lang w:val="lt-LT"/>
              </w:rPr>
              <w:t>i</w:t>
            </w:r>
            <w:r w:rsidRPr="002061A8">
              <w:rPr>
                <w:b/>
                <w:bCs/>
                <w:sz w:val="22"/>
                <w:szCs w:val="22"/>
                <w:lang w:val="lt-LT"/>
              </w:rPr>
              <w:t xml:space="preserve"> nereikalaujama pateikti atitikimą liudijančių duomenų</w:t>
            </w:r>
          </w:p>
        </w:tc>
      </w:tr>
      <w:tr w:rsidR="00492668" w:rsidRPr="006B70D4" w14:paraId="64B7115B" w14:textId="77777777" w:rsidTr="00104C33">
        <w:tc>
          <w:tcPr>
            <w:tcW w:w="533" w:type="dxa"/>
          </w:tcPr>
          <w:p w14:paraId="1D0B7566" w14:textId="77777777" w:rsidR="00492668" w:rsidRPr="006B70D4" w:rsidRDefault="00492668" w:rsidP="004F3AE1">
            <w:pPr>
              <w:pStyle w:val="Reikalavimai1"/>
              <w:numPr>
                <w:ilvl w:val="0"/>
                <w:numId w:val="36"/>
              </w:numPr>
              <w:spacing w:after="120" w:line="264" w:lineRule="auto"/>
              <w:rPr>
                <w:sz w:val="22"/>
                <w:szCs w:val="22"/>
                <w:lang w:val="lt-LT"/>
              </w:rPr>
            </w:pPr>
          </w:p>
        </w:tc>
        <w:tc>
          <w:tcPr>
            <w:tcW w:w="2014" w:type="dxa"/>
          </w:tcPr>
          <w:p w14:paraId="5BA395F5" w14:textId="66EE91DF" w:rsidR="00492668" w:rsidRPr="006B70D4" w:rsidRDefault="00492668" w:rsidP="004F3AE1">
            <w:pPr>
              <w:spacing w:after="120" w:line="264" w:lineRule="auto"/>
              <w:rPr>
                <w:sz w:val="22"/>
                <w:szCs w:val="22"/>
                <w:lang w:val="lt-LT"/>
              </w:rPr>
            </w:pPr>
            <w:r w:rsidRPr="006B70D4">
              <w:rPr>
                <w:sz w:val="22"/>
                <w:szCs w:val="22"/>
                <w:lang w:val="lt-LT"/>
              </w:rPr>
              <w:t>Mokymai</w:t>
            </w:r>
          </w:p>
        </w:tc>
        <w:tc>
          <w:tcPr>
            <w:tcW w:w="5528" w:type="dxa"/>
          </w:tcPr>
          <w:p w14:paraId="4DB21C84" w14:textId="77777777" w:rsidR="00492668" w:rsidRPr="006B70D4" w:rsidRDefault="0081388B" w:rsidP="0081388B">
            <w:pPr>
              <w:spacing w:after="120" w:line="264" w:lineRule="auto"/>
              <w:rPr>
                <w:bCs/>
                <w:sz w:val="22"/>
                <w:szCs w:val="22"/>
                <w:lang w:val="lt-LT"/>
              </w:rPr>
            </w:pPr>
            <w:r w:rsidRPr="006B70D4">
              <w:rPr>
                <w:bCs/>
                <w:sz w:val="22"/>
                <w:szCs w:val="22"/>
                <w:lang w:val="lt-LT"/>
              </w:rPr>
              <w:t>Turės būti atlikta:</w:t>
            </w:r>
          </w:p>
          <w:p w14:paraId="5F0F42BF" w14:textId="14E4DB2C" w:rsidR="0081388B" w:rsidRPr="006B70D4" w:rsidRDefault="0081388B" w:rsidP="0081388B">
            <w:pPr>
              <w:pStyle w:val="ListParagraph"/>
              <w:numPr>
                <w:ilvl w:val="0"/>
                <w:numId w:val="59"/>
              </w:numPr>
              <w:spacing w:after="120" w:line="264" w:lineRule="auto"/>
              <w:contextualSpacing w:val="0"/>
              <w:rPr>
                <w:bCs/>
                <w:sz w:val="22"/>
                <w:szCs w:val="22"/>
                <w:lang w:val="lt-LT"/>
              </w:rPr>
            </w:pPr>
            <w:r w:rsidRPr="006B70D4">
              <w:rPr>
                <w:bCs/>
                <w:sz w:val="22"/>
                <w:szCs w:val="22"/>
                <w:lang w:val="lt-LT"/>
              </w:rPr>
              <w:t>Įdiegtos sistemos konfigūracija, valdymas (dokumentacijos paruošimas)</w:t>
            </w:r>
            <w:r w:rsidR="00A63897" w:rsidRPr="006B70D4">
              <w:rPr>
                <w:bCs/>
                <w:sz w:val="22"/>
                <w:szCs w:val="22"/>
                <w:lang w:val="lt-LT"/>
              </w:rPr>
              <w:t>;</w:t>
            </w:r>
          </w:p>
          <w:p w14:paraId="11BC23AE" w14:textId="64B33E3A" w:rsidR="0081388B" w:rsidRPr="006B70D4" w:rsidRDefault="0081388B" w:rsidP="0081388B">
            <w:pPr>
              <w:pStyle w:val="ListParagraph"/>
              <w:numPr>
                <w:ilvl w:val="0"/>
                <w:numId w:val="59"/>
              </w:numPr>
              <w:spacing w:after="120" w:line="264" w:lineRule="auto"/>
              <w:contextualSpacing w:val="0"/>
              <w:rPr>
                <w:bCs/>
                <w:sz w:val="22"/>
                <w:szCs w:val="22"/>
                <w:lang w:val="lt-LT"/>
              </w:rPr>
            </w:pPr>
            <w:r w:rsidRPr="006B70D4">
              <w:rPr>
                <w:bCs/>
                <w:sz w:val="22"/>
                <w:szCs w:val="22"/>
                <w:lang w:val="lt-LT"/>
              </w:rPr>
              <w:t>Darbas su SLURM (administratoriui)</w:t>
            </w:r>
            <w:r w:rsidR="00A63897" w:rsidRPr="006B70D4">
              <w:rPr>
                <w:bCs/>
                <w:sz w:val="22"/>
                <w:szCs w:val="22"/>
                <w:lang w:val="lt-LT"/>
              </w:rPr>
              <w:t>;</w:t>
            </w:r>
          </w:p>
          <w:p w14:paraId="5430F8B6" w14:textId="35EDD0F8" w:rsidR="0081388B" w:rsidRPr="006B70D4" w:rsidRDefault="0081388B" w:rsidP="0081388B">
            <w:pPr>
              <w:pStyle w:val="ListParagraph"/>
              <w:numPr>
                <w:ilvl w:val="0"/>
                <w:numId w:val="59"/>
              </w:numPr>
              <w:spacing w:after="120" w:line="264" w:lineRule="auto"/>
              <w:contextualSpacing w:val="0"/>
              <w:rPr>
                <w:bCs/>
                <w:sz w:val="22"/>
                <w:szCs w:val="22"/>
                <w:lang w:val="lt-LT"/>
              </w:rPr>
            </w:pPr>
            <w:r w:rsidRPr="006B70D4">
              <w:rPr>
                <w:bCs/>
                <w:sz w:val="22"/>
                <w:szCs w:val="22"/>
                <w:lang w:val="lt-LT"/>
              </w:rPr>
              <w:t>Darbas su SLURM (vartotojams)</w:t>
            </w:r>
            <w:r w:rsidR="00A63897" w:rsidRPr="006B70D4">
              <w:rPr>
                <w:bCs/>
                <w:sz w:val="22"/>
                <w:szCs w:val="22"/>
                <w:lang w:val="lt-LT"/>
              </w:rPr>
              <w:t>;</w:t>
            </w:r>
          </w:p>
          <w:p w14:paraId="2DBCB1EB" w14:textId="2E1E1C50" w:rsidR="0081388B" w:rsidRPr="006B70D4" w:rsidRDefault="0081388B" w:rsidP="0081388B">
            <w:pPr>
              <w:pStyle w:val="ListParagraph"/>
              <w:numPr>
                <w:ilvl w:val="0"/>
                <w:numId w:val="59"/>
              </w:numPr>
              <w:spacing w:after="120" w:line="264" w:lineRule="auto"/>
              <w:contextualSpacing w:val="0"/>
              <w:rPr>
                <w:bCs/>
                <w:sz w:val="22"/>
                <w:szCs w:val="22"/>
                <w:lang w:val="lt-LT"/>
              </w:rPr>
            </w:pPr>
            <w:r w:rsidRPr="006B70D4">
              <w:rPr>
                <w:bCs/>
                <w:sz w:val="22"/>
                <w:szCs w:val="22"/>
                <w:lang w:val="lt-LT"/>
              </w:rPr>
              <w:t>Mokymų trukmė 8 akademinės val.</w:t>
            </w:r>
          </w:p>
        </w:tc>
        <w:tc>
          <w:tcPr>
            <w:tcW w:w="1455" w:type="dxa"/>
          </w:tcPr>
          <w:p w14:paraId="3B025D03" w14:textId="35B24121" w:rsidR="00492668" w:rsidRPr="002061A8" w:rsidRDefault="00BC2904" w:rsidP="004F3AE1">
            <w:pPr>
              <w:spacing w:after="120" w:line="264" w:lineRule="auto"/>
              <w:rPr>
                <w:b/>
                <w:bCs/>
                <w:sz w:val="22"/>
                <w:szCs w:val="22"/>
                <w:lang w:val="lt-LT"/>
              </w:rPr>
            </w:pPr>
            <w:r w:rsidRPr="002061A8">
              <w:rPr>
                <w:b/>
                <w:bCs/>
                <w:sz w:val="22"/>
                <w:szCs w:val="22"/>
                <w:lang w:val="lt-LT"/>
              </w:rPr>
              <w:t>Šiam reikalavimu</w:t>
            </w:r>
            <w:r w:rsidR="00CE6B4D">
              <w:rPr>
                <w:b/>
                <w:bCs/>
                <w:sz w:val="22"/>
                <w:szCs w:val="22"/>
                <w:lang w:val="lt-LT"/>
              </w:rPr>
              <w:t>i</w:t>
            </w:r>
            <w:r w:rsidRPr="002061A8">
              <w:rPr>
                <w:b/>
                <w:bCs/>
                <w:sz w:val="22"/>
                <w:szCs w:val="22"/>
                <w:lang w:val="lt-LT"/>
              </w:rPr>
              <w:t xml:space="preserve"> </w:t>
            </w:r>
            <w:r w:rsidR="00E73CDB" w:rsidRPr="002061A8">
              <w:rPr>
                <w:b/>
                <w:bCs/>
                <w:sz w:val="22"/>
                <w:szCs w:val="22"/>
                <w:lang w:val="lt-LT"/>
              </w:rPr>
              <w:t>nereikalaujama pateikti atitikimą liudijančių duomen</w:t>
            </w:r>
            <w:r w:rsidR="002061A8" w:rsidRPr="002061A8">
              <w:rPr>
                <w:b/>
                <w:bCs/>
                <w:sz w:val="22"/>
                <w:szCs w:val="22"/>
                <w:lang w:val="lt-LT"/>
              </w:rPr>
              <w:t>ų</w:t>
            </w:r>
            <w:r w:rsidR="00E73CDB" w:rsidRPr="002061A8">
              <w:rPr>
                <w:b/>
                <w:bCs/>
                <w:sz w:val="22"/>
                <w:szCs w:val="22"/>
                <w:lang w:val="lt-LT"/>
              </w:rPr>
              <w:t xml:space="preserve"> </w:t>
            </w:r>
          </w:p>
        </w:tc>
      </w:tr>
    </w:tbl>
    <w:p w14:paraId="22D301B9" w14:textId="77777777" w:rsidR="00E77914" w:rsidRPr="006B70D4" w:rsidRDefault="00E77914" w:rsidP="00AB776F">
      <w:pPr>
        <w:spacing w:after="120" w:line="264" w:lineRule="auto"/>
        <w:rPr>
          <w:sz w:val="22"/>
          <w:szCs w:val="22"/>
          <w:lang w:val="lt-LT"/>
        </w:rPr>
      </w:pPr>
    </w:p>
    <w:tbl>
      <w:tblPr>
        <w:tblW w:w="9990" w:type="dxa"/>
        <w:tblInd w:w="-173" w:type="dxa"/>
        <w:tblLayout w:type="fixed"/>
        <w:tblLook w:val="04A0" w:firstRow="1" w:lastRow="0" w:firstColumn="1" w:lastColumn="0" w:noHBand="0" w:noVBand="1"/>
      </w:tblPr>
      <w:tblGrid>
        <w:gridCol w:w="9990"/>
      </w:tblGrid>
      <w:tr w:rsidR="00496FDD" w:rsidRPr="007131F3" w14:paraId="6EBD7CE5" w14:textId="77777777" w:rsidTr="0082047B">
        <w:trPr>
          <w:trHeight w:val="96"/>
        </w:trPr>
        <w:tc>
          <w:tcPr>
            <w:tcW w:w="9997" w:type="dxa"/>
            <w:tcBorders>
              <w:top w:val="nil"/>
              <w:left w:val="nil"/>
              <w:bottom w:val="nil"/>
              <w:right w:val="nil"/>
            </w:tcBorders>
            <w:vAlign w:val="center"/>
            <w:hideMark/>
          </w:tcPr>
          <w:p w14:paraId="41FF005B" w14:textId="77777777" w:rsidR="00496FDD" w:rsidRPr="007131F3" w:rsidRDefault="00496FDD" w:rsidP="0082047B">
            <w:pPr>
              <w:pStyle w:val="ListParagraph"/>
              <w:spacing w:after="120" w:line="264" w:lineRule="auto"/>
              <w:ind w:left="360"/>
              <w:rPr>
                <w:sz w:val="22"/>
                <w:szCs w:val="22"/>
                <w:lang w:val="lt-LT"/>
              </w:rPr>
            </w:pPr>
            <w:r w:rsidRPr="007131F3">
              <w:rPr>
                <w:b/>
                <w:bCs/>
                <w:sz w:val="22"/>
                <w:szCs w:val="22"/>
                <w:lang w:val="lt-LT"/>
              </w:rPr>
              <w:t xml:space="preserve">1 PASTABA. </w:t>
            </w:r>
            <w:r w:rsidRPr="007131F3">
              <w:rPr>
                <w:sz w:val="22"/>
                <w:szCs w:val="22"/>
                <w:lang w:val="lt-LT"/>
              </w:rPr>
              <w:t>Perkančioji organizacija šiuo pirkimu siekia įsigyti Prekes, kurios daro mažesnį poveikį aplinkai viename ar keliuose produkto gyvavimo ciklo etapuose. Atsižvelgiant į tai, perkamos prekės turi būti pristatytos Perkančiajai organizacijai perdirbamoje pakuotėje arba pakuotėje, pagamintoje iš perdirbtų žaliavų. Atitiktis tokiam prekės pakuotei keliamam reikalavimui bus tikrinama prekės priėmimo-perdavimo metu.</w:t>
            </w:r>
          </w:p>
        </w:tc>
      </w:tr>
      <w:tr w:rsidR="00496FDD" w:rsidRPr="007131F3" w14:paraId="5B6B6B9C" w14:textId="77777777" w:rsidTr="0082047B">
        <w:trPr>
          <w:trHeight w:val="63"/>
        </w:trPr>
        <w:tc>
          <w:tcPr>
            <w:tcW w:w="9997" w:type="dxa"/>
            <w:tcBorders>
              <w:top w:val="nil"/>
              <w:left w:val="nil"/>
              <w:bottom w:val="nil"/>
              <w:right w:val="nil"/>
            </w:tcBorders>
            <w:vAlign w:val="center"/>
            <w:hideMark/>
          </w:tcPr>
          <w:p w14:paraId="766D5539" w14:textId="0696B122" w:rsidR="00496FDD" w:rsidRPr="007131F3" w:rsidRDefault="00496FDD" w:rsidP="0082047B">
            <w:pPr>
              <w:pStyle w:val="ListParagraph"/>
              <w:spacing w:after="120" w:line="264" w:lineRule="auto"/>
              <w:ind w:left="360"/>
              <w:rPr>
                <w:sz w:val="22"/>
                <w:szCs w:val="22"/>
                <w:lang w:val="lt-LT"/>
              </w:rPr>
            </w:pPr>
          </w:p>
        </w:tc>
      </w:tr>
    </w:tbl>
    <w:p w14:paraId="1D2FA8A9" w14:textId="00261951" w:rsidR="006E5B68" w:rsidRPr="006B70D4" w:rsidRDefault="006E5B68" w:rsidP="002061A8">
      <w:pPr>
        <w:pStyle w:val="ListParagraph"/>
        <w:spacing w:after="120" w:line="264" w:lineRule="auto"/>
        <w:ind w:left="360"/>
        <w:contextualSpacing w:val="0"/>
        <w:rPr>
          <w:sz w:val="22"/>
          <w:szCs w:val="22"/>
          <w:lang w:val="lt-LT"/>
        </w:rPr>
      </w:pPr>
    </w:p>
    <w:sectPr w:rsidR="006E5B68" w:rsidRPr="006B70D4">
      <w:footerReference w:type="default" r:id="rId8"/>
      <w:pgSz w:w="12240" w:h="15840"/>
      <w:pgMar w:top="1440" w:right="900" w:bottom="1440" w:left="180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F8F6C7" w14:textId="77777777" w:rsidR="000146EF" w:rsidRDefault="000146EF" w:rsidP="00912E93">
      <w:r>
        <w:separator/>
      </w:r>
    </w:p>
  </w:endnote>
  <w:endnote w:type="continuationSeparator" w:id="0">
    <w:p w14:paraId="3CBEE838" w14:textId="77777777" w:rsidR="000146EF" w:rsidRDefault="000146EF" w:rsidP="00912E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00"/>
    <w:family w:val="roman"/>
    <w:pitch w:val="default"/>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BA"/>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66180973"/>
      <w:docPartObj>
        <w:docPartGallery w:val="Page Numbers (Bottom of Page)"/>
        <w:docPartUnique/>
      </w:docPartObj>
    </w:sdtPr>
    <w:sdtEndPr/>
    <w:sdtContent>
      <w:p w14:paraId="3981CDD4" w14:textId="0B54F04C" w:rsidR="003B6D8A" w:rsidRDefault="003B6D8A">
        <w:pPr>
          <w:pStyle w:val="Footer"/>
          <w:jc w:val="right"/>
        </w:pPr>
        <w:r>
          <w:fldChar w:fldCharType="begin"/>
        </w:r>
        <w:r>
          <w:instrText>PAGE   \* MERGEFORMAT</w:instrText>
        </w:r>
        <w:r>
          <w:fldChar w:fldCharType="separate"/>
        </w:r>
        <w:r>
          <w:rPr>
            <w:lang w:val="lt-LT"/>
          </w:rPr>
          <w:t>2</w:t>
        </w:r>
        <w:r>
          <w:fldChar w:fldCharType="end"/>
        </w:r>
      </w:p>
    </w:sdtContent>
  </w:sdt>
  <w:p w14:paraId="0ABA608F" w14:textId="77777777" w:rsidR="003B6D8A" w:rsidRDefault="003B6D8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96AE2C" w14:textId="77777777" w:rsidR="000146EF" w:rsidRDefault="000146EF" w:rsidP="00912E93">
      <w:r>
        <w:separator/>
      </w:r>
    </w:p>
  </w:footnote>
  <w:footnote w:type="continuationSeparator" w:id="0">
    <w:p w14:paraId="0CCD3217" w14:textId="77777777" w:rsidR="000146EF" w:rsidRDefault="000146EF" w:rsidP="00912E9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570262E0"/>
    <w:lvl w:ilvl="0">
      <w:start w:val="1"/>
      <w:numFmt w:val="decimal"/>
      <w:lvlText w:val="%1."/>
      <w:lvlJc w:val="left"/>
      <w:pPr>
        <w:ind w:left="397" w:hanging="397"/>
      </w:pPr>
      <w:rPr>
        <w:rFonts w:hint="default"/>
      </w:rPr>
    </w:lvl>
    <w:lvl w:ilvl="1">
      <w:start w:val="1"/>
      <w:numFmt w:val="decimal"/>
      <w:lvlText w:val="%1.%2."/>
      <w:lvlJc w:val="left"/>
      <w:pPr>
        <w:ind w:left="397" w:hanging="397"/>
      </w:pPr>
      <w:rPr>
        <w:rFonts w:ascii="Times New Roman" w:hAnsi="Times New Roman" w:cs="Times New Roman" w:hint="default"/>
        <w:sz w:val="22"/>
        <w:szCs w:val="22"/>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0000003"/>
    <w:multiLevelType w:val="singleLevel"/>
    <w:tmpl w:val="00000003"/>
    <w:name w:val="WW8Num3"/>
    <w:lvl w:ilvl="0">
      <w:start w:val="1"/>
      <w:numFmt w:val="bullet"/>
      <w:lvlText w:val=""/>
      <w:lvlJc w:val="left"/>
      <w:pPr>
        <w:tabs>
          <w:tab w:val="num" w:pos="720"/>
        </w:tabs>
        <w:ind w:left="720" w:hanging="360"/>
      </w:pPr>
      <w:rPr>
        <w:rFonts w:ascii="Symbol" w:hAnsi="Symbol"/>
      </w:rPr>
    </w:lvl>
  </w:abstractNum>
  <w:abstractNum w:abstractNumId="2" w15:restartNumberingAfterBreak="0">
    <w:nsid w:val="00000004"/>
    <w:multiLevelType w:val="singleLevel"/>
    <w:tmpl w:val="00000004"/>
    <w:lvl w:ilvl="0">
      <w:start w:val="1"/>
      <w:numFmt w:val="decimal"/>
      <w:lvlText w:val="%1."/>
      <w:lvlJc w:val="left"/>
      <w:pPr>
        <w:tabs>
          <w:tab w:val="num" w:pos="720"/>
        </w:tabs>
        <w:ind w:left="720" w:hanging="360"/>
      </w:pPr>
    </w:lvl>
  </w:abstractNum>
  <w:abstractNum w:abstractNumId="3" w15:restartNumberingAfterBreak="0">
    <w:nsid w:val="0223263F"/>
    <w:multiLevelType w:val="hybridMultilevel"/>
    <w:tmpl w:val="CFEE7EC4"/>
    <w:lvl w:ilvl="0" w:tplc="FFFFFFFF">
      <w:start w:val="1"/>
      <w:numFmt w:val="lowerLetter"/>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 w15:restartNumberingAfterBreak="0">
    <w:nsid w:val="02CE4A84"/>
    <w:multiLevelType w:val="hybridMultilevel"/>
    <w:tmpl w:val="6936D66E"/>
    <w:lvl w:ilvl="0" w:tplc="3CD081EA">
      <w:numFmt w:val="bullet"/>
      <w:lvlText w:val="-"/>
      <w:lvlJc w:val="left"/>
      <w:pPr>
        <w:ind w:left="360" w:hanging="360"/>
      </w:pPr>
      <w:rPr>
        <w:rFonts w:ascii="Times New Roman" w:eastAsia="Times New Roman" w:hAnsi="Times New Roman" w:cs="Times New Roman"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5" w15:restartNumberingAfterBreak="0">
    <w:nsid w:val="0AB625E6"/>
    <w:multiLevelType w:val="multilevel"/>
    <w:tmpl w:val="B956C33A"/>
    <w:lvl w:ilvl="0">
      <w:start w:val="1"/>
      <w:numFmt w:val="decimal"/>
      <w:lvlText w:val="%1."/>
      <w:lvlJc w:val="left"/>
      <w:pPr>
        <w:ind w:left="397" w:hanging="397"/>
      </w:pPr>
      <w:rPr>
        <w:rFonts w:hint="default"/>
      </w:rPr>
    </w:lvl>
    <w:lvl w:ilvl="1">
      <w:start w:val="1"/>
      <w:numFmt w:val="decimal"/>
      <w:lvlText w:val="%1.%2."/>
      <w:lvlJc w:val="left"/>
      <w:pPr>
        <w:ind w:left="397" w:hanging="397"/>
      </w:pPr>
      <w:rPr>
        <w:rFonts w:hint="default"/>
        <w:b w:val="0"/>
      </w:rPr>
    </w:lvl>
    <w:lvl w:ilvl="2">
      <w:start w:val="1"/>
      <w:numFmt w:val="decimal"/>
      <w:lvlText w:val="%1.%2.%3."/>
      <w:lvlJc w:val="left"/>
      <w:pPr>
        <w:ind w:left="397" w:hanging="397"/>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0FD807F9"/>
    <w:multiLevelType w:val="multilevel"/>
    <w:tmpl w:val="B956C33A"/>
    <w:lvl w:ilvl="0">
      <w:start w:val="1"/>
      <w:numFmt w:val="decimal"/>
      <w:lvlText w:val="%1."/>
      <w:lvlJc w:val="left"/>
      <w:pPr>
        <w:ind w:left="397" w:hanging="397"/>
      </w:pPr>
      <w:rPr>
        <w:rFonts w:hint="default"/>
      </w:rPr>
    </w:lvl>
    <w:lvl w:ilvl="1">
      <w:start w:val="1"/>
      <w:numFmt w:val="decimal"/>
      <w:lvlText w:val="%1.%2."/>
      <w:lvlJc w:val="left"/>
      <w:pPr>
        <w:ind w:left="397" w:hanging="397"/>
      </w:pPr>
      <w:rPr>
        <w:rFonts w:hint="default"/>
        <w:b w:val="0"/>
      </w:rPr>
    </w:lvl>
    <w:lvl w:ilvl="2">
      <w:start w:val="1"/>
      <w:numFmt w:val="decimal"/>
      <w:lvlText w:val="%1.%2.%3."/>
      <w:lvlJc w:val="left"/>
      <w:pPr>
        <w:ind w:left="397" w:hanging="397"/>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10BD6399"/>
    <w:multiLevelType w:val="multilevel"/>
    <w:tmpl w:val="B956C33A"/>
    <w:lvl w:ilvl="0">
      <w:start w:val="1"/>
      <w:numFmt w:val="decimal"/>
      <w:lvlText w:val="%1."/>
      <w:lvlJc w:val="left"/>
      <w:pPr>
        <w:ind w:left="397" w:hanging="397"/>
      </w:pPr>
      <w:rPr>
        <w:rFonts w:hint="default"/>
      </w:rPr>
    </w:lvl>
    <w:lvl w:ilvl="1">
      <w:start w:val="1"/>
      <w:numFmt w:val="decimal"/>
      <w:lvlText w:val="%1.%2."/>
      <w:lvlJc w:val="left"/>
      <w:pPr>
        <w:ind w:left="397" w:hanging="397"/>
      </w:pPr>
      <w:rPr>
        <w:rFonts w:hint="default"/>
        <w:b w:val="0"/>
      </w:rPr>
    </w:lvl>
    <w:lvl w:ilvl="2">
      <w:start w:val="1"/>
      <w:numFmt w:val="decimal"/>
      <w:lvlText w:val="%1.%2.%3."/>
      <w:lvlJc w:val="left"/>
      <w:pPr>
        <w:ind w:left="397" w:hanging="397"/>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13F25B68"/>
    <w:multiLevelType w:val="multilevel"/>
    <w:tmpl w:val="B956C33A"/>
    <w:lvl w:ilvl="0">
      <w:start w:val="1"/>
      <w:numFmt w:val="decimal"/>
      <w:lvlText w:val="%1."/>
      <w:lvlJc w:val="left"/>
      <w:pPr>
        <w:ind w:left="397" w:hanging="397"/>
      </w:pPr>
      <w:rPr>
        <w:rFonts w:hint="default"/>
      </w:rPr>
    </w:lvl>
    <w:lvl w:ilvl="1">
      <w:start w:val="1"/>
      <w:numFmt w:val="decimal"/>
      <w:lvlText w:val="%1.%2."/>
      <w:lvlJc w:val="left"/>
      <w:pPr>
        <w:ind w:left="397" w:hanging="397"/>
      </w:pPr>
      <w:rPr>
        <w:rFonts w:hint="default"/>
        <w:b w:val="0"/>
      </w:rPr>
    </w:lvl>
    <w:lvl w:ilvl="2">
      <w:start w:val="1"/>
      <w:numFmt w:val="decimal"/>
      <w:lvlText w:val="%1.%2.%3."/>
      <w:lvlJc w:val="left"/>
      <w:pPr>
        <w:ind w:left="397" w:hanging="397"/>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14D85A04"/>
    <w:multiLevelType w:val="hybridMultilevel"/>
    <w:tmpl w:val="487ABF50"/>
    <w:lvl w:ilvl="0" w:tplc="8E9C7050">
      <w:start w:val="243"/>
      <w:numFmt w:val="bullet"/>
      <w:lvlText w:val="-"/>
      <w:lvlJc w:val="left"/>
      <w:pPr>
        <w:ind w:left="360" w:hanging="360"/>
      </w:pPr>
      <w:rPr>
        <w:rFonts w:ascii="Calibri" w:eastAsia="Arial Unicode MS" w:hAnsi="Calibri" w:cs="Calibri" w:hint="default"/>
        <w:b/>
      </w:rPr>
    </w:lvl>
    <w:lvl w:ilvl="1" w:tplc="3A820034" w:tentative="1">
      <w:start w:val="1"/>
      <w:numFmt w:val="bullet"/>
      <w:lvlText w:val="o"/>
      <w:lvlJc w:val="left"/>
      <w:pPr>
        <w:ind w:left="1080" w:hanging="360"/>
      </w:pPr>
      <w:rPr>
        <w:rFonts w:ascii="Courier New" w:hAnsi="Courier New" w:cs="Courier New" w:hint="default"/>
      </w:rPr>
    </w:lvl>
    <w:lvl w:ilvl="2" w:tplc="09E0392A" w:tentative="1">
      <w:start w:val="1"/>
      <w:numFmt w:val="bullet"/>
      <w:lvlText w:val=""/>
      <w:lvlJc w:val="left"/>
      <w:pPr>
        <w:ind w:left="1800" w:hanging="360"/>
      </w:pPr>
      <w:rPr>
        <w:rFonts w:ascii="Wingdings" w:hAnsi="Wingdings" w:hint="default"/>
      </w:rPr>
    </w:lvl>
    <w:lvl w:ilvl="3" w:tplc="551CA22E" w:tentative="1">
      <w:start w:val="1"/>
      <w:numFmt w:val="bullet"/>
      <w:lvlText w:val=""/>
      <w:lvlJc w:val="left"/>
      <w:pPr>
        <w:ind w:left="2520" w:hanging="360"/>
      </w:pPr>
      <w:rPr>
        <w:rFonts w:ascii="Symbol" w:hAnsi="Symbol" w:hint="default"/>
      </w:rPr>
    </w:lvl>
    <w:lvl w:ilvl="4" w:tplc="6C300FF4" w:tentative="1">
      <w:start w:val="1"/>
      <w:numFmt w:val="bullet"/>
      <w:lvlText w:val="o"/>
      <w:lvlJc w:val="left"/>
      <w:pPr>
        <w:ind w:left="3240" w:hanging="360"/>
      </w:pPr>
      <w:rPr>
        <w:rFonts w:ascii="Courier New" w:hAnsi="Courier New" w:cs="Courier New" w:hint="default"/>
      </w:rPr>
    </w:lvl>
    <w:lvl w:ilvl="5" w:tplc="6BD424D8" w:tentative="1">
      <w:start w:val="1"/>
      <w:numFmt w:val="bullet"/>
      <w:lvlText w:val=""/>
      <w:lvlJc w:val="left"/>
      <w:pPr>
        <w:ind w:left="3960" w:hanging="360"/>
      </w:pPr>
      <w:rPr>
        <w:rFonts w:ascii="Wingdings" w:hAnsi="Wingdings" w:hint="default"/>
      </w:rPr>
    </w:lvl>
    <w:lvl w:ilvl="6" w:tplc="E7ECC538" w:tentative="1">
      <w:start w:val="1"/>
      <w:numFmt w:val="bullet"/>
      <w:lvlText w:val=""/>
      <w:lvlJc w:val="left"/>
      <w:pPr>
        <w:ind w:left="4680" w:hanging="360"/>
      </w:pPr>
      <w:rPr>
        <w:rFonts w:ascii="Symbol" w:hAnsi="Symbol" w:hint="default"/>
      </w:rPr>
    </w:lvl>
    <w:lvl w:ilvl="7" w:tplc="730E6D50" w:tentative="1">
      <w:start w:val="1"/>
      <w:numFmt w:val="bullet"/>
      <w:lvlText w:val="o"/>
      <w:lvlJc w:val="left"/>
      <w:pPr>
        <w:ind w:left="5400" w:hanging="360"/>
      </w:pPr>
      <w:rPr>
        <w:rFonts w:ascii="Courier New" w:hAnsi="Courier New" w:cs="Courier New" w:hint="default"/>
      </w:rPr>
    </w:lvl>
    <w:lvl w:ilvl="8" w:tplc="00529434" w:tentative="1">
      <w:start w:val="1"/>
      <w:numFmt w:val="bullet"/>
      <w:lvlText w:val=""/>
      <w:lvlJc w:val="left"/>
      <w:pPr>
        <w:ind w:left="6120" w:hanging="360"/>
      </w:pPr>
      <w:rPr>
        <w:rFonts w:ascii="Wingdings" w:hAnsi="Wingdings" w:hint="default"/>
      </w:rPr>
    </w:lvl>
  </w:abstractNum>
  <w:abstractNum w:abstractNumId="10" w15:restartNumberingAfterBreak="0">
    <w:nsid w:val="172F15E9"/>
    <w:multiLevelType w:val="hybridMultilevel"/>
    <w:tmpl w:val="4444356E"/>
    <w:lvl w:ilvl="0" w:tplc="04270017">
      <w:start w:val="1"/>
      <w:numFmt w:val="lowerLetter"/>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1" w15:restartNumberingAfterBreak="0">
    <w:nsid w:val="19C833E5"/>
    <w:multiLevelType w:val="hybridMultilevel"/>
    <w:tmpl w:val="0A9409BA"/>
    <w:lvl w:ilvl="0" w:tplc="3BE054A4">
      <w:start w:val="243"/>
      <w:numFmt w:val="bullet"/>
      <w:lvlText w:val="-"/>
      <w:lvlJc w:val="left"/>
      <w:pPr>
        <w:ind w:left="360" w:hanging="360"/>
      </w:pPr>
      <w:rPr>
        <w:rFonts w:ascii="Calibri" w:eastAsia="Arial Unicode MS" w:hAnsi="Calibri" w:cs="Calibri" w:hint="default"/>
        <w:b w:val="0"/>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2" w15:restartNumberingAfterBreak="0">
    <w:nsid w:val="1A6B37DA"/>
    <w:multiLevelType w:val="hybridMultilevel"/>
    <w:tmpl w:val="E23807FE"/>
    <w:lvl w:ilvl="0" w:tplc="7F5C8ADC">
      <w:numFmt w:val="bullet"/>
      <w:lvlText w:val="-"/>
      <w:lvlJc w:val="left"/>
      <w:pPr>
        <w:ind w:left="720" w:hanging="360"/>
      </w:pPr>
      <w:rPr>
        <w:rFonts w:ascii="Aptos" w:eastAsiaTheme="minorHAnsi" w:hAnsi="Aptos" w:cstheme="minorBid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1B886BC4"/>
    <w:multiLevelType w:val="hybridMultilevel"/>
    <w:tmpl w:val="59BAB2A4"/>
    <w:lvl w:ilvl="0" w:tplc="04270017">
      <w:start w:val="1"/>
      <w:numFmt w:val="lowerLetter"/>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4" w15:restartNumberingAfterBreak="0">
    <w:nsid w:val="1BCF102E"/>
    <w:multiLevelType w:val="hybridMultilevel"/>
    <w:tmpl w:val="08784AFC"/>
    <w:lvl w:ilvl="0" w:tplc="DA44F63C">
      <w:start w:val="1"/>
      <w:numFmt w:val="lowerLetter"/>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5" w15:restartNumberingAfterBreak="0">
    <w:nsid w:val="1BFD77C9"/>
    <w:multiLevelType w:val="multilevel"/>
    <w:tmpl w:val="2940C476"/>
    <w:lvl w:ilvl="0">
      <w:numFmt w:val="bullet"/>
      <w:lvlText w:val="-"/>
      <w:lvlJc w:val="left"/>
      <w:pPr>
        <w:ind w:left="360" w:hanging="360"/>
      </w:pPr>
      <w:rPr>
        <w:rFonts w:ascii="Times New Roman" w:hAnsi="Times New Roman" w:cs="Times New Roman" w:hint="default"/>
        <w:b/>
      </w:rPr>
    </w:lvl>
    <w:lvl w:ilvl="1">
      <w:start w:val="1"/>
      <w:numFmt w:val="bullet"/>
      <w:lvlText w:val="o"/>
      <w:lvlJc w:val="left"/>
      <w:pPr>
        <w:ind w:left="720" w:hanging="363"/>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6" w15:restartNumberingAfterBreak="0">
    <w:nsid w:val="1E0B450A"/>
    <w:multiLevelType w:val="hybridMultilevel"/>
    <w:tmpl w:val="6F604670"/>
    <w:lvl w:ilvl="0" w:tplc="9A6EDED2">
      <w:start w:val="1"/>
      <w:numFmt w:val="decimal"/>
      <w:lvlText w:val="%1)"/>
      <w:lvlJc w:val="left"/>
      <w:pPr>
        <w:ind w:left="432" w:hanging="360"/>
      </w:pPr>
      <w:rPr>
        <w:rFonts w:cs="Times New Roman" w:hint="default"/>
        <w:color w:val="auto"/>
      </w:rPr>
    </w:lvl>
    <w:lvl w:ilvl="1" w:tplc="04270003">
      <w:start w:val="1"/>
      <w:numFmt w:val="lowerLetter"/>
      <w:lvlText w:val="%2."/>
      <w:lvlJc w:val="left"/>
      <w:pPr>
        <w:ind w:left="1152" w:hanging="360"/>
      </w:pPr>
      <w:rPr>
        <w:rFonts w:cs="Times New Roman"/>
      </w:rPr>
    </w:lvl>
    <w:lvl w:ilvl="2" w:tplc="04270005" w:tentative="1">
      <w:start w:val="1"/>
      <w:numFmt w:val="lowerRoman"/>
      <w:lvlText w:val="%3."/>
      <w:lvlJc w:val="right"/>
      <w:pPr>
        <w:ind w:left="1872" w:hanging="180"/>
      </w:pPr>
      <w:rPr>
        <w:rFonts w:cs="Times New Roman"/>
      </w:rPr>
    </w:lvl>
    <w:lvl w:ilvl="3" w:tplc="04270001" w:tentative="1">
      <w:start w:val="1"/>
      <w:numFmt w:val="decimal"/>
      <w:lvlText w:val="%4."/>
      <w:lvlJc w:val="left"/>
      <w:pPr>
        <w:ind w:left="2592" w:hanging="360"/>
      </w:pPr>
      <w:rPr>
        <w:rFonts w:cs="Times New Roman"/>
      </w:rPr>
    </w:lvl>
    <w:lvl w:ilvl="4" w:tplc="04270003" w:tentative="1">
      <w:start w:val="1"/>
      <w:numFmt w:val="lowerLetter"/>
      <w:lvlText w:val="%5."/>
      <w:lvlJc w:val="left"/>
      <w:pPr>
        <w:ind w:left="3312" w:hanging="360"/>
      </w:pPr>
      <w:rPr>
        <w:rFonts w:cs="Times New Roman"/>
      </w:rPr>
    </w:lvl>
    <w:lvl w:ilvl="5" w:tplc="04270005" w:tentative="1">
      <w:start w:val="1"/>
      <w:numFmt w:val="lowerRoman"/>
      <w:lvlText w:val="%6."/>
      <w:lvlJc w:val="right"/>
      <w:pPr>
        <w:ind w:left="4032" w:hanging="180"/>
      </w:pPr>
      <w:rPr>
        <w:rFonts w:cs="Times New Roman"/>
      </w:rPr>
    </w:lvl>
    <w:lvl w:ilvl="6" w:tplc="04270001" w:tentative="1">
      <w:start w:val="1"/>
      <w:numFmt w:val="decimal"/>
      <w:lvlText w:val="%7."/>
      <w:lvlJc w:val="left"/>
      <w:pPr>
        <w:ind w:left="4752" w:hanging="360"/>
      </w:pPr>
      <w:rPr>
        <w:rFonts w:cs="Times New Roman"/>
      </w:rPr>
    </w:lvl>
    <w:lvl w:ilvl="7" w:tplc="04270003" w:tentative="1">
      <w:start w:val="1"/>
      <w:numFmt w:val="lowerLetter"/>
      <w:lvlText w:val="%8."/>
      <w:lvlJc w:val="left"/>
      <w:pPr>
        <w:ind w:left="5472" w:hanging="360"/>
      </w:pPr>
      <w:rPr>
        <w:rFonts w:cs="Times New Roman"/>
      </w:rPr>
    </w:lvl>
    <w:lvl w:ilvl="8" w:tplc="04270005" w:tentative="1">
      <w:start w:val="1"/>
      <w:numFmt w:val="lowerRoman"/>
      <w:lvlText w:val="%9."/>
      <w:lvlJc w:val="right"/>
      <w:pPr>
        <w:ind w:left="6192" w:hanging="180"/>
      </w:pPr>
      <w:rPr>
        <w:rFonts w:cs="Times New Roman"/>
      </w:rPr>
    </w:lvl>
  </w:abstractNum>
  <w:abstractNum w:abstractNumId="17" w15:restartNumberingAfterBreak="0">
    <w:nsid w:val="1ED806B3"/>
    <w:multiLevelType w:val="hybridMultilevel"/>
    <w:tmpl w:val="586CB5DC"/>
    <w:lvl w:ilvl="0" w:tplc="04270017">
      <w:start w:val="1"/>
      <w:numFmt w:val="lowerLetter"/>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8" w15:restartNumberingAfterBreak="0">
    <w:nsid w:val="1FBC2246"/>
    <w:multiLevelType w:val="multilevel"/>
    <w:tmpl w:val="B956C33A"/>
    <w:lvl w:ilvl="0">
      <w:start w:val="1"/>
      <w:numFmt w:val="decimal"/>
      <w:lvlText w:val="%1."/>
      <w:lvlJc w:val="left"/>
      <w:pPr>
        <w:ind w:left="397" w:hanging="397"/>
      </w:pPr>
      <w:rPr>
        <w:rFonts w:hint="default"/>
      </w:rPr>
    </w:lvl>
    <w:lvl w:ilvl="1">
      <w:start w:val="1"/>
      <w:numFmt w:val="decimal"/>
      <w:lvlText w:val="%1.%2."/>
      <w:lvlJc w:val="left"/>
      <w:pPr>
        <w:ind w:left="397" w:hanging="397"/>
      </w:pPr>
      <w:rPr>
        <w:rFonts w:hint="default"/>
        <w:b w:val="0"/>
      </w:rPr>
    </w:lvl>
    <w:lvl w:ilvl="2">
      <w:start w:val="1"/>
      <w:numFmt w:val="decimal"/>
      <w:lvlText w:val="%1.%2.%3."/>
      <w:lvlJc w:val="left"/>
      <w:pPr>
        <w:ind w:left="397" w:hanging="397"/>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210E5643"/>
    <w:multiLevelType w:val="hybridMultilevel"/>
    <w:tmpl w:val="39A6E858"/>
    <w:lvl w:ilvl="0" w:tplc="04270017">
      <w:start w:val="1"/>
      <w:numFmt w:val="lowerLetter"/>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0" w15:restartNumberingAfterBreak="0">
    <w:nsid w:val="226E0EDE"/>
    <w:multiLevelType w:val="multilevel"/>
    <w:tmpl w:val="02BE7810"/>
    <w:lvl w:ilvl="0">
      <w:start w:val="1"/>
      <w:numFmt w:val="decimal"/>
      <w:pStyle w:val="Reikalavimai1"/>
      <w:lvlText w:val="%1"/>
      <w:lvlJc w:val="left"/>
      <w:pPr>
        <w:tabs>
          <w:tab w:val="num" w:pos="360"/>
        </w:tabs>
        <w:ind w:left="0" w:firstLine="0"/>
      </w:pPr>
      <w:rPr>
        <w:rFonts w:hint="default"/>
      </w:rPr>
    </w:lvl>
    <w:lvl w:ilvl="1">
      <w:start w:val="1"/>
      <w:numFmt w:val="decimal"/>
      <w:pStyle w:val="Reikalavimai2"/>
      <w:lvlText w:val="%1.%2"/>
      <w:lvlJc w:val="left"/>
      <w:pPr>
        <w:tabs>
          <w:tab w:val="num" w:pos="567"/>
        </w:tabs>
        <w:ind w:left="0" w:firstLine="0"/>
      </w:pPr>
      <w:rPr>
        <w:sz w:val="22"/>
        <w:szCs w:val="22"/>
      </w:rPr>
    </w:lvl>
    <w:lvl w:ilvl="2">
      <w:start w:val="1"/>
      <w:numFmt w:val="decimal"/>
      <w:pStyle w:val="Reikalavimai3"/>
      <w:lvlText w:val="%1.%2.%3"/>
      <w:lvlJc w:val="left"/>
      <w:pPr>
        <w:tabs>
          <w:tab w:val="num" w:pos="360"/>
        </w:tabs>
        <w:ind w:left="0" w:firstLine="0"/>
      </w:pPr>
      <w:rPr>
        <w:sz w:val="22"/>
        <w:szCs w:val="22"/>
      </w:rPr>
    </w:lvl>
    <w:lvl w:ilvl="3">
      <w:start w:val="1"/>
      <w:numFmt w:val="decimal"/>
      <w:pStyle w:val="Reikalavimai4"/>
      <w:lvlText w:val="%1.%2.%3.%4"/>
      <w:lvlJc w:val="left"/>
      <w:pPr>
        <w:tabs>
          <w:tab w:val="num" w:pos="360"/>
        </w:tabs>
        <w:ind w:left="0" w:firstLine="0"/>
      </w:pPr>
      <w:rPr>
        <w:sz w:val="22"/>
        <w:szCs w:val="22"/>
      </w:rPr>
    </w:lvl>
    <w:lvl w:ilvl="4">
      <w:numFmt w:val="none"/>
      <w:lvlText w:val=""/>
      <w:lvlJc w:val="left"/>
      <w:pPr>
        <w:tabs>
          <w:tab w:val="num" w:pos="360"/>
        </w:tabs>
        <w:ind w:left="0" w:firstLine="0"/>
      </w:pPr>
    </w:lvl>
    <w:lvl w:ilvl="5">
      <w:numFmt w:val="decimal"/>
      <w:lvlText w:val=""/>
      <w:lvlJc w:val="left"/>
      <w:pPr>
        <w:tabs>
          <w:tab w:val="num" w:pos="360"/>
        </w:tabs>
        <w:ind w:left="0" w:firstLine="0"/>
      </w:pPr>
    </w:lvl>
    <w:lvl w:ilvl="6">
      <w:numFmt w:val="decimal"/>
      <w:lvlText w:val=""/>
      <w:lvlJc w:val="left"/>
      <w:pPr>
        <w:tabs>
          <w:tab w:val="num" w:pos="360"/>
        </w:tabs>
        <w:ind w:left="0" w:firstLine="0"/>
      </w:pPr>
    </w:lvl>
    <w:lvl w:ilvl="7">
      <w:numFmt w:val="decimal"/>
      <w:lvlText w:val=""/>
      <w:lvlJc w:val="left"/>
      <w:pPr>
        <w:tabs>
          <w:tab w:val="num" w:pos="360"/>
        </w:tabs>
        <w:ind w:left="0" w:firstLine="0"/>
      </w:pPr>
    </w:lvl>
    <w:lvl w:ilvl="8">
      <w:numFmt w:val="decimal"/>
      <w:lvlText w:val=""/>
      <w:lvlJc w:val="left"/>
      <w:pPr>
        <w:tabs>
          <w:tab w:val="num" w:pos="360"/>
        </w:tabs>
        <w:ind w:left="0" w:firstLine="0"/>
      </w:pPr>
    </w:lvl>
  </w:abstractNum>
  <w:abstractNum w:abstractNumId="21" w15:restartNumberingAfterBreak="0">
    <w:nsid w:val="28BF5F64"/>
    <w:multiLevelType w:val="hybridMultilevel"/>
    <w:tmpl w:val="89586ECA"/>
    <w:lvl w:ilvl="0" w:tplc="7F5C8ADC">
      <w:numFmt w:val="bullet"/>
      <w:lvlText w:val="-"/>
      <w:lvlJc w:val="left"/>
      <w:pPr>
        <w:ind w:left="360" w:hanging="360"/>
      </w:pPr>
      <w:rPr>
        <w:rFonts w:ascii="Aptos" w:eastAsiaTheme="minorHAnsi" w:hAnsi="Aptos" w:cstheme="minorBidi"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22" w15:restartNumberingAfterBreak="0">
    <w:nsid w:val="2A605AA8"/>
    <w:multiLevelType w:val="hybridMultilevel"/>
    <w:tmpl w:val="47ACF08A"/>
    <w:lvl w:ilvl="0" w:tplc="04270017">
      <w:start w:val="1"/>
      <w:numFmt w:val="lowerLetter"/>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3" w15:restartNumberingAfterBreak="0">
    <w:nsid w:val="2ACD485D"/>
    <w:multiLevelType w:val="hybridMultilevel"/>
    <w:tmpl w:val="B4386938"/>
    <w:lvl w:ilvl="0" w:tplc="7F5C8ADC">
      <w:numFmt w:val="bullet"/>
      <w:lvlText w:val="-"/>
      <w:lvlJc w:val="left"/>
      <w:pPr>
        <w:ind w:left="360" w:hanging="360"/>
      </w:pPr>
      <w:rPr>
        <w:rFonts w:ascii="Aptos" w:eastAsiaTheme="minorHAnsi" w:hAnsi="Aptos" w:cstheme="minorBidi"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24" w15:restartNumberingAfterBreak="0">
    <w:nsid w:val="2B8715FC"/>
    <w:multiLevelType w:val="hybridMultilevel"/>
    <w:tmpl w:val="B306A208"/>
    <w:lvl w:ilvl="0" w:tplc="EB523828">
      <w:numFmt w:val="bullet"/>
      <w:lvlText w:val="-"/>
      <w:lvlJc w:val="left"/>
      <w:pPr>
        <w:ind w:left="927" w:hanging="360"/>
      </w:pPr>
      <w:rPr>
        <w:rFonts w:ascii="Times New Roman" w:eastAsia="Times New Roman" w:hAnsi="Times New Roman" w:cs="Times New Roman" w:hint="default"/>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abstractNum w:abstractNumId="25" w15:restartNumberingAfterBreak="0">
    <w:nsid w:val="2C060BCC"/>
    <w:multiLevelType w:val="multilevel"/>
    <w:tmpl w:val="B956C33A"/>
    <w:lvl w:ilvl="0">
      <w:start w:val="1"/>
      <w:numFmt w:val="decimal"/>
      <w:lvlText w:val="%1."/>
      <w:lvlJc w:val="left"/>
      <w:pPr>
        <w:ind w:left="397" w:hanging="397"/>
      </w:pPr>
      <w:rPr>
        <w:rFonts w:hint="default"/>
      </w:rPr>
    </w:lvl>
    <w:lvl w:ilvl="1">
      <w:start w:val="1"/>
      <w:numFmt w:val="decimal"/>
      <w:lvlText w:val="%1.%2."/>
      <w:lvlJc w:val="left"/>
      <w:pPr>
        <w:ind w:left="397" w:hanging="397"/>
      </w:pPr>
      <w:rPr>
        <w:rFonts w:hint="default"/>
        <w:b w:val="0"/>
      </w:rPr>
    </w:lvl>
    <w:lvl w:ilvl="2">
      <w:start w:val="1"/>
      <w:numFmt w:val="decimal"/>
      <w:lvlText w:val="%1.%2.%3."/>
      <w:lvlJc w:val="left"/>
      <w:pPr>
        <w:ind w:left="397" w:hanging="397"/>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2C9F79CF"/>
    <w:multiLevelType w:val="multilevel"/>
    <w:tmpl w:val="B956C33A"/>
    <w:lvl w:ilvl="0">
      <w:start w:val="1"/>
      <w:numFmt w:val="decimal"/>
      <w:lvlText w:val="%1."/>
      <w:lvlJc w:val="left"/>
      <w:pPr>
        <w:ind w:left="397" w:hanging="397"/>
      </w:pPr>
      <w:rPr>
        <w:rFonts w:hint="default"/>
      </w:rPr>
    </w:lvl>
    <w:lvl w:ilvl="1">
      <w:start w:val="1"/>
      <w:numFmt w:val="decimal"/>
      <w:lvlText w:val="%1.%2."/>
      <w:lvlJc w:val="left"/>
      <w:pPr>
        <w:ind w:left="397" w:hanging="397"/>
      </w:pPr>
      <w:rPr>
        <w:rFonts w:hint="default"/>
        <w:b w:val="0"/>
      </w:rPr>
    </w:lvl>
    <w:lvl w:ilvl="2">
      <w:start w:val="1"/>
      <w:numFmt w:val="decimal"/>
      <w:lvlText w:val="%1.%2.%3."/>
      <w:lvlJc w:val="left"/>
      <w:pPr>
        <w:ind w:left="397" w:hanging="397"/>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30A61CBC"/>
    <w:multiLevelType w:val="hybridMultilevel"/>
    <w:tmpl w:val="4444356E"/>
    <w:lvl w:ilvl="0" w:tplc="FFFFFFFF">
      <w:start w:val="1"/>
      <w:numFmt w:val="lowerLetter"/>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8" w15:restartNumberingAfterBreak="0">
    <w:nsid w:val="31862034"/>
    <w:multiLevelType w:val="multilevel"/>
    <w:tmpl w:val="B956C33A"/>
    <w:lvl w:ilvl="0">
      <w:start w:val="1"/>
      <w:numFmt w:val="decimal"/>
      <w:lvlText w:val="%1."/>
      <w:lvlJc w:val="left"/>
      <w:pPr>
        <w:ind w:left="397" w:hanging="397"/>
      </w:pPr>
      <w:rPr>
        <w:rFonts w:hint="default"/>
      </w:rPr>
    </w:lvl>
    <w:lvl w:ilvl="1">
      <w:start w:val="1"/>
      <w:numFmt w:val="decimal"/>
      <w:lvlText w:val="%1.%2."/>
      <w:lvlJc w:val="left"/>
      <w:pPr>
        <w:ind w:left="397" w:hanging="397"/>
      </w:pPr>
      <w:rPr>
        <w:rFonts w:hint="default"/>
        <w:b w:val="0"/>
      </w:rPr>
    </w:lvl>
    <w:lvl w:ilvl="2">
      <w:start w:val="1"/>
      <w:numFmt w:val="decimal"/>
      <w:lvlText w:val="%1.%2.%3."/>
      <w:lvlJc w:val="left"/>
      <w:pPr>
        <w:ind w:left="397" w:hanging="397"/>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31E55538"/>
    <w:multiLevelType w:val="hybridMultilevel"/>
    <w:tmpl w:val="17487A44"/>
    <w:lvl w:ilvl="0" w:tplc="04270017">
      <w:start w:val="1"/>
      <w:numFmt w:val="lowerLetter"/>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0" w15:restartNumberingAfterBreak="0">
    <w:nsid w:val="339352CA"/>
    <w:multiLevelType w:val="multilevel"/>
    <w:tmpl w:val="DD1AB958"/>
    <w:lvl w:ilvl="0">
      <w:start w:val="3"/>
      <w:numFmt w:val="bullet"/>
      <w:lvlText w:val="-"/>
      <w:lvlJc w:val="left"/>
      <w:pPr>
        <w:ind w:left="360" w:hanging="360"/>
      </w:pPr>
      <w:rPr>
        <w:rFonts w:ascii="Times New Roman" w:hAnsi="Times New Roman" w:cs="Times New Roman" w:hint="default"/>
      </w:rPr>
    </w:lvl>
    <w:lvl w:ilvl="1">
      <w:start w:val="1"/>
      <w:numFmt w:val="bullet"/>
      <w:lvlText w:val="o"/>
      <w:lvlJc w:val="left"/>
      <w:pPr>
        <w:ind w:left="720" w:hanging="363"/>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1" w15:restartNumberingAfterBreak="0">
    <w:nsid w:val="33F04622"/>
    <w:multiLevelType w:val="multilevel"/>
    <w:tmpl w:val="4552DD00"/>
    <w:lvl w:ilvl="0">
      <w:start w:val="1"/>
      <w:numFmt w:val="lowerLetter"/>
      <w:lvlText w:val="%1)"/>
      <w:lvlJc w:val="left"/>
      <w:pPr>
        <w:tabs>
          <w:tab w:val="num" w:pos="0"/>
        </w:tabs>
        <w:ind w:left="431" w:hanging="357"/>
      </w:pPr>
      <w:rPr>
        <w:rFonts w:hint="default"/>
      </w:rPr>
    </w:lvl>
    <w:lvl w:ilvl="1">
      <w:start w:val="1"/>
      <w:numFmt w:val="bullet"/>
      <w:lvlText w:val="o"/>
      <w:lvlJc w:val="left"/>
      <w:pPr>
        <w:tabs>
          <w:tab w:val="num" w:pos="0"/>
        </w:tabs>
        <w:ind w:left="1872" w:hanging="360"/>
      </w:pPr>
      <w:rPr>
        <w:rFonts w:ascii="Courier New" w:hAnsi="Courier New" w:cs="Courier New" w:hint="default"/>
      </w:rPr>
    </w:lvl>
    <w:lvl w:ilvl="2">
      <w:start w:val="1"/>
      <w:numFmt w:val="bullet"/>
      <w:lvlText w:val=""/>
      <w:lvlJc w:val="left"/>
      <w:pPr>
        <w:tabs>
          <w:tab w:val="num" w:pos="0"/>
        </w:tabs>
        <w:ind w:left="2592" w:hanging="360"/>
      </w:pPr>
      <w:rPr>
        <w:rFonts w:ascii="Wingdings" w:hAnsi="Wingdings" w:cs="Wingdings" w:hint="default"/>
      </w:rPr>
    </w:lvl>
    <w:lvl w:ilvl="3">
      <w:start w:val="1"/>
      <w:numFmt w:val="bullet"/>
      <w:lvlText w:val=""/>
      <w:lvlJc w:val="left"/>
      <w:pPr>
        <w:tabs>
          <w:tab w:val="num" w:pos="0"/>
        </w:tabs>
        <w:ind w:left="3312" w:hanging="360"/>
      </w:pPr>
      <w:rPr>
        <w:rFonts w:ascii="Symbol" w:hAnsi="Symbol" w:cs="Symbol" w:hint="default"/>
      </w:rPr>
    </w:lvl>
    <w:lvl w:ilvl="4">
      <w:start w:val="1"/>
      <w:numFmt w:val="bullet"/>
      <w:lvlText w:val="o"/>
      <w:lvlJc w:val="left"/>
      <w:pPr>
        <w:tabs>
          <w:tab w:val="num" w:pos="0"/>
        </w:tabs>
        <w:ind w:left="4032" w:hanging="360"/>
      </w:pPr>
      <w:rPr>
        <w:rFonts w:ascii="Courier New" w:hAnsi="Courier New" w:cs="Courier New" w:hint="default"/>
      </w:rPr>
    </w:lvl>
    <w:lvl w:ilvl="5">
      <w:start w:val="1"/>
      <w:numFmt w:val="bullet"/>
      <w:lvlText w:val=""/>
      <w:lvlJc w:val="left"/>
      <w:pPr>
        <w:tabs>
          <w:tab w:val="num" w:pos="0"/>
        </w:tabs>
        <w:ind w:left="4752" w:hanging="360"/>
      </w:pPr>
      <w:rPr>
        <w:rFonts w:ascii="Wingdings" w:hAnsi="Wingdings" w:cs="Wingdings" w:hint="default"/>
      </w:rPr>
    </w:lvl>
    <w:lvl w:ilvl="6">
      <w:start w:val="1"/>
      <w:numFmt w:val="bullet"/>
      <w:lvlText w:val=""/>
      <w:lvlJc w:val="left"/>
      <w:pPr>
        <w:tabs>
          <w:tab w:val="num" w:pos="0"/>
        </w:tabs>
        <w:ind w:left="5472" w:hanging="360"/>
      </w:pPr>
      <w:rPr>
        <w:rFonts w:ascii="Symbol" w:hAnsi="Symbol" w:cs="Symbol" w:hint="default"/>
      </w:rPr>
    </w:lvl>
    <w:lvl w:ilvl="7">
      <w:start w:val="1"/>
      <w:numFmt w:val="bullet"/>
      <w:lvlText w:val="o"/>
      <w:lvlJc w:val="left"/>
      <w:pPr>
        <w:tabs>
          <w:tab w:val="num" w:pos="0"/>
        </w:tabs>
        <w:ind w:left="6192" w:hanging="360"/>
      </w:pPr>
      <w:rPr>
        <w:rFonts w:ascii="Courier New" w:hAnsi="Courier New" w:cs="Courier New" w:hint="default"/>
      </w:rPr>
    </w:lvl>
    <w:lvl w:ilvl="8">
      <w:start w:val="1"/>
      <w:numFmt w:val="bullet"/>
      <w:lvlText w:val=""/>
      <w:lvlJc w:val="left"/>
      <w:pPr>
        <w:tabs>
          <w:tab w:val="num" w:pos="0"/>
        </w:tabs>
        <w:ind w:left="6912" w:hanging="360"/>
      </w:pPr>
      <w:rPr>
        <w:rFonts w:ascii="Wingdings" w:hAnsi="Wingdings" w:cs="Wingdings" w:hint="default"/>
      </w:rPr>
    </w:lvl>
  </w:abstractNum>
  <w:abstractNum w:abstractNumId="32" w15:restartNumberingAfterBreak="0">
    <w:nsid w:val="349D372A"/>
    <w:multiLevelType w:val="hybridMultilevel"/>
    <w:tmpl w:val="E632C33A"/>
    <w:lvl w:ilvl="0" w:tplc="367A318A">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3" w15:restartNumberingAfterBreak="0">
    <w:nsid w:val="34AE28BA"/>
    <w:multiLevelType w:val="hybridMultilevel"/>
    <w:tmpl w:val="79F05EBA"/>
    <w:lvl w:ilvl="0" w:tplc="04270017">
      <w:start w:val="1"/>
      <w:numFmt w:val="lowerLetter"/>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4" w15:restartNumberingAfterBreak="0">
    <w:nsid w:val="34D33005"/>
    <w:multiLevelType w:val="hybridMultilevel"/>
    <w:tmpl w:val="C268BC66"/>
    <w:lvl w:ilvl="0" w:tplc="04270017">
      <w:start w:val="1"/>
      <w:numFmt w:val="lowerLetter"/>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5" w15:restartNumberingAfterBreak="0">
    <w:nsid w:val="385B45B6"/>
    <w:multiLevelType w:val="multilevel"/>
    <w:tmpl w:val="B956C33A"/>
    <w:lvl w:ilvl="0">
      <w:start w:val="1"/>
      <w:numFmt w:val="decimal"/>
      <w:lvlText w:val="%1."/>
      <w:lvlJc w:val="left"/>
      <w:pPr>
        <w:ind w:left="397" w:hanging="397"/>
      </w:pPr>
      <w:rPr>
        <w:rFonts w:hint="default"/>
      </w:rPr>
    </w:lvl>
    <w:lvl w:ilvl="1">
      <w:start w:val="1"/>
      <w:numFmt w:val="decimal"/>
      <w:lvlText w:val="%1.%2."/>
      <w:lvlJc w:val="left"/>
      <w:pPr>
        <w:ind w:left="397" w:hanging="397"/>
      </w:pPr>
      <w:rPr>
        <w:rFonts w:hint="default"/>
        <w:b w:val="0"/>
      </w:rPr>
    </w:lvl>
    <w:lvl w:ilvl="2">
      <w:start w:val="1"/>
      <w:numFmt w:val="decimal"/>
      <w:lvlText w:val="%1.%2.%3."/>
      <w:lvlJc w:val="left"/>
      <w:pPr>
        <w:ind w:left="397" w:hanging="397"/>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390C429F"/>
    <w:multiLevelType w:val="hybridMultilevel"/>
    <w:tmpl w:val="1E66B796"/>
    <w:lvl w:ilvl="0" w:tplc="7F5C8ADC">
      <w:numFmt w:val="bullet"/>
      <w:lvlText w:val="-"/>
      <w:lvlJc w:val="left"/>
      <w:pPr>
        <w:ind w:left="720" w:hanging="360"/>
      </w:pPr>
      <w:rPr>
        <w:rFonts w:ascii="Aptos" w:eastAsiaTheme="minorHAnsi" w:hAnsi="Aptos" w:cstheme="minorBid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7" w15:restartNumberingAfterBreak="0">
    <w:nsid w:val="39DE450C"/>
    <w:multiLevelType w:val="multilevel"/>
    <w:tmpl w:val="B956C33A"/>
    <w:lvl w:ilvl="0">
      <w:start w:val="1"/>
      <w:numFmt w:val="decimal"/>
      <w:lvlText w:val="%1."/>
      <w:lvlJc w:val="left"/>
      <w:pPr>
        <w:ind w:left="397" w:hanging="397"/>
      </w:pPr>
      <w:rPr>
        <w:rFonts w:hint="default"/>
      </w:rPr>
    </w:lvl>
    <w:lvl w:ilvl="1">
      <w:start w:val="1"/>
      <w:numFmt w:val="decimal"/>
      <w:lvlText w:val="%1.%2."/>
      <w:lvlJc w:val="left"/>
      <w:pPr>
        <w:ind w:left="397" w:hanging="397"/>
      </w:pPr>
      <w:rPr>
        <w:rFonts w:hint="default"/>
        <w:b w:val="0"/>
      </w:rPr>
    </w:lvl>
    <w:lvl w:ilvl="2">
      <w:start w:val="1"/>
      <w:numFmt w:val="decimal"/>
      <w:lvlText w:val="%1.%2.%3."/>
      <w:lvlJc w:val="left"/>
      <w:pPr>
        <w:ind w:left="397" w:hanging="397"/>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 w15:restartNumberingAfterBreak="0">
    <w:nsid w:val="41DD0CFC"/>
    <w:multiLevelType w:val="hybridMultilevel"/>
    <w:tmpl w:val="C6CAD144"/>
    <w:lvl w:ilvl="0" w:tplc="3BE054A4">
      <w:start w:val="243"/>
      <w:numFmt w:val="bullet"/>
      <w:lvlText w:val="-"/>
      <w:lvlJc w:val="left"/>
      <w:pPr>
        <w:ind w:left="720" w:hanging="360"/>
      </w:pPr>
      <w:rPr>
        <w:rFonts w:ascii="Calibri" w:eastAsia="Arial Unicode MS" w:hAnsi="Calibri" w:cs="Calibri" w:hint="default"/>
        <w:b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9" w15:restartNumberingAfterBreak="0">
    <w:nsid w:val="41DE189B"/>
    <w:multiLevelType w:val="hybridMultilevel"/>
    <w:tmpl w:val="4BDEE970"/>
    <w:lvl w:ilvl="0" w:tplc="7F5C8ADC">
      <w:numFmt w:val="bullet"/>
      <w:lvlText w:val="-"/>
      <w:lvlJc w:val="left"/>
      <w:pPr>
        <w:ind w:left="360" w:hanging="360"/>
      </w:pPr>
      <w:rPr>
        <w:rFonts w:ascii="Aptos" w:eastAsiaTheme="minorHAnsi" w:hAnsi="Aptos" w:cstheme="minorBidi"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40" w15:restartNumberingAfterBreak="0">
    <w:nsid w:val="444123BA"/>
    <w:multiLevelType w:val="singleLevel"/>
    <w:tmpl w:val="0427000F"/>
    <w:lvl w:ilvl="0">
      <w:start w:val="1"/>
      <w:numFmt w:val="decimal"/>
      <w:lvlText w:val="%1."/>
      <w:lvlJc w:val="left"/>
      <w:pPr>
        <w:tabs>
          <w:tab w:val="num" w:pos="720"/>
        </w:tabs>
        <w:ind w:left="720" w:hanging="360"/>
      </w:pPr>
      <w:rPr>
        <w:rFonts w:hint="default"/>
      </w:rPr>
    </w:lvl>
  </w:abstractNum>
  <w:abstractNum w:abstractNumId="41" w15:restartNumberingAfterBreak="0">
    <w:nsid w:val="44F65E1C"/>
    <w:multiLevelType w:val="multilevel"/>
    <w:tmpl w:val="B956C33A"/>
    <w:lvl w:ilvl="0">
      <w:start w:val="1"/>
      <w:numFmt w:val="decimal"/>
      <w:lvlText w:val="%1."/>
      <w:lvlJc w:val="left"/>
      <w:pPr>
        <w:ind w:left="397" w:hanging="397"/>
      </w:pPr>
      <w:rPr>
        <w:rFonts w:hint="default"/>
      </w:rPr>
    </w:lvl>
    <w:lvl w:ilvl="1">
      <w:start w:val="1"/>
      <w:numFmt w:val="decimal"/>
      <w:lvlText w:val="%1.%2."/>
      <w:lvlJc w:val="left"/>
      <w:pPr>
        <w:ind w:left="397" w:hanging="397"/>
      </w:pPr>
      <w:rPr>
        <w:rFonts w:hint="default"/>
        <w:b w:val="0"/>
      </w:rPr>
    </w:lvl>
    <w:lvl w:ilvl="2">
      <w:start w:val="1"/>
      <w:numFmt w:val="decimal"/>
      <w:lvlText w:val="%1.%2.%3."/>
      <w:lvlJc w:val="left"/>
      <w:pPr>
        <w:ind w:left="397" w:hanging="397"/>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9517818"/>
    <w:multiLevelType w:val="hybridMultilevel"/>
    <w:tmpl w:val="59BAB2A4"/>
    <w:lvl w:ilvl="0" w:tplc="FFFFFFFF">
      <w:start w:val="1"/>
      <w:numFmt w:val="low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3" w15:restartNumberingAfterBreak="0">
    <w:nsid w:val="4ABB2AB1"/>
    <w:multiLevelType w:val="hybridMultilevel"/>
    <w:tmpl w:val="CFEE7EC4"/>
    <w:lvl w:ilvl="0" w:tplc="04270017">
      <w:start w:val="1"/>
      <w:numFmt w:val="lowerLetter"/>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44" w15:restartNumberingAfterBreak="0">
    <w:nsid w:val="4AC94E09"/>
    <w:multiLevelType w:val="hybridMultilevel"/>
    <w:tmpl w:val="F4FC0652"/>
    <w:lvl w:ilvl="0" w:tplc="20CCA632">
      <w:start w:val="7"/>
      <w:numFmt w:val="decimal"/>
      <w:lvlText w:val="%1."/>
      <w:lvlJc w:val="left"/>
      <w:pPr>
        <w:tabs>
          <w:tab w:val="num" w:pos="720"/>
        </w:tabs>
        <w:ind w:left="720" w:hanging="360"/>
      </w:pPr>
      <w:rPr>
        <w:rFonts w:hint="default"/>
      </w:rPr>
    </w:lvl>
    <w:lvl w:ilvl="1" w:tplc="3C807DC6" w:tentative="1">
      <w:start w:val="1"/>
      <w:numFmt w:val="lowerLetter"/>
      <w:lvlText w:val="%2."/>
      <w:lvlJc w:val="left"/>
      <w:pPr>
        <w:tabs>
          <w:tab w:val="num" w:pos="1440"/>
        </w:tabs>
        <w:ind w:left="1440" w:hanging="360"/>
      </w:pPr>
    </w:lvl>
    <w:lvl w:ilvl="2" w:tplc="7F68194C" w:tentative="1">
      <w:start w:val="1"/>
      <w:numFmt w:val="lowerRoman"/>
      <w:lvlText w:val="%3."/>
      <w:lvlJc w:val="right"/>
      <w:pPr>
        <w:tabs>
          <w:tab w:val="num" w:pos="2160"/>
        </w:tabs>
        <w:ind w:left="2160" w:hanging="180"/>
      </w:pPr>
    </w:lvl>
    <w:lvl w:ilvl="3" w:tplc="E542A7AE" w:tentative="1">
      <w:start w:val="1"/>
      <w:numFmt w:val="decimal"/>
      <w:lvlText w:val="%4."/>
      <w:lvlJc w:val="left"/>
      <w:pPr>
        <w:tabs>
          <w:tab w:val="num" w:pos="2880"/>
        </w:tabs>
        <w:ind w:left="2880" w:hanging="360"/>
      </w:pPr>
    </w:lvl>
    <w:lvl w:ilvl="4" w:tplc="67CC7006" w:tentative="1">
      <w:start w:val="1"/>
      <w:numFmt w:val="lowerLetter"/>
      <w:lvlText w:val="%5."/>
      <w:lvlJc w:val="left"/>
      <w:pPr>
        <w:tabs>
          <w:tab w:val="num" w:pos="3600"/>
        </w:tabs>
        <w:ind w:left="3600" w:hanging="360"/>
      </w:pPr>
    </w:lvl>
    <w:lvl w:ilvl="5" w:tplc="1F4AC772" w:tentative="1">
      <w:start w:val="1"/>
      <w:numFmt w:val="lowerRoman"/>
      <w:lvlText w:val="%6."/>
      <w:lvlJc w:val="right"/>
      <w:pPr>
        <w:tabs>
          <w:tab w:val="num" w:pos="4320"/>
        </w:tabs>
        <w:ind w:left="4320" w:hanging="180"/>
      </w:pPr>
    </w:lvl>
    <w:lvl w:ilvl="6" w:tplc="DCB46D70" w:tentative="1">
      <w:start w:val="1"/>
      <w:numFmt w:val="decimal"/>
      <w:lvlText w:val="%7."/>
      <w:lvlJc w:val="left"/>
      <w:pPr>
        <w:tabs>
          <w:tab w:val="num" w:pos="5040"/>
        </w:tabs>
        <w:ind w:left="5040" w:hanging="360"/>
      </w:pPr>
    </w:lvl>
    <w:lvl w:ilvl="7" w:tplc="B894B1B0" w:tentative="1">
      <w:start w:val="1"/>
      <w:numFmt w:val="lowerLetter"/>
      <w:lvlText w:val="%8."/>
      <w:lvlJc w:val="left"/>
      <w:pPr>
        <w:tabs>
          <w:tab w:val="num" w:pos="5760"/>
        </w:tabs>
        <w:ind w:left="5760" w:hanging="360"/>
      </w:pPr>
    </w:lvl>
    <w:lvl w:ilvl="8" w:tplc="530C4E80" w:tentative="1">
      <w:start w:val="1"/>
      <w:numFmt w:val="lowerRoman"/>
      <w:lvlText w:val="%9."/>
      <w:lvlJc w:val="right"/>
      <w:pPr>
        <w:tabs>
          <w:tab w:val="num" w:pos="6480"/>
        </w:tabs>
        <w:ind w:left="6480" w:hanging="180"/>
      </w:pPr>
    </w:lvl>
  </w:abstractNum>
  <w:abstractNum w:abstractNumId="45" w15:restartNumberingAfterBreak="0">
    <w:nsid w:val="4C2B4A27"/>
    <w:multiLevelType w:val="hybridMultilevel"/>
    <w:tmpl w:val="ABDC9988"/>
    <w:lvl w:ilvl="0" w:tplc="04270017">
      <w:start w:val="1"/>
      <w:numFmt w:val="lowerLetter"/>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46" w15:restartNumberingAfterBreak="0">
    <w:nsid w:val="4FA817A6"/>
    <w:multiLevelType w:val="hybridMultilevel"/>
    <w:tmpl w:val="CA26B694"/>
    <w:lvl w:ilvl="0" w:tplc="3BE054A4">
      <w:start w:val="243"/>
      <w:numFmt w:val="bullet"/>
      <w:lvlText w:val="-"/>
      <w:lvlJc w:val="left"/>
      <w:pPr>
        <w:ind w:left="360" w:hanging="360"/>
      </w:pPr>
      <w:rPr>
        <w:rFonts w:ascii="Calibri" w:eastAsia="Arial Unicode MS" w:hAnsi="Calibri" w:cs="Calibri" w:hint="default"/>
        <w:b w:val="0"/>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47" w15:restartNumberingAfterBreak="0">
    <w:nsid w:val="52C05570"/>
    <w:multiLevelType w:val="hybridMultilevel"/>
    <w:tmpl w:val="4516BEA8"/>
    <w:lvl w:ilvl="0" w:tplc="3BE054A4">
      <w:start w:val="243"/>
      <w:numFmt w:val="bullet"/>
      <w:lvlText w:val="-"/>
      <w:lvlJc w:val="left"/>
      <w:pPr>
        <w:ind w:left="360" w:hanging="360"/>
      </w:pPr>
      <w:rPr>
        <w:rFonts w:ascii="Calibri" w:eastAsia="Arial Unicode MS" w:hAnsi="Calibri" w:cs="Calibri" w:hint="default"/>
        <w:b w:val="0"/>
      </w:rPr>
    </w:lvl>
    <w:lvl w:ilvl="1" w:tplc="04090019" w:tentative="1">
      <w:start w:val="1"/>
      <w:numFmt w:val="bullet"/>
      <w:lvlText w:val="o"/>
      <w:lvlJc w:val="left"/>
      <w:pPr>
        <w:ind w:left="1080" w:hanging="360"/>
      </w:pPr>
      <w:rPr>
        <w:rFonts w:ascii="Courier New" w:hAnsi="Courier New" w:cs="Courier New" w:hint="default"/>
      </w:rPr>
    </w:lvl>
    <w:lvl w:ilvl="2" w:tplc="0409001B" w:tentative="1">
      <w:start w:val="1"/>
      <w:numFmt w:val="bullet"/>
      <w:lvlText w:val=""/>
      <w:lvlJc w:val="left"/>
      <w:pPr>
        <w:ind w:left="1800" w:hanging="360"/>
      </w:pPr>
      <w:rPr>
        <w:rFonts w:ascii="Wingdings" w:hAnsi="Wingdings" w:hint="default"/>
      </w:rPr>
    </w:lvl>
    <w:lvl w:ilvl="3" w:tplc="0409000F" w:tentative="1">
      <w:start w:val="1"/>
      <w:numFmt w:val="bullet"/>
      <w:lvlText w:val=""/>
      <w:lvlJc w:val="left"/>
      <w:pPr>
        <w:ind w:left="2520" w:hanging="360"/>
      </w:pPr>
      <w:rPr>
        <w:rFonts w:ascii="Symbol" w:hAnsi="Symbol" w:hint="default"/>
      </w:rPr>
    </w:lvl>
    <w:lvl w:ilvl="4" w:tplc="04090019" w:tentative="1">
      <w:start w:val="1"/>
      <w:numFmt w:val="bullet"/>
      <w:lvlText w:val="o"/>
      <w:lvlJc w:val="left"/>
      <w:pPr>
        <w:ind w:left="3240" w:hanging="360"/>
      </w:pPr>
      <w:rPr>
        <w:rFonts w:ascii="Courier New" w:hAnsi="Courier New" w:cs="Courier New" w:hint="default"/>
      </w:rPr>
    </w:lvl>
    <w:lvl w:ilvl="5" w:tplc="0409001B" w:tentative="1">
      <w:start w:val="1"/>
      <w:numFmt w:val="bullet"/>
      <w:lvlText w:val=""/>
      <w:lvlJc w:val="left"/>
      <w:pPr>
        <w:ind w:left="3960" w:hanging="360"/>
      </w:pPr>
      <w:rPr>
        <w:rFonts w:ascii="Wingdings" w:hAnsi="Wingdings" w:hint="default"/>
      </w:rPr>
    </w:lvl>
    <w:lvl w:ilvl="6" w:tplc="0409000F" w:tentative="1">
      <w:start w:val="1"/>
      <w:numFmt w:val="bullet"/>
      <w:lvlText w:val=""/>
      <w:lvlJc w:val="left"/>
      <w:pPr>
        <w:ind w:left="4680" w:hanging="360"/>
      </w:pPr>
      <w:rPr>
        <w:rFonts w:ascii="Symbol" w:hAnsi="Symbol" w:hint="default"/>
      </w:rPr>
    </w:lvl>
    <w:lvl w:ilvl="7" w:tplc="04090019" w:tentative="1">
      <w:start w:val="1"/>
      <w:numFmt w:val="bullet"/>
      <w:lvlText w:val="o"/>
      <w:lvlJc w:val="left"/>
      <w:pPr>
        <w:ind w:left="5400" w:hanging="360"/>
      </w:pPr>
      <w:rPr>
        <w:rFonts w:ascii="Courier New" w:hAnsi="Courier New" w:cs="Courier New" w:hint="default"/>
      </w:rPr>
    </w:lvl>
    <w:lvl w:ilvl="8" w:tplc="0409001B" w:tentative="1">
      <w:start w:val="1"/>
      <w:numFmt w:val="bullet"/>
      <w:lvlText w:val=""/>
      <w:lvlJc w:val="left"/>
      <w:pPr>
        <w:ind w:left="6120" w:hanging="360"/>
      </w:pPr>
      <w:rPr>
        <w:rFonts w:ascii="Wingdings" w:hAnsi="Wingdings" w:hint="default"/>
      </w:rPr>
    </w:lvl>
  </w:abstractNum>
  <w:abstractNum w:abstractNumId="48" w15:restartNumberingAfterBreak="0">
    <w:nsid w:val="5377309A"/>
    <w:multiLevelType w:val="hybridMultilevel"/>
    <w:tmpl w:val="4444356E"/>
    <w:lvl w:ilvl="0" w:tplc="FFFFFFFF">
      <w:start w:val="1"/>
      <w:numFmt w:val="lowerLetter"/>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9" w15:restartNumberingAfterBreak="0">
    <w:nsid w:val="55A7290A"/>
    <w:multiLevelType w:val="hybridMultilevel"/>
    <w:tmpl w:val="4F364CB2"/>
    <w:lvl w:ilvl="0" w:tplc="04270011">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0" w15:restartNumberingAfterBreak="0">
    <w:nsid w:val="569F67D5"/>
    <w:multiLevelType w:val="multilevel"/>
    <w:tmpl w:val="B956C33A"/>
    <w:lvl w:ilvl="0">
      <w:start w:val="1"/>
      <w:numFmt w:val="decimal"/>
      <w:lvlText w:val="%1."/>
      <w:lvlJc w:val="left"/>
      <w:pPr>
        <w:ind w:left="397" w:hanging="397"/>
      </w:pPr>
      <w:rPr>
        <w:rFonts w:hint="default"/>
      </w:rPr>
    </w:lvl>
    <w:lvl w:ilvl="1">
      <w:start w:val="1"/>
      <w:numFmt w:val="decimal"/>
      <w:lvlText w:val="%1.%2."/>
      <w:lvlJc w:val="left"/>
      <w:pPr>
        <w:ind w:left="397" w:hanging="397"/>
      </w:pPr>
      <w:rPr>
        <w:rFonts w:hint="default"/>
        <w:b w:val="0"/>
      </w:rPr>
    </w:lvl>
    <w:lvl w:ilvl="2">
      <w:start w:val="1"/>
      <w:numFmt w:val="decimal"/>
      <w:lvlText w:val="%1.%2.%3."/>
      <w:lvlJc w:val="left"/>
      <w:pPr>
        <w:ind w:left="397" w:hanging="397"/>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1" w15:restartNumberingAfterBreak="0">
    <w:nsid w:val="594918BE"/>
    <w:multiLevelType w:val="multilevel"/>
    <w:tmpl w:val="B956C33A"/>
    <w:lvl w:ilvl="0">
      <w:start w:val="1"/>
      <w:numFmt w:val="decimal"/>
      <w:lvlText w:val="%1."/>
      <w:lvlJc w:val="left"/>
      <w:pPr>
        <w:ind w:left="397" w:hanging="397"/>
      </w:pPr>
      <w:rPr>
        <w:rFonts w:hint="default"/>
      </w:rPr>
    </w:lvl>
    <w:lvl w:ilvl="1">
      <w:start w:val="1"/>
      <w:numFmt w:val="decimal"/>
      <w:lvlText w:val="%1.%2."/>
      <w:lvlJc w:val="left"/>
      <w:pPr>
        <w:ind w:left="397" w:hanging="397"/>
      </w:pPr>
      <w:rPr>
        <w:rFonts w:hint="default"/>
        <w:b w:val="0"/>
      </w:rPr>
    </w:lvl>
    <w:lvl w:ilvl="2">
      <w:start w:val="1"/>
      <w:numFmt w:val="decimal"/>
      <w:lvlText w:val="%1.%2.%3."/>
      <w:lvlJc w:val="left"/>
      <w:pPr>
        <w:ind w:left="397" w:hanging="397"/>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2" w15:restartNumberingAfterBreak="0">
    <w:nsid w:val="5983340C"/>
    <w:multiLevelType w:val="hybridMultilevel"/>
    <w:tmpl w:val="0E041256"/>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5A582608"/>
    <w:multiLevelType w:val="hybridMultilevel"/>
    <w:tmpl w:val="EB8A9898"/>
    <w:lvl w:ilvl="0" w:tplc="04270017">
      <w:start w:val="1"/>
      <w:numFmt w:val="lowerLetter"/>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54" w15:restartNumberingAfterBreak="0">
    <w:nsid w:val="5BC02235"/>
    <w:multiLevelType w:val="hybridMultilevel"/>
    <w:tmpl w:val="E83255C4"/>
    <w:lvl w:ilvl="0" w:tplc="FFFFFFFF">
      <w:start w:val="1"/>
      <w:numFmt w:val="low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5" w15:restartNumberingAfterBreak="0">
    <w:nsid w:val="61EB3E50"/>
    <w:multiLevelType w:val="multilevel"/>
    <w:tmpl w:val="04270025"/>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56" w15:restartNumberingAfterBreak="0">
    <w:nsid w:val="6677356C"/>
    <w:multiLevelType w:val="hybridMultilevel"/>
    <w:tmpl w:val="604C9AA6"/>
    <w:lvl w:ilvl="0" w:tplc="FDD477BA">
      <w:start w:val="1"/>
      <w:numFmt w:val="decimal"/>
      <w:lvlText w:val="%1."/>
      <w:lvlJc w:val="left"/>
      <w:pPr>
        <w:tabs>
          <w:tab w:val="num" w:pos="720"/>
        </w:tabs>
        <w:ind w:left="720" w:hanging="360"/>
      </w:pPr>
    </w:lvl>
    <w:lvl w:ilvl="1" w:tplc="7E2261E8" w:tentative="1">
      <w:start w:val="1"/>
      <w:numFmt w:val="lowerLetter"/>
      <w:lvlText w:val="%2."/>
      <w:lvlJc w:val="left"/>
      <w:pPr>
        <w:tabs>
          <w:tab w:val="num" w:pos="1440"/>
        </w:tabs>
        <w:ind w:left="1440" w:hanging="360"/>
      </w:pPr>
    </w:lvl>
    <w:lvl w:ilvl="2" w:tplc="750A76A8" w:tentative="1">
      <w:start w:val="1"/>
      <w:numFmt w:val="lowerRoman"/>
      <w:lvlText w:val="%3."/>
      <w:lvlJc w:val="right"/>
      <w:pPr>
        <w:tabs>
          <w:tab w:val="num" w:pos="2160"/>
        </w:tabs>
        <w:ind w:left="2160" w:hanging="180"/>
      </w:pPr>
    </w:lvl>
    <w:lvl w:ilvl="3" w:tplc="83DC098A" w:tentative="1">
      <w:start w:val="1"/>
      <w:numFmt w:val="decimal"/>
      <w:lvlText w:val="%4."/>
      <w:lvlJc w:val="left"/>
      <w:pPr>
        <w:tabs>
          <w:tab w:val="num" w:pos="2880"/>
        </w:tabs>
        <w:ind w:left="2880" w:hanging="360"/>
      </w:pPr>
    </w:lvl>
    <w:lvl w:ilvl="4" w:tplc="43BE38F4" w:tentative="1">
      <w:start w:val="1"/>
      <w:numFmt w:val="lowerLetter"/>
      <w:lvlText w:val="%5."/>
      <w:lvlJc w:val="left"/>
      <w:pPr>
        <w:tabs>
          <w:tab w:val="num" w:pos="3600"/>
        </w:tabs>
        <w:ind w:left="3600" w:hanging="360"/>
      </w:pPr>
    </w:lvl>
    <w:lvl w:ilvl="5" w:tplc="651C6C12" w:tentative="1">
      <w:start w:val="1"/>
      <w:numFmt w:val="lowerRoman"/>
      <w:lvlText w:val="%6."/>
      <w:lvlJc w:val="right"/>
      <w:pPr>
        <w:tabs>
          <w:tab w:val="num" w:pos="4320"/>
        </w:tabs>
        <w:ind w:left="4320" w:hanging="180"/>
      </w:pPr>
    </w:lvl>
    <w:lvl w:ilvl="6" w:tplc="81806BD6" w:tentative="1">
      <w:start w:val="1"/>
      <w:numFmt w:val="decimal"/>
      <w:lvlText w:val="%7."/>
      <w:lvlJc w:val="left"/>
      <w:pPr>
        <w:tabs>
          <w:tab w:val="num" w:pos="5040"/>
        </w:tabs>
        <w:ind w:left="5040" w:hanging="360"/>
      </w:pPr>
    </w:lvl>
    <w:lvl w:ilvl="7" w:tplc="5F0811D8" w:tentative="1">
      <w:start w:val="1"/>
      <w:numFmt w:val="lowerLetter"/>
      <w:lvlText w:val="%8."/>
      <w:lvlJc w:val="left"/>
      <w:pPr>
        <w:tabs>
          <w:tab w:val="num" w:pos="5760"/>
        </w:tabs>
        <w:ind w:left="5760" w:hanging="360"/>
      </w:pPr>
    </w:lvl>
    <w:lvl w:ilvl="8" w:tplc="E08287F8" w:tentative="1">
      <w:start w:val="1"/>
      <w:numFmt w:val="lowerRoman"/>
      <w:lvlText w:val="%9."/>
      <w:lvlJc w:val="right"/>
      <w:pPr>
        <w:tabs>
          <w:tab w:val="num" w:pos="6480"/>
        </w:tabs>
        <w:ind w:left="6480" w:hanging="180"/>
      </w:pPr>
    </w:lvl>
  </w:abstractNum>
  <w:abstractNum w:abstractNumId="57" w15:restartNumberingAfterBreak="0">
    <w:nsid w:val="6692365A"/>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8" w15:restartNumberingAfterBreak="0">
    <w:nsid w:val="67521207"/>
    <w:multiLevelType w:val="hybridMultilevel"/>
    <w:tmpl w:val="B9822330"/>
    <w:lvl w:ilvl="0" w:tplc="2124A580">
      <w:numFmt w:val="bullet"/>
      <w:lvlText w:val="-"/>
      <w:lvlJc w:val="left"/>
      <w:pPr>
        <w:ind w:left="360" w:hanging="360"/>
      </w:pPr>
      <w:rPr>
        <w:rFonts w:ascii="Times New Roman" w:eastAsia="Times New Roman" w:hAnsi="Times New Roman" w:cs="Times New Roman"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59" w15:restartNumberingAfterBreak="0">
    <w:nsid w:val="67782763"/>
    <w:multiLevelType w:val="hybridMultilevel"/>
    <w:tmpl w:val="DFFA3676"/>
    <w:lvl w:ilvl="0" w:tplc="BBBC9BDE">
      <w:start w:val="1"/>
      <w:numFmt w:val="upperRoman"/>
      <w:lvlText w:val="%1."/>
      <w:lvlJc w:val="left"/>
      <w:pPr>
        <w:ind w:left="720" w:hanging="360"/>
      </w:pPr>
      <w:rPr>
        <w:rFonts w:ascii="Times New Roman" w:eastAsia="Times New Roman" w:hAnsi="Times New Roman" w:cs="Times New Roman"/>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0" w15:restartNumberingAfterBreak="0">
    <w:nsid w:val="6CDD25A7"/>
    <w:multiLevelType w:val="hybridMultilevel"/>
    <w:tmpl w:val="B28A0202"/>
    <w:lvl w:ilvl="0" w:tplc="00000002">
      <w:start w:val="1"/>
      <w:numFmt w:val="bullet"/>
      <w:lvlText w:val="-"/>
      <w:lvlJc w:val="left"/>
      <w:pPr>
        <w:ind w:left="360" w:hanging="360"/>
      </w:pPr>
      <w:rPr>
        <w:rFonts w:ascii="Times New Roman" w:eastAsia="Times New Roman" w:hAnsi="Times New Roman" w:cs="Times New Roman" w:hint="default"/>
        <w:b/>
      </w:rPr>
    </w:lvl>
    <w:lvl w:ilvl="1" w:tplc="04090019">
      <w:start w:val="1"/>
      <w:numFmt w:val="bullet"/>
      <w:lvlText w:val="o"/>
      <w:lvlJc w:val="left"/>
      <w:pPr>
        <w:ind w:left="1080" w:hanging="360"/>
      </w:pPr>
      <w:rPr>
        <w:rFonts w:ascii="Courier New" w:hAnsi="Courier New" w:cs="Courier New" w:hint="default"/>
      </w:rPr>
    </w:lvl>
    <w:lvl w:ilvl="2" w:tplc="0409001B" w:tentative="1">
      <w:start w:val="1"/>
      <w:numFmt w:val="bullet"/>
      <w:lvlText w:val=""/>
      <w:lvlJc w:val="left"/>
      <w:pPr>
        <w:ind w:left="1800" w:hanging="360"/>
      </w:pPr>
      <w:rPr>
        <w:rFonts w:ascii="Wingdings" w:hAnsi="Wingdings" w:hint="default"/>
      </w:rPr>
    </w:lvl>
    <w:lvl w:ilvl="3" w:tplc="0409000F" w:tentative="1">
      <w:start w:val="1"/>
      <w:numFmt w:val="bullet"/>
      <w:lvlText w:val=""/>
      <w:lvlJc w:val="left"/>
      <w:pPr>
        <w:ind w:left="2520" w:hanging="360"/>
      </w:pPr>
      <w:rPr>
        <w:rFonts w:ascii="Symbol" w:hAnsi="Symbol" w:hint="default"/>
      </w:rPr>
    </w:lvl>
    <w:lvl w:ilvl="4" w:tplc="04090019" w:tentative="1">
      <w:start w:val="1"/>
      <w:numFmt w:val="bullet"/>
      <w:lvlText w:val="o"/>
      <w:lvlJc w:val="left"/>
      <w:pPr>
        <w:ind w:left="3240" w:hanging="360"/>
      </w:pPr>
      <w:rPr>
        <w:rFonts w:ascii="Courier New" w:hAnsi="Courier New" w:cs="Courier New" w:hint="default"/>
      </w:rPr>
    </w:lvl>
    <w:lvl w:ilvl="5" w:tplc="0409001B" w:tentative="1">
      <w:start w:val="1"/>
      <w:numFmt w:val="bullet"/>
      <w:lvlText w:val=""/>
      <w:lvlJc w:val="left"/>
      <w:pPr>
        <w:ind w:left="3960" w:hanging="360"/>
      </w:pPr>
      <w:rPr>
        <w:rFonts w:ascii="Wingdings" w:hAnsi="Wingdings" w:hint="default"/>
      </w:rPr>
    </w:lvl>
    <w:lvl w:ilvl="6" w:tplc="0409000F" w:tentative="1">
      <w:start w:val="1"/>
      <w:numFmt w:val="bullet"/>
      <w:lvlText w:val=""/>
      <w:lvlJc w:val="left"/>
      <w:pPr>
        <w:ind w:left="4680" w:hanging="360"/>
      </w:pPr>
      <w:rPr>
        <w:rFonts w:ascii="Symbol" w:hAnsi="Symbol" w:hint="default"/>
      </w:rPr>
    </w:lvl>
    <w:lvl w:ilvl="7" w:tplc="04090019" w:tentative="1">
      <w:start w:val="1"/>
      <w:numFmt w:val="bullet"/>
      <w:lvlText w:val="o"/>
      <w:lvlJc w:val="left"/>
      <w:pPr>
        <w:ind w:left="5400" w:hanging="360"/>
      </w:pPr>
      <w:rPr>
        <w:rFonts w:ascii="Courier New" w:hAnsi="Courier New" w:cs="Courier New" w:hint="default"/>
      </w:rPr>
    </w:lvl>
    <w:lvl w:ilvl="8" w:tplc="0409001B" w:tentative="1">
      <w:start w:val="1"/>
      <w:numFmt w:val="bullet"/>
      <w:lvlText w:val=""/>
      <w:lvlJc w:val="left"/>
      <w:pPr>
        <w:ind w:left="6120" w:hanging="360"/>
      </w:pPr>
      <w:rPr>
        <w:rFonts w:ascii="Wingdings" w:hAnsi="Wingdings" w:hint="default"/>
      </w:rPr>
    </w:lvl>
  </w:abstractNum>
  <w:abstractNum w:abstractNumId="61" w15:restartNumberingAfterBreak="0">
    <w:nsid w:val="6FA55E60"/>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2" w15:restartNumberingAfterBreak="0">
    <w:nsid w:val="735B3DE1"/>
    <w:multiLevelType w:val="multilevel"/>
    <w:tmpl w:val="37201342"/>
    <w:lvl w:ilvl="0">
      <w:start w:val="1"/>
      <w:numFmt w:val="bullet"/>
      <w:lvlText w:val="-"/>
      <w:lvlJc w:val="left"/>
      <w:pPr>
        <w:tabs>
          <w:tab w:val="num" w:pos="0"/>
        </w:tabs>
        <w:ind w:left="431" w:hanging="357"/>
      </w:pPr>
      <w:rPr>
        <w:rFonts w:ascii="Arial" w:hAnsi="Arial" w:cs="Arial" w:hint="default"/>
      </w:rPr>
    </w:lvl>
    <w:lvl w:ilvl="1">
      <w:start w:val="1"/>
      <w:numFmt w:val="bullet"/>
      <w:lvlText w:val="o"/>
      <w:lvlJc w:val="left"/>
      <w:pPr>
        <w:tabs>
          <w:tab w:val="num" w:pos="0"/>
        </w:tabs>
        <w:ind w:left="1872" w:hanging="360"/>
      </w:pPr>
      <w:rPr>
        <w:rFonts w:ascii="Courier New" w:hAnsi="Courier New" w:cs="Courier New" w:hint="default"/>
      </w:rPr>
    </w:lvl>
    <w:lvl w:ilvl="2">
      <w:start w:val="1"/>
      <w:numFmt w:val="bullet"/>
      <w:lvlText w:val=""/>
      <w:lvlJc w:val="left"/>
      <w:pPr>
        <w:tabs>
          <w:tab w:val="num" w:pos="0"/>
        </w:tabs>
        <w:ind w:left="2592" w:hanging="360"/>
      </w:pPr>
      <w:rPr>
        <w:rFonts w:ascii="Wingdings" w:hAnsi="Wingdings" w:cs="Wingdings" w:hint="default"/>
      </w:rPr>
    </w:lvl>
    <w:lvl w:ilvl="3">
      <w:start w:val="1"/>
      <w:numFmt w:val="bullet"/>
      <w:lvlText w:val=""/>
      <w:lvlJc w:val="left"/>
      <w:pPr>
        <w:tabs>
          <w:tab w:val="num" w:pos="0"/>
        </w:tabs>
        <w:ind w:left="3312" w:hanging="360"/>
      </w:pPr>
      <w:rPr>
        <w:rFonts w:ascii="Symbol" w:hAnsi="Symbol" w:cs="Symbol" w:hint="default"/>
      </w:rPr>
    </w:lvl>
    <w:lvl w:ilvl="4">
      <w:start w:val="1"/>
      <w:numFmt w:val="bullet"/>
      <w:lvlText w:val="o"/>
      <w:lvlJc w:val="left"/>
      <w:pPr>
        <w:tabs>
          <w:tab w:val="num" w:pos="0"/>
        </w:tabs>
        <w:ind w:left="4032" w:hanging="360"/>
      </w:pPr>
      <w:rPr>
        <w:rFonts w:ascii="Courier New" w:hAnsi="Courier New" w:cs="Courier New" w:hint="default"/>
      </w:rPr>
    </w:lvl>
    <w:lvl w:ilvl="5">
      <w:start w:val="1"/>
      <w:numFmt w:val="bullet"/>
      <w:lvlText w:val=""/>
      <w:lvlJc w:val="left"/>
      <w:pPr>
        <w:tabs>
          <w:tab w:val="num" w:pos="0"/>
        </w:tabs>
        <w:ind w:left="4752" w:hanging="360"/>
      </w:pPr>
      <w:rPr>
        <w:rFonts w:ascii="Wingdings" w:hAnsi="Wingdings" w:cs="Wingdings" w:hint="default"/>
      </w:rPr>
    </w:lvl>
    <w:lvl w:ilvl="6">
      <w:start w:val="1"/>
      <w:numFmt w:val="bullet"/>
      <w:lvlText w:val=""/>
      <w:lvlJc w:val="left"/>
      <w:pPr>
        <w:tabs>
          <w:tab w:val="num" w:pos="0"/>
        </w:tabs>
        <w:ind w:left="5472" w:hanging="360"/>
      </w:pPr>
      <w:rPr>
        <w:rFonts w:ascii="Symbol" w:hAnsi="Symbol" w:cs="Symbol" w:hint="default"/>
      </w:rPr>
    </w:lvl>
    <w:lvl w:ilvl="7">
      <w:start w:val="1"/>
      <w:numFmt w:val="bullet"/>
      <w:lvlText w:val="o"/>
      <w:lvlJc w:val="left"/>
      <w:pPr>
        <w:tabs>
          <w:tab w:val="num" w:pos="0"/>
        </w:tabs>
        <w:ind w:left="6192" w:hanging="360"/>
      </w:pPr>
      <w:rPr>
        <w:rFonts w:ascii="Courier New" w:hAnsi="Courier New" w:cs="Courier New" w:hint="default"/>
      </w:rPr>
    </w:lvl>
    <w:lvl w:ilvl="8">
      <w:start w:val="1"/>
      <w:numFmt w:val="bullet"/>
      <w:lvlText w:val=""/>
      <w:lvlJc w:val="left"/>
      <w:pPr>
        <w:tabs>
          <w:tab w:val="num" w:pos="0"/>
        </w:tabs>
        <w:ind w:left="6912" w:hanging="360"/>
      </w:pPr>
      <w:rPr>
        <w:rFonts w:ascii="Wingdings" w:hAnsi="Wingdings" w:cs="Wingdings" w:hint="default"/>
      </w:rPr>
    </w:lvl>
  </w:abstractNum>
  <w:num w:numId="1" w16cid:durableId="2136437064">
    <w:abstractNumId w:val="0"/>
  </w:num>
  <w:num w:numId="2" w16cid:durableId="1876692095">
    <w:abstractNumId w:val="55"/>
  </w:num>
  <w:num w:numId="3" w16cid:durableId="800850240">
    <w:abstractNumId w:val="1"/>
  </w:num>
  <w:num w:numId="4" w16cid:durableId="711349143">
    <w:abstractNumId w:val="2"/>
  </w:num>
  <w:num w:numId="5" w16cid:durableId="1981878215">
    <w:abstractNumId w:val="56"/>
  </w:num>
  <w:num w:numId="6" w16cid:durableId="171772055">
    <w:abstractNumId w:val="44"/>
  </w:num>
  <w:num w:numId="7" w16cid:durableId="2073959988">
    <w:abstractNumId w:val="20"/>
  </w:num>
  <w:num w:numId="8" w16cid:durableId="550070524">
    <w:abstractNumId w:val="8"/>
  </w:num>
  <w:num w:numId="9" w16cid:durableId="198395445">
    <w:abstractNumId w:val="15"/>
  </w:num>
  <w:num w:numId="10" w16cid:durableId="1970356262">
    <w:abstractNumId w:val="60"/>
  </w:num>
  <w:num w:numId="11" w16cid:durableId="431776846">
    <w:abstractNumId w:val="16"/>
  </w:num>
  <w:num w:numId="12" w16cid:durableId="975065333">
    <w:abstractNumId w:val="9"/>
  </w:num>
  <w:num w:numId="13" w16cid:durableId="1262182794">
    <w:abstractNumId w:val="47"/>
  </w:num>
  <w:num w:numId="14" w16cid:durableId="1265650311">
    <w:abstractNumId w:val="41"/>
  </w:num>
  <w:num w:numId="15" w16cid:durableId="200747951">
    <w:abstractNumId w:val="40"/>
  </w:num>
  <w:num w:numId="16" w16cid:durableId="1814902657">
    <w:abstractNumId w:val="32"/>
  </w:num>
  <w:num w:numId="17" w16cid:durableId="231088771">
    <w:abstractNumId w:val="0"/>
    <w:lvlOverride w:ilvl="0">
      <w:lvl w:ilvl="0">
        <w:start w:val="1"/>
        <w:numFmt w:val="decimal"/>
        <w:lvlText w:val="%1."/>
        <w:lvlJc w:val="left"/>
        <w:pPr>
          <w:ind w:left="454" w:hanging="454"/>
        </w:pPr>
        <w:rPr>
          <w:rFonts w:hint="default"/>
        </w:rPr>
      </w:lvl>
    </w:lvlOverride>
    <w:lvlOverride w:ilvl="1">
      <w:lvl w:ilvl="1">
        <w:start w:val="1"/>
        <w:numFmt w:val="decimal"/>
        <w:lvlText w:val="%1.%2."/>
        <w:lvlJc w:val="left"/>
        <w:pPr>
          <w:ind w:left="454" w:hanging="454"/>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18" w16cid:durableId="1192571984">
    <w:abstractNumId w:val="0"/>
    <w:lvlOverride w:ilvl="0">
      <w:lvl w:ilvl="0">
        <w:start w:val="1"/>
        <w:numFmt w:val="decimal"/>
        <w:lvlText w:val="%1."/>
        <w:lvlJc w:val="left"/>
        <w:pPr>
          <w:ind w:left="454" w:hanging="454"/>
        </w:pPr>
        <w:rPr>
          <w:rFonts w:hint="default"/>
        </w:rPr>
      </w:lvl>
    </w:lvlOverride>
    <w:lvlOverride w:ilvl="1">
      <w:lvl w:ilvl="1">
        <w:start w:val="1"/>
        <w:numFmt w:val="decimal"/>
        <w:lvlText w:val="%1.%2."/>
        <w:lvlJc w:val="left"/>
        <w:pPr>
          <w:ind w:left="454" w:hanging="454"/>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19" w16cid:durableId="536966660">
    <w:abstractNumId w:val="37"/>
  </w:num>
  <w:num w:numId="20" w16cid:durableId="1792554736">
    <w:abstractNumId w:val="6"/>
  </w:num>
  <w:num w:numId="21" w16cid:durableId="397938889">
    <w:abstractNumId w:val="46"/>
  </w:num>
  <w:num w:numId="22" w16cid:durableId="156850515">
    <w:abstractNumId w:val="11"/>
  </w:num>
  <w:num w:numId="23" w16cid:durableId="888540572">
    <w:abstractNumId w:val="51"/>
  </w:num>
  <w:num w:numId="24" w16cid:durableId="935946876">
    <w:abstractNumId w:val="18"/>
  </w:num>
  <w:num w:numId="25" w16cid:durableId="260768630">
    <w:abstractNumId w:val="25"/>
  </w:num>
  <w:num w:numId="26" w16cid:durableId="708577180">
    <w:abstractNumId w:val="50"/>
  </w:num>
  <w:num w:numId="27" w16cid:durableId="561865296">
    <w:abstractNumId w:val="61"/>
  </w:num>
  <w:num w:numId="28" w16cid:durableId="1332217105">
    <w:abstractNumId w:val="57"/>
  </w:num>
  <w:num w:numId="29" w16cid:durableId="319770920">
    <w:abstractNumId w:val="28"/>
  </w:num>
  <w:num w:numId="30" w16cid:durableId="1848977668">
    <w:abstractNumId w:val="49"/>
  </w:num>
  <w:num w:numId="31" w16cid:durableId="383413947">
    <w:abstractNumId w:val="0"/>
    <w:lvlOverride w:ilvl="0">
      <w:lvl w:ilvl="0">
        <w:start w:val="1"/>
        <w:numFmt w:val="decimal"/>
        <w:lvlText w:val="%1."/>
        <w:lvlJc w:val="left"/>
        <w:pPr>
          <w:ind w:left="720" w:hanging="720"/>
        </w:pPr>
        <w:rPr>
          <w:rFonts w:hint="default"/>
        </w:rPr>
      </w:lvl>
    </w:lvlOverride>
    <w:lvlOverride w:ilvl="1">
      <w:lvl w:ilvl="1">
        <w:start w:val="1"/>
        <w:numFmt w:val="decimal"/>
        <w:lvlText w:val="%1.%2."/>
        <w:lvlJc w:val="left"/>
        <w:pPr>
          <w:ind w:left="720" w:hanging="720"/>
        </w:pPr>
        <w:rPr>
          <w:rFonts w:ascii="Times New Roman" w:hAnsi="Times New Roman" w:cs="Times New Roman" w:hint="default"/>
          <w:sz w:val="22"/>
          <w:szCs w:val="22"/>
        </w:rPr>
      </w:lvl>
    </w:lvlOverride>
    <w:lvlOverride w:ilvl="2">
      <w:lvl w:ilvl="2">
        <w:start w:val="1"/>
        <w:numFmt w:val="decimal"/>
        <w:lvlText w:val="%1.%2.%3."/>
        <w:lvlJc w:val="left"/>
        <w:pPr>
          <w:ind w:left="720" w:hanging="720"/>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32" w16cid:durableId="1695767331">
    <w:abstractNumId w:val="0"/>
    <w:lvlOverride w:ilvl="0">
      <w:lvl w:ilvl="0">
        <w:start w:val="1"/>
        <w:numFmt w:val="decimal"/>
        <w:lvlText w:val="%1."/>
        <w:lvlJc w:val="left"/>
        <w:pPr>
          <w:ind w:left="567" w:hanging="567"/>
        </w:pPr>
        <w:rPr>
          <w:rFonts w:hint="default"/>
        </w:rPr>
      </w:lvl>
    </w:lvlOverride>
    <w:lvlOverride w:ilvl="1">
      <w:lvl w:ilvl="1">
        <w:start w:val="1"/>
        <w:numFmt w:val="decimal"/>
        <w:lvlText w:val="%1.%2."/>
        <w:lvlJc w:val="left"/>
        <w:pPr>
          <w:ind w:left="567" w:hanging="567"/>
        </w:pPr>
        <w:rPr>
          <w:rFonts w:ascii="Times New Roman" w:hAnsi="Times New Roman" w:cs="Times New Roman" w:hint="default"/>
          <w:sz w:val="22"/>
          <w:szCs w:val="22"/>
        </w:rPr>
      </w:lvl>
    </w:lvlOverride>
    <w:lvlOverride w:ilvl="2">
      <w:lvl w:ilvl="2">
        <w:start w:val="1"/>
        <w:numFmt w:val="decimal"/>
        <w:lvlText w:val="%1.%2.%3."/>
        <w:lvlJc w:val="left"/>
        <w:pPr>
          <w:ind w:left="567" w:hanging="567"/>
        </w:pPr>
        <w:rPr>
          <w:rFonts w:hint="default"/>
          <w:i w:val="0"/>
          <w:iCs w:val="0"/>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33" w16cid:durableId="1733889303">
    <w:abstractNumId w:val="0"/>
    <w:lvlOverride w:ilvl="0">
      <w:lvl w:ilvl="0">
        <w:start w:val="1"/>
        <w:numFmt w:val="decimal"/>
        <w:lvlText w:val="%1."/>
        <w:lvlJc w:val="left"/>
        <w:pPr>
          <w:ind w:left="567" w:hanging="567"/>
        </w:pPr>
        <w:rPr>
          <w:rFonts w:hint="default"/>
        </w:rPr>
      </w:lvl>
    </w:lvlOverride>
    <w:lvlOverride w:ilvl="1">
      <w:lvl w:ilvl="1">
        <w:start w:val="1"/>
        <w:numFmt w:val="decimal"/>
        <w:lvlText w:val="%1.%2."/>
        <w:lvlJc w:val="left"/>
        <w:pPr>
          <w:ind w:left="567" w:hanging="567"/>
        </w:pPr>
        <w:rPr>
          <w:rFonts w:ascii="Times New Roman" w:hAnsi="Times New Roman" w:cs="Times New Roman" w:hint="default"/>
          <w:sz w:val="22"/>
          <w:szCs w:val="22"/>
        </w:rPr>
      </w:lvl>
    </w:lvlOverride>
    <w:lvlOverride w:ilvl="2">
      <w:lvl w:ilvl="2">
        <w:start w:val="1"/>
        <w:numFmt w:val="decimal"/>
        <w:lvlText w:val="%1.%2.%3."/>
        <w:lvlJc w:val="left"/>
        <w:pPr>
          <w:ind w:left="567" w:hanging="567"/>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34" w16cid:durableId="332074032">
    <w:abstractNumId w:val="30"/>
  </w:num>
  <w:num w:numId="35" w16cid:durableId="1117676994">
    <w:abstractNumId w:val="7"/>
  </w:num>
  <w:num w:numId="36" w16cid:durableId="305934703">
    <w:abstractNumId w:val="5"/>
  </w:num>
  <w:num w:numId="37" w16cid:durableId="1085692121">
    <w:abstractNumId w:val="5"/>
    <w:lvlOverride w:ilvl="0">
      <w:lvl w:ilvl="0">
        <w:start w:val="1"/>
        <w:numFmt w:val="decimal"/>
        <w:lvlText w:val="%1."/>
        <w:lvlJc w:val="left"/>
        <w:pPr>
          <w:ind w:left="397" w:hanging="397"/>
        </w:pPr>
        <w:rPr>
          <w:rFonts w:hint="default"/>
        </w:rPr>
      </w:lvl>
    </w:lvlOverride>
    <w:lvlOverride w:ilvl="1">
      <w:lvl w:ilvl="1">
        <w:start w:val="1"/>
        <w:numFmt w:val="decimal"/>
        <w:lvlText w:val="%1.%2."/>
        <w:lvlJc w:val="left"/>
        <w:pPr>
          <w:ind w:left="567" w:hanging="567"/>
        </w:pPr>
        <w:rPr>
          <w:rFonts w:hint="default"/>
          <w:b w:val="0"/>
        </w:rPr>
      </w:lvl>
    </w:lvlOverride>
    <w:lvlOverride w:ilvl="2">
      <w:lvl w:ilvl="2">
        <w:start w:val="1"/>
        <w:numFmt w:val="decimal"/>
        <w:lvlText w:val="%1.%2.%3."/>
        <w:lvlJc w:val="left"/>
        <w:pPr>
          <w:ind w:left="567" w:hanging="567"/>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38" w16cid:durableId="1969696832">
    <w:abstractNumId w:val="5"/>
    <w:lvlOverride w:ilvl="0">
      <w:lvl w:ilvl="0">
        <w:start w:val="1"/>
        <w:numFmt w:val="decimal"/>
        <w:lvlText w:val="%1."/>
        <w:lvlJc w:val="left"/>
        <w:pPr>
          <w:ind w:left="397" w:hanging="397"/>
        </w:pPr>
        <w:rPr>
          <w:rFonts w:hint="default"/>
        </w:rPr>
      </w:lvl>
    </w:lvlOverride>
    <w:lvlOverride w:ilvl="1">
      <w:lvl w:ilvl="1">
        <w:start w:val="1"/>
        <w:numFmt w:val="decimal"/>
        <w:lvlText w:val="%1.%2."/>
        <w:lvlJc w:val="left"/>
        <w:pPr>
          <w:ind w:left="567" w:hanging="567"/>
        </w:pPr>
        <w:rPr>
          <w:rFonts w:hint="default"/>
          <w:b w:val="0"/>
        </w:rPr>
      </w:lvl>
    </w:lvlOverride>
    <w:lvlOverride w:ilvl="2">
      <w:lvl w:ilvl="2">
        <w:start w:val="1"/>
        <w:numFmt w:val="decimal"/>
        <w:lvlText w:val="%1.%2.%3."/>
        <w:lvlJc w:val="left"/>
        <w:pPr>
          <w:ind w:left="397" w:hanging="397"/>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39" w16cid:durableId="1301764754">
    <w:abstractNumId w:val="26"/>
  </w:num>
  <w:num w:numId="40" w16cid:durableId="525599854">
    <w:abstractNumId w:val="4"/>
  </w:num>
  <w:num w:numId="41" w16cid:durableId="1279406781">
    <w:abstractNumId w:val="38"/>
  </w:num>
  <w:num w:numId="42" w16cid:durableId="1202326852">
    <w:abstractNumId w:val="58"/>
  </w:num>
  <w:num w:numId="43" w16cid:durableId="2078625906">
    <w:abstractNumId w:val="24"/>
  </w:num>
  <w:num w:numId="44" w16cid:durableId="804128786">
    <w:abstractNumId w:val="33"/>
  </w:num>
  <w:num w:numId="45" w16cid:durableId="2123184410">
    <w:abstractNumId w:val="43"/>
  </w:num>
  <w:num w:numId="46" w16cid:durableId="1937252846">
    <w:abstractNumId w:val="3"/>
  </w:num>
  <w:num w:numId="47" w16cid:durableId="1117525195">
    <w:abstractNumId w:val="53"/>
  </w:num>
  <w:num w:numId="48" w16cid:durableId="48968384">
    <w:abstractNumId w:val="10"/>
  </w:num>
  <w:num w:numId="49" w16cid:durableId="99960886">
    <w:abstractNumId w:val="27"/>
  </w:num>
  <w:num w:numId="50" w16cid:durableId="880241682">
    <w:abstractNumId w:val="48"/>
  </w:num>
  <w:num w:numId="51" w16cid:durableId="1048728178">
    <w:abstractNumId w:val="19"/>
  </w:num>
  <w:num w:numId="52" w16cid:durableId="1500999136">
    <w:abstractNumId w:val="52"/>
  </w:num>
  <w:num w:numId="53" w16cid:durableId="1520390767">
    <w:abstractNumId w:val="23"/>
  </w:num>
  <w:num w:numId="54" w16cid:durableId="1508013741">
    <w:abstractNumId w:val="21"/>
  </w:num>
  <w:num w:numId="55" w16cid:durableId="547572789">
    <w:abstractNumId w:val="34"/>
  </w:num>
  <w:num w:numId="56" w16cid:durableId="488519674">
    <w:abstractNumId w:val="17"/>
  </w:num>
  <w:num w:numId="57" w16cid:durableId="1118570987">
    <w:abstractNumId w:val="12"/>
  </w:num>
  <w:num w:numId="58" w16cid:durableId="740101455">
    <w:abstractNumId w:val="36"/>
  </w:num>
  <w:num w:numId="59" w16cid:durableId="221136595">
    <w:abstractNumId w:val="39"/>
  </w:num>
  <w:num w:numId="60" w16cid:durableId="1152021705">
    <w:abstractNumId w:val="13"/>
  </w:num>
  <w:num w:numId="61" w16cid:durableId="1428500838">
    <w:abstractNumId w:val="62"/>
  </w:num>
  <w:num w:numId="62" w16cid:durableId="924729658">
    <w:abstractNumId w:val="31"/>
  </w:num>
  <w:num w:numId="63" w16cid:durableId="29840447">
    <w:abstractNumId w:val="54"/>
  </w:num>
  <w:num w:numId="64" w16cid:durableId="1952861898">
    <w:abstractNumId w:val="42"/>
  </w:num>
  <w:num w:numId="65" w16cid:durableId="1954285406">
    <w:abstractNumId w:val="59"/>
  </w:num>
  <w:num w:numId="66" w16cid:durableId="731585506">
    <w:abstractNumId w:val="45"/>
  </w:num>
  <w:num w:numId="67" w16cid:durableId="753092189">
    <w:abstractNumId w:val="35"/>
  </w:num>
  <w:num w:numId="68" w16cid:durableId="1102186189">
    <w:abstractNumId w:val="22"/>
  </w:num>
  <w:num w:numId="69" w16cid:durableId="1136676394">
    <w:abstractNumId w:val="14"/>
  </w:num>
  <w:num w:numId="70" w16cid:durableId="417479103">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396"/>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6AC6"/>
    <w:rsid w:val="00001C5E"/>
    <w:rsid w:val="00003328"/>
    <w:rsid w:val="00003D96"/>
    <w:rsid w:val="00005F2C"/>
    <w:rsid w:val="00007471"/>
    <w:rsid w:val="00007A62"/>
    <w:rsid w:val="000105E5"/>
    <w:rsid w:val="00011305"/>
    <w:rsid w:val="00011D2B"/>
    <w:rsid w:val="000133A6"/>
    <w:rsid w:val="00013792"/>
    <w:rsid w:val="00013928"/>
    <w:rsid w:val="000139B1"/>
    <w:rsid w:val="000146EF"/>
    <w:rsid w:val="000151FC"/>
    <w:rsid w:val="000156D9"/>
    <w:rsid w:val="00016489"/>
    <w:rsid w:val="00017704"/>
    <w:rsid w:val="00017DA8"/>
    <w:rsid w:val="00017FF2"/>
    <w:rsid w:val="000213E1"/>
    <w:rsid w:val="00021A3A"/>
    <w:rsid w:val="00021FD7"/>
    <w:rsid w:val="00022F90"/>
    <w:rsid w:val="0002376C"/>
    <w:rsid w:val="000248E6"/>
    <w:rsid w:val="00024A94"/>
    <w:rsid w:val="00025120"/>
    <w:rsid w:val="00027827"/>
    <w:rsid w:val="00027E10"/>
    <w:rsid w:val="00032E41"/>
    <w:rsid w:val="00033624"/>
    <w:rsid w:val="00033BAA"/>
    <w:rsid w:val="00034754"/>
    <w:rsid w:val="00034F6C"/>
    <w:rsid w:val="0003537E"/>
    <w:rsid w:val="000357D2"/>
    <w:rsid w:val="00037D54"/>
    <w:rsid w:val="000402BB"/>
    <w:rsid w:val="0004035A"/>
    <w:rsid w:val="0004152A"/>
    <w:rsid w:val="00041A8A"/>
    <w:rsid w:val="00042889"/>
    <w:rsid w:val="00042CAC"/>
    <w:rsid w:val="00043396"/>
    <w:rsid w:val="00044D26"/>
    <w:rsid w:val="00047AC1"/>
    <w:rsid w:val="00047F69"/>
    <w:rsid w:val="0005059F"/>
    <w:rsid w:val="00050D0D"/>
    <w:rsid w:val="0005174E"/>
    <w:rsid w:val="00051C57"/>
    <w:rsid w:val="0005274D"/>
    <w:rsid w:val="00052F02"/>
    <w:rsid w:val="000531C9"/>
    <w:rsid w:val="00054264"/>
    <w:rsid w:val="0005516E"/>
    <w:rsid w:val="00055331"/>
    <w:rsid w:val="00056792"/>
    <w:rsid w:val="000600CF"/>
    <w:rsid w:val="00060DE7"/>
    <w:rsid w:val="000627A6"/>
    <w:rsid w:val="000627D4"/>
    <w:rsid w:val="00062A0E"/>
    <w:rsid w:val="00062E5D"/>
    <w:rsid w:val="00063A62"/>
    <w:rsid w:val="000659F4"/>
    <w:rsid w:val="00065BD7"/>
    <w:rsid w:val="000667D4"/>
    <w:rsid w:val="00066E42"/>
    <w:rsid w:val="00066F0B"/>
    <w:rsid w:val="00067451"/>
    <w:rsid w:val="00070457"/>
    <w:rsid w:val="00070615"/>
    <w:rsid w:val="000721CB"/>
    <w:rsid w:val="000730C7"/>
    <w:rsid w:val="00073D42"/>
    <w:rsid w:val="000743E2"/>
    <w:rsid w:val="00075506"/>
    <w:rsid w:val="0007593D"/>
    <w:rsid w:val="000768CE"/>
    <w:rsid w:val="000774F9"/>
    <w:rsid w:val="000801DB"/>
    <w:rsid w:val="00080282"/>
    <w:rsid w:val="0008118D"/>
    <w:rsid w:val="00081378"/>
    <w:rsid w:val="000818ED"/>
    <w:rsid w:val="00081E19"/>
    <w:rsid w:val="000831DB"/>
    <w:rsid w:val="0008336D"/>
    <w:rsid w:val="0008347C"/>
    <w:rsid w:val="0008492F"/>
    <w:rsid w:val="000849D3"/>
    <w:rsid w:val="00084DB3"/>
    <w:rsid w:val="000855C6"/>
    <w:rsid w:val="0008607E"/>
    <w:rsid w:val="00086ED5"/>
    <w:rsid w:val="00087327"/>
    <w:rsid w:val="0009014F"/>
    <w:rsid w:val="000925D1"/>
    <w:rsid w:val="000946A9"/>
    <w:rsid w:val="000954B2"/>
    <w:rsid w:val="00095AE1"/>
    <w:rsid w:val="00095D6C"/>
    <w:rsid w:val="0009706D"/>
    <w:rsid w:val="000A1615"/>
    <w:rsid w:val="000A22C9"/>
    <w:rsid w:val="000A271A"/>
    <w:rsid w:val="000A3F32"/>
    <w:rsid w:val="000A4495"/>
    <w:rsid w:val="000A4833"/>
    <w:rsid w:val="000A69BE"/>
    <w:rsid w:val="000A7749"/>
    <w:rsid w:val="000B0F98"/>
    <w:rsid w:val="000B24FF"/>
    <w:rsid w:val="000B2A5B"/>
    <w:rsid w:val="000B2F61"/>
    <w:rsid w:val="000B4587"/>
    <w:rsid w:val="000B47CA"/>
    <w:rsid w:val="000B4F80"/>
    <w:rsid w:val="000B52E4"/>
    <w:rsid w:val="000B6CE0"/>
    <w:rsid w:val="000C046E"/>
    <w:rsid w:val="000C136D"/>
    <w:rsid w:val="000C1B83"/>
    <w:rsid w:val="000C27C7"/>
    <w:rsid w:val="000C27E7"/>
    <w:rsid w:val="000C3804"/>
    <w:rsid w:val="000C40F8"/>
    <w:rsid w:val="000C46CC"/>
    <w:rsid w:val="000C5091"/>
    <w:rsid w:val="000C5815"/>
    <w:rsid w:val="000C5F51"/>
    <w:rsid w:val="000C5F5D"/>
    <w:rsid w:val="000C6245"/>
    <w:rsid w:val="000D1543"/>
    <w:rsid w:val="000D3848"/>
    <w:rsid w:val="000D408D"/>
    <w:rsid w:val="000D446A"/>
    <w:rsid w:val="000D48BE"/>
    <w:rsid w:val="000D72A3"/>
    <w:rsid w:val="000E0FA0"/>
    <w:rsid w:val="000E1BF0"/>
    <w:rsid w:val="000E1EE5"/>
    <w:rsid w:val="000E2639"/>
    <w:rsid w:val="000E37C1"/>
    <w:rsid w:val="000E47CB"/>
    <w:rsid w:val="000E4C8F"/>
    <w:rsid w:val="000E54B5"/>
    <w:rsid w:val="000E7BA7"/>
    <w:rsid w:val="000F0077"/>
    <w:rsid w:val="000F0948"/>
    <w:rsid w:val="000F173F"/>
    <w:rsid w:val="000F1D67"/>
    <w:rsid w:val="000F201C"/>
    <w:rsid w:val="000F250B"/>
    <w:rsid w:val="000F2FC1"/>
    <w:rsid w:val="000F3AF4"/>
    <w:rsid w:val="000F559E"/>
    <w:rsid w:val="000F5A1D"/>
    <w:rsid w:val="000F6FDB"/>
    <w:rsid w:val="001002DD"/>
    <w:rsid w:val="00100543"/>
    <w:rsid w:val="00101541"/>
    <w:rsid w:val="00101709"/>
    <w:rsid w:val="00102481"/>
    <w:rsid w:val="00104C33"/>
    <w:rsid w:val="00105306"/>
    <w:rsid w:val="00105E0E"/>
    <w:rsid w:val="00107062"/>
    <w:rsid w:val="001073A6"/>
    <w:rsid w:val="00112085"/>
    <w:rsid w:val="00112664"/>
    <w:rsid w:val="00113909"/>
    <w:rsid w:val="00115104"/>
    <w:rsid w:val="0011657A"/>
    <w:rsid w:val="00116C06"/>
    <w:rsid w:val="0011753B"/>
    <w:rsid w:val="001202DF"/>
    <w:rsid w:val="0012396F"/>
    <w:rsid w:val="00123CEA"/>
    <w:rsid w:val="001241C5"/>
    <w:rsid w:val="001244B4"/>
    <w:rsid w:val="001263E2"/>
    <w:rsid w:val="00126578"/>
    <w:rsid w:val="001266FF"/>
    <w:rsid w:val="001271E1"/>
    <w:rsid w:val="001275DA"/>
    <w:rsid w:val="001275F8"/>
    <w:rsid w:val="00127BEB"/>
    <w:rsid w:val="00131262"/>
    <w:rsid w:val="00131360"/>
    <w:rsid w:val="00132F2C"/>
    <w:rsid w:val="0013380D"/>
    <w:rsid w:val="00133FC0"/>
    <w:rsid w:val="001347A8"/>
    <w:rsid w:val="001349EB"/>
    <w:rsid w:val="00135BCD"/>
    <w:rsid w:val="00135ED4"/>
    <w:rsid w:val="001363C5"/>
    <w:rsid w:val="0014005C"/>
    <w:rsid w:val="00140488"/>
    <w:rsid w:val="00140E57"/>
    <w:rsid w:val="00141637"/>
    <w:rsid w:val="001419DE"/>
    <w:rsid w:val="00141F27"/>
    <w:rsid w:val="00142194"/>
    <w:rsid w:val="00143B28"/>
    <w:rsid w:val="00145915"/>
    <w:rsid w:val="00146527"/>
    <w:rsid w:val="00150E88"/>
    <w:rsid w:val="0015192C"/>
    <w:rsid w:val="00151A4D"/>
    <w:rsid w:val="00154FE5"/>
    <w:rsid w:val="00155FA2"/>
    <w:rsid w:val="001608C6"/>
    <w:rsid w:val="00160EFD"/>
    <w:rsid w:val="001622C6"/>
    <w:rsid w:val="00164050"/>
    <w:rsid w:val="00165F3F"/>
    <w:rsid w:val="00166939"/>
    <w:rsid w:val="00167A6C"/>
    <w:rsid w:val="00167AFD"/>
    <w:rsid w:val="001700E7"/>
    <w:rsid w:val="0017441F"/>
    <w:rsid w:val="00174DEE"/>
    <w:rsid w:val="001755ED"/>
    <w:rsid w:val="001772D0"/>
    <w:rsid w:val="00177C04"/>
    <w:rsid w:val="00177CD9"/>
    <w:rsid w:val="00181409"/>
    <w:rsid w:val="00181601"/>
    <w:rsid w:val="00181772"/>
    <w:rsid w:val="001821D8"/>
    <w:rsid w:val="0018236B"/>
    <w:rsid w:val="00183748"/>
    <w:rsid w:val="001848FE"/>
    <w:rsid w:val="001863B7"/>
    <w:rsid w:val="00186522"/>
    <w:rsid w:val="00187B98"/>
    <w:rsid w:val="001920B5"/>
    <w:rsid w:val="00193847"/>
    <w:rsid w:val="00194005"/>
    <w:rsid w:val="00194777"/>
    <w:rsid w:val="00194810"/>
    <w:rsid w:val="00194DEC"/>
    <w:rsid w:val="001959A0"/>
    <w:rsid w:val="00196CDE"/>
    <w:rsid w:val="00197C5E"/>
    <w:rsid w:val="001A2622"/>
    <w:rsid w:val="001A3162"/>
    <w:rsid w:val="001A3397"/>
    <w:rsid w:val="001A48BE"/>
    <w:rsid w:val="001A6650"/>
    <w:rsid w:val="001A6AF0"/>
    <w:rsid w:val="001B060B"/>
    <w:rsid w:val="001B06F6"/>
    <w:rsid w:val="001B09E2"/>
    <w:rsid w:val="001B1EB8"/>
    <w:rsid w:val="001B29CC"/>
    <w:rsid w:val="001B2B9C"/>
    <w:rsid w:val="001B3EBD"/>
    <w:rsid w:val="001B492C"/>
    <w:rsid w:val="001B5008"/>
    <w:rsid w:val="001B6B50"/>
    <w:rsid w:val="001B70FF"/>
    <w:rsid w:val="001C0511"/>
    <w:rsid w:val="001C1EA2"/>
    <w:rsid w:val="001C42A1"/>
    <w:rsid w:val="001C44AF"/>
    <w:rsid w:val="001C4A7B"/>
    <w:rsid w:val="001C5313"/>
    <w:rsid w:val="001C5BB5"/>
    <w:rsid w:val="001C6354"/>
    <w:rsid w:val="001C6D0D"/>
    <w:rsid w:val="001C70D5"/>
    <w:rsid w:val="001C71AB"/>
    <w:rsid w:val="001C7D4B"/>
    <w:rsid w:val="001D4897"/>
    <w:rsid w:val="001D4DAD"/>
    <w:rsid w:val="001D610C"/>
    <w:rsid w:val="001D681A"/>
    <w:rsid w:val="001D6C0C"/>
    <w:rsid w:val="001D7019"/>
    <w:rsid w:val="001D740D"/>
    <w:rsid w:val="001E01CA"/>
    <w:rsid w:val="001E069D"/>
    <w:rsid w:val="001E1E77"/>
    <w:rsid w:val="001E285F"/>
    <w:rsid w:val="001E28DD"/>
    <w:rsid w:val="001E3DFF"/>
    <w:rsid w:val="001E4241"/>
    <w:rsid w:val="001E493B"/>
    <w:rsid w:val="001E5BEB"/>
    <w:rsid w:val="001E769C"/>
    <w:rsid w:val="001E76EA"/>
    <w:rsid w:val="001F0D8C"/>
    <w:rsid w:val="001F0E4D"/>
    <w:rsid w:val="001F0FB2"/>
    <w:rsid w:val="001F1990"/>
    <w:rsid w:val="001F28DC"/>
    <w:rsid w:val="001F31E5"/>
    <w:rsid w:val="001F334C"/>
    <w:rsid w:val="001F508E"/>
    <w:rsid w:val="001F5527"/>
    <w:rsid w:val="001F5859"/>
    <w:rsid w:val="001F66B5"/>
    <w:rsid w:val="001F6D0E"/>
    <w:rsid w:val="00200556"/>
    <w:rsid w:val="00202C0A"/>
    <w:rsid w:val="002036D9"/>
    <w:rsid w:val="0020374E"/>
    <w:rsid w:val="00204C67"/>
    <w:rsid w:val="002061A8"/>
    <w:rsid w:val="00206598"/>
    <w:rsid w:val="00207CB5"/>
    <w:rsid w:val="00210AA4"/>
    <w:rsid w:val="00210BB1"/>
    <w:rsid w:val="00210EA4"/>
    <w:rsid w:val="00212029"/>
    <w:rsid w:val="00213886"/>
    <w:rsid w:val="00213C40"/>
    <w:rsid w:val="00213D20"/>
    <w:rsid w:val="0021464A"/>
    <w:rsid w:val="00214A3F"/>
    <w:rsid w:val="00215688"/>
    <w:rsid w:val="00215E08"/>
    <w:rsid w:val="00217556"/>
    <w:rsid w:val="00217ABC"/>
    <w:rsid w:val="002203F2"/>
    <w:rsid w:val="002208F1"/>
    <w:rsid w:val="0022091E"/>
    <w:rsid w:val="00221BF5"/>
    <w:rsid w:val="002220DD"/>
    <w:rsid w:val="0022273C"/>
    <w:rsid w:val="00224A25"/>
    <w:rsid w:val="00224B64"/>
    <w:rsid w:val="00225786"/>
    <w:rsid w:val="00226594"/>
    <w:rsid w:val="00226815"/>
    <w:rsid w:val="002276F9"/>
    <w:rsid w:val="002303A9"/>
    <w:rsid w:val="00230C18"/>
    <w:rsid w:val="002317E5"/>
    <w:rsid w:val="002318E8"/>
    <w:rsid w:val="002321D8"/>
    <w:rsid w:val="00234C05"/>
    <w:rsid w:val="00234DD2"/>
    <w:rsid w:val="00235961"/>
    <w:rsid w:val="00235E43"/>
    <w:rsid w:val="00236774"/>
    <w:rsid w:val="00237DED"/>
    <w:rsid w:val="002412FD"/>
    <w:rsid w:val="002413DC"/>
    <w:rsid w:val="00241FD8"/>
    <w:rsid w:val="00243442"/>
    <w:rsid w:val="0024531E"/>
    <w:rsid w:val="0024590D"/>
    <w:rsid w:val="00247071"/>
    <w:rsid w:val="00247C2A"/>
    <w:rsid w:val="00250B32"/>
    <w:rsid w:val="00250BBC"/>
    <w:rsid w:val="00251D7C"/>
    <w:rsid w:val="00251E1D"/>
    <w:rsid w:val="00252AD3"/>
    <w:rsid w:val="00254D4B"/>
    <w:rsid w:val="00255374"/>
    <w:rsid w:val="00255B0A"/>
    <w:rsid w:val="00255F13"/>
    <w:rsid w:val="0025797F"/>
    <w:rsid w:val="00257990"/>
    <w:rsid w:val="002603E5"/>
    <w:rsid w:val="00260E0D"/>
    <w:rsid w:val="00260E45"/>
    <w:rsid w:val="00261F32"/>
    <w:rsid w:val="0026207E"/>
    <w:rsid w:val="002633EB"/>
    <w:rsid w:val="00266B62"/>
    <w:rsid w:val="00270E31"/>
    <w:rsid w:val="002715CD"/>
    <w:rsid w:val="00271F05"/>
    <w:rsid w:val="002735BB"/>
    <w:rsid w:val="00274CE7"/>
    <w:rsid w:val="00274FBE"/>
    <w:rsid w:val="00275936"/>
    <w:rsid w:val="00275DCB"/>
    <w:rsid w:val="00277048"/>
    <w:rsid w:val="002773B7"/>
    <w:rsid w:val="00280BA9"/>
    <w:rsid w:val="00281995"/>
    <w:rsid w:val="00283C8D"/>
    <w:rsid w:val="002868FE"/>
    <w:rsid w:val="00291874"/>
    <w:rsid w:val="00292E15"/>
    <w:rsid w:val="002946E8"/>
    <w:rsid w:val="00297E9C"/>
    <w:rsid w:val="002A043E"/>
    <w:rsid w:val="002A0C74"/>
    <w:rsid w:val="002A218E"/>
    <w:rsid w:val="002A3021"/>
    <w:rsid w:val="002A354E"/>
    <w:rsid w:val="002A465D"/>
    <w:rsid w:val="002A5E6A"/>
    <w:rsid w:val="002A7588"/>
    <w:rsid w:val="002B2C2D"/>
    <w:rsid w:val="002B2CE5"/>
    <w:rsid w:val="002B61D8"/>
    <w:rsid w:val="002B704D"/>
    <w:rsid w:val="002B7057"/>
    <w:rsid w:val="002B70C8"/>
    <w:rsid w:val="002B70E8"/>
    <w:rsid w:val="002B7546"/>
    <w:rsid w:val="002C0C13"/>
    <w:rsid w:val="002C1013"/>
    <w:rsid w:val="002C24F8"/>
    <w:rsid w:val="002C278A"/>
    <w:rsid w:val="002C2CB3"/>
    <w:rsid w:val="002C50B3"/>
    <w:rsid w:val="002C5362"/>
    <w:rsid w:val="002C693C"/>
    <w:rsid w:val="002D2D75"/>
    <w:rsid w:val="002D2D9F"/>
    <w:rsid w:val="002D2E6C"/>
    <w:rsid w:val="002D46A1"/>
    <w:rsid w:val="002D5414"/>
    <w:rsid w:val="002D584E"/>
    <w:rsid w:val="002D6FFC"/>
    <w:rsid w:val="002D70E3"/>
    <w:rsid w:val="002E1D45"/>
    <w:rsid w:val="002E1FA6"/>
    <w:rsid w:val="002E2920"/>
    <w:rsid w:val="002E353A"/>
    <w:rsid w:val="002E40ED"/>
    <w:rsid w:val="002E4885"/>
    <w:rsid w:val="002E4CF9"/>
    <w:rsid w:val="002E557F"/>
    <w:rsid w:val="002E5818"/>
    <w:rsid w:val="002E699F"/>
    <w:rsid w:val="002E704E"/>
    <w:rsid w:val="002F021F"/>
    <w:rsid w:val="002F0DBC"/>
    <w:rsid w:val="002F19C8"/>
    <w:rsid w:val="002F1A59"/>
    <w:rsid w:val="002F33A7"/>
    <w:rsid w:val="002F3FFB"/>
    <w:rsid w:val="002F5D06"/>
    <w:rsid w:val="002F5EA9"/>
    <w:rsid w:val="002F71D6"/>
    <w:rsid w:val="002F7D8F"/>
    <w:rsid w:val="00301109"/>
    <w:rsid w:val="0030317B"/>
    <w:rsid w:val="003033BA"/>
    <w:rsid w:val="003038FE"/>
    <w:rsid w:val="003045A4"/>
    <w:rsid w:val="00304A83"/>
    <w:rsid w:val="00305488"/>
    <w:rsid w:val="003056B1"/>
    <w:rsid w:val="003061F3"/>
    <w:rsid w:val="00306879"/>
    <w:rsid w:val="003101E1"/>
    <w:rsid w:val="003118C7"/>
    <w:rsid w:val="00313358"/>
    <w:rsid w:val="003134B7"/>
    <w:rsid w:val="00314003"/>
    <w:rsid w:val="0031413F"/>
    <w:rsid w:val="003144AA"/>
    <w:rsid w:val="00314BD4"/>
    <w:rsid w:val="003150CC"/>
    <w:rsid w:val="003157E9"/>
    <w:rsid w:val="00316633"/>
    <w:rsid w:val="00316A28"/>
    <w:rsid w:val="00317669"/>
    <w:rsid w:val="00317B7B"/>
    <w:rsid w:val="00320609"/>
    <w:rsid w:val="003210A4"/>
    <w:rsid w:val="00321352"/>
    <w:rsid w:val="00321C2D"/>
    <w:rsid w:val="00323509"/>
    <w:rsid w:val="003250A1"/>
    <w:rsid w:val="00325EDE"/>
    <w:rsid w:val="003262C2"/>
    <w:rsid w:val="0033036D"/>
    <w:rsid w:val="00331F2B"/>
    <w:rsid w:val="0033251F"/>
    <w:rsid w:val="00332582"/>
    <w:rsid w:val="00332B2D"/>
    <w:rsid w:val="00332F5E"/>
    <w:rsid w:val="003339A4"/>
    <w:rsid w:val="00333F9D"/>
    <w:rsid w:val="00334146"/>
    <w:rsid w:val="003367F9"/>
    <w:rsid w:val="00336927"/>
    <w:rsid w:val="00337AD6"/>
    <w:rsid w:val="00340CC3"/>
    <w:rsid w:val="003412A6"/>
    <w:rsid w:val="003431F8"/>
    <w:rsid w:val="00344087"/>
    <w:rsid w:val="00344ECE"/>
    <w:rsid w:val="00345D33"/>
    <w:rsid w:val="003461E7"/>
    <w:rsid w:val="00347E45"/>
    <w:rsid w:val="003504FA"/>
    <w:rsid w:val="00350DEB"/>
    <w:rsid w:val="00351236"/>
    <w:rsid w:val="00351754"/>
    <w:rsid w:val="0035259F"/>
    <w:rsid w:val="00352826"/>
    <w:rsid w:val="003540C7"/>
    <w:rsid w:val="0035450B"/>
    <w:rsid w:val="00355F0B"/>
    <w:rsid w:val="003569C8"/>
    <w:rsid w:val="0036175E"/>
    <w:rsid w:val="00361CEA"/>
    <w:rsid w:val="00361D57"/>
    <w:rsid w:val="00362A8A"/>
    <w:rsid w:val="00362DA0"/>
    <w:rsid w:val="00363BC0"/>
    <w:rsid w:val="00366C93"/>
    <w:rsid w:val="00366DC7"/>
    <w:rsid w:val="00367090"/>
    <w:rsid w:val="003710B5"/>
    <w:rsid w:val="00372DDF"/>
    <w:rsid w:val="00373A9C"/>
    <w:rsid w:val="00373CBC"/>
    <w:rsid w:val="00374446"/>
    <w:rsid w:val="003749C2"/>
    <w:rsid w:val="00374F10"/>
    <w:rsid w:val="0037508F"/>
    <w:rsid w:val="00375B73"/>
    <w:rsid w:val="00375D21"/>
    <w:rsid w:val="00376141"/>
    <w:rsid w:val="003764F3"/>
    <w:rsid w:val="00376F49"/>
    <w:rsid w:val="003809EB"/>
    <w:rsid w:val="00381239"/>
    <w:rsid w:val="0038189B"/>
    <w:rsid w:val="00383AD1"/>
    <w:rsid w:val="00383B08"/>
    <w:rsid w:val="003840C2"/>
    <w:rsid w:val="00384175"/>
    <w:rsid w:val="00385193"/>
    <w:rsid w:val="003854AF"/>
    <w:rsid w:val="00386250"/>
    <w:rsid w:val="003867BD"/>
    <w:rsid w:val="00386926"/>
    <w:rsid w:val="003908FA"/>
    <w:rsid w:val="00390972"/>
    <w:rsid w:val="00391883"/>
    <w:rsid w:val="00392981"/>
    <w:rsid w:val="00392A2A"/>
    <w:rsid w:val="00392E5D"/>
    <w:rsid w:val="00394D9D"/>
    <w:rsid w:val="003A0857"/>
    <w:rsid w:val="003A0BC8"/>
    <w:rsid w:val="003A0E58"/>
    <w:rsid w:val="003A242A"/>
    <w:rsid w:val="003A38CD"/>
    <w:rsid w:val="003A3B2A"/>
    <w:rsid w:val="003A3BCD"/>
    <w:rsid w:val="003A462D"/>
    <w:rsid w:val="003A4CD0"/>
    <w:rsid w:val="003A6932"/>
    <w:rsid w:val="003A78F4"/>
    <w:rsid w:val="003B0F18"/>
    <w:rsid w:val="003B22DA"/>
    <w:rsid w:val="003B291A"/>
    <w:rsid w:val="003B30DF"/>
    <w:rsid w:val="003B3560"/>
    <w:rsid w:val="003B493B"/>
    <w:rsid w:val="003B6480"/>
    <w:rsid w:val="003B6572"/>
    <w:rsid w:val="003B6D8A"/>
    <w:rsid w:val="003B702A"/>
    <w:rsid w:val="003B721C"/>
    <w:rsid w:val="003C0B8C"/>
    <w:rsid w:val="003C0DFE"/>
    <w:rsid w:val="003C346A"/>
    <w:rsid w:val="003C4483"/>
    <w:rsid w:val="003C4B10"/>
    <w:rsid w:val="003C505E"/>
    <w:rsid w:val="003C5072"/>
    <w:rsid w:val="003C5473"/>
    <w:rsid w:val="003C5870"/>
    <w:rsid w:val="003C5C6D"/>
    <w:rsid w:val="003C684F"/>
    <w:rsid w:val="003C6D70"/>
    <w:rsid w:val="003C6FFB"/>
    <w:rsid w:val="003D0A7E"/>
    <w:rsid w:val="003D0C00"/>
    <w:rsid w:val="003D11E5"/>
    <w:rsid w:val="003D22B6"/>
    <w:rsid w:val="003D266F"/>
    <w:rsid w:val="003D29E8"/>
    <w:rsid w:val="003D3091"/>
    <w:rsid w:val="003D4660"/>
    <w:rsid w:val="003D51C5"/>
    <w:rsid w:val="003D5ABB"/>
    <w:rsid w:val="003D6185"/>
    <w:rsid w:val="003E090F"/>
    <w:rsid w:val="003E0F36"/>
    <w:rsid w:val="003E2937"/>
    <w:rsid w:val="003E3C2F"/>
    <w:rsid w:val="003E41C8"/>
    <w:rsid w:val="003E52E6"/>
    <w:rsid w:val="003E5E10"/>
    <w:rsid w:val="003E7659"/>
    <w:rsid w:val="003E7B8C"/>
    <w:rsid w:val="003F0004"/>
    <w:rsid w:val="003F0016"/>
    <w:rsid w:val="003F1B57"/>
    <w:rsid w:val="003F3715"/>
    <w:rsid w:val="003F3DBD"/>
    <w:rsid w:val="003F45B9"/>
    <w:rsid w:val="003F6D85"/>
    <w:rsid w:val="00401775"/>
    <w:rsid w:val="004034D3"/>
    <w:rsid w:val="00403761"/>
    <w:rsid w:val="00404032"/>
    <w:rsid w:val="0040480D"/>
    <w:rsid w:val="00406DA8"/>
    <w:rsid w:val="004078F1"/>
    <w:rsid w:val="00410408"/>
    <w:rsid w:val="004104CD"/>
    <w:rsid w:val="004116DD"/>
    <w:rsid w:val="00411F8A"/>
    <w:rsid w:val="00411FF1"/>
    <w:rsid w:val="00412C2C"/>
    <w:rsid w:val="00412F4F"/>
    <w:rsid w:val="00414986"/>
    <w:rsid w:val="00414F57"/>
    <w:rsid w:val="00415E2C"/>
    <w:rsid w:val="0041634A"/>
    <w:rsid w:val="00416C72"/>
    <w:rsid w:val="00421240"/>
    <w:rsid w:val="0042227B"/>
    <w:rsid w:val="00426B61"/>
    <w:rsid w:val="00426EA1"/>
    <w:rsid w:val="00430934"/>
    <w:rsid w:val="00430A63"/>
    <w:rsid w:val="00430D73"/>
    <w:rsid w:val="004313F9"/>
    <w:rsid w:val="004318DF"/>
    <w:rsid w:val="0043335A"/>
    <w:rsid w:val="004337A9"/>
    <w:rsid w:val="00433891"/>
    <w:rsid w:val="00434B3E"/>
    <w:rsid w:val="00435F8E"/>
    <w:rsid w:val="004361F7"/>
    <w:rsid w:val="00437C7C"/>
    <w:rsid w:val="00440C70"/>
    <w:rsid w:val="00442034"/>
    <w:rsid w:val="0044220B"/>
    <w:rsid w:val="00442546"/>
    <w:rsid w:val="00442A81"/>
    <w:rsid w:val="004432D9"/>
    <w:rsid w:val="004435AA"/>
    <w:rsid w:val="00443CE4"/>
    <w:rsid w:val="00443D4F"/>
    <w:rsid w:val="00443FFC"/>
    <w:rsid w:val="00444AED"/>
    <w:rsid w:val="0044534B"/>
    <w:rsid w:val="00445E07"/>
    <w:rsid w:val="00446772"/>
    <w:rsid w:val="00446DB5"/>
    <w:rsid w:val="00447A7E"/>
    <w:rsid w:val="00447EDD"/>
    <w:rsid w:val="00450227"/>
    <w:rsid w:val="00451645"/>
    <w:rsid w:val="00451955"/>
    <w:rsid w:val="00455167"/>
    <w:rsid w:val="00455837"/>
    <w:rsid w:val="004571AE"/>
    <w:rsid w:val="00457688"/>
    <w:rsid w:val="00457836"/>
    <w:rsid w:val="00457FF5"/>
    <w:rsid w:val="004660C1"/>
    <w:rsid w:val="00470221"/>
    <w:rsid w:val="00471B4E"/>
    <w:rsid w:val="00472CA2"/>
    <w:rsid w:val="00474BDA"/>
    <w:rsid w:val="004752EE"/>
    <w:rsid w:val="00475A45"/>
    <w:rsid w:val="004810CA"/>
    <w:rsid w:val="004811C4"/>
    <w:rsid w:val="00482A00"/>
    <w:rsid w:val="00482D0F"/>
    <w:rsid w:val="00483183"/>
    <w:rsid w:val="004845BD"/>
    <w:rsid w:val="00484E05"/>
    <w:rsid w:val="00486A87"/>
    <w:rsid w:val="00487E12"/>
    <w:rsid w:val="0049130B"/>
    <w:rsid w:val="00492668"/>
    <w:rsid w:val="004929E6"/>
    <w:rsid w:val="00492EAD"/>
    <w:rsid w:val="00493289"/>
    <w:rsid w:val="004941AD"/>
    <w:rsid w:val="0049484E"/>
    <w:rsid w:val="00494E2C"/>
    <w:rsid w:val="00494F64"/>
    <w:rsid w:val="0049559A"/>
    <w:rsid w:val="004959C0"/>
    <w:rsid w:val="00496097"/>
    <w:rsid w:val="00496FDD"/>
    <w:rsid w:val="004A1418"/>
    <w:rsid w:val="004A200D"/>
    <w:rsid w:val="004A238C"/>
    <w:rsid w:val="004A2530"/>
    <w:rsid w:val="004A444F"/>
    <w:rsid w:val="004A55B0"/>
    <w:rsid w:val="004A569F"/>
    <w:rsid w:val="004A6D24"/>
    <w:rsid w:val="004A76BB"/>
    <w:rsid w:val="004B345C"/>
    <w:rsid w:val="004B3845"/>
    <w:rsid w:val="004B59AC"/>
    <w:rsid w:val="004B6563"/>
    <w:rsid w:val="004B6FA4"/>
    <w:rsid w:val="004B7A12"/>
    <w:rsid w:val="004C0FF7"/>
    <w:rsid w:val="004C1148"/>
    <w:rsid w:val="004C1592"/>
    <w:rsid w:val="004C4353"/>
    <w:rsid w:val="004C4E96"/>
    <w:rsid w:val="004C5F27"/>
    <w:rsid w:val="004C6260"/>
    <w:rsid w:val="004D04DA"/>
    <w:rsid w:val="004D07EA"/>
    <w:rsid w:val="004D1BFB"/>
    <w:rsid w:val="004D1DAE"/>
    <w:rsid w:val="004D22FE"/>
    <w:rsid w:val="004D2B56"/>
    <w:rsid w:val="004D5AA4"/>
    <w:rsid w:val="004D5B1C"/>
    <w:rsid w:val="004D5EC4"/>
    <w:rsid w:val="004D60D8"/>
    <w:rsid w:val="004D6BEB"/>
    <w:rsid w:val="004D7DE8"/>
    <w:rsid w:val="004E0D8A"/>
    <w:rsid w:val="004E0F5F"/>
    <w:rsid w:val="004E2EE0"/>
    <w:rsid w:val="004E3527"/>
    <w:rsid w:val="004E3AC1"/>
    <w:rsid w:val="004E56F2"/>
    <w:rsid w:val="004E6592"/>
    <w:rsid w:val="004E7DF5"/>
    <w:rsid w:val="004F019E"/>
    <w:rsid w:val="004F09CD"/>
    <w:rsid w:val="004F248E"/>
    <w:rsid w:val="004F3AE1"/>
    <w:rsid w:val="004F3E8F"/>
    <w:rsid w:val="004F417F"/>
    <w:rsid w:val="004F48E8"/>
    <w:rsid w:val="004F5680"/>
    <w:rsid w:val="004F70F7"/>
    <w:rsid w:val="004F7A22"/>
    <w:rsid w:val="0050109B"/>
    <w:rsid w:val="00502044"/>
    <w:rsid w:val="005037D5"/>
    <w:rsid w:val="00504CF7"/>
    <w:rsid w:val="005058D4"/>
    <w:rsid w:val="00506E12"/>
    <w:rsid w:val="00507053"/>
    <w:rsid w:val="005112DE"/>
    <w:rsid w:val="00512278"/>
    <w:rsid w:val="005123A8"/>
    <w:rsid w:val="0051247A"/>
    <w:rsid w:val="0051404E"/>
    <w:rsid w:val="00515B5F"/>
    <w:rsid w:val="005161D2"/>
    <w:rsid w:val="0051647D"/>
    <w:rsid w:val="00520979"/>
    <w:rsid w:val="00520FAC"/>
    <w:rsid w:val="005219B6"/>
    <w:rsid w:val="00521F5B"/>
    <w:rsid w:val="005222A4"/>
    <w:rsid w:val="00522786"/>
    <w:rsid w:val="00523A45"/>
    <w:rsid w:val="00524BCB"/>
    <w:rsid w:val="005258A8"/>
    <w:rsid w:val="00525E1F"/>
    <w:rsid w:val="00526FDA"/>
    <w:rsid w:val="00527633"/>
    <w:rsid w:val="0053221A"/>
    <w:rsid w:val="00532395"/>
    <w:rsid w:val="00532524"/>
    <w:rsid w:val="005330AB"/>
    <w:rsid w:val="00533582"/>
    <w:rsid w:val="005339DE"/>
    <w:rsid w:val="00534979"/>
    <w:rsid w:val="00534D72"/>
    <w:rsid w:val="00536E03"/>
    <w:rsid w:val="00536F7A"/>
    <w:rsid w:val="00540595"/>
    <w:rsid w:val="005405CA"/>
    <w:rsid w:val="005405CB"/>
    <w:rsid w:val="0054108F"/>
    <w:rsid w:val="005412D3"/>
    <w:rsid w:val="005418B5"/>
    <w:rsid w:val="00541C93"/>
    <w:rsid w:val="005425EB"/>
    <w:rsid w:val="00542A10"/>
    <w:rsid w:val="00542C45"/>
    <w:rsid w:val="00543D5E"/>
    <w:rsid w:val="005463EB"/>
    <w:rsid w:val="0054649A"/>
    <w:rsid w:val="005473AD"/>
    <w:rsid w:val="005474D4"/>
    <w:rsid w:val="00547747"/>
    <w:rsid w:val="0054780C"/>
    <w:rsid w:val="005501E2"/>
    <w:rsid w:val="00551C6B"/>
    <w:rsid w:val="00552C55"/>
    <w:rsid w:val="00555A70"/>
    <w:rsid w:val="00555CA0"/>
    <w:rsid w:val="00556893"/>
    <w:rsid w:val="00556B96"/>
    <w:rsid w:val="00556D4D"/>
    <w:rsid w:val="00556F10"/>
    <w:rsid w:val="0055794F"/>
    <w:rsid w:val="00564FF5"/>
    <w:rsid w:val="00565E3C"/>
    <w:rsid w:val="00566051"/>
    <w:rsid w:val="005671BD"/>
    <w:rsid w:val="0057171F"/>
    <w:rsid w:val="0057180F"/>
    <w:rsid w:val="0057375F"/>
    <w:rsid w:val="005757DB"/>
    <w:rsid w:val="00576110"/>
    <w:rsid w:val="005764AA"/>
    <w:rsid w:val="00576749"/>
    <w:rsid w:val="005779A7"/>
    <w:rsid w:val="00577EF8"/>
    <w:rsid w:val="0058034D"/>
    <w:rsid w:val="005804B6"/>
    <w:rsid w:val="00580887"/>
    <w:rsid w:val="005813FF"/>
    <w:rsid w:val="00582197"/>
    <w:rsid w:val="0058287E"/>
    <w:rsid w:val="00583079"/>
    <w:rsid w:val="0058313B"/>
    <w:rsid w:val="00583E17"/>
    <w:rsid w:val="005848E3"/>
    <w:rsid w:val="00585FD1"/>
    <w:rsid w:val="00586AC6"/>
    <w:rsid w:val="005910A6"/>
    <w:rsid w:val="005925ED"/>
    <w:rsid w:val="00592D42"/>
    <w:rsid w:val="00593793"/>
    <w:rsid w:val="0059453C"/>
    <w:rsid w:val="005949F7"/>
    <w:rsid w:val="00596F2A"/>
    <w:rsid w:val="00597CFB"/>
    <w:rsid w:val="005A024E"/>
    <w:rsid w:val="005A03EA"/>
    <w:rsid w:val="005A2C4F"/>
    <w:rsid w:val="005A304F"/>
    <w:rsid w:val="005A3997"/>
    <w:rsid w:val="005A3BC2"/>
    <w:rsid w:val="005A4147"/>
    <w:rsid w:val="005A456E"/>
    <w:rsid w:val="005A4A6D"/>
    <w:rsid w:val="005A5885"/>
    <w:rsid w:val="005A5D46"/>
    <w:rsid w:val="005A6090"/>
    <w:rsid w:val="005A750C"/>
    <w:rsid w:val="005B013D"/>
    <w:rsid w:val="005B1414"/>
    <w:rsid w:val="005B1A74"/>
    <w:rsid w:val="005B2E63"/>
    <w:rsid w:val="005B3498"/>
    <w:rsid w:val="005B487C"/>
    <w:rsid w:val="005B4F16"/>
    <w:rsid w:val="005B6F5E"/>
    <w:rsid w:val="005B703E"/>
    <w:rsid w:val="005B748E"/>
    <w:rsid w:val="005C17B2"/>
    <w:rsid w:val="005C25BB"/>
    <w:rsid w:val="005C27A0"/>
    <w:rsid w:val="005C5B30"/>
    <w:rsid w:val="005C5E89"/>
    <w:rsid w:val="005C64A2"/>
    <w:rsid w:val="005C6B3D"/>
    <w:rsid w:val="005C737B"/>
    <w:rsid w:val="005C7C98"/>
    <w:rsid w:val="005C7E1A"/>
    <w:rsid w:val="005D026A"/>
    <w:rsid w:val="005D0888"/>
    <w:rsid w:val="005D1976"/>
    <w:rsid w:val="005D197A"/>
    <w:rsid w:val="005D3145"/>
    <w:rsid w:val="005D46EC"/>
    <w:rsid w:val="005D4FB7"/>
    <w:rsid w:val="005D6858"/>
    <w:rsid w:val="005D7362"/>
    <w:rsid w:val="005D7F8D"/>
    <w:rsid w:val="005E0265"/>
    <w:rsid w:val="005E2874"/>
    <w:rsid w:val="005E30B5"/>
    <w:rsid w:val="005E4F5A"/>
    <w:rsid w:val="005E53EC"/>
    <w:rsid w:val="005E54D9"/>
    <w:rsid w:val="005E7741"/>
    <w:rsid w:val="005F0579"/>
    <w:rsid w:val="005F1BB6"/>
    <w:rsid w:val="005F1EE1"/>
    <w:rsid w:val="005F2211"/>
    <w:rsid w:val="005F246D"/>
    <w:rsid w:val="005F3F68"/>
    <w:rsid w:val="005F3FB8"/>
    <w:rsid w:val="005F4837"/>
    <w:rsid w:val="005F532D"/>
    <w:rsid w:val="005F58F2"/>
    <w:rsid w:val="005F6004"/>
    <w:rsid w:val="005F63D5"/>
    <w:rsid w:val="005F6AA7"/>
    <w:rsid w:val="006003B8"/>
    <w:rsid w:val="0060044C"/>
    <w:rsid w:val="00600953"/>
    <w:rsid w:val="0060109B"/>
    <w:rsid w:val="0060181C"/>
    <w:rsid w:val="00602DAE"/>
    <w:rsid w:val="006044E4"/>
    <w:rsid w:val="00604976"/>
    <w:rsid w:val="00604AE6"/>
    <w:rsid w:val="00606A64"/>
    <w:rsid w:val="00607685"/>
    <w:rsid w:val="0061050F"/>
    <w:rsid w:val="006107F0"/>
    <w:rsid w:val="00612A2E"/>
    <w:rsid w:val="00613AF4"/>
    <w:rsid w:val="00613ED5"/>
    <w:rsid w:val="00615974"/>
    <w:rsid w:val="00615CC7"/>
    <w:rsid w:val="006168D8"/>
    <w:rsid w:val="00620451"/>
    <w:rsid w:val="006211D2"/>
    <w:rsid w:val="006215CC"/>
    <w:rsid w:val="006225DD"/>
    <w:rsid w:val="00623471"/>
    <w:rsid w:val="00623C9A"/>
    <w:rsid w:val="00625894"/>
    <w:rsid w:val="006262EF"/>
    <w:rsid w:val="00626A0F"/>
    <w:rsid w:val="00627F42"/>
    <w:rsid w:val="00631017"/>
    <w:rsid w:val="0063297F"/>
    <w:rsid w:val="00632B0D"/>
    <w:rsid w:val="00632E58"/>
    <w:rsid w:val="00633550"/>
    <w:rsid w:val="0063465A"/>
    <w:rsid w:val="00635F70"/>
    <w:rsid w:val="00636160"/>
    <w:rsid w:val="00637CF7"/>
    <w:rsid w:val="00637DAF"/>
    <w:rsid w:val="00642CFA"/>
    <w:rsid w:val="006434F9"/>
    <w:rsid w:val="00643AAF"/>
    <w:rsid w:val="00643B54"/>
    <w:rsid w:val="00643D4D"/>
    <w:rsid w:val="0064424B"/>
    <w:rsid w:val="00644A5E"/>
    <w:rsid w:val="00644DED"/>
    <w:rsid w:val="0064518B"/>
    <w:rsid w:val="006453AB"/>
    <w:rsid w:val="00645793"/>
    <w:rsid w:val="00646D7C"/>
    <w:rsid w:val="00647232"/>
    <w:rsid w:val="006502B0"/>
    <w:rsid w:val="00650F55"/>
    <w:rsid w:val="00651305"/>
    <w:rsid w:val="006518DE"/>
    <w:rsid w:val="006538EE"/>
    <w:rsid w:val="00654BE6"/>
    <w:rsid w:val="006558AE"/>
    <w:rsid w:val="006558AF"/>
    <w:rsid w:val="00655D6F"/>
    <w:rsid w:val="00657676"/>
    <w:rsid w:val="006577CA"/>
    <w:rsid w:val="00660049"/>
    <w:rsid w:val="006600C7"/>
    <w:rsid w:val="0066093A"/>
    <w:rsid w:val="0066145F"/>
    <w:rsid w:val="00663BEB"/>
    <w:rsid w:val="006657E5"/>
    <w:rsid w:val="006659B6"/>
    <w:rsid w:val="006661FC"/>
    <w:rsid w:val="00666EEF"/>
    <w:rsid w:val="006675B6"/>
    <w:rsid w:val="00667749"/>
    <w:rsid w:val="0067007B"/>
    <w:rsid w:val="00670A1F"/>
    <w:rsid w:val="006711F2"/>
    <w:rsid w:val="006715E3"/>
    <w:rsid w:val="00672490"/>
    <w:rsid w:val="00673015"/>
    <w:rsid w:val="006734A5"/>
    <w:rsid w:val="00673BAC"/>
    <w:rsid w:val="00673C38"/>
    <w:rsid w:val="006776B6"/>
    <w:rsid w:val="00677D59"/>
    <w:rsid w:val="00680B44"/>
    <w:rsid w:val="006829D7"/>
    <w:rsid w:val="00683C4D"/>
    <w:rsid w:val="00690410"/>
    <w:rsid w:val="00690B2A"/>
    <w:rsid w:val="00690E77"/>
    <w:rsid w:val="006938BE"/>
    <w:rsid w:val="00693E1E"/>
    <w:rsid w:val="00694B6F"/>
    <w:rsid w:val="006954DD"/>
    <w:rsid w:val="00695745"/>
    <w:rsid w:val="00696876"/>
    <w:rsid w:val="00696B9F"/>
    <w:rsid w:val="00697E1F"/>
    <w:rsid w:val="006A0E78"/>
    <w:rsid w:val="006A2E04"/>
    <w:rsid w:val="006A3AF3"/>
    <w:rsid w:val="006A417F"/>
    <w:rsid w:val="006A5A6D"/>
    <w:rsid w:val="006A604E"/>
    <w:rsid w:val="006A6063"/>
    <w:rsid w:val="006A64BA"/>
    <w:rsid w:val="006A6AE1"/>
    <w:rsid w:val="006A76C3"/>
    <w:rsid w:val="006B01E9"/>
    <w:rsid w:val="006B07F1"/>
    <w:rsid w:val="006B15E0"/>
    <w:rsid w:val="006B17BB"/>
    <w:rsid w:val="006B2518"/>
    <w:rsid w:val="006B2766"/>
    <w:rsid w:val="006B28C9"/>
    <w:rsid w:val="006B3547"/>
    <w:rsid w:val="006B3642"/>
    <w:rsid w:val="006B3F99"/>
    <w:rsid w:val="006B458F"/>
    <w:rsid w:val="006B4E92"/>
    <w:rsid w:val="006B4FC8"/>
    <w:rsid w:val="006B51D9"/>
    <w:rsid w:val="006B5330"/>
    <w:rsid w:val="006B70D4"/>
    <w:rsid w:val="006B77C8"/>
    <w:rsid w:val="006B7E08"/>
    <w:rsid w:val="006C4A39"/>
    <w:rsid w:val="006C519F"/>
    <w:rsid w:val="006C5587"/>
    <w:rsid w:val="006C5DEF"/>
    <w:rsid w:val="006C662C"/>
    <w:rsid w:val="006C69C6"/>
    <w:rsid w:val="006C6E4D"/>
    <w:rsid w:val="006C6F59"/>
    <w:rsid w:val="006C7029"/>
    <w:rsid w:val="006C7F9B"/>
    <w:rsid w:val="006D1293"/>
    <w:rsid w:val="006D2295"/>
    <w:rsid w:val="006D3D06"/>
    <w:rsid w:val="006D4CDB"/>
    <w:rsid w:val="006D5E71"/>
    <w:rsid w:val="006D6839"/>
    <w:rsid w:val="006D7267"/>
    <w:rsid w:val="006E1161"/>
    <w:rsid w:val="006E1EE4"/>
    <w:rsid w:val="006E2C4F"/>
    <w:rsid w:val="006E4563"/>
    <w:rsid w:val="006E45C5"/>
    <w:rsid w:val="006E471A"/>
    <w:rsid w:val="006E58A4"/>
    <w:rsid w:val="006E5B68"/>
    <w:rsid w:val="006E5BE6"/>
    <w:rsid w:val="006E6996"/>
    <w:rsid w:val="006F0E61"/>
    <w:rsid w:val="006F0E69"/>
    <w:rsid w:val="006F3266"/>
    <w:rsid w:val="006F35A7"/>
    <w:rsid w:val="006F37E2"/>
    <w:rsid w:val="006F7E62"/>
    <w:rsid w:val="007011D1"/>
    <w:rsid w:val="007016EC"/>
    <w:rsid w:val="00701967"/>
    <w:rsid w:val="0070204D"/>
    <w:rsid w:val="00702CAE"/>
    <w:rsid w:val="00703D2F"/>
    <w:rsid w:val="0070425C"/>
    <w:rsid w:val="0070720C"/>
    <w:rsid w:val="007077FD"/>
    <w:rsid w:val="00712CEB"/>
    <w:rsid w:val="007131F3"/>
    <w:rsid w:val="00713380"/>
    <w:rsid w:val="0071405E"/>
    <w:rsid w:val="007148A7"/>
    <w:rsid w:val="00714DE9"/>
    <w:rsid w:val="00715EDA"/>
    <w:rsid w:val="00716E59"/>
    <w:rsid w:val="007171B4"/>
    <w:rsid w:val="007204DE"/>
    <w:rsid w:val="00721206"/>
    <w:rsid w:val="0072193D"/>
    <w:rsid w:val="00721B60"/>
    <w:rsid w:val="00721DFB"/>
    <w:rsid w:val="00722FE0"/>
    <w:rsid w:val="00723113"/>
    <w:rsid w:val="00724034"/>
    <w:rsid w:val="00724150"/>
    <w:rsid w:val="00725145"/>
    <w:rsid w:val="0072621B"/>
    <w:rsid w:val="00726652"/>
    <w:rsid w:val="00726C00"/>
    <w:rsid w:val="00727ABD"/>
    <w:rsid w:val="007307E2"/>
    <w:rsid w:val="007310C7"/>
    <w:rsid w:val="00731358"/>
    <w:rsid w:val="00731767"/>
    <w:rsid w:val="007326D5"/>
    <w:rsid w:val="00734BE5"/>
    <w:rsid w:val="00734F2A"/>
    <w:rsid w:val="007362EB"/>
    <w:rsid w:val="007377AA"/>
    <w:rsid w:val="00737E8B"/>
    <w:rsid w:val="00737FC6"/>
    <w:rsid w:val="007403D0"/>
    <w:rsid w:val="00741701"/>
    <w:rsid w:val="007419F9"/>
    <w:rsid w:val="007423B2"/>
    <w:rsid w:val="007424EA"/>
    <w:rsid w:val="00744BC1"/>
    <w:rsid w:val="00744BDE"/>
    <w:rsid w:val="00744E6F"/>
    <w:rsid w:val="0074675B"/>
    <w:rsid w:val="00746C20"/>
    <w:rsid w:val="0074748A"/>
    <w:rsid w:val="00751577"/>
    <w:rsid w:val="00751D81"/>
    <w:rsid w:val="0075258A"/>
    <w:rsid w:val="00753D01"/>
    <w:rsid w:val="00754E63"/>
    <w:rsid w:val="00755408"/>
    <w:rsid w:val="007566AA"/>
    <w:rsid w:val="00760341"/>
    <w:rsid w:val="007611E4"/>
    <w:rsid w:val="00761578"/>
    <w:rsid w:val="00761802"/>
    <w:rsid w:val="00761BC0"/>
    <w:rsid w:val="00764A1E"/>
    <w:rsid w:val="0076544D"/>
    <w:rsid w:val="00765CE1"/>
    <w:rsid w:val="00767C00"/>
    <w:rsid w:val="00767C34"/>
    <w:rsid w:val="00771426"/>
    <w:rsid w:val="00771526"/>
    <w:rsid w:val="00771619"/>
    <w:rsid w:val="0077174E"/>
    <w:rsid w:val="007719D9"/>
    <w:rsid w:val="00771FC0"/>
    <w:rsid w:val="007741FE"/>
    <w:rsid w:val="0077483E"/>
    <w:rsid w:val="0077636E"/>
    <w:rsid w:val="00776A6E"/>
    <w:rsid w:val="00776C27"/>
    <w:rsid w:val="00776F64"/>
    <w:rsid w:val="007773EF"/>
    <w:rsid w:val="007774A3"/>
    <w:rsid w:val="0077769D"/>
    <w:rsid w:val="00777D1B"/>
    <w:rsid w:val="00782A60"/>
    <w:rsid w:val="00782E84"/>
    <w:rsid w:val="00784652"/>
    <w:rsid w:val="00784BD6"/>
    <w:rsid w:val="00786C94"/>
    <w:rsid w:val="00787DF6"/>
    <w:rsid w:val="00791F87"/>
    <w:rsid w:val="0079270D"/>
    <w:rsid w:val="00792811"/>
    <w:rsid w:val="00792C61"/>
    <w:rsid w:val="00793024"/>
    <w:rsid w:val="00794B6D"/>
    <w:rsid w:val="00795252"/>
    <w:rsid w:val="007955EA"/>
    <w:rsid w:val="007963C6"/>
    <w:rsid w:val="00796F7A"/>
    <w:rsid w:val="00797300"/>
    <w:rsid w:val="0079754D"/>
    <w:rsid w:val="00797B9A"/>
    <w:rsid w:val="007A00F1"/>
    <w:rsid w:val="007A067C"/>
    <w:rsid w:val="007A07E9"/>
    <w:rsid w:val="007A0833"/>
    <w:rsid w:val="007A0AB7"/>
    <w:rsid w:val="007A186B"/>
    <w:rsid w:val="007A2B7B"/>
    <w:rsid w:val="007A3ECA"/>
    <w:rsid w:val="007A3EEE"/>
    <w:rsid w:val="007A436C"/>
    <w:rsid w:val="007A73A6"/>
    <w:rsid w:val="007B00E8"/>
    <w:rsid w:val="007B0421"/>
    <w:rsid w:val="007B0FD1"/>
    <w:rsid w:val="007B3377"/>
    <w:rsid w:val="007B35F7"/>
    <w:rsid w:val="007B376C"/>
    <w:rsid w:val="007B3E70"/>
    <w:rsid w:val="007B5DF8"/>
    <w:rsid w:val="007B6CB0"/>
    <w:rsid w:val="007B6F8C"/>
    <w:rsid w:val="007B70DE"/>
    <w:rsid w:val="007B7630"/>
    <w:rsid w:val="007C0691"/>
    <w:rsid w:val="007C115B"/>
    <w:rsid w:val="007C1297"/>
    <w:rsid w:val="007C236D"/>
    <w:rsid w:val="007C28DD"/>
    <w:rsid w:val="007C570D"/>
    <w:rsid w:val="007C5F16"/>
    <w:rsid w:val="007C673F"/>
    <w:rsid w:val="007C6C7A"/>
    <w:rsid w:val="007D0583"/>
    <w:rsid w:val="007D0835"/>
    <w:rsid w:val="007D0B8E"/>
    <w:rsid w:val="007D0CB6"/>
    <w:rsid w:val="007D0DE4"/>
    <w:rsid w:val="007D18E4"/>
    <w:rsid w:val="007D3DBC"/>
    <w:rsid w:val="007D4F94"/>
    <w:rsid w:val="007D5252"/>
    <w:rsid w:val="007D53AD"/>
    <w:rsid w:val="007D550A"/>
    <w:rsid w:val="007D5786"/>
    <w:rsid w:val="007D7373"/>
    <w:rsid w:val="007D73A5"/>
    <w:rsid w:val="007D797A"/>
    <w:rsid w:val="007D7DEA"/>
    <w:rsid w:val="007E0A8D"/>
    <w:rsid w:val="007E1D1C"/>
    <w:rsid w:val="007E1EB3"/>
    <w:rsid w:val="007E214A"/>
    <w:rsid w:val="007E363F"/>
    <w:rsid w:val="007E5005"/>
    <w:rsid w:val="007E55BA"/>
    <w:rsid w:val="007E56B9"/>
    <w:rsid w:val="007E5FE8"/>
    <w:rsid w:val="007E62E4"/>
    <w:rsid w:val="007E6792"/>
    <w:rsid w:val="007F00E0"/>
    <w:rsid w:val="007F0163"/>
    <w:rsid w:val="007F20A0"/>
    <w:rsid w:val="007F298D"/>
    <w:rsid w:val="007F3A7E"/>
    <w:rsid w:val="007F46F0"/>
    <w:rsid w:val="007F4E94"/>
    <w:rsid w:val="007F5B88"/>
    <w:rsid w:val="007F706A"/>
    <w:rsid w:val="007F7714"/>
    <w:rsid w:val="008009F1"/>
    <w:rsid w:val="00800CC3"/>
    <w:rsid w:val="008012F2"/>
    <w:rsid w:val="008022FC"/>
    <w:rsid w:val="00802689"/>
    <w:rsid w:val="00802E3D"/>
    <w:rsid w:val="008036CA"/>
    <w:rsid w:val="0080441C"/>
    <w:rsid w:val="00804917"/>
    <w:rsid w:val="0081063D"/>
    <w:rsid w:val="008120C1"/>
    <w:rsid w:val="008120DE"/>
    <w:rsid w:val="0081333E"/>
    <w:rsid w:val="0081340E"/>
    <w:rsid w:val="0081388B"/>
    <w:rsid w:val="00815593"/>
    <w:rsid w:val="0081576C"/>
    <w:rsid w:val="008170C5"/>
    <w:rsid w:val="00817B5D"/>
    <w:rsid w:val="0082313C"/>
    <w:rsid w:val="00823A45"/>
    <w:rsid w:val="00823D34"/>
    <w:rsid w:val="00823E18"/>
    <w:rsid w:val="0082401B"/>
    <w:rsid w:val="008240BC"/>
    <w:rsid w:val="0082422B"/>
    <w:rsid w:val="008252B3"/>
    <w:rsid w:val="00826A9F"/>
    <w:rsid w:val="00831A71"/>
    <w:rsid w:val="0083221F"/>
    <w:rsid w:val="008327C1"/>
    <w:rsid w:val="00834853"/>
    <w:rsid w:val="00834F73"/>
    <w:rsid w:val="008353DE"/>
    <w:rsid w:val="008360B0"/>
    <w:rsid w:val="00837827"/>
    <w:rsid w:val="00837876"/>
    <w:rsid w:val="00837E54"/>
    <w:rsid w:val="00842B46"/>
    <w:rsid w:val="00842CD3"/>
    <w:rsid w:val="00843A1B"/>
    <w:rsid w:val="00846B9D"/>
    <w:rsid w:val="00847CB1"/>
    <w:rsid w:val="00847F6E"/>
    <w:rsid w:val="00850A6B"/>
    <w:rsid w:val="0085195A"/>
    <w:rsid w:val="00853575"/>
    <w:rsid w:val="00853988"/>
    <w:rsid w:val="0085562C"/>
    <w:rsid w:val="00855CA6"/>
    <w:rsid w:val="008601F5"/>
    <w:rsid w:val="0086220E"/>
    <w:rsid w:val="00862612"/>
    <w:rsid w:val="0086408A"/>
    <w:rsid w:val="00864621"/>
    <w:rsid w:val="008648EF"/>
    <w:rsid w:val="008669E2"/>
    <w:rsid w:val="00870AAF"/>
    <w:rsid w:val="00870E28"/>
    <w:rsid w:val="00871C40"/>
    <w:rsid w:val="00871E90"/>
    <w:rsid w:val="00874678"/>
    <w:rsid w:val="00876787"/>
    <w:rsid w:val="00876B47"/>
    <w:rsid w:val="00877531"/>
    <w:rsid w:val="00877C16"/>
    <w:rsid w:val="00880753"/>
    <w:rsid w:val="0088081E"/>
    <w:rsid w:val="00880ED1"/>
    <w:rsid w:val="00882AB5"/>
    <w:rsid w:val="00882E2B"/>
    <w:rsid w:val="008835FB"/>
    <w:rsid w:val="00883A11"/>
    <w:rsid w:val="0088516E"/>
    <w:rsid w:val="0088554C"/>
    <w:rsid w:val="00885A6E"/>
    <w:rsid w:val="00886FE1"/>
    <w:rsid w:val="00887B43"/>
    <w:rsid w:val="00891409"/>
    <w:rsid w:val="00891C67"/>
    <w:rsid w:val="00893E03"/>
    <w:rsid w:val="008A00E9"/>
    <w:rsid w:val="008A311A"/>
    <w:rsid w:val="008A384A"/>
    <w:rsid w:val="008A4061"/>
    <w:rsid w:val="008A4F58"/>
    <w:rsid w:val="008A601E"/>
    <w:rsid w:val="008A6213"/>
    <w:rsid w:val="008A797C"/>
    <w:rsid w:val="008A7DCA"/>
    <w:rsid w:val="008B00E7"/>
    <w:rsid w:val="008B3405"/>
    <w:rsid w:val="008B50B7"/>
    <w:rsid w:val="008B6E68"/>
    <w:rsid w:val="008B705A"/>
    <w:rsid w:val="008C10E9"/>
    <w:rsid w:val="008C1629"/>
    <w:rsid w:val="008C19DB"/>
    <w:rsid w:val="008C503C"/>
    <w:rsid w:val="008C63F2"/>
    <w:rsid w:val="008C645D"/>
    <w:rsid w:val="008C6E8E"/>
    <w:rsid w:val="008C7F0B"/>
    <w:rsid w:val="008D1BFB"/>
    <w:rsid w:val="008D1C8B"/>
    <w:rsid w:val="008D33AF"/>
    <w:rsid w:val="008D44AB"/>
    <w:rsid w:val="008D4EF5"/>
    <w:rsid w:val="008D61C4"/>
    <w:rsid w:val="008E06ED"/>
    <w:rsid w:val="008E184C"/>
    <w:rsid w:val="008E2A97"/>
    <w:rsid w:val="008E38B9"/>
    <w:rsid w:val="008E4D0F"/>
    <w:rsid w:val="008E539C"/>
    <w:rsid w:val="008E5825"/>
    <w:rsid w:val="008E59CA"/>
    <w:rsid w:val="008E6363"/>
    <w:rsid w:val="008E6505"/>
    <w:rsid w:val="008E7174"/>
    <w:rsid w:val="008E7CD8"/>
    <w:rsid w:val="008F0673"/>
    <w:rsid w:val="008F1C92"/>
    <w:rsid w:val="008F2701"/>
    <w:rsid w:val="008F28E3"/>
    <w:rsid w:val="008F5F48"/>
    <w:rsid w:val="008F60CF"/>
    <w:rsid w:val="008F6185"/>
    <w:rsid w:val="008F687B"/>
    <w:rsid w:val="008F6906"/>
    <w:rsid w:val="008F7CE9"/>
    <w:rsid w:val="0090072B"/>
    <w:rsid w:val="00901EB0"/>
    <w:rsid w:val="009038FF"/>
    <w:rsid w:val="00904537"/>
    <w:rsid w:val="009048D3"/>
    <w:rsid w:val="00904BD6"/>
    <w:rsid w:val="00904D6D"/>
    <w:rsid w:val="00904DE7"/>
    <w:rsid w:val="0090559D"/>
    <w:rsid w:val="009076F7"/>
    <w:rsid w:val="00907C26"/>
    <w:rsid w:val="00911075"/>
    <w:rsid w:val="00911D9D"/>
    <w:rsid w:val="00912686"/>
    <w:rsid w:val="00912E93"/>
    <w:rsid w:val="0091346D"/>
    <w:rsid w:val="00913B50"/>
    <w:rsid w:val="00913C82"/>
    <w:rsid w:val="009153B8"/>
    <w:rsid w:val="009163A5"/>
    <w:rsid w:val="009168A0"/>
    <w:rsid w:val="00916F6F"/>
    <w:rsid w:val="0091701D"/>
    <w:rsid w:val="00920449"/>
    <w:rsid w:val="00921418"/>
    <w:rsid w:val="00921F67"/>
    <w:rsid w:val="009227D4"/>
    <w:rsid w:val="00922BF9"/>
    <w:rsid w:val="0092385B"/>
    <w:rsid w:val="009249E6"/>
    <w:rsid w:val="00925503"/>
    <w:rsid w:val="00925D16"/>
    <w:rsid w:val="009264DB"/>
    <w:rsid w:val="009266B5"/>
    <w:rsid w:val="0092719E"/>
    <w:rsid w:val="00927477"/>
    <w:rsid w:val="009279CB"/>
    <w:rsid w:val="00927A8B"/>
    <w:rsid w:val="00927B24"/>
    <w:rsid w:val="0093302C"/>
    <w:rsid w:val="00934777"/>
    <w:rsid w:val="009347CF"/>
    <w:rsid w:val="00935275"/>
    <w:rsid w:val="00935333"/>
    <w:rsid w:val="009357E2"/>
    <w:rsid w:val="009366B8"/>
    <w:rsid w:val="00936748"/>
    <w:rsid w:val="009375D8"/>
    <w:rsid w:val="00937A0E"/>
    <w:rsid w:val="00940FA4"/>
    <w:rsid w:val="00941615"/>
    <w:rsid w:val="009416F5"/>
    <w:rsid w:val="00942611"/>
    <w:rsid w:val="00943074"/>
    <w:rsid w:val="009431E5"/>
    <w:rsid w:val="00944BE0"/>
    <w:rsid w:val="00944CB5"/>
    <w:rsid w:val="00945BBF"/>
    <w:rsid w:val="00947DB3"/>
    <w:rsid w:val="00947E38"/>
    <w:rsid w:val="009505AC"/>
    <w:rsid w:val="00951C62"/>
    <w:rsid w:val="00952189"/>
    <w:rsid w:val="00952264"/>
    <w:rsid w:val="00953315"/>
    <w:rsid w:val="009537B2"/>
    <w:rsid w:val="0095520E"/>
    <w:rsid w:val="009562FE"/>
    <w:rsid w:val="00956F25"/>
    <w:rsid w:val="00956F69"/>
    <w:rsid w:val="0095729D"/>
    <w:rsid w:val="00957329"/>
    <w:rsid w:val="00960B48"/>
    <w:rsid w:val="00960C45"/>
    <w:rsid w:val="0096139A"/>
    <w:rsid w:val="009615EE"/>
    <w:rsid w:val="00962BE1"/>
    <w:rsid w:val="00962C87"/>
    <w:rsid w:val="00963753"/>
    <w:rsid w:val="00964A04"/>
    <w:rsid w:val="00965344"/>
    <w:rsid w:val="009670AE"/>
    <w:rsid w:val="009677A9"/>
    <w:rsid w:val="009704A6"/>
    <w:rsid w:val="00970775"/>
    <w:rsid w:val="00970BE3"/>
    <w:rsid w:val="00974A38"/>
    <w:rsid w:val="00974C6B"/>
    <w:rsid w:val="00976941"/>
    <w:rsid w:val="00976AA4"/>
    <w:rsid w:val="00976B7F"/>
    <w:rsid w:val="009772ED"/>
    <w:rsid w:val="00977458"/>
    <w:rsid w:val="00977A68"/>
    <w:rsid w:val="00977A73"/>
    <w:rsid w:val="00977FDF"/>
    <w:rsid w:val="00980112"/>
    <w:rsid w:val="009804E9"/>
    <w:rsid w:val="0098056A"/>
    <w:rsid w:val="009819ED"/>
    <w:rsid w:val="00981D23"/>
    <w:rsid w:val="00981E55"/>
    <w:rsid w:val="0098255C"/>
    <w:rsid w:val="009834BF"/>
    <w:rsid w:val="00983614"/>
    <w:rsid w:val="00984F7D"/>
    <w:rsid w:val="00985910"/>
    <w:rsid w:val="009866F5"/>
    <w:rsid w:val="00987D6E"/>
    <w:rsid w:val="00990AA3"/>
    <w:rsid w:val="0099182F"/>
    <w:rsid w:val="00991FB8"/>
    <w:rsid w:val="00992195"/>
    <w:rsid w:val="0099279C"/>
    <w:rsid w:val="0099400E"/>
    <w:rsid w:val="00994A03"/>
    <w:rsid w:val="009A089E"/>
    <w:rsid w:val="009A0A00"/>
    <w:rsid w:val="009A0C35"/>
    <w:rsid w:val="009A13F5"/>
    <w:rsid w:val="009A25CF"/>
    <w:rsid w:val="009A5BF0"/>
    <w:rsid w:val="009A6A81"/>
    <w:rsid w:val="009A6BF1"/>
    <w:rsid w:val="009B0277"/>
    <w:rsid w:val="009B098C"/>
    <w:rsid w:val="009B14B5"/>
    <w:rsid w:val="009B2740"/>
    <w:rsid w:val="009B7553"/>
    <w:rsid w:val="009C0B90"/>
    <w:rsid w:val="009C1DF3"/>
    <w:rsid w:val="009C3BE8"/>
    <w:rsid w:val="009C3D8C"/>
    <w:rsid w:val="009C44EA"/>
    <w:rsid w:val="009C5C19"/>
    <w:rsid w:val="009C5CA7"/>
    <w:rsid w:val="009C6D73"/>
    <w:rsid w:val="009C6F26"/>
    <w:rsid w:val="009C701E"/>
    <w:rsid w:val="009C7EB3"/>
    <w:rsid w:val="009C7F75"/>
    <w:rsid w:val="009D4775"/>
    <w:rsid w:val="009D482C"/>
    <w:rsid w:val="009E020A"/>
    <w:rsid w:val="009E050A"/>
    <w:rsid w:val="009E09A1"/>
    <w:rsid w:val="009E0A66"/>
    <w:rsid w:val="009E11D0"/>
    <w:rsid w:val="009E1841"/>
    <w:rsid w:val="009E25D6"/>
    <w:rsid w:val="009E3AC6"/>
    <w:rsid w:val="009E51D3"/>
    <w:rsid w:val="009E701F"/>
    <w:rsid w:val="009F0C97"/>
    <w:rsid w:val="009F13DC"/>
    <w:rsid w:val="009F2B5D"/>
    <w:rsid w:val="009F2BD8"/>
    <w:rsid w:val="009F321F"/>
    <w:rsid w:val="009F39CE"/>
    <w:rsid w:val="009F576E"/>
    <w:rsid w:val="009F5CF4"/>
    <w:rsid w:val="009F6A9C"/>
    <w:rsid w:val="009F7B4C"/>
    <w:rsid w:val="00A020CE"/>
    <w:rsid w:val="00A02DCA"/>
    <w:rsid w:val="00A0306A"/>
    <w:rsid w:val="00A0397E"/>
    <w:rsid w:val="00A04012"/>
    <w:rsid w:val="00A05E6B"/>
    <w:rsid w:val="00A06C8E"/>
    <w:rsid w:val="00A071CE"/>
    <w:rsid w:val="00A07D61"/>
    <w:rsid w:val="00A106F2"/>
    <w:rsid w:val="00A118E1"/>
    <w:rsid w:val="00A12109"/>
    <w:rsid w:val="00A12468"/>
    <w:rsid w:val="00A12763"/>
    <w:rsid w:val="00A13484"/>
    <w:rsid w:val="00A13B9E"/>
    <w:rsid w:val="00A14710"/>
    <w:rsid w:val="00A14921"/>
    <w:rsid w:val="00A14F9F"/>
    <w:rsid w:val="00A15096"/>
    <w:rsid w:val="00A1615D"/>
    <w:rsid w:val="00A17CF1"/>
    <w:rsid w:val="00A211C3"/>
    <w:rsid w:val="00A21540"/>
    <w:rsid w:val="00A21B21"/>
    <w:rsid w:val="00A22DA2"/>
    <w:rsid w:val="00A23051"/>
    <w:rsid w:val="00A23580"/>
    <w:rsid w:val="00A23824"/>
    <w:rsid w:val="00A24CC5"/>
    <w:rsid w:val="00A24FEA"/>
    <w:rsid w:val="00A26108"/>
    <w:rsid w:val="00A2769D"/>
    <w:rsid w:val="00A27F96"/>
    <w:rsid w:val="00A300F8"/>
    <w:rsid w:val="00A30B29"/>
    <w:rsid w:val="00A3255B"/>
    <w:rsid w:val="00A32986"/>
    <w:rsid w:val="00A32CBE"/>
    <w:rsid w:val="00A32EEE"/>
    <w:rsid w:val="00A33381"/>
    <w:rsid w:val="00A33700"/>
    <w:rsid w:val="00A33CC2"/>
    <w:rsid w:val="00A34458"/>
    <w:rsid w:val="00A3487C"/>
    <w:rsid w:val="00A35380"/>
    <w:rsid w:val="00A35625"/>
    <w:rsid w:val="00A35C8C"/>
    <w:rsid w:val="00A36B9D"/>
    <w:rsid w:val="00A36EDF"/>
    <w:rsid w:val="00A3749E"/>
    <w:rsid w:val="00A37CE1"/>
    <w:rsid w:val="00A4160F"/>
    <w:rsid w:val="00A43A16"/>
    <w:rsid w:val="00A44C30"/>
    <w:rsid w:val="00A455EB"/>
    <w:rsid w:val="00A45BBE"/>
    <w:rsid w:val="00A5045D"/>
    <w:rsid w:val="00A50911"/>
    <w:rsid w:val="00A51322"/>
    <w:rsid w:val="00A53460"/>
    <w:rsid w:val="00A552C1"/>
    <w:rsid w:val="00A572A2"/>
    <w:rsid w:val="00A57DD5"/>
    <w:rsid w:val="00A60AFF"/>
    <w:rsid w:val="00A62579"/>
    <w:rsid w:val="00A62C3B"/>
    <w:rsid w:val="00A63092"/>
    <w:rsid w:val="00A63897"/>
    <w:rsid w:val="00A65F9C"/>
    <w:rsid w:val="00A65FCC"/>
    <w:rsid w:val="00A66444"/>
    <w:rsid w:val="00A70448"/>
    <w:rsid w:val="00A70DD9"/>
    <w:rsid w:val="00A71300"/>
    <w:rsid w:val="00A719B0"/>
    <w:rsid w:val="00A73106"/>
    <w:rsid w:val="00A74DBF"/>
    <w:rsid w:val="00A75199"/>
    <w:rsid w:val="00A808C9"/>
    <w:rsid w:val="00A81692"/>
    <w:rsid w:val="00A838CC"/>
    <w:rsid w:val="00A8525A"/>
    <w:rsid w:val="00A878D1"/>
    <w:rsid w:val="00A90817"/>
    <w:rsid w:val="00A92532"/>
    <w:rsid w:val="00A9256F"/>
    <w:rsid w:val="00A94E0B"/>
    <w:rsid w:val="00A96366"/>
    <w:rsid w:val="00A9654B"/>
    <w:rsid w:val="00A965CD"/>
    <w:rsid w:val="00A97F76"/>
    <w:rsid w:val="00A97F7C"/>
    <w:rsid w:val="00AA1E1A"/>
    <w:rsid w:val="00AA273D"/>
    <w:rsid w:val="00AA3CA7"/>
    <w:rsid w:val="00AA4DCE"/>
    <w:rsid w:val="00AA5328"/>
    <w:rsid w:val="00AA571A"/>
    <w:rsid w:val="00AA74F8"/>
    <w:rsid w:val="00AA7A14"/>
    <w:rsid w:val="00AB0378"/>
    <w:rsid w:val="00AB0DD5"/>
    <w:rsid w:val="00AB1077"/>
    <w:rsid w:val="00AB1B4B"/>
    <w:rsid w:val="00AB3667"/>
    <w:rsid w:val="00AB3DDB"/>
    <w:rsid w:val="00AB4E6A"/>
    <w:rsid w:val="00AB776F"/>
    <w:rsid w:val="00AB7D85"/>
    <w:rsid w:val="00AC0E20"/>
    <w:rsid w:val="00AC1834"/>
    <w:rsid w:val="00AC1D4A"/>
    <w:rsid w:val="00AC2468"/>
    <w:rsid w:val="00AC24C5"/>
    <w:rsid w:val="00AC3A42"/>
    <w:rsid w:val="00AC4A10"/>
    <w:rsid w:val="00AC4BCB"/>
    <w:rsid w:val="00AC770F"/>
    <w:rsid w:val="00AD0729"/>
    <w:rsid w:val="00AD11CC"/>
    <w:rsid w:val="00AD705A"/>
    <w:rsid w:val="00AD7391"/>
    <w:rsid w:val="00AD7A48"/>
    <w:rsid w:val="00AD7EEE"/>
    <w:rsid w:val="00AE04E9"/>
    <w:rsid w:val="00AE1CB4"/>
    <w:rsid w:val="00AE2293"/>
    <w:rsid w:val="00AE2347"/>
    <w:rsid w:val="00AE3728"/>
    <w:rsid w:val="00AE5155"/>
    <w:rsid w:val="00AE5FA6"/>
    <w:rsid w:val="00AE695A"/>
    <w:rsid w:val="00AE6E03"/>
    <w:rsid w:val="00AE7573"/>
    <w:rsid w:val="00AE7AED"/>
    <w:rsid w:val="00AE7F03"/>
    <w:rsid w:val="00AF3DD5"/>
    <w:rsid w:val="00AF42F0"/>
    <w:rsid w:val="00AF5487"/>
    <w:rsid w:val="00B00D65"/>
    <w:rsid w:val="00B00F5C"/>
    <w:rsid w:val="00B012B8"/>
    <w:rsid w:val="00B026B8"/>
    <w:rsid w:val="00B029EF"/>
    <w:rsid w:val="00B03DFB"/>
    <w:rsid w:val="00B04A55"/>
    <w:rsid w:val="00B057D2"/>
    <w:rsid w:val="00B06547"/>
    <w:rsid w:val="00B06C8A"/>
    <w:rsid w:val="00B06D26"/>
    <w:rsid w:val="00B07E19"/>
    <w:rsid w:val="00B100E3"/>
    <w:rsid w:val="00B101A4"/>
    <w:rsid w:val="00B10D36"/>
    <w:rsid w:val="00B10E37"/>
    <w:rsid w:val="00B115BD"/>
    <w:rsid w:val="00B11708"/>
    <w:rsid w:val="00B1176B"/>
    <w:rsid w:val="00B117DB"/>
    <w:rsid w:val="00B11E91"/>
    <w:rsid w:val="00B12611"/>
    <w:rsid w:val="00B12663"/>
    <w:rsid w:val="00B139D0"/>
    <w:rsid w:val="00B15569"/>
    <w:rsid w:val="00B20088"/>
    <w:rsid w:val="00B24EE3"/>
    <w:rsid w:val="00B27B84"/>
    <w:rsid w:val="00B31109"/>
    <w:rsid w:val="00B31DB0"/>
    <w:rsid w:val="00B32329"/>
    <w:rsid w:val="00B32A0E"/>
    <w:rsid w:val="00B3401E"/>
    <w:rsid w:val="00B34E20"/>
    <w:rsid w:val="00B357F5"/>
    <w:rsid w:val="00B3762A"/>
    <w:rsid w:val="00B37815"/>
    <w:rsid w:val="00B37D64"/>
    <w:rsid w:val="00B4179B"/>
    <w:rsid w:val="00B419C4"/>
    <w:rsid w:val="00B44757"/>
    <w:rsid w:val="00B44B5B"/>
    <w:rsid w:val="00B44EA5"/>
    <w:rsid w:val="00B47D8D"/>
    <w:rsid w:val="00B50268"/>
    <w:rsid w:val="00B5452A"/>
    <w:rsid w:val="00B54D62"/>
    <w:rsid w:val="00B562F6"/>
    <w:rsid w:val="00B574ED"/>
    <w:rsid w:val="00B57EB6"/>
    <w:rsid w:val="00B608A9"/>
    <w:rsid w:val="00B60C07"/>
    <w:rsid w:val="00B61AB5"/>
    <w:rsid w:val="00B63680"/>
    <w:rsid w:val="00B66D97"/>
    <w:rsid w:val="00B67151"/>
    <w:rsid w:val="00B67E9B"/>
    <w:rsid w:val="00B7129B"/>
    <w:rsid w:val="00B715F5"/>
    <w:rsid w:val="00B71F2A"/>
    <w:rsid w:val="00B7297F"/>
    <w:rsid w:val="00B72B4D"/>
    <w:rsid w:val="00B72E25"/>
    <w:rsid w:val="00B7384C"/>
    <w:rsid w:val="00B756A3"/>
    <w:rsid w:val="00B759B7"/>
    <w:rsid w:val="00B75A5F"/>
    <w:rsid w:val="00B75F46"/>
    <w:rsid w:val="00B77E22"/>
    <w:rsid w:val="00B8022D"/>
    <w:rsid w:val="00B815F4"/>
    <w:rsid w:val="00B836FA"/>
    <w:rsid w:val="00B84DD6"/>
    <w:rsid w:val="00B865B5"/>
    <w:rsid w:val="00B865EC"/>
    <w:rsid w:val="00B86AEB"/>
    <w:rsid w:val="00B86F56"/>
    <w:rsid w:val="00B87933"/>
    <w:rsid w:val="00B900D4"/>
    <w:rsid w:val="00B91DC5"/>
    <w:rsid w:val="00B932CD"/>
    <w:rsid w:val="00B937E1"/>
    <w:rsid w:val="00B95A1A"/>
    <w:rsid w:val="00B95A69"/>
    <w:rsid w:val="00B95DB8"/>
    <w:rsid w:val="00B968A3"/>
    <w:rsid w:val="00B977FA"/>
    <w:rsid w:val="00B979EF"/>
    <w:rsid w:val="00B97E32"/>
    <w:rsid w:val="00BA09B1"/>
    <w:rsid w:val="00BA3450"/>
    <w:rsid w:val="00BA40C1"/>
    <w:rsid w:val="00BA459E"/>
    <w:rsid w:val="00BA4A27"/>
    <w:rsid w:val="00BA4B88"/>
    <w:rsid w:val="00BA5667"/>
    <w:rsid w:val="00BA6ADD"/>
    <w:rsid w:val="00BA704C"/>
    <w:rsid w:val="00BA7489"/>
    <w:rsid w:val="00BA7D27"/>
    <w:rsid w:val="00BB0A26"/>
    <w:rsid w:val="00BB1902"/>
    <w:rsid w:val="00BB1C18"/>
    <w:rsid w:val="00BB2FDD"/>
    <w:rsid w:val="00BB3907"/>
    <w:rsid w:val="00BB3B92"/>
    <w:rsid w:val="00BB59E2"/>
    <w:rsid w:val="00BB7884"/>
    <w:rsid w:val="00BC2904"/>
    <w:rsid w:val="00BC359E"/>
    <w:rsid w:val="00BC5EF4"/>
    <w:rsid w:val="00BC7C6A"/>
    <w:rsid w:val="00BD1055"/>
    <w:rsid w:val="00BD15B3"/>
    <w:rsid w:val="00BD26C1"/>
    <w:rsid w:val="00BD29C1"/>
    <w:rsid w:val="00BD34D5"/>
    <w:rsid w:val="00BD3A1E"/>
    <w:rsid w:val="00BD70C8"/>
    <w:rsid w:val="00BD7EC0"/>
    <w:rsid w:val="00BE098D"/>
    <w:rsid w:val="00BE0F46"/>
    <w:rsid w:val="00BE3A09"/>
    <w:rsid w:val="00BE64C0"/>
    <w:rsid w:val="00BE6991"/>
    <w:rsid w:val="00BE6BD1"/>
    <w:rsid w:val="00BE7A42"/>
    <w:rsid w:val="00BF100B"/>
    <w:rsid w:val="00BF1B80"/>
    <w:rsid w:val="00BF1CAE"/>
    <w:rsid w:val="00BF2083"/>
    <w:rsid w:val="00BF3AFD"/>
    <w:rsid w:val="00BF5BFD"/>
    <w:rsid w:val="00BF5DC0"/>
    <w:rsid w:val="00BF614E"/>
    <w:rsid w:val="00BF62F8"/>
    <w:rsid w:val="00BF724A"/>
    <w:rsid w:val="00C0068A"/>
    <w:rsid w:val="00C019E4"/>
    <w:rsid w:val="00C022C0"/>
    <w:rsid w:val="00C02EAE"/>
    <w:rsid w:val="00C03C46"/>
    <w:rsid w:val="00C0682B"/>
    <w:rsid w:val="00C12D0D"/>
    <w:rsid w:val="00C12E21"/>
    <w:rsid w:val="00C12F64"/>
    <w:rsid w:val="00C13955"/>
    <w:rsid w:val="00C1441C"/>
    <w:rsid w:val="00C1505A"/>
    <w:rsid w:val="00C15AD3"/>
    <w:rsid w:val="00C15EB8"/>
    <w:rsid w:val="00C20889"/>
    <w:rsid w:val="00C23694"/>
    <w:rsid w:val="00C237D7"/>
    <w:rsid w:val="00C23CF8"/>
    <w:rsid w:val="00C23DF4"/>
    <w:rsid w:val="00C23F9D"/>
    <w:rsid w:val="00C24077"/>
    <w:rsid w:val="00C247BA"/>
    <w:rsid w:val="00C25788"/>
    <w:rsid w:val="00C26C15"/>
    <w:rsid w:val="00C277DD"/>
    <w:rsid w:val="00C311BD"/>
    <w:rsid w:val="00C313E5"/>
    <w:rsid w:val="00C31860"/>
    <w:rsid w:val="00C319E6"/>
    <w:rsid w:val="00C32F86"/>
    <w:rsid w:val="00C33973"/>
    <w:rsid w:val="00C346D1"/>
    <w:rsid w:val="00C35A4A"/>
    <w:rsid w:val="00C36D6A"/>
    <w:rsid w:val="00C37CB6"/>
    <w:rsid w:val="00C41A26"/>
    <w:rsid w:val="00C4444E"/>
    <w:rsid w:val="00C45324"/>
    <w:rsid w:val="00C475C1"/>
    <w:rsid w:val="00C4798D"/>
    <w:rsid w:val="00C50BCA"/>
    <w:rsid w:val="00C50F7C"/>
    <w:rsid w:val="00C51000"/>
    <w:rsid w:val="00C51385"/>
    <w:rsid w:val="00C513F6"/>
    <w:rsid w:val="00C51A58"/>
    <w:rsid w:val="00C5337D"/>
    <w:rsid w:val="00C5493D"/>
    <w:rsid w:val="00C54DAB"/>
    <w:rsid w:val="00C556AA"/>
    <w:rsid w:val="00C5592F"/>
    <w:rsid w:val="00C577DD"/>
    <w:rsid w:val="00C60521"/>
    <w:rsid w:val="00C61DCF"/>
    <w:rsid w:val="00C625C0"/>
    <w:rsid w:val="00C62755"/>
    <w:rsid w:val="00C64AEA"/>
    <w:rsid w:val="00C654C7"/>
    <w:rsid w:val="00C657AF"/>
    <w:rsid w:val="00C65DA9"/>
    <w:rsid w:val="00C6614E"/>
    <w:rsid w:val="00C66C8E"/>
    <w:rsid w:val="00C67669"/>
    <w:rsid w:val="00C67BA8"/>
    <w:rsid w:val="00C702F3"/>
    <w:rsid w:val="00C7118F"/>
    <w:rsid w:val="00C7163A"/>
    <w:rsid w:val="00C7376A"/>
    <w:rsid w:val="00C74ECA"/>
    <w:rsid w:val="00C756E0"/>
    <w:rsid w:val="00C7627D"/>
    <w:rsid w:val="00C76578"/>
    <w:rsid w:val="00C76D41"/>
    <w:rsid w:val="00C76E42"/>
    <w:rsid w:val="00C77B15"/>
    <w:rsid w:val="00C80022"/>
    <w:rsid w:val="00C80058"/>
    <w:rsid w:val="00C80727"/>
    <w:rsid w:val="00C80BB9"/>
    <w:rsid w:val="00C8170E"/>
    <w:rsid w:val="00C82CB3"/>
    <w:rsid w:val="00C8396B"/>
    <w:rsid w:val="00C851D0"/>
    <w:rsid w:val="00C85451"/>
    <w:rsid w:val="00C8587E"/>
    <w:rsid w:val="00C86D06"/>
    <w:rsid w:val="00C87B00"/>
    <w:rsid w:val="00C87C1C"/>
    <w:rsid w:val="00C92FB7"/>
    <w:rsid w:val="00C92FF3"/>
    <w:rsid w:val="00C93F5E"/>
    <w:rsid w:val="00C94A94"/>
    <w:rsid w:val="00C952AE"/>
    <w:rsid w:val="00C97BD7"/>
    <w:rsid w:val="00CA1242"/>
    <w:rsid w:val="00CA162C"/>
    <w:rsid w:val="00CA247A"/>
    <w:rsid w:val="00CA2B1B"/>
    <w:rsid w:val="00CA2CF7"/>
    <w:rsid w:val="00CA2D53"/>
    <w:rsid w:val="00CA34D5"/>
    <w:rsid w:val="00CA3891"/>
    <w:rsid w:val="00CA3940"/>
    <w:rsid w:val="00CA3D9E"/>
    <w:rsid w:val="00CA563F"/>
    <w:rsid w:val="00CA6281"/>
    <w:rsid w:val="00CA6A08"/>
    <w:rsid w:val="00CB0A24"/>
    <w:rsid w:val="00CB0AE9"/>
    <w:rsid w:val="00CB0BBF"/>
    <w:rsid w:val="00CB1733"/>
    <w:rsid w:val="00CB4CDD"/>
    <w:rsid w:val="00CB670F"/>
    <w:rsid w:val="00CB71C1"/>
    <w:rsid w:val="00CC0607"/>
    <w:rsid w:val="00CC141B"/>
    <w:rsid w:val="00CC23C0"/>
    <w:rsid w:val="00CC307D"/>
    <w:rsid w:val="00CC403E"/>
    <w:rsid w:val="00CC46B9"/>
    <w:rsid w:val="00CC593F"/>
    <w:rsid w:val="00CC6034"/>
    <w:rsid w:val="00CC70DC"/>
    <w:rsid w:val="00CC7CCC"/>
    <w:rsid w:val="00CD0EA2"/>
    <w:rsid w:val="00CD1FCA"/>
    <w:rsid w:val="00CD241E"/>
    <w:rsid w:val="00CD3F62"/>
    <w:rsid w:val="00CD4F6D"/>
    <w:rsid w:val="00CD6326"/>
    <w:rsid w:val="00CD66F8"/>
    <w:rsid w:val="00CE0979"/>
    <w:rsid w:val="00CE0DF0"/>
    <w:rsid w:val="00CE1864"/>
    <w:rsid w:val="00CE213D"/>
    <w:rsid w:val="00CE26AE"/>
    <w:rsid w:val="00CE3199"/>
    <w:rsid w:val="00CE493F"/>
    <w:rsid w:val="00CE6189"/>
    <w:rsid w:val="00CE61E8"/>
    <w:rsid w:val="00CE6269"/>
    <w:rsid w:val="00CE6B4D"/>
    <w:rsid w:val="00CE6FAC"/>
    <w:rsid w:val="00CE7AA0"/>
    <w:rsid w:val="00CF0B86"/>
    <w:rsid w:val="00CF19A1"/>
    <w:rsid w:val="00CF28E4"/>
    <w:rsid w:val="00CF3D24"/>
    <w:rsid w:val="00CF44C1"/>
    <w:rsid w:val="00CF653D"/>
    <w:rsid w:val="00CF6FC3"/>
    <w:rsid w:val="00CF764E"/>
    <w:rsid w:val="00D00884"/>
    <w:rsid w:val="00D00AA0"/>
    <w:rsid w:val="00D01398"/>
    <w:rsid w:val="00D01EFE"/>
    <w:rsid w:val="00D0477D"/>
    <w:rsid w:val="00D06052"/>
    <w:rsid w:val="00D1021E"/>
    <w:rsid w:val="00D125D5"/>
    <w:rsid w:val="00D12D86"/>
    <w:rsid w:val="00D13456"/>
    <w:rsid w:val="00D135D3"/>
    <w:rsid w:val="00D17CFE"/>
    <w:rsid w:val="00D2060B"/>
    <w:rsid w:val="00D20844"/>
    <w:rsid w:val="00D209C2"/>
    <w:rsid w:val="00D20F94"/>
    <w:rsid w:val="00D20FCD"/>
    <w:rsid w:val="00D21058"/>
    <w:rsid w:val="00D22270"/>
    <w:rsid w:val="00D22A82"/>
    <w:rsid w:val="00D235C0"/>
    <w:rsid w:val="00D242CF"/>
    <w:rsid w:val="00D24932"/>
    <w:rsid w:val="00D250A2"/>
    <w:rsid w:val="00D25C25"/>
    <w:rsid w:val="00D25D1A"/>
    <w:rsid w:val="00D27BAC"/>
    <w:rsid w:val="00D30919"/>
    <w:rsid w:val="00D3229E"/>
    <w:rsid w:val="00D33096"/>
    <w:rsid w:val="00D33A93"/>
    <w:rsid w:val="00D33D2B"/>
    <w:rsid w:val="00D34895"/>
    <w:rsid w:val="00D352CF"/>
    <w:rsid w:val="00D368C8"/>
    <w:rsid w:val="00D3791E"/>
    <w:rsid w:val="00D41681"/>
    <w:rsid w:val="00D42FF8"/>
    <w:rsid w:val="00D44278"/>
    <w:rsid w:val="00D469C0"/>
    <w:rsid w:val="00D46E3F"/>
    <w:rsid w:val="00D47835"/>
    <w:rsid w:val="00D5143D"/>
    <w:rsid w:val="00D51C6B"/>
    <w:rsid w:val="00D52087"/>
    <w:rsid w:val="00D525A7"/>
    <w:rsid w:val="00D52A95"/>
    <w:rsid w:val="00D53D41"/>
    <w:rsid w:val="00D54151"/>
    <w:rsid w:val="00D546C8"/>
    <w:rsid w:val="00D555D4"/>
    <w:rsid w:val="00D565C8"/>
    <w:rsid w:val="00D56BF6"/>
    <w:rsid w:val="00D57434"/>
    <w:rsid w:val="00D60358"/>
    <w:rsid w:val="00D6057A"/>
    <w:rsid w:val="00D60B66"/>
    <w:rsid w:val="00D60EC2"/>
    <w:rsid w:val="00D60EE4"/>
    <w:rsid w:val="00D63151"/>
    <w:rsid w:val="00D6464F"/>
    <w:rsid w:val="00D64E8C"/>
    <w:rsid w:val="00D65D76"/>
    <w:rsid w:val="00D65D96"/>
    <w:rsid w:val="00D65E5B"/>
    <w:rsid w:val="00D6770C"/>
    <w:rsid w:val="00D67FA6"/>
    <w:rsid w:val="00D72706"/>
    <w:rsid w:val="00D7296C"/>
    <w:rsid w:val="00D732BE"/>
    <w:rsid w:val="00D7354E"/>
    <w:rsid w:val="00D73560"/>
    <w:rsid w:val="00D7398B"/>
    <w:rsid w:val="00D74A90"/>
    <w:rsid w:val="00D75006"/>
    <w:rsid w:val="00D760BF"/>
    <w:rsid w:val="00D76938"/>
    <w:rsid w:val="00D774EE"/>
    <w:rsid w:val="00D7754C"/>
    <w:rsid w:val="00D779EF"/>
    <w:rsid w:val="00D8014B"/>
    <w:rsid w:val="00D808C0"/>
    <w:rsid w:val="00D8286D"/>
    <w:rsid w:val="00D82913"/>
    <w:rsid w:val="00D84F1D"/>
    <w:rsid w:val="00D85029"/>
    <w:rsid w:val="00D859B9"/>
    <w:rsid w:val="00D86447"/>
    <w:rsid w:val="00D86F12"/>
    <w:rsid w:val="00D87170"/>
    <w:rsid w:val="00D90A85"/>
    <w:rsid w:val="00D934A8"/>
    <w:rsid w:val="00D9516C"/>
    <w:rsid w:val="00D95854"/>
    <w:rsid w:val="00D959DF"/>
    <w:rsid w:val="00D97B1B"/>
    <w:rsid w:val="00D97D74"/>
    <w:rsid w:val="00DA12C8"/>
    <w:rsid w:val="00DA1678"/>
    <w:rsid w:val="00DA1709"/>
    <w:rsid w:val="00DA3092"/>
    <w:rsid w:val="00DA3362"/>
    <w:rsid w:val="00DA33E2"/>
    <w:rsid w:val="00DA4DDD"/>
    <w:rsid w:val="00DA6A2D"/>
    <w:rsid w:val="00DB07D1"/>
    <w:rsid w:val="00DB12B7"/>
    <w:rsid w:val="00DB1BD8"/>
    <w:rsid w:val="00DB1C8F"/>
    <w:rsid w:val="00DB28B5"/>
    <w:rsid w:val="00DB39CB"/>
    <w:rsid w:val="00DB5B18"/>
    <w:rsid w:val="00DB5C8A"/>
    <w:rsid w:val="00DB5E9B"/>
    <w:rsid w:val="00DB616C"/>
    <w:rsid w:val="00DB645F"/>
    <w:rsid w:val="00DB6C47"/>
    <w:rsid w:val="00DC0245"/>
    <w:rsid w:val="00DC2F7B"/>
    <w:rsid w:val="00DC4BEC"/>
    <w:rsid w:val="00DC4CF8"/>
    <w:rsid w:val="00DC4F69"/>
    <w:rsid w:val="00DC5259"/>
    <w:rsid w:val="00DC6597"/>
    <w:rsid w:val="00DD26A7"/>
    <w:rsid w:val="00DD468B"/>
    <w:rsid w:val="00DD6266"/>
    <w:rsid w:val="00DD6659"/>
    <w:rsid w:val="00DD6A75"/>
    <w:rsid w:val="00DE192A"/>
    <w:rsid w:val="00DE23C1"/>
    <w:rsid w:val="00DE426A"/>
    <w:rsid w:val="00DE4DB3"/>
    <w:rsid w:val="00DE63B6"/>
    <w:rsid w:val="00DE63DA"/>
    <w:rsid w:val="00DE65DE"/>
    <w:rsid w:val="00DE67ED"/>
    <w:rsid w:val="00DE6E2C"/>
    <w:rsid w:val="00DF024C"/>
    <w:rsid w:val="00DF19F9"/>
    <w:rsid w:val="00DF2B54"/>
    <w:rsid w:val="00DF323F"/>
    <w:rsid w:val="00DF38F1"/>
    <w:rsid w:val="00DF44EA"/>
    <w:rsid w:val="00DF4BF3"/>
    <w:rsid w:val="00DF57CB"/>
    <w:rsid w:val="00DF66BD"/>
    <w:rsid w:val="00DF6A72"/>
    <w:rsid w:val="00E003E0"/>
    <w:rsid w:val="00E00E4F"/>
    <w:rsid w:val="00E01183"/>
    <w:rsid w:val="00E017B8"/>
    <w:rsid w:val="00E0330E"/>
    <w:rsid w:val="00E04A70"/>
    <w:rsid w:val="00E04EBC"/>
    <w:rsid w:val="00E05109"/>
    <w:rsid w:val="00E059CF"/>
    <w:rsid w:val="00E06AC0"/>
    <w:rsid w:val="00E06CB0"/>
    <w:rsid w:val="00E07BF3"/>
    <w:rsid w:val="00E1045B"/>
    <w:rsid w:val="00E104F5"/>
    <w:rsid w:val="00E1140C"/>
    <w:rsid w:val="00E13401"/>
    <w:rsid w:val="00E17AB7"/>
    <w:rsid w:val="00E17CAE"/>
    <w:rsid w:val="00E20126"/>
    <w:rsid w:val="00E2153A"/>
    <w:rsid w:val="00E216BC"/>
    <w:rsid w:val="00E21DE0"/>
    <w:rsid w:val="00E238E2"/>
    <w:rsid w:val="00E2433B"/>
    <w:rsid w:val="00E24CCF"/>
    <w:rsid w:val="00E264F5"/>
    <w:rsid w:val="00E31281"/>
    <w:rsid w:val="00E316FF"/>
    <w:rsid w:val="00E32573"/>
    <w:rsid w:val="00E326CC"/>
    <w:rsid w:val="00E33230"/>
    <w:rsid w:val="00E4184C"/>
    <w:rsid w:val="00E42C6C"/>
    <w:rsid w:val="00E43209"/>
    <w:rsid w:val="00E43685"/>
    <w:rsid w:val="00E43D94"/>
    <w:rsid w:val="00E453CC"/>
    <w:rsid w:val="00E453FD"/>
    <w:rsid w:val="00E45886"/>
    <w:rsid w:val="00E458AA"/>
    <w:rsid w:val="00E45B3C"/>
    <w:rsid w:val="00E45B94"/>
    <w:rsid w:val="00E45DA5"/>
    <w:rsid w:val="00E4730E"/>
    <w:rsid w:val="00E47966"/>
    <w:rsid w:val="00E50057"/>
    <w:rsid w:val="00E51934"/>
    <w:rsid w:val="00E51F82"/>
    <w:rsid w:val="00E52B8B"/>
    <w:rsid w:val="00E56963"/>
    <w:rsid w:val="00E57E9B"/>
    <w:rsid w:val="00E615D5"/>
    <w:rsid w:val="00E61F7C"/>
    <w:rsid w:val="00E640AF"/>
    <w:rsid w:val="00E647F3"/>
    <w:rsid w:val="00E64D6E"/>
    <w:rsid w:val="00E652AB"/>
    <w:rsid w:val="00E662CB"/>
    <w:rsid w:val="00E6647E"/>
    <w:rsid w:val="00E66B99"/>
    <w:rsid w:val="00E67BC2"/>
    <w:rsid w:val="00E67FD7"/>
    <w:rsid w:val="00E70B82"/>
    <w:rsid w:val="00E7114F"/>
    <w:rsid w:val="00E72CEF"/>
    <w:rsid w:val="00E73CDB"/>
    <w:rsid w:val="00E73D9E"/>
    <w:rsid w:val="00E73F1E"/>
    <w:rsid w:val="00E741AD"/>
    <w:rsid w:val="00E76AB5"/>
    <w:rsid w:val="00E76E28"/>
    <w:rsid w:val="00E77914"/>
    <w:rsid w:val="00E77D5F"/>
    <w:rsid w:val="00E80B62"/>
    <w:rsid w:val="00E80D7F"/>
    <w:rsid w:val="00E8133A"/>
    <w:rsid w:val="00E85C7B"/>
    <w:rsid w:val="00E85EE6"/>
    <w:rsid w:val="00E86444"/>
    <w:rsid w:val="00E8712E"/>
    <w:rsid w:val="00E90479"/>
    <w:rsid w:val="00E90E07"/>
    <w:rsid w:val="00E9219C"/>
    <w:rsid w:val="00E95C5F"/>
    <w:rsid w:val="00E97AFE"/>
    <w:rsid w:val="00EA0986"/>
    <w:rsid w:val="00EA09EC"/>
    <w:rsid w:val="00EA102B"/>
    <w:rsid w:val="00EA2BF7"/>
    <w:rsid w:val="00EA3303"/>
    <w:rsid w:val="00EA4320"/>
    <w:rsid w:val="00EA51B5"/>
    <w:rsid w:val="00EA6B17"/>
    <w:rsid w:val="00EB0CF0"/>
    <w:rsid w:val="00EB1131"/>
    <w:rsid w:val="00EB1F78"/>
    <w:rsid w:val="00EB35FC"/>
    <w:rsid w:val="00EB385C"/>
    <w:rsid w:val="00EB5D39"/>
    <w:rsid w:val="00EB5DC9"/>
    <w:rsid w:val="00EB5E03"/>
    <w:rsid w:val="00EB6C61"/>
    <w:rsid w:val="00EB71C4"/>
    <w:rsid w:val="00EB7D49"/>
    <w:rsid w:val="00EC158F"/>
    <w:rsid w:val="00EC36F8"/>
    <w:rsid w:val="00EC5AF1"/>
    <w:rsid w:val="00EC5EC4"/>
    <w:rsid w:val="00EC600A"/>
    <w:rsid w:val="00EC63AA"/>
    <w:rsid w:val="00EC6489"/>
    <w:rsid w:val="00EC7C46"/>
    <w:rsid w:val="00ED47CC"/>
    <w:rsid w:val="00ED4A58"/>
    <w:rsid w:val="00ED4C27"/>
    <w:rsid w:val="00ED5E60"/>
    <w:rsid w:val="00ED6758"/>
    <w:rsid w:val="00ED6907"/>
    <w:rsid w:val="00ED769E"/>
    <w:rsid w:val="00EE03D8"/>
    <w:rsid w:val="00EE0962"/>
    <w:rsid w:val="00EE0CA5"/>
    <w:rsid w:val="00EE1ECA"/>
    <w:rsid w:val="00EE2B7C"/>
    <w:rsid w:val="00EE4201"/>
    <w:rsid w:val="00EE5055"/>
    <w:rsid w:val="00EE50D4"/>
    <w:rsid w:val="00EE5744"/>
    <w:rsid w:val="00EE63E4"/>
    <w:rsid w:val="00EE6A4D"/>
    <w:rsid w:val="00EE6C00"/>
    <w:rsid w:val="00EF0861"/>
    <w:rsid w:val="00EF08F0"/>
    <w:rsid w:val="00EF0D4F"/>
    <w:rsid w:val="00EF1129"/>
    <w:rsid w:val="00EF1394"/>
    <w:rsid w:val="00EF19FF"/>
    <w:rsid w:val="00EF43BF"/>
    <w:rsid w:val="00EF6246"/>
    <w:rsid w:val="00EF7196"/>
    <w:rsid w:val="00EF792C"/>
    <w:rsid w:val="00EF7B96"/>
    <w:rsid w:val="00F015B3"/>
    <w:rsid w:val="00F02950"/>
    <w:rsid w:val="00F02DF2"/>
    <w:rsid w:val="00F04062"/>
    <w:rsid w:val="00F04EC3"/>
    <w:rsid w:val="00F072A9"/>
    <w:rsid w:val="00F07322"/>
    <w:rsid w:val="00F0742D"/>
    <w:rsid w:val="00F07CEC"/>
    <w:rsid w:val="00F10A82"/>
    <w:rsid w:val="00F11680"/>
    <w:rsid w:val="00F12B74"/>
    <w:rsid w:val="00F12DC9"/>
    <w:rsid w:val="00F13A20"/>
    <w:rsid w:val="00F13BDD"/>
    <w:rsid w:val="00F13CEA"/>
    <w:rsid w:val="00F13DD9"/>
    <w:rsid w:val="00F13E17"/>
    <w:rsid w:val="00F14809"/>
    <w:rsid w:val="00F14F73"/>
    <w:rsid w:val="00F156C6"/>
    <w:rsid w:val="00F161B6"/>
    <w:rsid w:val="00F2033E"/>
    <w:rsid w:val="00F2127C"/>
    <w:rsid w:val="00F226E6"/>
    <w:rsid w:val="00F22D01"/>
    <w:rsid w:val="00F23589"/>
    <w:rsid w:val="00F24C97"/>
    <w:rsid w:val="00F253AA"/>
    <w:rsid w:val="00F25A52"/>
    <w:rsid w:val="00F25A81"/>
    <w:rsid w:val="00F2651A"/>
    <w:rsid w:val="00F26C62"/>
    <w:rsid w:val="00F3159F"/>
    <w:rsid w:val="00F318B9"/>
    <w:rsid w:val="00F320D0"/>
    <w:rsid w:val="00F32A76"/>
    <w:rsid w:val="00F33A93"/>
    <w:rsid w:val="00F34579"/>
    <w:rsid w:val="00F345A9"/>
    <w:rsid w:val="00F34D89"/>
    <w:rsid w:val="00F35363"/>
    <w:rsid w:val="00F364DB"/>
    <w:rsid w:val="00F37233"/>
    <w:rsid w:val="00F37C07"/>
    <w:rsid w:val="00F400D5"/>
    <w:rsid w:val="00F409A8"/>
    <w:rsid w:val="00F41262"/>
    <w:rsid w:val="00F42854"/>
    <w:rsid w:val="00F45C0B"/>
    <w:rsid w:val="00F4652B"/>
    <w:rsid w:val="00F46E45"/>
    <w:rsid w:val="00F46E83"/>
    <w:rsid w:val="00F46F01"/>
    <w:rsid w:val="00F50044"/>
    <w:rsid w:val="00F50AA6"/>
    <w:rsid w:val="00F50B74"/>
    <w:rsid w:val="00F50F5A"/>
    <w:rsid w:val="00F51912"/>
    <w:rsid w:val="00F527A5"/>
    <w:rsid w:val="00F52CAB"/>
    <w:rsid w:val="00F56547"/>
    <w:rsid w:val="00F565E7"/>
    <w:rsid w:val="00F57393"/>
    <w:rsid w:val="00F573E0"/>
    <w:rsid w:val="00F57771"/>
    <w:rsid w:val="00F57E3F"/>
    <w:rsid w:val="00F6053C"/>
    <w:rsid w:val="00F60D48"/>
    <w:rsid w:val="00F61F2F"/>
    <w:rsid w:val="00F64BE9"/>
    <w:rsid w:val="00F713DC"/>
    <w:rsid w:val="00F71B18"/>
    <w:rsid w:val="00F71FE5"/>
    <w:rsid w:val="00F75EFD"/>
    <w:rsid w:val="00F76348"/>
    <w:rsid w:val="00F77DC8"/>
    <w:rsid w:val="00F827B5"/>
    <w:rsid w:val="00F82CF2"/>
    <w:rsid w:val="00F82FF3"/>
    <w:rsid w:val="00F85E58"/>
    <w:rsid w:val="00F85EE6"/>
    <w:rsid w:val="00F86A92"/>
    <w:rsid w:val="00F86DBB"/>
    <w:rsid w:val="00F86EC0"/>
    <w:rsid w:val="00F87B0E"/>
    <w:rsid w:val="00F87BCB"/>
    <w:rsid w:val="00F90530"/>
    <w:rsid w:val="00F91500"/>
    <w:rsid w:val="00F919A6"/>
    <w:rsid w:val="00F921C3"/>
    <w:rsid w:val="00F938FA"/>
    <w:rsid w:val="00F93B4B"/>
    <w:rsid w:val="00F94257"/>
    <w:rsid w:val="00F95EB6"/>
    <w:rsid w:val="00F96B8D"/>
    <w:rsid w:val="00F9751D"/>
    <w:rsid w:val="00F97764"/>
    <w:rsid w:val="00FA0E55"/>
    <w:rsid w:val="00FA13ED"/>
    <w:rsid w:val="00FA190C"/>
    <w:rsid w:val="00FA3D03"/>
    <w:rsid w:val="00FA4BE5"/>
    <w:rsid w:val="00FA532C"/>
    <w:rsid w:val="00FA540B"/>
    <w:rsid w:val="00FA65DF"/>
    <w:rsid w:val="00FB0332"/>
    <w:rsid w:val="00FB1272"/>
    <w:rsid w:val="00FB1924"/>
    <w:rsid w:val="00FB230F"/>
    <w:rsid w:val="00FB2AB1"/>
    <w:rsid w:val="00FB3438"/>
    <w:rsid w:val="00FB3ABE"/>
    <w:rsid w:val="00FB4768"/>
    <w:rsid w:val="00FB4BBD"/>
    <w:rsid w:val="00FB5F12"/>
    <w:rsid w:val="00FB680D"/>
    <w:rsid w:val="00FB6960"/>
    <w:rsid w:val="00FB724D"/>
    <w:rsid w:val="00FB75A2"/>
    <w:rsid w:val="00FC207C"/>
    <w:rsid w:val="00FC2DCE"/>
    <w:rsid w:val="00FC3311"/>
    <w:rsid w:val="00FC4548"/>
    <w:rsid w:val="00FC65DD"/>
    <w:rsid w:val="00FC79F2"/>
    <w:rsid w:val="00FC7D0B"/>
    <w:rsid w:val="00FD112B"/>
    <w:rsid w:val="00FD1504"/>
    <w:rsid w:val="00FD201B"/>
    <w:rsid w:val="00FD25C7"/>
    <w:rsid w:val="00FD2918"/>
    <w:rsid w:val="00FD2F71"/>
    <w:rsid w:val="00FD3846"/>
    <w:rsid w:val="00FD4903"/>
    <w:rsid w:val="00FD616C"/>
    <w:rsid w:val="00FD7AED"/>
    <w:rsid w:val="00FD7C41"/>
    <w:rsid w:val="00FE012F"/>
    <w:rsid w:val="00FE1B29"/>
    <w:rsid w:val="00FE4662"/>
    <w:rsid w:val="00FE4C76"/>
    <w:rsid w:val="00FE54B7"/>
    <w:rsid w:val="00FE5DFE"/>
    <w:rsid w:val="00FE7404"/>
    <w:rsid w:val="00FE74E1"/>
    <w:rsid w:val="00FE7B58"/>
    <w:rsid w:val="00FF0596"/>
    <w:rsid w:val="00FF06CC"/>
    <w:rsid w:val="00FF0E1A"/>
    <w:rsid w:val="00FF0F25"/>
    <w:rsid w:val="00FF1461"/>
    <w:rsid w:val="00FF247A"/>
    <w:rsid w:val="00FF250B"/>
    <w:rsid w:val="00FF2B57"/>
    <w:rsid w:val="00FF3545"/>
    <w:rsid w:val="00FF3C05"/>
    <w:rsid w:val="00FF3D20"/>
    <w:rsid w:val="00FF4D9F"/>
    <w:rsid w:val="00FF5741"/>
    <w:rsid w:val="00FF69A9"/>
    <w:rsid w:val="00FF7FC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2C6E1DA7"/>
  <w15:docId w15:val="{D2014701-E84C-4B6B-8FA9-2E28834F19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1E91"/>
    <w:pPr>
      <w:suppressAutoHyphens/>
    </w:pPr>
    <w:rPr>
      <w:sz w:val="24"/>
      <w:szCs w:val="24"/>
      <w:lang w:val="en-US" w:eastAsia="ar-SA"/>
    </w:rPr>
  </w:style>
  <w:style w:type="paragraph" w:styleId="Heading1">
    <w:name w:val="heading 1"/>
    <w:basedOn w:val="Normal"/>
    <w:next w:val="Normal"/>
    <w:link w:val="Heading1Char"/>
    <w:uiPriority w:val="9"/>
    <w:qFormat/>
    <w:rsid w:val="0008336D"/>
    <w:pPr>
      <w:keepNext/>
      <w:keepLines/>
      <w:numPr>
        <w:numId w:val="2"/>
      </w:numPr>
      <w:spacing w:before="480"/>
      <w:outlineLvl w:val="0"/>
    </w:pPr>
    <w:rPr>
      <w:rFonts w:eastAsiaTheme="majorEastAsia" w:cstheme="majorBidi"/>
      <w:b/>
      <w:bCs/>
      <w:caps/>
      <w:szCs w:val="28"/>
    </w:rPr>
  </w:style>
  <w:style w:type="paragraph" w:styleId="Heading2">
    <w:name w:val="heading 2"/>
    <w:basedOn w:val="Normal"/>
    <w:next w:val="Normal"/>
    <w:qFormat/>
    <w:rsid w:val="00A572A2"/>
    <w:pPr>
      <w:keepNext/>
      <w:numPr>
        <w:ilvl w:val="1"/>
        <w:numId w:val="2"/>
      </w:numPr>
      <w:outlineLvl w:val="1"/>
    </w:pPr>
    <w:rPr>
      <w:b/>
      <w:bCs/>
      <w:sz w:val="22"/>
      <w:szCs w:val="18"/>
    </w:rPr>
  </w:style>
  <w:style w:type="paragraph" w:styleId="Heading3">
    <w:name w:val="heading 3"/>
    <w:basedOn w:val="Normal"/>
    <w:next w:val="Normal"/>
    <w:link w:val="Heading3Char"/>
    <w:uiPriority w:val="9"/>
    <w:semiHidden/>
    <w:unhideWhenUsed/>
    <w:qFormat/>
    <w:rsid w:val="007D0583"/>
    <w:pPr>
      <w:keepNext/>
      <w:keepLines/>
      <w:numPr>
        <w:ilvl w:val="2"/>
        <w:numId w:val="2"/>
      </w:numPr>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7D0583"/>
    <w:pPr>
      <w:keepNext/>
      <w:keepLines/>
      <w:numPr>
        <w:ilvl w:val="3"/>
        <w:numId w:val="2"/>
      </w:numPr>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7D0583"/>
    <w:pPr>
      <w:keepNext/>
      <w:keepLines/>
      <w:numPr>
        <w:ilvl w:val="4"/>
        <w:numId w:val="2"/>
      </w:numPr>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7D0583"/>
    <w:pPr>
      <w:keepNext/>
      <w:keepLines/>
      <w:numPr>
        <w:ilvl w:val="5"/>
        <w:numId w:val="2"/>
      </w:numPr>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7D0583"/>
    <w:pPr>
      <w:keepNext/>
      <w:keepLines/>
      <w:numPr>
        <w:ilvl w:val="6"/>
        <w:numId w:val="2"/>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7D0583"/>
    <w:pPr>
      <w:keepNext/>
      <w:keepLines/>
      <w:numPr>
        <w:ilvl w:val="7"/>
        <w:numId w:val="2"/>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7D0583"/>
    <w:pPr>
      <w:keepNext/>
      <w:keepLines/>
      <w:numPr>
        <w:ilvl w:val="8"/>
        <w:numId w:val="2"/>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3z0">
    <w:name w:val="WW8Num3z0"/>
    <w:rPr>
      <w:rFonts w:ascii="Symbol" w:hAnsi="Symbol"/>
    </w:rPr>
  </w:style>
  <w:style w:type="character" w:customStyle="1" w:styleId="Absatz-Standardschriftart">
    <w:name w:val="Absatz-Standardschriftart"/>
  </w:style>
  <w:style w:type="character" w:customStyle="1" w:styleId="WW8Num4z0">
    <w:name w:val="WW8Num4z0"/>
    <w:rPr>
      <w:rFonts w:ascii="Symbol" w:hAnsi="Symbol"/>
    </w:rPr>
  </w:style>
  <w:style w:type="character" w:customStyle="1" w:styleId="WW8Num5z0">
    <w:name w:val="WW8Num5z0"/>
    <w:rPr>
      <w:rFonts w:ascii="Symbol" w:hAnsi="Symbol"/>
    </w:rPr>
  </w:style>
  <w:style w:type="character" w:customStyle="1" w:styleId="WW-Absatz-Standardschriftart">
    <w:name w:val="WW-Absatz-Standardschriftart"/>
  </w:style>
  <w:style w:type="character" w:customStyle="1" w:styleId="WW8Num2z1">
    <w:name w:val="WW8Num2z1"/>
    <w:rPr>
      <w:rFonts w:ascii="Symbol" w:hAnsi="Symbol"/>
    </w:rPr>
  </w:style>
  <w:style w:type="character" w:customStyle="1" w:styleId="WW8Num5z1">
    <w:name w:val="WW8Num5z1"/>
    <w:rPr>
      <w:rFonts w:ascii="Courier New" w:hAnsi="Courier New" w:cs="Courier New"/>
    </w:rPr>
  </w:style>
  <w:style w:type="character" w:customStyle="1" w:styleId="WW8Num5z2">
    <w:name w:val="WW8Num5z2"/>
    <w:rPr>
      <w:rFonts w:ascii="Wingdings" w:hAnsi="Wingdings"/>
    </w:rPr>
  </w:style>
  <w:style w:type="character" w:customStyle="1" w:styleId="WW8Num6z0">
    <w:name w:val="WW8Num6z0"/>
    <w:rPr>
      <w:rFonts w:ascii="Symbol" w:hAnsi="Symbol"/>
    </w:rPr>
  </w:style>
  <w:style w:type="character" w:customStyle="1" w:styleId="WW8Num7z0">
    <w:name w:val="WW8Num7z0"/>
    <w:rPr>
      <w:rFonts w:ascii="Symbol" w:hAnsi="Symbol"/>
    </w:rPr>
  </w:style>
  <w:style w:type="character" w:customStyle="1" w:styleId="WW8Num7z1">
    <w:name w:val="WW8Num7z1"/>
    <w:rPr>
      <w:rFonts w:ascii="Courier New" w:hAnsi="Courier New" w:cs="Courier New"/>
    </w:rPr>
  </w:style>
  <w:style w:type="character" w:customStyle="1" w:styleId="WW8Num7z2">
    <w:name w:val="WW8Num7z2"/>
    <w:rPr>
      <w:rFonts w:ascii="Wingdings" w:hAnsi="Wingdings"/>
    </w:rPr>
  </w:style>
  <w:style w:type="character" w:customStyle="1" w:styleId="WW8Num8z0">
    <w:name w:val="WW8Num8z0"/>
    <w:rPr>
      <w:rFonts w:ascii="Symbol" w:hAnsi="Symbol"/>
    </w:rPr>
  </w:style>
  <w:style w:type="character" w:customStyle="1" w:styleId="WW8Num9z0">
    <w:name w:val="WW8Num9z0"/>
    <w:rPr>
      <w:rFonts w:ascii="Symbol" w:hAnsi="Symbol"/>
    </w:rPr>
  </w:style>
  <w:style w:type="character" w:customStyle="1" w:styleId="WW8Num9z1">
    <w:name w:val="WW8Num9z1"/>
    <w:rPr>
      <w:rFonts w:ascii="Courier New" w:hAnsi="Courier New" w:cs="Courier New"/>
    </w:rPr>
  </w:style>
  <w:style w:type="character" w:customStyle="1" w:styleId="WW8Num9z2">
    <w:name w:val="WW8Num9z2"/>
    <w:rPr>
      <w:rFonts w:ascii="Wingdings" w:hAnsi="Wingdings"/>
    </w:rPr>
  </w:style>
  <w:style w:type="character" w:customStyle="1" w:styleId="WW8Num10z0">
    <w:name w:val="WW8Num10z0"/>
    <w:rPr>
      <w:rFonts w:ascii="Symbol" w:hAnsi="Symbol"/>
    </w:rPr>
  </w:style>
  <w:style w:type="character" w:customStyle="1" w:styleId="WW8Num10z1">
    <w:name w:val="WW8Num10z1"/>
    <w:rPr>
      <w:rFonts w:ascii="Courier New" w:hAnsi="Courier New" w:cs="Courier New"/>
    </w:rPr>
  </w:style>
  <w:style w:type="character" w:customStyle="1" w:styleId="WW8Num10z2">
    <w:name w:val="WW8Num10z2"/>
    <w:rPr>
      <w:rFonts w:ascii="Wingdings" w:hAnsi="Wingdings"/>
    </w:rPr>
  </w:style>
  <w:style w:type="character" w:customStyle="1" w:styleId="WW8Num11z0">
    <w:name w:val="WW8Num11z0"/>
    <w:rPr>
      <w:rFonts w:ascii="Symbol" w:hAnsi="Symbol"/>
    </w:rPr>
  </w:style>
  <w:style w:type="character" w:customStyle="1" w:styleId="WW8Num11z1">
    <w:name w:val="WW8Num11z1"/>
    <w:rPr>
      <w:rFonts w:ascii="Courier New" w:hAnsi="Courier New" w:cs="Courier New"/>
    </w:rPr>
  </w:style>
  <w:style w:type="character" w:customStyle="1" w:styleId="WW8Num11z2">
    <w:name w:val="WW8Num11z2"/>
    <w:rPr>
      <w:rFonts w:ascii="Wingdings" w:hAnsi="Wingdings"/>
    </w:rPr>
  </w:style>
  <w:style w:type="character" w:customStyle="1" w:styleId="WW8Num13z0">
    <w:name w:val="WW8Num13z0"/>
    <w:rPr>
      <w:rFonts w:ascii="Symbol" w:hAnsi="Symbol"/>
    </w:rPr>
  </w:style>
  <w:style w:type="character" w:customStyle="1" w:styleId="WW8Num13z1">
    <w:name w:val="WW8Num13z1"/>
    <w:rPr>
      <w:rFonts w:ascii="Courier New" w:hAnsi="Courier New" w:cs="Courier New"/>
    </w:rPr>
  </w:style>
  <w:style w:type="character" w:customStyle="1" w:styleId="WW8Num13z2">
    <w:name w:val="WW8Num13z2"/>
    <w:rPr>
      <w:rFonts w:ascii="Wingdings" w:hAnsi="Wingdings"/>
    </w:rPr>
  </w:style>
  <w:style w:type="character" w:customStyle="1" w:styleId="WW8Num15z1">
    <w:name w:val="WW8Num15z1"/>
    <w:rPr>
      <w:rFonts w:ascii="Symbol" w:hAnsi="Symbol"/>
    </w:rPr>
  </w:style>
  <w:style w:type="character" w:customStyle="1" w:styleId="WW8Num17z0">
    <w:name w:val="WW8Num17z0"/>
    <w:rPr>
      <w:rFonts w:ascii="Symbol" w:hAnsi="Symbol"/>
    </w:rPr>
  </w:style>
  <w:style w:type="character" w:customStyle="1" w:styleId="WW8Num17z1">
    <w:name w:val="WW8Num17z1"/>
    <w:rPr>
      <w:rFonts w:ascii="Courier New" w:hAnsi="Courier New" w:cs="Courier New"/>
    </w:rPr>
  </w:style>
  <w:style w:type="character" w:customStyle="1" w:styleId="WW8Num17z2">
    <w:name w:val="WW8Num17z2"/>
    <w:rPr>
      <w:rFonts w:ascii="Wingdings" w:hAnsi="Wingdings"/>
    </w:rPr>
  </w:style>
  <w:style w:type="character" w:customStyle="1" w:styleId="WW8Num19z0">
    <w:name w:val="WW8Num19z0"/>
    <w:rPr>
      <w:rFonts w:ascii="Symbol" w:hAnsi="Symbol"/>
    </w:rPr>
  </w:style>
  <w:style w:type="character" w:customStyle="1" w:styleId="WW8Num19z1">
    <w:name w:val="WW8Num19z1"/>
    <w:rPr>
      <w:rFonts w:ascii="Courier New" w:hAnsi="Courier New" w:cs="Courier New"/>
    </w:rPr>
  </w:style>
  <w:style w:type="character" w:customStyle="1" w:styleId="WW8Num19z2">
    <w:name w:val="WW8Num19z2"/>
    <w:rPr>
      <w:rFonts w:ascii="Wingdings" w:hAnsi="Wingdings"/>
    </w:rPr>
  </w:style>
  <w:style w:type="character" w:customStyle="1" w:styleId="WW8Num20z0">
    <w:name w:val="WW8Num20z0"/>
    <w:rPr>
      <w:rFonts w:ascii="Symbol" w:hAnsi="Symbol"/>
    </w:rPr>
  </w:style>
  <w:style w:type="character" w:customStyle="1" w:styleId="WW8Num21z1">
    <w:name w:val="WW8Num21z1"/>
    <w:rPr>
      <w:rFonts w:ascii="Symbol" w:hAnsi="Symbol"/>
    </w:rPr>
  </w:style>
  <w:style w:type="character" w:customStyle="1" w:styleId="WW8Num22z0">
    <w:name w:val="WW8Num22z0"/>
    <w:rPr>
      <w:rFonts w:ascii="Symbol" w:hAnsi="Symbol"/>
    </w:rPr>
  </w:style>
  <w:style w:type="character" w:customStyle="1" w:styleId="WW8Num22z1">
    <w:name w:val="WW8Num22z1"/>
    <w:rPr>
      <w:rFonts w:ascii="Courier New" w:hAnsi="Courier New" w:cs="Courier New"/>
    </w:rPr>
  </w:style>
  <w:style w:type="character" w:customStyle="1" w:styleId="WW8Num22z2">
    <w:name w:val="WW8Num22z2"/>
    <w:rPr>
      <w:rFonts w:ascii="Wingdings" w:hAnsi="Wingdings"/>
    </w:rPr>
  </w:style>
  <w:style w:type="character" w:customStyle="1" w:styleId="WW8Num23z0">
    <w:name w:val="WW8Num23z0"/>
    <w:rPr>
      <w:rFonts w:ascii="Symbol" w:hAnsi="Symbol"/>
    </w:rPr>
  </w:style>
  <w:style w:type="character" w:customStyle="1" w:styleId="WW8Num23z1">
    <w:name w:val="WW8Num23z1"/>
    <w:rPr>
      <w:rFonts w:ascii="Courier New" w:hAnsi="Courier New" w:cs="Courier New"/>
    </w:rPr>
  </w:style>
  <w:style w:type="character" w:customStyle="1" w:styleId="WW8Num23z2">
    <w:name w:val="WW8Num23z2"/>
    <w:rPr>
      <w:rFonts w:ascii="Wingdings" w:hAnsi="Wingdings"/>
    </w:rPr>
  </w:style>
  <w:style w:type="character" w:customStyle="1" w:styleId="WW8Num25z1">
    <w:name w:val="WW8Num25z1"/>
    <w:rPr>
      <w:rFonts w:ascii="Symbol" w:hAnsi="Symbol"/>
    </w:rPr>
  </w:style>
  <w:style w:type="character" w:customStyle="1" w:styleId="WW8Num28z0">
    <w:name w:val="WW8Num28z0"/>
    <w:rPr>
      <w:rFonts w:ascii="Symbol" w:hAnsi="Symbol"/>
    </w:rPr>
  </w:style>
  <w:style w:type="character" w:customStyle="1" w:styleId="WW8Num28z1">
    <w:name w:val="WW8Num28z1"/>
    <w:rPr>
      <w:rFonts w:ascii="Courier New" w:hAnsi="Courier New" w:cs="Courier New"/>
    </w:rPr>
  </w:style>
  <w:style w:type="character" w:customStyle="1" w:styleId="WW8Num28z2">
    <w:name w:val="WW8Num28z2"/>
    <w:rPr>
      <w:rFonts w:ascii="Wingdings" w:hAnsi="Wingdings"/>
    </w:rPr>
  </w:style>
  <w:style w:type="character" w:customStyle="1" w:styleId="WW8Num29z1">
    <w:name w:val="WW8Num29z1"/>
    <w:rPr>
      <w:rFonts w:ascii="Symbol" w:hAnsi="Symbol"/>
    </w:rPr>
  </w:style>
  <w:style w:type="character" w:customStyle="1" w:styleId="WW8Num30z0">
    <w:name w:val="WW8Num30z0"/>
    <w:rPr>
      <w:rFonts w:ascii="Symbol" w:hAnsi="Symbol"/>
    </w:rPr>
  </w:style>
  <w:style w:type="character" w:customStyle="1" w:styleId="WW8Num30z1">
    <w:name w:val="WW8Num30z1"/>
    <w:rPr>
      <w:rFonts w:ascii="Courier New" w:hAnsi="Courier New" w:cs="Courier New"/>
    </w:rPr>
  </w:style>
  <w:style w:type="character" w:customStyle="1" w:styleId="WW8Num30z2">
    <w:name w:val="WW8Num30z2"/>
    <w:rPr>
      <w:rFonts w:ascii="Wingdings" w:hAnsi="Wingdings"/>
    </w:rPr>
  </w:style>
  <w:style w:type="character" w:customStyle="1" w:styleId="WW8Num31z0">
    <w:name w:val="WW8Num31z0"/>
    <w:rPr>
      <w:rFonts w:ascii="Symbol" w:hAnsi="Symbol"/>
    </w:rPr>
  </w:style>
  <w:style w:type="character" w:customStyle="1" w:styleId="WW8Num31z1">
    <w:name w:val="WW8Num31z1"/>
    <w:rPr>
      <w:rFonts w:ascii="Courier New" w:hAnsi="Courier New" w:cs="Courier New"/>
    </w:rPr>
  </w:style>
  <w:style w:type="character" w:customStyle="1" w:styleId="WW8Num31z2">
    <w:name w:val="WW8Num31z2"/>
    <w:rPr>
      <w:rFonts w:ascii="Wingdings" w:hAnsi="Wingdings"/>
    </w:rPr>
  </w:style>
  <w:style w:type="character" w:customStyle="1" w:styleId="WW8Num33z0">
    <w:name w:val="WW8Num33z0"/>
    <w:rPr>
      <w:rFonts w:ascii="Symbol" w:hAnsi="Symbol"/>
    </w:rPr>
  </w:style>
  <w:style w:type="character" w:customStyle="1" w:styleId="WW8Num33z1">
    <w:name w:val="WW8Num33z1"/>
    <w:rPr>
      <w:rFonts w:ascii="Courier New" w:hAnsi="Courier New" w:cs="Courier New"/>
    </w:rPr>
  </w:style>
  <w:style w:type="character" w:customStyle="1" w:styleId="WW8Num33z2">
    <w:name w:val="WW8Num33z2"/>
    <w:rPr>
      <w:rFonts w:ascii="Wingdings" w:hAnsi="Wingdings"/>
    </w:rPr>
  </w:style>
  <w:style w:type="character" w:customStyle="1" w:styleId="WW-DefaultParagraphFont">
    <w:name w:val="WW-Default Paragraph Font"/>
  </w:style>
  <w:style w:type="paragraph" w:customStyle="1" w:styleId="Heading">
    <w:name w:val="Heading"/>
    <w:basedOn w:val="Normal"/>
    <w:next w:val="BodyText"/>
    <w:pPr>
      <w:keepNext/>
      <w:spacing w:before="240" w:after="120"/>
    </w:pPr>
    <w:rPr>
      <w:rFonts w:ascii="Arial" w:eastAsia="MS Mincho" w:hAnsi="Arial" w:cs="Tahoma"/>
      <w:sz w:val="28"/>
      <w:szCs w:val="28"/>
    </w:rPr>
  </w:style>
  <w:style w:type="paragraph" w:styleId="BodyText">
    <w:name w:val="Body Text"/>
    <w:basedOn w:val="Normal"/>
    <w:pPr>
      <w:spacing w:after="120"/>
    </w:pPr>
  </w:style>
  <w:style w:type="paragraph" w:styleId="List">
    <w:name w:val="List"/>
    <w:basedOn w:val="BodyText"/>
    <w:rPr>
      <w:rFonts w:cs="Tahoma"/>
    </w:rPr>
  </w:style>
  <w:style w:type="paragraph" w:styleId="Caption">
    <w:name w:val="caption"/>
    <w:basedOn w:val="Normal"/>
    <w:qFormat/>
    <w:pPr>
      <w:suppressLineNumbers/>
      <w:spacing w:before="120" w:after="120"/>
    </w:pPr>
    <w:rPr>
      <w:rFonts w:cs="Tahoma"/>
      <w:i/>
      <w:iCs/>
    </w:rPr>
  </w:style>
  <w:style w:type="paragraph" w:customStyle="1" w:styleId="Index">
    <w:name w:val="Index"/>
    <w:basedOn w:val="Normal"/>
    <w:pPr>
      <w:suppressLineNumbers/>
    </w:pPr>
    <w:rPr>
      <w:rFonts w:cs="Tahoma"/>
    </w:rPr>
  </w:style>
  <w:style w:type="paragraph" w:customStyle="1" w:styleId="Diagrama">
    <w:name w:val="Diagrama"/>
    <w:basedOn w:val="Normal"/>
    <w:pPr>
      <w:spacing w:before="360" w:after="240" w:line="240" w:lineRule="exact"/>
      <w:jc w:val="both"/>
    </w:pPr>
    <w:rPr>
      <w:szCs w:val="20"/>
      <w:lang w:val="en-GB"/>
    </w:rPr>
  </w:style>
  <w:style w:type="paragraph" w:customStyle="1" w:styleId="DiagramaDiagramaCharCharDiagrama">
    <w:name w:val="Diagrama Diagrama Char Char Diagrama"/>
    <w:basedOn w:val="Normal"/>
    <w:pPr>
      <w:spacing w:before="360" w:after="240" w:line="240" w:lineRule="exact"/>
      <w:jc w:val="both"/>
    </w:pPr>
    <w:rPr>
      <w:szCs w:val="20"/>
      <w:lang w:val="en-GB"/>
    </w:rPr>
  </w:style>
  <w:style w:type="paragraph" w:customStyle="1" w:styleId="DiagramaCharCharDiagrama">
    <w:name w:val="Diagrama Char Char Diagrama"/>
    <w:basedOn w:val="Normal"/>
    <w:pPr>
      <w:spacing w:before="360" w:after="240" w:line="240" w:lineRule="exact"/>
      <w:jc w:val="both"/>
    </w:pPr>
    <w:rPr>
      <w:szCs w:val="20"/>
      <w:lang w:val="en-GB"/>
    </w:r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paragraph" w:styleId="Header">
    <w:name w:val="header"/>
    <w:basedOn w:val="Normal"/>
    <w:link w:val="HeaderChar"/>
    <w:uiPriority w:val="99"/>
    <w:unhideWhenUsed/>
    <w:rsid w:val="00912E93"/>
    <w:pPr>
      <w:tabs>
        <w:tab w:val="center" w:pos="4819"/>
        <w:tab w:val="right" w:pos="9638"/>
      </w:tabs>
    </w:pPr>
  </w:style>
  <w:style w:type="character" w:customStyle="1" w:styleId="HeaderChar">
    <w:name w:val="Header Char"/>
    <w:link w:val="Header"/>
    <w:uiPriority w:val="99"/>
    <w:rsid w:val="00912E93"/>
    <w:rPr>
      <w:sz w:val="24"/>
      <w:szCs w:val="24"/>
      <w:lang w:val="en-US" w:eastAsia="ar-SA"/>
    </w:rPr>
  </w:style>
  <w:style w:type="paragraph" w:styleId="Footer">
    <w:name w:val="footer"/>
    <w:basedOn w:val="Normal"/>
    <w:link w:val="FooterChar"/>
    <w:uiPriority w:val="99"/>
    <w:unhideWhenUsed/>
    <w:rsid w:val="00912E93"/>
    <w:pPr>
      <w:tabs>
        <w:tab w:val="center" w:pos="4819"/>
        <w:tab w:val="right" w:pos="9638"/>
      </w:tabs>
    </w:pPr>
  </w:style>
  <w:style w:type="character" w:customStyle="1" w:styleId="FooterChar">
    <w:name w:val="Footer Char"/>
    <w:link w:val="Footer"/>
    <w:uiPriority w:val="99"/>
    <w:rsid w:val="00912E93"/>
    <w:rPr>
      <w:sz w:val="24"/>
      <w:szCs w:val="24"/>
      <w:lang w:val="en-US" w:eastAsia="ar-SA"/>
    </w:rPr>
  </w:style>
  <w:style w:type="table" w:styleId="TableGrid">
    <w:name w:val="Table Grid"/>
    <w:basedOn w:val="TableNormal"/>
    <w:uiPriority w:val="59"/>
    <w:rsid w:val="001015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ikalavimai1">
    <w:name w:val="Reikalavimai1"/>
    <w:basedOn w:val="Normal"/>
    <w:rsid w:val="00101541"/>
    <w:pPr>
      <w:numPr>
        <w:numId w:val="7"/>
      </w:numPr>
    </w:pPr>
  </w:style>
  <w:style w:type="paragraph" w:customStyle="1" w:styleId="Reikalavimai2">
    <w:name w:val="Reikalavimai2"/>
    <w:basedOn w:val="Normal"/>
    <w:rsid w:val="00101541"/>
    <w:pPr>
      <w:numPr>
        <w:ilvl w:val="1"/>
        <w:numId w:val="7"/>
      </w:numPr>
    </w:pPr>
  </w:style>
  <w:style w:type="paragraph" w:customStyle="1" w:styleId="Reikalavimai3">
    <w:name w:val="Reikalavimai3"/>
    <w:basedOn w:val="Normal"/>
    <w:rsid w:val="00101541"/>
    <w:pPr>
      <w:numPr>
        <w:ilvl w:val="2"/>
        <w:numId w:val="7"/>
      </w:numPr>
    </w:pPr>
  </w:style>
  <w:style w:type="paragraph" w:customStyle="1" w:styleId="Reikalavimai4">
    <w:name w:val="Reikalavimai4"/>
    <w:basedOn w:val="Normal"/>
    <w:rsid w:val="00101541"/>
    <w:pPr>
      <w:numPr>
        <w:ilvl w:val="3"/>
        <w:numId w:val="7"/>
      </w:numPr>
    </w:pPr>
  </w:style>
  <w:style w:type="paragraph" w:styleId="ListParagraph">
    <w:name w:val="List Paragraph"/>
    <w:aliases w:val="lp1,Bullet 1,Use Case List Paragraph,Numbering,ERP-List Paragraph,List Paragraph11,List Paragraph Red,List Paragraph21,Table of contents numbered,List Paragraph2,List Paragraph111,List Paragr1,List Paragraph1,Lentele,List Paragraph22"/>
    <w:basedOn w:val="Normal"/>
    <w:link w:val="ListParagraphChar"/>
    <w:uiPriority w:val="34"/>
    <w:qFormat/>
    <w:rsid w:val="007077FD"/>
    <w:pPr>
      <w:ind w:left="720"/>
      <w:contextualSpacing/>
    </w:pPr>
  </w:style>
  <w:style w:type="character" w:customStyle="1" w:styleId="Heading1Char">
    <w:name w:val="Heading 1 Char"/>
    <w:basedOn w:val="DefaultParagraphFont"/>
    <w:link w:val="Heading1"/>
    <w:uiPriority w:val="9"/>
    <w:rsid w:val="0008336D"/>
    <w:rPr>
      <w:rFonts w:eastAsiaTheme="majorEastAsia" w:cstheme="majorBidi"/>
      <w:b/>
      <w:bCs/>
      <w:caps/>
      <w:sz w:val="24"/>
      <w:szCs w:val="28"/>
      <w:lang w:val="en-US" w:eastAsia="ar-SA"/>
    </w:rPr>
  </w:style>
  <w:style w:type="character" w:customStyle="1" w:styleId="Heading3Char">
    <w:name w:val="Heading 3 Char"/>
    <w:basedOn w:val="DefaultParagraphFont"/>
    <w:link w:val="Heading3"/>
    <w:uiPriority w:val="9"/>
    <w:semiHidden/>
    <w:rsid w:val="007D0583"/>
    <w:rPr>
      <w:rFonts w:asciiTheme="majorHAnsi" w:eastAsiaTheme="majorEastAsia" w:hAnsiTheme="majorHAnsi" w:cstheme="majorBidi"/>
      <w:b/>
      <w:bCs/>
      <w:color w:val="4F81BD" w:themeColor="accent1"/>
      <w:sz w:val="24"/>
      <w:szCs w:val="24"/>
      <w:lang w:val="en-US" w:eastAsia="ar-SA"/>
    </w:rPr>
  </w:style>
  <w:style w:type="character" w:customStyle="1" w:styleId="Heading4Char">
    <w:name w:val="Heading 4 Char"/>
    <w:basedOn w:val="DefaultParagraphFont"/>
    <w:link w:val="Heading4"/>
    <w:uiPriority w:val="9"/>
    <w:semiHidden/>
    <w:rsid w:val="007D0583"/>
    <w:rPr>
      <w:rFonts w:asciiTheme="majorHAnsi" w:eastAsiaTheme="majorEastAsia" w:hAnsiTheme="majorHAnsi" w:cstheme="majorBidi"/>
      <w:b/>
      <w:bCs/>
      <w:i/>
      <w:iCs/>
      <w:color w:val="4F81BD" w:themeColor="accent1"/>
      <w:sz w:val="24"/>
      <w:szCs w:val="24"/>
      <w:lang w:val="en-US" w:eastAsia="ar-SA"/>
    </w:rPr>
  </w:style>
  <w:style w:type="character" w:customStyle="1" w:styleId="Heading5Char">
    <w:name w:val="Heading 5 Char"/>
    <w:basedOn w:val="DefaultParagraphFont"/>
    <w:link w:val="Heading5"/>
    <w:uiPriority w:val="9"/>
    <w:semiHidden/>
    <w:rsid w:val="007D0583"/>
    <w:rPr>
      <w:rFonts w:asciiTheme="majorHAnsi" w:eastAsiaTheme="majorEastAsia" w:hAnsiTheme="majorHAnsi" w:cstheme="majorBidi"/>
      <w:color w:val="243F60" w:themeColor="accent1" w:themeShade="7F"/>
      <w:sz w:val="24"/>
      <w:szCs w:val="24"/>
      <w:lang w:val="en-US" w:eastAsia="ar-SA"/>
    </w:rPr>
  </w:style>
  <w:style w:type="character" w:customStyle="1" w:styleId="Heading6Char">
    <w:name w:val="Heading 6 Char"/>
    <w:basedOn w:val="DefaultParagraphFont"/>
    <w:link w:val="Heading6"/>
    <w:uiPriority w:val="9"/>
    <w:semiHidden/>
    <w:rsid w:val="007D0583"/>
    <w:rPr>
      <w:rFonts w:asciiTheme="majorHAnsi" w:eastAsiaTheme="majorEastAsia" w:hAnsiTheme="majorHAnsi" w:cstheme="majorBidi"/>
      <w:i/>
      <w:iCs/>
      <w:color w:val="243F60" w:themeColor="accent1" w:themeShade="7F"/>
      <w:sz w:val="24"/>
      <w:szCs w:val="24"/>
      <w:lang w:val="en-US" w:eastAsia="ar-SA"/>
    </w:rPr>
  </w:style>
  <w:style w:type="character" w:customStyle="1" w:styleId="Heading7Char">
    <w:name w:val="Heading 7 Char"/>
    <w:basedOn w:val="DefaultParagraphFont"/>
    <w:link w:val="Heading7"/>
    <w:uiPriority w:val="9"/>
    <w:semiHidden/>
    <w:rsid w:val="007D0583"/>
    <w:rPr>
      <w:rFonts w:asciiTheme="majorHAnsi" w:eastAsiaTheme="majorEastAsia" w:hAnsiTheme="majorHAnsi" w:cstheme="majorBidi"/>
      <w:i/>
      <w:iCs/>
      <w:color w:val="404040" w:themeColor="text1" w:themeTint="BF"/>
      <w:sz w:val="24"/>
      <w:szCs w:val="24"/>
      <w:lang w:val="en-US" w:eastAsia="ar-SA"/>
    </w:rPr>
  </w:style>
  <w:style w:type="character" w:customStyle="1" w:styleId="Heading8Char">
    <w:name w:val="Heading 8 Char"/>
    <w:basedOn w:val="DefaultParagraphFont"/>
    <w:link w:val="Heading8"/>
    <w:uiPriority w:val="9"/>
    <w:semiHidden/>
    <w:rsid w:val="007D0583"/>
    <w:rPr>
      <w:rFonts w:asciiTheme="majorHAnsi" w:eastAsiaTheme="majorEastAsia" w:hAnsiTheme="majorHAnsi" w:cstheme="majorBidi"/>
      <w:color w:val="404040" w:themeColor="text1" w:themeTint="BF"/>
      <w:lang w:val="en-US" w:eastAsia="ar-SA"/>
    </w:rPr>
  </w:style>
  <w:style w:type="character" w:customStyle="1" w:styleId="Heading9Char">
    <w:name w:val="Heading 9 Char"/>
    <w:basedOn w:val="DefaultParagraphFont"/>
    <w:link w:val="Heading9"/>
    <w:uiPriority w:val="9"/>
    <w:semiHidden/>
    <w:rsid w:val="007D0583"/>
    <w:rPr>
      <w:rFonts w:asciiTheme="majorHAnsi" w:eastAsiaTheme="majorEastAsia" w:hAnsiTheme="majorHAnsi" w:cstheme="majorBidi"/>
      <w:i/>
      <w:iCs/>
      <w:color w:val="404040" w:themeColor="text1" w:themeTint="BF"/>
      <w:lang w:val="en-US" w:eastAsia="ar-SA"/>
    </w:rPr>
  </w:style>
  <w:style w:type="character" w:styleId="Hyperlink">
    <w:name w:val="Hyperlink"/>
    <w:basedOn w:val="DefaultParagraphFont"/>
    <w:uiPriority w:val="99"/>
    <w:unhideWhenUsed/>
    <w:rsid w:val="002E1D45"/>
    <w:rPr>
      <w:color w:val="0000FF" w:themeColor="hyperlink"/>
      <w:u w:val="single"/>
    </w:rPr>
  </w:style>
  <w:style w:type="paragraph" w:styleId="CommentText">
    <w:name w:val="annotation text"/>
    <w:basedOn w:val="Normal"/>
    <w:link w:val="CommentTextChar"/>
    <w:uiPriority w:val="99"/>
    <w:semiHidden/>
    <w:unhideWhenUsed/>
    <w:rsid w:val="00257990"/>
    <w:pPr>
      <w:suppressAutoHyphens w:val="0"/>
      <w:spacing w:after="160"/>
    </w:pPr>
    <w:rPr>
      <w:rFonts w:asciiTheme="minorHAnsi" w:eastAsiaTheme="minorHAnsi" w:hAnsiTheme="minorHAnsi" w:cstheme="minorBidi"/>
      <w:sz w:val="20"/>
      <w:szCs w:val="20"/>
      <w:lang w:val="lt-LT" w:eastAsia="en-US"/>
    </w:rPr>
  </w:style>
  <w:style w:type="character" w:customStyle="1" w:styleId="CommentTextChar">
    <w:name w:val="Comment Text Char"/>
    <w:basedOn w:val="DefaultParagraphFont"/>
    <w:link w:val="CommentText"/>
    <w:uiPriority w:val="99"/>
    <w:semiHidden/>
    <w:rsid w:val="00257990"/>
    <w:rPr>
      <w:rFonts w:asciiTheme="minorHAnsi" w:eastAsiaTheme="minorHAnsi" w:hAnsiTheme="minorHAnsi" w:cstheme="minorBidi"/>
      <w:lang w:eastAsia="en-US"/>
    </w:rPr>
  </w:style>
  <w:style w:type="character" w:customStyle="1" w:styleId="normaltextrun">
    <w:name w:val="normaltextrun"/>
    <w:basedOn w:val="DefaultParagraphFont"/>
    <w:rsid w:val="00257990"/>
  </w:style>
  <w:style w:type="paragraph" w:styleId="Revision">
    <w:name w:val="Revision"/>
    <w:hidden/>
    <w:uiPriority w:val="99"/>
    <w:semiHidden/>
    <w:rsid w:val="00660049"/>
    <w:rPr>
      <w:sz w:val="24"/>
      <w:szCs w:val="24"/>
      <w:lang w:val="en-US" w:eastAsia="ar-SA"/>
    </w:rPr>
  </w:style>
  <w:style w:type="character" w:customStyle="1" w:styleId="ListParagraphChar">
    <w:name w:val="List Paragraph Char"/>
    <w:aliases w:val="lp1 Char,Bullet 1 Char,Use Case List Paragraph Char,Numbering Char,ERP-List Paragraph Char,List Paragraph11 Char,List Paragraph Red Char,List Paragraph21 Char,Table of contents numbered Char,List Paragraph2 Char,List Paragr1 Char"/>
    <w:link w:val="ListParagraph"/>
    <w:uiPriority w:val="34"/>
    <w:qFormat/>
    <w:locked/>
    <w:rsid w:val="00A15096"/>
    <w:rPr>
      <w:sz w:val="24"/>
      <w:szCs w:val="24"/>
      <w:lang w:val="en-US"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0983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E63D90-04C0-4A89-92D2-738D270D0E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118</TotalTime>
  <Pages>13</Pages>
  <Words>13245</Words>
  <Characters>7551</Characters>
  <Application>Microsoft Office Word</Application>
  <DocSecurity>0</DocSecurity>
  <Lines>62</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Egidijus Audenis</dc:creator>
  <cp:lastModifiedBy>Egidijus Audenis</cp:lastModifiedBy>
  <cp:revision>104</cp:revision>
  <cp:lastPrinted>2026-04-27T07:53:00Z</cp:lastPrinted>
  <dcterms:created xsi:type="dcterms:W3CDTF">2026-04-17T08:02:00Z</dcterms:created>
  <dcterms:modified xsi:type="dcterms:W3CDTF">2026-05-06T08:32:00Z</dcterms:modified>
</cp:coreProperties>
</file>