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803E" w14:textId="77777777" w:rsidR="001325B0" w:rsidRPr="00C962AE" w:rsidRDefault="001325B0" w:rsidP="001325B0">
      <w:pPr>
        <w:rPr>
          <w:rFonts w:ascii="Nunito Sans" w:hAnsi="Nunito Sans" w:cs="Tahoma"/>
          <w:caps/>
          <w:szCs w:val="20"/>
        </w:rPr>
      </w:pPr>
    </w:p>
    <w:p w14:paraId="4096ED20" w14:textId="3A4CDAD3" w:rsidR="001325B0" w:rsidRPr="00C962AE" w:rsidRDefault="001325B0" w:rsidP="00294CE6">
      <w:pPr>
        <w:jc w:val="both"/>
        <w:rPr>
          <w:rFonts w:ascii="Nunito Sans" w:hAnsi="Nunito Sans" w:cs="Tahoma"/>
          <w:color w:val="92D050"/>
          <w:szCs w:val="20"/>
        </w:rPr>
      </w:pPr>
    </w:p>
    <w:p w14:paraId="01FB2408" w14:textId="77777777" w:rsidR="00C97DCD" w:rsidRPr="00C962AE" w:rsidRDefault="00C97DCD" w:rsidP="001325B0">
      <w:pPr>
        <w:ind w:firstLine="567"/>
        <w:jc w:val="both"/>
        <w:rPr>
          <w:rFonts w:ascii="Nunito Sans" w:hAnsi="Nunito Sans" w:cs="Tahoma"/>
          <w:color w:val="000000"/>
          <w:szCs w:val="20"/>
        </w:rPr>
      </w:pPr>
    </w:p>
    <w:p w14:paraId="453390C7" w14:textId="77777777" w:rsidR="00C97DCD" w:rsidRPr="00C962AE" w:rsidRDefault="00C97DCD" w:rsidP="001325B0">
      <w:pPr>
        <w:ind w:firstLine="567"/>
        <w:jc w:val="both"/>
        <w:rPr>
          <w:rFonts w:ascii="Nunito Sans" w:hAnsi="Nunito Sans" w:cs="Tahoma"/>
          <w:color w:val="000000"/>
          <w:szCs w:val="20"/>
        </w:rPr>
      </w:pPr>
    </w:p>
    <w:p w14:paraId="2F1B1AF7" w14:textId="69ED84AA" w:rsidR="00CF1038" w:rsidRPr="00C962AE" w:rsidRDefault="00CF1038" w:rsidP="00CF1038">
      <w:pPr>
        <w:ind w:firstLine="567"/>
        <w:jc w:val="center"/>
        <w:rPr>
          <w:rFonts w:ascii="Nunito Sans" w:hAnsi="Nunito Sans" w:cs="Tahoma"/>
          <w:b/>
          <w:bCs/>
        </w:rPr>
      </w:pPr>
      <w:r w:rsidRPr="00CF1038">
        <w:rPr>
          <w:rFonts w:ascii="Nunito Sans" w:hAnsi="Nunito Sans" w:cs="Tahoma"/>
          <w:b/>
          <w:bCs/>
        </w:rPr>
        <w:t>AB „</w:t>
      </w:r>
      <w:r w:rsidRPr="00C962AE">
        <w:rPr>
          <w:rFonts w:ascii="Nunito Sans" w:hAnsi="Nunito Sans" w:cs="Tahoma"/>
          <w:b/>
          <w:bCs/>
        </w:rPr>
        <w:t>AMBER GRID</w:t>
      </w:r>
      <w:r w:rsidRPr="00CF1038">
        <w:rPr>
          <w:rFonts w:ascii="Nunito Sans" w:hAnsi="Nunito Sans" w:cs="Tahoma"/>
          <w:b/>
          <w:bCs/>
        </w:rPr>
        <w:t xml:space="preserve">“ </w:t>
      </w:r>
    </w:p>
    <w:p w14:paraId="3AA31039" w14:textId="7B455D59" w:rsidR="00CF1038" w:rsidRPr="00C962AE" w:rsidRDefault="00CF1038" w:rsidP="00CF1038">
      <w:pPr>
        <w:ind w:firstLine="567"/>
        <w:jc w:val="center"/>
        <w:rPr>
          <w:rFonts w:ascii="Nunito Sans" w:hAnsi="Nunito Sans" w:cs="Tahoma"/>
          <w:b/>
          <w:bCs/>
        </w:rPr>
      </w:pPr>
      <w:r w:rsidRPr="00CF1038">
        <w:rPr>
          <w:rFonts w:ascii="Nunito Sans" w:hAnsi="Nunito Sans" w:cs="Tahoma"/>
          <w:b/>
          <w:bCs/>
        </w:rPr>
        <w:t>RINKOS KONSULTACIJA SU RINKOS DALYVIAIS DĖL GRUPĖS ĮMONIŲ KLIENTŲ PASITENKINIMO TYRIMO PASLAUGŲ PIRKIMO</w:t>
      </w:r>
    </w:p>
    <w:p w14:paraId="23A048F1" w14:textId="77777777" w:rsidR="00CF1038" w:rsidRPr="00CF1038" w:rsidRDefault="00CF1038" w:rsidP="00CF1038">
      <w:pPr>
        <w:ind w:firstLine="567"/>
        <w:jc w:val="both"/>
        <w:rPr>
          <w:rFonts w:ascii="Nunito Sans" w:hAnsi="Nunito Sans" w:cstheme="minorBidi"/>
        </w:rPr>
      </w:pPr>
    </w:p>
    <w:p w14:paraId="1CB22FAE" w14:textId="282165B6" w:rsidR="00CF1038" w:rsidRPr="00C962AE" w:rsidRDefault="00CF1038" w:rsidP="00CF1038">
      <w:pPr>
        <w:ind w:firstLine="567"/>
        <w:jc w:val="both"/>
        <w:rPr>
          <w:rFonts w:ascii="Nunito Sans" w:hAnsi="Nunito Sans" w:cstheme="minorBidi"/>
        </w:rPr>
      </w:pPr>
      <w:r w:rsidRPr="00CF1038">
        <w:rPr>
          <w:rFonts w:ascii="Nunito Sans" w:hAnsi="Nunito Sans" w:cstheme="minorBidi"/>
        </w:rPr>
        <w:t>AB „</w:t>
      </w:r>
      <w:r w:rsidRPr="00C962AE">
        <w:rPr>
          <w:rFonts w:ascii="Nunito Sans" w:hAnsi="Nunito Sans" w:cstheme="minorBidi"/>
        </w:rPr>
        <w:t>AMBER GRID</w:t>
      </w:r>
      <w:r w:rsidRPr="00CF1038">
        <w:rPr>
          <w:rFonts w:ascii="Nunito Sans" w:hAnsi="Nunito Sans" w:cstheme="minorBidi"/>
        </w:rPr>
        <w:t xml:space="preserve">“ (toliau – </w:t>
      </w:r>
      <w:r w:rsidRPr="00CF1038">
        <w:rPr>
          <w:rFonts w:ascii="Nunito Sans" w:hAnsi="Nunito Sans" w:cstheme="minorBidi"/>
          <w:b/>
          <w:bCs/>
        </w:rPr>
        <w:t>Bendrovė</w:t>
      </w:r>
      <w:r w:rsidRPr="00CF1038">
        <w:rPr>
          <w:rFonts w:ascii="Nunito Sans" w:hAnsi="Nunito Sans" w:cstheme="minorBidi"/>
        </w:rPr>
        <w:t xml:space="preserve">), kartu su </w:t>
      </w:r>
      <w:r w:rsidRPr="00C962AE">
        <w:rPr>
          <w:rFonts w:ascii="Nunito Sans" w:hAnsi="Nunito Sans" w:cstheme="minorBidi"/>
        </w:rPr>
        <w:t xml:space="preserve">kitomis UAB „EPSO-G“ grupės </w:t>
      </w:r>
      <w:r w:rsidRPr="00CF1038">
        <w:rPr>
          <w:rFonts w:ascii="Nunito Sans" w:hAnsi="Nunito Sans" w:cstheme="minorBidi"/>
        </w:rPr>
        <w:t>dukterinėmis bendrovėmis LITGRID AB, BALTPOOL UAB ir UAB „TETAS“, planuoja įsigyti klientų pasitenkinimo tyrimo paslaugas ir šiuo metu vykdo rinkos konsultaciją. Maloniai prašome pateikti savo įžvalgas ir atsakymus į klausimyno dokumente pateiktus klausimus.</w:t>
      </w:r>
    </w:p>
    <w:p w14:paraId="459ACAC5" w14:textId="77777777" w:rsidR="00CF1038" w:rsidRPr="00CF1038" w:rsidRDefault="00CF1038" w:rsidP="00CF1038">
      <w:pPr>
        <w:ind w:firstLine="567"/>
        <w:jc w:val="both"/>
        <w:rPr>
          <w:rFonts w:ascii="Nunito Sans" w:hAnsi="Nunito Sans" w:cstheme="minorBidi"/>
        </w:rPr>
      </w:pPr>
    </w:p>
    <w:p w14:paraId="7ADBD8EF" w14:textId="77777777" w:rsidR="00CF1038" w:rsidRPr="00C962AE" w:rsidRDefault="00CF1038" w:rsidP="00CF1038">
      <w:pPr>
        <w:ind w:firstLine="567"/>
        <w:jc w:val="both"/>
        <w:rPr>
          <w:rFonts w:ascii="Nunito Sans" w:hAnsi="Nunito Sans" w:cstheme="minorBidi"/>
        </w:rPr>
      </w:pPr>
      <w:r w:rsidRPr="00CF1038">
        <w:rPr>
          <w:rFonts w:ascii="Nunito Sans" w:hAnsi="Nunito Sans" w:cstheme="minorBidi"/>
        </w:rPr>
        <w:t>Atkreipiame dėmesį, kad tai yra preliminari konsultacija, todėl Bendrovė neprisiima įsipareigojimo įsigyti visų ar dalies techninės specifikacijos projekte aprašytų paslaugų.</w:t>
      </w:r>
    </w:p>
    <w:p w14:paraId="68BE1382" w14:textId="77777777" w:rsidR="00CF1038" w:rsidRPr="00CF1038" w:rsidRDefault="00CF1038" w:rsidP="00CF1038">
      <w:pPr>
        <w:ind w:firstLine="567"/>
        <w:jc w:val="both"/>
        <w:rPr>
          <w:rFonts w:ascii="Nunito Sans" w:hAnsi="Nunito Sans" w:cstheme="minorBidi"/>
        </w:rPr>
      </w:pPr>
    </w:p>
    <w:p w14:paraId="5F1E47E7" w14:textId="77777777" w:rsidR="00CF1038" w:rsidRPr="00CF1038" w:rsidRDefault="00CF1038" w:rsidP="00CF1038">
      <w:pPr>
        <w:ind w:firstLine="567"/>
        <w:jc w:val="both"/>
        <w:rPr>
          <w:rFonts w:ascii="Nunito Sans" w:hAnsi="Nunito Sans" w:cstheme="minorBidi"/>
        </w:rPr>
      </w:pPr>
      <w:r w:rsidRPr="00CF1038">
        <w:rPr>
          <w:rFonts w:ascii="Nunito Sans" w:hAnsi="Nunito Sans" w:cstheme="minorBidi"/>
        </w:rPr>
        <w:t>Jūsų peržiūrai ir pastaboms parengėme šiuos dokumentus:</w:t>
      </w:r>
    </w:p>
    <w:p w14:paraId="27B94528" w14:textId="70E89F07" w:rsidR="00CF1038" w:rsidRPr="00CF1038" w:rsidRDefault="00CF1038" w:rsidP="00CF1038">
      <w:pPr>
        <w:numPr>
          <w:ilvl w:val="0"/>
          <w:numId w:val="28"/>
        </w:numPr>
        <w:jc w:val="both"/>
        <w:rPr>
          <w:rFonts w:ascii="Nunito Sans" w:hAnsi="Nunito Sans" w:cstheme="minorBidi"/>
        </w:rPr>
      </w:pPr>
      <w:r w:rsidRPr="00CF1038">
        <w:rPr>
          <w:rFonts w:ascii="Nunito Sans" w:hAnsi="Nunito Sans" w:cstheme="minorBidi"/>
          <w:b/>
          <w:bCs/>
        </w:rPr>
        <w:t>Techninė specifikacija:</w:t>
      </w:r>
      <w:r w:rsidRPr="00CF1038">
        <w:rPr>
          <w:rFonts w:ascii="Nunito Sans" w:hAnsi="Nunito Sans" w:cstheme="minorBidi"/>
        </w:rPr>
        <w:t xml:space="preserve"> joje išsamiai aprašytas pirkimo objektas</w:t>
      </w:r>
      <w:r w:rsidRPr="00C962AE">
        <w:rPr>
          <w:rFonts w:ascii="Nunito Sans" w:hAnsi="Nunito Sans" w:cstheme="minorBidi"/>
        </w:rPr>
        <w:t>:</w:t>
      </w:r>
      <w:r w:rsidRPr="00CF1038">
        <w:rPr>
          <w:rFonts w:ascii="Nunito Sans" w:hAnsi="Nunito Sans" w:cstheme="minorBidi"/>
        </w:rPr>
        <w:t xml:space="preserve"> tyrimo metodikos parengimas pagal GCSI (angl. Global Customer Satisfaction Index) ir NPS (angl. Net Promoter Score) rodiklius, apklausų programavimas bei WEB įrankio duomenų analizei suteikimas.</w:t>
      </w:r>
    </w:p>
    <w:p w14:paraId="099EDA03" w14:textId="4A71ED79" w:rsidR="00CF1038" w:rsidRPr="00CF1038" w:rsidRDefault="00CF1038" w:rsidP="00CF1038">
      <w:pPr>
        <w:numPr>
          <w:ilvl w:val="0"/>
          <w:numId w:val="28"/>
        </w:numPr>
        <w:jc w:val="both"/>
        <w:rPr>
          <w:rFonts w:ascii="Nunito Sans" w:hAnsi="Nunito Sans" w:cstheme="minorBidi"/>
        </w:rPr>
      </w:pPr>
      <w:r w:rsidRPr="00CF1038">
        <w:rPr>
          <w:rFonts w:ascii="Nunito Sans" w:hAnsi="Nunito Sans" w:cstheme="minorBidi"/>
          <w:b/>
          <w:bCs/>
        </w:rPr>
        <w:t>Pasiūlymų vertinimo kriterijai ir metodika:</w:t>
      </w:r>
      <w:r w:rsidRPr="00CF1038">
        <w:rPr>
          <w:rFonts w:ascii="Nunito Sans" w:hAnsi="Nunito Sans" w:cstheme="minorBidi"/>
        </w:rPr>
        <w:t xml:space="preserve"> dokumentas, nustatantis, kaip bus vertinami tiekėjų pasiūlymai</w:t>
      </w:r>
      <w:r w:rsidRPr="00C962AE">
        <w:rPr>
          <w:rFonts w:ascii="Nunito Sans" w:hAnsi="Nunito Sans" w:cstheme="minorBidi"/>
        </w:rPr>
        <w:t>.</w:t>
      </w:r>
    </w:p>
    <w:p w14:paraId="2E1E6DB2" w14:textId="0FB02343" w:rsidR="00CF1038" w:rsidRPr="00C962AE" w:rsidRDefault="00CF1038" w:rsidP="00CF1038">
      <w:pPr>
        <w:numPr>
          <w:ilvl w:val="0"/>
          <w:numId w:val="28"/>
        </w:numPr>
        <w:jc w:val="both"/>
        <w:rPr>
          <w:rFonts w:ascii="Nunito Sans" w:hAnsi="Nunito Sans" w:cstheme="minorBidi"/>
        </w:rPr>
      </w:pPr>
      <w:r w:rsidRPr="00CF1038">
        <w:rPr>
          <w:rFonts w:ascii="Nunito Sans" w:hAnsi="Nunito Sans" w:cstheme="minorBidi"/>
          <w:b/>
          <w:bCs/>
        </w:rPr>
        <w:t>Minimalūs kvalifikacijos reikalavimai:</w:t>
      </w:r>
      <w:r w:rsidRPr="00CF1038">
        <w:rPr>
          <w:rFonts w:ascii="Nunito Sans" w:hAnsi="Nunito Sans" w:cstheme="minorBidi"/>
        </w:rPr>
        <w:t xml:space="preserve"> šiame dokumente nurodyti minimalūs reikalavimai tiekėjų patirčiai bei reikalavimai specialistų kompetencijai.</w:t>
      </w:r>
    </w:p>
    <w:p w14:paraId="49B951F2" w14:textId="77777777" w:rsidR="00CF1038" w:rsidRPr="00CF1038" w:rsidRDefault="00CF1038" w:rsidP="00CF1038">
      <w:pPr>
        <w:ind w:left="720"/>
        <w:jc w:val="both"/>
        <w:rPr>
          <w:rFonts w:ascii="Nunito Sans" w:hAnsi="Nunito Sans" w:cstheme="minorBidi"/>
        </w:rPr>
      </w:pPr>
    </w:p>
    <w:p w14:paraId="60631FE0" w14:textId="77777777" w:rsidR="00CF1038" w:rsidRPr="00C962AE" w:rsidRDefault="00CF1038" w:rsidP="00CF1038">
      <w:pPr>
        <w:ind w:firstLine="567"/>
        <w:jc w:val="both"/>
        <w:rPr>
          <w:rFonts w:ascii="Nunito Sans" w:hAnsi="Nunito Sans" w:cstheme="minorBidi"/>
        </w:rPr>
      </w:pPr>
      <w:r w:rsidRPr="00CF1038">
        <w:rPr>
          <w:rFonts w:ascii="Nunito Sans" w:hAnsi="Nunito Sans" w:cstheme="minorBidi"/>
        </w:rPr>
        <w:t>Bendrovė vykdo šią išankstinę rinkos dalyvių („Tiekėjų“) konsultaciją, siekdama gauti grįžtamąjį ryšį dėl pirkimo sąlygų proporcingumo, WEB įrankiui keliamų funkcinių reikalavimų, nustatytų terminų (pvz., ataskaitų parengimo per 14 dienų) bei preliminarios paslaugų kainos.</w:t>
      </w:r>
    </w:p>
    <w:p w14:paraId="663B7B33" w14:textId="77777777" w:rsidR="00CF1038" w:rsidRPr="00CF1038" w:rsidRDefault="00CF1038" w:rsidP="00CF1038">
      <w:pPr>
        <w:ind w:firstLine="567"/>
        <w:jc w:val="both"/>
        <w:rPr>
          <w:rFonts w:ascii="Nunito Sans" w:hAnsi="Nunito Sans" w:cstheme="minorBidi"/>
        </w:rPr>
      </w:pPr>
    </w:p>
    <w:p w14:paraId="55CAC8E3" w14:textId="77777777" w:rsidR="00CF1038" w:rsidRPr="00CF1038" w:rsidRDefault="00CF1038" w:rsidP="00CF1038">
      <w:pPr>
        <w:ind w:firstLine="567"/>
        <w:jc w:val="both"/>
        <w:rPr>
          <w:rFonts w:ascii="Nunito Sans" w:hAnsi="Nunito Sans" w:cstheme="minorBidi"/>
        </w:rPr>
      </w:pPr>
      <w:r w:rsidRPr="00CF1038">
        <w:rPr>
          <w:rFonts w:ascii="Nunito Sans" w:hAnsi="Nunito Sans" w:cstheme="minorBidi"/>
        </w:rPr>
        <w:t>Tikimės aktyvaus Jūsų dalyvavimo, kuris padės užtikrinti skaidrų ir konkurencingą pirkimo procesą.</w:t>
      </w:r>
    </w:p>
    <w:p w14:paraId="528CE1A6" w14:textId="77777777" w:rsidR="00810C42" w:rsidRPr="00C962AE" w:rsidRDefault="00810C42" w:rsidP="001325B0">
      <w:pPr>
        <w:ind w:firstLine="567"/>
        <w:jc w:val="both"/>
        <w:rPr>
          <w:rFonts w:ascii="Nunito Sans" w:hAnsi="Nunito Sans" w:cs="Tahoma"/>
          <w:color w:val="000000"/>
          <w:szCs w:val="20"/>
        </w:rPr>
        <w:sectPr w:rsidR="00810C42" w:rsidRPr="00C962AE" w:rsidSect="00810C42">
          <w:headerReference w:type="default" r:id="rId11"/>
          <w:footerReference w:type="default" r:id="rId12"/>
          <w:headerReference w:type="first" r:id="rId13"/>
          <w:footerReference w:type="first" r:id="rId14"/>
          <w:pgSz w:w="11900" w:h="16840"/>
          <w:pgMar w:top="1636" w:right="1127" w:bottom="1440" w:left="1800" w:header="426" w:footer="0" w:gutter="0"/>
          <w:cols w:space="708"/>
          <w:titlePg/>
          <w:docGrid w:linePitch="360"/>
        </w:sectPr>
      </w:pPr>
    </w:p>
    <w:p w14:paraId="0B1C480E" w14:textId="11E1EF21" w:rsidR="00D54D10" w:rsidRPr="00C962AE" w:rsidRDefault="00CF1038" w:rsidP="00D54D10">
      <w:pPr>
        <w:rPr>
          <w:rFonts w:ascii="Nunito Sans" w:eastAsia="Times New Roman" w:hAnsi="Nunito Sans"/>
          <w:szCs w:val="20"/>
        </w:rPr>
      </w:pPr>
      <w:r w:rsidRPr="00C962AE">
        <w:rPr>
          <w:rFonts w:ascii="Nunito Sans" w:eastAsia="Times New Roman" w:hAnsi="Nunito Sans"/>
          <w:szCs w:val="20"/>
        </w:rPr>
        <w:lastRenderedPageBreak/>
        <w:t>Informuojame, kad Jūsų atsakymai yra konfidencialūs.</w:t>
      </w:r>
    </w:p>
    <w:p w14:paraId="798C75CF" w14:textId="77777777" w:rsidR="007E4386" w:rsidRPr="00C962AE" w:rsidRDefault="007E4386" w:rsidP="009E3BA5">
      <w:pPr>
        <w:ind w:firstLine="567"/>
        <w:jc w:val="both"/>
        <w:rPr>
          <w:rFonts w:ascii="Nunito Sans" w:hAnsi="Nunito Sans" w:cs="Tahoma"/>
          <w:color w:val="000000"/>
          <w:szCs w:val="20"/>
        </w:rPr>
      </w:pPr>
    </w:p>
    <w:tbl>
      <w:tblPr>
        <w:tblStyle w:val="TableGrid"/>
        <w:tblW w:w="14601" w:type="dxa"/>
        <w:tblInd w:w="-289" w:type="dxa"/>
        <w:tblLook w:val="04A0" w:firstRow="1" w:lastRow="0" w:firstColumn="1" w:lastColumn="0" w:noHBand="0" w:noVBand="1"/>
      </w:tblPr>
      <w:tblGrid>
        <w:gridCol w:w="4112"/>
        <w:gridCol w:w="5103"/>
        <w:gridCol w:w="5386"/>
      </w:tblGrid>
      <w:tr w:rsidR="00D0136E" w:rsidRPr="00C962AE" w14:paraId="0335DA76" w14:textId="77777777" w:rsidTr="002969F0">
        <w:tc>
          <w:tcPr>
            <w:tcW w:w="4112" w:type="dxa"/>
          </w:tcPr>
          <w:p w14:paraId="16955F07" w14:textId="220DB6AC" w:rsidR="00D0136E" w:rsidRPr="00C962AE" w:rsidRDefault="00A921FE">
            <w:pPr>
              <w:jc w:val="both"/>
              <w:rPr>
                <w:rFonts w:ascii="Nunito Sans" w:hAnsi="Nunito Sans" w:cs="Tahoma"/>
                <w:b/>
                <w:bCs/>
                <w:color w:val="92D050"/>
                <w:szCs w:val="20"/>
              </w:rPr>
            </w:pPr>
            <w:r w:rsidRPr="00C962AE">
              <w:rPr>
                <w:rFonts w:ascii="Nunito Sans" w:hAnsi="Nunito Sans" w:cs="Tahoma"/>
                <w:b/>
                <w:bCs/>
                <w:color w:val="92D050"/>
                <w:szCs w:val="20"/>
              </w:rPr>
              <w:t>Tema</w:t>
            </w:r>
          </w:p>
        </w:tc>
        <w:tc>
          <w:tcPr>
            <w:tcW w:w="5103" w:type="dxa"/>
          </w:tcPr>
          <w:p w14:paraId="7B6B475C" w14:textId="2C6C35E2" w:rsidR="00D0136E" w:rsidRPr="00C962AE" w:rsidRDefault="00A921FE">
            <w:pPr>
              <w:jc w:val="both"/>
              <w:rPr>
                <w:rFonts w:ascii="Nunito Sans" w:hAnsi="Nunito Sans" w:cs="Tahoma"/>
                <w:b/>
                <w:color w:val="92D050"/>
                <w:szCs w:val="20"/>
              </w:rPr>
            </w:pPr>
            <w:r w:rsidRPr="00C962AE">
              <w:rPr>
                <w:rFonts w:ascii="Nunito Sans" w:hAnsi="Nunito Sans" w:cs="Tahoma"/>
                <w:b/>
                <w:color w:val="92D050"/>
                <w:szCs w:val="20"/>
              </w:rPr>
              <w:t>Klausimas</w:t>
            </w:r>
          </w:p>
        </w:tc>
        <w:tc>
          <w:tcPr>
            <w:tcW w:w="5386" w:type="dxa"/>
          </w:tcPr>
          <w:p w14:paraId="5D9DA0FC" w14:textId="7B19BD56" w:rsidR="00D0136E" w:rsidRPr="00C962AE" w:rsidRDefault="00A921FE">
            <w:pPr>
              <w:jc w:val="both"/>
              <w:rPr>
                <w:rFonts w:ascii="Nunito Sans" w:hAnsi="Nunito Sans" w:cs="Tahoma"/>
                <w:b/>
                <w:bCs/>
                <w:color w:val="92D050"/>
                <w:szCs w:val="20"/>
              </w:rPr>
            </w:pPr>
            <w:r w:rsidRPr="00C962AE">
              <w:rPr>
                <w:rFonts w:ascii="Nunito Sans" w:hAnsi="Nunito Sans" w:cs="Tahoma"/>
                <w:b/>
                <w:bCs/>
                <w:color w:val="92D050"/>
                <w:szCs w:val="20"/>
              </w:rPr>
              <w:t>Atsakymas / Komentaras</w:t>
            </w:r>
          </w:p>
        </w:tc>
      </w:tr>
      <w:tr w:rsidR="00D0136E" w:rsidRPr="00C962AE" w14:paraId="1E71EC36" w14:textId="77777777" w:rsidTr="002969F0">
        <w:tc>
          <w:tcPr>
            <w:tcW w:w="4112" w:type="dxa"/>
            <w:shd w:val="clear" w:color="auto" w:fill="459C53"/>
          </w:tcPr>
          <w:p w14:paraId="440A9E75" w14:textId="77777777" w:rsidR="00D0136E" w:rsidRPr="00C962AE" w:rsidRDefault="00D0136E">
            <w:pPr>
              <w:jc w:val="both"/>
              <w:rPr>
                <w:rFonts w:ascii="Nunito Sans" w:hAnsi="Nunito Sans" w:cs="Tahoma"/>
                <w:color w:val="000000"/>
                <w:szCs w:val="20"/>
              </w:rPr>
            </w:pPr>
          </w:p>
        </w:tc>
        <w:tc>
          <w:tcPr>
            <w:tcW w:w="10489" w:type="dxa"/>
            <w:gridSpan w:val="2"/>
            <w:shd w:val="clear" w:color="auto" w:fill="459C53"/>
          </w:tcPr>
          <w:p w14:paraId="666DD42F" w14:textId="77777777" w:rsidR="00D0136E" w:rsidRPr="00C962AE" w:rsidRDefault="00D0136E">
            <w:pPr>
              <w:jc w:val="both"/>
              <w:rPr>
                <w:rFonts w:ascii="Nunito Sans" w:hAnsi="Nunito Sans" w:cs="Tahoma"/>
                <w:color w:val="000000"/>
                <w:szCs w:val="20"/>
              </w:rPr>
            </w:pPr>
          </w:p>
        </w:tc>
      </w:tr>
      <w:tr w:rsidR="00D0136E" w:rsidRPr="00C962AE" w14:paraId="5356CDD7" w14:textId="77777777" w:rsidTr="002969F0">
        <w:tc>
          <w:tcPr>
            <w:tcW w:w="4112" w:type="dxa"/>
          </w:tcPr>
          <w:p w14:paraId="137FA4FE" w14:textId="7B356AD6" w:rsidR="00D0136E" w:rsidRPr="00C962AE" w:rsidRDefault="00C962AE">
            <w:pPr>
              <w:jc w:val="both"/>
              <w:rPr>
                <w:rFonts w:ascii="Nunito Sans" w:hAnsi="Nunito Sans" w:cs="Tahoma"/>
                <w:color w:val="000000" w:themeColor="text1"/>
                <w:szCs w:val="20"/>
              </w:rPr>
            </w:pPr>
            <w:r w:rsidRPr="00C962AE">
              <w:rPr>
                <w:rFonts w:ascii="Nunito Sans" w:hAnsi="Nunito Sans" w:cs="Tahoma"/>
                <w:b/>
                <w:bCs/>
                <w:szCs w:val="20"/>
              </w:rPr>
              <w:t>Dalyvavimas pirkime</w:t>
            </w:r>
          </w:p>
        </w:tc>
        <w:tc>
          <w:tcPr>
            <w:tcW w:w="5103" w:type="dxa"/>
          </w:tcPr>
          <w:p w14:paraId="25DFD505" w14:textId="156FD66F" w:rsidR="00C962AE" w:rsidRPr="00475F78" w:rsidRDefault="00C962AE" w:rsidP="00475F78">
            <w:pPr>
              <w:pStyle w:val="ListParagraph"/>
              <w:numPr>
                <w:ilvl w:val="0"/>
                <w:numId w:val="25"/>
              </w:numPr>
              <w:rPr>
                <w:rFonts w:ascii="Nunito Sans" w:eastAsia="Times New Roman" w:hAnsi="Nunito Sans" w:cs="Tahoma"/>
              </w:rPr>
            </w:pPr>
            <w:r w:rsidRPr="00475F78">
              <w:rPr>
                <w:rFonts w:ascii="Nunito Sans" w:eastAsia="Times New Roman" w:hAnsi="Nunito Sans" w:cs="Tahoma"/>
              </w:rPr>
              <w:t>Ar jus domintų dalyvavimas šiame pirkime?</w:t>
            </w:r>
          </w:p>
          <w:p w14:paraId="75EE9FF8" w14:textId="5BDE0E97" w:rsidR="00D0136E" w:rsidRPr="00C962AE" w:rsidRDefault="00C962AE" w:rsidP="00475F78">
            <w:pPr>
              <w:pStyle w:val="ListParagraph"/>
              <w:numPr>
                <w:ilvl w:val="0"/>
                <w:numId w:val="25"/>
              </w:numPr>
              <w:rPr>
                <w:rFonts w:ascii="Nunito Sans" w:hAnsi="Nunito Sans" w:cs="Tahoma"/>
                <w:color w:val="000000"/>
                <w:szCs w:val="20"/>
              </w:rPr>
            </w:pPr>
            <w:r w:rsidRPr="00475F78">
              <w:rPr>
                <w:rFonts w:ascii="Nunito Sans" w:eastAsia="Times New Roman" w:hAnsi="Nunito Sans" w:cs="Tahoma"/>
              </w:rPr>
              <w:t>Ar planuotumėte teikti pasiūlymą šiam konkursui? Kokiomis sąlygomis?</w:t>
            </w:r>
          </w:p>
        </w:tc>
        <w:tc>
          <w:tcPr>
            <w:tcW w:w="5386" w:type="dxa"/>
          </w:tcPr>
          <w:p w14:paraId="5E7BED98" w14:textId="77777777" w:rsidR="00D0136E" w:rsidRPr="00C962AE" w:rsidRDefault="00D0136E">
            <w:pPr>
              <w:jc w:val="both"/>
              <w:rPr>
                <w:rFonts w:ascii="Nunito Sans" w:hAnsi="Nunito Sans" w:cs="Tahoma"/>
                <w:color w:val="000000"/>
                <w:szCs w:val="20"/>
              </w:rPr>
            </w:pPr>
          </w:p>
        </w:tc>
      </w:tr>
      <w:tr w:rsidR="00D0136E" w:rsidRPr="00C962AE" w14:paraId="2117E8CA" w14:textId="77777777" w:rsidTr="087609B5">
        <w:tc>
          <w:tcPr>
            <w:tcW w:w="14601" w:type="dxa"/>
            <w:gridSpan w:val="3"/>
            <w:shd w:val="clear" w:color="auto" w:fill="459C53"/>
          </w:tcPr>
          <w:p w14:paraId="442380FB" w14:textId="77777777" w:rsidR="00D0136E" w:rsidRPr="00C962AE" w:rsidRDefault="00D0136E">
            <w:pPr>
              <w:jc w:val="both"/>
              <w:rPr>
                <w:rFonts w:ascii="Nunito Sans" w:hAnsi="Nunito Sans" w:cs="Tahoma"/>
                <w:color w:val="000000"/>
                <w:szCs w:val="20"/>
              </w:rPr>
            </w:pPr>
          </w:p>
        </w:tc>
      </w:tr>
      <w:tr w:rsidR="00D0136E" w:rsidRPr="00C962AE" w14:paraId="7CADA19B" w14:textId="77777777" w:rsidTr="002969F0">
        <w:tc>
          <w:tcPr>
            <w:tcW w:w="4112" w:type="dxa"/>
          </w:tcPr>
          <w:p w14:paraId="2D4A4B6D" w14:textId="5530DC41" w:rsidR="00D0136E" w:rsidRPr="00C962AE" w:rsidRDefault="00C962AE">
            <w:pPr>
              <w:jc w:val="both"/>
              <w:rPr>
                <w:rFonts w:ascii="Nunito Sans" w:hAnsi="Nunito Sans" w:cs="Tahoma"/>
                <w:color w:val="000000"/>
                <w:szCs w:val="20"/>
              </w:rPr>
            </w:pPr>
            <w:r>
              <w:rPr>
                <w:rFonts w:ascii="Nunito Sans" w:hAnsi="Nunito Sans" w:cs="Tahoma"/>
                <w:b/>
                <w:bCs/>
                <w:szCs w:val="20"/>
              </w:rPr>
              <w:t>Minimalūs kvalifikaciniai reikalavimai</w:t>
            </w:r>
          </w:p>
          <w:p w14:paraId="163C575D" w14:textId="77777777" w:rsidR="00D0136E" w:rsidRPr="00C962AE" w:rsidRDefault="00D0136E">
            <w:pPr>
              <w:jc w:val="both"/>
              <w:rPr>
                <w:rFonts w:ascii="Nunito Sans" w:hAnsi="Nunito Sans" w:cs="Tahoma"/>
                <w:b/>
                <w:bCs/>
                <w:color w:val="000000"/>
                <w:szCs w:val="20"/>
              </w:rPr>
            </w:pPr>
          </w:p>
          <w:p w14:paraId="23F03832" w14:textId="77777777" w:rsidR="00D0136E" w:rsidRPr="00C962AE" w:rsidRDefault="00D0136E">
            <w:pPr>
              <w:jc w:val="both"/>
              <w:rPr>
                <w:rFonts w:ascii="Nunito Sans" w:hAnsi="Nunito Sans" w:cs="Tahoma"/>
                <w:b/>
                <w:bCs/>
                <w:color w:val="000000"/>
                <w:szCs w:val="20"/>
              </w:rPr>
            </w:pPr>
          </w:p>
          <w:p w14:paraId="51A88C7C" w14:textId="77777777" w:rsidR="00D0136E" w:rsidRPr="00C962AE" w:rsidRDefault="00D0136E">
            <w:pPr>
              <w:jc w:val="both"/>
              <w:rPr>
                <w:rFonts w:ascii="Nunito Sans" w:hAnsi="Nunito Sans" w:cs="Tahoma"/>
                <w:b/>
                <w:bCs/>
                <w:szCs w:val="20"/>
              </w:rPr>
            </w:pPr>
          </w:p>
        </w:tc>
        <w:tc>
          <w:tcPr>
            <w:tcW w:w="5103" w:type="dxa"/>
          </w:tcPr>
          <w:p w14:paraId="4D1D5373" w14:textId="14CBB7A4" w:rsidR="00F513C6" w:rsidRDefault="00F513C6" w:rsidP="00475F78">
            <w:pPr>
              <w:pStyle w:val="ListParagraph"/>
              <w:numPr>
                <w:ilvl w:val="0"/>
                <w:numId w:val="29"/>
              </w:numPr>
              <w:rPr>
                <w:rFonts w:ascii="Nunito Sans" w:eastAsia="Times New Roman" w:hAnsi="Nunito Sans" w:cs="Tahoma"/>
              </w:rPr>
            </w:pPr>
            <w:r w:rsidRPr="00F513C6">
              <w:rPr>
                <w:rFonts w:ascii="Nunito Sans" w:eastAsia="Times New Roman" w:hAnsi="Nunito Sans" w:cs="Tahoma"/>
              </w:rPr>
              <w:t xml:space="preserve">Atsižvelgdami į nustatytus minimalius kvalifikacijos </w:t>
            </w:r>
            <w:r>
              <w:rPr>
                <w:rFonts w:ascii="Nunito Sans" w:eastAsia="Times New Roman" w:hAnsi="Nunito Sans" w:cs="Tahoma"/>
              </w:rPr>
              <w:t>reikalavimus</w:t>
            </w:r>
            <w:r w:rsidRPr="00F513C6">
              <w:rPr>
                <w:rFonts w:ascii="Nunito Sans" w:eastAsia="Times New Roman" w:hAnsi="Nunito Sans" w:cs="Tahoma"/>
              </w:rPr>
              <w:t>, ar manote, kad jie yra pasiekiami ir leidžia užtikrinti pakankamą tiekėjų konkurenciją bei diferenciaciją?</w:t>
            </w:r>
            <w:r>
              <w:rPr>
                <w:rFonts w:ascii="Nunito Sans" w:eastAsia="Times New Roman" w:hAnsi="Nunito Sans" w:cs="Tahoma"/>
              </w:rPr>
              <w:t xml:space="preserve"> </w:t>
            </w:r>
            <w:r w:rsidRPr="00F513C6">
              <w:rPr>
                <w:rFonts w:ascii="Nunito Sans" w:eastAsia="Times New Roman" w:hAnsi="Nunito Sans" w:cs="Tahoma"/>
              </w:rPr>
              <w:t>Prašome pateikti savo įžvalgas dėl bet kokių būtinų pakeitimų.</w:t>
            </w:r>
          </w:p>
          <w:p w14:paraId="24966A7D" w14:textId="5F423559" w:rsidR="00D0136E" w:rsidRPr="00F513C6" w:rsidRDefault="00F513C6" w:rsidP="00F513C6">
            <w:pPr>
              <w:pStyle w:val="ListParagraph"/>
              <w:numPr>
                <w:ilvl w:val="0"/>
                <w:numId w:val="29"/>
              </w:numPr>
              <w:rPr>
                <w:rFonts w:ascii="Nunito Sans" w:eastAsia="Times New Roman" w:hAnsi="Nunito Sans" w:cs="Tahoma"/>
              </w:rPr>
            </w:pPr>
            <w:r w:rsidRPr="00F513C6">
              <w:rPr>
                <w:rFonts w:ascii="Nunito Sans" w:eastAsia="Times New Roman" w:hAnsi="Nunito Sans" w:cs="Tahoma"/>
              </w:rPr>
              <w:t>Ar nurodytas darbuotojų skaičius, jų reikiami įgūdžiai bei patirtis būtų pakankami techninei specifikacijai įgyvendinti? Jei ne, kokius komandos narius ir (arba) kvalifikacijas siūlytumėte pridėti?</w:t>
            </w:r>
          </w:p>
        </w:tc>
        <w:tc>
          <w:tcPr>
            <w:tcW w:w="5386" w:type="dxa"/>
          </w:tcPr>
          <w:p w14:paraId="397FF382" w14:textId="77777777" w:rsidR="00D0136E" w:rsidRPr="00C962AE" w:rsidRDefault="00D0136E">
            <w:pPr>
              <w:jc w:val="both"/>
              <w:rPr>
                <w:rFonts w:ascii="Nunito Sans" w:hAnsi="Nunito Sans" w:cs="Tahoma"/>
                <w:b/>
                <w:bCs/>
                <w:szCs w:val="20"/>
              </w:rPr>
            </w:pPr>
          </w:p>
        </w:tc>
      </w:tr>
      <w:tr w:rsidR="00D0136E" w:rsidRPr="00C962AE" w14:paraId="0C663F22" w14:textId="77777777" w:rsidTr="087609B5">
        <w:tc>
          <w:tcPr>
            <w:tcW w:w="14601" w:type="dxa"/>
            <w:gridSpan w:val="3"/>
            <w:shd w:val="clear" w:color="auto" w:fill="459C53"/>
          </w:tcPr>
          <w:p w14:paraId="2C1DC047" w14:textId="77777777" w:rsidR="00D0136E" w:rsidRPr="00C962AE" w:rsidRDefault="00D0136E">
            <w:pPr>
              <w:jc w:val="both"/>
              <w:rPr>
                <w:rFonts w:ascii="Nunito Sans" w:hAnsi="Nunito Sans" w:cs="Tahoma"/>
                <w:color w:val="000000"/>
                <w:szCs w:val="20"/>
              </w:rPr>
            </w:pPr>
          </w:p>
        </w:tc>
      </w:tr>
      <w:tr w:rsidR="00D0136E" w:rsidRPr="00C962AE" w14:paraId="2EABB028" w14:textId="77777777" w:rsidTr="002969F0">
        <w:trPr>
          <w:trHeight w:val="1187"/>
        </w:trPr>
        <w:tc>
          <w:tcPr>
            <w:tcW w:w="4112" w:type="dxa"/>
            <w:shd w:val="clear" w:color="auto" w:fill="FFFFFF" w:themeFill="background1"/>
          </w:tcPr>
          <w:p w14:paraId="4990BEF0" w14:textId="3058C8A3" w:rsidR="00D0136E" w:rsidRPr="00C962AE" w:rsidRDefault="00C962AE">
            <w:pPr>
              <w:jc w:val="both"/>
              <w:rPr>
                <w:rFonts w:ascii="Nunito Sans" w:hAnsi="Nunito Sans" w:cs="Tahoma"/>
                <w:b/>
                <w:bCs/>
                <w:color w:val="000000" w:themeColor="text1"/>
                <w:szCs w:val="20"/>
              </w:rPr>
            </w:pPr>
            <w:r>
              <w:rPr>
                <w:rFonts w:ascii="Nunito Sans" w:hAnsi="Nunito Sans" w:cs="Tahoma"/>
                <w:b/>
                <w:bCs/>
                <w:color w:val="000000" w:themeColor="text1"/>
                <w:szCs w:val="20"/>
              </w:rPr>
              <w:t>Vertinimo kriterijai</w:t>
            </w:r>
          </w:p>
        </w:tc>
        <w:tc>
          <w:tcPr>
            <w:tcW w:w="5103" w:type="dxa"/>
            <w:shd w:val="clear" w:color="auto" w:fill="FFFFFF" w:themeFill="background1"/>
          </w:tcPr>
          <w:p w14:paraId="31D0795D" w14:textId="1B970E0F" w:rsidR="00F513C6" w:rsidRDefault="00F513C6" w:rsidP="00D0136E">
            <w:pPr>
              <w:pStyle w:val="ListParagraph"/>
              <w:numPr>
                <w:ilvl w:val="0"/>
                <w:numId w:val="27"/>
              </w:numPr>
              <w:rPr>
                <w:rFonts w:ascii="Nunito Sans" w:eastAsia="Times New Roman" w:hAnsi="Nunito Sans"/>
                <w:szCs w:val="20"/>
              </w:rPr>
            </w:pPr>
            <w:r w:rsidRPr="00F513C6">
              <w:rPr>
                <w:rFonts w:ascii="Nunito Sans" w:eastAsia="Times New Roman" w:hAnsi="Nunito Sans"/>
                <w:szCs w:val="20"/>
              </w:rPr>
              <w:t xml:space="preserve">Ar siūlomas vertinimo metodas ir vertinimo kriterijų aprašymai yra aiškūs ir glausti? </w:t>
            </w:r>
          </w:p>
          <w:p w14:paraId="29BFF74C" w14:textId="52AA26C2" w:rsidR="001353BC" w:rsidRDefault="001353BC" w:rsidP="00D0136E">
            <w:pPr>
              <w:pStyle w:val="ListParagraph"/>
              <w:numPr>
                <w:ilvl w:val="0"/>
                <w:numId w:val="27"/>
              </w:numPr>
              <w:rPr>
                <w:rFonts w:ascii="Nunito Sans" w:eastAsia="Times New Roman" w:hAnsi="Nunito Sans"/>
                <w:szCs w:val="20"/>
              </w:rPr>
            </w:pPr>
            <w:r w:rsidRPr="001353BC">
              <w:rPr>
                <w:rFonts w:ascii="Nunito Sans" w:eastAsia="Times New Roman" w:hAnsi="Nunito Sans"/>
                <w:szCs w:val="20"/>
              </w:rPr>
              <w:t>Pasiūlymų vertinimui numat</w:t>
            </w:r>
            <w:r>
              <w:rPr>
                <w:rFonts w:ascii="Nunito Sans" w:eastAsia="Times New Roman" w:hAnsi="Nunito Sans"/>
                <w:szCs w:val="20"/>
              </w:rPr>
              <w:t>yti</w:t>
            </w:r>
            <w:r w:rsidRPr="001353BC">
              <w:rPr>
                <w:rFonts w:ascii="Nunito Sans" w:eastAsia="Times New Roman" w:hAnsi="Nunito Sans"/>
                <w:szCs w:val="20"/>
              </w:rPr>
              <w:t xml:space="preserve"> 10</w:t>
            </w:r>
            <w:r>
              <w:rPr>
                <w:rFonts w:ascii="Nunito Sans" w:eastAsia="Times New Roman" w:hAnsi="Nunito Sans"/>
                <w:szCs w:val="20"/>
              </w:rPr>
              <w:t xml:space="preserve"> (dešimt)</w:t>
            </w:r>
            <w:r w:rsidRPr="001353BC">
              <w:rPr>
                <w:rFonts w:ascii="Nunito Sans" w:eastAsia="Times New Roman" w:hAnsi="Nunito Sans"/>
                <w:szCs w:val="20"/>
              </w:rPr>
              <w:t xml:space="preserve"> WEB įrankio funkcionalumų</w:t>
            </w:r>
            <w:r>
              <w:rPr>
                <w:rFonts w:ascii="Nunito Sans" w:eastAsia="Times New Roman" w:hAnsi="Nunito Sans"/>
                <w:szCs w:val="20"/>
              </w:rPr>
              <w:t xml:space="preserve">. </w:t>
            </w:r>
            <w:r w:rsidRPr="001353BC">
              <w:rPr>
                <w:rFonts w:ascii="Nunito Sans" w:eastAsia="Times New Roman" w:hAnsi="Nunito Sans"/>
                <w:szCs w:val="20"/>
              </w:rPr>
              <w:t>Ar šie reikalavimai yra standartiniai jūsų siūlomo</w:t>
            </w:r>
            <w:r>
              <w:rPr>
                <w:rFonts w:ascii="Nunito Sans" w:eastAsia="Times New Roman" w:hAnsi="Nunito Sans"/>
                <w:szCs w:val="20"/>
              </w:rPr>
              <w:t xml:space="preserve">s </w:t>
            </w:r>
            <w:r w:rsidRPr="001353BC">
              <w:rPr>
                <w:rFonts w:ascii="Nunito Sans" w:eastAsia="Times New Roman" w:hAnsi="Nunito Sans"/>
                <w:szCs w:val="20"/>
              </w:rPr>
              <w:t xml:space="preserve">platformoms, ar matote kriterijų, kurie galėtų nepagrįstai riboti </w:t>
            </w:r>
            <w:r>
              <w:rPr>
                <w:rFonts w:ascii="Nunito Sans" w:eastAsia="Times New Roman" w:hAnsi="Nunito Sans"/>
                <w:szCs w:val="20"/>
              </w:rPr>
              <w:t>k</w:t>
            </w:r>
            <w:r w:rsidRPr="001353BC">
              <w:rPr>
                <w:rFonts w:ascii="Nunito Sans" w:eastAsia="Times New Roman" w:hAnsi="Nunito Sans"/>
                <w:szCs w:val="20"/>
              </w:rPr>
              <w:t>onkurenciją?</w:t>
            </w:r>
          </w:p>
          <w:p w14:paraId="1C69A157" w14:textId="221BDDC8" w:rsidR="00D0136E" w:rsidRPr="00F513C6" w:rsidRDefault="00F513C6" w:rsidP="00F513C6">
            <w:pPr>
              <w:pStyle w:val="ListParagraph"/>
              <w:numPr>
                <w:ilvl w:val="0"/>
                <w:numId w:val="27"/>
              </w:numPr>
              <w:rPr>
                <w:rFonts w:ascii="Nunito Sans" w:eastAsia="Times New Roman" w:hAnsi="Nunito Sans"/>
                <w:szCs w:val="20"/>
              </w:rPr>
            </w:pPr>
            <w:r w:rsidRPr="00F513C6">
              <w:rPr>
                <w:rFonts w:ascii="Nunito Sans" w:eastAsia="Times New Roman" w:hAnsi="Nunito Sans"/>
                <w:szCs w:val="20"/>
              </w:rPr>
              <w:t>Ar turite pasiūlymų dėl papildomų vertinimo kriterijų arba siūlomo vertinimo kriterijų lyginamojo svorio koregavimo?</w:t>
            </w:r>
          </w:p>
        </w:tc>
        <w:tc>
          <w:tcPr>
            <w:tcW w:w="5386" w:type="dxa"/>
            <w:shd w:val="clear" w:color="auto" w:fill="FFFFFF" w:themeFill="background1"/>
          </w:tcPr>
          <w:p w14:paraId="1B5F361D" w14:textId="77777777" w:rsidR="00D0136E" w:rsidRPr="00C962AE" w:rsidRDefault="00D0136E">
            <w:pPr>
              <w:jc w:val="both"/>
              <w:rPr>
                <w:rFonts w:ascii="Nunito Sans" w:hAnsi="Nunito Sans" w:cs="Tahoma"/>
                <w:color w:val="000000"/>
                <w:szCs w:val="20"/>
              </w:rPr>
            </w:pPr>
          </w:p>
        </w:tc>
      </w:tr>
      <w:tr w:rsidR="00D0136E" w:rsidRPr="00C962AE" w14:paraId="70EC2B43" w14:textId="77777777" w:rsidTr="087609B5">
        <w:tc>
          <w:tcPr>
            <w:tcW w:w="14601" w:type="dxa"/>
            <w:gridSpan w:val="3"/>
            <w:shd w:val="clear" w:color="auto" w:fill="459C53"/>
          </w:tcPr>
          <w:p w14:paraId="0B91BC29" w14:textId="77777777" w:rsidR="00D0136E" w:rsidRPr="00C962AE" w:rsidRDefault="00D0136E">
            <w:pPr>
              <w:jc w:val="both"/>
              <w:rPr>
                <w:rFonts w:ascii="Nunito Sans" w:hAnsi="Nunito Sans" w:cs="Tahoma"/>
                <w:color w:val="000000"/>
                <w:szCs w:val="20"/>
              </w:rPr>
            </w:pPr>
          </w:p>
        </w:tc>
      </w:tr>
      <w:tr w:rsidR="00D0136E" w:rsidRPr="00C962AE" w14:paraId="4F0E5640" w14:textId="77777777" w:rsidTr="002969F0">
        <w:tc>
          <w:tcPr>
            <w:tcW w:w="4112" w:type="dxa"/>
            <w:shd w:val="clear" w:color="auto" w:fill="FFFFFF" w:themeFill="background1"/>
          </w:tcPr>
          <w:p w14:paraId="2F449649" w14:textId="01F3092A" w:rsidR="00D0136E" w:rsidRPr="00C962AE" w:rsidRDefault="00670891">
            <w:pPr>
              <w:spacing w:line="252" w:lineRule="auto"/>
              <w:rPr>
                <w:rFonts w:ascii="Nunito Sans" w:hAnsi="Nunito Sans" w:cs="Tahoma"/>
                <w:color w:val="000000" w:themeColor="text1"/>
                <w:szCs w:val="20"/>
              </w:rPr>
            </w:pPr>
            <w:r>
              <w:rPr>
                <w:rFonts w:ascii="Nunito Sans" w:hAnsi="Nunito Sans" w:cs="Tahoma"/>
                <w:b/>
                <w:bCs/>
                <w:color w:val="000000" w:themeColor="text1"/>
                <w:szCs w:val="20"/>
              </w:rPr>
              <w:lastRenderedPageBreak/>
              <w:t>Kainos ar įkainio informacija</w:t>
            </w:r>
            <w:r w:rsidR="00D0136E" w:rsidRPr="00C962AE">
              <w:rPr>
                <w:rFonts w:ascii="Nunito Sans" w:hAnsi="Nunito Sans" w:cs="Tahoma"/>
                <w:b/>
                <w:bCs/>
                <w:color w:val="000000" w:themeColor="text1"/>
                <w:szCs w:val="20"/>
              </w:rPr>
              <w:t xml:space="preserve"> </w:t>
            </w:r>
          </w:p>
        </w:tc>
        <w:tc>
          <w:tcPr>
            <w:tcW w:w="5103" w:type="dxa"/>
            <w:shd w:val="clear" w:color="auto" w:fill="FFFFFF" w:themeFill="background1"/>
          </w:tcPr>
          <w:p w14:paraId="2976F35A" w14:textId="0390A34D" w:rsidR="001353BC" w:rsidRPr="009103A5" w:rsidRDefault="001353BC" w:rsidP="009103A5">
            <w:pPr>
              <w:pStyle w:val="ListParagraph"/>
              <w:numPr>
                <w:ilvl w:val="0"/>
                <w:numId w:val="30"/>
              </w:numPr>
              <w:rPr>
                <w:rFonts w:ascii="Nunito Sans" w:eastAsia="Times New Roman" w:hAnsi="Nunito Sans" w:cs="Tahoma"/>
              </w:rPr>
            </w:pPr>
            <w:r w:rsidRPr="009103A5">
              <w:rPr>
                <w:rFonts w:ascii="Nunito Sans" w:eastAsia="Times New Roman" w:hAnsi="Nunito Sans" w:cs="Tahoma"/>
              </w:rPr>
              <w:t>Prašome nurodyti preliminarią kainą (arba kainų rėžius) už techninėje specifikacijoje aprašytas Paslaugas.</w:t>
            </w:r>
          </w:p>
          <w:p w14:paraId="1E6EEC99" w14:textId="3F4965A6" w:rsidR="001353BC" w:rsidRPr="009103A5" w:rsidRDefault="001353BC" w:rsidP="009103A5">
            <w:pPr>
              <w:pStyle w:val="ListParagraph"/>
              <w:numPr>
                <w:ilvl w:val="0"/>
                <w:numId w:val="30"/>
              </w:numPr>
              <w:rPr>
                <w:rFonts w:ascii="Nunito Sans" w:eastAsia="Times New Roman" w:hAnsi="Nunito Sans" w:cs="Tahoma"/>
              </w:rPr>
            </w:pPr>
            <w:r w:rsidRPr="009103A5">
              <w:rPr>
                <w:rFonts w:ascii="Nunito Sans" w:eastAsia="Times New Roman" w:hAnsi="Nunito Sans" w:cs="Tahoma"/>
              </w:rPr>
              <w:t>Prašome nurodyti preliminarią kainą (arba kainų rėžius) už techninėje specifikacijoje aprašytas Papildomas paslaugas</w:t>
            </w:r>
          </w:p>
          <w:p w14:paraId="24F3BBDA" w14:textId="1BF9FAAA" w:rsidR="00D0136E" w:rsidRPr="00C962AE" w:rsidRDefault="001353BC" w:rsidP="009103A5">
            <w:pPr>
              <w:pStyle w:val="ListParagraph"/>
              <w:numPr>
                <w:ilvl w:val="0"/>
                <w:numId w:val="30"/>
              </w:numPr>
              <w:rPr>
                <w:rFonts w:ascii="Nunito Sans" w:eastAsiaTheme="minorHAnsi" w:hAnsi="Nunito Sans"/>
                <w:szCs w:val="20"/>
                <w14:ligatures w14:val="standardContextual"/>
              </w:rPr>
            </w:pPr>
            <w:r w:rsidRPr="009103A5">
              <w:rPr>
                <w:rFonts w:ascii="Nunito Sans" w:eastAsia="Times New Roman" w:hAnsi="Nunito Sans" w:cs="Tahoma"/>
              </w:rPr>
              <w:t>Kokie techninės specifikacijos elementai ar vertinimo kriterijai turėtų didžiausią įtaką paslaugų kainodarai?</w:t>
            </w:r>
          </w:p>
        </w:tc>
        <w:tc>
          <w:tcPr>
            <w:tcW w:w="5386" w:type="dxa"/>
            <w:shd w:val="clear" w:color="auto" w:fill="FFFFFF" w:themeFill="background1"/>
          </w:tcPr>
          <w:p w14:paraId="357A7323" w14:textId="77777777" w:rsidR="00D0136E" w:rsidRPr="00C962AE" w:rsidRDefault="00D0136E">
            <w:pPr>
              <w:jc w:val="both"/>
              <w:rPr>
                <w:rFonts w:ascii="Nunito Sans" w:hAnsi="Nunito Sans" w:cs="Tahoma"/>
                <w:color w:val="000000"/>
                <w:szCs w:val="20"/>
              </w:rPr>
            </w:pPr>
          </w:p>
          <w:p w14:paraId="359FD07F" w14:textId="77777777" w:rsidR="00D0136E" w:rsidRPr="00C962AE" w:rsidRDefault="00D0136E">
            <w:pPr>
              <w:jc w:val="both"/>
              <w:rPr>
                <w:rFonts w:ascii="Nunito Sans" w:hAnsi="Nunito Sans" w:cs="Tahoma"/>
                <w:color w:val="000000"/>
                <w:szCs w:val="20"/>
              </w:rPr>
            </w:pPr>
          </w:p>
        </w:tc>
      </w:tr>
      <w:tr w:rsidR="00D0136E" w:rsidRPr="00C962AE" w14:paraId="1C12909F" w14:textId="77777777" w:rsidTr="087609B5">
        <w:tc>
          <w:tcPr>
            <w:tcW w:w="14601" w:type="dxa"/>
            <w:gridSpan w:val="3"/>
            <w:shd w:val="clear" w:color="auto" w:fill="459C53"/>
          </w:tcPr>
          <w:p w14:paraId="740FC557" w14:textId="77777777" w:rsidR="00D0136E" w:rsidRPr="00C962AE" w:rsidRDefault="00D0136E">
            <w:pPr>
              <w:jc w:val="both"/>
              <w:rPr>
                <w:rFonts w:ascii="Nunito Sans" w:hAnsi="Nunito Sans" w:cs="Tahoma"/>
                <w:color w:val="000000"/>
                <w:szCs w:val="20"/>
              </w:rPr>
            </w:pPr>
          </w:p>
        </w:tc>
      </w:tr>
      <w:tr w:rsidR="00D0136E" w:rsidRPr="00C962AE" w14:paraId="0E7DA401" w14:textId="77777777" w:rsidTr="002969F0">
        <w:tc>
          <w:tcPr>
            <w:tcW w:w="4112" w:type="dxa"/>
            <w:shd w:val="clear" w:color="auto" w:fill="FFFFFF" w:themeFill="background1"/>
          </w:tcPr>
          <w:p w14:paraId="0F42DA8A" w14:textId="6430128A" w:rsidR="00D0136E" w:rsidRPr="00C962AE" w:rsidRDefault="00670891">
            <w:pPr>
              <w:jc w:val="both"/>
              <w:rPr>
                <w:rFonts w:ascii="Nunito Sans" w:hAnsi="Nunito Sans" w:cs="Tahoma"/>
                <w:color w:val="000000"/>
                <w:szCs w:val="20"/>
              </w:rPr>
            </w:pPr>
            <w:r>
              <w:rPr>
                <w:rFonts w:ascii="Nunito Sans" w:hAnsi="Nunito Sans" w:cs="Tahoma"/>
                <w:b/>
                <w:bCs/>
                <w:color w:val="000000"/>
                <w:szCs w:val="20"/>
              </w:rPr>
              <w:t>Techninė specifikacija</w:t>
            </w:r>
          </w:p>
          <w:p w14:paraId="12C68B25" w14:textId="77777777" w:rsidR="00D0136E" w:rsidRPr="00C962AE" w:rsidRDefault="00D0136E">
            <w:pPr>
              <w:ind w:left="36"/>
              <w:jc w:val="both"/>
              <w:rPr>
                <w:rFonts w:ascii="Nunito Sans" w:hAnsi="Nunito Sans" w:cs="Tahoma"/>
                <w:color w:val="000000"/>
                <w:szCs w:val="20"/>
              </w:rPr>
            </w:pPr>
          </w:p>
        </w:tc>
        <w:tc>
          <w:tcPr>
            <w:tcW w:w="5103" w:type="dxa"/>
            <w:shd w:val="clear" w:color="auto" w:fill="FFFFFF" w:themeFill="background1"/>
          </w:tcPr>
          <w:p w14:paraId="437D34BD" w14:textId="17054709" w:rsidR="001353BC" w:rsidRPr="009103A5" w:rsidRDefault="001353BC" w:rsidP="009103A5">
            <w:pPr>
              <w:pStyle w:val="ListParagraph"/>
              <w:numPr>
                <w:ilvl w:val="0"/>
                <w:numId w:val="31"/>
              </w:numPr>
              <w:rPr>
                <w:rFonts w:ascii="Nunito Sans" w:eastAsia="Times New Roman" w:hAnsi="Nunito Sans" w:cs="Tahoma"/>
              </w:rPr>
            </w:pPr>
            <w:r w:rsidRPr="009103A5">
              <w:rPr>
                <w:rFonts w:ascii="Nunito Sans" w:eastAsia="Times New Roman" w:hAnsi="Nunito Sans" w:cs="Tahoma"/>
              </w:rPr>
              <w:t>Ar techninė specifikacija yra glausta ir aiški?</w:t>
            </w:r>
          </w:p>
          <w:p w14:paraId="51CCC3CC" w14:textId="4A0A1018" w:rsidR="001353BC" w:rsidRPr="009103A5" w:rsidRDefault="009103A5" w:rsidP="009103A5">
            <w:pPr>
              <w:pStyle w:val="ListParagraph"/>
              <w:numPr>
                <w:ilvl w:val="0"/>
                <w:numId w:val="31"/>
              </w:numPr>
              <w:rPr>
                <w:rFonts w:ascii="Nunito Sans" w:eastAsia="Times New Roman" w:hAnsi="Nunito Sans" w:cs="Tahoma"/>
              </w:rPr>
            </w:pPr>
            <w:r w:rsidRPr="009103A5">
              <w:rPr>
                <w:rFonts w:ascii="Nunito Sans" w:eastAsia="Times New Roman" w:hAnsi="Nunito Sans" w:cs="Tahoma"/>
              </w:rPr>
              <w:t>Prašysime įmonių klientų pasitenkinimo (GCSI) rezultatus palyginti su Europos Sąjungoje ar globaliai panašia veikla užsiimančių įmonių rezultatais. Ar disponuojate tokiomis duomenų bazėmis, kurios leistų užtikrinti objektyvų įmonių palyginimą?</w:t>
            </w:r>
          </w:p>
          <w:p w14:paraId="2F07E0B7" w14:textId="7C64B03F" w:rsidR="00D0136E" w:rsidRPr="009103A5" w:rsidRDefault="001353BC" w:rsidP="009103A5">
            <w:pPr>
              <w:pStyle w:val="ListParagraph"/>
              <w:numPr>
                <w:ilvl w:val="0"/>
                <w:numId w:val="31"/>
              </w:numPr>
              <w:rPr>
                <w:rFonts w:ascii="Nunito Sans" w:hAnsi="Nunito Sans" w:cs="Tahoma"/>
                <w:color w:val="000000"/>
                <w:szCs w:val="20"/>
              </w:rPr>
            </w:pPr>
            <w:r w:rsidRPr="009103A5">
              <w:rPr>
                <w:rFonts w:ascii="Nunito Sans" w:eastAsia="Times New Roman" w:hAnsi="Nunito Sans" w:cs="Tahoma"/>
              </w:rPr>
              <w:t>Prašome pateikti pastabas dėl bet kurių specifikacijos elementų, kurie, Jūsų nuomone, yra pertekliniai arba nepakankami.</w:t>
            </w:r>
          </w:p>
        </w:tc>
        <w:tc>
          <w:tcPr>
            <w:tcW w:w="5386" w:type="dxa"/>
            <w:shd w:val="clear" w:color="auto" w:fill="FFFFFF" w:themeFill="background1"/>
          </w:tcPr>
          <w:p w14:paraId="5C4496BC" w14:textId="77777777" w:rsidR="00D0136E" w:rsidRPr="00C962AE" w:rsidRDefault="00D0136E">
            <w:pPr>
              <w:jc w:val="both"/>
              <w:rPr>
                <w:rFonts w:ascii="Nunito Sans" w:hAnsi="Nunito Sans" w:cs="Tahoma"/>
                <w:color w:val="000000"/>
                <w:szCs w:val="20"/>
              </w:rPr>
            </w:pPr>
          </w:p>
          <w:p w14:paraId="4E57845C" w14:textId="77777777" w:rsidR="00D0136E" w:rsidRPr="00C962AE" w:rsidRDefault="00D0136E">
            <w:pPr>
              <w:jc w:val="both"/>
              <w:rPr>
                <w:rFonts w:ascii="Nunito Sans" w:hAnsi="Nunito Sans" w:cs="Tahoma"/>
                <w:color w:val="000000"/>
                <w:szCs w:val="20"/>
              </w:rPr>
            </w:pPr>
          </w:p>
        </w:tc>
      </w:tr>
      <w:tr w:rsidR="00D0136E" w:rsidRPr="00C962AE" w14:paraId="53DC18E4" w14:textId="77777777" w:rsidTr="087609B5">
        <w:tc>
          <w:tcPr>
            <w:tcW w:w="14601" w:type="dxa"/>
            <w:gridSpan w:val="3"/>
            <w:shd w:val="clear" w:color="auto" w:fill="459C53"/>
          </w:tcPr>
          <w:p w14:paraId="05096108" w14:textId="77777777" w:rsidR="00D0136E" w:rsidRPr="00C962AE" w:rsidRDefault="00D0136E">
            <w:pPr>
              <w:jc w:val="both"/>
              <w:rPr>
                <w:rFonts w:ascii="Nunito Sans" w:hAnsi="Nunito Sans" w:cs="Tahoma"/>
                <w:color w:val="000000" w:themeColor="text1"/>
                <w:szCs w:val="20"/>
              </w:rPr>
            </w:pPr>
          </w:p>
        </w:tc>
      </w:tr>
      <w:tr w:rsidR="00D0136E" w:rsidRPr="00C962AE" w14:paraId="5693D80C" w14:textId="77777777" w:rsidTr="002969F0">
        <w:tc>
          <w:tcPr>
            <w:tcW w:w="4112" w:type="dxa"/>
          </w:tcPr>
          <w:p w14:paraId="3DB3CA61" w14:textId="3FD50AC5" w:rsidR="00D0136E" w:rsidRPr="00C962AE" w:rsidRDefault="00670891">
            <w:pPr>
              <w:jc w:val="both"/>
              <w:rPr>
                <w:rFonts w:ascii="Nunito Sans" w:hAnsi="Nunito Sans" w:cs="Tahoma"/>
                <w:b/>
                <w:bCs/>
                <w:color w:val="000000" w:themeColor="text1"/>
                <w:szCs w:val="20"/>
              </w:rPr>
            </w:pPr>
            <w:r>
              <w:rPr>
                <w:rFonts w:ascii="Nunito Sans" w:hAnsi="Nunito Sans" w:cs="Tahoma"/>
                <w:b/>
                <w:bCs/>
                <w:color w:val="000000" w:themeColor="text1"/>
                <w:szCs w:val="20"/>
              </w:rPr>
              <w:t>Sutartis</w:t>
            </w:r>
          </w:p>
        </w:tc>
        <w:tc>
          <w:tcPr>
            <w:tcW w:w="5103" w:type="dxa"/>
          </w:tcPr>
          <w:p w14:paraId="3567C621" w14:textId="4F0BED2E" w:rsidR="002969F0" w:rsidRPr="002969F0" w:rsidRDefault="002969F0" w:rsidP="002969F0">
            <w:pPr>
              <w:pStyle w:val="ListParagraph"/>
              <w:numPr>
                <w:ilvl w:val="0"/>
                <w:numId w:val="32"/>
              </w:numPr>
              <w:rPr>
                <w:rFonts w:ascii="Nunito Sans" w:hAnsi="Nunito Sans" w:cs="Tahoma"/>
                <w:color w:val="000000" w:themeColor="text1"/>
              </w:rPr>
            </w:pPr>
            <w:r w:rsidRPr="002969F0">
              <w:rPr>
                <w:rFonts w:ascii="Nunito Sans" w:eastAsia="Times New Roman" w:hAnsi="Nunito Sans" w:cs="Tahoma"/>
              </w:rPr>
              <w:t>Dėl kurių sutarties nuostatų turėtumėte pastabų ar pasiūlymų jas keisti?</w:t>
            </w:r>
          </w:p>
        </w:tc>
        <w:tc>
          <w:tcPr>
            <w:tcW w:w="5386" w:type="dxa"/>
          </w:tcPr>
          <w:p w14:paraId="6928A020" w14:textId="77777777" w:rsidR="00D0136E" w:rsidRPr="00C962AE" w:rsidRDefault="00D0136E">
            <w:pPr>
              <w:jc w:val="both"/>
              <w:rPr>
                <w:rFonts w:ascii="Nunito Sans" w:hAnsi="Nunito Sans" w:cs="Tahoma"/>
                <w:color w:val="000000" w:themeColor="text1"/>
                <w:szCs w:val="20"/>
              </w:rPr>
            </w:pPr>
          </w:p>
        </w:tc>
      </w:tr>
      <w:tr w:rsidR="00D0136E" w:rsidRPr="00C962AE" w14:paraId="63A30731" w14:textId="77777777" w:rsidTr="087609B5">
        <w:tc>
          <w:tcPr>
            <w:tcW w:w="14601" w:type="dxa"/>
            <w:gridSpan w:val="3"/>
            <w:shd w:val="clear" w:color="auto" w:fill="459C53"/>
          </w:tcPr>
          <w:p w14:paraId="00D417D5" w14:textId="77777777" w:rsidR="00D0136E" w:rsidRPr="00C962AE" w:rsidRDefault="00D0136E">
            <w:pPr>
              <w:tabs>
                <w:tab w:val="left" w:pos="3780"/>
              </w:tabs>
              <w:jc w:val="both"/>
              <w:rPr>
                <w:rFonts w:ascii="Nunito Sans" w:hAnsi="Nunito Sans" w:cs="Tahoma"/>
                <w:color w:val="000000"/>
                <w:szCs w:val="20"/>
              </w:rPr>
            </w:pPr>
          </w:p>
        </w:tc>
      </w:tr>
      <w:tr w:rsidR="00D0136E" w:rsidRPr="00C962AE" w14:paraId="3FB47ED4" w14:textId="77777777" w:rsidTr="002969F0">
        <w:tc>
          <w:tcPr>
            <w:tcW w:w="4112" w:type="dxa"/>
          </w:tcPr>
          <w:p w14:paraId="0057C137" w14:textId="3193088E" w:rsidR="00D0136E" w:rsidRPr="005C2700" w:rsidRDefault="005C2700">
            <w:pPr>
              <w:jc w:val="both"/>
              <w:rPr>
                <w:rFonts w:ascii="Nunito Sans" w:hAnsi="Nunito Sans" w:cs="Tahoma"/>
                <w:b/>
                <w:bCs/>
                <w:color w:val="000000"/>
                <w:szCs w:val="20"/>
              </w:rPr>
            </w:pPr>
            <w:r w:rsidRPr="005C2700">
              <w:rPr>
                <w:rFonts w:ascii="Nunito Sans" w:hAnsi="Nunito Sans" w:cs="Tahoma"/>
                <w:b/>
                <w:bCs/>
                <w:color w:val="000000"/>
                <w:szCs w:val="20"/>
              </w:rPr>
              <w:t>Kiti klausimai, pastabos</w:t>
            </w:r>
          </w:p>
        </w:tc>
        <w:tc>
          <w:tcPr>
            <w:tcW w:w="5103" w:type="dxa"/>
          </w:tcPr>
          <w:p w14:paraId="419C14D3" w14:textId="1D2AC43E" w:rsidR="00D0136E" w:rsidRPr="00C962AE" w:rsidRDefault="009103A5" w:rsidP="002969F0">
            <w:pPr>
              <w:pStyle w:val="ListParagraph"/>
              <w:numPr>
                <w:ilvl w:val="0"/>
                <w:numId w:val="33"/>
              </w:numPr>
              <w:rPr>
                <w:rFonts w:ascii="Nunito Sans" w:hAnsi="Nunito Sans" w:cs="Tahoma"/>
                <w:color w:val="000000"/>
                <w:szCs w:val="20"/>
              </w:rPr>
            </w:pPr>
            <w:r w:rsidRPr="002969F0">
              <w:rPr>
                <w:rFonts w:ascii="Nunito Sans" w:eastAsia="Times New Roman" w:hAnsi="Nunito Sans" w:cs="Tahoma"/>
              </w:rPr>
              <w:t>Bet kokios kitos įžvalgos dėl pirkimo dokumentų.</w:t>
            </w:r>
          </w:p>
        </w:tc>
        <w:tc>
          <w:tcPr>
            <w:tcW w:w="5386" w:type="dxa"/>
          </w:tcPr>
          <w:p w14:paraId="1BD7C530" w14:textId="77777777" w:rsidR="00D0136E" w:rsidRPr="00C962AE" w:rsidRDefault="00D0136E">
            <w:pPr>
              <w:jc w:val="both"/>
              <w:rPr>
                <w:rFonts w:ascii="Nunito Sans" w:hAnsi="Nunito Sans" w:cs="Tahoma"/>
                <w:color w:val="000000"/>
                <w:szCs w:val="20"/>
              </w:rPr>
            </w:pPr>
          </w:p>
        </w:tc>
      </w:tr>
    </w:tbl>
    <w:p w14:paraId="427BF6FC" w14:textId="28BF0055" w:rsidR="005449BB" w:rsidRPr="00C962AE" w:rsidRDefault="005449BB" w:rsidP="001325B0">
      <w:pPr>
        <w:pStyle w:val="parasas"/>
        <w:rPr>
          <w:rFonts w:ascii="Nunito Sans" w:hAnsi="Nunito Sans" w:cs="Tahoma"/>
          <w:color w:val="000000"/>
          <w:sz w:val="20"/>
          <w:lang w:val="lt-LT"/>
        </w:rPr>
      </w:pPr>
    </w:p>
    <w:p w14:paraId="13B13609" w14:textId="2C1F99A9" w:rsidR="002969F0" w:rsidRPr="002969F0" w:rsidRDefault="002969F0" w:rsidP="002969F0">
      <w:pPr>
        <w:jc w:val="both"/>
        <w:rPr>
          <w:rFonts w:ascii="Nunito Sans" w:hAnsi="Nunito Sans" w:cs="Tahoma"/>
          <w:color w:val="000000" w:themeColor="text1"/>
          <w:szCs w:val="20"/>
        </w:rPr>
      </w:pPr>
      <w:r w:rsidRPr="002969F0">
        <w:rPr>
          <w:rFonts w:ascii="Nunito Sans" w:hAnsi="Nunito Sans" w:cs="Tahoma"/>
          <w:color w:val="000000" w:themeColor="text1"/>
          <w:szCs w:val="20"/>
        </w:rPr>
        <w:t>Rinkos konsultacijos dalyviai kviečiami pateikti pastabas, užpild</w:t>
      </w:r>
      <w:r>
        <w:rPr>
          <w:rFonts w:ascii="Nunito Sans" w:hAnsi="Nunito Sans" w:cs="Tahoma"/>
          <w:color w:val="000000" w:themeColor="text1"/>
          <w:szCs w:val="20"/>
        </w:rPr>
        <w:t>ant</w:t>
      </w:r>
      <w:r w:rsidRPr="002969F0">
        <w:rPr>
          <w:rFonts w:ascii="Nunito Sans" w:hAnsi="Nunito Sans" w:cs="Tahoma"/>
          <w:color w:val="000000" w:themeColor="text1"/>
          <w:szCs w:val="20"/>
        </w:rPr>
        <w:t xml:space="preserve"> rinkos konsultacijos formą bei pateikti preliminarų neįpareigojantį kainos pasiūlymą (lentel</w:t>
      </w:r>
      <w:r>
        <w:rPr>
          <w:rFonts w:ascii="Nunito Sans" w:hAnsi="Nunito Sans" w:cs="Tahoma"/>
          <w:color w:val="000000" w:themeColor="text1"/>
          <w:szCs w:val="20"/>
        </w:rPr>
        <w:t>ėje</w:t>
      </w:r>
      <w:r w:rsidRPr="002969F0">
        <w:rPr>
          <w:rFonts w:ascii="Nunito Sans" w:hAnsi="Nunito Sans" w:cs="Tahoma"/>
          <w:color w:val="000000" w:themeColor="text1"/>
          <w:szCs w:val="20"/>
        </w:rPr>
        <w:t>) pirkimo objektui.</w:t>
      </w:r>
    </w:p>
    <w:p w14:paraId="12868A5B" w14:textId="77777777" w:rsidR="002969F0" w:rsidRPr="002969F0" w:rsidRDefault="002969F0" w:rsidP="002969F0">
      <w:pPr>
        <w:jc w:val="both"/>
        <w:rPr>
          <w:rFonts w:ascii="Nunito Sans" w:hAnsi="Nunito Sans" w:cs="Tahoma"/>
          <w:color w:val="000000" w:themeColor="text1"/>
          <w:szCs w:val="20"/>
        </w:rPr>
      </w:pPr>
    </w:p>
    <w:p w14:paraId="1072B936" w14:textId="75C39407" w:rsidR="002969F0" w:rsidRPr="002969F0" w:rsidRDefault="002969F0" w:rsidP="002969F0">
      <w:pPr>
        <w:jc w:val="both"/>
        <w:rPr>
          <w:rFonts w:ascii="Nunito Sans" w:hAnsi="Nunito Sans" w:cs="Tahoma"/>
          <w:color w:val="000000" w:themeColor="text1"/>
          <w:szCs w:val="20"/>
        </w:rPr>
      </w:pPr>
      <w:r w:rsidRPr="002969F0">
        <w:rPr>
          <w:rFonts w:ascii="Nunito Sans" w:hAnsi="Nunito Sans" w:cs="Tahoma"/>
          <w:color w:val="000000" w:themeColor="text1"/>
          <w:szCs w:val="20"/>
        </w:rPr>
        <w:lastRenderedPageBreak/>
        <w:t>Bendrovė, įvertinusi pateiktą informaciją, planuoja pirkimą pradėti 202</w:t>
      </w:r>
      <w:r>
        <w:rPr>
          <w:rFonts w:ascii="Nunito Sans" w:hAnsi="Nunito Sans" w:cs="Tahoma"/>
          <w:color w:val="000000" w:themeColor="text1"/>
          <w:szCs w:val="20"/>
        </w:rPr>
        <w:t>6</w:t>
      </w:r>
      <w:r w:rsidRPr="002969F0">
        <w:rPr>
          <w:rFonts w:ascii="Nunito Sans" w:hAnsi="Nunito Sans" w:cs="Tahoma"/>
          <w:color w:val="000000" w:themeColor="text1"/>
          <w:szCs w:val="20"/>
        </w:rPr>
        <w:t xml:space="preserve"> m. antrojo ketvirčio pabaigoje arba trečiojo ketvirčio pradžioje. Atkreipiame dėmesį, kad rinkos konsultacija vyks raštu per Centrinę viešųjų pirkimų informacinę sistemą (CVP IS), tačiau prireikus gali būti organizuojamas tiesioginis arba virtualus susitikimas.</w:t>
      </w:r>
    </w:p>
    <w:p w14:paraId="3093A19C" w14:textId="77777777" w:rsidR="002969F0" w:rsidRPr="002969F0" w:rsidRDefault="002969F0" w:rsidP="002969F0">
      <w:pPr>
        <w:jc w:val="both"/>
        <w:rPr>
          <w:rFonts w:ascii="Nunito Sans" w:hAnsi="Nunito Sans" w:cs="Tahoma"/>
          <w:b/>
          <w:bCs/>
          <w:color w:val="000000" w:themeColor="text1"/>
          <w:szCs w:val="20"/>
        </w:rPr>
      </w:pPr>
    </w:p>
    <w:p w14:paraId="1C37FA1A" w14:textId="1F45BC32" w:rsidR="002969F0" w:rsidRPr="00051C1C" w:rsidRDefault="002969F0" w:rsidP="002969F0">
      <w:pPr>
        <w:jc w:val="both"/>
        <w:rPr>
          <w:rFonts w:ascii="Nunito Sans" w:hAnsi="Nunito Sans" w:cs="Tahoma"/>
          <w:color w:val="000000" w:themeColor="text1"/>
          <w:szCs w:val="20"/>
        </w:rPr>
      </w:pPr>
      <w:r w:rsidRPr="002969F0">
        <w:rPr>
          <w:rFonts w:ascii="Nunito Sans" w:hAnsi="Nunito Sans" w:cs="Tahoma"/>
          <w:color w:val="000000" w:themeColor="text1"/>
          <w:szCs w:val="20"/>
        </w:rPr>
        <w:t>Rinkos dalyvių prašome pateikti savo pastabas ir pasiūlymus dėl pridedam</w:t>
      </w:r>
      <w:r w:rsidR="00051C1C" w:rsidRPr="00051C1C">
        <w:rPr>
          <w:rFonts w:ascii="Nunito Sans" w:hAnsi="Nunito Sans" w:cs="Tahoma"/>
          <w:color w:val="000000" w:themeColor="text1"/>
          <w:szCs w:val="20"/>
        </w:rPr>
        <w:t>ų dokumentų</w:t>
      </w:r>
      <w:r w:rsidRPr="002969F0">
        <w:rPr>
          <w:rFonts w:ascii="Nunito Sans" w:hAnsi="Nunito Sans" w:cs="Tahoma"/>
          <w:color w:val="000000" w:themeColor="text1"/>
          <w:szCs w:val="20"/>
        </w:rPr>
        <w:t xml:space="preserve"> per</w:t>
      </w:r>
      <w:r w:rsidRPr="002969F0">
        <w:rPr>
          <w:rFonts w:ascii="Nunito Sans" w:hAnsi="Nunito Sans" w:cs="Tahoma"/>
          <w:b/>
          <w:bCs/>
          <w:color w:val="000000" w:themeColor="text1"/>
          <w:szCs w:val="20"/>
        </w:rPr>
        <w:t xml:space="preserve"> CVP IS iki</w:t>
      </w:r>
      <w:r w:rsidR="004B2A95">
        <w:rPr>
          <w:rFonts w:ascii="Nunito Sans" w:hAnsi="Nunito Sans" w:cs="Tahoma"/>
          <w:b/>
          <w:bCs/>
          <w:color w:val="000000" w:themeColor="text1"/>
          <w:szCs w:val="20"/>
        </w:rPr>
        <w:t xml:space="preserve"> 2026</w:t>
      </w:r>
      <w:r w:rsidRPr="002969F0">
        <w:rPr>
          <w:rFonts w:ascii="Nunito Sans" w:hAnsi="Nunito Sans" w:cs="Tahoma"/>
          <w:b/>
          <w:bCs/>
          <w:color w:val="000000" w:themeColor="text1"/>
          <w:szCs w:val="20"/>
        </w:rPr>
        <w:t xml:space="preserve"> m. </w:t>
      </w:r>
      <w:r w:rsidR="00AD5908" w:rsidRPr="00AD5908">
        <w:rPr>
          <w:rFonts w:ascii="Nunito Sans" w:hAnsi="Nunito Sans" w:cs="Tahoma"/>
          <w:b/>
          <w:bCs/>
          <w:szCs w:val="20"/>
        </w:rPr>
        <w:t>gegužės 20</w:t>
      </w:r>
      <w:r w:rsidRPr="00AD5908">
        <w:rPr>
          <w:rFonts w:ascii="Nunito Sans" w:hAnsi="Nunito Sans" w:cs="Tahoma"/>
          <w:b/>
          <w:bCs/>
          <w:szCs w:val="20"/>
        </w:rPr>
        <w:t xml:space="preserve"> </w:t>
      </w:r>
      <w:r w:rsidRPr="002969F0">
        <w:rPr>
          <w:rFonts w:ascii="Nunito Sans" w:hAnsi="Nunito Sans" w:cs="Tahoma"/>
          <w:b/>
          <w:bCs/>
          <w:color w:val="000000" w:themeColor="text1"/>
          <w:szCs w:val="20"/>
        </w:rPr>
        <w:t xml:space="preserve">d. 17:00 val. </w:t>
      </w:r>
      <w:r w:rsidRPr="002969F0">
        <w:rPr>
          <w:rFonts w:ascii="Nunito Sans" w:hAnsi="Nunito Sans" w:cs="Tahoma"/>
          <w:color w:val="000000" w:themeColor="text1"/>
          <w:szCs w:val="20"/>
        </w:rPr>
        <w:t>Klausimai ir pasiūlymai, gauti po nurodyto termino, gali būti nenagrinėjami.</w:t>
      </w:r>
    </w:p>
    <w:p w14:paraId="01C0286D" w14:textId="77777777" w:rsidR="002969F0" w:rsidRPr="002969F0" w:rsidRDefault="002969F0" w:rsidP="002969F0">
      <w:pPr>
        <w:jc w:val="both"/>
        <w:rPr>
          <w:rFonts w:ascii="Nunito Sans" w:hAnsi="Nunito Sans" w:cs="Tahoma"/>
          <w:b/>
          <w:bCs/>
          <w:color w:val="000000" w:themeColor="text1"/>
          <w:szCs w:val="20"/>
        </w:rPr>
      </w:pPr>
    </w:p>
    <w:p w14:paraId="2A8274BD" w14:textId="77777777" w:rsidR="002969F0" w:rsidRPr="002969F0" w:rsidRDefault="002969F0" w:rsidP="002969F0">
      <w:pPr>
        <w:jc w:val="both"/>
        <w:rPr>
          <w:rFonts w:ascii="Nunito Sans" w:hAnsi="Nunito Sans" w:cs="Tahoma"/>
          <w:b/>
          <w:bCs/>
          <w:color w:val="000000" w:themeColor="text1"/>
          <w:szCs w:val="20"/>
        </w:rPr>
      </w:pPr>
      <w:r w:rsidRPr="002969F0">
        <w:rPr>
          <w:rFonts w:ascii="Nunito Sans" w:hAnsi="Nunito Sans" w:cs="Tahoma"/>
          <w:b/>
          <w:bCs/>
          <w:color w:val="000000" w:themeColor="text1"/>
          <w:szCs w:val="20"/>
        </w:rPr>
        <w:t>Priedai:</w:t>
      </w:r>
    </w:p>
    <w:p w14:paraId="69C54076" w14:textId="77777777" w:rsidR="002969F0" w:rsidRPr="002969F0" w:rsidRDefault="002969F0" w:rsidP="002969F0">
      <w:pPr>
        <w:numPr>
          <w:ilvl w:val="0"/>
          <w:numId w:val="34"/>
        </w:numPr>
        <w:jc w:val="both"/>
        <w:rPr>
          <w:rFonts w:ascii="Nunito Sans" w:hAnsi="Nunito Sans" w:cs="Tahoma"/>
          <w:color w:val="000000" w:themeColor="text1"/>
          <w:szCs w:val="20"/>
        </w:rPr>
      </w:pPr>
      <w:r w:rsidRPr="002969F0">
        <w:rPr>
          <w:rFonts w:ascii="Nunito Sans" w:hAnsi="Nunito Sans" w:cs="Tahoma"/>
          <w:color w:val="000000" w:themeColor="text1"/>
          <w:szCs w:val="20"/>
        </w:rPr>
        <w:t>Priedas Nr. 1 – Techninė specifikacija.</w:t>
      </w:r>
    </w:p>
    <w:p w14:paraId="4F46EBD9" w14:textId="77777777" w:rsidR="002969F0" w:rsidRPr="002969F0" w:rsidRDefault="002969F0" w:rsidP="002969F0">
      <w:pPr>
        <w:numPr>
          <w:ilvl w:val="0"/>
          <w:numId w:val="34"/>
        </w:numPr>
        <w:jc w:val="both"/>
        <w:rPr>
          <w:rFonts w:ascii="Nunito Sans" w:hAnsi="Nunito Sans" w:cs="Tahoma"/>
          <w:color w:val="000000" w:themeColor="text1"/>
          <w:szCs w:val="20"/>
        </w:rPr>
      </w:pPr>
      <w:r w:rsidRPr="002969F0">
        <w:rPr>
          <w:rFonts w:ascii="Nunito Sans" w:hAnsi="Nunito Sans" w:cs="Tahoma"/>
          <w:color w:val="000000" w:themeColor="text1"/>
          <w:szCs w:val="20"/>
        </w:rPr>
        <w:t>Priedas Nr. 2 – Minimalūs kvalifikacijos reikalavimai.</w:t>
      </w:r>
    </w:p>
    <w:p w14:paraId="6ED2BCC5" w14:textId="77777777" w:rsidR="002969F0" w:rsidRPr="002969F0" w:rsidRDefault="002969F0" w:rsidP="002969F0">
      <w:pPr>
        <w:numPr>
          <w:ilvl w:val="0"/>
          <w:numId w:val="34"/>
        </w:numPr>
        <w:jc w:val="both"/>
        <w:rPr>
          <w:rFonts w:ascii="Nunito Sans" w:hAnsi="Nunito Sans" w:cs="Tahoma"/>
          <w:color w:val="000000" w:themeColor="text1"/>
          <w:szCs w:val="20"/>
        </w:rPr>
      </w:pPr>
      <w:r w:rsidRPr="002969F0">
        <w:rPr>
          <w:rFonts w:ascii="Nunito Sans" w:hAnsi="Nunito Sans" w:cs="Tahoma"/>
          <w:color w:val="000000" w:themeColor="text1"/>
          <w:szCs w:val="20"/>
        </w:rPr>
        <w:t>Priedas Nr. 3 – Ekonominio naudingumo vertinimo metodika.</w:t>
      </w:r>
    </w:p>
    <w:p w14:paraId="25A0C2B6" w14:textId="77777777" w:rsidR="002969F0" w:rsidRPr="002969F0" w:rsidRDefault="002969F0" w:rsidP="002969F0">
      <w:pPr>
        <w:numPr>
          <w:ilvl w:val="0"/>
          <w:numId w:val="34"/>
        </w:numPr>
        <w:jc w:val="both"/>
        <w:rPr>
          <w:rFonts w:ascii="Nunito Sans" w:hAnsi="Nunito Sans" w:cs="Tahoma"/>
          <w:color w:val="000000" w:themeColor="text1"/>
          <w:szCs w:val="20"/>
        </w:rPr>
      </w:pPr>
      <w:r w:rsidRPr="002969F0">
        <w:rPr>
          <w:rFonts w:ascii="Nunito Sans" w:hAnsi="Nunito Sans" w:cs="Tahoma"/>
          <w:color w:val="000000" w:themeColor="text1"/>
          <w:szCs w:val="20"/>
        </w:rPr>
        <w:t>Priedas Nr. 4 – Paslaugų teikimo sutarties bendroji ir specialioji dalys.</w:t>
      </w:r>
    </w:p>
    <w:p w14:paraId="148298CB" w14:textId="77777777" w:rsidR="00425E8A" w:rsidRPr="00C962AE" w:rsidRDefault="00425E8A" w:rsidP="00737BAC">
      <w:pPr>
        <w:jc w:val="both"/>
        <w:rPr>
          <w:rFonts w:ascii="Nunito Sans" w:hAnsi="Nunito Sans" w:cs="Tahoma"/>
          <w:b/>
          <w:bCs/>
          <w:color w:val="000000" w:themeColor="text1"/>
          <w:szCs w:val="20"/>
        </w:rPr>
      </w:pPr>
    </w:p>
    <w:p w14:paraId="069329EC" w14:textId="0280A675" w:rsidR="005449BB" w:rsidRPr="006F0479" w:rsidRDefault="001A2924" w:rsidP="003A12E4">
      <w:pPr>
        <w:shd w:val="clear" w:color="auto" w:fill="FFFFFF" w:themeFill="background1"/>
        <w:rPr>
          <w:rFonts w:ascii="Nunito Sans" w:eastAsiaTheme="minorEastAsia" w:hAnsi="Nunito Sans" w:cs="Tahoma"/>
          <w:color w:val="000000"/>
          <w:szCs w:val="20"/>
          <w:lang w:eastAsia="en-GB"/>
        </w:rPr>
      </w:pPr>
      <w:r w:rsidRPr="00C962AE">
        <w:rPr>
          <w:rFonts w:ascii="Nunito Sans" w:hAnsi="Nunito Sans" w:cs="Tahoma"/>
          <w:color w:val="000000" w:themeColor="text1"/>
          <w:szCs w:val="20"/>
        </w:rPr>
        <w:t xml:space="preserve"> </w:t>
      </w:r>
    </w:p>
    <w:sectPr w:rsidR="005449BB" w:rsidRPr="006F0479" w:rsidSect="00C01451">
      <w:footerReference w:type="first" r:id="rId15"/>
      <w:pgSz w:w="16840" w:h="11900" w:orient="landscape"/>
      <w:pgMar w:top="1800" w:right="1636" w:bottom="1127"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FD4AA" w14:textId="77777777" w:rsidR="00BC3867" w:rsidRPr="00C962AE" w:rsidRDefault="00BC3867" w:rsidP="005D0435">
      <w:r w:rsidRPr="00C962AE">
        <w:separator/>
      </w:r>
    </w:p>
  </w:endnote>
  <w:endnote w:type="continuationSeparator" w:id="0">
    <w:p w14:paraId="05AD4FCC" w14:textId="77777777" w:rsidR="00BC3867" w:rsidRPr="00C962AE" w:rsidRDefault="00BC3867" w:rsidP="005D0435">
      <w:r w:rsidRPr="00C962AE">
        <w:continuationSeparator/>
      </w:r>
    </w:p>
  </w:endnote>
  <w:endnote w:type="continuationNotice" w:id="1">
    <w:p w14:paraId="4225C5A5" w14:textId="77777777" w:rsidR="00BC3867" w:rsidRPr="00C962AE" w:rsidRDefault="00BC3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unito Sans">
    <w:altName w:val="Calibri"/>
    <w:charset w:val="BA"/>
    <w:family w:val="auto"/>
    <w:pitch w:val="variable"/>
    <w:sig w:usb0="A00002FF" w:usb1="5000204B" w:usb2="00000000" w:usb3="00000000" w:csb0="00000197"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Pr="00C962AE" w:rsidRDefault="00791A3C"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90"/>
      <w:gridCol w:w="2990"/>
      <w:gridCol w:w="2990"/>
    </w:tblGrid>
    <w:tr w:rsidR="06898814" w:rsidRPr="00C962AE" w14:paraId="576B7086" w14:textId="77777777" w:rsidTr="06898814">
      <w:trPr>
        <w:trHeight w:val="300"/>
      </w:trPr>
      <w:tc>
        <w:tcPr>
          <w:tcW w:w="2990" w:type="dxa"/>
        </w:tcPr>
        <w:p w14:paraId="69602141" w14:textId="229D0839" w:rsidR="06898814" w:rsidRPr="00C962AE" w:rsidRDefault="06898814" w:rsidP="06898814">
          <w:pPr>
            <w:pStyle w:val="Header"/>
            <w:ind w:left="-115"/>
          </w:pPr>
        </w:p>
      </w:tc>
      <w:tc>
        <w:tcPr>
          <w:tcW w:w="2990" w:type="dxa"/>
        </w:tcPr>
        <w:p w14:paraId="1953EA75" w14:textId="1EC9860C" w:rsidR="06898814" w:rsidRPr="00C962AE" w:rsidRDefault="06898814" w:rsidP="06898814">
          <w:pPr>
            <w:pStyle w:val="Header"/>
            <w:jc w:val="center"/>
          </w:pPr>
        </w:p>
      </w:tc>
      <w:tc>
        <w:tcPr>
          <w:tcW w:w="2990" w:type="dxa"/>
        </w:tcPr>
        <w:p w14:paraId="174BF587" w14:textId="5E616971" w:rsidR="06898814" w:rsidRPr="00C962AE" w:rsidRDefault="06898814" w:rsidP="06898814">
          <w:pPr>
            <w:pStyle w:val="Header"/>
            <w:ind w:right="-115"/>
            <w:jc w:val="right"/>
          </w:pPr>
        </w:p>
      </w:tc>
    </w:tr>
  </w:tbl>
  <w:p w14:paraId="773D130D" w14:textId="7DA3814A" w:rsidR="06898814" w:rsidRPr="00C962AE" w:rsidRDefault="06898814" w:rsidP="06898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5"/>
      <w:gridCol w:w="4585"/>
      <w:gridCol w:w="4585"/>
    </w:tblGrid>
    <w:tr w:rsidR="06898814" w:rsidRPr="00C962AE" w14:paraId="2C83AAE2" w14:textId="77777777" w:rsidTr="06898814">
      <w:trPr>
        <w:trHeight w:val="300"/>
      </w:trPr>
      <w:tc>
        <w:tcPr>
          <w:tcW w:w="4585" w:type="dxa"/>
        </w:tcPr>
        <w:p w14:paraId="37866C76" w14:textId="6FF9E5EA" w:rsidR="06898814" w:rsidRPr="00C962AE" w:rsidRDefault="06898814" w:rsidP="06898814">
          <w:pPr>
            <w:pStyle w:val="Header"/>
            <w:ind w:left="-115"/>
          </w:pPr>
        </w:p>
      </w:tc>
      <w:tc>
        <w:tcPr>
          <w:tcW w:w="4585" w:type="dxa"/>
        </w:tcPr>
        <w:p w14:paraId="4E07327B" w14:textId="3AB5C6D2" w:rsidR="06898814" w:rsidRPr="00C962AE" w:rsidRDefault="06898814" w:rsidP="06898814">
          <w:pPr>
            <w:pStyle w:val="Header"/>
            <w:jc w:val="center"/>
          </w:pPr>
        </w:p>
      </w:tc>
      <w:tc>
        <w:tcPr>
          <w:tcW w:w="4585" w:type="dxa"/>
        </w:tcPr>
        <w:p w14:paraId="2BE9A66C" w14:textId="06255313" w:rsidR="06898814" w:rsidRPr="00C962AE" w:rsidRDefault="06898814" w:rsidP="06898814">
          <w:pPr>
            <w:pStyle w:val="Header"/>
            <w:ind w:right="-115"/>
            <w:jc w:val="right"/>
          </w:pPr>
        </w:p>
      </w:tc>
    </w:tr>
  </w:tbl>
  <w:p w14:paraId="4504C9FA" w14:textId="1543D1DF" w:rsidR="06898814" w:rsidRPr="00C962AE" w:rsidRDefault="06898814" w:rsidP="06898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E396" w14:textId="77777777" w:rsidR="00BC3867" w:rsidRPr="00C962AE" w:rsidRDefault="00BC3867" w:rsidP="005D0435">
      <w:r w:rsidRPr="00C962AE">
        <w:separator/>
      </w:r>
    </w:p>
  </w:footnote>
  <w:footnote w:type="continuationSeparator" w:id="0">
    <w:p w14:paraId="13D54201" w14:textId="77777777" w:rsidR="00BC3867" w:rsidRPr="00C962AE" w:rsidRDefault="00BC3867" w:rsidP="005D0435">
      <w:r w:rsidRPr="00C962AE">
        <w:continuationSeparator/>
      </w:r>
    </w:p>
  </w:footnote>
  <w:footnote w:type="continuationNotice" w:id="1">
    <w:p w14:paraId="19FF07DB" w14:textId="77777777" w:rsidR="00BC3867" w:rsidRPr="00C962AE" w:rsidRDefault="00BC3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Content>
      <w:p w14:paraId="167019B7" w14:textId="5A5CF48F" w:rsidR="00556568" w:rsidRPr="00C962AE" w:rsidRDefault="00556568">
        <w:pPr>
          <w:pStyle w:val="Header"/>
          <w:jc w:val="center"/>
        </w:pPr>
        <w:r w:rsidRPr="00C962AE">
          <w:fldChar w:fldCharType="begin"/>
        </w:r>
        <w:r w:rsidRPr="00C962AE">
          <w:instrText>PAGE   \* MERGEFORMAT</w:instrText>
        </w:r>
        <w:r w:rsidRPr="00C962AE">
          <w:fldChar w:fldCharType="separate"/>
        </w:r>
        <w:r w:rsidRPr="00C962AE">
          <w:t>2</w:t>
        </w:r>
        <w:r w:rsidRPr="00C962AE">
          <w:fldChar w:fldCharType="end"/>
        </w:r>
      </w:p>
    </w:sdtContent>
  </w:sdt>
  <w:p w14:paraId="2E410103" w14:textId="5ED4E285" w:rsidR="00791A3C" w:rsidRPr="00C962AE"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E05C" w14:textId="6183352B" w:rsidR="00FC1834" w:rsidRPr="00C962AE" w:rsidRDefault="00FC1834" w:rsidP="068988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5D8"/>
    <w:multiLevelType w:val="hybridMultilevel"/>
    <w:tmpl w:val="242E72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3" w15:restartNumberingAfterBreak="0">
    <w:nsid w:val="05FA7C56"/>
    <w:multiLevelType w:val="hybridMultilevel"/>
    <w:tmpl w:val="242E7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686ECF"/>
    <w:multiLevelType w:val="hybridMultilevel"/>
    <w:tmpl w:val="91E2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117B"/>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B293E"/>
    <w:multiLevelType w:val="hybridMultilevel"/>
    <w:tmpl w:val="E1C4D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9" w15:restartNumberingAfterBreak="0">
    <w:nsid w:val="156C73A4"/>
    <w:multiLevelType w:val="hybridMultilevel"/>
    <w:tmpl w:val="242E7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344A25"/>
    <w:multiLevelType w:val="multilevel"/>
    <w:tmpl w:val="6344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12" w15:restartNumberingAfterBreak="0">
    <w:nsid w:val="1BA66AAB"/>
    <w:multiLevelType w:val="hybridMultilevel"/>
    <w:tmpl w:val="C9DEE0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041DE5"/>
    <w:multiLevelType w:val="hybridMultilevel"/>
    <w:tmpl w:val="347C09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B4596F"/>
    <w:multiLevelType w:val="hybridMultilevel"/>
    <w:tmpl w:val="FB1E4B7E"/>
    <w:lvl w:ilvl="0" w:tplc="E2E4E5A8">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7" w15:restartNumberingAfterBreak="0">
    <w:nsid w:val="30806A95"/>
    <w:multiLevelType w:val="hybridMultilevel"/>
    <w:tmpl w:val="242E7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22" w15:restartNumberingAfterBreak="0">
    <w:nsid w:val="3AB86076"/>
    <w:multiLevelType w:val="hybridMultilevel"/>
    <w:tmpl w:val="E1C4D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7D6299"/>
    <w:multiLevelType w:val="multilevel"/>
    <w:tmpl w:val="B3F2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F873AA5"/>
    <w:multiLevelType w:val="hybridMultilevel"/>
    <w:tmpl w:val="242E7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28612B"/>
    <w:multiLevelType w:val="hybridMultilevel"/>
    <w:tmpl w:val="327E79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8" w15:restartNumberingAfterBreak="0">
    <w:nsid w:val="597519AC"/>
    <w:multiLevelType w:val="hybridMultilevel"/>
    <w:tmpl w:val="47526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9C3589"/>
    <w:multiLevelType w:val="multilevel"/>
    <w:tmpl w:val="AC827D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3" w15:restartNumberingAfterBreak="0">
    <w:nsid w:val="7D045B14"/>
    <w:multiLevelType w:val="hybridMultilevel"/>
    <w:tmpl w:val="242E72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3965987">
    <w:abstractNumId w:val="19"/>
  </w:num>
  <w:num w:numId="2" w16cid:durableId="136265879">
    <w:abstractNumId w:val="29"/>
  </w:num>
  <w:num w:numId="3" w16cid:durableId="1110203083">
    <w:abstractNumId w:val="24"/>
  </w:num>
  <w:num w:numId="4" w16cid:durableId="451364460">
    <w:abstractNumId w:val="31"/>
  </w:num>
  <w:num w:numId="5" w16cid:durableId="1602295803">
    <w:abstractNumId w:val="6"/>
  </w:num>
  <w:num w:numId="6" w16cid:durableId="2097942819">
    <w:abstractNumId w:val="4"/>
  </w:num>
  <w:num w:numId="7" w16cid:durableId="867793304">
    <w:abstractNumId w:val="22"/>
  </w:num>
  <w:num w:numId="8" w16cid:durableId="253049624">
    <w:abstractNumId w:val="18"/>
  </w:num>
  <w:num w:numId="9" w16cid:durableId="1622809603">
    <w:abstractNumId w:val="1"/>
  </w:num>
  <w:num w:numId="10" w16cid:durableId="1145779911">
    <w:abstractNumId w:val="2"/>
  </w:num>
  <w:num w:numId="11" w16cid:durableId="373771558">
    <w:abstractNumId w:val="27"/>
  </w:num>
  <w:num w:numId="12" w16cid:durableId="917330524">
    <w:abstractNumId w:val="8"/>
  </w:num>
  <w:num w:numId="13" w16cid:durableId="240527760">
    <w:abstractNumId w:val="11"/>
  </w:num>
  <w:num w:numId="14" w16cid:durableId="535392146">
    <w:abstractNumId w:val="21"/>
  </w:num>
  <w:num w:numId="15" w16cid:durableId="614597381">
    <w:abstractNumId w:val="32"/>
  </w:num>
  <w:num w:numId="16" w16cid:durableId="1189875650">
    <w:abstractNumId w:val="26"/>
  </w:num>
  <w:num w:numId="17" w16cid:durableId="1920673647">
    <w:abstractNumId w:val="7"/>
  </w:num>
  <w:num w:numId="18" w16cid:durableId="1035615895">
    <w:abstractNumId w:val="30"/>
  </w:num>
  <w:num w:numId="19" w16cid:durableId="1016467138">
    <w:abstractNumId w:val="14"/>
  </w:num>
  <w:num w:numId="20" w16cid:durableId="1923567199">
    <w:abstractNumId w:val="13"/>
  </w:num>
  <w:num w:numId="21" w16cid:durableId="2062552183">
    <w:abstractNumId w:val="16"/>
  </w:num>
  <w:num w:numId="22" w16cid:durableId="1956448367">
    <w:abstractNumId w:val="5"/>
  </w:num>
  <w:num w:numId="23" w16cid:durableId="17202585">
    <w:abstractNumId w:val="20"/>
  </w:num>
  <w:num w:numId="24" w16cid:durableId="1880050371">
    <w:abstractNumId w:val="28"/>
  </w:num>
  <w:num w:numId="25" w16cid:durableId="1269779185">
    <w:abstractNumId w:val="0"/>
  </w:num>
  <w:num w:numId="26" w16cid:durableId="1041589811">
    <w:abstractNumId w:val="12"/>
  </w:num>
  <w:num w:numId="27" w16cid:durableId="266892972">
    <w:abstractNumId w:val="15"/>
  </w:num>
  <w:num w:numId="28" w16cid:durableId="362175798">
    <w:abstractNumId w:val="23"/>
  </w:num>
  <w:num w:numId="29" w16cid:durableId="1618874934">
    <w:abstractNumId w:val="33"/>
  </w:num>
  <w:num w:numId="30" w16cid:durableId="583995340">
    <w:abstractNumId w:val="17"/>
  </w:num>
  <w:num w:numId="31" w16cid:durableId="1026442530">
    <w:abstractNumId w:val="9"/>
  </w:num>
  <w:num w:numId="32" w16cid:durableId="2120293514">
    <w:abstractNumId w:val="25"/>
  </w:num>
  <w:num w:numId="33" w16cid:durableId="1259951339">
    <w:abstractNumId w:val="3"/>
  </w:num>
  <w:num w:numId="34" w16cid:durableId="44939828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2494"/>
    <w:rsid w:val="00012A54"/>
    <w:rsid w:val="000162FE"/>
    <w:rsid w:val="00017C69"/>
    <w:rsid w:val="00023D90"/>
    <w:rsid w:val="0002554E"/>
    <w:rsid w:val="000323A3"/>
    <w:rsid w:val="000346BE"/>
    <w:rsid w:val="0003538F"/>
    <w:rsid w:val="000360D5"/>
    <w:rsid w:val="00037100"/>
    <w:rsid w:val="00041DB2"/>
    <w:rsid w:val="00045066"/>
    <w:rsid w:val="00045150"/>
    <w:rsid w:val="00045F22"/>
    <w:rsid w:val="00051C1C"/>
    <w:rsid w:val="00052AD4"/>
    <w:rsid w:val="0005431A"/>
    <w:rsid w:val="000543B9"/>
    <w:rsid w:val="000547A9"/>
    <w:rsid w:val="0005488E"/>
    <w:rsid w:val="00055C19"/>
    <w:rsid w:val="00057FFB"/>
    <w:rsid w:val="000672EC"/>
    <w:rsid w:val="00067EF3"/>
    <w:rsid w:val="00071105"/>
    <w:rsid w:val="000718F9"/>
    <w:rsid w:val="00071B97"/>
    <w:rsid w:val="0007704C"/>
    <w:rsid w:val="00080F66"/>
    <w:rsid w:val="000814BA"/>
    <w:rsid w:val="00082003"/>
    <w:rsid w:val="00082356"/>
    <w:rsid w:val="0008391F"/>
    <w:rsid w:val="0009505F"/>
    <w:rsid w:val="000950DC"/>
    <w:rsid w:val="00096440"/>
    <w:rsid w:val="000A112D"/>
    <w:rsid w:val="000A4CBD"/>
    <w:rsid w:val="000A6987"/>
    <w:rsid w:val="000A702A"/>
    <w:rsid w:val="000B26BD"/>
    <w:rsid w:val="000B6F96"/>
    <w:rsid w:val="000B780A"/>
    <w:rsid w:val="000C0E4D"/>
    <w:rsid w:val="000C3912"/>
    <w:rsid w:val="000D0AED"/>
    <w:rsid w:val="000D4308"/>
    <w:rsid w:val="000D4F18"/>
    <w:rsid w:val="000D5568"/>
    <w:rsid w:val="000D63B1"/>
    <w:rsid w:val="000D78E9"/>
    <w:rsid w:val="000E164D"/>
    <w:rsid w:val="000E6571"/>
    <w:rsid w:val="000E6D92"/>
    <w:rsid w:val="000E742E"/>
    <w:rsid w:val="000E74B4"/>
    <w:rsid w:val="000E7F3E"/>
    <w:rsid w:val="000F3EC1"/>
    <w:rsid w:val="000F4396"/>
    <w:rsid w:val="000F5C0D"/>
    <w:rsid w:val="000F5CDF"/>
    <w:rsid w:val="000F64DC"/>
    <w:rsid w:val="000F692F"/>
    <w:rsid w:val="000F6B3F"/>
    <w:rsid w:val="00101B02"/>
    <w:rsid w:val="00105E63"/>
    <w:rsid w:val="00106001"/>
    <w:rsid w:val="00107EAB"/>
    <w:rsid w:val="00112D55"/>
    <w:rsid w:val="0011788E"/>
    <w:rsid w:val="00120BDB"/>
    <w:rsid w:val="00120F4D"/>
    <w:rsid w:val="00121038"/>
    <w:rsid w:val="00123512"/>
    <w:rsid w:val="00127F9A"/>
    <w:rsid w:val="00131B89"/>
    <w:rsid w:val="001325B0"/>
    <w:rsid w:val="00133F44"/>
    <w:rsid w:val="001353BC"/>
    <w:rsid w:val="0013544F"/>
    <w:rsid w:val="00137317"/>
    <w:rsid w:val="00137D0E"/>
    <w:rsid w:val="001414F4"/>
    <w:rsid w:val="0014150D"/>
    <w:rsid w:val="00143808"/>
    <w:rsid w:val="0014477D"/>
    <w:rsid w:val="00145D18"/>
    <w:rsid w:val="00146FD6"/>
    <w:rsid w:val="001513DB"/>
    <w:rsid w:val="00153DA0"/>
    <w:rsid w:val="00155376"/>
    <w:rsid w:val="00156535"/>
    <w:rsid w:val="0015760A"/>
    <w:rsid w:val="00161828"/>
    <w:rsid w:val="001625A5"/>
    <w:rsid w:val="00162B9D"/>
    <w:rsid w:val="00163D97"/>
    <w:rsid w:val="00166A0B"/>
    <w:rsid w:val="0016724E"/>
    <w:rsid w:val="001676D2"/>
    <w:rsid w:val="00170BC3"/>
    <w:rsid w:val="001752BF"/>
    <w:rsid w:val="001759B7"/>
    <w:rsid w:val="00180653"/>
    <w:rsid w:val="00181B4B"/>
    <w:rsid w:val="00181D0B"/>
    <w:rsid w:val="001832C5"/>
    <w:rsid w:val="0018352A"/>
    <w:rsid w:val="001835AB"/>
    <w:rsid w:val="00183856"/>
    <w:rsid w:val="00183D38"/>
    <w:rsid w:val="00186047"/>
    <w:rsid w:val="00190D91"/>
    <w:rsid w:val="00194DEE"/>
    <w:rsid w:val="00195BFA"/>
    <w:rsid w:val="001A059B"/>
    <w:rsid w:val="001A0ED9"/>
    <w:rsid w:val="001A2924"/>
    <w:rsid w:val="001A4533"/>
    <w:rsid w:val="001A51F6"/>
    <w:rsid w:val="001A55B5"/>
    <w:rsid w:val="001A617E"/>
    <w:rsid w:val="001A7589"/>
    <w:rsid w:val="001A791A"/>
    <w:rsid w:val="001B3353"/>
    <w:rsid w:val="001B372C"/>
    <w:rsid w:val="001B4DC5"/>
    <w:rsid w:val="001B4ECF"/>
    <w:rsid w:val="001B4F19"/>
    <w:rsid w:val="001B6098"/>
    <w:rsid w:val="001C3888"/>
    <w:rsid w:val="001C4B9C"/>
    <w:rsid w:val="001C5E5E"/>
    <w:rsid w:val="001C669E"/>
    <w:rsid w:val="001C7C82"/>
    <w:rsid w:val="001D01F9"/>
    <w:rsid w:val="001D22C4"/>
    <w:rsid w:val="001D2623"/>
    <w:rsid w:val="001D4934"/>
    <w:rsid w:val="001D4FBC"/>
    <w:rsid w:val="001D645C"/>
    <w:rsid w:val="001D7C28"/>
    <w:rsid w:val="001E0028"/>
    <w:rsid w:val="001E2C36"/>
    <w:rsid w:val="001E2DB1"/>
    <w:rsid w:val="001E3915"/>
    <w:rsid w:val="001E432C"/>
    <w:rsid w:val="001E630F"/>
    <w:rsid w:val="001E707A"/>
    <w:rsid w:val="001E7AB0"/>
    <w:rsid w:val="001F0276"/>
    <w:rsid w:val="001F209F"/>
    <w:rsid w:val="001F628F"/>
    <w:rsid w:val="001F66BD"/>
    <w:rsid w:val="00200774"/>
    <w:rsid w:val="00204867"/>
    <w:rsid w:val="002059AC"/>
    <w:rsid w:val="0020626C"/>
    <w:rsid w:val="00207B4E"/>
    <w:rsid w:val="00211567"/>
    <w:rsid w:val="00216EA6"/>
    <w:rsid w:val="00217B54"/>
    <w:rsid w:val="00217DA1"/>
    <w:rsid w:val="002202BD"/>
    <w:rsid w:val="00225220"/>
    <w:rsid w:val="00233B41"/>
    <w:rsid w:val="0023564A"/>
    <w:rsid w:val="00241A0C"/>
    <w:rsid w:val="00250016"/>
    <w:rsid w:val="00251EA3"/>
    <w:rsid w:val="00256B91"/>
    <w:rsid w:val="00257796"/>
    <w:rsid w:val="00260265"/>
    <w:rsid w:val="00264C9F"/>
    <w:rsid w:val="00264D82"/>
    <w:rsid w:val="00267EB5"/>
    <w:rsid w:val="00270D49"/>
    <w:rsid w:val="002712A7"/>
    <w:rsid w:val="00271FBE"/>
    <w:rsid w:val="002728DA"/>
    <w:rsid w:val="002730DA"/>
    <w:rsid w:val="0027361A"/>
    <w:rsid w:val="002738E2"/>
    <w:rsid w:val="00274528"/>
    <w:rsid w:val="00276C4E"/>
    <w:rsid w:val="002774AE"/>
    <w:rsid w:val="00280F51"/>
    <w:rsid w:val="00281D18"/>
    <w:rsid w:val="00290CDC"/>
    <w:rsid w:val="00291BEA"/>
    <w:rsid w:val="0029315D"/>
    <w:rsid w:val="00294CE6"/>
    <w:rsid w:val="002969F0"/>
    <w:rsid w:val="002A0E05"/>
    <w:rsid w:val="002A1955"/>
    <w:rsid w:val="002A1E1E"/>
    <w:rsid w:val="002A2C00"/>
    <w:rsid w:val="002A3FC9"/>
    <w:rsid w:val="002A72E8"/>
    <w:rsid w:val="002A7847"/>
    <w:rsid w:val="002B012F"/>
    <w:rsid w:val="002B1F8E"/>
    <w:rsid w:val="002B58C8"/>
    <w:rsid w:val="002B6A3D"/>
    <w:rsid w:val="002C166A"/>
    <w:rsid w:val="002C1CBD"/>
    <w:rsid w:val="002D0C60"/>
    <w:rsid w:val="002D0DB5"/>
    <w:rsid w:val="002D1746"/>
    <w:rsid w:val="002D4D3B"/>
    <w:rsid w:val="002D5DA0"/>
    <w:rsid w:val="002E0195"/>
    <w:rsid w:val="002E0422"/>
    <w:rsid w:val="002E369D"/>
    <w:rsid w:val="002E6C64"/>
    <w:rsid w:val="002E6F87"/>
    <w:rsid w:val="002E7DAB"/>
    <w:rsid w:val="002F0933"/>
    <w:rsid w:val="002F1373"/>
    <w:rsid w:val="002F2A8F"/>
    <w:rsid w:val="00300E75"/>
    <w:rsid w:val="00301F1F"/>
    <w:rsid w:val="00305400"/>
    <w:rsid w:val="003057C2"/>
    <w:rsid w:val="0030626C"/>
    <w:rsid w:val="00306CC3"/>
    <w:rsid w:val="003141E2"/>
    <w:rsid w:val="00317923"/>
    <w:rsid w:val="00324226"/>
    <w:rsid w:val="003244D0"/>
    <w:rsid w:val="00326385"/>
    <w:rsid w:val="00326D21"/>
    <w:rsid w:val="003273BA"/>
    <w:rsid w:val="00327FAE"/>
    <w:rsid w:val="0033048F"/>
    <w:rsid w:val="00335074"/>
    <w:rsid w:val="00335FAF"/>
    <w:rsid w:val="00340B1F"/>
    <w:rsid w:val="0034232B"/>
    <w:rsid w:val="003434A5"/>
    <w:rsid w:val="00343FF5"/>
    <w:rsid w:val="0034561E"/>
    <w:rsid w:val="00346C12"/>
    <w:rsid w:val="00350802"/>
    <w:rsid w:val="003520D5"/>
    <w:rsid w:val="00354169"/>
    <w:rsid w:val="003612D9"/>
    <w:rsid w:val="003614C9"/>
    <w:rsid w:val="00361646"/>
    <w:rsid w:val="00363E21"/>
    <w:rsid w:val="00364569"/>
    <w:rsid w:val="0037352F"/>
    <w:rsid w:val="003808CC"/>
    <w:rsid w:val="00380CE4"/>
    <w:rsid w:val="00385718"/>
    <w:rsid w:val="0038702E"/>
    <w:rsid w:val="003876DD"/>
    <w:rsid w:val="00387FC4"/>
    <w:rsid w:val="00395D21"/>
    <w:rsid w:val="003A0FDA"/>
    <w:rsid w:val="003A12E4"/>
    <w:rsid w:val="003A636A"/>
    <w:rsid w:val="003B2A30"/>
    <w:rsid w:val="003B3A68"/>
    <w:rsid w:val="003B622E"/>
    <w:rsid w:val="003C0B86"/>
    <w:rsid w:val="003C733D"/>
    <w:rsid w:val="003D116C"/>
    <w:rsid w:val="003D5BC9"/>
    <w:rsid w:val="003D78D3"/>
    <w:rsid w:val="003D78E1"/>
    <w:rsid w:val="003E3B17"/>
    <w:rsid w:val="003E4610"/>
    <w:rsid w:val="003E5161"/>
    <w:rsid w:val="003E7478"/>
    <w:rsid w:val="003F1B02"/>
    <w:rsid w:val="003F27D8"/>
    <w:rsid w:val="003F3294"/>
    <w:rsid w:val="003F41D9"/>
    <w:rsid w:val="003F48EF"/>
    <w:rsid w:val="003F7CC2"/>
    <w:rsid w:val="004019D8"/>
    <w:rsid w:val="004020B6"/>
    <w:rsid w:val="004039F1"/>
    <w:rsid w:val="004056F8"/>
    <w:rsid w:val="004129A5"/>
    <w:rsid w:val="00412F8F"/>
    <w:rsid w:val="004227C5"/>
    <w:rsid w:val="00423768"/>
    <w:rsid w:val="004256AD"/>
    <w:rsid w:val="00425E8A"/>
    <w:rsid w:val="00432012"/>
    <w:rsid w:val="00434098"/>
    <w:rsid w:val="00434275"/>
    <w:rsid w:val="00434A39"/>
    <w:rsid w:val="004350D0"/>
    <w:rsid w:val="004361F0"/>
    <w:rsid w:val="004407A2"/>
    <w:rsid w:val="00444CCA"/>
    <w:rsid w:val="00445EA3"/>
    <w:rsid w:val="00447A79"/>
    <w:rsid w:val="00447D31"/>
    <w:rsid w:val="00450990"/>
    <w:rsid w:val="0045199D"/>
    <w:rsid w:val="004532AC"/>
    <w:rsid w:val="004577CA"/>
    <w:rsid w:val="004578CB"/>
    <w:rsid w:val="00460337"/>
    <w:rsid w:val="004644C8"/>
    <w:rsid w:val="004650D2"/>
    <w:rsid w:val="004678A4"/>
    <w:rsid w:val="00471DD3"/>
    <w:rsid w:val="004747C8"/>
    <w:rsid w:val="00475C67"/>
    <w:rsid w:val="00475F78"/>
    <w:rsid w:val="00476698"/>
    <w:rsid w:val="00481F95"/>
    <w:rsid w:val="00490FF2"/>
    <w:rsid w:val="004927D2"/>
    <w:rsid w:val="004944B2"/>
    <w:rsid w:val="004A13EA"/>
    <w:rsid w:val="004A7825"/>
    <w:rsid w:val="004B0A1B"/>
    <w:rsid w:val="004B2A95"/>
    <w:rsid w:val="004B2AEB"/>
    <w:rsid w:val="004B6103"/>
    <w:rsid w:val="004B6134"/>
    <w:rsid w:val="004C069A"/>
    <w:rsid w:val="004C1FF8"/>
    <w:rsid w:val="004C3414"/>
    <w:rsid w:val="004C482F"/>
    <w:rsid w:val="004C59EF"/>
    <w:rsid w:val="004C7125"/>
    <w:rsid w:val="004D25DD"/>
    <w:rsid w:val="004D5860"/>
    <w:rsid w:val="004D605C"/>
    <w:rsid w:val="004E1507"/>
    <w:rsid w:val="004F409A"/>
    <w:rsid w:val="004F4179"/>
    <w:rsid w:val="004F4347"/>
    <w:rsid w:val="004F4469"/>
    <w:rsid w:val="004F5C41"/>
    <w:rsid w:val="00504B60"/>
    <w:rsid w:val="00505964"/>
    <w:rsid w:val="00514BD6"/>
    <w:rsid w:val="00515BDA"/>
    <w:rsid w:val="005164E2"/>
    <w:rsid w:val="00520CA5"/>
    <w:rsid w:val="00521B35"/>
    <w:rsid w:val="00522553"/>
    <w:rsid w:val="00526C12"/>
    <w:rsid w:val="00526E10"/>
    <w:rsid w:val="00534478"/>
    <w:rsid w:val="00537CBE"/>
    <w:rsid w:val="0054093D"/>
    <w:rsid w:val="005449BB"/>
    <w:rsid w:val="00546059"/>
    <w:rsid w:val="00547A15"/>
    <w:rsid w:val="00547BC1"/>
    <w:rsid w:val="0055217F"/>
    <w:rsid w:val="00552FB9"/>
    <w:rsid w:val="005543F5"/>
    <w:rsid w:val="00556568"/>
    <w:rsid w:val="00557597"/>
    <w:rsid w:val="00557E6F"/>
    <w:rsid w:val="00562C53"/>
    <w:rsid w:val="00562E76"/>
    <w:rsid w:val="00564230"/>
    <w:rsid w:val="00566E50"/>
    <w:rsid w:val="005675E6"/>
    <w:rsid w:val="00577E1D"/>
    <w:rsid w:val="00580223"/>
    <w:rsid w:val="00580CA3"/>
    <w:rsid w:val="005858BF"/>
    <w:rsid w:val="00586037"/>
    <w:rsid w:val="00586639"/>
    <w:rsid w:val="00590DAD"/>
    <w:rsid w:val="00591E40"/>
    <w:rsid w:val="00592B0F"/>
    <w:rsid w:val="005969FD"/>
    <w:rsid w:val="005A0943"/>
    <w:rsid w:val="005A2F3B"/>
    <w:rsid w:val="005A481A"/>
    <w:rsid w:val="005B37E1"/>
    <w:rsid w:val="005B6246"/>
    <w:rsid w:val="005B6837"/>
    <w:rsid w:val="005B7BBB"/>
    <w:rsid w:val="005C2171"/>
    <w:rsid w:val="005C2700"/>
    <w:rsid w:val="005C3272"/>
    <w:rsid w:val="005C530A"/>
    <w:rsid w:val="005C662E"/>
    <w:rsid w:val="005D01A7"/>
    <w:rsid w:val="005D0435"/>
    <w:rsid w:val="005E04CB"/>
    <w:rsid w:val="005E3B9A"/>
    <w:rsid w:val="005E530F"/>
    <w:rsid w:val="005E64C8"/>
    <w:rsid w:val="005E65EA"/>
    <w:rsid w:val="005E6B6C"/>
    <w:rsid w:val="005E6DAA"/>
    <w:rsid w:val="005E6E1F"/>
    <w:rsid w:val="005F197A"/>
    <w:rsid w:val="005F1EA6"/>
    <w:rsid w:val="005F27B2"/>
    <w:rsid w:val="005F2E49"/>
    <w:rsid w:val="005F4072"/>
    <w:rsid w:val="005F55DA"/>
    <w:rsid w:val="00600279"/>
    <w:rsid w:val="006007A8"/>
    <w:rsid w:val="00601E06"/>
    <w:rsid w:val="00602D5F"/>
    <w:rsid w:val="006113C9"/>
    <w:rsid w:val="0061578A"/>
    <w:rsid w:val="00620A40"/>
    <w:rsid w:val="00622A17"/>
    <w:rsid w:val="00623923"/>
    <w:rsid w:val="00623E8F"/>
    <w:rsid w:val="00624FD1"/>
    <w:rsid w:val="0062547F"/>
    <w:rsid w:val="00625A79"/>
    <w:rsid w:val="00625DAA"/>
    <w:rsid w:val="006325BC"/>
    <w:rsid w:val="006346BD"/>
    <w:rsid w:val="00634C7A"/>
    <w:rsid w:val="006357CD"/>
    <w:rsid w:val="006357F8"/>
    <w:rsid w:val="00635A9B"/>
    <w:rsid w:val="00635ED0"/>
    <w:rsid w:val="006360C4"/>
    <w:rsid w:val="00644845"/>
    <w:rsid w:val="00644960"/>
    <w:rsid w:val="00644B69"/>
    <w:rsid w:val="00645452"/>
    <w:rsid w:val="00646C98"/>
    <w:rsid w:val="00651BF5"/>
    <w:rsid w:val="006534BB"/>
    <w:rsid w:val="00657655"/>
    <w:rsid w:val="00657D17"/>
    <w:rsid w:val="00661718"/>
    <w:rsid w:val="0066187C"/>
    <w:rsid w:val="006624CA"/>
    <w:rsid w:val="006629EA"/>
    <w:rsid w:val="00664D78"/>
    <w:rsid w:val="00670891"/>
    <w:rsid w:val="00674DC0"/>
    <w:rsid w:val="0067747D"/>
    <w:rsid w:val="00680F6B"/>
    <w:rsid w:val="00684B95"/>
    <w:rsid w:val="00684ECB"/>
    <w:rsid w:val="00685FF6"/>
    <w:rsid w:val="00687B6B"/>
    <w:rsid w:val="006913B3"/>
    <w:rsid w:val="00692A34"/>
    <w:rsid w:val="00694958"/>
    <w:rsid w:val="0069497A"/>
    <w:rsid w:val="006A0E7F"/>
    <w:rsid w:val="006A494E"/>
    <w:rsid w:val="006B0A18"/>
    <w:rsid w:val="006B0BB0"/>
    <w:rsid w:val="006B1955"/>
    <w:rsid w:val="006B2369"/>
    <w:rsid w:val="006B3555"/>
    <w:rsid w:val="006B4ECF"/>
    <w:rsid w:val="006B508F"/>
    <w:rsid w:val="006B5C87"/>
    <w:rsid w:val="006B6A36"/>
    <w:rsid w:val="006C08BB"/>
    <w:rsid w:val="006C2DFB"/>
    <w:rsid w:val="006C3E93"/>
    <w:rsid w:val="006C729E"/>
    <w:rsid w:val="006C786C"/>
    <w:rsid w:val="006D1E32"/>
    <w:rsid w:val="006D2E54"/>
    <w:rsid w:val="006D6662"/>
    <w:rsid w:val="006E28BB"/>
    <w:rsid w:val="006E36BB"/>
    <w:rsid w:val="006E3A91"/>
    <w:rsid w:val="006F0479"/>
    <w:rsid w:val="006F1043"/>
    <w:rsid w:val="006F6458"/>
    <w:rsid w:val="007020B1"/>
    <w:rsid w:val="00703CA4"/>
    <w:rsid w:val="00711603"/>
    <w:rsid w:val="007117AD"/>
    <w:rsid w:val="00713FD2"/>
    <w:rsid w:val="00714D05"/>
    <w:rsid w:val="007174F7"/>
    <w:rsid w:val="00717C27"/>
    <w:rsid w:val="007200B8"/>
    <w:rsid w:val="00721B45"/>
    <w:rsid w:val="007253A7"/>
    <w:rsid w:val="00725DCF"/>
    <w:rsid w:val="00725EC3"/>
    <w:rsid w:val="00727743"/>
    <w:rsid w:val="007307BD"/>
    <w:rsid w:val="00733721"/>
    <w:rsid w:val="00733FD8"/>
    <w:rsid w:val="007366DF"/>
    <w:rsid w:val="00737BAC"/>
    <w:rsid w:val="007420EE"/>
    <w:rsid w:val="00742F19"/>
    <w:rsid w:val="00747482"/>
    <w:rsid w:val="00747F8E"/>
    <w:rsid w:val="00754450"/>
    <w:rsid w:val="00755531"/>
    <w:rsid w:val="00755888"/>
    <w:rsid w:val="007560FC"/>
    <w:rsid w:val="007602D8"/>
    <w:rsid w:val="00765441"/>
    <w:rsid w:val="00765B4E"/>
    <w:rsid w:val="007747E3"/>
    <w:rsid w:val="00775208"/>
    <w:rsid w:val="00781BD3"/>
    <w:rsid w:val="00781F88"/>
    <w:rsid w:val="00784D30"/>
    <w:rsid w:val="00786C48"/>
    <w:rsid w:val="00787E53"/>
    <w:rsid w:val="00791A3C"/>
    <w:rsid w:val="007922C4"/>
    <w:rsid w:val="00793A26"/>
    <w:rsid w:val="007A18A2"/>
    <w:rsid w:val="007A4046"/>
    <w:rsid w:val="007A426B"/>
    <w:rsid w:val="007B0A8B"/>
    <w:rsid w:val="007C0AAF"/>
    <w:rsid w:val="007C1046"/>
    <w:rsid w:val="007C12B2"/>
    <w:rsid w:val="007C2BC7"/>
    <w:rsid w:val="007C5FF6"/>
    <w:rsid w:val="007C60DE"/>
    <w:rsid w:val="007C6D53"/>
    <w:rsid w:val="007C6E16"/>
    <w:rsid w:val="007D0460"/>
    <w:rsid w:val="007D1716"/>
    <w:rsid w:val="007D4822"/>
    <w:rsid w:val="007D65A2"/>
    <w:rsid w:val="007D7ACE"/>
    <w:rsid w:val="007E01B5"/>
    <w:rsid w:val="007E1328"/>
    <w:rsid w:val="007E2033"/>
    <w:rsid w:val="007E248B"/>
    <w:rsid w:val="007E4386"/>
    <w:rsid w:val="007E7364"/>
    <w:rsid w:val="007F36CA"/>
    <w:rsid w:val="007F3BC0"/>
    <w:rsid w:val="007F4AF8"/>
    <w:rsid w:val="00800189"/>
    <w:rsid w:val="00800EED"/>
    <w:rsid w:val="008032A3"/>
    <w:rsid w:val="00804631"/>
    <w:rsid w:val="00805E4E"/>
    <w:rsid w:val="00806ACC"/>
    <w:rsid w:val="00806B89"/>
    <w:rsid w:val="00810C42"/>
    <w:rsid w:val="008117CC"/>
    <w:rsid w:val="00812547"/>
    <w:rsid w:val="00812719"/>
    <w:rsid w:val="008137DC"/>
    <w:rsid w:val="00813DA0"/>
    <w:rsid w:val="00814FED"/>
    <w:rsid w:val="00816B57"/>
    <w:rsid w:val="008177FF"/>
    <w:rsid w:val="008242CF"/>
    <w:rsid w:val="00831A86"/>
    <w:rsid w:val="00834575"/>
    <w:rsid w:val="00834A47"/>
    <w:rsid w:val="008359AD"/>
    <w:rsid w:val="0083758F"/>
    <w:rsid w:val="00841A33"/>
    <w:rsid w:val="00842B94"/>
    <w:rsid w:val="00842F34"/>
    <w:rsid w:val="00843CD8"/>
    <w:rsid w:val="008460C6"/>
    <w:rsid w:val="00846794"/>
    <w:rsid w:val="008473F7"/>
    <w:rsid w:val="008512EA"/>
    <w:rsid w:val="008543FA"/>
    <w:rsid w:val="00855AA0"/>
    <w:rsid w:val="00860E3D"/>
    <w:rsid w:val="00862A7F"/>
    <w:rsid w:val="00874236"/>
    <w:rsid w:val="00874A81"/>
    <w:rsid w:val="00876871"/>
    <w:rsid w:val="00876CCC"/>
    <w:rsid w:val="00880AED"/>
    <w:rsid w:val="00881704"/>
    <w:rsid w:val="00886C87"/>
    <w:rsid w:val="00886FE3"/>
    <w:rsid w:val="00893CA1"/>
    <w:rsid w:val="008944B2"/>
    <w:rsid w:val="00896E5C"/>
    <w:rsid w:val="008A087A"/>
    <w:rsid w:val="008A77E1"/>
    <w:rsid w:val="008B1FFC"/>
    <w:rsid w:val="008B2963"/>
    <w:rsid w:val="008B4A50"/>
    <w:rsid w:val="008B5381"/>
    <w:rsid w:val="008D12D1"/>
    <w:rsid w:val="008D27D0"/>
    <w:rsid w:val="008D448A"/>
    <w:rsid w:val="008D489F"/>
    <w:rsid w:val="008D6051"/>
    <w:rsid w:val="008D6CF3"/>
    <w:rsid w:val="008D72A0"/>
    <w:rsid w:val="008E1BFE"/>
    <w:rsid w:val="008E1EE2"/>
    <w:rsid w:val="008E2393"/>
    <w:rsid w:val="008E41F3"/>
    <w:rsid w:val="008E61D0"/>
    <w:rsid w:val="008E72BD"/>
    <w:rsid w:val="008E7CD1"/>
    <w:rsid w:val="008F347C"/>
    <w:rsid w:val="009103A5"/>
    <w:rsid w:val="00910593"/>
    <w:rsid w:val="009167D9"/>
    <w:rsid w:val="00923E20"/>
    <w:rsid w:val="00924CC5"/>
    <w:rsid w:val="0092581C"/>
    <w:rsid w:val="00926087"/>
    <w:rsid w:val="00931658"/>
    <w:rsid w:val="00931710"/>
    <w:rsid w:val="009337FE"/>
    <w:rsid w:val="00936339"/>
    <w:rsid w:val="009406D0"/>
    <w:rsid w:val="0094076B"/>
    <w:rsid w:val="0094142C"/>
    <w:rsid w:val="00941BC8"/>
    <w:rsid w:val="00947E0B"/>
    <w:rsid w:val="0095167A"/>
    <w:rsid w:val="00957367"/>
    <w:rsid w:val="00962CEE"/>
    <w:rsid w:val="00963614"/>
    <w:rsid w:val="00966EB5"/>
    <w:rsid w:val="009701DF"/>
    <w:rsid w:val="00975B35"/>
    <w:rsid w:val="00976890"/>
    <w:rsid w:val="00977961"/>
    <w:rsid w:val="0098208B"/>
    <w:rsid w:val="00982A3F"/>
    <w:rsid w:val="009869A2"/>
    <w:rsid w:val="00986F58"/>
    <w:rsid w:val="0099034F"/>
    <w:rsid w:val="0099261F"/>
    <w:rsid w:val="00992874"/>
    <w:rsid w:val="00992AA8"/>
    <w:rsid w:val="00992B69"/>
    <w:rsid w:val="0099315A"/>
    <w:rsid w:val="00997585"/>
    <w:rsid w:val="00997891"/>
    <w:rsid w:val="009A47C7"/>
    <w:rsid w:val="009C0C7D"/>
    <w:rsid w:val="009C60DD"/>
    <w:rsid w:val="009D1215"/>
    <w:rsid w:val="009D32DD"/>
    <w:rsid w:val="009D3A73"/>
    <w:rsid w:val="009D6D9B"/>
    <w:rsid w:val="009E1EFF"/>
    <w:rsid w:val="009E3BA5"/>
    <w:rsid w:val="009E45B9"/>
    <w:rsid w:val="009E49E7"/>
    <w:rsid w:val="009E4F64"/>
    <w:rsid w:val="009E5E41"/>
    <w:rsid w:val="009E753C"/>
    <w:rsid w:val="009F0A93"/>
    <w:rsid w:val="009F0F89"/>
    <w:rsid w:val="009F122D"/>
    <w:rsid w:val="009F29DE"/>
    <w:rsid w:val="009F3A07"/>
    <w:rsid w:val="009F3CAC"/>
    <w:rsid w:val="009F5CA5"/>
    <w:rsid w:val="00A00EBB"/>
    <w:rsid w:val="00A018EE"/>
    <w:rsid w:val="00A025C3"/>
    <w:rsid w:val="00A0362A"/>
    <w:rsid w:val="00A03E37"/>
    <w:rsid w:val="00A04FA3"/>
    <w:rsid w:val="00A108DE"/>
    <w:rsid w:val="00A10A8F"/>
    <w:rsid w:val="00A12280"/>
    <w:rsid w:val="00A12D1E"/>
    <w:rsid w:val="00A13C12"/>
    <w:rsid w:val="00A146F3"/>
    <w:rsid w:val="00A170E9"/>
    <w:rsid w:val="00A21D65"/>
    <w:rsid w:val="00A22ABC"/>
    <w:rsid w:val="00A251EE"/>
    <w:rsid w:val="00A31F4A"/>
    <w:rsid w:val="00A32CC7"/>
    <w:rsid w:val="00A33FE9"/>
    <w:rsid w:val="00A358D1"/>
    <w:rsid w:val="00A376BE"/>
    <w:rsid w:val="00A4006A"/>
    <w:rsid w:val="00A40252"/>
    <w:rsid w:val="00A402EF"/>
    <w:rsid w:val="00A42682"/>
    <w:rsid w:val="00A4633B"/>
    <w:rsid w:val="00A52951"/>
    <w:rsid w:val="00A52E12"/>
    <w:rsid w:val="00A53548"/>
    <w:rsid w:val="00A5451C"/>
    <w:rsid w:val="00A56A5D"/>
    <w:rsid w:val="00A5714E"/>
    <w:rsid w:val="00A66874"/>
    <w:rsid w:val="00A66E62"/>
    <w:rsid w:val="00A67B9B"/>
    <w:rsid w:val="00A725F3"/>
    <w:rsid w:val="00A773C1"/>
    <w:rsid w:val="00A77E17"/>
    <w:rsid w:val="00A77E34"/>
    <w:rsid w:val="00A81C83"/>
    <w:rsid w:val="00A81F72"/>
    <w:rsid w:val="00A85379"/>
    <w:rsid w:val="00A87642"/>
    <w:rsid w:val="00A918EC"/>
    <w:rsid w:val="00A921FE"/>
    <w:rsid w:val="00A92FE8"/>
    <w:rsid w:val="00A94AE7"/>
    <w:rsid w:val="00A9509E"/>
    <w:rsid w:val="00A95E66"/>
    <w:rsid w:val="00A961B5"/>
    <w:rsid w:val="00A96843"/>
    <w:rsid w:val="00A97531"/>
    <w:rsid w:val="00A97849"/>
    <w:rsid w:val="00A97904"/>
    <w:rsid w:val="00A97E86"/>
    <w:rsid w:val="00AA266F"/>
    <w:rsid w:val="00AA2C35"/>
    <w:rsid w:val="00AA3A62"/>
    <w:rsid w:val="00AA43C9"/>
    <w:rsid w:val="00AB425B"/>
    <w:rsid w:val="00AC0115"/>
    <w:rsid w:val="00AC2A6E"/>
    <w:rsid w:val="00AC5B2E"/>
    <w:rsid w:val="00AC5FCA"/>
    <w:rsid w:val="00AD490C"/>
    <w:rsid w:val="00AD5908"/>
    <w:rsid w:val="00AE01C4"/>
    <w:rsid w:val="00AE07C2"/>
    <w:rsid w:val="00AE362F"/>
    <w:rsid w:val="00AE5454"/>
    <w:rsid w:val="00AE5624"/>
    <w:rsid w:val="00AF1018"/>
    <w:rsid w:val="00AF2E81"/>
    <w:rsid w:val="00AF4B97"/>
    <w:rsid w:val="00AF7F59"/>
    <w:rsid w:val="00B01D43"/>
    <w:rsid w:val="00B025AE"/>
    <w:rsid w:val="00B02AEF"/>
    <w:rsid w:val="00B1177A"/>
    <w:rsid w:val="00B1253C"/>
    <w:rsid w:val="00B17F2D"/>
    <w:rsid w:val="00B200A3"/>
    <w:rsid w:val="00B21911"/>
    <w:rsid w:val="00B24653"/>
    <w:rsid w:val="00B24775"/>
    <w:rsid w:val="00B26C81"/>
    <w:rsid w:val="00B316C1"/>
    <w:rsid w:val="00B3180F"/>
    <w:rsid w:val="00B33F90"/>
    <w:rsid w:val="00B34246"/>
    <w:rsid w:val="00B415F6"/>
    <w:rsid w:val="00B45F7A"/>
    <w:rsid w:val="00B46B5B"/>
    <w:rsid w:val="00B51942"/>
    <w:rsid w:val="00B63DA3"/>
    <w:rsid w:val="00B6582A"/>
    <w:rsid w:val="00B65BAD"/>
    <w:rsid w:val="00B665E3"/>
    <w:rsid w:val="00B674C9"/>
    <w:rsid w:val="00B70F21"/>
    <w:rsid w:val="00B73866"/>
    <w:rsid w:val="00B746DB"/>
    <w:rsid w:val="00B74961"/>
    <w:rsid w:val="00B754F2"/>
    <w:rsid w:val="00B80D42"/>
    <w:rsid w:val="00B84E2F"/>
    <w:rsid w:val="00B878E0"/>
    <w:rsid w:val="00B90B7B"/>
    <w:rsid w:val="00B934A1"/>
    <w:rsid w:val="00B94376"/>
    <w:rsid w:val="00B94F97"/>
    <w:rsid w:val="00B95FE7"/>
    <w:rsid w:val="00BA16EA"/>
    <w:rsid w:val="00BA44E0"/>
    <w:rsid w:val="00BA4A0B"/>
    <w:rsid w:val="00BA6722"/>
    <w:rsid w:val="00BA67E3"/>
    <w:rsid w:val="00BB0360"/>
    <w:rsid w:val="00BB50FC"/>
    <w:rsid w:val="00BB5E0E"/>
    <w:rsid w:val="00BC0311"/>
    <w:rsid w:val="00BC03E7"/>
    <w:rsid w:val="00BC28BC"/>
    <w:rsid w:val="00BC2DF1"/>
    <w:rsid w:val="00BC2DFC"/>
    <w:rsid w:val="00BC3867"/>
    <w:rsid w:val="00BC6F17"/>
    <w:rsid w:val="00BD2ADD"/>
    <w:rsid w:val="00BD3B16"/>
    <w:rsid w:val="00BD4563"/>
    <w:rsid w:val="00BD5E31"/>
    <w:rsid w:val="00BD6623"/>
    <w:rsid w:val="00BD7EAB"/>
    <w:rsid w:val="00BE07D3"/>
    <w:rsid w:val="00BE2652"/>
    <w:rsid w:val="00BE3765"/>
    <w:rsid w:val="00BE3D2F"/>
    <w:rsid w:val="00BE62E6"/>
    <w:rsid w:val="00BE758C"/>
    <w:rsid w:val="00BF097B"/>
    <w:rsid w:val="00BF09D6"/>
    <w:rsid w:val="00BF2F30"/>
    <w:rsid w:val="00BF31B7"/>
    <w:rsid w:val="00BF3C55"/>
    <w:rsid w:val="00BF7053"/>
    <w:rsid w:val="00C01451"/>
    <w:rsid w:val="00C03E8B"/>
    <w:rsid w:val="00C12881"/>
    <w:rsid w:val="00C20A5C"/>
    <w:rsid w:val="00C24B57"/>
    <w:rsid w:val="00C25963"/>
    <w:rsid w:val="00C31374"/>
    <w:rsid w:val="00C323FA"/>
    <w:rsid w:val="00C33FD1"/>
    <w:rsid w:val="00C412F5"/>
    <w:rsid w:val="00C41EE4"/>
    <w:rsid w:val="00C4324F"/>
    <w:rsid w:val="00C43880"/>
    <w:rsid w:val="00C45E40"/>
    <w:rsid w:val="00C51B4E"/>
    <w:rsid w:val="00C52DDA"/>
    <w:rsid w:val="00C5435E"/>
    <w:rsid w:val="00C554CD"/>
    <w:rsid w:val="00C56F90"/>
    <w:rsid w:val="00C5784B"/>
    <w:rsid w:val="00C6377F"/>
    <w:rsid w:val="00C63A74"/>
    <w:rsid w:val="00C64719"/>
    <w:rsid w:val="00C67E1F"/>
    <w:rsid w:val="00C729C6"/>
    <w:rsid w:val="00C73D68"/>
    <w:rsid w:val="00C7743D"/>
    <w:rsid w:val="00C80F3C"/>
    <w:rsid w:val="00C816F3"/>
    <w:rsid w:val="00C82337"/>
    <w:rsid w:val="00C82B99"/>
    <w:rsid w:val="00C859C1"/>
    <w:rsid w:val="00C90E77"/>
    <w:rsid w:val="00C91B4B"/>
    <w:rsid w:val="00C92DC6"/>
    <w:rsid w:val="00C95214"/>
    <w:rsid w:val="00C962AE"/>
    <w:rsid w:val="00C97DCD"/>
    <w:rsid w:val="00CA12FB"/>
    <w:rsid w:val="00CA5923"/>
    <w:rsid w:val="00CA7AB4"/>
    <w:rsid w:val="00CA7B30"/>
    <w:rsid w:val="00CB3A55"/>
    <w:rsid w:val="00CC025D"/>
    <w:rsid w:val="00CC3C95"/>
    <w:rsid w:val="00CC6793"/>
    <w:rsid w:val="00CC75ED"/>
    <w:rsid w:val="00CD2E6E"/>
    <w:rsid w:val="00CD5A5E"/>
    <w:rsid w:val="00CD6BBB"/>
    <w:rsid w:val="00CE02AE"/>
    <w:rsid w:val="00CE0F07"/>
    <w:rsid w:val="00CE17B5"/>
    <w:rsid w:val="00CE1E1D"/>
    <w:rsid w:val="00CE47B4"/>
    <w:rsid w:val="00CF0ABB"/>
    <w:rsid w:val="00CF1038"/>
    <w:rsid w:val="00CF17AB"/>
    <w:rsid w:val="00CF3015"/>
    <w:rsid w:val="00CF4D9F"/>
    <w:rsid w:val="00CF6BFE"/>
    <w:rsid w:val="00D00D46"/>
    <w:rsid w:val="00D00E9B"/>
    <w:rsid w:val="00D0136E"/>
    <w:rsid w:val="00D01B02"/>
    <w:rsid w:val="00D038EE"/>
    <w:rsid w:val="00D03EE4"/>
    <w:rsid w:val="00D0650F"/>
    <w:rsid w:val="00D105FE"/>
    <w:rsid w:val="00D11E03"/>
    <w:rsid w:val="00D154AF"/>
    <w:rsid w:val="00D27855"/>
    <w:rsid w:val="00D27BE8"/>
    <w:rsid w:val="00D30783"/>
    <w:rsid w:val="00D336E3"/>
    <w:rsid w:val="00D3428F"/>
    <w:rsid w:val="00D3743C"/>
    <w:rsid w:val="00D411E4"/>
    <w:rsid w:val="00D44E18"/>
    <w:rsid w:val="00D506C8"/>
    <w:rsid w:val="00D53414"/>
    <w:rsid w:val="00D54D10"/>
    <w:rsid w:val="00D5588C"/>
    <w:rsid w:val="00D56BC6"/>
    <w:rsid w:val="00D60549"/>
    <w:rsid w:val="00D634E3"/>
    <w:rsid w:val="00D65F6A"/>
    <w:rsid w:val="00D7156E"/>
    <w:rsid w:val="00D75566"/>
    <w:rsid w:val="00D775C2"/>
    <w:rsid w:val="00D8012B"/>
    <w:rsid w:val="00D81BB6"/>
    <w:rsid w:val="00D82343"/>
    <w:rsid w:val="00D867C6"/>
    <w:rsid w:val="00D91B39"/>
    <w:rsid w:val="00D927CE"/>
    <w:rsid w:val="00D93E47"/>
    <w:rsid w:val="00D94FBD"/>
    <w:rsid w:val="00D966BA"/>
    <w:rsid w:val="00D96A23"/>
    <w:rsid w:val="00DA0C9C"/>
    <w:rsid w:val="00DA194E"/>
    <w:rsid w:val="00DA2E27"/>
    <w:rsid w:val="00DA3E4A"/>
    <w:rsid w:val="00DA4155"/>
    <w:rsid w:val="00DA7467"/>
    <w:rsid w:val="00DA79FA"/>
    <w:rsid w:val="00DB01F4"/>
    <w:rsid w:val="00DB176D"/>
    <w:rsid w:val="00DB3945"/>
    <w:rsid w:val="00DC4032"/>
    <w:rsid w:val="00DD235D"/>
    <w:rsid w:val="00DD3082"/>
    <w:rsid w:val="00DD6AA4"/>
    <w:rsid w:val="00DE0791"/>
    <w:rsid w:val="00DE121C"/>
    <w:rsid w:val="00DE56CC"/>
    <w:rsid w:val="00DE5FAC"/>
    <w:rsid w:val="00DF103D"/>
    <w:rsid w:val="00DF188E"/>
    <w:rsid w:val="00DF1979"/>
    <w:rsid w:val="00E00780"/>
    <w:rsid w:val="00E02C76"/>
    <w:rsid w:val="00E02CD3"/>
    <w:rsid w:val="00E1538C"/>
    <w:rsid w:val="00E15EA0"/>
    <w:rsid w:val="00E175F3"/>
    <w:rsid w:val="00E205FD"/>
    <w:rsid w:val="00E2574B"/>
    <w:rsid w:val="00E32F4A"/>
    <w:rsid w:val="00E339C2"/>
    <w:rsid w:val="00E33BA2"/>
    <w:rsid w:val="00E34BA2"/>
    <w:rsid w:val="00E3A847"/>
    <w:rsid w:val="00E41266"/>
    <w:rsid w:val="00E4571E"/>
    <w:rsid w:val="00E50601"/>
    <w:rsid w:val="00E53D9C"/>
    <w:rsid w:val="00E5426C"/>
    <w:rsid w:val="00E57391"/>
    <w:rsid w:val="00E573EC"/>
    <w:rsid w:val="00E642FF"/>
    <w:rsid w:val="00E64B80"/>
    <w:rsid w:val="00E654A3"/>
    <w:rsid w:val="00E658F4"/>
    <w:rsid w:val="00E66621"/>
    <w:rsid w:val="00E66D5C"/>
    <w:rsid w:val="00E66D7A"/>
    <w:rsid w:val="00E67AC8"/>
    <w:rsid w:val="00E70439"/>
    <w:rsid w:val="00E70716"/>
    <w:rsid w:val="00E70D4D"/>
    <w:rsid w:val="00E7287F"/>
    <w:rsid w:val="00E730F8"/>
    <w:rsid w:val="00E7563F"/>
    <w:rsid w:val="00E76262"/>
    <w:rsid w:val="00E776BF"/>
    <w:rsid w:val="00E86359"/>
    <w:rsid w:val="00E91341"/>
    <w:rsid w:val="00E92076"/>
    <w:rsid w:val="00E941E1"/>
    <w:rsid w:val="00E9537E"/>
    <w:rsid w:val="00E96DFD"/>
    <w:rsid w:val="00EA03DF"/>
    <w:rsid w:val="00EA078C"/>
    <w:rsid w:val="00EA53B4"/>
    <w:rsid w:val="00EC08A1"/>
    <w:rsid w:val="00EC299E"/>
    <w:rsid w:val="00EC5C19"/>
    <w:rsid w:val="00ED1745"/>
    <w:rsid w:val="00ED2CA1"/>
    <w:rsid w:val="00ED6B04"/>
    <w:rsid w:val="00ED7EF2"/>
    <w:rsid w:val="00EE27AF"/>
    <w:rsid w:val="00EE3DF4"/>
    <w:rsid w:val="00EE51E2"/>
    <w:rsid w:val="00EE78C6"/>
    <w:rsid w:val="00EF4C07"/>
    <w:rsid w:val="00F02497"/>
    <w:rsid w:val="00F048D9"/>
    <w:rsid w:val="00F07235"/>
    <w:rsid w:val="00F07908"/>
    <w:rsid w:val="00F07B1E"/>
    <w:rsid w:val="00F12948"/>
    <w:rsid w:val="00F146CE"/>
    <w:rsid w:val="00F14E02"/>
    <w:rsid w:val="00F17869"/>
    <w:rsid w:val="00F2087D"/>
    <w:rsid w:val="00F20D2C"/>
    <w:rsid w:val="00F21F69"/>
    <w:rsid w:val="00F23650"/>
    <w:rsid w:val="00F2402E"/>
    <w:rsid w:val="00F25D82"/>
    <w:rsid w:val="00F268D8"/>
    <w:rsid w:val="00F32ED5"/>
    <w:rsid w:val="00F33481"/>
    <w:rsid w:val="00F339EE"/>
    <w:rsid w:val="00F34248"/>
    <w:rsid w:val="00F34B05"/>
    <w:rsid w:val="00F35D48"/>
    <w:rsid w:val="00F3677A"/>
    <w:rsid w:val="00F36EF9"/>
    <w:rsid w:val="00F3717F"/>
    <w:rsid w:val="00F37CAE"/>
    <w:rsid w:val="00F450D9"/>
    <w:rsid w:val="00F45912"/>
    <w:rsid w:val="00F47D8B"/>
    <w:rsid w:val="00F513C6"/>
    <w:rsid w:val="00F5234E"/>
    <w:rsid w:val="00F54597"/>
    <w:rsid w:val="00F5724C"/>
    <w:rsid w:val="00F60A1F"/>
    <w:rsid w:val="00F60F68"/>
    <w:rsid w:val="00F61588"/>
    <w:rsid w:val="00F61BCF"/>
    <w:rsid w:val="00F62F63"/>
    <w:rsid w:val="00F70774"/>
    <w:rsid w:val="00F71237"/>
    <w:rsid w:val="00F71A47"/>
    <w:rsid w:val="00F74936"/>
    <w:rsid w:val="00F76B33"/>
    <w:rsid w:val="00F77BEE"/>
    <w:rsid w:val="00F77FFE"/>
    <w:rsid w:val="00F8041F"/>
    <w:rsid w:val="00F86A11"/>
    <w:rsid w:val="00F86D14"/>
    <w:rsid w:val="00F86E35"/>
    <w:rsid w:val="00F916B9"/>
    <w:rsid w:val="00F927B8"/>
    <w:rsid w:val="00F93AB4"/>
    <w:rsid w:val="00FA25FD"/>
    <w:rsid w:val="00FA271B"/>
    <w:rsid w:val="00FA3840"/>
    <w:rsid w:val="00FB0A50"/>
    <w:rsid w:val="00FB16FC"/>
    <w:rsid w:val="00FB1946"/>
    <w:rsid w:val="00FB49C9"/>
    <w:rsid w:val="00FB63D2"/>
    <w:rsid w:val="00FB79D5"/>
    <w:rsid w:val="00FC0169"/>
    <w:rsid w:val="00FC0600"/>
    <w:rsid w:val="00FC0765"/>
    <w:rsid w:val="00FC1834"/>
    <w:rsid w:val="00FC4ECC"/>
    <w:rsid w:val="00FC600A"/>
    <w:rsid w:val="00FD0BB6"/>
    <w:rsid w:val="00FD3C45"/>
    <w:rsid w:val="00FD65BB"/>
    <w:rsid w:val="00FD72A4"/>
    <w:rsid w:val="00FD75BE"/>
    <w:rsid w:val="00FE15B3"/>
    <w:rsid w:val="00FE3666"/>
    <w:rsid w:val="00FE3836"/>
    <w:rsid w:val="00FE57C2"/>
    <w:rsid w:val="00FE7424"/>
    <w:rsid w:val="00FF2D2A"/>
    <w:rsid w:val="00FF2FF8"/>
    <w:rsid w:val="00FF31C6"/>
    <w:rsid w:val="00FF31F9"/>
    <w:rsid w:val="00FF3502"/>
    <w:rsid w:val="00FF6421"/>
    <w:rsid w:val="00FF6559"/>
    <w:rsid w:val="00FF79E1"/>
    <w:rsid w:val="014DF1DF"/>
    <w:rsid w:val="015D710F"/>
    <w:rsid w:val="0197396B"/>
    <w:rsid w:val="0230B079"/>
    <w:rsid w:val="026E3151"/>
    <w:rsid w:val="03249BBD"/>
    <w:rsid w:val="033309CC"/>
    <w:rsid w:val="03D6C759"/>
    <w:rsid w:val="0421D2E6"/>
    <w:rsid w:val="0484B8D4"/>
    <w:rsid w:val="04D9E125"/>
    <w:rsid w:val="04E55690"/>
    <w:rsid w:val="05AB65FC"/>
    <w:rsid w:val="05BA9E30"/>
    <w:rsid w:val="0622DE73"/>
    <w:rsid w:val="0623AA69"/>
    <w:rsid w:val="06898814"/>
    <w:rsid w:val="06D6AD12"/>
    <w:rsid w:val="071F22DE"/>
    <w:rsid w:val="08067AEF"/>
    <w:rsid w:val="087609B5"/>
    <w:rsid w:val="08A807D4"/>
    <w:rsid w:val="09049FCC"/>
    <w:rsid w:val="095A3370"/>
    <w:rsid w:val="096D1AAA"/>
    <w:rsid w:val="0977C3DB"/>
    <w:rsid w:val="099109E3"/>
    <w:rsid w:val="0A0169A6"/>
    <w:rsid w:val="0A35508C"/>
    <w:rsid w:val="0A3E9AE8"/>
    <w:rsid w:val="0B635D10"/>
    <w:rsid w:val="0B6EC3F3"/>
    <w:rsid w:val="0B9C2C66"/>
    <w:rsid w:val="0CDED7A6"/>
    <w:rsid w:val="0CEF4986"/>
    <w:rsid w:val="0DCDAF05"/>
    <w:rsid w:val="0E300389"/>
    <w:rsid w:val="0E32E59F"/>
    <w:rsid w:val="0E562C55"/>
    <w:rsid w:val="0EDD40D5"/>
    <w:rsid w:val="0F485819"/>
    <w:rsid w:val="0FEFE59F"/>
    <w:rsid w:val="1035C322"/>
    <w:rsid w:val="1045F6E6"/>
    <w:rsid w:val="1099F15C"/>
    <w:rsid w:val="109BE6F0"/>
    <w:rsid w:val="10AD9F51"/>
    <w:rsid w:val="10D87C0E"/>
    <w:rsid w:val="11702E80"/>
    <w:rsid w:val="125292EC"/>
    <w:rsid w:val="1298AD6F"/>
    <w:rsid w:val="12FE521D"/>
    <w:rsid w:val="131B27B2"/>
    <w:rsid w:val="133A3BA1"/>
    <w:rsid w:val="1351FF4B"/>
    <w:rsid w:val="13E0D706"/>
    <w:rsid w:val="13EE634D"/>
    <w:rsid w:val="1406727F"/>
    <w:rsid w:val="14101CD0"/>
    <w:rsid w:val="143CF089"/>
    <w:rsid w:val="14AC0937"/>
    <w:rsid w:val="14DA8E3C"/>
    <w:rsid w:val="15ABED31"/>
    <w:rsid w:val="15D567A2"/>
    <w:rsid w:val="1602CF77"/>
    <w:rsid w:val="16BB3CC3"/>
    <w:rsid w:val="17A3B9D3"/>
    <w:rsid w:val="17C2DDD9"/>
    <w:rsid w:val="17F229E5"/>
    <w:rsid w:val="17F245E8"/>
    <w:rsid w:val="18550A82"/>
    <w:rsid w:val="18FD3568"/>
    <w:rsid w:val="196CB188"/>
    <w:rsid w:val="19B4D22C"/>
    <w:rsid w:val="1A7D6D65"/>
    <w:rsid w:val="1B11182A"/>
    <w:rsid w:val="1B4304A4"/>
    <w:rsid w:val="1B4482E6"/>
    <w:rsid w:val="1B63DD45"/>
    <w:rsid w:val="1B666DF5"/>
    <w:rsid w:val="1B6ED328"/>
    <w:rsid w:val="1BEAE916"/>
    <w:rsid w:val="1C38F0FB"/>
    <w:rsid w:val="1CCBF2F7"/>
    <w:rsid w:val="1CD6A87C"/>
    <w:rsid w:val="1DB07C14"/>
    <w:rsid w:val="1E9A3971"/>
    <w:rsid w:val="1EC3A4FE"/>
    <w:rsid w:val="1EE9E68C"/>
    <w:rsid w:val="2011103B"/>
    <w:rsid w:val="20396604"/>
    <w:rsid w:val="205F755F"/>
    <w:rsid w:val="20AEB92B"/>
    <w:rsid w:val="20F9FFB9"/>
    <w:rsid w:val="229DC6B0"/>
    <w:rsid w:val="22AA6402"/>
    <w:rsid w:val="23A2BDC6"/>
    <w:rsid w:val="244D79B9"/>
    <w:rsid w:val="24C56A0C"/>
    <w:rsid w:val="25151C88"/>
    <w:rsid w:val="2658F363"/>
    <w:rsid w:val="26B8D774"/>
    <w:rsid w:val="26F5CFC8"/>
    <w:rsid w:val="278ACD42"/>
    <w:rsid w:val="27EB3F47"/>
    <w:rsid w:val="285127CF"/>
    <w:rsid w:val="289C98E7"/>
    <w:rsid w:val="29807265"/>
    <w:rsid w:val="2A25EC92"/>
    <w:rsid w:val="2A683262"/>
    <w:rsid w:val="2A76E0FE"/>
    <w:rsid w:val="2AFA1A98"/>
    <w:rsid w:val="2B14B233"/>
    <w:rsid w:val="2BE18CF6"/>
    <w:rsid w:val="2C3A389E"/>
    <w:rsid w:val="2D7D5D57"/>
    <w:rsid w:val="2DA77885"/>
    <w:rsid w:val="2DE75BB2"/>
    <w:rsid w:val="2EF77508"/>
    <w:rsid w:val="2F04DDBC"/>
    <w:rsid w:val="2F19E082"/>
    <w:rsid w:val="2F91FE9A"/>
    <w:rsid w:val="2FA3BEE6"/>
    <w:rsid w:val="2FD9607E"/>
    <w:rsid w:val="2FE55B60"/>
    <w:rsid w:val="2FFA7060"/>
    <w:rsid w:val="30033893"/>
    <w:rsid w:val="30062091"/>
    <w:rsid w:val="300F005E"/>
    <w:rsid w:val="3021D454"/>
    <w:rsid w:val="307B1790"/>
    <w:rsid w:val="309DF651"/>
    <w:rsid w:val="30D89069"/>
    <w:rsid w:val="314C09F6"/>
    <w:rsid w:val="322BE088"/>
    <w:rsid w:val="32370142"/>
    <w:rsid w:val="325F2872"/>
    <w:rsid w:val="327460CA"/>
    <w:rsid w:val="332820C6"/>
    <w:rsid w:val="33F889F2"/>
    <w:rsid w:val="349F00C5"/>
    <w:rsid w:val="35C01A68"/>
    <w:rsid w:val="367596C2"/>
    <w:rsid w:val="36D091A1"/>
    <w:rsid w:val="378F9E08"/>
    <w:rsid w:val="37E1E611"/>
    <w:rsid w:val="39216A35"/>
    <w:rsid w:val="3927967E"/>
    <w:rsid w:val="39700AF2"/>
    <w:rsid w:val="39E677C0"/>
    <w:rsid w:val="3A6FA74A"/>
    <w:rsid w:val="3A9A6B11"/>
    <w:rsid w:val="3B475A0B"/>
    <w:rsid w:val="3BBFAE9F"/>
    <w:rsid w:val="3C7F40BE"/>
    <w:rsid w:val="3CA78E45"/>
    <w:rsid w:val="3CF3D16B"/>
    <w:rsid w:val="3CFA272B"/>
    <w:rsid w:val="3D29FE65"/>
    <w:rsid w:val="3D50E0E6"/>
    <w:rsid w:val="3DEA348B"/>
    <w:rsid w:val="3E094FDB"/>
    <w:rsid w:val="3E54CFDD"/>
    <w:rsid w:val="40996C4E"/>
    <w:rsid w:val="42BC1BFF"/>
    <w:rsid w:val="4410EB1B"/>
    <w:rsid w:val="4458E27B"/>
    <w:rsid w:val="447E90EE"/>
    <w:rsid w:val="46170D81"/>
    <w:rsid w:val="47C39E6B"/>
    <w:rsid w:val="47E5276A"/>
    <w:rsid w:val="48EF4B09"/>
    <w:rsid w:val="494F0B59"/>
    <w:rsid w:val="49753F99"/>
    <w:rsid w:val="49FED319"/>
    <w:rsid w:val="4B267D8D"/>
    <w:rsid w:val="4B33CEDC"/>
    <w:rsid w:val="4B8B2971"/>
    <w:rsid w:val="4B923CDB"/>
    <w:rsid w:val="4BB5BBF4"/>
    <w:rsid w:val="4C0156B9"/>
    <w:rsid w:val="4D2C292B"/>
    <w:rsid w:val="4D9B5621"/>
    <w:rsid w:val="4F8AA80A"/>
    <w:rsid w:val="4FA4163C"/>
    <w:rsid w:val="4FC83401"/>
    <w:rsid w:val="4FF2B23D"/>
    <w:rsid w:val="50233852"/>
    <w:rsid w:val="5024DB5D"/>
    <w:rsid w:val="507245F0"/>
    <w:rsid w:val="5273F667"/>
    <w:rsid w:val="52D9BE64"/>
    <w:rsid w:val="53621A97"/>
    <w:rsid w:val="53881881"/>
    <w:rsid w:val="539875E3"/>
    <w:rsid w:val="545E5F02"/>
    <w:rsid w:val="54BF545A"/>
    <w:rsid w:val="55D28D77"/>
    <w:rsid w:val="55FEA851"/>
    <w:rsid w:val="561CEA43"/>
    <w:rsid w:val="566BECEB"/>
    <w:rsid w:val="567BAA15"/>
    <w:rsid w:val="56D9ECEB"/>
    <w:rsid w:val="5732D0F5"/>
    <w:rsid w:val="579FE588"/>
    <w:rsid w:val="58330F4D"/>
    <w:rsid w:val="585B17DC"/>
    <w:rsid w:val="58ABB6D3"/>
    <w:rsid w:val="58BAB680"/>
    <w:rsid w:val="58DA8CCB"/>
    <w:rsid w:val="58E2B3FA"/>
    <w:rsid w:val="59D1D89D"/>
    <w:rsid w:val="5A0D6A60"/>
    <w:rsid w:val="5AF751A5"/>
    <w:rsid w:val="5AFD702E"/>
    <w:rsid w:val="5B5C1115"/>
    <w:rsid w:val="5B7177A6"/>
    <w:rsid w:val="5BC35BB7"/>
    <w:rsid w:val="5BE10C93"/>
    <w:rsid w:val="5BF9EA32"/>
    <w:rsid w:val="5C6970E7"/>
    <w:rsid w:val="5C7356AB"/>
    <w:rsid w:val="5CB594FB"/>
    <w:rsid w:val="5D00875F"/>
    <w:rsid w:val="5D8B3BA4"/>
    <w:rsid w:val="5DE0F789"/>
    <w:rsid w:val="5DF53F49"/>
    <w:rsid w:val="5E76AFCE"/>
    <w:rsid w:val="5E8E4EF7"/>
    <w:rsid w:val="5FA111A9"/>
    <w:rsid w:val="5FA1BFDA"/>
    <w:rsid w:val="606C8EBF"/>
    <w:rsid w:val="60CFEFAF"/>
    <w:rsid w:val="613CE20A"/>
    <w:rsid w:val="613D7512"/>
    <w:rsid w:val="61F758CC"/>
    <w:rsid w:val="620BCF0B"/>
    <w:rsid w:val="624365EE"/>
    <w:rsid w:val="6309D9BA"/>
    <w:rsid w:val="63C7F802"/>
    <w:rsid w:val="64B3CD6F"/>
    <w:rsid w:val="65AA8A7E"/>
    <w:rsid w:val="664DCED5"/>
    <w:rsid w:val="66BB3BDA"/>
    <w:rsid w:val="66BC3E9E"/>
    <w:rsid w:val="66EBED68"/>
    <w:rsid w:val="6750D0B1"/>
    <w:rsid w:val="6794926E"/>
    <w:rsid w:val="67DBC78F"/>
    <w:rsid w:val="68841555"/>
    <w:rsid w:val="68C6B9D4"/>
    <w:rsid w:val="6909D9F9"/>
    <w:rsid w:val="69AA6F5B"/>
    <w:rsid w:val="69C98E0D"/>
    <w:rsid w:val="6A3D5461"/>
    <w:rsid w:val="6A6D51CC"/>
    <w:rsid w:val="6A8C8E04"/>
    <w:rsid w:val="6AA65234"/>
    <w:rsid w:val="6AF7FA0D"/>
    <w:rsid w:val="6B4FD8D2"/>
    <w:rsid w:val="6C02A1A7"/>
    <w:rsid w:val="6C8196D7"/>
    <w:rsid w:val="6CEA1CA2"/>
    <w:rsid w:val="6D312D24"/>
    <w:rsid w:val="6DBE2D49"/>
    <w:rsid w:val="6EEAADF1"/>
    <w:rsid w:val="6EF5FFA8"/>
    <w:rsid w:val="6FB241DD"/>
    <w:rsid w:val="6FBE1727"/>
    <w:rsid w:val="6FBEF584"/>
    <w:rsid w:val="7091D009"/>
    <w:rsid w:val="70C4CF49"/>
    <w:rsid w:val="70F53C77"/>
    <w:rsid w:val="70F5A939"/>
    <w:rsid w:val="71A5B5AD"/>
    <w:rsid w:val="71C56390"/>
    <w:rsid w:val="71D3ADA2"/>
    <w:rsid w:val="71FB56B4"/>
    <w:rsid w:val="720227C7"/>
    <w:rsid w:val="72424B6B"/>
    <w:rsid w:val="73050293"/>
    <w:rsid w:val="732183CE"/>
    <w:rsid w:val="73A46B5C"/>
    <w:rsid w:val="73F12EA3"/>
    <w:rsid w:val="7404CA78"/>
    <w:rsid w:val="7488CF01"/>
    <w:rsid w:val="749F27C4"/>
    <w:rsid w:val="7526534F"/>
    <w:rsid w:val="753D09C3"/>
    <w:rsid w:val="75645865"/>
    <w:rsid w:val="769528BA"/>
    <w:rsid w:val="76B4CD06"/>
    <w:rsid w:val="772B1A02"/>
    <w:rsid w:val="775EBB9F"/>
    <w:rsid w:val="77719ABE"/>
    <w:rsid w:val="7834D030"/>
    <w:rsid w:val="784EED4F"/>
    <w:rsid w:val="78A6C7B2"/>
    <w:rsid w:val="78D6EAFA"/>
    <w:rsid w:val="791B8BCD"/>
    <w:rsid w:val="797B7939"/>
    <w:rsid w:val="7B307F82"/>
    <w:rsid w:val="7BD482B0"/>
    <w:rsid w:val="7BDB4BF5"/>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noProof/>
      <w:szCs w:val="24"/>
      <w:lang w:val="lt-LT"/>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semiHidden/>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D3428F"/>
    <w:rPr>
      <w:szCs w:val="24"/>
    </w:rPr>
  </w:style>
  <w:style w:type="character" w:customStyle="1" w:styleId="ui-provider">
    <w:name w:val="ui-provider"/>
    <w:basedOn w:val="DefaultParagraphFont"/>
    <w:rsid w:val="0008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471023371">
      <w:bodyDiv w:val="1"/>
      <w:marLeft w:val="0"/>
      <w:marRight w:val="0"/>
      <w:marTop w:val="0"/>
      <w:marBottom w:val="0"/>
      <w:divBdr>
        <w:top w:val="none" w:sz="0" w:space="0" w:color="auto"/>
        <w:left w:val="none" w:sz="0" w:space="0" w:color="auto"/>
        <w:bottom w:val="none" w:sz="0" w:space="0" w:color="auto"/>
        <w:right w:val="none" w:sz="0" w:space="0" w:color="auto"/>
      </w:divBdr>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670529052">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420444633">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27649785">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d307d5-4ac7-42e0-80e3-b1dd169dec31">
      <Terms xmlns="http://schemas.microsoft.com/office/infopath/2007/PartnerControls"/>
    </lcf76f155ced4ddcb4097134ff3c332f>
    <TaxCatchAll xmlns="1db38297-9592-402b-ac63-e8b62d1056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9517199DD5CCA41847B811BAD45FE12" ma:contentTypeVersion="11" ma:contentTypeDescription="Kurkite naują dokumentą." ma:contentTypeScope="" ma:versionID="3a4004c0697f5819fb5c02b06a643c30">
  <xsd:schema xmlns:xsd="http://www.w3.org/2001/XMLSchema" xmlns:xs="http://www.w3.org/2001/XMLSchema" xmlns:p="http://schemas.microsoft.com/office/2006/metadata/properties" xmlns:ns2="30d307d5-4ac7-42e0-80e3-b1dd169dec31" xmlns:ns3="1db38297-9592-402b-ac63-e8b62d105633" targetNamespace="http://schemas.microsoft.com/office/2006/metadata/properties" ma:root="true" ma:fieldsID="713f18cc8ad5d3eff627db3723c1a4b5" ns2:_="" ns3:_="">
    <xsd:import namespace="30d307d5-4ac7-42e0-80e3-b1dd169dec31"/>
    <xsd:import namespace="1db38297-9592-402b-ac63-e8b62d1056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07d5-4ac7-42e0-80e3-b1dd169de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b38297-9592-402b-ac63-e8b62d10563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944082-ba71-409a-adda-37ad984c7476}" ma:internalName="TaxCatchAll" ma:showField="CatchAllData" ma:web="1db38297-9592-402b-ac63-e8b62d10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 ds:uri="30d307d5-4ac7-42e0-80e3-b1dd169dec31"/>
    <ds:schemaRef ds:uri="1db38297-9592-402b-ac63-e8b62d105633"/>
  </ds:schemaRefs>
</ds:datastoreItem>
</file>

<file path=customXml/itemProps2.xml><?xml version="1.0" encoding="utf-8"?>
<ds:datastoreItem xmlns:ds="http://schemas.openxmlformats.org/officeDocument/2006/customXml" ds:itemID="{37D1289A-CB49-432A-BC73-82632070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07d5-4ac7-42e0-80e3-b1dd169dec31"/>
    <ds:schemaRef ds:uri="1db38297-9592-402b-ac63-e8b62d10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docMetadata/LabelInfo.xml><?xml version="1.0" encoding="utf-8"?>
<clbl:labelList xmlns:clbl="http://schemas.microsoft.com/office/2020/mipLabelMetadata">
  <clbl:label id="{2fd44ff5-8724-42e2-ac93-e5c51de48168}" enabled="1" method="Privileged" siteId="{7b57a281-653b-4ffd-80ff-384d2e8479d7}" removed="0"/>
  <clbl:label id="{75464948-aeeb-436c-a291-ab13687dc8ce}" enabled="1" method="Standar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2976</Words>
  <Characters>1697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Links>
    <vt:vector size="6" baseType="variant">
      <vt:variant>
        <vt:i4>7733261</vt:i4>
      </vt:variant>
      <vt:variant>
        <vt:i4>0</vt:i4>
      </vt:variant>
      <vt:variant>
        <vt:i4>0</vt:i4>
      </vt:variant>
      <vt:variant>
        <vt:i4>5</vt:i4>
      </vt:variant>
      <vt:variant>
        <vt:lpwstr>mailto:neringa.paulauskaite@epsog.lt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2023-06-01T16:46:00Z</dcterms:created>
  <dcterms:modified xsi:type="dcterms:W3CDTF">2026-05-06T09:59:00Z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0x01010049517199DD5CCA41847B811BAD45FE12</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ies>
</file>