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0" w:before="0" w:after="120"/>
        <w:contextualSpacing/>
        <w:jc w:val="both"/>
        <w:rPr>
          <w:rFonts w:ascii="Times New Roman" w:hAnsi="Times New Roman"/>
          <w:sz w:val="20"/>
          <w:szCs w:val="20"/>
        </w:rPr>
      </w:pPr>
      <w:r>
        <w:rPr>
          <w:rFonts w:eastAsia="TimesNewRomanPSMT" w:cs="Times New Roman" w:ascii="Times New Roman" w:hAnsi="Times New Roman"/>
          <w:b/>
          <w:bCs/>
          <w:color w:themeColor="text1" w:val="000000"/>
          <w:sz w:val="24"/>
          <w:szCs w:val="24"/>
          <w:lang w:val="en-US"/>
        </w:rPr>
        <w:t>100 AR</w:t>
      </w:r>
      <w:r>
        <w:rPr>
          <w:rFonts w:eastAsia="TimesNewRomanPSMT" w:cs="Times New Roman" w:ascii="Times New Roman" w:hAnsi="Times New Roman"/>
          <w:b/>
          <w:bCs/>
          <w:color w:themeColor="text1" w:val="000000"/>
          <w:sz w:val="24"/>
          <w:szCs w:val="24"/>
        </w:rPr>
        <w:t>Ų</w:t>
      </w:r>
      <w:r>
        <w:rPr>
          <w:rFonts w:eastAsia="TimesNewRomanPSMT" w:cs="Times New Roman" w:ascii="Times New Roman" w:hAnsi="Times New Roman"/>
          <w:b/>
          <w:bCs/>
          <w:color w:themeColor="text1" w:val="000000"/>
          <w:sz w:val="24"/>
          <w:szCs w:val="24"/>
          <w:lang w:val="en-US"/>
        </w:rPr>
        <w:t xml:space="preserve"> DIDELI</w:t>
      </w:r>
      <w:r>
        <w:rPr>
          <w:rFonts w:eastAsia="TimesNewRomanPSMT" w:cs="Times New Roman" w:ascii="Times New Roman" w:hAnsi="Times New Roman"/>
          <w:b/>
          <w:bCs/>
          <w:color w:themeColor="text1" w:val="000000"/>
          <w:sz w:val="24"/>
          <w:szCs w:val="24"/>
        </w:rPr>
        <w:t>Ų</w:t>
      </w:r>
      <w:r>
        <w:rPr>
          <w:rFonts w:eastAsia="TimesNewRomanPSMT" w:cs="Times New Roman" w:ascii="Times New Roman" w:hAnsi="Times New Roman"/>
          <w:b/>
          <w:bCs/>
          <w:color w:themeColor="text1" w:val="000000"/>
          <w:sz w:val="24"/>
          <w:szCs w:val="24"/>
          <w:lang w:val="en-US"/>
        </w:rPr>
        <w:t xml:space="preserve"> GABARIT</w:t>
      </w:r>
      <w:r>
        <w:rPr>
          <w:rFonts w:eastAsia="TimesNewRomanPSMT" w:cs="Times New Roman" w:ascii="Times New Roman" w:hAnsi="Times New Roman"/>
          <w:b/>
          <w:bCs/>
          <w:color w:themeColor="text1" w:val="000000"/>
          <w:sz w:val="24"/>
          <w:szCs w:val="24"/>
        </w:rPr>
        <w:t>Ų</w:t>
      </w:r>
      <w:r>
        <w:rPr>
          <w:rFonts w:eastAsia="TimesNewRomanPSMT" w:cs="Times New Roman" w:ascii="Times New Roman" w:hAnsi="Times New Roman"/>
          <w:b/>
          <w:bCs/>
          <w:color w:themeColor="text1" w:val="000000"/>
          <w:sz w:val="24"/>
          <w:szCs w:val="24"/>
          <w:lang w:val="en-US"/>
        </w:rPr>
        <w:t xml:space="preserve"> </w:t>
      </w:r>
      <w:r>
        <w:rPr>
          <w:rFonts w:eastAsia="TimesNewRomanPSMT" w:cs="Times New Roman" w:ascii="Times New Roman" w:hAnsi="Times New Roman"/>
          <w:b/>
          <w:bCs/>
          <w:color w:themeColor="text1" w:val="000000"/>
          <w:sz w:val="24"/>
          <w:szCs w:val="24"/>
        </w:rPr>
        <w:t>AIKŠTELĖS</w:t>
      </w:r>
      <w:r>
        <w:rPr>
          <w:rFonts w:eastAsia="TimesNewRomanPSMT" w:cs="Times New Roman" w:ascii="Times New Roman" w:hAnsi="Times New Roman"/>
          <w:b/>
          <w:bCs/>
          <w:color w:themeColor="text1" w:val="000000"/>
          <w:sz w:val="24"/>
          <w:szCs w:val="24"/>
          <w:lang w:val="en-US"/>
        </w:rPr>
        <w:t xml:space="preserve"> IR 831 M</w:t>
      </w:r>
      <w:r>
        <w:rPr>
          <w:rFonts w:eastAsia="TimesNewRomanPSMT" w:cs="Times New Roman" w:ascii="Times New Roman" w:hAnsi="Times New Roman"/>
          <w:b/>
          <w:bCs/>
          <w:color w:themeColor="text1" w:val="000000"/>
          <w:sz w:val="24"/>
          <w:szCs w:val="24"/>
          <w:vertAlign w:val="superscript"/>
          <w:lang w:val="en-US"/>
        </w:rPr>
        <w:t>2</w:t>
      </w:r>
      <w:r>
        <w:rPr>
          <w:rFonts w:eastAsia="TimesNewRomanPSMT" w:cs="Times New Roman" w:ascii="Times New Roman" w:hAnsi="Times New Roman"/>
          <w:b/>
          <w:bCs/>
          <w:color w:themeColor="text1" w:val="000000"/>
          <w:sz w:val="24"/>
          <w:szCs w:val="24"/>
          <w:lang w:val="en-US"/>
        </w:rPr>
        <w:t xml:space="preserve"> </w:t>
      </w:r>
      <w:r>
        <w:rPr>
          <w:rFonts w:eastAsia="TimesNewRomanPSMT" w:cs="Times New Roman" w:ascii="Times New Roman" w:hAnsi="Times New Roman"/>
          <w:b/>
          <w:bCs/>
          <w:color w:themeColor="text1" w:val="000000"/>
          <w:sz w:val="24"/>
          <w:szCs w:val="24"/>
        </w:rPr>
        <w:t>SADĖLIAVIMO PASKIRTIES PASTATO SKIRTO ATLIEKŲ, TINKAMŲ PARUOŠTI PAKARTOTINIAM PANAUDOJIMUI, SURINKIMUI STATYBA IR ĮRENGIMAS ALGIRDO G. 57 A, MAŽEIKIŲ MIESTE</w:t>
      </w:r>
      <w:bookmarkStart w:id="0" w:name="_Hlk136860407"/>
    </w:p>
    <w:p>
      <w:pPr>
        <w:pStyle w:val="Normal"/>
        <w:spacing w:lineRule="auto" w:line="240" w:before="0" w:after="0"/>
        <w:jc w:val="center"/>
        <w:rPr>
          <w:rFonts w:ascii="Times New Roman" w:hAnsi="Times New Roman" w:eastAsia="TimesNewRomanPSMT" w:cs="Times New Roman"/>
          <w:b/>
          <w:sz w:val="24"/>
          <w:szCs w:val="24"/>
        </w:rPr>
      </w:pPr>
      <w:r>
        <w:rPr>
          <w:rFonts w:eastAsia="TimesNewRomanPSMT" w:cs="Times New Roman" w:ascii="Times New Roman" w:hAnsi="Times New Roman"/>
          <w:b/>
          <w:sz w:val="24"/>
          <w:szCs w:val="24"/>
        </w:rPr>
      </w:r>
    </w:p>
    <w:p>
      <w:pPr>
        <w:pStyle w:val="Normal"/>
        <w:spacing w:lineRule="auto" w:line="240" w:before="0" w:after="0"/>
        <w:jc w:val="center"/>
        <w:rPr>
          <w:rFonts w:ascii="Times New Roman" w:hAnsi="Times New Roman" w:eastAsia="TimesNewRomanPSMT" w:cs="Times New Roman"/>
          <w:b/>
          <w:sz w:val="24"/>
          <w:szCs w:val="24"/>
        </w:rPr>
      </w:pPr>
      <w:r>
        <w:rPr>
          <w:rFonts w:eastAsia="TimesNewRomanPSMT" w:cs="Times New Roman" w:ascii="Times New Roman" w:hAnsi="Times New Roman"/>
          <w:b/>
          <w:sz w:val="24"/>
          <w:szCs w:val="24"/>
        </w:rPr>
      </w:r>
    </w:p>
    <w:p>
      <w:pPr>
        <w:pStyle w:val="Normal"/>
        <w:spacing w:lineRule="auto" w:line="240" w:before="0" w:after="0"/>
        <w:jc w:val="center"/>
        <w:rPr>
          <w:rFonts w:ascii="Times New Roman" w:hAnsi="Times New Roman"/>
        </w:rPr>
      </w:pPr>
      <w:r>
        <w:rPr>
          <w:rFonts w:eastAsia="TimesNewRomanPSMT" w:cs="Times New Roman" w:ascii="Times New Roman" w:hAnsi="Times New Roman"/>
          <w:b/>
          <w:sz w:val="24"/>
          <w:szCs w:val="24"/>
        </w:rPr>
        <w:t>TECHNINĖ SPECIFIKACIJA</w:t>
      </w:r>
    </w:p>
    <w:p>
      <w:pPr>
        <w:pStyle w:val="Normal"/>
        <w:spacing w:lineRule="auto" w:line="240" w:before="0" w:after="0"/>
        <w:rPr>
          <w:rFonts w:ascii="Times New Roman" w:hAnsi="Times New Roman" w:eastAsia="TimesNewRomanPSMT" w:cs="Times New Roman"/>
          <w:b/>
          <w:sz w:val="24"/>
          <w:szCs w:val="24"/>
        </w:rPr>
      </w:pPr>
      <w:r>
        <w:rPr>
          <w:rFonts w:eastAsia="TimesNewRomanPSMT" w:cs="Times New Roman" w:ascii="Times New Roman" w:hAnsi="Times New Roman"/>
          <w:b/>
          <w:sz w:val="24"/>
          <w:szCs w:val="24"/>
        </w:rPr>
      </w:r>
    </w:p>
    <w:p>
      <w:pPr>
        <w:pStyle w:val="Normal"/>
        <w:spacing w:lineRule="auto" w:line="240" w:before="0" w:after="0"/>
        <w:jc w:val="center"/>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jc w:val="both"/>
        <w:rPr>
          <w:rFonts w:ascii="Times New Roman" w:hAnsi="Times New Roman"/>
        </w:rPr>
      </w:pPr>
      <w:r>
        <w:rPr>
          <w:rFonts w:cs="Times New Roman" w:ascii="Times New Roman" w:hAnsi="Times New Roman"/>
          <w:sz w:val="22"/>
          <w:szCs w:val="22"/>
        </w:rPr>
        <w:t>Tiekėjas, teikdamas pasiūlymą bei įgyvendinamas sutartį turi įsivertinti:</w:t>
      </w:r>
    </w:p>
    <w:p>
      <w:pPr>
        <w:pStyle w:val="ListParagraph"/>
        <w:numPr>
          <w:ilvl w:val="0"/>
          <w:numId w:val="4"/>
        </w:numPr>
        <w:spacing w:lineRule="auto" w:line="240" w:before="0" w:after="0"/>
        <w:contextualSpacing/>
        <w:jc w:val="both"/>
        <w:rPr>
          <w:rFonts w:ascii="Times New Roman" w:hAnsi="Times New Roman"/>
        </w:rPr>
      </w:pPr>
      <w:r>
        <w:rPr>
          <w:rFonts w:cs="Times New Roman" w:ascii="Times New Roman" w:hAnsi="Times New Roman"/>
          <w:lang w:eastAsia="lt-LT"/>
        </w:rPr>
        <w:t>Parengti konstrukcijų dalies darbo projektą ir pateikti ekspertizei atlikti. Ekspertizė bus atliekama Užsakovo  lėšomis.</w:t>
      </w:r>
    </w:p>
    <w:p>
      <w:pPr>
        <w:pStyle w:val="ListParagraph"/>
        <w:numPr>
          <w:ilvl w:val="0"/>
          <w:numId w:val="4"/>
        </w:numPr>
        <w:spacing w:lineRule="auto" w:line="240" w:before="0" w:after="0"/>
        <w:contextualSpacing/>
        <w:jc w:val="both"/>
        <w:rPr>
          <w:rFonts w:ascii="Times New Roman" w:hAnsi="Times New Roman"/>
        </w:rPr>
      </w:pPr>
      <w:r>
        <w:rPr>
          <w:rFonts w:cs="Times New Roman" w:ascii="Times New Roman" w:hAnsi="Times New Roman"/>
          <w:lang w:eastAsia="lt-LT"/>
        </w:rPr>
        <w:t xml:space="preserve">Darbus, numatytus  techniniame projekte </w:t>
      </w:r>
      <w:r>
        <w:rPr>
          <w:rFonts w:cs="Times New Roman" w:ascii="Times New Roman" w:hAnsi="Times New Roman"/>
        </w:rPr>
        <w:t>Nr. NDP-23.048,</w:t>
      </w:r>
      <w:r>
        <w:rPr>
          <w:rFonts w:cs="Times New Roman" w:ascii="Times New Roman" w:hAnsi="Times New Roman"/>
          <w:lang w:eastAsia="lt-LT"/>
        </w:rPr>
        <w:t xml:space="preserve"> juos atlikti vadovaujantis parengto projekto sprendiniais ir   </w:t>
      </w:r>
      <w:r>
        <w:rPr>
          <w:rFonts w:cs="Times New Roman" w:ascii="Times New Roman" w:hAnsi="Times New Roman"/>
        </w:rPr>
        <w:t>STR 1.06.01:2016 „Statybos darbai. Statinio statybos priežiūra“.</w:t>
      </w:r>
    </w:p>
    <w:p>
      <w:pPr>
        <w:pStyle w:val="ListParagraph"/>
        <w:numPr>
          <w:ilvl w:val="0"/>
          <w:numId w:val="4"/>
        </w:numPr>
        <w:spacing w:lineRule="auto" w:line="240" w:before="0" w:after="0"/>
        <w:contextualSpacing/>
        <w:jc w:val="both"/>
        <w:rPr>
          <w:rFonts w:ascii="Times New Roman" w:hAnsi="Times New Roman"/>
        </w:rPr>
      </w:pPr>
      <w:r>
        <w:rPr>
          <w:rFonts w:cs="Times New Roman" w:ascii="Times New Roman" w:hAnsi="Times New Roman"/>
          <w:lang w:eastAsia="lt-LT"/>
        </w:rPr>
        <w:t>Gauti visus reikalingus leidimus darbams atlikti, medžių kirtimui, žemės darbams, apmokėti jų gavimo išlaidas.</w:t>
      </w:r>
    </w:p>
    <w:p>
      <w:pPr>
        <w:pStyle w:val="Normal"/>
        <w:numPr>
          <w:ilvl w:val="0"/>
          <w:numId w:val="4"/>
        </w:numPr>
        <w:spacing w:before="0" w:after="0"/>
        <w:ind w:hanging="360" w:left="720" w:right="-57"/>
        <w:contextualSpacing/>
        <w:jc w:val="both"/>
        <w:rPr/>
      </w:pPr>
      <w:r>
        <w:rPr>
          <w:rFonts w:cs="Times New Roman" w:ascii="Times New Roman" w:hAnsi="Times New Roman"/>
          <w:lang w:val="lt-LT" w:eastAsia="lt-LT"/>
        </w:rPr>
        <w:t>Rangovas prieš pradėdamas darbus, suderinęs su užsakovu, turės įrengti projekto viešinimo priemonę (laikiną stendą) ir užbaigus darbus – nuolatinį projekto viešinimo stendą.  </w:t>
      </w:r>
      <w:r>
        <w:rPr>
          <w:rFonts w:cs="Times New Roman" w:ascii="Times New Roman" w:hAnsi="Times New Roman"/>
          <w:b/>
          <w:lang w:val="lt-LT" w:eastAsia="lt-LT"/>
        </w:rPr>
        <w:t>Informaciniai stendai</w:t>
      </w:r>
      <w:r>
        <w:rPr>
          <w:rFonts w:cs="Times New Roman" w:ascii="Times New Roman" w:hAnsi="Times New Roman"/>
          <w:lang w:val="lt-LT" w:eastAsia="lt-LT"/>
        </w:rPr>
        <w:t> turi būti įrengti projekto statybvietėse atitinkamai pagal ES ir Sanglaudos fondo reikalavimus. Toks stendas turi talpinti informaciją apie Europos Sąjungos dalyvavimą projekte. Sutartis įgyvendinama iš dalies finansuojant pagal 2021-2027 m. Europos Sąjungos (ES) fondų investicijų programą. Todėl turi būti pastatytas patvarus nuolatinis informacinis stendas, kuriame pateikiama informacija apie projektą, įtraukiant projekto pavadinimo santrumpą, projekto tikslą ir pateikiant Europos Sąjungos emblemą su teiginiu „Bendrai finansuoja Europos Sąjunga“. Pavyzdys skelbiamas svetainėje (6 punktas ,,Stendo maketas‘‘): </w:t>
      </w:r>
      <w:hyperlink r:id="rId2" w:tgtFrame="_blank">
        <w:r>
          <w:rPr>
            <w:rStyle w:val="Hyperlink"/>
            <w:rFonts w:cs="Times New Roman" w:ascii="Times New Roman" w:hAnsi="Times New Roman"/>
            <w:color w:val="1155CC"/>
            <w:lang w:val="lt-LT" w:eastAsia="lt-LT"/>
          </w:rPr>
          <w:t>https://2021.esinvesticijos.lt/igyvendinimas-1/viesinimas</w:t>
        </w:r>
      </w:hyperlink>
    </w:p>
    <w:p>
      <w:pPr>
        <w:pStyle w:val="BodyText"/>
        <w:widowControl/>
        <w:suppressAutoHyphens w:val="true"/>
        <w:bidi w:val="0"/>
        <w:spacing w:lineRule="auto" w:line="276" w:before="0" w:after="0"/>
        <w:ind w:hanging="0" w:left="720" w:right="0"/>
        <w:jc w:val="both"/>
        <w:rPr>
          <w:rFonts w:ascii="Times New Roman" w:hAnsi="Times New Roman"/>
        </w:rPr>
      </w:pPr>
      <w:r>
        <w:rPr>
          <w:rFonts w:ascii="Times New Roman" w:hAnsi="Times New Roman"/>
        </w:rPr>
        <w:t>Taip pat aikštėje,  būtina įrengti stendą su aktualia informacija. Tam tikslui turi būti įrengtas informacinis skydas su transporto judėjimo kryptimi aikštelėje, pagrindinių statinių eksplikacija, atliekų konteineriais,  aikštelės darbo laiku, kontaktiniais telefonais ir kita aktualia informacija. Stacionarios informacinės lentelės turi būti įrengtos prie statinių ir pastatų. Prieš gaminant informacinius stendus, Rangovas turi pateikti stendo maketą (elektroniniam formate).</w:t>
      </w:r>
    </w:p>
    <w:p>
      <w:pPr>
        <w:pStyle w:val="ListParagraph"/>
        <w:numPr>
          <w:ilvl w:val="0"/>
          <w:numId w:val="4"/>
        </w:numPr>
        <w:spacing w:lineRule="auto" w:line="240" w:before="0" w:after="0"/>
        <w:contextualSpacing/>
        <w:jc w:val="both"/>
        <w:rPr>
          <w:rFonts w:ascii="Times New Roman" w:hAnsi="Times New Roman"/>
        </w:rPr>
      </w:pPr>
      <w:r>
        <w:rPr>
          <w:rFonts w:cs="Times New Roman" w:ascii="Times New Roman" w:hAnsi="Times New Roman"/>
          <w:lang w:eastAsia="lt-LT"/>
        </w:rPr>
        <w:t>Kiekvieną savaitę organizuoti statybvietėje gamybinius pasitarimus.</w:t>
      </w:r>
    </w:p>
    <w:p>
      <w:pPr>
        <w:pStyle w:val="ListParagraph"/>
        <w:numPr>
          <w:ilvl w:val="0"/>
          <w:numId w:val="4"/>
        </w:numPr>
        <w:tabs>
          <w:tab w:val="clear" w:pos="1296"/>
          <w:tab w:val="left" w:pos="-2977" w:leader="none"/>
          <w:tab w:val="left" w:pos="0" w:leader="none"/>
          <w:tab w:val="left" w:pos="284" w:leader="none"/>
        </w:tabs>
        <w:spacing w:lineRule="auto" w:line="240" w:before="0" w:after="0"/>
        <w:contextualSpacing/>
        <w:jc w:val="both"/>
        <w:rPr>
          <w:rFonts w:ascii="Times New Roman" w:hAnsi="Times New Roman"/>
        </w:rPr>
      </w:pPr>
      <w:r>
        <w:rPr>
          <w:rFonts w:cs="Times New Roman" w:ascii="Times New Roman" w:hAnsi="Times New Roman"/>
          <w:lang w:eastAsia="lt-LT"/>
        </w:rPr>
        <w:t>Užbaigus darbus, savo lėšomis organizuoti Statybos užbaigimo procedūrą pagal S</w:t>
      </w:r>
      <w:r>
        <w:rPr>
          <w:rFonts w:cs="Times New Roman" w:ascii="Times New Roman" w:hAnsi="Times New Roman"/>
          <w:color w:val="000000"/>
        </w:rPr>
        <w:t>tatybos techninį reglamentą STR 1.05.01:2017 „Statybą leidžiantys dokumentai. Statybos užbaigimas. Statybos sustabdymas. Savavališkos statybos padarinių šalinimas. Statybos pagal neteisėtai išduotą statybą leidžiantį dokumentą padarinių šalinimas“.</w:t>
      </w:r>
      <w:r>
        <w:rPr>
          <w:rFonts w:cs="Times New Roman" w:ascii="Times New Roman" w:hAnsi="Times New Roman"/>
        </w:rPr>
        <w:t xml:space="preserve"> Tiekėjas privalės pateikti visus  statinių statybos užbaigimo komisijai  reikalingus dokumentus ir sumokėti reikalingas įmokas. </w:t>
      </w:r>
    </w:p>
    <w:p>
      <w:pPr>
        <w:pStyle w:val="ListParagraph"/>
        <w:numPr>
          <w:ilvl w:val="0"/>
          <w:numId w:val="4"/>
        </w:numPr>
        <w:tabs>
          <w:tab w:val="clear" w:pos="1296"/>
          <w:tab w:val="left" w:pos="-2977" w:leader="none"/>
          <w:tab w:val="left" w:pos="0" w:leader="none"/>
          <w:tab w:val="left" w:pos="284" w:leader="none"/>
        </w:tabs>
        <w:spacing w:lineRule="auto" w:line="240" w:before="0" w:after="0"/>
        <w:contextualSpacing/>
        <w:jc w:val="both"/>
        <w:rPr>
          <w:rFonts w:ascii="Times New Roman" w:hAnsi="Times New Roman"/>
        </w:rPr>
      </w:pPr>
      <w:r>
        <w:rPr>
          <w:rFonts w:cs="Times New Roman" w:ascii="Times New Roman" w:hAnsi="Times New Roman"/>
        </w:rPr>
        <w:t>Statinius įregistruoti Nekilnojamojo turto registre užsakovo vardu ir registro išrašą perduoti užsakovui.</w:t>
      </w:r>
    </w:p>
    <w:p>
      <w:pPr>
        <w:pStyle w:val="ListParagraph"/>
        <w:numPr>
          <w:ilvl w:val="0"/>
          <w:numId w:val="4"/>
        </w:numPr>
        <w:tabs>
          <w:tab w:val="clear" w:pos="1296"/>
          <w:tab w:val="left" w:pos="-2977" w:leader="none"/>
          <w:tab w:val="left" w:pos="0" w:leader="none"/>
          <w:tab w:val="left" w:pos="284" w:leader="none"/>
        </w:tabs>
        <w:spacing w:lineRule="auto" w:line="240" w:before="0" w:after="0"/>
        <w:contextualSpacing/>
        <w:jc w:val="both"/>
        <w:rPr>
          <w:rFonts w:ascii="Times New Roman" w:hAnsi="Times New Roman"/>
        </w:rPr>
      </w:pPr>
      <w:r>
        <w:rPr>
          <w:rFonts w:cs="Times New Roman" w:ascii="Times New Roman" w:hAnsi="Times New Roman"/>
        </w:rPr>
        <w:t>Parengti ir pateikti užsakovui pastatų naudojimo vadovą. Apmokyti užsakovo personalą eksploatuoti pastatą.</w:t>
      </w:r>
    </w:p>
    <w:p>
      <w:pPr>
        <w:pStyle w:val="ListParagraph"/>
        <w:numPr>
          <w:ilvl w:val="0"/>
          <w:numId w:val="4"/>
        </w:numPr>
        <w:tabs>
          <w:tab w:val="clear" w:pos="1296"/>
          <w:tab w:val="left" w:pos="-2977" w:leader="none"/>
          <w:tab w:val="left" w:pos="0" w:leader="none"/>
          <w:tab w:val="left" w:pos="284" w:leader="none"/>
        </w:tabs>
        <w:spacing w:lineRule="auto" w:line="240" w:before="0" w:after="0"/>
        <w:contextualSpacing/>
        <w:jc w:val="both"/>
        <w:rPr>
          <w:rFonts w:ascii="Times New Roman" w:hAnsi="Times New Roman"/>
        </w:rPr>
      </w:pPr>
      <w:r>
        <w:rPr>
          <w:rFonts w:cs="Times New Roman" w:ascii="Times New Roman" w:hAnsi="Times New Roman"/>
        </w:rPr>
        <w:t xml:space="preserve">Pastatytus inžinerinius statinius aktu perduoti Mažeikių rajono savivaldybei Mažeikių rajono tarybos nustatyta inžinerinių tinklų ir įrenginių perėmimo Savivaldybės nuosavybėn tvarka. </w:t>
      </w:r>
      <w:bookmarkEnd w:id="0"/>
    </w:p>
    <w:p>
      <w:pPr>
        <w:pStyle w:val="ListParagraph"/>
        <w:numPr>
          <w:ilvl w:val="0"/>
          <w:numId w:val="4"/>
        </w:numPr>
        <w:tabs>
          <w:tab w:val="clear" w:pos="1296"/>
          <w:tab w:val="left" w:pos="-2977" w:leader="none"/>
          <w:tab w:val="left" w:pos="0" w:leader="none"/>
          <w:tab w:val="left" w:pos="284" w:leader="none"/>
        </w:tabs>
        <w:spacing w:lineRule="auto" w:line="240" w:before="0" w:after="0"/>
        <w:contextualSpacing/>
        <w:jc w:val="both"/>
        <w:rPr>
          <w:rFonts w:ascii="Times New Roman" w:hAnsi="Times New Roman"/>
        </w:rPr>
      </w:pPr>
      <w:r>
        <w:rPr>
          <w:rFonts w:cs="Times New Roman" w:ascii="Times New Roman" w:hAnsi="Times New Roman"/>
          <w:b/>
          <w:bCs/>
        </w:rPr>
        <w:t xml:space="preserve">Statybos darbų  terminas – 18 mėnesių, arba kitas tiekėjo pasiūlytas terminas, pateiktas pasiūlymo metu. </w:t>
      </w:r>
      <w:r>
        <w:rPr>
          <w:rFonts w:cs="Times New Roman" w:ascii="Times New Roman" w:hAnsi="Times New Roman"/>
          <w:b w:val="false"/>
          <w:bCs w:val="false"/>
          <w:lang w:val="en-US"/>
        </w:rPr>
        <w:t xml:space="preserve">Bus laikoma, kai bus pateikta deklaracija apie statybos </w:t>
      </w:r>
      <w:r>
        <w:rPr>
          <w:rFonts w:cs="Times New Roman" w:ascii="Times New Roman" w:hAnsi="Times New Roman"/>
          <w:b w:val="false"/>
          <w:bCs w:val="false"/>
          <w:lang w:val="lt-LT"/>
        </w:rPr>
        <w:t>užbaigimą.</w:t>
      </w:r>
    </w:p>
    <w:p>
      <w:pPr>
        <w:pStyle w:val="ListParagraph"/>
        <w:numPr>
          <w:ilvl w:val="0"/>
          <w:numId w:val="0"/>
        </w:numPr>
        <w:tabs>
          <w:tab w:val="clear" w:pos="1296"/>
          <w:tab w:val="left" w:pos="-2977" w:leader="none"/>
          <w:tab w:val="left" w:pos="0" w:leader="none"/>
          <w:tab w:val="left" w:pos="284" w:leader="none"/>
        </w:tabs>
        <w:spacing w:lineRule="auto" w:line="240" w:before="0" w:after="0"/>
        <w:ind w:hanging="0" w:left="720"/>
        <w:contextualSpacing/>
        <w:jc w:val="both"/>
        <w:rPr>
          <w:rFonts w:ascii="Times New Roman" w:hAnsi="Times New Roman"/>
        </w:rPr>
      </w:pPr>
      <w:r>
        <w:rPr>
          <w:rFonts w:ascii="Times New Roman" w:hAnsi="Times New Roman"/>
        </w:rPr>
      </w:r>
    </w:p>
    <w:p>
      <w:pPr>
        <w:pStyle w:val="Normal"/>
        <w:tabs>
          <w:tab w:val="clear" w:pos="1296"/>
          <w:tab w:val="left" w:pos="-2977" w:leader="none"/>
          <w:tab w:val="left" w:pos="0" w:leader="none"/>
          <w:tab w:val="left" w:pos="284" w:leader="none"/>
        </w:tabs>
        <w:spacing w:lineRule="auto" w:line="240" w:before="0" w:after="0"/>
        <w:ind w:left="720"/>
        <w:jc w:val="both"/>
        <w:rPr>
          <w:rFonts w:ascii="Times New Roman" w:hAnsi="Times New Roman" w:cs="Times New Roman"/>
        </w:rPr>
      </w:pPr>
      <w:r>
        <w:rPr>
          <w:rFonts w:cs="Times New Roman" w:ascii="Times New Roman" w:hAnsi="Times New Roman"/>
        </w:rPr>
      </w:r>
    </w:p>
    <w:p>
      <w:pPr>
        <w:pStyle w:val="Normal"/>
        <w:tabs>
          <w:tab w:val="clear" w:pos="1296"/>
          <w:tab w:val="left" w:pos="-2977" w:leader="none"/>
          <w:tab w:val="left" w:pos="284" w:leader="none"/>
          <w:tab w:val="left" w:pos="567" w:leader="none"/>
        </w:tabs>
        <w:spacing w:lineRule="auto" w:line="240" w:before="0" w:after="0"/>
        <w:ind w:firstLine="426"/>
        <w:jc w:val="both"/>
        <w:rPr>
          <w:rFonts w:ascii="Times New Roman" w:hAnsi="Times New Roman"/>
        </w:rPr>
      </w:pPr>
      <w:r>
        <w:rPr>
          <w:rFonts w:cs="Times New Roman" w:ascii="Times New Roman" w:hAnsi="Times New Roman"/>
        </w:rPr>
        <w:t xml:space="preserve">PRIDEDAMA:                    </w:t>
      </w:r>
    </w:p>
    <w:p>
      <w:pPr>
        <w:pStyle w:val="ListParagraph"/>
        <w:numPr>
          <w:ilvl w:val="0"/>
          <w:numId w:val="5"/>
        </w:numPr>
        <w:tabs>
          <w:tab w:val="clear" w:pos="1296"/>
          <w:tab w:val="left" w:pos="-2977" w:leader="none"/>
          <w:tab w:val="left" w:pos="284" w:leader="none"/>
          <w:tab w:val="left" w:pos="567" w:leader="none"/>
        </w:tabs>
        <w:spacing w:lineRule="auto" w:line="240" w:before="0" w:after="0"/>
        <w:contextualSpacing/>
        <w:jc w:val="both"/>
        <w:rPr>
          <w:rFonts w:ascii="Times New Roman" w:hAnsi="Times New Roman"/>
        </w:rPr>
      </w:pPr>
      <w:r>
        <w:rPr>
          <w:rFonts w:cs="Times New Roman" w:ascii="Times New Roman" w:hAnsi="Times New Roman"/>
        </w:rPr>
        <w:t>Techninis  projektas Nr. NDP-23.048, 13 bylų;</w:t>
      </w:r>
    </w:p>
    <w:p>
      <w:pPr>
        <w:pStyle w:val="ListParagraph"/>
        <w:numPr>
          <w:ilvl w:val="0"/>
          <w:numId w:val="5"/>
        </w:numPr>
        <w:tabs>
          <w:tab w:val="clear" w:pos="1296"/>
          <w:tab w:val="left" w:pos="-2977" w:leader="none"/>
          <w:tab w:val="left" w:pos="284" w:leader="none"/>
          <w:tab w:val="left" w:pos="567" w:leader="none"/>
        </w:tabs>
        <w:spacing w:lineRule="auto" w:line="240" w:before="0" w:after="0"/>
        <w:contextualSpacing/>
        <w:jc w:val="both"/>
        <w:rPr>
          <w:rFonts w:ascii="Times New Roman" w:hAnsi="Times New Roman"/>
        </w:rPr>
      </w:pPr>
      <w:r>
        <w:rPr>
          <w:rFonts w:cs="Times New Roman" w:ascii="Times New Roman" w:hAnsi="Times New Roman"/>
        </w:rPr>
        <w:t>Sutartis su priedais.</w:t>
      </w:r>
    </w:p>
    <w:sectPr>
      <w:headerReference w:type="first" r:id="rId3"/>
      <w:type w:val="nextPage"/>
      <w:pgSz w:w="12240" w:h="15840"/>
      <w:pgMar w:left="1701" w:right="567" w:gutter="0" w:header="153" w:top="1134" w:footer="0" w:bottom="567"/>
      <w:pgNumType w:start="5"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TimesLT">
    <w:charset w:val="00"/>
    <w:family w:val="roman"/>
    <w:pitch w:val="variable"/>
  </w:font>
  <w:font w:name="Arial">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spacing w:before="360" w:after="120"/>
      <w:jc w:val="right"/>
      <w:rPr>
        <w:rFonts w:ascii="Times New Roman" w:hAnsi="Times New Roman" w:eastAsia="Calibri" w:cs="Times New Roman"/>
        <w:color w:val="0070C0"/>
        <w:sz w:val="22"/>
        <w:szCs w:val="22"/>
      </w:rPr>
    </w:pPr>
    <w:r>
      <w:rPr>
        <w:rFonts w:eastAsia="Calibri" w:cs="Times New Roman" w:ascii="Times New Roman" w:hAnsi="Times New Roman"/>
        <w:color w:themeColor="text1" w:themeTint="d9" w:val="0070C0"/>
        <w:sz w:val="22"/>
        <w:szCs w:val="22"/>
      </w:rPr>
    </w:r>
  </w:p>
  <w:p>
    <w:pPr>
      <w:pStyle w:val="Heading1"/>
      <w:spacing w:before="0" w:after="0"/>
      <w:jc w:val="center"/>
      <w:rPr>
        <w:rFonts w:ascii="Times New Roman" w:hAnsi="Times New Roman"/>
      </w:rPr>
    </w:pPr>
    <w:r>
      <w:rPr>
        <w:rFonts w:eastAsia="Calibri" w:cs="Arial" w:ascii="Times New Roman" w:hAnsi="Times New Roman"/>
        <w:b/>
        <w:bCs/>
        <w:color w:val="auto"/>
        <w:sz w:val="24"/>
        <w:szCs w:val="24"/>
      </w:rPr>
      <w:t>PRIEDAS Nr. 2</w:t>
    </w:r>
  </w:p>
  <w:p>
    <w:pPr>
      <w:pStyle w:val="Heading1"/>
      <w:spacing w:before="0" w:after="0"/>
      <w:jc w:val="center"/>
      <w:rPr>
        <w:rFonts w:ascii="Times New Roman" w:hAnsi="Times New Roman"/>
      </w:rPr>
    </w:pPr>
    <w:r>
      <w:rPr>
        <w:rFonts w:eastAsia="Calibri" w:cs="Arial" w:ascii="Times New Roman" w:hAnsi="Times New Roman"/>
        <w:b/>
        <w:bCs/>
        <w:color w:val="auto"/>
        <w:sz w:val="24"/>
        <w:szCs w:val="24"/>
      </w:rPr>
      <w:t>UŽSAKOVO UŽDUOTIS</w:t>
    </w:r>
  </w:p>
  <w:p>
    <w:pPr>
      <w:pStyle w:val="Heading1"/>
      <w:jc w:val="center"/>
      <w:rPr/>
    </w:pPr>
    <w:r>
      <w:rPr>
        <w:rFonts w:eastAsia="Calibri" w:cs="Times New Roman" w:ascii="Times New Roman" w:hAnsi="Times New Roman"/>
        <w:color w:val="0070C0"/>
        <w:sz w:val="22"/>
        <w:szCs w:val="22"/>
      </w:rPr>
      <w:t xml:space="preserve">„ </w:t>
    </w:r>
    <w:r>
      <w:rPr>
        <w:rFonts w:eastAsia="Calibri" w:cs="Times New Roman" w:ascii="Times New Roman" w:hAnsi="Times New Roman"/>
        <w:color w:val="0070C0"/>
        <w:sz w:val="22"/>
        <w:szCs w:val="22"/>
      </w:rPr>
      <w:t>TRUMPAS PIRKIMO OBJEKTO APRAŠYMAS“</w:t>
    </w:r>
  </w:p>
  <w:p>
    <w:pPr>
      <w:pStyle w:val="Normal"/>
      <w:rPr>
        <w:rFonts w:ascii="Times New Roman" w:hAnsi="Times New Roman"/>
      </w:rPr>
    </w:pPr>
    <w:r>
      <w:rPr>
        <w:rFonts w:ascii="Times New Roman" w:hAnsi="Times New Roman"/>
      </w:rPr>
    </w:r>
  </w:p>
  <w:p>
    <w:pPr>
      <w:pStyle w:val="Header"/>
      <w:jc w:val="right"/>
      <w:rPr>
        <w:rFonts w:ascii="Times New Roman" w:hAnsi="Times New Roman"/>
      </w:rPr>
    </w:pPr>
    <w:r>
      <w:rPr>
        <w:rFonts w:ascii="Times New Roman" w:hAnsi="Times New Roman"/>
      </w:rPr>
    </w:r>
  </w:p>
  <w:p>
    <w:pPr>
      <w:pStyle w:val="Header"/>
      <w:spacing w:before="0" w:after="160"/>
      <w:rPr>
        <w:rFonts w:ascii="Times New Roman" w:hAnsi="Times New Roman"/>
      </w:rPr>
    </w:pPr>
    <w:r>
      <w:rPr>
        <w:rFonts w:ascii="Times New Roman" w:hAnsi="Times New Roman"/>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
    <w:lvl w:ilvl="0">
      <w:start w:val="1"/>
      <w:numFmt w:val="decimal"/>
      <w:lvlText w:val="%1."/>
      <w:lvlJc w:val="left"/>
      <w:pPr>
        <w:tabs>
          <w:tab w:val="num" w:pos="840"/>
        </w:tabs>
        <w:ind w:left="840" w:hanging="360"/>
      </w:pPr>
      <w:rPr/>
    </w:lvl>
    <w:lvl w:ilvl="1">
      <w:start w:val="5"/>
      <w:numFmt w:val="decimal"/>
      <w:lvlText w:val="%2"/>
      <w:lvlJc w:val="left"/>
      <w:pPr>
        <w:tabs>
          <w:tab w:val="num" w:pos="1560"/>
        </w:tabs>
        <w:ind w:left="1560" w:hanging="360"/>
      </w:pPr>
      <w:rPr/>
    </w:lvl>
    <w:lvl w:ilvl="2">
      <w:start w:val="2"/>
      <w:numFmt w:val="bullet"/>
      <w:lvlText w:val="–"/>
      <w:lvlJc w:val="left"/>
      <w:pPr>
        <w:tabs>
          <w:tab w:val="num" w:pos="2460"/>
        </w:tabs>
        <w:ind w:left="2460" w:hanging="360"/>
      </w:pPr>
      <w:rPr>
        <w:rFonts w:ascii="Times New Roman" w:hAnsi="Times New Roman" w:cs="Times New Roman" w:hint="default"/>
      </w:rPr>
    </w:lvl>
    <w:lvl w:ilvl="3">
      <w:start w:val="1"/>
      <w:numFmt w:val="decimal"/>
      <w:lvlText w:val="%4)"/>
      <w:lvlJc w:val="left"/>
      <w:pPr>
        <w:tabs>
          <w:tab w:val="num" w:pos="360"/>
        </w:tabs>
        <w:ind w:left="360" w:hanging="360"/>
      </w:pPr>
      <w:rPr>
        <w:i w:val="false"/>
        <w:b w:val="false"/>
      </w:rPr>
    </w:lvl>
    <w:lvl w:ilvl="4">
      <w:start w:val="1"/>
      <w:numFmt w:val="lowerLetter"/>
      <w:lvlText w:val="%5)"/>
      <w:lvlJc w:val="left"/>
      <w:pPr>
        <w:tabs>
          <w:tab w:val="num" w:pos="3720"/>
        </w:tabs>
        <w:ind w:left="3720" w:hanging="360"/>
      </w:pPr>
      <w:rPr/>
    </w:lvl>
    <w:lvl w:ilvl="5">
      <w:start w:val="1"/>
      <w:numFmt w:val="decimal"/>
      <w:lvlText w:val="%6."/>
      <w:lvlJc w:val="left"/>
      <w:pPr>
        <w:tabs>
          <w:tab w:val="num" w:pos="4620"/>
        </w:tabs>
        <w:ind w:left="4620" w:hanging="360"/>
      </w:pPr>
      <w:rPr/>
    </w:lvl>
    <w:lvl w:ilvl="6">
      <w:start w:val="1"/>
      <w:numFmt w:val="decimal"/>
      <w:lvlText w:val="%7."/>
      <w:lvlJc w:val="left"/>
      <w:pPr>
        <w:tabs>
          <w:tab w:val="num" w:pos="5160"/>
        </w:tabs>
        <w:ind w:left="5160" w:hanging="360"/>
      </w:pPr>
      <w:rPr/>
    </w:lvl>
    <w:lvl w:ilvl="7">
      <w:start w:val="1"/>
      <w:numFmt w:val="lowerLetter"/>
      <w:lvlText w:val="%8."/>
      <w:lvlJc w:val="left"/>
      <w:pPr>
        <w:tabs>
          <w:tab w:val="num" w:pos="5880"/>
        </w:tabs>
        <w:ind w:left="5880" w:hanging="360"/>
      </w:pPr>
      <w:rPr/>
    </w:lvl>
    <w:lvl w:ilvl="8">
      <w:start w:val="1"/>
      <w:numFmt w:val="lowerRoman"/>
      <w:lvlText w:val="%9."/>
      <w:lvlJc w:val="right"/>
      <w:pPr>
        <w:tabs>
          <w:tab w:val="num" w:pos="6600"/>
        </w:tabs>
        <w:ind w:left="6600" w:hanging="180"/>
      </w:pPr>
      <w:rPr/>
    </w:lvl>
  </w:abstractNum>
  <w:abstractNum w:abstractNumId="3">
    <w:lvl w:ilvl="0">
      <w:start w:val="1"/>
      <w:numFmt w:val="bullet"/>
      <w:lvlText w:val=""/>
      <w:lvlJc w:val="left"/>
      <w:pPr>
        <w:tabs>
          <w:tab w:val="num" w:pos="680"/>
        </w:tabs>
        <w:ind w:left="680" w:hanging="34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1069" w:hanging="360"/>
      </w:pPr>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defaultTabStop w:val="1296"/>
  <w:autoHyphenation w:val="true"/>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10eeb"/>
    <w:pPr>
      <w:widowControl/>
      <w:suppressAutoHyphens w:val="true"/>
      <w:bidi w:val="0"/>
      <w:spacing w:lineRule="auto" w:line="276" w:before="0" w:after="160"/>
      <w:jc w:val="left"/>
    </w:pPr>
    <w:rPr>
      <w:rFonts w:ascii="Calibri" w:hAnsi="Calibri" w:eastAsia="" w:cs="" w:eastAsiaTheme="minorEastAsia"/>
      <w:color w:val="auto"/>
      <w:kern w:val="0"/>
      <w:sz w:val="21"/>
      <w:szCs w:val="21"/>
      <w:lang w:val="lt-LT" w:eastAsia="lt-LT" w:bidi="ar-SA"/>
    </w:rPr>
  </w:style>
  <w:style w:type="paragraph" w:styleId="Heading1">
    <w:name w:val="Heading 1"/>
    <w:basedOn w:val="Normal"/>
    <w:next w:val="Normal"/>
    <w:link w:val="Heading1Char"/>
    <w:uiPriority w:val="9"/>
    <w:qFormat/>
    <w:rsid w:val="00b83fd5"/>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Heading2Char"/>
    <w:uiPriority w:val="9"/>
    <w:unhideWhenUsed/>
    <w:qFormat/>
    <w:rsid w:val="00b83fd5"/>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Heading3Char"/>
    <w:uiPriority w:val="9"/>
    <w:semiHidden/>
    <w:unhideWhenUsed/>
    <w:qFormat/>
    <w:rsid w:val="00b83fd5"/>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Heading4Char"/>
    <w:uiPriority w:val="9"/>
    <w:semiHidden/>
    <w:unhideWhenUsed/>
    <w:qFormat/>
    <w:rsid w:val="00b83fd5"/>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Heading5Char"/>
    <w:uiPriority w:val="9"/>
    <w:semiHidden/>
    <w:unhideWhenUsed/>
    <w:qFormat/>
    <w:rsid w:val="00b83fd5"/>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Heading6Char"/>
    <w:uiPriority w:val="9"/>
    <w:semiHidden/>
    <w:unhideWhenUsed/>
    <w:qFormat/>
    <w:rsid w:val="00b83fd5"/>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Heading7Char"/>
    <w:uiPriority w:val="9"/>
    <w:semiHidden/>
    <w:unhideWhenUsed/>
    <w:qFormat/>
    <w:rsid w:val="00b83fd5"/>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Heading8Char"/>
    <w:uiPriority w:val="9"/>
    <w:semiHidden/>
    <w:unhideWhenUsed/>
    <w:qFormat/>
    <w:rsid w:val="00b83fd5"/>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Heading9Char"/>
    <w:uiPriority w:val="9"/>
    <w:semiHidden/>
    <w:unhideWhenUsed/>
    <w:qFormat/>
    <w:rsid w:val="00b83fd5"/>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b83fd5"/>
    <w:rPr>
      <w:rFonts w:ascii="Calibri Light" w:hAnsi="Calibri Light" w:eastAsia="" w:cs="" w:asciiTheme="majorHAnsi" w:cstheme="majorBidi" w:eastAsiaTheme="majorEastAsia" w:hAnsiTheme="majorHAnsi"/>
      <w:color w:themeColor="text1" w:themeTint="d9" w:val="262626"/>
      <w:sz w:val="40"/>
      <w:szCs w:val="40"/>
      <w:lang w:eastAsia="lt-LT"/>
    </w:rPr>
  </w:style>
  <w:style w:type="character" w:styleId="Heading2Char" w:customStyle="1">
    <w:name w:val="Heading 2 Char"/>
    <w:basedOn w:val="DefaultParagraphFont"/>
    <w:link w:val="Heading2"/>
    <w:uiPriority w:val="9"/>
    <w:qFormat/>
    <w:rsid w:val="00b83fd5"/>
    <w:rPr>
      <w:rFonts w:ascii="Calibri Light" w:hAnsi="Calibri Light" w:eastAsia="" w:cs="" w:asciiTheme="majorHAnsi" w:cstheme="majorBidi" w:eastAsiaTheme="majorEastAsia" w:hAnsiTheme="majorHAnsi"/>
      <w:color w:themeColor="accent2" w:val="ED7D31"/>
      <w:sz w:val="36"/>
      <w:szCs w:val="36"/>
      <w:lang w:eastAsia="lt-LT"/>
    </w:rPr>
  </w:style>
  <w:style w:type="character" w:styleId="Heading3Char" w:customStyle="1">
    <w:name w:val="Heading 3 Char"/>
    <w:basedOn w:val="DefaultParagraphFont"/>
    <w:link w:val="Heading3"/>
    <w:uiPriority w:val="9"/>
    <w:semiHidden/>
    <w:qFormat/>
    <w:rsid w:val="00b83fd5"/>
    <w:rPr>
      <w:rFonts w:ascii="Calibri Light" w:hAnsi="Calibri Light" w:eastAsia="" w:cs="" w:asciiTheme="majorHAnsi" w:cstheme="majorBidi" w:eastAsiaTheme="majorEastAsia" w:hAnsiTheme="majorHAnsi"/>
      <w:color w:themeColor="accent2" w:themeShade="bf" w:val="C45911"/>
      <w:sz w:val="32"/>
      <w:szCs w:val="32"/>
      <w:lang w:eastAsia="lt-LT"/>
    </w:rPr>
  </w:style>
  <w:style w:type="character" w:styleId="Heading4Char" w:customStyle="1">
    <w:name w:val="Heading 4 Char"/>
    <w:basedOn w:val="DefaultParagraphFont"/>
    <w:link w:val="Heading4"/>
    <w:uiPriority w:val="9"/>
    <w:semiHidden/>
    <w:qFormat/>
    <w:rsid w:val="00b83fd5"/>
    <w:rPr>
      <w:rFonts w:ascii="Calibri Light" w:hAnsi="Calibri Light" w:eastAsia="" w:cs="" w:asciiTheme="majorHAnsi" w:cstheme="majorBidi" w:eastAsiaTheme="majorEastAsia" w:hAnsiTheme="majorHAnsi"/>
      <w:i/>
      <w:iCs/>
      <w:color w:themeColor="accent2" w:themeShade="80" w:val="833C0B"/>
      <w:sz w:val="28"/>
      <w:szCs w:val="28"/>
      <w:lang w:eastAsia="lt-LT"/>
    </w:rPr>
  </w:style>
  <w:style w:type="character" w:styleId="Heading5Char" w:customStyle="1">
    <w:name w:val="Heading 5 Char"/>
    <w:basedOn w:val="DefaultParagraphFont"/>
    <w:link w:val="Heading5"/>
    <w:uiPriority w:val="9"/>
    <w:semiHidden/>
    <w:qFormat/>
    <w:rsid w:val="00b83fd5"/>
    <w:rPr>
      <w:rFonts w:ascii="Calibri Light" w:hAnsi="Calibri Light" w:eastAsia="" w:cs="" w:asciiTheme="majorHAnsi" w:cstheme="majorBidi" w:eastAsiaTheme="majorEastAsia" w:hAnsiTheme="majorHAnsi"/>
      <w:color w:themeColor="accent2" w:themeShade="bf" w:val="C45911"/>
      <w:sz w:val="24"/>
      <w:szCs w:val="24"/>
      <w:lang w:eastAsia="lt-LT"/>
    </w:rPr>
  </w:style>
  <w:style w:type="character" w:styleId="Heading6Char" w:customStyle="1">
    <w:name w:val="Heading 6 Char"/>
    <w:basedOn w:val="DefaultParagraphFont"/>
    <w:link w:val="Heading6"/>
    <w:uiPriority w:val="9"/>
    <w:semiHidden/>
    <w:qFormat/>
    <w:rsid w:val="00b83fd5"/>
    <w:rPr>
      <w:rFonts w:ascii="Calibri Light" w:hAnsi="Calibri Light" w:eastAsia="" w:cs="" w:asciiTheme="majorHAnsi" w:cstheme="majorBidi" w:eastAsiaTheme="majorEastAsia" w:hAnsiTheme="majorHAnsi"/>
      <w:i/>
      <w:iCs/>
      <w:color w:themeColor="accent2" w:themeShade="80" w:val="833C0B"/>
      <w:sz w:val="24"/>
      <w:szCs w:val="24"/>
      <w:lang w:eastAsia="lt-LT"/>
    </w:rPr>
  </w:style>
  <w:style w:type="character" w:styleId="Heading7Char" w:customStyle="1">
    <w:name w:val="Heading 7 Char"/>
    <w:basedOn w:val="DefaultParagraphFont"/>
    <w:link w:val="Heading7"/>
    <w:uiPriority w:val="9"/>
    <w:semiHidden/>
    <w:qFormat/>
    <w:rsid w:val="00b83fd5"/>
    <w:rPr>
      <w:rFonts w:ascii="Calibri Light" w:hAnsi="Calibri Light" w:eastAsia="" w:cs="" w:asciiTheme="majorHAnsi" w:cstheme="majorBidi" w:eastAsiaTheme="majorEastAsia" w:hAnsiTheme="majorHAnsi"/>
      <w:b/>
      <w:bCs/>
      <w:color w:themeColor="accent2" w:themeShade="80" w:val="833C0B"/>
      <w:lang w:eastAsia="lt-LT"/>
    </w:rPr>
  </w:style>
  <w:style w:type="character" w:styleId="Heading8Char" w:customStyle="1">
    <w:name w:val="Heading 8 Char"/>
    <w:basedOn w:val="DefaultParagraphFont"/>
    <w:link w:val="Heading8"/>
    <w:uiPriority w:val="9"/>
    <w:semiHidden/>
    <w:qFormat/>
    <w:rsid w:val="00b83fd5"/>
    <w:rPr>
      <w:rFonts w:ascii="Calibri Light" w:hAnsi="Calibri Light" w:eastAsia="" w:cs="" w:asciiTheme="majorHAnsi" w:cstheme="majorBidi" w:eastAsiaTheme="majorEastAsia" w:hAnsiTheme="majorHAnsi"/>
      <w:color w:themeColor="accent2" w:themeShade="80" w:val="833C0B"/>
      <w:lang w:eastAsia="lt-LT"/>
    </w:rPr>
  </w:style>
  <w:style w:type="character" w:styleId="Heading9Char" w:customStyle="1">
    <w:name w:val="Heading 9 Char"/>
    <w:basedOn w:val="DefaultParagraphFont"/>
    <w:link w:val="Heading9"/>
    <w:uiPriority w:val="9"/>
    <w:semiHidden/>
    <w:qFormat/>
    <w:rsid w:val="00b83fd5"/>
    <w:rPr>
      <w:rFonts w:ascii="Calibri Light" w:hAnsi="Calibri Light" w:eastAsia="" w:cs="" w:asciiTheme="majorHAnsi" w:cstheme="majorBidi" w:eastAsiaTheme="majorEastAsia" w:hAnsiTheme="majorHAnsi"/>
      <w:i/>
      <w:iCs/>
      <w:color w:themeColor="accent2" w:themeShade="80" w:val="833C0B"/>
      <w:lang w:eastAsia="lt-LT"/>
    </w:rPr>
  </w:style>
  <w:style w:type="character" w:styleId="Hyperlink">
    <w:name w:val="Hyperlink"/>
    <w:basedOn w:val="DefaultParagraphFont"/>
    <w:uiPriority w:val="99"/>
    <w:unhideWhenUsed/>
    <w:rsid w:val="00b83fd5"/>
    <w:rPr>
      <w:strike w:val="false"/>
      <w:dstrike w:val="false"/>
      <w:color w:val="auto"/>
      <w:u w:val="none"/>
      <w:effect w:val="none"/>
    </w:rPr>
  </w:style>
  <w:style w:type="character" w:styleId="FootnoteTextChar" w:customStyle="1">
    <w:name w:val="Footnote Text Char"/>
    <w:basedOn w:val="DefaultParagraphFont"/>
    <w:link w:val="FootnoteText"/>
    <w:uiPriority w:val="99"/>
    <w:qFormat/>
    <w:rsid w:val="00b83fd5"/>
    <w:rPr>
      <w:rFonts w:eastAsia="" w:eastAsiaTheme="minorEastAsia"/>
      <w:sz w:val="20"/>
      <w:szCs w:val="20"/>
      <w:lang w:eastAsia="lt-LT"/>
    </w:rPr>
  </w:style>
  <w:style w:type="character" w:styleId="CommentTextChar" w:customStyle="1">
    <w:name w:val="Comment Text Char"/>
    <w:basedOn w:val="DefaultParagraphFont"/>
    <w:link w:val="Annotationtext"/>
    <w:uiPriority w:val="99"/>
    <w:qFormat/>
    <w:rsid w:val="00b83fd5"/>
    <w:rPr>
      <w:rFonts w:eastAsia="" w:eastAsiaTheme="minorEastAsia"/>
      <w:sz w:val="20"/>
      <w:szCs w:val="20"/>
      <w:lang w:eastAsia="lt-LT"/>
    </w:rPr>
  </w:style>
  <w:style w:type="character" w:styleId="SubtitleChar" w:customStyle="1">
    <w:name w:val="Subtitle Char"/>
    <w:basedOn w:val="DefaultParagraphFont"/>
    <w:link w:val="Subtitle"/>
    <w:uiPriority w:val="11"/>
    <w:qFormat/>
    <w:rsid w:val="00b83fd5"/>
    <w:rPr>
      <w:rFonts w:eastAsia="" w:eastAsiaTheme="minorEastAsia"/>
      <w:caps/>
      <w:color w:themeColor="text1" w:themeTint="bf" w:val="404040"/>
      <w:spacing w:val="20"/>
      <w:sz w:val="28"/>
      <w:szCs w:val="28"/>
      <w:lang w:eastAsia="lt-LT"/>
    </w:rPr>
  </w:style>
  <w:style w:type="character" w:styleId="ListParagraphChar" w:customStyle="1">
    <w:name w:val="List Paragraph Char"/>
    <w:basedOn w:val="DefaultParagraphFont"/>
    <w:link w:val="ListParagraph"/>
    <w:uiPriority w:val="34"/>
    <w:qFormat/>
    <w:locked/>
    <w:rsid w:val="00b83fd5"/>
    <w:rPr/>
  </w:style>
  <w:style w:type="character" w:styleId="FootnoteCharacters" w:customStyle="1">
    <w:name w:val="Footnote Characters"/>
    <w:uiPriority w:val="99"/>
    <w:unhideWhenUsed/>
    <w:qFormat/>
    <w:rsid w:val="00b83fd5"/>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nhideWhenUsed/>
    <w:qFormat/>
    <w:rsid w:val="00b83fd5"/>
    <w:rPr>
      <w:sz w:val="16"/>
      <w:szCs w:val="16"/>
    </w:rPr>
  </w:style>
  <w:style w:type="character" w:styleId="BalloonTextChar" w:customStyle="1">
    <w:name w:val="Balloon Text Char"/>
    <w:basedOn w:val="DefaultParagraphFont"/>
    <w:link w:val="BalloonText"/>
    <w:uiPriority w:val="99"/>
    <w:semiHidden/>
    <w:qFormat/>
    <w:rsid w:val="00b83fd5"/>
    <w:rPr>
      <w:rFonts w:ascii="Segoe UI" w:hAnsi="Segoe UI" w:eastAsia="" w:cs="Segoe UI" w:eastAsiaTheme="minorEastAsia"/>
      <w:sz w:val="18"/>
      <w:szCs w:val="18"/>
      <w:lang w:eastAsia="lt-LT"/>
    </w:rPr>
  </w:style>
  <w:style w:type="character" w:styleId="UnresolvedMention1" w:customStyle="1">
    <w:name w:val="Unresolved Mention1"/>
    <w:basedOn w:val="DefaultParagraphFont"/>
    <w:uiPriority w:val="99"/>
    <w:semiHidden/>
    <w:unhideWhenUsed/>
    <w:qFormat/>
    <w:rsid w:val="00b83fd5"/>
    <w:rPr>
      <w:color w:val="808080"/>
      <w:shd w:fill="E6E6E6" w:val="clear"/>
    </w:rPr>
  </w:style>
  <w:style w:type="character" w:styleId="CommentSubjectChar" w:customStyle="1">
    <w:name w:val="Comment Subject Char"/>
    <w:basedOn w:val="CommentTextChar"/>
    <w:link w:val="Annotationsubject"/>
    <w:uiPriority w:val="99"/>
    <w:semiHidden/>
    <w:qFormat/>
    <w:rsid w:val="00b83fd5"/>
    <w:rPr>
      <w:rFonts w:eastAsia="" w:eastAsiaTheme="minorEastAsia"/>
      <w:b/>
      <w:bCs/>
      <w:sz w:val="20"/>
      <w:szCs w:val="20"/>
      <w:lang w:eastAsia="lt-LT"/>
    </w:rPr>
  </w:style>
  <w:style w:type="character" w:styleId="Pildymui" w:customStyle="1">
    <w:name w:val="pildymui"/>
    <w:basedOn w:val="DefaultParagraphFont"/>
    <w:qFormat/>
    <w:rsid w:val="00b83fd5"/>
    <w:rPr/>
  </w:style>
  <w:style w:type="character" w:styleId="BodyTextChar" w:customStyle="1">
    <w:name w:val="Body Text Char"/>
    <w:basedOn w:val="DefaultParagraphFont"/>
    <w:qFormat/>
    <w:rsid w:val="00b83fd5"/>
    <w:rPr>
      <w:rFonts w:eastAsia="" w:eastAsiaTheme="minorEastAsia"/>
      <w:sz w:val="21"/>
      <w:szCs w:val="20"/>
      <w:lang w:eastAsia="lt-LT"/>
    </w:rPr>
  </w:style>
  <w:style w:type="character" w:styleId="Internetlink" w:customStyle="1">
    <w:name w:val="Internet link"/>
    <w:qFormat/>
    <w:rsid w:val="00b83fd5"/>
    <w:rPr>
      <w:color w:val="000080"/>
      <w:u w:val="single"/>
    </w:rPr>
  </w:style>
  <w:style w:type="character" w:styleId="HeaderChar" w:customStyle="1">
    <w:name w:val="Header Char"/>
    <w:basedOn w:val="DefaultParagraphFont"/>
    <w:link w:val="Header"/>
    <w:uiPriority w:val="99"/>
    <w:qFormat/>
    <w:rsid w:val="00b83fd5"/>
    <w:rPr>
      <w:rFonts w:eastAsia="" w:eastAsiaTheme="minorEastAsia"/>
      <w:sz w:val="21"/>
      <w:szCs w:val="21"/>
      <w:lang w:eastAsia="lt-LT"/>
    </w:rPr>
  </w:style>
  <w:style w:type="character" w:styleId="FooterChar" w:customStyle="1">
    <w:name w:val="Footer Char"/>
    <w:basedOn w:val="DefaultParagraphFont"/>
    <w:link w:val="Footer"/>
    <w:uiPriority w:val="99"/>
    <w:qFormat/>
    <w:rsid w:val="00b83fd5"/>
    <w:rPr>
      <w:rFonts w:eastAsia="" w:eastAsiaTheme="minorEastAsia"/>
      <w:sz w:val="21"/>
      <w:szCs w:val="21"/>
      <w:lang w:eastAsia="lt-LT"/>
    </w:rPr>
  </w:style>
  <w:style w:type="character" w:styleId="SubtleEmphasis">
    <w:name w:val="Subtle Emphasis"/>
    <w:basedOn w:val="DefaultParagraphFont"/>
    <w:uiPriority w:val="19"/>
    <w:qFormat/>
    <w:rsid w:val="00b83fd5"/>
    <w:rPr>
      <w:i/>
      <w:iCs/>
      <w:color w:themeColor="text1" w:themeTint="a6" w:val="595959"/>
    </w:rPr>
  </w:style>
  <w:style w:type="character" w:styleId="TitleChar" w:customStyle="1">
    <w:name w:val="Title Char"/>
    <w:basedOn w:val="DefaultParagraphFont"/>
    <w:link w:val="Title"/>
    <w:uiPriority w:val="10"/>
    <w:qFormat/>
    <w:rsid w:val="00b83fd5"/>
    <w:rPr>
      <w:rFonts w:ascii="Calibri Light" w:hAnsi="Calibri Light" w:eastAsia="" w:cs="" w:asciiTheme="majorHAnsi" w:cstheme="majorBidi" w:eastAsiaTheme="majorEastAsia" w:hAnsiTheme="majorHAnsi"/>
      <w:color w:themeColor="text1" w:themeTint="d9" w:val="262626"/>
      <w:sz w:val="96"/>
      <w:szCs w:val="96"/>
      <w:lang w:eastAsia="lt-LT"/>
    </w:rPr>
  </w:style>
  <w:style w:type="character" w:styleId="Strong">
    <w:name w:val="Strong"/>
    <w:basedOn w:val="DefaultParagraphFont"/>
    <w:uiPriority w:val="22"/>
    <w:qFormat/>
    <w:rsid w:val="00b83fd5"/>
    <w:rPr>
      <w:b/>
      <w:bCs/>
    </w:rPr>
  </w:style>
  <w:style w:type="character" w:styleId="Emphasis">
    <w:name w:val="Emphasis"/>
    <w:basedOn w:val="DefaultParagraphFont"/>
    <w:uiPriority w:val="20"/>
    <w:qFormat/>
    <w:rsid w:val="00b83fd5"/>
    <w:rPr>
      <w:i/>
      <w:iCs/>
      <w:color w:themeColor="text1" w:val="000000"/>
    </w:rPr>
  </w:style>
  <w:style w:type="character" w:styleId="QuoteChar" w:customStyle="1">
    <w:name w:val="Quote Char"/>
    <w:basedOn w:val="DefaultParagraphFont"/>
    <w:link w:val="Quote"/>
    <w:uiPriority w:val="29"/>
    <w:qFormat/>
    <w:rsid w:val="00b83fd5"/>
    <w:rPr>
      <w:rFonts w:ascii="Calibri Light" w:hAnsi="Calibri Light" w:eastAsia="" w:cs="" w:asciiTheme="majorHAnsi" w:cstheme="majorBidi" w:eastAsiaTheme="majorEastAsia" w:hAnsiTheme="majorHAnsi"/>
      <w:color w:themeColor="text1" w:val="000000"/>
      <w:sz w:val="24"/>
      <w:szCs w:val="24"/>
      <w:lang w:eastAsia="lt-LT"/>
    </w:rPr>
  </w:style>
  <w:style w:type="character" w:styleId="IntenseQuoteChar" w:customStyle="1">
    <w:name w:val="Intense Quote Char"/>
    <w:basedOn w:val="DefaultParagraphFont"/>
    <w:link w:val="IntenseQuote"/>
    <w:uiPriority w:val="30"/>
    <w:qFormat/>
    <w:rsid w:val="00b83fd5"/>
    <w:rPr>
      <w:rFonts w:ascii="Calibri Light" w:hAnsi="Calibri Light" w:eastAsia="" w:cs="" w:asciiTheme="majorHAnsi" w:cstheme="majorBidi" w:eastAsiaTheme="majorEastAsia" w:hAnsiTheme="majorHAnsi"/>
      <w:sz w:val="24"/>
      <w:szCs w:val="24"/>
      <w:lang w:eastAsia="lt-LT"/>
    </w:rPr>
  </w:style>
  <w:style w:type="character" w:styleId="IntenseEmphasis">
    <w:name w:val="Intense Emphasis"/>
    <w:basedOn w:val="DefaultParagraphFont"/>
    <w:uiPriority w:val="21"/>
    <w:qFormat/>
    <w:rsid w:val="00b83fd5"/>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b83fd5"/>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b83fd5"/>
    <w:rPr>
      <w:b/>
      <w:bCs/>
      <w:smallCaps/>
      <w:color w:val="auto"/>
      <w:spacing w:val="0"/>
      <w:u w:val="single"/>
    </w:rPr>
  </w:style>
  <w:style w:type="character" w:styleId="BookTitle">
    <w:name w:val="Book Title"/>
    <w:basedOn w:val="DefaultParagraphFont"/>
    <w:uiPriority w:val="33"/>
    <w:qFormat/>
    <w:rsid w:val="00b83fd5"/>
    <w:rPr>
      <w:b/>
      <w:bCs/>
      <w:smallCaps/>
      <w:spacing w:val="0"/>
    </w:rPr>
  </w:style>
  <w:style w:type="character" w:styleId="NoSpacingChar" w:customStyle="1">
    <w:name w:val="No Spacing Char"/>
    <w:basedOn w:val="DefaultParagraphFont"/>
    <w:link w:val="NoSpacing"/>
    <w:uiPriority w:val="1"/>
    <w:qFormat/>
    <w:rsid w:val="00b83fd5"/>
    <w:rPr>
      <w:rFonts w:eastAsia="" w:eastAsiaTheme="minorEastAsia"/>
      <w:sz w:val="21"/>
      <w:szCs w:val="21"/>
      <w:lang w:eastAsia="lt-LT"/>
    </w:rPr>
  </w:style>
  <w:style w:type="character" w:styleId="PlaceholderText">
    <w:name w:val="Placeholder Text"/>
    <w:basedOn w:val="DefaultParagraphFont"/>
    <w:uiPriority w:val="99"/>
    <w:semiHidden/>
    <w:qFormat/>
    <w:rsid w:val="00b83fd5"/>
    <w:rPr>
      <w:color w:val="808080"/>
    </w:rPr>
  </w:style>
  <w:style w:type="character" w:styleId="FollowedHyperlink">
    <w:name w:val="FollowedHyperlink"/>
    <w:basedOn w:val="DefaultParagraphFont"/>
    <w:uiPriority w:val="99"/>
    <w:semiHidden/>
    <w:unhideWhenUsed/>
    <w:rsid w:val="00b83fd5"/>
    <w:rPr>
      <w:color w:themeColor="followedHyperlink" w:val="954F72"/>
      <w:u w:val="single"/>
    </w:rPr>
  </w:style>
  <w:style w:type="character" w:styleId="EndnoteTextChar" w:customStyle="1">
    <w:name w:val="Endnote Text Char"/>
    <w:basedOn w:val="DefaultParagraphFont"/>
    <w:link w:val="EndnoteText"/>
    <w:uiPriority w:val="99"/>
    <w:semiHidden/>
    <w:qFormat/>
    <w:rsid w:val="00b83fd5"/>
    <w:rPr>
      <w:rFonts w:eastAsia="" w:eastAsiaTheme="minorEastAsia"/>
      <w:sz w:val="20"/>
      <w:szCs w:val="20"/>
      <w:lang w:eastAsia="lt-LT"/>
    </w:rPr>
  </w:style>
  <w:style w:type="character" w:styleId="EndnoteCharacters" w:customStyle="1">
    <w:name w:val="Endnote Characters"/>
    <w:uiPriority w:val="99"/>
    <w:semiHidden/>
    <w:unhideWhenUsed/>
    <w:qFormat/>
    <w:rsid w:val="00b83fd5"/>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b83fd5"/>
    <w:rPr/>
  </w:style>
  <w:style w:type="character" w:styleId="Cf01" w:customStyle="1">
    <w:name w:val="cf01"/>
    <w:basedOn w:val="DefaultParagraphFont"/>
    <w:qFormat/>
    <w:rsid w:val="00b83fd5"/>
    <w:rPr>
      <w:rFonts w:ascii="Segoe UI" w:hAnsi="Segoe UI" w:cs="Segoe UI"/>
      <w:sz w:val="18"/>
      <w:szCs w:val="18"/>
    </w:rPr>
  </w:style>
  <w:style w:type="character" w:styleId="Mention1" w:customStyle="1">
    <w:name w:val="Mention1"/>
    <w:basedOn w:val="DefaultParagraphFont"/>
    <w:uiPriority w:val="99"/>
    <w:unhideWhenUsed/>
    <w:qFormat/>
    <w:rsid w:val="00b83fd5"/>
    <w:rPr>
      <w:color w:val="2B579A"/>
      <w:shd w:fill="E6E6E6" w:val="clear"/>
    </w:rPr>
  </w:style>
  <w:style w:type="character" w:styleId="Paragrafesrasas2lygisDiagrama" w:customStyle="1">
    <w:name w:val="_paragrafe sąrasas 2 lygis Diagrama"/>
    <w:basedOn w:val="DefaultParagraphFont"/>
    <w:link w:val="Paragrafesrasas2lygis"/>
    <w:qFormat/>
    <w:rsid w:val="00b83fd5"/>
    <w:rPr>
      <w:rFonts w:ascii="Times New Roman" w:hAnsi="Times New Roman" w:eastAsia="Times New Roman" w:cs="Times New Roman"/>
    </w:rPr>
  </w:style>
  <w:style w:type="character" w:styleId="BodyTextIndent2Char" w:customStyle="1">
    <w:name w:val="Body Text Indent 2 Char"/>
    <w:basedOn w:val="DefaultParagraphFont"/>
    <w:link w:val="BodyTextIndent2"/>
    <w:uiPriority w:val="99"/>
    <w:semiHidden/>
    <w:qFormat/>
    <w:rsid w:val="00b83fd5"/>
    <w:rPr>
      <w:rFonts w:eastAsia="" w:eastAsiaTheme="minorEastAsia"/>
      <w:sz w:val="21"/>
      <w:szCs w:val="21"/>
      <w:lang w:eastAsia="lt-LT"/>
    </w:rPr>
  </w:style>
  <w:style w:type="character" w:styleId="Cf11" w:customStyle="1">
    <w:name w:val="cf11"/>
    <w:basedOn w:val="DefaultParagraphFont"/>
    <w:qFormat/>
    <w:rsid w:val="00b83fd5"/>
    <w:rPr>
      <w:rFonts w:ascii="Segoe UI" w:hAnsi="Segoe UI" w:cs="Segoe UI"/>
      <w:color w:val="0000FF"/>
      <w:sz w:val="18"/>
      <w:szCs w:val="18"/>
    </w:rPr>
  </w:style>
  <w:style w:type="character" w:styleId="Cf21" w:customStyle="1">
    <w:name w:val="cf21"/>
    <w:basedOn w:val="DefaultParagraphFont"/>
    <w:qFormat/>
    <w:rsid w:val="00b83fd5"/>
    <w:rPr>
      <w:rFonts w:ascii="Segoe UI" w:hAnsi="Segoe UI" w:cs="Segoe UI"/>
      <w:color w:val="538135"/>
      <w:sz w:val="18"/>
      <w:szCs w:val="18"/>
    </w:rPr>
  </w:style>
  <w:style w:type="character" w:styleId="BodyTextIndentChar" w:customStyle="1">
    <w:name w:val="Body Text Indent Char"/>
    <w:basedOn w:val="DefaultParagraphFont"/>
    <w:uiPriority w:val="99"/>
    <w:qFormat/>
    <w:rsid w:val="00b83fd5"/>
    <w:rPr>
      <w:rFonts w:eastAsia="" w:eastAsiaTheme="minorEastAsia"/>
      <w:sz w:val="21"/>
      <w:szCs w:val="21"/>
      <w:lang w:eastAsia="lt-LT"/>
    </w:rPr>
  </w:style>
  <w:style w:type="character" w:styleId="BodytextDiagrama" w:customStyle="1">
    <w:name w:val="Body text Diagrama"/>
    <w:qFormat/>
    <w:rsid w:val="00b83fd5"/>
    <w:rPr>
      <w:rFonts w:ascii="TimesLT" w:hAnsi="TimesLT" w:eastAsia="Times New Roman" w:cs="Times New Roman"/>
      <w:sz w:val="20"/>
      <w:szCs w:val="20"/>
      <w:lang w:val="en-US"/>
    </w:rPr>
  </w:style>
  <w:style w:type="character" w:styleId="Other" w:customStyle="1">
    <w:name w:val="Other_"/>
    <w:basedOn w:val="DefaultParagraphFont"/>
    <w:link w:val="Other1"/>
    <w:qFormat/>
    <w:rsid w:val="009f77cf"/>
    <w:rPr>
      <w:rFonts w:ascii="Times New Roman" w:hAnsi="Times New Roman" w:eastAsia="Times New Roman" w:cs="Times New Roman"/>
      <w:sz w:val="20"/>
      <w:szCs w:val="20"/>
      <w:shd w:fill="FFFFFF" w:val="clear"/>
    </w:rPr>
  </w:style>
  <w:style w:type="character" w:styleId="UnresolvedMention2" w:customStyle="1">
    <w:name w:val="Unresolved Mention2"/>
    <w:basedOn w:val="DefaultParagraphFont"/>
    <w:uiPriority w:val="99"/>
    <w:semiHidden/>
    <w:unhideWhenUsed/>
    <w:qFormat/>
    <w:rsid w:val="00ea4fdf"/>
    <w:rPr>
      <w:color w:val="605E5C"/>
      <w:shd w:fill="E1DFDD" w:val="clear"/>
    </w:rPr>
  </w:style>
  <w:style w:type="character" w:styleId="Normaltextrun" w:customStyle="1">
    <w:name w:val="normaltextrun"/>
    <w:basedOn w:val="DefaultParagraphFont"/>
    <w:qFormat/>
    <w:rsid w:val="00f05e4e"/>
    <w:rPr/>
  </w:style>
  <w:style w:type="character" w:styleId="Eop" w:customStyle="1">
    <w:name w:val="eop"/>
    <w:basedOn w:val="DefaultParagraphFont"/>
    <w:qFormat/>
    <w:rsid w:val="00f05e4e"/>
    <w:rPr/>
  </w:style>
  <w:style w:type="character" w:styleId="Bcx0" w:customStyle="1">
    <w:name w:val="bcx0"/>
    <w:basedOn w:val="DefaultParagraphFont"/>
    <w:qFormat/>
    <w:rsid w:val="00f05e4e"/>
    <w:rPr/>
  </w:style>
  <w:style w:type="character" w:styleId="Cf31" w:customStyle="1">
    <w:name w:val="cf31"/>
    <w:basedOn w:val="DefaultParagraphFont"/>
    <w:qFormat/>
    <w:rsid w:val="001c6baa"/>
    <w:rPr>
      <w:rFonts w:ascii="Segoe UI" w:hAnsi="Segoe UI" w:cs="Segoe UI"/>
      <w:sz w:val="18"/>
      <w:szCs w:val="18"/>
    </w:rPr>
  </w:style>
  <w:style w:type="character" w:styleId="Cf51" w:customStyle="1">
    <w:name w:val="cf51"/>
    <w:basedOn w:val="DefaultParagraphFont"/>
    <w:qFormat/>
    <w:rsid w:val="001c6baa"/>
    <w:rPr>
      <w:rFonts w:ascii="Segoe UI" w:hAnsi="Segoe UI" w:cs="Segoe UI"/>
      <w:sz w:val="18"/>
      <w:szCs w:val="18"/>
    </w:rPr>
  </w:style>
  <w:style w:type="character" w:styleId="UnresolvedMention3" w:customStyle="1">
    <w:name w:val="Unresolved Mention3"/>
    <w:basedOn w:val="DefaultParagraphFont"/>
    <w:uiPriority w:val="99"/>
    <w:semiHidden/>
    <w:unhideWhenUsed/>
    <w:qFormat/>
    <w:rsid w:val="00cd06d7"/>
    <w:rPr>
      <w:color w:val="605E5C"/>
      <w:shd w:fill="E1DFDD" w:val="clear"/>
    </w:rPr>
  </w:style>
  <w:style w:type="character" w:styleId="UnresolvedMention4" w:customStyle="1">
    <w:name w:val="Unresolved Mention4"/>
    <w:basedOn w:val="DefaultParagraphFont"/>
    <w:uiPriority w:val="99"/>
    <w:semiHidden/>
    <w:unhideWhenUsed/>
    <w:qFormat/>
    <w:rsid w:val="00414847"/>
    <w:rPr>
      <w:color w:val="605E5C"/>
      <w:shd w:fill="E1DFDD" w:val="clear"/>
    </w:rPr>
  </w:style>
  <w:style w:type="character" w:styleId="UnresolvedMention">
    <w:name w:val="Unresolved Mention"/>
    <w:basedOn w:val="DefaultParagraphFont"/>
    <w:uiPriority w:val="99"/>
    <w:semiHidden/>
    <w:unhideWhenUsed/>
    <w:qFormat/>
    <w:rsid w:val="005f3d0e"/>
    <w:rPr>
      <w:color w:val="605E5C"/>
      <w:shd w:fill="E1DFDD" w:val="clear"/>
    </w:rPr>
  </w:style>
  <w:style w:type="paragraph" w:styleId="Heading" w:customStyle="1">
    <w:name w:val="Heading"/>
    <w:next w:val="Body2"/>
    <w:qFormat/>
    <w:rsid w:val="00b83fd5"/>
    <w:pPr>
      <w:widowControl/>
      <w:suppressAutoHyphens w:val="true"/>
      <w:bidi w:val="0"/>
      <w:spacing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BodyTextChar"/>
    <w:qFormat/>
    <w:rsid w:val="00b83fd5"/>
    <w:pPr>
      <w:ind w:firstLine="567"/>
      <w:jc w:val="both"/>
    </w:pPr>
    <w:rPr>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FootnoteText">
    <w:name w:val="Footnote Text"/>
    <w:basedOn w:val="Normal"/>
    <w:link w:val="FootnoteTextChar"/>
    <w:uiPriority w:val="99"/>
    <w:unhideWhenUsed/>
    <w:rsid w:val="00b83fd5"/>
    <w:pPr/>
    <w:rPr>
      <w:sz w:val="20"/>
      <w:szCs w:val="20"/>
    </w:rPr>
  </w:style>
  <w:style w:type="paragraph" w:styleId="Annotationtext">
    <w:name w:val="annotation text"/>
    <w:basedOn w:val="Normal"/>
    <w:link w:val="CommentTextChar"/>
    <w:uiPriority w:val="99"/>
    <w:unhideWhenUsed/>
    <w:qFormat/>
    <w:rsid w:val="00b83fd5"/>
    <w:pPr/>
    <w:rPr>
      <w:sz w:val="20"/>
      <w:szCs w:val="20"/>
    </w:rPr>
  </w:style>
  <w:style w:type="paragraph" w:styleId="Subtitle">
    <w:name w:val="Subtitle"/>
    <w:basedOn w:val="Normal"/>
    <w:next w:val="Normal"/>
    <w:link w:val="SubtitleChar"/>
    <w:uiPriority w:val="11"/>
    <w:qFormat/>
    <w:rsid w:val="00b83fd5"/>
    <w:pPr>
      <w:spacing w:before="0" w:after="240"/>
    </w:pPr>
    <w:rPr>
      <w:caps/>
      <w:color w:themeColor="text1" w:themeTint="bf" w:val="404040"/>
      <w:spacing w:val="20"/>
      <w:sz w:val="28"/>
      <w:szCs w:val="28"/>
    </w:rPr>
  </w:style>
  <w:style w:type="paragraph" w:styleId="ListParagraph">
    <w:name w:val="List Paragraph"/>
    <w:basedOn w:val="Normal"/>
    <w:link w:val="ListParagraphChar"/>
    <w:uiPriority w:val="34"/>
    <w:qFormat/>
    <w:rsid w:val="00b83fd5"/>
    <w:pPr>
      <w:spacing w:before="0" w:after="160"/>
      <w:ind w:left="720"/>
      <w:contextualSpacing/>
    </w:pPr>
    <w:rPr>
      <w:rFonts w:eastAsia="Calibri" w:eastAsiaTheme="minorHAnsi"/>
      <w:sz w:val="22"/>
      <w:szCs w:val="22"/>
      <w:lang w:eastAsia="en-US"/>
    </w:rPr>
  </w:style>
  <w:style w:type="paragraph" w:styleId="BalloonText">
    <w:name w:val="Balloon Text"/>
    <w:basedOn w:val="Normal"/>
    <w:link w:val="BalloonTextChar"/>
    <w:uiPriority w:val="99"/>
    <w:semiHidden/>
    <w:unhideWhenUsed/>
    <w:qFormat/>
    <w:rsid w:val="00b83fd5"/>
    <w:pPr/>
    <w:rPr>
      <w:rFonts w:ascii="Segoe UI" w:hAnsi="Segoe UI" w:cs="Segoe UI"/>
      <w:sz w:val="18"/>
      <w:szCs w:val="18"/>
    </w:rPr>
  </w:style>
  <w:style w:type="paragraph" w:styleId="Annotationsubject">
    <w:name w:val="annotation subject"/>
    <w:basedOn w:val="Annotationtext"/>
    <w:next w:val="Annotationtext"/>
    <w:link w:val="CommentSubjectChar"/>
    <w:uiPriority w:val="99"/>
    <w:semiHidden/>
    <w:unhideWhenUsed/>
    <w:qFormat/>
    <w:rsid w:val="00b83fd5"/>
    <w:pPr/>
    <w:rPr>
      <w:b/>
      <w:bCs/>
    </w:rPr>
  </w:style>
  <w:style w:type="paragraph" w:styleId="NormalWeb">
    <w:name w:val="Normal (Web)"/>
    <w:basedOn w:val="Normal"/>
    <w:uiPriority w:val="99"/>
    <w:semiHidden/>
    <w:unhideWhenUsed/>
    <w:qFormat/>
    <w:rsid w:val="00b83fd5"/>
    <w:pPr>
      <w:spacing w:beforeAutospacing="1" w:afterAutospacing="1"/>
    </w:pPr>
    <w:rPr/>
  </w:style>
  <w:style w:type="paragraph" w:styleId="HeaderandFooter" w:customStyle="1">
    <w:name w:val="Header and Footer"/>
    <w:basedOn w:val="Normal"/>
    <w:qFormat/>
    <w:pPr/>
    <w:rPr/>
  </w:style>
  <w:style w:type="paragraph" w:styleId="Header">
    <w:name w:val="Header"/>
    <w:basedOn w:val="Normal"/>
    <w:link w:val="HeaderChar"/>
    <w:uiPriority w:val="99"/>
    <w:unhideWhenUsed/>
    <w:rsid w:val="00b83fd5"/>
    <w:pPr>
      <w:tabs>
        <w:tab w:val="clear" w:pos="1296"/>
        <w:tab w:val="center" w:pos="4513" w:leader="none"/>
        <w:tab w:val="right" w:pos="9026" w:leader="none"/>
      </w:tabs>
    </w:pPr>
    <w:rPr/>
  </w:style>
  <w:style w:type="paragraph" w:styleId="Footer">
    <w:name w:val="Footer"/>
    <w:basedOn w:val="Normal"/>
    <w:link w:val="FooterChar"/>
    <w:uiPriority w:val="99"/>
    <w:unhideWhenUsed/>
    <w:rsid w:val="00b83fd5"/>
    <w:pPr>
      <w:tabs>
        <w:tab w:val="clear" w:pos="1296"/>
        <w:tab w:val="center" w:pos="4513" w:leader="none"/>
        <w:tab w:val="right" w:pos="9026" w:leader="none"/>
      </w:tabs>
    </w:pPr>
    <w:rPr/>
  </w:style>
  <w:style w:type="paragraph" w:styleId="Revision">
    <w:name w:val="Revision"/>
    <w:uiPriority w:val="99"/>
    <w:semiHidden/>
    <w:qFormat/>
    <w:rsid w:val="00b83fd5"/>
    <w:pPr>
      <w:widowControl/>
      <w:suppressAutoHyphens w:val="true"/>
      <w:bidi w:val="0"/>
      <w:spacing w:before="0" w:after="0"/>
      <w:jc w:val="left"/>
    </w:pPr>
    <w:rPr>
      <w:rFonts w:ascii="Times New Roman" w:hAnsi="Times New Roman" w:eastAsia="" w:cs="" w:eastAsiaTheme="minorEastAsia"/>
      <w:color w:val="auto"/>
      <w:kern w:val="0"/>
      <w:sz w:val="24"/>
      <w:szCs w:val="24"/>
      <w:lang w:val="lt-LT" w:eastAsia="en-US" w:bidi="ar-SA"/>
    </w:rPr>
  </w:style>
  <w:style w:type="paragraph" w:styleId="Caption11" w:customStyle="1">
    <w:name w:val="caption11"/>
    <w:basedOn w:val="Normal"/>
    <w:next w:val="Normal"/>
    <w:uiPriority w:val="35"/>
    <w:semiHidden/>
    <w:unhideWhenUsed/>
    <w:qFormat/>
    <w:rsid w:val="00b83fd5"/>
    <w:pPr>
      <w:spacing w:lineRule="auto" w:line="240"/>
    </w:pPr>
    <w:rPr>
      <w:b/>
      <w:bCs/>
      <w:color w:themeColor="text1" w:themeTint="bf" w:val="404040"/>
      <w:sz w:val="16"/>
      <w:szCs w:val="16"/>
    </w:rPr>
  </w:style>
  <w:style w:type="paragraph" w:styleId="Title">
    <w:name w:val="Title"/>
    <w:basedOn w:val="Normal"/>
    <w:next w:val="Normal"/>
    <w:link w:val="TitleChar"/>
    <w:uiPriority w:val="10"/>
    <w:qFormat/>
    <w:rsid w:val="00b83fd5"/>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NoSpacing">
    <w:name w:val="No Spacing"/>
    <w:link w:val="NoSpacingChar"/>
    <w:uiPriority w:val="1"/>
    <w:qFormat/>
    <w:rsid w:val="00b83fd5"/>
    <w:pPr>
      <w:widowControl/>
      <w:suppressAutoHyphens w:val="true"/>
      <w:bidi w:val="0"/>
      <w:spacing w:before="0" w:after="0"/>
      <w:jc w:val="left"/>
    </w:pPr>
    <w:rPr>
      <w:rFonts w:ascii="Calibri" w:hAnsi="Calibri" w:eastAsia="" w:cs="" w:eastAsiaTheme="minorEastAsia"/>
      <w:color w:val="auto"/>
      <w:kern w:val="0"/>
      <w:sz w:val="21"/>
      <w:szCs w:val="21"/>
      <w:lang w:val="lt-LT" w:eastAsia="lt-LT" w:bidi="ar-SA"/>
    </w:rPr>
  </w:style>
  <w:style w:type="paragraph" w:styleId="Quote">
    <w:name w:val="Quote"/>
    <w:basedOn w:val="Normal"/>
    <w:next w:val="Normal"/>
    <w:link w:val="QuoteChar"/>
    <w:uiPriority w:val="29"/>
    <w:qFormat/>
    <w:rsid w:val="00b83fd5"/>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ntenseQuoteChar"/>
    <w:uiPriority w:val="30"/>
    <w:qFormat/>
    <w:rsid w:val="00b83fd5"/>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Indexheading1">
    <w:name w:val="index heading1"/>
    <w:basedOn w:val="Heading"/>
    <w:qFormat/>
    <w:pPr/>
    <w:rPr/>
  </w:style>
  <w:style w:type="paragraph" w:styleId="IndexHeading">
    <w:name w:val="Index Heading"/>
    <w:basedOn w:val="Heading"/>
    <w:pPr/>
    <w:rPr/>
  </w:style>
  <w:style w:type="paragraph" w:styleId="TOCHeading">
    <w:name w:val="TOC Heading"/>
    <w:basedOn w:val="Heading1"/>
    <w:next w:val="Normal"/>
    <w:uiPriority w:val="39"/>
    <w:unhideWhenUsed/>
    <w:qFormat/>
    <w:rsid w:val="00b83fd5"/>
    <w:pPr>
      <w:outlineLvl w:val="9"/>
    </w:pPr>
    <w:rPr/>
  </w:style>
  <w:style w:type="paragraph" w:styleId="TOC1">
    <w:name w:val="TOC 1"/>
    <w:basedOn w:val="Normal"/>
    <w:next w:val="Normal"/>
    <w:autoRedefine/>
    <w:uiPriority w:val="39"/>
    <w:unhideWhenUsed/>
    <w:rsid w:val="00b83fd5"/>
    <w:pPr>
      <w:tabs>
        <w:tab w:val="clear" w:pos="1296"/>
        <w:tab w:val="right" w:pos="9962" w:leader="dot"/>
      </w:tabs>
      <w:spacing w:before="0" w:after="0"/>
      <w:ind w:hanging="284" w:left="426"/>
    </w:pPr>
    <w:rPr/>
  </w:style>
  <w:style w:type="paragraph" w:styleId="Tajtip" w:customStyle="1">
    <w:name w:val="tajtip"/>
    <w:basedOn w:val="Normal"/>
    <w:qFormat/>
    <w:rsid w:val="00b83fd5"/>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b83fd5"/>
    <w:pPr>
      <w:widowControl/>
      <w:suppressAutoHyphens w:val="true"/>
      <w:bidi w:val="0"/>
      <w:spacing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a27f45"/>
    <w:pPr>
      <w:tabs>
        <w:tab w:val="clear" w:pos="1296"/>
        <w:tab w:val="left" w:pos="0" w:leader="none"/>
        <w:tab w:val="right" w:pos="9962" w:leader="dot"/>
      </w:tabs>
      <w:spacing w:before="0" w:after="0"/>
    </w:pPr>
    <w:rPr/>
  </w:style>
  <w:style w:type="paragraph" w:styleId="S1lygis" w:customStyle="1">
    <w:name w:val="_S 1 lygis"/>
    <w:basedOn w:val="Normal"/>
    <w:qFormat/>
    <w:rsid w:val="00b83fd5"/>
    <w:pPr>
      <w:numPr>
        <w:ilvl w:val="0"/>
        <w:numId w:val="1"/>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b83fd5"/>
    <w:pPr>
      <w:numPr>
        <w:ilvl w:val="1"/>
        <w:numId w:val="1"/>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b83fd5"/>
    <w:pPr/>
    <w:rPr/>
  </w:style>
  <w:style w:type="paragraph" w:styleId="EndnoteText">
    <w:name w:val="Endnote Text"/>
    <w:basedOn w:val="Normal"/>
    <w:link w:val="EndnoteTextChar"/>
    <w:uiPriority w:val="99"/>
    <w:semiHidden/>
    <w:unhideWhenUsed/>
    <w:rsid w:val="00b83fd5"/>
    <w:pPr>
      <w:spacing w:lineRule="auto" w:line="240" w:before="0" w:after="0"/>
    </w:pPr>
    <w:rPr>
      <w:sz w:val="20"/>
      <w:szCs w:val="20"/>
    </w:rPr>
  </w:style>
  <w:style w:type="paragraph" w:styleId="Normal12pt" w:customStyle="1">
    <w:name w:val="Normal + 12 pt"/>
    <w:basedOn w:val="Normal"/>
    <w:link w:val="Normal12ptChar"/>
    <w:qFormat/>
    <w:rsid w:val="00b83fd5"/>
    <w:pPr>
      <w:spacing w:lineRule="auto" w:line="240" w:before="0" w:after="0"/>
      <w:ind w:right="-283"/>
      <w:jc w:val="both"/>
    </w:pPr>
    <w:rPr>
      <w:rFonts w:eastAsia="Calibri" w:eastAsiaTheme="minorHAnsi"/>
      <w:sz w:val="22"/>
      <w:szCs w:val="22"/>
      <w:lang w:eastAsia="en-US"/>
    </w:rPr>
  </w:style>
  <w:style w:type="paragraph" w:styleId="Pf0" w:customStyle="1">
    <w:name w:val="pf0"/>
    <w:basedOn w:val="Normal"/>
    <w:qFormat/>
    <w:rsid w:val="00b83fd5"/>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b83fd5"/>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b83fd5"/>
    <w:pPr>
      <w:spacing w:lineRule="auto" w:line="480" w:before="0" w:after="120"/>
      <w:ind w:left="283"/>
    </w:pPr>
    <w:rPr/>
  </w:style>
  <w:style w:type="paragraph" w:styleId="BlockText">
    <w:name w:val="Block Text"/>
    <w:basedOn w:val="Normal"/>
    <w:qFormat/>
    <w:rsid w:val="00b83fd5"/>
    <w:pPr>
      <w:widowControl w:val="false"/>
      <w:spacing w:lineRule="auto" w:line="240" w:before="0" w:after="0"/>
      <w:ind w:firstLine="720" w:left="5120" w:right="800"/>
    </w:pPr>
    <w:rPr>
      <w:rFonts w:ascii="Times New Roman" w:hAnsi="Times New Roman" w:eastAsia="Times New Roman" w:cs="Times New Roman"/>
      <w:sz w:val="24"/>
      <w:szCs w:val="20"/>
      <w:lang w:eastAsia="en-US"/>
    </w:rPr>
  </w:style>
  <w:style w:type="paragraph" w:styleId="BodyTextIndent">
    <w:name w:val="Body Text Indent"/>
    <w:basedOn w:val="Normal"/>
    <w:link w:val="BodyTextIndentChar"/>
    <w:uiPriority w:val="99"/>
    <w:unhideWhenUsed/>
    <w:rsid w:val="00b83fd5"/>
    <w:pPr>
      <w:spacing w:before="0" w:after="120"/>
      <w:ind w:left="283"/>
    </w:pPr>
    <w:rPr/>
  </w:style>
  <w:style w:type="paragraph" w:styleId="Style41" w:customStyle="1">
    <w:name w:val="Style4"/>
    <w:basedOn w:val="Heading7"/>
    <w:qFormat/>
    <w:rsid w:val="00b83fd5"/>
    <w:pPr>
      <w:keepLines w:val="false"/>
      <w:numPr>
        <w:ilvl w:val="0"/>
        <w:numId w:val="2"/>
      </w:numPr>
      <w:spacing w:before="240" w:after="240"/>
      <w:jc w:val="center"/>
    </w:pPr>
    <w:rPr>
      <w:rFonts w:ascii="Times New Roman" w:hAnsi="Times New Roman" w:eastAsia="Times New Roman" w:cs="Times New Roman"/>
      <w:bCs w:val="false"/>
      <w:sz w:val="48"/>
      <w:szCs w:val="20"/>
    </w:rPr>
  </w:style>
  <w:style w:type="paragraph" w:styleId="Other1" w:customStyle="1">
    <w:name w:val="Other"/>
    <w:basedOn w:val="Normal"/>
    <w:link w:val="Other"/>
    <w:qFormat/>
    <w:rsid w:val="009f77cf"/>
    <w:pPr>
      <w:widowControl w:val="false"/>
      <w:shd w:val="clear" w:color="auto" w:fill="FFFFFF"/>
      <w:spacing w:lineRule="auto" w:line="240" w:before="0" w:after="0"/>
    </w:pPr>
    <w:rPr>
      <w:rFonts w:ascii="Times New Roman" w:hAnsi="Times New Roman" w:eastAsia="Times New Roman" w:cs="Times New Roman"/>
      <w:sz w:val="20"/>
      <w:szCs w:val="20"/>
      <w:lang w:eastAsia="en-US"/>
    </w:rPr>
  </w:style>
  <w:style w:type="paragraph" w:styleId="Pagrindinistekstas1" w:customStyle="1">
    <w:name w:val="Pagrindinis tekstas1"/>
    <w:qFormat/>
    <w:rsid w:val="000f7a73"/>
    <w:pPr>
      <w:widowControl/>
      <w:suppressAutoHyphens w:val="true"/>
      <w:bidi w:val="0"/>
      <w:spacing w:before="0" w:after="0"/>
      <w:ind w:firstLine="312"/>
      <w:jc w:val="both"/>
    </w:pPr>
    <w:rPr>
      <w:rFonts w:ascii="TimesLT" w:hAnsi="TimesLT" w:eastAsia="Times New Roman" w:cs="TimesLT"/>
      <w:color w:val="auto"/>
      <w:kern w:val="0"/>
      <w:sz w:val="20"/>
      <w:szCs w:val="20"/>
      <w:lang w:val="en-US" w:eastAsia="zh-CN" w:bidi="ar-SA"/>
    </w:rPr>
  </w:style>
  <w:style w:type="paragraph" w:styleId="Paragraph" w:customStyle="1">
    <w:name w:val="paragraph"/>
    <w:basedOn w:val="Normal"/>
    <w:qFormat/>
    <w:rsid w:val="00f05e4e"/>
    <w:pPr>
      <w:spacing w:lineRule="auto" w:line="240" w:beforeAutospacing="1" w:afterAutospacing="1"/>
    </w:pPr>
    <w:rPr>
      <w:rFonts w:ascii="Times New Roman" w:hAnsi="Times New Roman" w:eastAsia="Times New Roman" w:cs="Times New Roman"/>
      <w:sz w:val="24"/>
      <w:szCs w:val="24"/>
      <w:lang w:val="en-US" w:eastAsia="en-US"/>
    </w:rPr>
  </w:style>
  <w:style w:type="paragraph" w:styleId="Default" w:customStyle="1">
    <w:name w:val="Default"/>
    <w:qFormat/>
    <w:rsid w:val="00bf20e8"/>
    <w:pPr>
      <w:widowControl/>
      <w:suppressAutoHyphens w:val="true"/>
      <w:bidi w:val="0"/>
      <w:spacing w:before="0" w:after="0"/>
      <w:jc w:val="left"/>
    </w:pPr>
    <w:rPr>
      <w:rFonts w:ascii="Arial" w:hAnsi="Arial" w:eastAsia="Calibri" w:cs="Arial"/>
      <w:color w:val="000000"/>
      <w:kern w:val="0"/>
      <w:sz w:val="24"/>
      <w:szCs w:val="24"/>
      <w:lang w:val="lt-LT" w:eastAsia="en-US" w:bidi="ar-SA"/>
    </w:rPr>
  </w:style>
  <w:style w:type="paragraph" w:styleId="11-EESraas" w:customStyle="1">
    <w:name w:val="11-E&amp;E :: Sąrašas"/>
    <w:basedOn w:val="Normal"/>
    <w:qFormat/>
    <w:rsid w:val="00f60141"/>
    <w:pPr>
      <w:numPr>
        <w:ilvl w:val="0"/>
        <w:numId w:val="3"/>
      </w:numPr>
      <w:spacing w:lineRule="auto" w:line="240" w:before="0" w:after="0"/>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numbering" w:styleId="List51" w:customStyle="1">
    <w:name w:val="List 51"/>
    <w:qFormat/>
    <w:rsid w:val="00b83fd5"/>
  </w:style>
  <w:style w:type="numbering" w:styleId="Sss1" w:customStyle="1">
    <w:name w:val="sss1"/>
    <w:uiPriority w:val="99"/>
    <w:qFormat/>
    <w:rsid w:val="00fe5cc8"/>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b83fd5"/>
    <w:rPr>
      <w:rFonts w:eastAsiaTheme="minorEastAsia"/>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TableNormal"/>
    <w:uiPriority w:val="39"/>
    <w:rsid w:val="00b83fd5"/>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TableNormal"/>
    <w:uiPriority w:val="39"/>
    <w:rsid w:val="00b83fd5"/>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TableNormal"/>
    <w:rsid w:val="00b83fd5"/>
    <w:rPr>
      <w:sz w:val="20"/>
      <w:szCs w:val="20"/>
    </w:rPr>
    <w:tblPr>
      <w:tblStyleRowBandSize w:val="1"/>
      <w:tblStyleColBandSize w:val="1"/>
      <w:tblCellMar>
        <w:left w:w="10" w:type="dxa"/>
        <w:right w:w="10" w:type="dxa"/>
      </w:tblCellMar>
    </w:tblPr>
  </w:style>
  <w:style w:type="table" w:customStyle="1" w:styleId="TableGrid1">
    <w:name w:val="Table Grid1"/>
    <w:basedOn w:val="TableNormal"/>
    <w:uiPriority w:val="59"/>
    <w:rsid w:val="00b83fd5"/>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11">
    <w:name w:val="Table Grid211"/>
    <w:basedOn w:val="TableNormal"/>
    <w:rsid w:val="00b83fd5"/>
    <w:rPr>
      <w:lang w:eastAsia="lt-L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entelstinklelis2">
    <w:name w:val="Lentelės tinklelis2"/>
    <w:basedOn w:val="TableNormal"/>
    <w:rsid w:val="00b83fd5"/>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31">
    <w:name w:val="Table Grid31"/>
    <w:basedOn w:val="TableNormal"/>
    <w:rsid w:val="0008465f"/>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4">
    <w:name w:val="Table Grid4"/>
    <w:basedOn w:val="TableNormal"/>
    <w:uiPriority w:val="39"/>
    <w:rsid w:val="00171dd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2021.esinvesticijos.lt/igyvendinimas-1/viesinimas"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Relationship Id="rId11"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D59CEB-3F28-4ACB-93A4-551F50ED6A4B}">
  <ds:schemaRefs>
    <ds:schemaRef ds:uri="http://schemas.openxmlformats.org/officeDocument/2006/bibliography"/>
  </ds:schemaRefs>
</ds:datastoreItem>
</file>

<file path=customXml/itemProps2.xml><?xml version="1.0" encoding="utf-8"?>
<ds:datastoreItem xmlns:ds="http://schemas.openxmlformats.org/officeDocument/2006/customXml" ds:itemID="{01CBABA9-C03B-43A7-A801-99D36F90F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D57EBA-53C1-48CC-9BA1-9D27DA475079}">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DFFFEEBE-58E3-4F97-9FDB-B201025E58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Application>LibreOffice/7.6.4.1$Windows_X86_64 LibreOffice_project/e19e193f88cd6c0525a17fb7a176ed8e6a3e2aa1</Application>
  <AppVersion>15.0000</AppVersion>
  <Pages>2</Pages>
  <Words>390</Words>
  <Characters>2940</Characters>
  <CharactersWithSpaces>3333</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2025-03-05T07:54:00Z</dcterms:created>
  <dc:creator>Česlava Vaznienė</dc:creator>
  <dc:description/>
  <dc:language>en-US</dc:language>
  <cp:lastModifiedBy/>
  <cp:lastPrinted>2024-06-07T10:45:00Z</cp:lastPrinted>
  <dcterms:modified xsi:type="dcterms:W3CDTF">2026-03-13T10:23:01Z</dcterms:modified>
  <cp:revision>23</cp:revision>
  <dc:subject/>
  <dc:title>Atviro konkurso specialiosios sąlygos CPVA pastabos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CommChanPerm">
    <vt:lpwstr/>
  </property>
  <property fmtid="{D5CDD505-2E9C-101B-9397-08002B2CF9AE}" pid="4" name="DmsDocPrepDocSendRegReal">
    <vt:bool>0</vt:bool>
  </property>
  <property fmtid="{D5CDD505-2E9C-101B-9397-08002B2CF9AE}" pid="5" name="DmsPermissionsConfid">
    <vt:bool>0</vt:bool>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DmsPermissionsFlags">
    <vt:lpwstr>,SECTRUE,</vt:lpwstr>
  </property>
  <property fmtid="{D5CDD505-2E9C-101B-9397-08002B2CF9AE}" pid="8" name="DmsPermissionsUsers">
    <vt:lpwstr>1165;#Kristina Gaižutienė;#769;#Jolanta Stučinskienė;#790;#Lina Christoforovienė</vt:lpwstr>
  </property>
  <property fmtid="{D5CDD505-2E9C-101B-9397-08002B2CF9AE}" pid="9" name="DmsWaitingForSign">
    <vt:bool>1</vt:bool>
  </property>
  <property fmtid="{D5CDD505-2E9C-101B-9397-08002B2CF9AE}" pid="10" name="TaxCatchAll">
    <vt:lpwstr/>
  </property>
</Properties>
</file>