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W w:w="0" w:type="auto"/>
        <w:tblLook w:val="04A0"/>
      </w:tblPr>
      <w:tblGrid>
        <w:gridCol w:w="674"/>
        <w:gridCol w:w="2469"/>
        <w:gridCol w:w="3769"/>
        <w:gridCol w:w="2835"/>
      </w:tblGrid>
      <w:tr w:rsidR="00041B28" w:rsidTr="00041B2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Klausimas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Tiekėjo komentaras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Atsakymas</w:t>
            </w:r>
          </w:p>
        </w:tc>
      </w:tr>
      <w:tr w:rsidR="00041B28" w:rsidTr="00041B2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Ar   turite   pastabų,   klausimų   techninės</w:t>
            </w:r>
          </w:p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specifikacijos projektui?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</w:p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Kokias sąlygas papildomai</w:t>
            </w:r>
            <w:r>
              <w:rPr>
                <w:rFonts w:eastAsia="Times New Roman"/>
              </w:rPr>
              <w:tab/>
              <w:t>patartumėte</w:t>
            </w:r>
          </w:p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įtraukti arba kurių reikėtų atsisakyti?</w:t>
            </w:r>
            <w:r>
              <w:rPr>
                <w:rFonts w:eastAsia="Times New Roman"/>
              </w:rPr>
              <w:tab/>
            </w:r>
          </w:p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Prašome pateikti argumentuotas pastabas ir</w:t>
            </w:r>
          </w:p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klausimus nurodant konkrečius punktus ir/ar</w:t>
            </w:r>
          </w:p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teksto vietas.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B28" w:rsidRDefault="00041B28" w:rsidP="00F91685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>Turime šias pastabas:</w:t>
            </w:r>
          </w:p>
          <w:p w:rsidR="00041B28" w:rsidRDefault="00041B28" w:rsidP="00F91685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>a)</w:t>
            </w:r>
            <w:r>
              <w:rPr>
                <w:rFonts w:eastAsia="Times New Roman"/>
              </w:rPr>
              <w:tab/>
              <w:t>Techninės specifikacijos punkte 2.6.6.</w:t>
            </w:r>
            <w:r w:rsidR="00F91685">
              <w:rPr>
                <w:rFonts w:eastAsia="Times New Roman"/>
              </w:rPr>
              <w:t xml:space="preserve"> n</w:t>
            </w:r>
            <w:r>
              <w:rPr>
                <w:rFonts w:eastAsia="Times New Roman"/>
              </w:rPr>
              <w:t>urodote, kad kvalifikuota laiko žyma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turi būti dedama ant elektroninio parašo,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tačiau kvalifikuota laiko žyma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pažymimas visas pasirašytas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dokumentas. Ties kiekvienu rašytiniu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parašu dokumente mes visada dedame</w:t>
            </w:r>
          </w:p>
          <w:p w:rsidR="00041B28" w:rsidRDefault="00041B28" w:rsidP="00F91685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grafinę laiko žymę, ir tada pilną</w:t>
            </w:r>
          </w:p>
          <w:p w:rsidR="00041B28" w:rsidRDefault="00041B28" w:rsidP="00F91685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pasirašytą dokumentą tvirtiname</w:t>
            </w:r>
          </w:p>
          <w:p w:rsidR="00041B28" w:rsidRDefault="00041B28" w:rsidP="00F91685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kvalifikuota laiko žyma pagal eIDAS.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Todėl prašome Jūsų patikslinti</w:t>
            </w:r>
          </w:p>
          <w:p w:rsidR="00041B28" w:rsidRDefault="00041B28" w:rsidP="00F91685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specifikaciją.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Atitinkamai reikėtų pataisyti ir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metodikos punktą nr 3.14. Teisinga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formuluotė turėtų būti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“Pademonstruoti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elektroninio dokumento formavimą su</w:t>
            </w:r>
            <w:r w:rsidR="00F9168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kvalifikuota elektronine laiko žyma pagal eIDAS</w:t>
            </w:r>
          </w:p>
          <w:p w:rsidR="00041B28" w:rsidRDefault="00041B28" w:rsidP="00F91685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reglamentą.”</w:t>
            </w:r>
          </w:p>
          <w:p w:rsidR="00041B28" w:rsidRDefault="00041B28" w:rsidP="00F91685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>b)</w:t>
            </w:r>
            <w:r>
              <w:rPr>
                <w:rFonts w:eastAsia="Times New Roman"/>
              </w:rPr>
              <w:tab/>
              <w:t>Siūlome papildomai įtraukti</w:t>
            </w:r>
          </w:p>
          <w:p w:rsidR="00041B28" w:rsidRDefault="00041B28" w:rsidP="00F91685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reikalavimą, kad tiekėjas pateiktų</w:t>
            </w:r>
          </w:p>
          <w:p w:rsidR="00041B28" w:rsidRDefault="00041B28" w:rsidP="00F91685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sertifikatą ISO 27001 atitikčiai.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>Atsisžvelgta. Punktas išdėstytas:</w:t>
            </w:r>
            <w:r>
              <w:rPr>
                <w:rFonts w:eastAsia="Times New Roman"/>
              </w:rPr>
              <w:br/>
              <w:t>a) 2.6.6. Elektroninis dokumentas turi būti formuojamas su kvalifikuota elektronine laiko žyma pagal eIDAS reglamentą.</w:t>
            </w:r>
            <w:r>
              <w:rPr>
                <w:rFonts w:eastAsia="Times New Roman"/>
              </w:rPr>
              <w:br/>
              <w:t>3.14</w:t>
            </w:r>
            <w:r w:rsidR="00F9675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Pademonstruoti elektroninio dokumento formavimą su kvalifikuota elektronine laiko žyma pagal eIDAS reglamentą.</w:t>
            </w:r>
            <w:r>
              <w:rPr>
                <w:rFonts w:eastAsia="Times New Roman"/>
              </w:rPr>
              <w:br/>
            </w:r>
          </w:p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>Atsisžvelgta. Įtrauktas 5.2 punktas:</w:t>
            </w:r>
          </w:p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rPr>
                <w:rFonts w:eastAsia="Times New Roman"/>
              </w:rPr>
            </w:pPr>
            <w:r>
              <w:rPr>
                <w:rFonts w:eastAsia="Times New Roman"/>
              </w:rPr>
              <w:t>b) Paslaugos teikėjas turi turėti galiojantį ISO 27001 sertifikatą.</w:t>
            </w:r>
          </w:p>
        </w:tc>
      </w:tr>
      <w:tr w:rsidR="00041B28" w:rsidTr="00041B28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Ar turite pastabų, klausimų dėl ekonomiškai naudingiausio pasiūlymo vertinimo metodikos?</w:t>
            </w:r>
          </w:p>
        </w:tc>
        <w:tc>
          <w:tcPr>
            <w:tcW w:w="3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B28" w:rsidRDefault="00041B28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Siūlome suteikti galimybę demonstraciją atlikti nuotoliniu būdu, jei tik tiekėjas gali pademonstruoti visus reikalaujamus elementus per nuotolį.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B28" w:rsidRDefault="00151249" w:rsidP="00080BB3">
            <w:pPr>
              <w:tabs>
                <w:tab w:val="left" w:pos="300"/>
              </w:tabs>
              <w:spacing w:line="249" w:lineRule="auto"/>
              <w:ind w:right="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Neatsižvelgta. </w:t>
            </w:r>
            <w:r w:rsidR="00080BB3">
              <w:rPr>
                <w:rFonts w:eastAsia="Times New Roman"/>
              </w:rPr>
              <w:t>Galimybė demonstraciją atlikti nuotoliniu būdu bus suteikta visiems pirkime pateikusiems pasiūlymus tiekėjams (jei jų pasiūlymai nebus atmesti dėl kitų priežasčių).</w:t>
            </w:r>
          </w:p>
        </w:tc>
      </w:tr>
    </w:tbl>
    <w:p w:rsidR="00B97381" w:rsidRDefault="00B97381" w:rsidP="00080BB3">
      <w:pPr>
        <w:jc w:val="center"/>
      </w:pPr>
    </w:p>
    <w:p w:rsidR="00080BB3" w:rsidRDefault="00080BB3" w:rsidP="00080BB3">
      <w:pPr>
        <w:jc w:val="center"/>
      </w:pPr>
      <w:r>
        <w:t>____________</w:t>
      </w:r>
    </w:p>
    <w:sectPr w:rsidR="00080BB3" w:rsidSect="00B973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characterSpacingControl w:val="doNotCompress"/>
  <w:compat/>
  <w:rsids>
    <w:rsidRoot w:val="00041B28"/>
    <w:rsid w:val="00041B28"/>
    <w:rsid w:val="00080BB3"/>
    <w:rsid w:val="00151249"/>
    <w:rsid w:val="005A0537"/>
    <w:rsid w:val="0074574F"/>
    <w:rsid w:val="00B97381"/>
    <w:rsid w:val="00F91685"/>
    <w:rsid w:val="00F9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B28"/>
    <w:pPr>
      <w:spacing w:after="0" w:line="240" w:lineRule="auto"/>
    </w:pPr>
    <w:rPr>
      <w:rFonts w:ascii="Times New Roman" w:eastAsiaTheme="minorEastAsia" w:hAnsi="Times New Roman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41B28"/>
    <w:pPr>
      <w:spacing w:after="0" w:line="240" w:lineRule="auto"/>
    </w:pPr>
    <w:rPr>
      <w:rFonts w:ascii="Times New Roman" w:eastAsiaTheme="minorEastAsia" w:hAnsi="Times New Roman" w:cs="Times New Roman"/>
      <w:lang w:eastAsia="lt-L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1178</Words>
  <Characters>673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Dagilis</dc:creator>
  <cp:lastModifiedBy>e.zagurskiene</cp:lastModifiedBy>
  <cp:revision>2</cp:revision>
  <dcterms:created xsi:type="dcterms:W3CDTF">2025-01-15T07:20:00Z</dcterms:created>
  <dcterms:modified xsi:type="dcterms:W3CDTF">2025-01-15T07:20:00Z</dcterms:modified>
</cp:coreProperties>
</file>