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85403C" w14:paraId="332511FC" w14:textId="77777777" w:rsidTr="00CB6C12">
        <w:trPr>
          <w:trHeight w:val="416"/>
        </w:trPr>
        <w:tc>
          <w:tcPr>
            <w:tcW w:w="9628" w:type="dxa"/>
            <w:shd w:val="clear" w:color="auto" w:fill="005063"/>
            <w:vAlign w:val="center"/>
          </w:tcPr>
          <w:p w14:paraId="6FB5F92C" w14:textId="6160B883" w:rsidR="002C1403" w:rsidRPr="0085403C" w:rsidRDefault="000F6511" w:rsidP="00BC23DC">
            <w:pPr>
              <w:ind w:firstLine="709"/>
              <w:jc w:val="left"/>
              <w:rPr>
                <w:rFonts w:ascii="Arial Narrow" w:hAnsi="Arial Narrow"/>
                <w:b/>
                <w:caps/>
                <w:color w:val="FFFFFF" w:themeColor="background1"/>
                <w:sz w:val="22"/>
                <w:szCs w:val="22"/>
              </w:rPr>
            </w:pPr>
            <w:bookmarkStart w:id="0" w:name="_Hlk80274242"/>
            <w:r w:rsidRPr="0085403C">
              <w:rPr>
                <w:rFonts w:ascii="Arial Narrow" w:hAnsi="Arial Narrow"/>
                <w:b/>
                <w:caps/>
                <w:color w:val="FFFFFF" w:themeColor="background1"/>
                <w:sz w:val="22"/>
                <w:szCs w:val="22"/>
              </w:rPr>
              <w:t>1</w:t>
            </w:r>
            <w:r w:rsidR="002C1403" w:rsidRPr="0085403C">
              <w:rPr>
                <w:rFonts w:ascii="Arial Narrow" w:hAnsi="Arial Narrow"/>
                <w:b/>
                <w:caps/>
                <w:color w:val="FFFFFF" w:themeColor="background1"/>
                <w:sz w:val="22"/>
                <w:szCs w:val="22"/>
              </w:rPr>
              <w:t>. PIRKIMO OBJEKTAS</w:t>
            </w:r>
          </w:p>
        </w:tc>
      </w:tr>
      <w:bookmarkEnd w:id="0"/>
    </w:tbl>
    <w:p w14:paraId="1137ACEB" w14:textId="15EC27C6" w:rsidR="007A5584" w:rsidRPr="0085403C" w:rsidRDefault="007A5584" w:rsidP="00BC23DC">
      <w:pPr>
        <w:ind w:firstLine="709"/>
        <w:jc w:val="left"/>
        <w:rPr>
          <w:rFonts w:ascii="Arial Narrow" w:hAnsi="Arial Narrow"/>
          <w:b/>
          <w:caps/>
          <w:sz w:val="22"/>
          <w:szCs w:val="22"/>
        </w:rPr>
      </w:pPr>
    </w:p>
    <w:p w14:paraId="25EB76F3" w14:textId="77777777" w:rsidR="0085403C" w:rsidRPr="0085403C" w:rsidRDefault="0085403C" w:rsidP="0085403C">
      <w:pPr>
        <w:pStyle w:val="Bodytext20"/>
        <w:shd w:val="clear" w:color="auto" w:fill="auto"/>
        <w:tabs>
          <w:tab w:val="left" w:pos="0"/>
        </w:tabs>
        <w:spacing w:line="240" w:lineRule="auto"/>
        <w:ind w:right="55" w:firstLine="709"/>
        <w:jc w:val="both"/>
        <w:rPr>
          <w:rFonts w:ascii="Arial Narrow" w:hAnsi="Arial Narrow"/>
          <w:b/>
          <w:bCs/>
          <w:sz w:val="22"/>
          <w:szCs w:val="22"/>
        </w:rPr>
      </w:pPr>
      <w:r w:rsidRPr="0085403C">
        <w:rPr>
          <w:rFonts w:ascii="Arial Narrow" w:hAnsi="Arial Narrow"/>
          <w:b/>
          <w:bCs/>
          <w:sz w:val="22"/>
          <w:szCs w:val="22"/>
        </w:rPr>
        <w:t>Judančių transporto priemonių svėrimo sistemų įrengimas valstybinės reikšmės keliuose (I etapas)</w:t>
      </w:r>
    </w:p>
    <w:p w14:paraId="553F0365" w14:textId="77777777" w:rsidR="0085403C" w:rsidRPr="0085403C" w:rsidRDefault="0085403C" w:rsidP="0085403C">
      <w:pPr>
        <w:pStyle w:val="Bodytext20"/>
        <w:shd w:val="clear" w:color="auto" w:fill="auto"/>
        <w:tabs>
          <w:tab w:val="left" w:pos="0"/>
        </w:tabs>
        <w:spacing w:line="240" w:lineRule="auto"/>
        <w:ind w:right="55" w:firstLine="709"/>
        <w:jc w:val="both"/>
        <w:rPr>
          <w:rFonts w:ascii="Arial Narrow" w:hAnsi="Arial Narrow"/>
          <w:sz w:val="22"/>
          <w:szCs w:val="22"/>
        </w:rPr>
      </w:pPr>
    </w:p>
    <w:p w14:paraId="6D721F97" w14:textId="77777777" w:rsidR="0085403C" w:rsidRPr="0085403C" w:rsidRDefault="0085403C" w:rsidP="0085403C">
      <w:pPr>
        <w:pStyle w:val="Bodytext20"/>
        <w:shd w:val="clear" w:color="auto" w:fill="auto"/>
        <w:tabs>
          <w:tab w:val="left" w:pos="0"/>
        </w:tabs>
        <w:spacing w:line="240" w:lineRule="auto"/>
        <w:ind w:right="55" w:firstLine="709"/>
        <w:jc w:val="both"/>
        <w:rPr>
          <w:rFonts w:ascii="Arial Narrow" w:hAnsi="Arial Narrow"/>
          <w:sz w:val="22"/>
          <w:szCs w:val="22"/>
        </w:rPr>
      </w:pPr>
      <w:r w:rsidRPr="0085403C">
        <w:rPr>
          <w:rFonts w:ascii="Arial Narrow" w:hAnsi="Arial Narrow"/>
          <w:sz w:val="22"/>
          <w:szCs w:val="22"/>
        </w:rPr>
        <w:t>BVPŽ kodas - 45230000-8 - Vamzdynų, ryšių ir elektros energijos tiekimo linijų, greitkelių, kelių, aerodromų ir geležinkelių statybos darbai; paviršių lyginimo darbai</w:t>
      </w:r>
    </w:p>
    <w:p w14:paraId="1FBE925A" w14:textId="0FBA3E0F" w:rsidR="002C1403" w:rsidRPr="0085403C" w:rsidRDefault="002C1403" w:rsidP="00BC23DC">
      <w:pPr>
        <w:ind w:firstLine="709"/>
        <w:jc w:val="left"/>
        <w:rPr>
          <w:rFonts w:ascii="Arial Narrow" w:hAnsi="Arial Narrow"/>
          <w:b/>
          <w:caps/>
          <w:sz w:val="22"/>
          <w:szCs w:val="22"/>
        </w:rPr>
      </w:pPr>
    </w:p>
    <w:tbl>
      <w:tblPr>
        <w:tblStyle w:val="Lentelstinklelis"/>
        <w:tblW w:w="0" w:type="auto"/>
        <w:shd w:val="clear" w:color="auto" w:fill="005063"/>
        <w:tblLook w:val="04A0" w:firstRow="1" w:lastRow="0" w:firstColumn="1" w:lastColumn="0" w:noHBand="0" w:noVBand="1"/>
      </w:tblPr>
      <w:tblGrid>
        <w:gridCol w:w="9628"/>
      </w:tblGrid>
      <w:tr w:rsidR="002C1403" w:rsidRPr="0085403C" w14:paraId="67B4BB6C" w14:textId="77777777" w:rsidTr="00CB6C12">
        <w:trPr>
          <w:trHeight w:val="416"/>
        </w:trPr>
        <w:tc>
          <w:tcPr>
            <w:tcW w:w="9628" w:type="dxa"/>
            <w:shd w:val="clear" w:color="auto" w:fill="005063"/>
            <w:vAlign w:val="center"/>
          </w:tcPr>
          <w:p w14:paraId="383516B4" w14:textId="0BF896DA" w:rsidR="002C1403" w:rsidRPr="0085403C" w:rsidRDefault="000F6511" w:rsidP="00BC23DC">
            <w:pPr>
              <w:ind w:firstLine="709"/>
              <w:jc w:val="left"/>
              <w:rPr>
                <w:rFonts w:ascii="Arial Narrow" w:hAnsi="Arial Narrow"/>
                <w:b/>
                <w:caps/>
                <w:color w:val="FFFFFF" w:themeColor="background1"/>
                <w:sz w:val="22"/>
                <w:szCs w:val="22"/>
              </w:rPr>
            </w:pPr>
            <w:bookmarkStart w:id="1" w:name="_Hlk80275011"/>
            <w:r w:rsidRPr="0085403C">
              <w:rPr>
                <w:rFonts w:ascii="Arial Narrow" w:hAnsi="Arial Narrow"/>
                <w:b/>
                <w:caps/>
                <w:color w:val="FFFFFF" w:themeColor="background1"/>
                <w:sz w:val="22"/>
                <w:szCs w:val="22"/>
              </w:rPr>
              <w:t>2</w:t>
            </w:r>
            <w:r w:rsidR="002C1403" w:rsidRPr="0085403C">
              <w:rPr>
                <w:rFonts w:ascii="Arial Narrow" w:hAnsi="Arial Narrow"/>
                <w:b/>
                <w:caps/>
                <w:color w:val="FFFFFF" w:themeColor="background1"/>
                <w:sz w:val="22"/>
                <w:szCs w:val="22"/>
              </w:rPr>
              <w:t xml:space="preserve">. </w:t>
            </w:r>
            <w:r w:rsidR="00E44CBF" w:rsidRPr="0085403C">
              <w:rPr>
                <w:rFonts w:ascii="Arial Narrow" w:hAnsi="Arial Narrow"/>
                <w:b/>
                <w:caps/>
                <w:color w:val="FFFFFF" w:themeColor="background1"/>
                <w:sz w:val="22"/>
                <w:szCs w:val="22"/>
              </w:rPr>
              <w:t>TECHNINIŲ REIKALAVIMŲ, KURIUOS TURI ATITIKTI PERKAMOS PREKĖS / PASLAUGOS</w:t>
            </w:r>
            <w:r w:rsidR="00B322CB" w:rsidRPr="0085403C">
              <w:rPr>
                <w:rFonts w:ascii="Arial Narrow" w:hAnsi="Arial Narrow"/>
                <w:b/>
                <w:caps/>
                <w:color w:val="FFFFFF" w:themeColor="background1"/>
                <w:sz w:val="22"/>
                <w:szCs w:val="22"/>
              </w:rPr>
              <w:t>/DARBAI</w:t>
            </w:r>
            <w:r w:rsidR="00E44CBF" w:rsidRPr="0085403C">
              <w:rPr>
                <w:rFonts w:ascii="Arial Narrow" w:hAnsi="Arial Narrow"/>
                <w:b/>
                <w:caps/>
                <w:color w:val="FFFFFF" w:themeColor="background1"/>
                <w:sz w:val="22"/>
                <w:szCs w:val="22"/>
              </w:rPr>
              <w:t>APRAŠYMAS</w:t>
            </w:r>
          </w:p>
        </w:tc>
      </w:tr>
      <w:bookmarkEnd w:id="1"/>
    </w:tbl>
    <w:p w14:paraId="76EB6F2E" w14:textId="77777777" w:rsidR="002C1403" w:rsidRPr="0085403C" w:rsidRDefault="002C1403" w:rsidP="00BC23DC">
      <w:pPr>
        <w:ind w:firstLine="709"/>
        <w:jc w:val="left"/>
        <w:rPr>
          <w:rFonts w:ascii="Arial Narrow" w:hAnsi="Arial Narrow"/>
          <w:b/>
          <w:caps/>
          <w:sz w:val="8"/>
          <w:szCs w:val="8"/>
        </w:rPr>
      </w:pPr>
    </w:p>
    <w:p w14:paraId="6F6BB287" w14:textId="77777777" w:rsidR="0058356C" w:rsidRPr="0085403C" w:rsidRDefault="0058356C" w:rsidP="00BC23DC">
      <w:pPr>
        <w:ind w:firstLine="709"/>
        <w:rPr>
          <w:rFonts w:ascii="Arial Narrow" w:hAnsi="Arial Narrow"/>
        </w:rPr>
      </w:pPr>
    </w:p>
    <w:p w14:paraId="7BA4A12C" w14:textId="77777777" w:rsidR="00E4503A" w:rsidRPr="0085403C" w:rsidRDefault="00E4503A" w:rsidP="0085403C">
      <w:pPr>
        <w:pStyle w:val="TS12"/>
        <w:rPr>
          <w:rFonts w:ascii="Arial Narrow" w:hAnsi="Arial Narrow"/>
          <w:lang w:val="lt-LT"/>
        </w:rPr>
      </w:pPr>
      <w:r w:rsidRPr="0085403C">
        <w:rPr>
          <w:rFonts w:ascii="Arial Narrow" w:hAnsi="Arial Narrow"/>
          <w:lang w:val="lt-LT"/>
        </w:rPr>
        <w:t>Techninėje specifikacijoje naudojamos sąvokos ir sutrumpinimai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4"/>
        <w:gridCol w:w="7698"/>
      </w:tblGrid>
      <w:tr w:rsidR="00E4503A" w:rsidRPr="0085403C" w14:paraId="51EFD4DE"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75C8207F" w14:textId="77777777" w:rsidR="00E4503A" w:rsidRPr="0085403C" w:rsidRDefault="00E4503A" w:rsidP="00BC23DC">
            <w:pPr>
              <w:ind w:firstLine="709"/>
              <w:jc w:val="center"/>
              <w:rPr>
                <w:rFonts w:ascii="Arial Narrow" w:hAnsi="Arial Narrow"/>
                <w:b/>
                <w:bCs/>
                <w:color w:val="000000"/>
                <w:sz w:val="20"/>
                <w:lang w:eastAsia="lt-LT"/>
              </w:rPr>
            </w:pPr>
            <w:r w:rsidRPr="0085403C">
              <w:rPr>
                <w:rFonts w:ascii="Arial Narrow" w:hAnsi="Arial Narrow"/>
                <w:b/>
                <w:bCs/>
                <w:color w:val="000000"/>
                <w:sz w:val="20"/>
                <w:lang w:eastAsia="lt-LT"/>
              </w:rPr>
              <w:t>Sąvoka ar sutrumpinimas</w:t>
            </w:r>
          </w:p>
        </w:tc>
        <w:tc>
          <w:tcPr>
            <w:tcW w:w="4000" w:type="pct"/>
            <w:tcBorders>
              <w:top w:val="single" w:sz="6" w:space="0" w:color="auto"/>
              <w:left w:val="single" w:sz="6" w:space="0" w:color="auto"/>
              <w:bottom w:val="single" w:sz="6" w:space="0" w:color="auto"/>
              <w:right w:val="single" w:sz="6" w:space="0" w:color="auto"/>
            </w:tcBorders>
            <w:vAlign w:val="center"/>
          </w:tcPr>
          <w:p w14:paraId="1993B0BC" w14:textId="77777777" w:rsidR="00E4503A" w:rsidRPr="0085403C" w:rsidRDefault="00E4503A" w:rsidP="00BC23DC">
            <w:pPr>
              <w:ind w:firstLine="709"/>
              <w:jc w:val="center"/>
              <w:rPr>
                <w:rFonts w:ascii="Arial Narrow" w:hAnsi="Arial Narrow"/>
                <w:b/>
                <w:color w:val="000000"/>
                <w:sz w:val="20"/>
                <w:lang w:eastAsia="lt-LT"/>
              </w:rPr>
            </w:pPr>
            <w:r w:rsidRPr="0085403C">
              <w:rPr>
                <w:rFonts w:ascii="Arial Narrow" w:hAnsi="Arial Narrow"/>
                <w:b/>
                <w:color w:val="000000"/>
                <w:sz w:val="20"/>
                <w:lang w:eastAsia="lt-LT"/>
              </w:rPr>
              <w:t>Paaiškinimas</w:t>
            </w:r>
          </w:p>
        </w:tc>
      </w:tr>
      <w:tr w:rsidR="00E4503A" w:rsidRPr="0085403C" w14:paraId="32A64855"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78C627CE" w14:textId="75F30743" w:rsidR="00E4503A" w:rsidRPr="0085403C" w:rsidRDefault="00661A5F"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Užsakovas</w:t>
            </w:r>
          </w:p>
        </w:tc>
        <w:tc>
          <w:tcPr>
            <w:tcW w:w="4000" w:type="pct"/>
            <w:tcBorders>
              <w:top w:val="single" w:sz="6" w:space="0" w:color="auto"/>
              <w:left w:val="single" w:sz="6" w:space="0" w:color="auto"/>
              <w:bottom w:val="single" w:sz="6" w:space="0" w:color="auto"/>
              <w:right w:val="single" w:sz="6" w:space="0" w:color="auto"/>
            </w:tcBorders>
            <w:vAlign w:val="center"/>
          </w:tcPr>
          <w:p w14:paraId="64F1FDE6" w14:textId="77777777" w:rsidR="00E4503A" w:rsidRPr="0085403C" w:rsidRDefault="00E4503A" w:rsidP="00BC23DC">
            <w:pPr>
              <w:ind w:firstLine="709"/>
              <w:rPr>
                <w:rFonts w:ascii="Arial Narrow" w:hAnsi="Arial Narrow"/>
                <w:color w:val="000000"/>
                <w:sz w:val="20"/>
                <w:lang w:eastAsia="lt-LT"/>
              </w:rPr>
            </w:pPr>
            <w:r w:rsidRPr="0085403C">
              <w:rPr>
                <w:rFonts w:ascii="Arial Narrow" w:hAnsi="Arial Narrow"/>
                <w:color w:val="000000"/>
                <w:sz w:val="20"/>
                <w:lang w:eastAsia="lt-LT"/>
              </w:rPr>
              <w:t>AB Via Lietuva, perkančioji organizacija</w:t>
            </w:r>
          </w:p>
        </w:tc>
      </w:tr>
      <w:tr w:rsidR="00E4503A" w:rsidRPr="0085403C" w14:paraId="0215B3FC"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05158BA0" w14:textId="77777777" w:rsidR="00E4503A" w:rsidRPr="0085403C" w:rsidRDefault="00E4503A"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ANAK</w:t>
            </w:r>
          </w:p>
        </w:tc>
        <w:tc>
          <w:tcPr>
            <w:tcW w:w="4000" w:type="pct"/>
            <w:tcBorders>
              <w:top w:val="single" w:sz="6" w:space="0" w:color="auto"/>
              <w:left w:val="single" w:sz="6" w:space="0" w:color="auto"/>
              <w:bottom w:val="single" w:sz="6" w:space="0" w:color="auto"/>
              <w:right w:val="single" w:sz="6" w:space="0" w:color="auto"/>
            </w:tcBorders>
            <w:vAlign w:val="center"/>
          </w:tcPr>
          <w:p w14:paraId="269A21F6" w14:textId="77777777" w:rsidR="00E4503A" w:rsidRPr="0085403C" w:rsidRDefault="00E4503A" w:rsidP="00BC23DC">
            <w:pPr>
              <w:ind w:firstLine="709"/>
              <w:rPr>
                <w:rFonts w:ascii="Arial Narrow" w:hAnsi="Arial Narrow"/>
                <w:color w:val="000000"/>
                <w:sz w:val="20"/>
                <w:lang w:eastAsia="lt-LT"/>
              </w:rPr>
            </w:pPr>
            <w:r w:rsidRPr="0085403C">
              <w:rPr>
                <w:rFonts w:ascii="Arial Narrow" w:hAnsi="Arial Narrow"/>
                <w:color w:val="000000"/>
                <w:sz w:val="20"/>
                <w:lang w:eastAsia="lt-LT"/>
              </w:rPr>
              <w:t>Automatinio valstybinių registracijos numerių atpažinimo kamera</w:t>
            </w:r>
          </w:p>
        </w:tc>
      </w:tr>
      <w:tr w:rsidR="00E4503A" w:rsidRPr="0085403C" w14:paraId="4F2D4F08"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15A68751" w14:textId="45D23ED4" w:rsidR="00E4503A" w:rsidRPr="0085403C" w:rsidRDefault="00832D2A"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NMŠ</w:t>
            </w:r>
          </w:p>
        </w:tc>
        <w:tc>
          <w:tcPr>
            <w:tcW w:w="4000" w:type="pct"/>
            <w:tcBorders>
              <w:top w:val="single" w:sz="6" w:space="0" w:color="auto"/>
              <w:left w:val="single" w:sz="6" w:space="0" w:color="auto"/>
              <w:bottom w:val="single" w:sz="6" w:space="0" w:color="auto"/>
              <w:right w:val="single" w:sz="6" w:space="0" w:color="auto"/>
            </w:tcBorders>
            <w:vAlign w:val="center"/>
          </w:tcPr>
          <w:p w14:paraId="30A1EDD2" w14:textId="2DC117AB" w:rsidR="00E4503A" w:rsidRPr="0085403C" w:rsidRDefault="00832D2A" w:rsidP="00BC23DC">
            <w:pPr>
              <w:ind w:firstLine="709"/>
              <w:rPr>
                <w:rFonts w:ascii="Arial Narrow" w:hAnsi="Arial Narrow"/>
                <w:color w:val="000000"/>
                <w:sz w:val="20"/>
                <w:lang w:eastAsia="lt-LT"/>
              </w:rPr>
            </w:pPr>
            <w:r w:rsidRPr="0085403C">
              <w:rPr>
                <w:rFonts w:ascii="Arial Narrow" w:hAnsi="Arial Narrow"/>
                <w:color w:val="000000"/>
                <w:sz w:val="20"/>
                <w:lang w:eastAsia="lt-LT"/>
              </w:rPr>
              <w:t>Nepriklausomas maitinimo šaltinis</w:t>
            </w:r>
          </w:p>
        </w:tc>
      </w:tr>
      <w:tr w:rsidR="00E4503A" w:rsidRPr="0085403C" w14:paraId="770CD48B"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61879044" w14:textId="77777777" w:rsidR="00E4503A" w:rsidRPr="0085403C" w:rsidRDefault="00E4503A"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Gamintojas</w:t>
            </w:r>
          </w:p>
        </w:tc>
        <w:tc>
          <w:tcPr>
            <w:tcW w:w="4000" w:type="pct"/>
            <w:tcBorders>
              <w:top w:val="single" w:sz="6" w:space="0" w:color="auto"/>
              <w:left w:val="single" w:sz="6" w:space="0" w:color="auto"/>
              <w:bottom w:val="single" w:sz="6" w:space="0" w:color="auto"/>
              <w:right w:val="single" w:sz="6" w:space="0" w:color="auto"/>
            </w:tcBorders>
            <w:vAlign w:val="center"/>
          </w:tcPr>
          <w:p w14:paraId="28B65CA4" w14:textId="77777777" w:rsidR="00E4503A" w:rsidRPr="0085403C" w:rsidRDefault="00E4503A" w:rsidP="00BC23DC">
            <w:pPr>
              <w:ind w:firstLine="709"/>
              <w:rPr>
                <w:rFonts w:ascii="Arial Narrow" w:hAnsi="Arial Narrow"/>
                <w:color w:val="000000"/>
                <w:sz w:val="20"/>
                <w:lang w:eastAsia="lt-LT"/>
              </w:rPr>
            </w:pPr>
            <w:r w:rsidRPr="0085403C">
              <w:rPr>
                <w:rFonts w:ascii="Arial Narrow" w:hAnsi="Arial Narrow"/>
                <w:color w:val="000000"/>
                <w:sz w:val="20"/>
                <w:lang w:eastAsia="lt-LT"/>
              </w:rPr>
              <w:t>Naudojamos įrangos gamintojas</w:t>
            </w:r>
          </w:p>
        </w:tc>
      </w:tr>
      <w:tr w:rsidR="00E4503A" w:rsidRPr="0085403C" w14:paraId="141C9562"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4242D7F3" w14:textId="3ED91074" w:rsidR="00E4503A" w:rsidRPr="0085403C" w:rsidRDefault="00661A5F"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Rangovas</w:t>
            </w:r>
          </w:p>
        </w:tc>
        <w:tc>
          <w:tcPr>
            <w:tcW w:w="4000" w:type="pct"/>
            <w:tcBorders>
              <w:top w:val="single" w:sz="6" w:space="0" w:color="auto"/>
              <w:left w:val="single" w:sz="6" w:space="0" w:color="auto"/>
              <w:bottom w:val="single" w:sz="6" w:space="0" w:color="auto"/>
              <w:right w:val="single" w:sz="6" w:space="0" w:color="auto"/>
            </w:tcBorders>
            <w:vAlign w:val="center"/>
          </w:tcPr>
          <w:p w14:paraId="19635E12" w14:textId="7CBFDBBF" w:rsidR="00E4503A" w:rsidRPr="0085403C" w:rsidRDefault="00E4503A" w:rsidP="00BC23DC">
            <w:pPr>
              <w:ind w:firstLine="709"/>
              <w:rPr>
                <w:rFonts w:ascii="Arial Narrow" w:hAnsi="Arial Narrow"/>
                <w:color w:val="000000"/>
                <w:sz w:val="20"/>
                <w:lang w:eastAsia="lt-LT"/>
              </w:rPr>
            </w:pPr>
            <w:r w:rsidRPr="0085403C">
              <w:rPr>
                <w:rFonts w:ascii="Arial Narrow" w:hAnsi="Arial Narrow"/>
                <w:color w:val="000000"/>
                <w:sz w:val="20"/>
                <w:lang w:eastAsia="lt-LT"/>
              </w:rPr>
              <w:t xml:space="preserve">Pirkimo laimėtojas, Paslaugos </w:t>
            </w:r>
            <w:r w:rsidR="00661A5F" w:rsidRPr="0085403C">
              <w:rPr>
                <w:rFonts w:ascii="Arial Narrow" w:hAnsi="Arial Narrow"/>
                <w:color w:val="000000"/>
                <w:sz w:val="20"/>
                <w:lang w:eastAsia="lt-LT"/>
              </w:rPr>
              <w:t>Rangovas</w:t>
            </w:r>
            <w:r w:rsidRPr="0085403C">
              <w:rPr>
                <w:rFonts w:ascii="Arial Narrow" w:hAnsi="Arial Narrow"/>
                <w:color w:val="000000"/>
                <w:sz w:val="20"/>
                <w:lang w:eastAsia="lt-LT"/>
              </w:rPr>
              <w:t>.</w:t>
            </w:r>
          </w:p>
        </w:tc>
      </w:tr>
      <w:tr w:rsidR="00415601" w:rsidRPr="0085403C" w14:paraId="1490BCCC"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255F8160" w14:textId="0ED9B907" w:rsidR="00415601" w:rsidRPr="0085403C" w:rsidRDefault="006F2539"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DPKS</w:t>
            </w:r>
          </w:p>
        </w:tc>
        <w:tc>
          <w:tcPr>
            <w:tcW w:w="4000" w:type="pct"/>
            <w:tcBorders>
              <w:top w:val="single" w:sz="6" w:space="0" w:color="auto"/>
              <w:left w:val="single" w:sz="6" w:space="0" w:color="auto"/>
              <w:bottom w:val="single" w:sz="6" w:space="0" w:color="auto"/>
              <w:right w:val="single" w:sz="6" w:space="0" w:color="auto"/>
            </w:tcBorders>
            <w:vAlign w:val="center"/>
          </w:tcPr>
          <w:p w14:paraId="5BF30196" w14:textId="56217C1E" w:rsidR="00415601" w:rsidRPr="0085403C" w:rsidRDefault="00415601" w:rsidP="00BC23DC">
            <w:pPr>
              <w:ind w:firstLine="709"/>
              <w:rPr>
                <w:rFonts w:ascii="Arial Narrow" w:hAnsi="Arial Narrow"/>
                <w:color w:val="000000"/>
                <w:sz w:val="20"/>
                <w:lang w:eastAsia="lt-LT"/>
              </w:rPr>
            </w:pPr>
            <w:r w:rsidRPr="0085403C">
              <w:rPr>
                <w:rFonts w:ascii="Arial Narrow" w:hAnsi="Arial Narrow"/>
                <w:color w:val="000000"/>
                <w:sz w:val="20"/>
                <w:lang w:eastAsia="lt-LT"/>
              </w:rPr>
              <w:t>Daugiafunkcė pažeidimų kontrolės sistema</w:t>
            </w:r>
          </w:p>
        </w:tc>
      </w:tr>
      <w:tr w:rsidR="009F5B76" w:rsidRPr="0085403C" w14:paraId="2DD7B722"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527DB884" w14:textId="6C6CEF32" w:rsidR="009F5B76" w:rsidRPr="0085403C" w:rsidRDefault="009F5B76"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JTPS</w:t>
            </w:r>
          </w:p>
        </w:tc>
        <w:tc>
          <w:tcPr>
            <w:tcW w:w="4000" w:type="pct"/>
            <w:tcBorders>
              <w:top w:val="single" w:sz="6" w:space="0" w:color="auto"/>
              <w:left w:val="single" w:sz="6" w:space="0" w:color="auto"/>
              <w:bottom w:val="single" w:sz="6" w:space="0" w:color="auto"/>
              <w:right w:val="single" w:sz="6" w:space="0" w:color="auto"/>
            </w:tcBorders>
            <w:vAlign w:val="center"/>
          </w:tcPr>
          <w:p w14:paraId="3C1C899A" w14:textId="4FD682E7" w:rsidR="009F5B76" w:rsidRPr="0085403C" w:rsidRDefault="009F5B76" w:rsidP="00BC23DC">
            <w:pPr>
              <w:ind w:firstLine="709"/>
              <w:rPr>
                <w:rFonts w:ascii="Arial Narrow" w:hAnsi="Arial Narrow"/>
                <w:color w:val="000000"/>
                <w:sz w:val="20"/>
                <w:lang w:eastAsia="lt-LT"/>
              </w:rPr>
            </w:pPr>
            <w:r w:rsidRPr="0085403C">
              <w:rPr>
                <w:rFonts w:ascii="Arial Narrow" w:hAnsi="Arial Narrow"/>
                <w:color w:val="000000"/>
                <w:sz w:val="20"/>
                <w:lang w:eastAsia="lt-LT"/>
              </w:rPr>
              <w:t>Judančių transporto priemonių svėrimo sistema</w:t>
            </w:r>
          </w:p>
        </w:tc>
      </w:tr>
      <w:tr w:rsidR="00E0203C" w:rsidRPr="0085403C" w14:paraId="34AC4E29"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7E4CF8C1" w14:textId="1A650710" w:rsidR="00E0203C" w:rsidRPr="0085403C" w:rsidRDefault="00E0203C"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Įrenginys</w:t>
            </w:r>
          </w:p>
        </w:tc>
        <w:tc>
          <w:tcPr>
            <w:tcW w:w="4000" w:type="pct"/>
            <w:tcBorders>
              <w:top w:val="single" w:sz="6" w:space="0" w:color="auto"/>
              <w:left w:val="single" w:sz="6" w:space="0" w:color="auto"/>
              <w:bottom w:val="single" w:sz="6" w:space="0" w:color="auto"/>
              <w:right w:val="single" w:sz="6" w:space="0" w:color="auto"/>
            </w:tcBorders>
            <w:vAlign w:val="center"/>
          </w:tcPr>
          <w:p w14:paraId="69EFEEE2" w14:textId="6C569CAD" w:rsidR="00E0203C" w:rsidRPr="0085403C" w:rsidRDefault="00E0203C" w:rsidP="00BC23DC">
            <w:pPr>
              <w:ind w:firstLine="709"/>
              <w:rPr>
                <w:rFonts w:ascii="Arial Narrow" w:hAnsi="Arial Narrow"/>
                <w:color w:val="000000"/>
                <w:sz w:val="20"/>
                <w:lang w:eastAsia="lt-LT"/>
              </w:rPr>
            </w:pPr>
            <w:r w:rsidRPr="0085403C">
              <w:rPr>
                <w:rFonts w:ascii="Arial Narrow" w:hAnsi="Arial Narrow"/>
                <w:color w:val="000000"/>
                <w:sz w:val="20"/>
                <w:lang w:eastAsia="lt-LT"/>
              </w:rPr>
              <w:t>Daviklis, kompiuteris, postas, sistema</w:t>
            </w:r>
          </w:p>
        </w:tc>
      </w:tr>
      <w:tr w:rsidR="006F2539" w:rsidRPr="0085403C" w14:paraId="5B23F527"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76ED9FF8" w14:textId="7E5D8B3F" w:rsidR="006F2539" w:rsidRPr="0085403C" w:rsidRDefault="006F2539"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SLA</w:t>
            </w:r>
          </w:p>
        </w:tc>
        <w:tc>
          <w:tcPr>
            <w:tcW w:w="4000" w:type="pct"/>
            <w:tcBorders>
              <w:top w:val="single" w:sz="6" w:space="0" w:color="auto"/>
              <w:left w:val="single" w:sz="6" w:space="0" w:color="auto"/>
              <w:bottom w:val="single" w:sz="6" w:space="0" w:color="auto"/>
              <w:right w:val="single" w:sz="6" w:space="0" w:color="auto"/>
            </w:tcBorders>
            <w:vAlign w:val="center"/>
          </w:tcPr>
          <w:p w14:paraId="151ED6D2" w14:textId="6EA24340" w:rsidR="006F2539" w:rsidRPr="0085403C" w:rsidRDefault="006F2539" w:rsidP="00BC23DC">
            <w:pPr>
              <w:ind w:firstLine="709"/>
              <w:rPr>
                <w:rFonts w:ascii="Arial Narrow" w:hAnsi="Arial Narrow"/>
                <w:color w:val="000000"/>
                <w:sz w:val="20"/>
                <w:lang w:eastAsia="lt-LT"/>
              </w:rPr>
            </w:pPr>
            <w:proofErr w:type="spellStart"/>
            <w:r w:rsidRPr="0085403C">
              <w:rPr>
                <w:rFonts w:ascii="Arial Narrow" w:hAnsi="Arial Narrow"/>
                <w:color w:val="000000"/>
                <w:sz w:val="20"/>
                <w:lang w:eastAsia="lt-LT"/>
              </w:rPr>
              <w:t>Service</w:t>
            </w:r>
            <w:proofErr w:type="spellEnd"/>
            <w:r w:rsidRPr="0085403C">
              <w:rPr>
                <w:rFonts w:ascii="Arial Narrow" w:hAnsi="Arial Narrow"/>
                <w:color w:val="000000"/>
                <w:sz w:val="20"/>
                <w:lang w:eastAsia="lt-LT"/>
              </w:rPr>
              <w:t xml:space="preserve"> </w:t>
            </w:r>
            <w:proofErr w:type="spellStart"/>
            <w:r w:rsidRPr="0085403C">
              <w:rPr>
                <w:rFonts w:ascii="Arial Narrow" w:hAnsi="Arial Narrow"/>
                <w:color w:val="000000"/>
                <w:sz w:val="20"/>
                <w:lang w:eastAsia="lt-LT"/>
              </w:rPr>
              <w:t>Level</w:t>
            </w:r>
            <w:proofErr w:type="spellEnd"/>
            <w:r w:rsidRPr="0085403C">
              <w:rPr>
                <w:rFonts w:ascii="Arial Narrow" w:hAnsi="Arial Narrow"/>
                <w:color w:val="000000"/>
                <w:sz w:val="20"/>
                <w:lang w:eastAsia="lt-LT"/>
              </w:rPr>
              <w:t xml:space="preserve"> </w:t>
            </w:r>
            <w:proofErr w:type="spellStart"/>
            <w:r w:rsidRPr="0085403C">
              <w:rPr>
                <w:rFonts w:ascii="Arial Narrow" w:hAnsi="Arial Narrow"/>
                <w:color w:val="000000"/>
                <w:sz w:val="20"/>
                <w:lang w:eastAsia="lt-LT"/>
              </w:rPr>
              <w:t>Agreement</w:t>
            </w:r>
            <w:proofErr w:type="spellEnd"/>
            <w:r w:rsidRPr="0085403C">
              <w:rPr>
                <w:rFonts w:ascii="Arial Narrow" w:hAnsi="Arial Narrow"/>
                <w:color w:val="000000"/>
                <w:sz w:val="20"/>
                <w:lang w:eastAsia="lt-LT"/>
              </w:rPr>
              <w:t xml:space="preserve"> – paslaugų teikimo sąlygos, užtikrinančios įrenginių eksploatavimą ir periodinę techninę priežiūrą bei kalibravimą.</w:t>
            </w:r>
          </w:p>
        </w:tc>
      </w:tr>
      <w:tr w:rsidR="006F2539" w:rsidRPr="0085403C" w14:paraId="26D16D04"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5032C9D9" w14:textId="02BA0272" w:rsidR="006F2539" w:rsidRPr="0085403C" w:rsidRDefault="006F2539"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Incidentas</w:t>
            </w:r>
          </w:p>
        </w:tc>
        <w:tc>
          <w:tcPr>
            <w:tcW w:w="4000" w:type="pct"/>
            <w:tcBorders>
              <w:top w:val="single" w:sz="6" w:space="0" w:color="auto"/>
              <w:left w:val="single" w:sz="6" w:space="0" w:color="auto"/>
              <w:bottom w:val="single" w:sz="6" w:space="0" w:color="auto"/>
              <w:right w:val="single" w:sz="6" w:space="0" w:color="auto"/>
            </w:tcBorders>
            <w:vAlign w:val="center"/>
          </w:tcPr>
          <w:p w14:paraId="47767774" w14:textId="5C9DD57F" w:rsidR="006F2539" w:rsidRPr="0085403C" w:rsidRDefault="006F2539" w:rsidP="00BC23DC">
            <w:pPr>
              <w:ind w:firstLine="709"/>
              <w:rPr>
                <w:rFonts w:ascii="Arial Narrow" w:hAnsi="Arial Narrow"/>
                <w:color w:val="000000"/>
                <w:sz w:val="20"/>
                <w:lang w:eastAsia="lt-LT"/>
              </w:rPr>
            </w:pPr>
            <w:r w:rsidRPr="0085403C">
              <w:rPr>
                <w:rFonts w:ascii="Arial Narrow" w:hAnsi="Arial Narrow"/>
                <w:color w:val="000000"/>
                <w:sz w:val="20"/>
                <w:lang w:eastAsia="lt-LT"/>
              </w:rPr>
              <w:t xml:space="preserve">Sutrikimas, reikalaujantis </w:t>
            </w:r>
            <w:r w:rsidR="00661A5F" w:rsidRPr="0085403C">
              <w:rPr>
                <w:rFonts w:ascii="Arial Narrow" w:hAnsi="Arial Narrow"/>
                <w:color w:val="000000"/>
                <w:sz w:val="20"/>
                <w:lang w:eastAsia="lt-LT"/>
              </w:rPr>
              <w:t>Rangovo</w:t>
            </w:r>
            <w:r w:rsidRPr="0085403C">
              <w:rPr>
                <w:rFonts w:ascii="Arial Narrow" w:hAnsi="Arial Narrow"/>
                <w:color w:val="000000"/>
                <w:sz w:val="20"/>
                <w:lang w:eastAsia="lt-LT"/>
              </w:rPr>
              <w:t xml:space="preserve"> reagavimo</w:t>
            </w:r>
          </w:p>
        </w:tc>
      </w:tr>
      <w:tr w:rsidR="006F2539" w:rsidRPr="0085403C" w14:paraId="320E0AF2"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6ED7181B" w14:textId="5BD84B81" w:rsidR="006F2539" w:rsidRPr="0085403C" w:rsidRDefault="006F2539" w:rsidP="00BC23DC">
            <w:pPr>
              <w:ind w:firstLine="709"/>
              <w:rPr>
                <w:rFonts w:ascii="Arial Narrow" w:hAnsi="Arial Narrow"/>
                <w:b/>
                <w:bCs/>
                <w:color w:val="000000"/>
                <w:sz w:val="20"/>
                <w:lang w:eastAsia="lt-LT"/>
              </w:rPr>
            </w:pPr>
            <w:r w:rsidRPr="0085403C">
              <w:rPr>
                <w:rFonts w:ascii="Arial Narrow" w:hAnsi="Arial Narrow"/>
                <w:b/>
                <w:bCs/>
                <w:color w:val="000000"/>
                <w:sz w:val="20"/>
                <w:lang w:eastAsia="lt-LT"/>
              </w:rPr>
              <w:t>Gedimas</w:t>
            </w:r>
          </w:p>
        </w:tc>
        <w:tc>
          <w:tcPr>
            <w:tcW w:w="4000" w:type="pct"/>
            <w:tcBorders>
              <w:top w:val="single" w:sz="6" w:space="0" w:color="auto"/>
              <w:left w:val="single" w:sz="6" w:space="0" w:color="auto"/>
              <w:bottom w:val="single" w:sz="6" w:space="0" w:color="auto"/>
              <w:right w:val="single" w:sz="6" w:space="0" w:color="auto"/>
            </w:tcBorders>
            <w:vAlign w:val="center"/>
          </w:tcPr>
          <w:p w14:paraId="4CC4B985" w14:textId="707149D3" w:rsidR="006F2539" w:rsidRPr="0085403C" w:rsidRDefault="006205C4" w:rsidP="00BC23DC">
            <w:pPr>
              <w:ind w:firstLine="709"/>
              <w:rPr>
                <w:rFonts w:ascii="Arial Narrow" w:hAnsi="Arial Narrow"/>
                <w:color w:val="000000"/>
                <w:sz w:val="20"/>
                <w:lang w:eastAsia="lt-LT"/>
              </w:rPr>
            </w:pPr>
            <w:r w:rsidRPr="0085403C">
              <w:rPr>
                <w:rFonts w:ascii="Arial Narrow" w:hAnsi="Arial Narrow"/>
                <w:color w:val="000000"/>
                <w:sz w:val="20"/>
                <w:lang w:eastAsia="lt-LT"/>
              </w:rPr>
              <w:t>Bet kurio JTPS įrenginio, jo komponento ar programinės įrangos gedimas, taip pat transporto priemonių fiksavimo, numerių atpažinimo kokybės, klasifikavimo ar perdavimo į DPKS sutrikimas bei kiti neveikimo atvejai, kai netenkinami techninės specifikacijos reikalavimai.</w:t>
            </w:r>
          </w:p>
        </w:tc>
      </w:tr>
    </w:tbl>
    <w:p w14:paraId="305F3995" w14:textId="77777777" w:rsidR="0058356C" w:rsidRPr="0085403C" w:rsidRDefault="0058356C" w:rsidP="00BC23DC">
      <w:pPr>
        <w:ind w:firstLine="709"/>
        <w:rPr>
          <w:rFonts w:ascii="Arial Narrow" w:hAnsi="Arial Narrow"/>
        </w:rPr>
      </w:pPr>
    </w:p>
    <w:p w14:paraId="7F23EE64" w14:textId="77777777" w:rsidR="0058356C" w:rsidRPr="0085403C" w:rsidRDefault="0058356C" w:rsidP="00BC23DC">
      <w:pPr>
        <w:ind w:firstLine="709"/>
        <w:rPr>
          <w:rFonts w:ascii="Arial Narrow" w:hAnsi="Arial Narrow"/>
        </w:rPr>
      </w:pPr>
    </w:p>
    <w:p w14:paraId="28C88187" w14:textId="77777777" w:rsidR="00E4503A" w:rsidRPr="0085403C" w:rsidRDefault="00E4503A" w:rsidP="0085403C">
      <w:pPr>
        <w:pStyle w:val="TS12"/>
        <w:rPr>
          <w:rFonts w:ascii="Arial Narrow" w:hAnsi="Arial Narrow"/>
          <w:lang w:val="lt-LT"/>
        </w:rPr>
      </w:pPr>
      <w:r w:rsidRPr="0085403C">
        <w:rPr>
          <w:rFonts w:ascii="Arial Narrow" w:hAnsi="Arial Narrow"/>
          <w:lang w:val="lt-LT"/>
        </w:rPr>
        <w:t>Bendrieji reikalavimai</w:t>
      </w:r>
    </w:p>
    <w:p w14:paraId="167DBF08" w14:textId="5B87489A" w:rsidR="00B322CB" w:rsidRPr="0085403C" w:rsidRDefault="00661A5F" w:rsidP="00B322CB">
      <w:pPr>
        <w:pStyle w:val="TS11"/>
        <w:spacing w:before="0" w:after="0"/>
        <w:ind w:firstLine="568"/>
        <w:rPr>
          <w:rFonts w:ascii="Arial Narrow" w:hAnsi="Arial Narrow"/>
          <w:lang w:val="lt-LT"/>
        </w:rPr>
      </w:pPr>
      <w:r w:rsidRPr="0085403C">
        <w:rPr>
          <w:rFonts w:ascii="Arial Narrow" w:hAnsi="Arial Narrow"/>
          <w:lang w:val="lt-LT"/>
        </w:rPr>
        <w:t>Rangovas</w:t>
      </w:r>
      <w:r w:rsidR="00B322CB" w:rsidRPr="0085403C">
        <w:rPr>
          <w:rFonts w:ascii="Arial Narrow" w:hAnsi="Arial Narrow"/>
          <w:lang w:val="lt-LT"/>
        </w:rPr>
        <w:t xml:space="preserve"> turi pateikti prekes, suteikti paslaugas ir atlikti darbus per sutartyje</w:t>
      </w:r>
      <w:r w:rsidR="00B10834" w:rsidRPr="0085403C">
        <w:rPr>
          <w:rFonts w:ascii="Arial Narrow" w:hAnsi="Arial Narrow"/>
          <w:lang w:val="lt-LT"/>
        </w:rPr>
        <w:t xml:space="preserve"> ir techninėje specifikacijoje</w:t>
      </w:r>
      <w:r w:rsidR="00B322CB" w:rsidRPr="0085403C">
        <w:rPr>
          <w:rFonts w:ascii="Arial Narrow" w:hAnsi="Arial Narrow"/>
          <w:lang w:val="lt-LT"/>
        </w:rPr>
        <w:t xml:space="preserve"> nustatytus terminus;</w:t>
      </w:r>
    </w:p>
    <w:p w14:paraId="6F46ABAD" w14:textId="66D2B21E" w:rsidR="00A233DB" w:rsidRPr="0085403C" w:rsidRDefault="00B322CB" w:rsidP="00B322CB">
      <w:pPr>
        <w:pStyle w:val="TS11"/>
        <w:spacing w:before="0" w:after="0"/>
        <w:ind w:firstLine="568"/>
        <w:rPr>
          <w:rFonts w:ascii="Arial Narrow" w:hAnsi="Arial Narrow"/>
          <w:lang w:val="lt-LT"/>
        </w:rPr>
      </w:pPr>
      <w:r w:rsidRPr="0085403C">
        <w:rPr>
          <w:rFonts w:ascii="Arial Narrow" w:hAnsi="Arial Narrow"/>
          <w:lang w:val="lt-LT"/>
        </w:rPr>
        <w:t xml:space="preserve">šiame pirkime bus sudaryta </w:t>
      </w:r>
      <w:r w:rsidR="00996696">
        <w:rPr>
          <w:rFonts w:ascii="Arial Narrow" w:hAnsi="Arial Narrow"/>
          <w:lang w:val="lt-LT"/>
        </w:rPr>
        <w:t>72</w:t>
      </w:r>
      <w:r w:rsidRPr="0085403C">
        <w:rPr>
          <w:rFonts w:ascii="Arial Narrow" w:hAnsi="Arial Narrow"/>
          <w:lang w:val="lt-LT"/>
        </w:rPr>
        <w:t xml:space="preserve"> mėnesių sutartis dėl </w:t>
      </w:r>
      <w:r w:rsidR="0017693E" w:rsidRPr="0085403C">
        <w:rPr>
          <w:rFonts w:ascii="Arial Narrow" w:hAnsi="Arial Narrow"/>
          <w:lang w:val="lt-LT"/>
        </w:rPr>
        <w:t>JTPS</w:t>
      </w:r>
      <w:r w:rsidRPr="0085403C">
        <w:rPr>
          <w:rFonts w:ascii="Arial Narrow" w:hAnsi="Arial Narrow"/>
          <w:lang w:val="lt-LT"/>
        </w:rPr>
        <w:t xml:space="preserve"> projekto vykdymo</w:t>
      </w:r>
      <w:r w:rsidR="00B10834" w:rsidRPr="0085403C">
        <w:rPr>
          <w:rFonts w:ascii="Arial Narrow" w:hAnsi="Arial Narrow"/>
          <w:lang w:val="lt-LT"/>
        </w:rPr>
        <w:t>. Sutarties terminas bus skaidomas į II etapus</w:t>
      </w:r>
      <w:r w:rsidR="00A233DB" w:rsidRPr="0085403C">
        <w:rPr>
          <w:rFonts w:ascii="Arial Narrow" w:hAnsi="Arial Narrow"/>
          <w:lang w:val="lt-LT"/>
        </w:rPr>
        <w:t>:</w:t>
      </w:r>
      <w:r w:rsidR="00964EAA" w:rsidRPr="0085403C">
        <w:rPr>
          <w:rFonts w:ascii="Arial Narrow" w:hAnsi="Arial Narrow"/>
          <w:lang w:val="lt-LT"/>
        </w:rPr>
        <w:t xml:space="preserve"> </w:t>
      </w:r>
    </w:p>
    <w:p w14:paraId="6688BC62" w14:textId="4ACF0008" w:rsidR="00A233DB" w:rsidRPr="0085403C" w:rsidRDefault="00B10834" w:rsidP="0085403C">
      <w:pPr>
        <w:pStyle w:val="TS111"/>
        <w:ind w:left="142" w:firstLine="992"/>
        <w:rPr>
          <w:rFonts w:ascii="Arial Narrow" w:hAnsi="Arial Narrow"/>
          <w:lang w:val="lt-LT"/>
        </w:rPr>
      </w:pPr>
      <w:r w:rsidRPr="0085403C">
        <w:rPr>
          <w:rFonts w:ascii="Arial Narrow" w:hAnsi="Arial Narrow"/>
          <w:lang w:val="lt-LT"/>
        </w:rPr>
        <w:t>I etapas</w:t>
      </w:r>
      <w:r w:rsidR="00964EAA" w:rsidRPr="0085403C">
        <w:rPr>
          <w:rFonts w:ascii="Arial Narrow" w:hAnsi="Arial Narrow"/>
          <w:lang w:val="lt-LT"/>
        </w:rPr>
        <w:t xml:space="preserve"> 12 mėn</w:t>
      </w:r>
      <w:r w:rsidR="00DB0393" w:rsidRPr="0085403C">
        <w:rPr>
          <w:rFonts w:ascii="Arial Narrow" w:hAnsi="Arial Narrow"/>
          <w:lang w:val="lt-LT"/>
        </w:rPr>
        <w:t>.</w:t>
      </w:r>
      <w:r w:rsidR="00964EAA" w:rsidRPr="0085403C">
        <w:rPr>
          <w:rFonts w:ascii="Arial Narrow" w:hAnsi="Arial Narrow"/>
          <w:lang w:val="lt-LT"/>
        </w:rPr>
        <w:t xml:space="preserve"> yra skirta JTPS projektavimui</w:t>
      </w:r>
      <w:r w:rsidRPr="0085403C">
        <w:rPr>
          <w:rFonts w:ascii="Arial Narrow" w:hAnsi="Arial Narrow"/>
          <w:lang w:val="lt-LT"/>
        </w:rPr>
        <w:t>,</w:t>
      </w:r>
      <w:r w:rsidR="00964EAA" w:rsidRPr="0085403C">
        <w:rPr>
          <w:rFonts w:ascii="Arial Narrow" w:hAnsi="Arial Narrow"/>
          <w:lang w:val="lt-LT"/>
        </w:rPr>
        <w:t xml:space="preserve"> įrengimui</w:t>
      </w:r>
      <w:r w:rsidRPr="0085403C">
        <w:rPr>
          <w:rFonts w:ascii="Arial Narrow" w:hAnsi="Arial Narrow"/>
          <w:lang w:val="lt-LT"/>
        </w:rPr>
        <w:t xml:space="preserve">, sistemos pilnam paruošimui automatizuotam pažeidimų nustatymui ir pridavimui </w:t>
      </w:r>
      <w:r w:rsidR="00661A5F" w:rsidRPr="0085403C">
        <w:rPr>
          <w:rFonts w:ascii="Arial Narrow" w:hAnsi="Arial Narrow"/>
          <w:lang w:val="lt-LT"/>
        </w:rPr>
        <w:t>Užsakovui</w:t>
      </w:r>
      <w:r w:rsidR="00A233DB" w:rsidRPr="0085403C">
        <w:rPr>
          <w:rFonts w:ascii="Arial Narrow" w:hAnsi="Arial Narrow"/>
          <w:lang w:val="lt-LT"/>
        </w:rPr>
        <w:t xml:space="preserve">; </w:t>
      </w:r>
    </w:p>
    <w:p w14:paraId="7116512C" w14:textId="3C08291A" w:rsidR="00B322CB" w:rsidRPr="0085403C" w:rsidRDefault="00A233DB" w:rsidP="0085403C">
      <w:pPr>
        <w:pStyle w:val="TS111"/>
        <w:ind w:left="142" w:firstLine="992"/>
        <w:rPr>
          <w:rFonts w:ascii="Arial Narrow" w:hAnsi="Arial Narrow"/>
          <w:lang w:val="lt-LT"/>
        </w:rPr>
      </w:pPr>
      <w:r w:rsidRPr="0085403C">
        <w:rPr>
          <w:rFonts w:ascii="Arial Narrow" w:hAnsi="Arial Narrow"/>
          <w:lang w:val="lt-LT"/>
        </w:rPr>
        <w:t xml:space="preserve">II etapas </w:t>
      </w:r>
      <w:r w:rsidR="0085403C">
        <w:rPr>
          <w:rFonts w:ascii="Arial Narrow" w:hAnsi="Arial Narrow"/>
          <w:lang w:val="lt-LT"/>
        </w:rPr>
        <w:t>60</w:t>
      </w:r>
      <w:r w:rsidR="0085403C" w:rsidRPr="0085403C">
        <w:rPr>
          <w:rFonts w:ascii="Arial Narrow" w:hAnsi="Arial Narrow"/>
          <w:lang w:val="lt-LT"/>
        </w:rPr>
        <w:t xml:space="preserve"> </w:t>
      </w:r>
      <w:r w:rsidR="00964EAA" w:rsidRPr="0085403C">
        <w:rPr>
          <w:rFonts w:ascii="Arial Narrow" w:hAnsi="Arial Narrow"/>
          <w:lang w:val="lt-LT"/>
        </w:rPr>
        <w:t xml:space="preserve">mėn. nuolatinei priežiūrai ir </w:t>
      </w:r>
      <w:r w:rsidR="00B10834" w:rsidRPr="0085403C">
        <w:rPr>
          <w:rFonts w:ascii="Arial Narrow" w:hAnsi="Arial Narrow"/>
          <w:lang w:val="lt-LT"/>
        </w:rPr>
        <w:t xml:space="preserve">pažeidėjų </w:t>
      </w:r>
      <w:r w:rsidR="00964EAA" w:rsidRPr="0085403C">
        <w:rPr>
          <w:rFonts w:ascii="Arial Narrow" w:hAnsi="Arial Narrow"/>
          <w:lang w:val="lt-LT"/>
        </w:rPr>
        <w:t>kontrolės režimo palaikymui</w:t>
      </w:r>
      <w:r w:rsidR="00B322CB" w:rsidRPr="0085403C">
        <w:rPr>
          <w:rFonts w:ascii="Arial Narrow" w:hAnsi="Arial Narrow"/>
          <w:lang w:val="lt-LT"/>
        </w:rPr>
        <w:t>;</w:t>
      </w:r>
    </w:p>
    <w:p w14:paraId="3988BDF8" w14:textId="430D42F3" w:rsidR="009F5B76" w:rsidRPr="0085403C" w:rsidRDefault="009F5B76" w:rsidP="0085403C">
      <w:pPr>
        <w:pStyle w:val="TS11"/>
        <w:tabs>
          <w:tab w:val="left" w:pos="1418"/>
        </w:tabs>
        <w:spacing w:before="0" w:after="0"/>
        <w:ind w:left="0" w:firstLine="709"/>
        <w:rPr>
          <w:rFonts w:ascii="Arial Narrow" w:hAnsi="Arial Narrow"/>
          <w:lang w:val="lt-LT"/>
        </w:rPr>
      </w:pPr>
      <w:r w:rsidRPr="0085403C">
        <w:rPr>
          <w:rFonts w:ascii="Arial Narrow" w:hAnsi="Arial Narrow"/>
          <w:lang w:val="lt-LT"/>
        </w:rPr>
        <w:t xml:space="preserve">pagal šios techninės specifikacijos, pirkimo dokumentų ir sutarties reikalavimus, </w:t>
      </w:r>
      <w:r w:rsidR="00661A5F" w:rsidRPr="0085403C">
        <w:rPr>
          <w:rFonts w:ascii="Arial Narrow" w:hAnsi="Arial Narrow"/>
          <w:lang w:val="lt-LT"/>
        </w:rPr>
        <w:t>Rangovas</w:t>
      </w:r>
      <w:r w:rsidRPr="0085403C">
        <w:rPr>
          <w:rFonts w:ascii="Arial Narrow" w:hAnsi="Arial Narrow"/>
          <w:lang w:val="lt-LT"/>
        </w:rPr>
        <w:t xml:space="preserve"> sutarties vykdymo metu turi suprojektuoti, įrengti, integruoti į EIS ir prižiūrėti </w:t>
      </w:r>
      <w:r w:rsidR="0017693E" w:rsidRPr="0085403C">
        <w:rPr>
          <w:rFonts w:ascii="Arial Narrow" w:hAnsi="Arial Narrow"/>
          <w:lang w:val="lt-LT"/>
        </w:rPr>
        <w:t xml:space="preserve">JTPS </w:t>
      </w:r>
      <w:r w:rsidRPr="0085403C">
        <w:rPr>
          <w:rFonts w:ascii="Arial Narrow" w:hAnsi="Arial Narrow"/>
          <w:lang w:val="lt-LT"/>
        </w:rPr>
        <w:t>įrenginius valstybinės reikšmės keliuose:</w:t>
      </w:r>
    </w:p>
    <w:p w14:paraId="2F930315" w14:textId="40FBB6E5" w:rsidR="0017693E" w:rsidRPr="0085403C" w:rsidRDefault="00661A5F" w:rsidP="0085403C">
      <w:pPr>
        <w:pStyle w:val="TS111"/>
        <w:ind w:left="142" w:firstLine="992"/>
        <w:rPr>
          <w:rFonts w:ascii="Arial Narrow" w:hAnsi="Arial Narrow"/>
          <w:lang w:val="lt-LT"/>
        </w:rPr>
      </w:pPr>
      <w:r w:rsidRPr="0085403C">
        <w:rPr>
          <w:rFonts w:ascii="Arial Narrow" w:hAnsi="Arial Narrow"/>
          <w:lang w:val="lt-LT"/>
        </w:rPr>
        <w:t>Rangovas</w:t>
      </w:r>
      <w:r w:rsidR="0017693E" w:rsidRPr="0085403C">
        <w:rPr>
          <w:rFonts w:ascii="Arial Narrow" w:hAnsi="Arial Narrow"/>
          <w:lang w:val="lt-LT"/>
        </w:rPr>
        <w:t xml:space="preserve"> turi suprojektuoti ir įrengti </w:t>
      </w:r>
      <w:r w:rsidR="00C1164D" w:rsidRPr="0085403C">
        <w:rPr>
          <w:rFonts w:ascii="Arial Narrow" w:hAnsi="Arial Narrow"/>
          <w:lang w:val="lt-LT"/>
        </w:rPr>
        <w:t>JTPS</w:t>
      </w:r>
      <w:r w:rsidR="0017693E" w:rsidRPr="0085403C">
        <w:rPr>
          <w:rFonts w:ascii="Arial Narrow" w:hAnsi="Arial Narrow"/>
          <w:lang w:val="lt-LT"/>
        </w:rPr>
        <w:t xml:space="preserve"> </w:t>
      </w:r>
      <w:r w:rsidR="00C1164D" w:rsidRPr="0085403C">
        <w:rPr>
          <w:rFonts w:ascii="Arial Narrow" w:hAnsi="Arial Narrow"/>
          <w:lang w:val="lt-LT"/>
        </w:rPr>
        <w:t>įrenginius</w:t>
      </w:r>
      <w:r w:rsidR="007A3A84" w:rsidRPr="0085403C">
        <w:rPr>
          <w:rFonts w:ascii="Arial Narrow" w:hAnsi="Arial Narrow"/>
          <w:lang w:val="lt-LT"/>
        </w:rPr>
        <w:t>, kurių eksploatavimo laikotarpis automatizuotam pažeidimų nustatymui (įskaitant kelio dangą) būtų ne trumpesnis kaip 5 metai nuo pridavimo Užsakovui</w:t>
      </w:r>
      <w:r w:rsidR="003511C5" w:rsidRPr="0085403C">
        <w:rPr>
          <w:rFonts w:ascii="Arial Narrow" w:hAnsi="Arial Narrow"/>
          <w:lang w:val="lt-LT"/>
        </w:rPr>
        <w:t>, nepriklausomai nuo metų laiko, aplinkos ir oro sąlygų</w:t>
      </w:r>
      <w:r w:rsidR="0017693E" w:rsidRPr="0085403C">
        <w:rPr>
          <w:rFonts w:ascii="Arial Narrow" w:hAnsi="Arial Narrow"/>
          <w:lang w:val="lt-LT"/>
        </w:rPr>
        <w:t>. Turi būti</w:t>
      </w:r>
      <w:r w:rsidR="007A3A84" w:rsidRPr="0085403C">
        <w:rPr>
          <w:rFonts w:ascii="Arial Narrow" w:hAnsi="Arial Narrow"/>
          <w:lang w:val="lt-LT"/>
        </w:rPr>
        <w:t xml:space="preserve"> atnaujinta kelio danga (jeigu reikia),</w:t>
      </w:r>
      <w:r w:rsidR="0017693E" w:rsidRPr="0085403C">
        <w:rPr>
          <w:rFonts w:ascii="Arial Narrow" w:hAnsi="Arial Narrow"/>
          <w:lang w:val="lt-LT"/>
        </w:rPr>
        <w:t xml:space="preserve"> įrengti postai, kuriuose turi būti įdiegti judančių transporto priemonių svėrimo, transporto priemonių valstybinių registracijos numerių atpažinimo ir kiti būtini įrenginiai;</w:t>
      </w:r>
      <w:r w:rsidR="00A233DB" w:rsidRPr="0085403C">
        <w:rPr>
          <w:rFonts w:ascii="Arial Narrow" w:hAnsi="Arial Narrow"/>
          <w:lang w:val="lt-LT"/>
        </w:rPr>
        <w:t xml:space="preserve"> (I etapas)</w:t>
      </w:r>
    </w:p>
    <w:p w14:paraId="0FFFA773" w14:textId="0822473E" w:rsidR="00B322CB" w:rsidRPr="0085403C" w:rsidRDefault="00964EAA" w:rsidP="0085403C">
      <w:pPr>
        <w:pStyle w:val="TS111"/>
        <w:ind w:left="142" w:firstLine="992"/>
        <w:rPr>
          <w:rFonts w:ascii="Arial Narrow" w:hAnsi="Arial Narrow"/>
          <w:lang w:val="lt-LT"/>
        </w:rPr>
      </w:pPr>
      <w:r w:rsidRPr="0085403C">
        <w:rPr>
          <w:rFonts w:ascii="Arial Narrow" w:hAnsi="Arial Narrow"/>
          <w:lang w:val="lt-LT"/>
        </w:rPr>
        <w:t xml:space="preserve"> </w:t>
      </w:r>
      <w:r w:rsidR="00661A5F" w:rsidRPr="0085403C">
        <w:rPr>
          <w:rFonts w:ascii="Arial Narrow" w:hAnsi="Arial Narrow"/>
          <w:lang w:val="lt-LT"/>
        </w:rPr>
        <w:t>Rangovas</w:t>
      </w:r>
      <w:r w:rsidRPr="0085403C">
        <w:rPr>
          <w:rFonts w:ascii="Arial Narrow" w:hAnsi="Arial Narrow"/>
          <w:lang w:val="lt-LT"/>
        </w:rPr>
        <w:t xml:space="preserve"> turi sukalibruoti ir paruošti JTPS įrenginius veikimui, integruoti į EIS, atlikti metrologinę patikrą ir paleisti sistemą </w:t>
      </w:r>
      <w:r w:rsidR="00EF24DC" w:rsidRPr="0085403C">
        <w:rPr>
          <w:rFonts w:ascii="Arial Narrow" w:hAnsi="Arial Narrow"/>
          <w:lang w:val="lt-LT"/>
        </w:rPr>
        <w:t xml:space="preserve">vykdyti automatizuotą pažeidimų nustatymą ir pažeidėjų </w:t>
      </w:r>
      <w:r w:rsidRPr="0085403C">
        <w:rPr>
          <w:rFonts w:ascii="Arial Narrow" w:hAnsi="Arial Narrow"/>
          <w:lang w:val="lt-LT"/>
        </w:rPr>
        <w:t>kontrolės režimą</w:t>
      </w:r>
      <w:r w:rsidR="00A233DB" w:rsidRPr="0085403C">
        <w:rPr>
          <w:rFonts w:ascii="Arial Narrow" w:hAnsi="Arial Narrow"/>
          <w:lang w:val="lt-LT"/>
        </w:rPr>
        <w:t xml:space="preserve">, priduoti atliktus darbus </w:t>
      </w:r>
      <w:r w:rsidR="00661A5F" w:rsidRPr="0085403C">
        <w:rPr>
          <w:rFonts w:ascii="Arial Narrow" w:hAnsi="Arial Narrow"/>
          <w:lang w:val="lt-LT"/>
        </w:rPr>
        <w:t>Užsakovui</w:t>
      </w:r>
      <w:r w:rsidR="00A233DB" w:rsidRPr="0085403C">
        <w:rPr>
          <w:rFonts w:ascii="Arial Narrow" w:hAnsi="Arial Narrow"/>
          <w:lang w:val="lt-LT"/>
        </w:rPr>
        <w:t>; (I etapas)</w:t>
      </w:r>
    </w:p>
    <w:p w14:paraId="5BFCC90A" w14:textId="5E72096C" w:rsidR="00964EAA" w:rsidRPr="0085403C" w:rsidRDefault="00964EAA" w:rsidP="0085403C">
      <w:pPr>
        <w:pStyle w:val="TS111"/>
        <w:ind w:left="142" w:firstLine="992"/>
        <w:rPr>
          <w:rFonts w:ascii="Arial Narrow" w:hAnsi="Arial Narrow"/>
          <w:lang w:val="lt-LT"/>
        </w:rPr>
      </w:pPr>
      <w:r w:rsidRPr="0085403C">
        <w:rPr>
          <w:rFonts w:ascii="Arial Narrow" w:hAnsi="Arial Narrow"/>
          <w:lang w:val="lt-LT"/>
        </w:rPr>
        <w:t xml:space="preserve"> </w:t>
      </w:r>
      <w:r w:rsidR="00661A5F" w:rsidRPr="0085403C">
        <w:rPr>
          <w:rFonts w:ascii="Arial Narrow" w:hAnsi="Arial Narrow"/>
          <w:lang w:val="lt-LT"/>
        </w:rPr>
        <w:t>Rangovas</w:t>
      </w:r>
      <w:r w:rsidRPr="0085403C">
        <w:rPr>
          <w:rFonts w:ascii="Arial Narrow" w:hAnsi="Arial Narrow"/>
          <w:lang w:val="lt-LT"/>
        </w:rPr>
        <w:t xml:space="preserve"> turi vykdyti nuolatinį </w:t>
      </w:r>
      <w:r w:rsidR="003F608C" w:rsidRPr="0085403C">
        <w:rPr>
          <w:rFonts w:ascii="Arial Narrow" w:hAnsi="Arial Narrow"/>
          <w:lang w:val="lt-LT"/>
        </w:rPr>
        <w:t>JTPS</w:t>
      </w:r>
      <w:r w:rsidRPr="0085403C">
        <w:rPr>
          <w:rFonts w:ascii="Arial Narrow" w:hAnsi="Arial Narrow"/>
          <w:lang w:val="lt-LT"/>
        </w:rPr>
        <w:t xml:space="preserve"> </w:t>
      </w:r>
      <w:r w:rsidR="0062071F" w:rsidRPr="0085403C">
        <w:rPr>
          <w:rFonts w:ascii="Arial Narrow" w:hAnsi="Arial Narrow"/>
          <w:lang w:val="lt-LT"/>
        </w:rPr>
        <w:t xml:space="preserve">įrenginių </w:t>
      </w:r>
      <w:r w:rsidRPr="0085403C">
        <w:rPr>
          <w:rFonts w:ascii="Arial Narrow" w:hAnsi="Arial Narrow"/>
          <w:lang w:val="lt-LT"/>
        </w:rPr>
        <w:t xml:space="preserve">veikimo stebėjimą ir nuolatinę </w:t>
      </w:r>
      <w:r w:rsidR="0062071F" w:rsidRPr="0085403C">
        <w:rPr>
          <w:rFonts w:ascii="Arial Narrow" w:hAnsi="Arial Narrow"/>
          <w:lang w:val="lt-LT"/>
        </w:rPr>
        <w:t>JTPS</w:t>
      </w:r>
      <w:r w:rsidRPr="0085403C">
        <w:rPr>
          <w:rFonts w:ascii="Arial Narrow" w:hAnsi="Arial Narrow"/>
          <w:lang w:val="lt-LT"/>
        </w:rPr>
        <w:t xml:space="preserve"> įrenginių </w:t>
      </w:r>
      <w:r w:rsidRPr="0085403C">
        <w:rPr>
          <w:rFonts w:ascii="Arial Narrow" w:hAnsi="Arial Narrow"/>
          <w:lang w:val="lt-LT"/>
        </w:rPr>
        <w:lastRenderedPageBreak/>
        <w:t>priežiūrą;</w:t>
      </w:r>
      <w:r w:rsidR="00A233DB" w:rsidRPr="0085403C">
        <w:rPr>
          <w:rFonts w:ascii="Arial Narrow" w:hAnsi="Arial Narrow"/>
          <w:lang w:val="lt-LT"/>
        </w:rPr>
        <w:t xml:space="preserve"> (II etapas)</w:t>
      </w:r>
    </w:p>
    <w:p w14:paraId="754C001E" w14:textId="597B056B" w:rsidR="00A233DB" w:rsidRPr="0085403C" w:rsidRDefault="000A7BD0" w:rsidP="0085403C">
      <w:pPr>
        <w:pStyle w:val="TS11"/>
        <w:tabs>
          <w:tab w:val="left" w:pos="1418"/>
        </w:tabs>
        <w:spacing w:before="0" w:after="0"/>
        <w:ind w:left="0" w:firstLine="709"/>
        <w:rPr>
          <w:rFonts w:ascii="Arial Narrow" w:hAnsi="Arial Narrow"/>
          <w:lang w:val="lt-LT"/>
        </w:rPr>
      </w:pPr>
      <w:r w:rsidRPr="0085403C">
        <w:rPr>
          <w:rFonts w:ascii="Arial Narrow" w:hAnsi="Arial Narrow"/>
          <w:lang w:val="lt-LT"/>
        </w:rPr>
        <w:t>Visos suteikiamos paslaugos ir atliekami darbai turi būti teikiami vadovaujantis galiojančiais teisės aktais ir dokumentais, reglamentuojančiais darbus valstybinės reikšmės keliuose, vadovaujantis galiojančiais standartais, statybos taisyklėmis, elektros įrenginių įrengimo bendrosiomis taisyklėmis, kitais teisės aktais ir dokumentais reglamentuojančiais elektros įrenginių įrengimą. Darbo vietų aptvėrimui kelyje turi būti taikomos standartinės schemos, numatytos Automobilių kelių darbo vietų aptvėrimo ir eismo reguliavimo taisyklėse T DVAER 12. Atliekant darbus kelyje eismas negali būti nutraukiamas.</w:t>
      </w:r>
    </w:p>
    <w:p w14:paraId="3400ED69" w14:textId="5BF82FDE" w:rsidR="00D6523F" w:rsidRPr="0085403C" w:rsidRDefault="00661A5F" w:rsidP="0085403C">
      <w:pPr>
        <w:pStyle w:val="TS11"/>
        <w:tabs>
          <w:tab w:val="left" w:pos="1418"/>
        </w:tabs>
        <w:spacing w:before="0" w:after="0"/>
        <w:ind w:left="0" w:firstLine="709"/>
        <w:rPr>
          <w:rFonts w:ascii="Arial Narrow" w:hAnsi="Arial Narrow"/>
          <w:lang w:val="lt-LT"/>
        </w:rPr>
      </w:pPr>
      <w:r w:rsidRPr="0085403C">
        <w:rPr>
          <w:rFonts w:ascii="Arial Narrow" w:hAnsi="Arial Narrow"/>
          <w:lang w:val="lt-LT"/>
        </w:rPr>
        <w:t>Rangovas</w:t>
      </w:r>
      <w:r w:rsidR="00D6523F" w:rsidRPr="0085403C">
        <w:rPr>
          <w:rFonts w:ascii="Arial Narrow" w:hAnsi="Arial Narrow"/>
          <w:lang w:val="lt-LT"/>
        </w:rPr>
        <w:t xml:space="preserve"> į savo pasiūlymą turi įtraukti visą aparatinę ir programinę įrangą, medžiagas ir kitas paslaugas, reikalingas šioje specifikacijoje nurodytiems reikalavimams įvykdyti. </w:t>
      </w:r>
      <w:r w:rsidRPr="0085403C">
        <w:rPr>
          <w:rFonts w:ascii="Arial Narrow" w:hAnsi="Arial Narrow"/>
          <w:lang w:val="lt-LT"/>
        </w:rPr>
        <w:t>Rangovo</w:t>
      </w:r>
      <w:r w:rsidR="00D6523F" w:rsidRPr="0085403C">
        <w:rPr>
          <w:rFonts w:ascii="Arial Narrow" w:hAnsi="Arial Narrow"/>
          <w:lang w:val="lt-LT"/>
        </w:rPr>
        <w:t xml:space="preserve"> pasiūlyme turi būti įvertintos išlaidos susijusios ir su kitais, pirkimo dokumentuose nepaminėtais smulkiais darbais, paslaugomis ar medžiagomis, jei jie yra savaime suprantami kaip būtini Paslaugoms teikti bei pilnam sumontuotos įrangos veikimui užtikrinti, pvz. kabelių perjungimas, perkomutavimas, signalo keitiklių, maitinimo šaltinių įrengimas ir pan.</w:t>
      </w:r>
    </w:p>
    <w:p w14:paraId="69A8DFE3" w14:textId="08C505DE" w:rsidR="00E479BC" w:rsidRPr="0085403C" w:rsidRDefault="00E479BC" w:rsidP="0085403C">
      <w:pPr>
        <w:pStyle w:val="TS11"/>
        <w:tabs>
          <w:tab w:val="left" w:pos="1418"/>
        </w:tabs>
        <w:spacing w:before="0" w:after="0"/>
        <w:ind w:left="0" w:firstLine="709"/>
        <w:rPr>
          <w:rFonts w:ascii="Arial Narrow" w:hAnsi="Arial Narrow"/>
          <w:lang w:val="lt-LT"/>
        </w:rPr>
      </w:pPr>
      <w:r w:rsidRPr="0085403C">
        <w:rPr>
          <w:rFonts w:ascii="Arial Narrow" w:hAnsi="Arial Narrow"/>
          <w:lang w:val="lt-LT"/>
        </w:rPr>
        <w:t>Jeigu specifikacijose nurodomas konkretus standartas, galima siūlyti lygiavertį arba aukštesnio lygio.</w:t>
      </w:r>
    </w:p>
    <w:p w14:paraId="7ED976F2" w14:textId="565EBB33" w:rsidR="00BC04B3" w:rsidRPr="0085403C" w:rsidRDefault="00BC04B3" w:rsidP="0085403C">
      <w:pPr>
        <w:pStyle w:val="TS11"/>
        <w:tabs>
          <w:tab w:val="left" w:pos="1418"/>
        </w:tabs>
        <w:spacing w:before="0" w:after="0"/>
        <w:ind w:left="0" w:firstLine="709"/>
        <w:rPr>
          <w:rFonts w:ascii="Arial Narrow" w:hAnsi="Arial Narrow"/>
          <w:lang w:val="lt-LT"/>
        </w:rPr>
      </w:pPr>
      <w:r w:rsidRPr="0085403C">
        <w:rPr>
          <w:rFonts w:ascii="Arial Narrow" w:hAnsi="Arial Narrow"/>
          <w:lang w:val="lt-LT"/>
        </w:rPr>
        <w:t xml:space="preserve">Apmokėjimas už atliktus darbus – sutartyje numatytomis sąlygomis, terminais ir tvarka. </w:t>
      </w:r>
      <w:r w:rsidR="00661A5F" w:rsidRPr="0085403C">
        <w:rPr>
          <w:rFonts w:ascii="Arial Narrow" w:hAnsi="Arial Narrow"/>
          <w:lang w:val="lt-LT"/>
        </w:rPr>
        <w:t>Rangovas</w:t>
      </w:r>
      <w:r w:rsidRPr="0085403C">
        <w:rPr>
          <w:rFonts w:ascii="Arial Narrow" w:hAnsi="Arial Narrow"/>
          <w:lang w:val="lt-LT"/>
        </w:rPr>
        <w:t xml:space="preserve"> konkursiniame pasiūlyme  turi nurodyti kiekvieno JTPS kainą ir pasiūlyti bendrą pasiūlymo kainą.</w:t>
      </w:r>
    </w:p>
    <w:p w14:paraId="5D326629" w14:textId="2A0E1190" w:rsidR="0025610D" w:rsidRPr="0085403C" w:rsidRDefault="0025610D" w:rsidP="0085403C">
      <w:pPr>
        <w:pStyle w:val="TS11"/>
        <w:tabs>
          <w:tab w:val="left" w:pos="1418"/>
        </w:tabs>
        <w:spacing w:before="0" w:after="0"/>
        <w:ind w:left="0" w:firstLine="709"/>
        <w:rPr>
          <w:rFonts w:ascii="Arial Narrow" w:hAnsi="Arial Narrow"/>
          <w:lang w:val="lt-LT"/>
        </w:rPr>
      </w:pPr>
      <w:r w:rsidRPr="0085403C">
        <w:rPr>
          <w:rFonts w:ascii="Arial Narrow" w:hAnsi="Arial Narrow"/>
          <w:lang w:val="lt-LT"/>
        </w:rPr>
        <w:t>Visa tiekiama įranga turi būti nauja.</w:t>
      </w:r>
    </w:p>
    <w:p w14:paraId="2958BAA7" w14:textId="13373CF5" w:rsidR="0025610D" w:rsidRPr="0085403C" w:rsidRDefault="0025610D" w:rsidP="0085403C">
      <w:pPr>
        <w:pStyle w:val="TS11"/>
        <w:tabs>
          <w:tab w:val="left" w:pos="1418"/>
        </w:tabs>
        <w:spacing w:before="0" w:after="0"/>
        <w:ind w:left="0" w:firstLine="709"/>
        <w:rPr>
          <w:rFonts w:ascii="Arial Narrow" w:hAnsi="Arial Narrow"/>
          <w:lang w:val="lt-LT"/>
        </w:rPr>
      </w:pPr>
      <w:r w:rsidRPr="0085403C">
        <w:rPr>
          <w:rFonts w:ascii="Arial Narrow" w:hAnsi="Arial Narrow"/>
          <w:lang w:val="lt-LT"/>
        </w:rPr>
        <w:t>Visų sutarties metu tiekiamų ir montuojamų įrenginių komponentės turi būti vienodos.</w:t>
      </w:r>
    </w:p>
    <w:p w14:paraId="1362E910" w14:textId="0B59C68B" w:rsidR="00E4503A" w:rsidRPr="0085403C" w:rsidRDefault="00E4503A" w:rsidP="0085403C">
      <w:pPr>
        <w:pStyle w:val="TS12"/>
        <w:rPr>
          <w:rFonts w:ascii="Arial Narrow" w:hAnsi="Arial Narrow"/>
          <w:lang w:val="lt-LT"/>
        </w:rPr>
      </w:pPr>
      <w:r w:rsidRPr="0085403C">
        <w:rPr>
          <w:rFonts w:ascii="Arial Narrow" w:hAnsi="Arial Narrow"/>
          <w:lang w:val="lt-LT"/>
        </w:rPr>
        <w:t>Reikalavimai, susiję su informacijos (duomenų) saugumu bei sutarties vykdymu</w:t>
      </w:r>
    </w:p>
    <w:p w14:paraId="5493CC26" w14:textId="57E0F7AE" w:rsidR="00E4503A" w:rsidRPr="0085403C" w:rsidRDefault="00661A5F" w:rsidP="00BC23DC">
      <w:pPr>
        <w:pStyle w:val="TS11"/>
        <w:tabs>
          <w:tab w:val="left" w:pos="1418"/>
        </w:tabs>
        <w:spacing w:before="0" w:after="0"/>
        <w:ind w:left="0" w:firstLine="709"/>
        <w:rPr>
          <w:rFonts w:ascii="Arial Narrow" w:hAnsi="Arial Narrow"/>
          <w:lang w:val="lt-LT"/>
        </w:rPr>
      </w:pPr>
      <w:r w:rsidRPr="0085403C">
        <w:rPr>
          <w:rFonts w:ascii="Arial Narrow" w:hAnsi="Arial Narrow"/>
          <w:lang w:val="lt-LT"/>
        </w:rPr>
        <w:t>Rangovas</w:t>
      </w:r>
      <w:r w:rsidR="00E4503A" w:rsidRPr="0085403C">
        <w:rPr>
          <w:rFonts w:ascii="Arial Narrow" w:hAnsi="Arial Narrow"/>
          <w:lang w:val="lt-LT"/>
        </w:rPr>
        <w:t>, vykdydamas viešojo pirkimo Sutartį, turi vadovautis šioje Techninėje specifikacijoje nustatytais saugumo reikalavimais ir užtikrinti bent šiuose teisės aktuose nustatytų reikalavimų įgyvendinimą</w:t>
      </w:r>
      <w:r w:rsidR="00E4503A" w:rsidRPr="0085403C">
        <w:rPr>
          <w:rStyle w:val="Puslapioinaosnuoroda"/>
          <w:rFonts w:ascii="Arial Narrow" w:hAnsi="Arial Narrow"/>
          <w:lang w:val="lt-LT"/>
        </w:rPr>
        <w:footnoteReference w:id="1"/>
      </w:r>
      <w:r w:rsidR="00E4503A" w:rsidRPr="0085403C">
        <w:rPr>
          <w:rFonts w:ascii="Arial Narrow" w:hAnsi="Arial Narrow"/>
          <w:lang w:val="lt-LT"/>
        </w:rPr>
        <w:t>:</w:t>
      </w:r>
    </w:p>
    <w:p w14:paraId="450BB6A1" w14:textId="77777777" w:rsidR="00E4503A" w:rsidRPr="0085403C" w:rsidRDefault="00E4503A" w:rsidP="0085403C">
      <w:pPr>
        <w:pStyle w:val="TS111"/>
        <w:ind w:left="142" w:firstLine="992"/>
        <w:rPr>
          <w:rFonts w:ascii="Arial Narrow" w:hAnsi="Arial Narrow"/>
          <w:lang w:val="lt-LT"/>
        </w:rPr>
      </w:pPr>
      <w:r w:rsidRPr="0085403C">
        <w:rPr>
          <w:rFonts w:ascii="Arial Narrow" w:hAnsi="Arial Narrow"/>
          <w:lang w:val="lt-LT"/>
        </w:rPr>
        <w:t>2016 m. balandžio 27 d. Europos Parlamento ir Tarybos reglamentas (ES) 2016/679 dėl fizinių asmenų apsaugos tvarkant asmens duomenis ir dėl laisvo tokių duomenų judėjimo ir kuriuo panaikinama Direktyva 95/46/EB;</w:t>
      </w:r>
    </w:p>
    <w:p w14:paraId="6D6A1CBF" w14:textId="77777777" w:rsidR="00E4503A" w:rsidRPr="0085403C" w:rsidRDefault="00E4503A" w:rsidP="0085403C">
      <w:pPr>
        <w:pStyle w:val="TS111"/>
        <w:ind w:left="142" w:firstLine="992"/>
        <w:rPr>
          <w:rFonts w:ascii="Arial Narrow" w:hAnsi="Arial Narrow"/>
          <w:lang w:val="lt-LT"/>
        </w:rPr>
      </w:pPr>
      <w:r w:rsidRPr="0085403C">
        <w:rPr>
          <w:rFonts w:ascii="Arial Narrow" w:hAnsi="Arial Narrow"/>
          <w:lang w:val="lt-LT"/>
        </w:rPr>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p>
    <w:p w14:paraId="1ADDB88F" w14:textId="77777777" w:rsidR="00E4503A" w:rsidRPr="0085403C" w:rsidRDefault="00E4503A" w:rsidP="0085403C">
      <w:pPr>
        <w:pStyle w:val="TS111"/>
        <w:ind w:left="142" w:firstLine="992"/>
        <w:rPr>
          <w:rFonts w:ascii="Arial Narrow" w:hAnsi="Arial Narrow"/>
          <w:lang w:val="lt-LT"/>
        </w:rPr>
      </w:pPr>
      <w:r w:rsidRPr="0085403C">
        <w:rPr>
          <w:rFonts w:ascii="Arial Narrow" w:hAnsi="Arial Narrow"/>
          <w:lang w:val="lt-LT"/>
        </w:rPr>
        <w:t>Kiti Lietuvos Respublikos teisės aktai, reglamentuojantys valstybės informacinių išteklių ir duomenų saugą.</w:t>
      </w:r>
    </w:p>
    <w:p w14:paraId="46FE1273" w14:textId="0265612C" w:rsidR="00E4503A" w:rsidRPr="0085403C" w:rsidRDefault="00E4503A" w:rsidP="00BC23DC">
      <w:pPr>
        <w:pStyle w:val="TS11"/>
        <w:tabs>
          <w:tab w:val="left" w:pos="1418"/>
        </w:tabs>
        <w:spacing w:before="0" w:after="0"/>
        <w:ind w:left="0" w:firstLine="709"/>
        <w:rPr>
          <w:rFonts w:ascii="Arial Narrow" w:eastAsia="Times New Roman" w:hAnsi="Arial Narrow"/>
          <w:lang w:val="lt-LT"/>
        </w:rPr>
      </w:pPr>
      <w:r w:rsidRPr="0085403C">
        <w:rPr>
          <w:rFonts w:ascii="Arial Narrow" w:hAnsi="Arial Narrow"/>
          <w:lang w:val="lt-LT"/>
        </w:rPr>
        <w:t xml:space="preserve">Įsigaliojus naujiems Europos Sąjungos ar Lietuvos Respublikos teisės aktams, ar jų pakeitimams, susijusiems su paslaugų vykdymu, </w:t>
      </w:r>
      <w:r w:rsidR="00661A5F" w:rsidRPr="0085403C">
        <w:rPr>
          <w:rFonts w:ascii="Arial Narrow" w:hAnsi="Arial Narrow"/>
          <w:lang w:val="lt-LT"/>
        </w:rPr>
        <w:t>Rangovas</w:t>
      </w:r>
      <w:r w:rsidR="006122E4" w:rsidRPr="0085403C">
        <w:rPr>
          <w:rFonts w:ascii="Arial Narrow" w:hAnsi="Arial Narrow"/>
          <w:lang w:val="lt-LT"/>
        </w:rPr>
        <w:t xml:space="preserve"> </w:t>
      </w:r>
      <w:r w:rsidRPr="0085403C">
        <w:rPr>
          <w:rFonts w:ascii="Arial Narrow" w:hAnsi="Arial Narrow"/>
          <w:lang w:val="lt-LT"/>
        </w:rPr>
        <w:t>privalo vykdyti tokių teisės aktų nuostatas nuo jų įsigaliojimo datos. Todėl kiekviena šioje Techninėje specifikacijoje nurodyta reikalavimų nuostata, neatitinkanti įsigaliojusio naujojo Eur</w:t>
      </w:r>
      <w:r w:rsidR="00545597" w:rsidRPr="0085403C">
        <w:rPr>
          <w:rFonts w:ascii="Arial Narrow" w:hAnsi="Arial Narrow"/>
          <w:lang w:val="lt-LT"/>
        </w:rPr>
        <w:t>opos</w:t>
      </w:r>
      <w:r w:rsidRPr="0085403C">
        <w:rPr>
          <w:rFonts w:ascii="Arial Narrow" w:hAnsi="Arial Narrow"/>
          <w:lang w:val="lt-LT"/>
        </w:rPr>
        <w:t xml:space="preserve"> Sąjungos ar Lietuvos Respublikos teisės akto ar jo pakeitimo, susijusio su </w:t>
      </w:r>
      <w:r w:rsidR="00661A5F" w:rsidRPr="0085403C">
        <w:rPr>
          <w:rFonts w:ascii="Arial Narrow" w:hAnsi="Arial Narrow"/>
          <w:lang w:val="lt-LT"/>
        </w:rPr>
        <w:t>Rangovo</w:t>
      </w:r>
      <w:r w:rsidR="00545597" w:rsidRPr="0085403C">
        <w:rPr>
          <w:rFonts w:ascii="Arial Narrow" w:hAnsi="Arial Narrow"/>
          <w:lang w:val="lt-LT"/>
        </w:rPr>
        <w:t xml:space="preserve"> </w:t>
      </w:r>
      <w:r w:rsidRPr="0085403C">
        <w:rPr>
          <w:rFonts w:ascii="Arial Narrow" w:hAnsi="Arial Narrow"/>
          <w:lang w:val="lt-LT"/>
        </w:rPr>
        <w:t>teikiamomis paslaugomis (darbais), nuo tokio naujojo teisės akto ar jo pakeitimo įsigaliojimo datos netaikoma, o vietoj jos taikoma įsigaliojusio naujojo Europos Sąjungos ar Lietuvos Respublikos teisės akto ar jo pakeitimo, susijusi su teikiamomis paslaugomis (darbais), nuostata</w:t>
      </w:r>
      <w:r w:rsidRPr="0085403C">
        <w:rPr>
          <w:rFonts w:ascii="Arial Narrow" w:eastAsia="Calibri" w:hAnsi="Arial Narrow"/>
          <w:iCs/>
          <w:lang w:val="lt-LT"/>
        </w:rPr>
        <w:t>.</w:t>
      </w:r>
    </w:p>
    <w:p w14:paraId="10AC484B" w14:textId="77777777" w:rsidR="00E059CE" w:rsidRDefault="00E059CE" w:rsidP="00BC23DC">
      <w:pPr>
        <w:pStyle w:val="TS11"/>
        <w:tabs>
          <w:tab w:val="left" w:pos="1418"/>
        </w:tabs>
        <w:spacing w:before="0" w:after="0"/>
        <w:ind w:left="0" w:firstLine="709"/>
        <w:rPr>
          <w:rFonts w:ascii="Arial Narrow" w:hAnsi="Arial Narrow"/>
          <w:lang w:val="lt-LT"/>
        </w:rPr>
      </w:pPr>
      <w:r w:rsidRPr="00E059CE">
        <w:rPr>
          <w:rFonts w:ascii="Arial Narrow" w:hAnsi="Arial Narrow"/>
          <w:lang w:val="lt-LT"/>
        </w:rPr>
        <w:t>Dėl viešojo pirkimo Sutarties vykdymo metu Rangovo būtinybės tvarkyti asmens duomenis, Rangovas ir Perkančioji organizacija turės pasirašyti asmens duomenų tvarkymo sutartį.</w:t>
      </w:r>
    </w:p>
    <w:p w14:paraId="2D9403F0" w14:textId="769A1889" w:rsidR="00E4503A" w:rsidRPr="0085403C" w:rsidRDefault="00661A5F" w:rsidP="00BC23DC">
      <w:pPr>
        <w:pStyle w:val="TS11"/>
        <w:tabs>
          <w:tab w:val="left" w:pos="1418"/>
        </w:tabs>
        <w:spacing w:before="0" w:after="0"/>
        <w:ind w:left="0" w:firstLine="709"/>
        <w:rPr>
          <w:rFonts w:ascii="Arial Narrow" w:hAnsi="Arial Narrow"/>
          <w:lang w:val="lt-LT"/>
        </w:rPr>
      </w:pPr>
      <w:r w:rsidRPr="0085403C">
        <w:rPr>
          <w:rFonts w:ascii="Arial Narrow" w:hAnsi="Arial Narrow"/>
          <w:lang w:val="lt-LT"/>
        </w:rPr>
        <w:t>Rangovas</w:t>
      </w:r>
      <w:r w:rsidR="00545597" w:rsidRPr="0085403C">
        <w:rPr>
          <w:rFonts w:ascii="Arial Narrow" w:hAnsi="Arial Narrow"/>
          <w:lang w:val="lt-LT"/>
        </w:rPr>
        <w:t xml:space="preserve"> </w:t>
      </w:r>
      <w:r w:rsidR="00E4503A" w:rsidRPr="0085403C">
        <w:rPr>
          <w:rFonts w:ascii="Arial Narrow" w:hAnsi="Arial Narrow"/>
          <w:lang w:val="lt-LT"/>
        </w:rPr>
        <w:t xml:space="preserve">galės vykdyti </w:t>
      </w:r>
      <w:r w:rsidR="00E9760C" w:rsidRPr="0085403C">
        <w:rPr>
          <w:rFonts w:ascii="Arial Narrow" w:hAnsi="Arial Narrow"/>
          <w:lang w:val="lt-LT"/>
        </w:rPr>
        <w:t>S</w:t>
      </w:r>
      <w:r w:rsidR="00E4503A" w:rsidRPr="0085403C">
        <w:rPr>
          <w:rFonts w:ascii="Arial Narrow" w:hAnsi="Arial Narrow"/>
          <w:lang w:val="lt-LT"/>
        </w:rPr>
        <w:t xml:space="preserve">utartį tik </w:t>
      </w:r>
      <w:r w:rsidRPr="0085403C">
        <w:rPr>
          <w:rFonts w:ascii="Arial Narrow" w:hAnsi="Arial Narrow"/>
          <w:lang w:val="lt-LT"/>
        </w:rPr>
        <w:t>Rangovo</w:t>
      </w:r>
      <w:r w:rsidR="00545597" w:rsidRPr="0085403C">
        <w:rPr>
          <w:rFonts w:ascii="Arial Narrow" w:hAnsi="Arial Narrow"/>
          <w:lang w:val="lt-LT"/>
        </w:rPr>
        <w:t xml:space="preserve"> </w:t>
      </w:r>
      <w:r w:rsidR="00E4503A" w:rsidRPr="0085403C">
        <w:rPr>
          <w:rFonts w:ascii="Arial Narrow" w:hAnsi="Arial Narrow"/>
          <w:lang w:val="lt-LT"/>
        </w:rPr>
        <w:t>specialistams pasirašius Konfidencialumo pasižadėjimo formą (</w:t>
      </w:r>
      <w:r w:rsidR="00E4503A" w:rsidRPr="0085403C">
        <w:rPr>
          <w:rFonts w:ascii="Arial Narrow" w:hAnsi="Arial Narrow"/>
          <w:b/>
          <w:bCs/>
          <w:lang w:val="lt-LT"/>
        </w:rPr>
        <w:t>pridedamas atskiras priedas</w:t>
      </w:r>
      <w:r w:rsidR="00E4503A" w:rsidRPr="0085403C">
        <w:rPr>
          <w:rFonts w:ascii="Arial Narrow" w:hAnsi="Arial Narrow"/>
          <w:lang w:val="lt-LT"/>
        </w:rPr>
        <w:t xml:space="preserve">). Konfidencialumo pasižadėjimo formos </w:t>
      </w:r>
      <w:r w:rsidRPr="0085403C">
        <w:rPr>
          <w:rFonts w:ascii="Arial Narrow" w:hAnsi="Arial Narrow"/>
          <w:lang w:val="lt-LT"/>
        </w:rPr>
        <w:t>Rangovo</w:t>
      </w:r>
      <w:r w:rsidR="00E4503A" w:rsidRPr="0085403C">
        <w:rPr>
          <w:rFonts w:ascii="Arial Narrow" w:hAnsi="Arial Narrow"/>
          <w:lang w:val="lt-LT"/>
        </w:rPr>
        <w:t xml:space="preserve">, </w:t>
      </w:r>
      <w:proofErr w:type="spellStart"/>
      <w:r w:rsidR="00545597" w:rsidRPr="0085403C">
        <w:rPr>
          <w:rFonts w:ascii="Arial Narrow" w:hAnsi="Arial Narrow"/>
          <w:lang w:val="lt-LT"/>
        </w:rPr>
        <w:t>sub</w:t>
      </w:r>
      <w:r w:rsidRPr="0085403C">
        <w:rPr>
          <w:rFonts w:ascii="Arial Narrow" w:hAnsi="Arial Narrow"/>
          <w:lang w:val="lt-LT"/>
        </w:rPr>
        <w:t>Rangovo</w:t>
      </w:r>
      <w:proofErr w:type="spellEnd"/>
      <w:r w:rsidR="00E4503A" w:rsidRPr="0085403C">
        <w:rPr>
          <w:rFonts w:ascii="Arial Narrow" w:hAnsi="Arial Narrow"/>
          <w:lang w:val="lt-LT"/>
        </w:rPr>
        <w:t xml:space="preserve">, specialistų (kurių kvalifikacija buvo tikrinama viešojo pirkimo vykdymo metu) ir kitų specialistų, </w:t>
      </w:r>
      <w:r w:rsidR="00E4503A" w:rsidRPr="0085403C">
        <w:rPr>
          <w:rFonts w:ascii="Arial Narrow" w:hAnsi="Arial Narrow"/>
          <w:lang w:val="lt-LT"/>
        </w:rPr>
        <w:lastRenderedPageBreak/>
        <w:t xml:space="preserve">kurių kvalifikacija nebuvo tikrinama viešojo pirkimo vykdymo metu, bet jie bus įtraukti į viešojo pirkimo sutarties vykdymą kaip kiti specialistai, turi būti pasirašytos ir pateiktos Perkančiajai organizacijai per 2 d. d. nuo viešojo pirkimo Sutarties įsigaliojimo dienos (nebent su Perkančiąja organizacija yra sutariama kitaip). Keičiant / pasitelkiant naujus </w:t>
      </w:r>
      <w:r w:rsidR="00871D07" w:rsidRPr="0085403C">
        <w:rPr>
          <w:rFonts w:ascii="Arial Narrow" w:hAnsi="Arial Narrow"/>
          <w:lang w:val="lt-LT"/>
        </w:rPr>
        <w:t>subteikėjus</w:t>
      </w:r>
      <w:r w:rsidR="00E4503A" w:rsidRPr="0085403C">
        <w:rPr>
          <w:rFonts w:ascii="Arial Narrow" w:hAnsi="Arial Narrow"/>
          <w:lang w:val="lt-LT"/>
        </w:rPr>
        <w:t xml:space="preserve">, keičiant specialistus </w:t>
      </w:r>
      <w:r w:rsidR="00E9760C" w:rsidRPr="0085403C">
        <w:rPr>
          <w:rFonts w:ascii="Arial Narrow" w:hAnsi="Arial Narrow"/>
          <w:lang w:val="lt-LT"/>
        </w:rPr>
        <w:t>S</w:t>
      </w:r>
      <w:r w:rsidR="00E4503A" w:rsidRPr="0085403C">
        <w:rPr>
          <w:rFonts w:ascii="Arial Narrow" w:hAnsi="Arial Narrow"/>
          <w:lang w:val="lt-LT"/>
        </w:rPr>
        <w:t xml:space="preserve">utarties vykdymo metu – kartu su raštu sudaromu susitarimu dėl </w:t>
      </w:r>
      <w:r w:rsidR="00871D07" w:rsidRPr="0085403C">
        <w:rPr>
          <w:rFonts w:ascii="Arial Narrow" w:hAnsi="Arial Narrow"/>
          <w:lang w:val="lt-LT"/>
        </w:rPr>
        <w:t>subteikėjų</w:t>
      </w:r>
      <w:r w:rsidR="00E4503A" w:rsidRPr="0085403C">
        <w:rPr>
          <w:rFonts w:ascii="Arial Narrow" w:hAnsi="Arial Narrow"/>
          <w:lang w:val="lt-LT"/>
        </w:rPr>
        <w:t>, specialistų (įtraukimo, pakeitimo ir pan.) turi būti pateikti šių specialistų konfidencialumo pasižadėjimai.</w:t>
      </w:r>
    </w:p>
    <w:p w14:paraId="2267E675" w14:textId="596D0E15" w:rsidR="00E4503A" w:rsidRPr="0085403C" w:rsidRDefault="00E4503A" w:rsidP="00BC23DC">
      <w:pPr>
        <w:pStyle w:val="TS11"/>
        <w:spacing w:before="0" w:after="0"/>
        <w:ind w:left="0" w:firstLine="709"/>
        <w:rPr>
          <w:rFonts w:ascii="Arial Narrow" w:hAnsi="Arial Narrow"/>
          <w:lang w:val="lt-LT"/>
        </w:rPr>
      </w:pPr>
      <w:r w:rsidRPr="0085403C">
        <w:rPr>
          <w:rFonts w:ascii="Arial Narrow" w:hAnsi="Arial Narrow"/>
          <w:bCs/>
          <w:lang w:val="lt-LT"/>
        </w:rPr>
        <w:t xml:space="preserve">Paslaugų (darbų) vykdymui </w:t>
      </w:r>
      <w:r w:rsidR="00661A5F" w:rsidRPr="0085403C">
        <w:rPr>
          <w:rFonts w:ascii="Arial Narrow" w:hAnsi="Arial Narrow"/>
          <w:bCs/>
          <w:lang w:val="lt-LT"/>
        </w:rPr>
        <w:t>Rangovo</w:t>
      </w:r>
      <w:r w:rsidR="00871D07" w:rsidRPr="0085403C">
        <w:rPr>
          <w:rFonts w:ascii="Arial Narrow" w:hAnsi="Arial Narrow"/>
          <w:bCs/>
          <w:lang w:val="lt-LT"/>
        </w:rPr>
        <w:t xml:space="preserve"> </w:t>
      </w:r>
      <w:r w:rsidRPr="0085403C">
        <w:rPr>
          <w:rFonts w:ascii="Arial Narrow" w:hAnsi="Arial Narrow"/>
          <w:bCs/>
          <w:lang w:val="lt-LT"/>
        </w:rPr>
        <w:t>darbuotojams prieiga prie Perkančiosios organizacijos informacinių išteklių bus suteikiama tik tokios apimties, kokios reikia paslaugų (darbų)</w:t>
      </w:r>
      <w:r w:rsidRPr="0085403C">
        <w:rPr>
          <w:rFonts w:ascii="Arial Narrow" w:hAnsi="Arial Narrow"/>
          <w:lang w:val="lt-LT"/>
        </w:rPr>
        <w:t xml:space="preserve"> vykdymui užtikrinti. Nuotoliniai prisijungimai prie Perkančiosios organizacijos informacinės infrastruktūros (jeigu tokie bus būtini paslaugai vykdyti) suteikiami taip, kaip numatyta šios techninės specifikacijos </w:t>
      </w:r>
      <w:r w:rsidRPr="0085403C">
        <w:rPr>
          <w:rFonts w:ascii="Arial Narrow" w:hAnsi="Arial Narrow"/>
          <w:lang w:val="lt-LT"/>
        </w:rPr>
        <w:fldChar w:fldCharType="begin"/>
      </w:r>
      <w:r w:rsidRPr="0085403C">
        <w:rPr>
          <w:rFonts w:ascii="Arial Narrow" w:hAnsi="Arial Narrow"/>
          <w:lang w:val="lt-LT"/>
        </w:rPr>
        <w:instrText xml:space="preserve"> REF _Ref88061520 \r \h  \* MERGEFORMAT </w:instrText>
      </w:r>
      <w:r w:rsidRPr="0085403C">
        <w:rPr>
          <w:rFonts w:ascii="Arial Narrow" w:hAnsi="Arial Narrow"/>
          <w:lang w:val="lt-LT"/>
        </w:rPr>
      </w:r>
      <w:r w:rsidRPr="0085403C">
        <w:rPr>
          <w:rFonts w:ascii="Arial Narrow" w:hAnsi="Arial Narrow"/>
          <w:lang w:val="lt-LT"/>
        </w:rPr>
        <w:fldChar w:fldCharType="separate"/>
      </w:r>
      <w:r w:rsidR="00871D07" w:rsidRPr="0085403C">
        <w:rPr>
          <w:rFonts w:ascii="Arial Narrow" w:hAnsi="Arial Narrow"/>
          <w:lang w:val="lt-LT"/>
        </w:rPr>
        <w:t>4</w:t>
      </w:r>
      <w:r w:rsidRPr="0085403C">
        <w:rPr>
          <w:rFonts w:ascii="Arial Narrow" w:hAnsi="Arial Narrow"/>
          <w:lang w:val="lt-LT"/>
        </w:rPr>
        <w:fldChar w:fldCharType="end"/>
      </w:r>
      <w:r w:rsidRPr="0085403C">
        <w:rPr>
          <w:rFonts w:ascii="Arial Narrow" w:hAnsi="Arial Narrow"/>
          <w:lang w:val="lt-LT"/>
        </w:rPr>
        <w:t xml:space="preserve"> punkte.</w:t>
      </w:r>
    </w:p>
    <w:p w14:paraId="0700C8EF" w14:textId="5AD3264F" w:rsidR="00E4503A" w:rsidRPr="0085403C" w:rsidRDefault="00661A5F" w:rsidP="00BC23DC">
      <w:pPr>
        <w:pStyle w:val="TS11"/>
        <w:spacing w:before="0" w:after="0"/>
        <w:ind w:left="0" w:firstLine="709"/>
        <w:rPr>
          <w:rFonts w:ascii="Arial Narrow" w:hAnsi="Arial Narrow"/>
          <w:lang w:val="lt-LT"/>
        </w:rPr>
      </w:pPr>
      <w:r w:rsidRPr="0085403C">
        <w:rPr>
          <w:rFonts w:ascii="Arial Narrow" w:hAnsi="Arial Narrow"/>
          <w:lang w:val="lt-LT"/>
        </w:rPr>
        <w:t>Rangovui</w:t>
      </w:r>
      <w:r w:rsidR="00871D07" w:rsidRPr="0085403C">
        <w:rPr>
          <w:rFonts w:ascii="Arial Narrow" w:hAnsi="Arial Narrow"/>
          <w:lang w:val="lt-LT"/>
        </w:rPr>
        <w:t xml:space="preserve"> </w:t>
      </w:r>
      <w:r w:rsidR="00E4503A" w:rsidRPr="0085403C">
        <w:rPr>
          <w:rFonts w:ascii="Arial Narrow" w:hAnsi="Arial Narrow"/>
          <w:lang w:val="lt-LT"/>
        </w:rPr>
        <w:t xml:space="preserve">viešai neskelbtina informacija teikiama tik tokios apimties, kuri būtina viešojo pirkimo Sutarčiai vykdyti. </w:t>
      </w:r>
      <w:r w:rsidRPr="0085403C">
        <w:rPr>
          <w:rFonts w:ascii="Arial Narrow" w:hAnsi="Arial Narrow"/>
          <w:lang w:val="lt-LT"/>
        </w:rPr>
        <w:t>Rangovas</w:t>
      </w:r>
      <w:r w:rsidR="00871D07" w:rsidRPr="0085403C">
        <w:rPr>
          <w:rFonts w:ascii="Arial Narrow" w:hAnsi="Arial Narrow"/>
          <w:lang w:val="lt-LT"/>
        </w:rPr>
        <w:t xml:space="preserve"> </w:t>
      </w:r>
      <w:r w:rsidR="00E4503A" w:rsidRPr="0085403C">
        <w:rPr>
          <w:rFonts w:ascii="Arial Narrow" w:hAnsi="Arial Narrow"/>
          <w:lang w:val="lt-LT"/>
        </w:rPr>
        <w:t xml:space="preserve">turi imtis visų teisinių, techninių ir organizacinių priemonių iš Perkančiosios organizacijos gautai informacijai apsaugoti, todėl </w:t>
      </w:r>
      <w:r w:rsidRPr="0085403C">
        <w:rPr>
          <w:rFonts w:ascii="Arial Narrow" w:hAnsi="Arial Narrow"/>
          <w:lang w:val="lt-LT"/>
        </w:rPr>
        <w:t>Rangovui</w:t>
      </w:r>
      <w:r w:rsidR="00871D07" w:rsidRPr="0085403C">
        <w:rPr>
          <w:rFonts w:ascii="Arial Narrow" w:hAnsi="Arial Narrow"/>
          <w:lang w:val="lt-LT"/>
        </w:rPr>
        <w:t xml:space="preserve"> </w:t>
      </w:r>
      <w:r w:rsidR="00E4503A" w:rsidRPr="0085403C">
        <w:rPr>
          <w:rFonts w:ascii="Arial Narrow" w:hAnsi="Arial Narrow"/>
          <w:lang w:val="lt-LT"/>
        </w:rPr>
        <w:t>nustatomi bent tokie pagrindiniai informacijos saugumo reikalavimai:</w:t>
      </w:r>
    </w:p>
    <w:p w14:paraId="442935AB" w14:textId="75FD380E" w:rsidR="00E4503A" w:rsidRPr="0085403C" w:rsidRDefault="00E4503A" w:rsidP="0085403C">
      <w:pPr>
        <w:pStyle w:val="TS111"/>
        <w:ind w:left="142" w:firstLine="992"/>
        <w:rPr>
          <w:rFonts w:ascii="Arial Narrow" w:hAnsi="Arial Narrow"/>
          <w:lang w:val="lt-LT"/>
        </w:rPr>
      </w:pPr>
      <w:r w:rsidRPr="0085403C">
        <w:rPr>
          <w:rFonts w:ascii="Arial Narrow" w:hAnsi="Arial Narrow"/>
          <w:lang w:val="lt-LT"/>
        </w:rPr>
        <w:t xml:space="preserve">neatskleisti ir neperduoti kitiems fiziniams ar juridiniams asmenims iš Perkančiosios organizacijos viešojo pirkimo </w:t>
      </w:r>
      <w:r w:rsidR="00FF4D1E" w:rsidRPr="0085403C">
        <w:rPr>
          <w:rFonts w:ascii="Arial Narrow" w:hAnsi="Arial Narrow"/>
          <w:lang w:val="lt-LT"/>
        </w:rPr>
        <w:t>S</w:t>
      </w:r>
      <w:r w:rsidRPr="0085403C">
        <w:rPr>
          <w:rFonts w:ascii="Arial Narrow" w:hAnsi="Arial Narrow"/>
          <w:lang w:val="lt-LT"/>
        </w:rPr>
        <w:t>utarties vykdymo metu gautos informacijos, užtikrinti tinkamą jos saugumą, laikyti ją paslaptyje ir pasibaigus viešojo pirkimo sutarties galiojimui;</w:t>
      </w:r>
    </w:p>
    <w:p w14:paraId="7BFCA77A" w14:textId="7CB5A324" w:rsidR="00E4503A" w:rsidRPr="0085403C" w:rsidRDefault="00E4503A" w:rsidP="0085403C">
      <w:pPr>
        <w:pStyle w:val="TS111"/>
        <w:ind w:left="142" w:firstLine="992"/>
        <w:rPr>
          <w:rFonts w:ascii="Arial Narrow" w:hAnsi="Arial Narrow"/>
          <w:lang w:val="lt-LT"/>
        </w:rPr>
      </w:pPr>
      <w:r w:rsidRPr="0085403C">
        <w:rPr>
          <w:rFonts w:ascii="Arial Narrow" w:hAnsi="Arial Narrow"/>
          <w:lang w:val="lt-LT"/>
        </w:rPr>
        <w:t xml:space="preserve">užtikrinti, kad </w:t>
      </w:r>
      <w:r w:rsidR="00661A5F" w:rsidRPr="0085403C">
        <w:rPr>
          <w:rFonts w:ascii="Arial Narrow" w:hAnsi="Arial Narrow"/>
          <w:lang w:val="lt-LT"/>
        </w:rPr>
        <w:t>Rangovo</w:t>
      </w:r>
      <w:r w:rsidR="00871D07" w:rsidRPr="0085403C">
        <w:rPr>
          <w:rFonts w:ascii="Arial Narrow" w:hAnsi="Arial Narrow"/>
          <w:lang w:val="lt-LT"/>
        </w:rPr>
        <w:t xml:space="preserve"> </w:t>
      </w:r>
      <w:r w:rsidRPr="0085403C">
        <w:rPr>
          <w:rFonts w:ascii="Arial Narrow" w:hAnsi="Arial Narrow"/>
          <w:lang w:val="lt-LT"/>
        </w:rPr>
        <w:t xml:space="preserve">paskirti specialistai, kurie vykdys viešojo pirkimo </w:t>
      </w:r>
      <w:r w:rsidR="00FF4D1E" w:rsidRPr="0085403C">
        <w:rPr>
          <w:rFonts w:ascii="Arial Narrow" w:hAnsi="Arial Narrow"/>
          <w:lang w:val="lt-LT"/>
        </w:rPr>
        <w:t>S</w:t>
      </w:r>
      <w:r w:rsidRPr="0085403C">
        <w:rPr>
          <w:rFonts w:ascii="Arial Narrow" w:hAnsi="Arial Narrow"/>
          <w:lang w:val="lt-LT"/>
        </w:rPr>
        <w:t xml:space="preserve">utartį, saugos duomenų paslaptį, tiek viešojo pirkimo </w:t>
      </w:r>
      <w:r w:rsidR="00FF4D1E" w:rsidRPr="0085403C">
        <w:rPr>
          <w:rFonts w:ascii="Arial Narrow" w:hAnsi="Arial Narrow"/>
          <w:lang w:val="lt-LT"/>
        </w:rPr>
        <w:t>S</w:t>
      </w:r>
      <w:r w:rsidRPr="0085403C">
        <w:rPr>
          <w:rFonts w:ascii="Arial Narrow" w:hAnsi="Arial Narrow"/>
          <w:lang w:val="lt-LT"/>
        </w:rPr>
        <w:t xml:space="preserve">utarties vykdymo metu, tiek pasibaigus viešojo pirkimo </w:t>
      </w:r>
      <w:r w:rsidR="00FF4D1E" w:rsidRPr="0085403C">
        <w:rPr>
          <w:rFonts w:ascii="Arial Narrow" w:hAnsi="Arial Narrow"/>
          <w:lang w:val="lt-LT"/>
        </w:rPr>
        <w:t>S</w:t>
      </w:r>
      <w:r w:rsidRPr="0085403C">
        <w:rPr>
          <w:rFonts w:ascii="Arial Narrow" w:hAnsi="Arial Narrow"/>
          <w:lang w:val="lt-LT"/>
        </w:rPr>
        <w:t>utarties vykdymui;</w:t>
      </w:r>
    </w:p>
    <w:p w14:paraId="26B1E2AA" w14:textId="77777777" w:rsidR="00E4503A" w:rsidRPr="0085403C" w:rsidRDefault="00E4503A" w:rsidP="0085403C">
      <w:pPr>
        <w:pStyle w:val="TS111"/>
        <w:ind w:left="142" w:firstLine="992"/>
        <w:rPr>
          <w:rFonts w:ascii="Arial Narrow" w:hAnsi="Arial Narrow"/>
          <w:lang w:val="lt-LT"/>
        </w:rPr>
      </w:pPr>
      <w:r w:rsidRPr="0085403C">
        <w:rPr>
          <w:rFonts w:ascii="Arial Narrow" w:hAnsi="Arial Narrow"/>
          <w:lang w:val="lt-LT"/>
        </w:rPr>
        <w:t>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11516A9A" w14:textId="2EADB0A7" w:rsidR="00E4503A" w:rsidRPr="0085403C" w:rsidRDefault="00E4503A" w:rsidP="00BC23DC">
      <w:pPr>
        <w:pStyle w:val="TS11"/>
        <w:spacing w:before="0" w:after="0"/>
        <w:ind w:left="0" w:firstLine="709"/>
        <w:rPr>
          <w:rFonts w:ascii="Arial Narrow" w:hAnsi="Arial Narrow"/>
          <w:lang w:val="lt-LT"/>
        </w:rPr>
      </w:pPr>
      <w:r w:rsidRPr="0085403C">
        <w:rPr>
          <w:rFonts w:ascii="Arial Narrow" w:hAnsi="Arial Narrow"/>
          <w:lang w:val="lt-LT"/>
        </w:rPr>
        <w:t xml:space="preserve">Visi informacijos saugumo reikalavimai, taikomi </w:t>
      </w:r>
      <w:r w:rsidR="00661A5F" w:rsidRPr="0085403C">
        <w:rPr>
          <w:rFonts w:ascii="Arial Narrow" w:hAnsi="Arial Narrow"/>
          <w:lang w:val="lt-LT"/>
        </w:rPr>
        <w:t>Rangovui</w:t>
      </w:r>
      <w:r w:rsidRPr="0085403C">
        <w:rPr>
          <w:rFonts w:ascii="Arial Narrow" w:hAnsi="Arial Narrow"/>
          <w:lang w:val="lt-LT"/>
        </w:rPr>
        <w:t xml:space="preserve">, yra taikomi ir jo </w:t>
      </w:r>
      <w:r w:rsidR="00871D07" w:rsidRPr="0085403C">
        <w:rPr>
          <w:rFonts w:ascii="Arial Narrow" w:hAnsi="Arial Narrow"/>
          <w:lang w:val="lt-LT"/>
        </w:rPr>
        <w:t>subteikėja</w:t>
      </w:r>
      <w:r w:rsidR="00FF4D1E" w:rsidRPr="0085403C">
        <w:rPr>
          <w:rFonts w:ascii="Arial Narrow" w:hAnsi="Arial Narrow"/>
          <w:lang w:val="lt-LT"/>
        </w:rPr>
        <w:t>m</w:t>
      </w:r>
      <w:r w:rsidR="00871D07" w:rsidRPr="0085403C">
        <w:rPr>
          <w:rFonts w:ascii="Arial Narrow" w:hAnsi="Arial Narrow"/>
          <w:lang w:val="lt-LT"/>
        </w:rPr>
        <w:t xml:space="preserve">s </w:t>
      </w:r>
      <w:r w:rsidRPr="0085403C">
        <w:rPr>
          <w:rFonts w:ascii="Arial Narrow" w:hAnsi="Arial Narrow"/>
          <w:lang w:val="lt-LT"/>
        </w:rPr>
        <w:t>ir kitais pagrindais pasitelkiamiems ūkio subjektams.</w:t>
      </w:r>
    </w:p>
    <w:p w14:paraId="7B735D6C" w14:textId="451607CE" w:rsidR="00E4503A" w:rsidRPr="0085403C" w:rsidRDefault="00E4503A" w:rsidP="0085403C">
      <w:pPr>
        <w:pStyle w:val="TS12"/>
        <w:rPr>
          <w:rFonts w:ascii="Arial Narrow" w:hAnsi="Arial Narrow"/>
          <w:lang w:val="lt-LT"/>
        </w:rPr>
      </w:pPr>
      <w:bookmarkStart w:id="2" w:name="_Ref88061520"/>
      <w:r w:rsidRPr="0085403C">
        <w:rPr>
          <w:rFonts w:ascii="Arial Narrow" w:hAnsi="Arial Narrow"/>
          <w:lang w:val="lt-LT"/>
        </w:rPr>
        <w:t>Nuotoliniams prisijungimams prie Perkančiosios organizacijos informacinių išteklių keliami reikalavimai</w:t>
      </w:r>
      <w:bookmarkEnd w:id="2"/>
    </w:p>
    <w:p w14:paraId="13D40361" w14:textId="710DC9A7" w:rsidR="00E4503A" w:rsidRPr="0085403C" w:rsidRDefault="00E4503A" w:rsidP="00BC23D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 xml:space="preserve">Nuotolinis prisijungimas yra galimas tik naudojantis virtualiuoju privačiu tinklu (angl. </w:t>
      </w:r>
      <w:proofErr w:type="spellStart"/>
      <w:r w:rsidRPr="0085403C">
        <w:rPr>
          <w:rFonts w:ascii="Arial Narrow" w:hAnsi="Arial Narrow"/>
          <w:bCs/>
          <w:i/>
          <w:lang w:val="lt-LT"/>
        </w:rPr>
        <w:t>Virtual</w:t>
      </w:r>
      <w:proofErr w:type="spellEnd"/>
      <w:r w:rsidRPr="0085403C">
        <w:rPr>
          <w:rFonts w:ascii="Arial Narrow" w:hAnsi="Arial Narrow"/>
          <w:bCs/>
          <w:i/>
          <w:lang w:val="lt-LT"/>
        </w:rPr>
        <w:t xml:space="preserve"> </w:t>
      </w:r>
      <w:proofErr w:type="spellStart"/>
      <w:r w:rsidRPr="0085403C">
        <w:rPr>
          <w:rFonts w:ascii="Arial Narrow" w:hAnsi="Arial Narrow"/>
          <w:bCs/>
          <w:i/>
          <w:lang w:val="lt-LT"/>
        </w:rPr>
        <w:t>private</w:t>
      </w:r>
      <w:proofErr w:type="spellEnd"/>
      <w:r w:rsidRPr="0085403C">
        <w:rPr>
          <w:rFonts w:ascii="Arial Narrow" w:hAnsi="Arial Narrow"/>
          <w:bCs/>
          <w:i/>
          <w:lang w:val="lt-LT"/>
        </w:rPr>
        <w:t xml:space="preserve"> </w:t>
      </w:r>
      <w:proofErr w:type="spellStart"/>
      <w:r w:rsidRPr="0085403C">
        <w:rPr>
          <w:rFonts w:ascii="Arial Narrow" w:hAnsi="Arial Narrow"/>
          <w:bCs/>
          <w:i/>
          <w:lang w:val="lt-LT"/>
        </w:rPr>
        <w:t>network</w:t>
      </w:r>
      <w:proofErr w:type="spellEnd"/>
      <w:r w:rsidRPr="0085403C">
        <w:rPr>
          <w:rFonts w:ascii="Arial Narrow" w:hAnsi="Arial Narrow"/>
          <w:bCs/>
          <w:i/>
          <w:lang w:val="lt-LT"/>
        </w:rPr>
        <w:t>, VPN</w:t>
      </w:r>
      <w:r w:rsidRPr="0085403C">
        <w:rPr>
          <w:rFonts w:ascii="Arial Narrow" w:hAnsi="Arial Narrow"/>
          <w:bCs/>
          <w:lang w:val="lt-LT"/>
        </w:rPr>
        <w:t xml:space="preserve">). </w:t>
      </w:r>
      <w:r w:rsidR="00661A5F" w:rsidRPr="0085403C">
        <w:rPr>
          <w:rFonts w:ascii="Arial Narrow" w:hAnsi="Arial Narrow"/>
          <w:bCs/>
          <w:lang w:val="lt-LT"/>
        </w:rPr>
        <w:t>Rangovas</w:t>
      </w:r>
      <w:r w:rsidR="00871D07" w:rsidRPr="0085403C">
        <w:rPr>
          <w:rFonts w:ascii="Arial Narrow" w:hAnsi="Arial Narrow"/>
          <w:bCs/>
          <w:lang w:val="lt-LT"/>
        </w:rPr>
        <w:t xml:space="preserve"> </w:t>
      </w:r>
      <w:r w:rsidRPr="0085403C">
        <w:rPr>
          <w:rFonts w:ascii="Arial Narrow" w:hAnsi="Arial Narrow"/>
          <w:bCs/>
          <w:lang w:val="lt-LT"/>
        </w:rPr>
        <w:t>nurodo IP adresą (-</w:t>
      </w:r>
      <w:proofErr w:type="spellStart"/>
      <w:r w:rsidRPr="0085403C">
        <w:rPr>
          <w:rFonts w:ascii="Arial Narrow" w:hAnsi="Arial Narrow"/>
          <w:bCs/>
          <w:lang w:val="lt-LT"/>
        </w:rPr>
        <w:t>us</w:t>
      </w:r>
      <w:proofErr w:type="spellEnd"/>
      <w:r w:rsidRPr="0085403C">
        <w:rPr>
          <w:rFonts w:ascii="Arial Narrow" w:hAnsi="Arial Narrow"/>
          <w:bCs/>
          <w:lang w:val="lt-LT"/>
        </w:rPr>
        <w:t>) iš kur</w:t>
      </w:r>
      <w:r w:rsidR="00871D07" w:rsidRPr="0085403C">
        <w:rPr>
          <w:rFonts w:ascii="Arial Narrow" w:hAnsi="Arial Narrow"/>
          <w:bCs/>
          <w:lang w:val="lt-LT"/>
        </w:rPr>
        <w:t>io (-</w:t>
      </w:r>
      <w:proofErr w:type="spellStart"/>
      <w:r w:rsidRPr="0085403C">
        <w:rPr>
          <w:rFonts w:ascii="Arial Narrow" w:hAnsi="Arial Narrow"/>
          <w:bCs/>
          <w:lang w:val="lt-LT"/>
        </w:rPr>
        <w:t>ių</w:t>
      </w:r>
      <w:proofErr w:type="spellEnd"/>
      <w:r w:rsidR="00871D07" w:rsidRPr="0085403C">
        <w:rPr>
          <w:rFonts w:ascii="Arial Narrow" w:hAnsi="Arial Narrow"/>
          <w:bCs/>
          <w:lang w:val="lt-LT"/>
        </w:rPr>
        <w:t>)</w:t>
      </w:r>
      <w:r w:rsidRPr="0085403C">
        <w:rPr>
          <w:rFonts w:ascii="Arial Narrow" w:hAnsi="Arial Narrow"/>
          <w:bCs/>
          <w:lang w:val="lt-LT"/>
        </w:rPr>
        <w:t xml:space="preserve"> bus jungiamasi prie Perkančiosios organizacijos įrangos ar kitos informacinės infrastruktūros;</w:t>
      </w:r>
    </w:p>
    <w:p w14:paraId="47925F8D" w14:textId="23FED8F2" w:rsidR="00E4503A" w:rsidRPr="0085403C" w:rsidRDefault="00E4503A" w:rsidP="00BC23D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 xml:space="preserve">Kiekvienam </w:t>
      </w:r>
      <w:r w:rsidR="00661A5F" w:rsidRPr="0085403C">
        <w:rPr>
          <w:rFonts w:ascii="Arial Narrow" w:hAnsi="Arial Narrow"/>
          <w:bCs/>
          <w:lang w:val="lt-LT"/>
        </w:rPr>
        <w:t>Rangovo</w:t>
      </w:r>
      <w:r w:rsidR="00871D07" w:rsidRPr="0085403C">
        <w:rPr>
          <w:rFonts w:ascii="Arial Narrow" w:hAnsi="Arial Narrow"/>
          <w:bCs/>
          <w:lang w:val="lt-LT"/>
        </w:rPr>
        <w:t xml:space="preserve"> </w:t>
      </w:r>
      <w:r w:rsidRPr="0085403C">
        <w:rPr>
          <w:rFonts w:ascii="Arial Narrow" w:hAnsi="Arial Narrow"/>
          <w:bCs/>
          <w:lang w:val="lt-LT"/>
        </w:rPr>
        <w:t xml:space="preserve">paskirtam specialistui, atitinkančiam Perkančiosios organizacijos paslaugų pirkimo sąlygose nustatytus kvalifikacinius reikalavimus (jeigu tokie taikomi), sudaromas unikalus naudotojo vardas ir slaptažodis, kurie perduodami </w:t>
      </w:r>
      <w:r w:rsidR="00661A5F" w:rsidRPr="0085403C">
        <w:rPr>
          <w:rFonts w:ascii="Arial Narrow" w:hAnsi="Arial Narrow"/>
          <w:bCs/>
          <w:lang w:val="lt-LT"/>
        </w:rPr>
        <w:t>Rangovo</w:t>
      </w:r>
      <w:r w:rsidR="00871D07" w:rsidRPr="0085403C">
        <w:rPr>
          <w:rFonts w:ascii="Arial Narrow" w:hAnsi="Arial Narrow"/>
          <w:bCs/>
          <w:lang w:val="lt-LT"/>
        </w:rPr>
        <w:t xml:space="preserve"> </w:t>
      </w:r>
      <w:r w:rsidRPr="0085403C">
        <w:rPr>
          <w:rFonts w:ascii="Arial Narrow" w:hAnsi="Arial Narrow"/>
          <w:bCs/>
          <w:lang w:val="lt-LT"/>
        </w:rPr>
        <w:t>specialistui asmeniškai arba siunčiami elektroniniu paštu, užšifruotame dokumente (pvz., pasinaudojant Gpg4win arba lygiaverčiu sprendimu). Slaptažodis perduodamas atskirai nuo prisijungimo vardo;</w:t>
      </w:r>
    </w:p>
    <w:p w14:paraId="556890B8" w14:textId="47862781" w:rsidR="00E4503A" w:rsidRPr="0085403C" w:rsidRDefault="00661A5F" w:rsidP="00BC23D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Rangovui</w:t>
      </w:r>
      <w:r w:rsidR="0041132C" w:rsidRPr="0085403C">
        <w:rPr>
          <w:rFonts w:ascii="Arial Narrow" w:hAnsi="Arial Narrow"/>
          <w:bCs/>
          <w:lang w:val="lt-LT"/>
        </w:rPr>
        <w:t xml:space="preserve"> </w:t>
      </w:r>
      <w:r w:rsidR="00E4503A" w:rsidRPr="0085403C">
        <w:rPr>
          <w:rFonts w:ascii="Arial Narrow" w:hAnsi="Arial Narrow"/>
          <w:bCs/>
          <w:lang w:val="lt-LT"/>
        </w:rPr>
        <w:t xml:space="preserve">nutraukus darbo santykius su paskirtu vykdyti paslaugų teikimo </w:t>
      </w:r>
      <w:r w:rsidR="00FF4D1E" w:rsidRPr="0085403C">
        <w:rPr>
          <w:rFonts w:ascii="Arial Narrow" w:hAnsi="Arial Narrow"/>
          <w:bCs/>
          <w:lang w:val="lt-LT"/>
        </w:rPr>
        <w:t>S</w:t>
      </w:r>
      <w:r w:rsidR="00E4503A" w:rsidRPr="0085403C">
        <w:rPr>
          <w:rFonts w:ascii="Arial Narrow" w:hAnsi="Arial Narrow"/>
          <w:bCs/>
          <w:lang w:val="lt-LT"/>
        </w:rPr>
        <w:t xml:space="preserve">utartį specialistu, </w:t>
      </w:r>
      <w:r w:rsidRPr="0085403C">
        <w:rPr>
          <w:rFonts w:ascii="Arial Narrow" w:hAnsi="Arial Narrow"/>
          <w:bCs/>
          <w:lang w:val="lt-LT"/>
        </w:rPr>
        <w:t>Rangovas</w:t>
      </w:r>
      <w:r w:rsidR="00E4503A" w:rsidRPr="0085403C">
        <w:rPr>
          <w:rFonts w:ascii="Arial Narrow" w:hAnsi="Arial Narrow"/>
          <w:bCs/>
          <w:lang w:val="lt-LT"/>
        </w:rPr>
        <w:t xml:space="preserve">, paslaugų teikimo sutartyje nurodytu el. paštu, </w:t>
      </w:r>
      <w:r w:rsidR="00E4503A" w:rsidRPr="0085403C">
        <w:rPr>
          <w:rFonts w:ascii="Arial Narrow" w:hAnsi="Arial Narrow"/>
          <w:bCs/>
          <w:i/>
          <w:iCs/>
          <w:lang w:val="lt-LT"/>
        </w:rPr>
        <w:t>nedelsiant turi informuoti</w:t>
      </w:r>
      <w:r w:rsidR="00E4503A" w:rsidRPr="0085403C">
        <w:rPr>
          <w:rFonts w:ascii="Arial Narrow" w:hAnsi="Arial Narrow"/>
          <w:bCs/>
          <w:lang w:val="lt-LT"/>
        </w:rPr>
        <w:t xml:space="preserve"> apie tai Perkančiąją organizaciją, kuri nedelsiant panaikina nurodyto specialisto naudotojo vardą ir slaptažodį ir (arba) užblokuoja prieigą prie Perkančiosios organizacijos informacinės infrastruktūros;</w:t>
      </w:r>
    </w:p>
    <w:p w14:paraId="2784BD49" w14:textId="39B59850" w:rsidR="00E4503A" w:rsidRPr="0085403C" w:rsidRDefault="00661A5F" w:rsidP="00BC23D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Rangovo</w:t>
      </w:r>
      <w:r w:rsidR="0041132C" w:rsidRPr="0085403C">
        <w:rPr>
          <w:rFonts w:ascii="Arial Narrow" w:hAnsi="Arial Narrow"/>
          <w:bCs/>
          <w:lang w:val="lt-LT"/>
        </w:rPr>
        <w:t xml:space="preserve"> </w:t>
      </w:r>
      <w:r w:rsidR="00E4503A" w:rsidRPr="0085403C">
        <w:rPr>
          <w:rFonts w:ascii="Arial Narrow" w:hAnsi="Arial Narrow"/>
          <w:bCs/>
          <w:lang w:val="lt-LT"/>
        </w:rPr>
        <w:t xml:space="preserve">specialistui suteiktas naudotojo vardas nekeičiamas ir negali būti suteiktas kitam </w:t>
      </w:r>
      <w:r w:rsidRPr="0085403C">
        <w:rPr>
          <w:rFonts w:ascii="Arial Narrow" w:hAnsi="Arial Narrow"/>
          <w:bCs/>
          <w:lang w:val="lt-LT"/>
        </w:rPr>
        <w:t>Rangovo</w:t>
      </w:r>
      <w:r w:rsidR="0041132C" w:rsidRPr="0085403C">
        <w:rPr>
          <w:rFonts w:ascii="Arial Narrow" w:hAnsi="Arial Narrow"/>
          <w:bCs/>
          <w:lang w:val="lt-LT"/>
        </w:rPr>
        <w:t xml:space="preserve"> </w:t>
      </w:r>
      <w:r w:rsidR="00E4503A" w:rsidRPr="0085403C">
        <w:rPr>
          <w:rFonts w:ascii="Arial Narrow" w:hAnsi="Arial Narrow"/>
          <w:bCs/>
          <w:lang w:val="lt-LT"/>
        </w:rPr>
        <w:t>paskirtam specialistui.</w:t>
      </w:r>
    </w:p>
    <w:p w14:paraId="07D1A92C" w14:textId="77777777" w:rsidR="00996696" w:rsidRPr="00996696" w:rsidRDefault="00996696" w:rsidP="00996696">
      <w:pPr>
        <w:pStyle w:val="TS11"/>
        <w:tabs>
          <w:tab w:val="left" w:pos="1418"/>
        </w:tabs>
        <w:spacing w:before="0" w:after="0"/>
        <w:ind w:left="0" w:firstLine="709"/>
        <w:rPr>
          <w:rFonts w:ascii="Arial Narrow" w:hAnsi="Arial Narrow"/>
          <w:bCs/>
          <w:lang w:val="lt-LT"/>
        </w:rPr>
      </w:pPr>
      <w:r w:rsidRPr="00996696">
        <w:rPr>
          <w:rFonts w:ascii="Arial Narrow" w:hAnsi="Arial Narrow"/>
          <w:lang w:val="lt-LT"/>
        </w:rPr>
        <w:t xml:space="preserve">Perkančioji organizacija, atlikdama pirkimus, kurių objektas apima Lietuvos Respublikos viešųjų pirkimų įstatymo  92 straipsnio 13 dalyje numatytame sąraše nurodytų BVPŽ kodų prekes ar paslaugas, laiko, kad prekės ar paslaugos kelia grėsmę nacionaliniam saugumui, kai: </w:t>
      </w:r>
    </w:p>
    <w:p w14:paraId="11539F14" w14:textId="77777777" w:rsidR="00996696" w:rsidRPr="00996696" w:rsidRDefault="00996696" w:rsidP="00996696">
      <w:pPr>
        <w:pStyle w:val="TS111"/>
        <w:ind w:left="-41"/>
        <w:rPr>
          <w:rFonts w:ascii="Arial Narrow" w:hAnsi="Arial Narrow"/>
          <w:lang w:val="lt-LT"/>
        </w:rPr>
      </w:pPr>
      <w:r w:rsidRPr="00996696">
        <w:rPr>
          <w:rFonts w:ascii="Arial Narrow" w:hAnsi="Arial Narrow"/>
          <w:lang w:val="lt-LT"/>
        </w:rPr>
        <w:t xml:space="preserve">prekių gamintojas ar jį kontroliuojantis asmuo yra registruoti (jeigu gamintojas ar jį kontroliuojantis asmuo yra fizinis asmuo – nuolat gyvenantis ar turintis pilietybę) Lietuvos Respublikos viešųjų pirkimų įstatymo 92 straipsnio 14 dalyje numatytame sąraše nurodytose valstybėse ar teritorijose; </w:t>
      </w:r>
    </w:p>
    <w:p w14:paraId="500A8E8B" w14:textId="77777777" w:rsidR="00996696" w:rsidRPr="00996696" w:rsidRDefault="00996696" w:rsidP="00996696">
      <w:pPr>
        <w:pStyle w:val="TS111"/>
        <w:ind w:left="-41"/>
        <w:rPr>
          <w:rFonts w:ascii="Arial Narrow" w:hAnsi="Arial Narrow"/>
          <w:lang w:val="lt-LT"/>
        </w:rPr>
      </w:pPr>
      <w:r w:rsidRPr="00996696">
        <w:rPr>
          <w:rFonts w:ascii="Arial Narrow" w:hAnsi="Arial Narrow"/>
          <w:lang w:val="lt-LT"/>
        </w:rPr>
        <w:lastRenderedPageBreak/>
        <w:t>paslaugų teikimas būtų vykdomas iš šio įstatymo 92 straipsnio 14 dalyje numatytame sąraše nurodytų valstybių ar teritorijų.</w:t>
      </w:r>
    </w:p>
    <w:p w14:paraId="400B40E4" w14:textId="77777777" w:rsidR="00996696" w:rsidRPr="00996696" w:rsidRDefault="00996696" w:rsidP="00996696">
      <w:pPr>
        <w:pStyle w:val="TS11"/>
        <w:tabs>
          <w:tab w:val="left" w:pos="1418"/>
        </w:tabs>
        <w:spacing w:before="0" w:after="0"/>
        <w:ind w:left="0" w:firstLine="709"/>
        <w:rPr>
          <w:rFonts w:ascii="Arial Narrow" w:hAnsi="Arial Narrow"/>
          <w:bCs/>
          <w:lang w:val="lt-LT"/>
        </w:rPr>
      </w:pPr>
      <w:r w:rsidRPr="00996696">
        <w:rPr>
          <w:rFonts w:ascii="Arial Narrow" w:hAnsi="Arial Narrow"/>
          <w:bCs/>
          <w:lang w:val="lt-LT"/>
        </w:rPr>
        <w:t>Taip pat perkančioji organizacija, atlikdama pirkimus, kurių objektas apima Lietuvos Respublikos viešųjų pirkimų įstatymo 92 straipsnio 13 dalyje numatytame sąraše nurodytų BVPŽ kodų prekes ar paslaugas,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Lietuvos Respublikos viešųjų pirkimų įstatymo 92 straipsnio 14 dalyje numatytame sąraše nurodytose valstybėse ar teritorijose. Sąrašai patvirtinti Lietuvos Respublikos Vyriausybės 2022 m. kovo 30 d. nutarimu Nr. 280</w:t>
      </w:r>
    </w:p>
    <w:p w14:paraId="001E3468" w14:textId="6B750935" w:rsidR="00E4503A" w:rsidRPr="0085403C" w:rsidRDefault="00661A5F" w:rsidP="00BC23DC">
      <w:pPr>
        <w:pStyle w:val="TS12"/>
        <w:tabs>
          <w:tab w:val="left" w:pos="567"/>
          <w:tab w:val="left" w:pos="1418"/>
        </w:tabs>
        <w:spacing w:before="0" w:line="240" w:lineRule="auto"/>
        <w:ind w:left="0" w:firstLine="709"/>
        <w:rPr>
          <w:rFonts w:ascii="Arial Narrow" w:hAnsi="Arial Narrow"/>
          <w:b w:val="0"/>
          <w:bCs/>
          <w:lang w:val="lt-LT"/>
        </w:rPr>
      </w:pPr>
      <w:r w:rsidRPr="0085403C">
        <w:rPr>
          <w:rFonts w:ascii="Arial Narrow" w:hAnsi="Arial Narrow"/>
          <w:b w:val="0"/>
          <w:bCs/>
          <w:lang w:val="lt-LT"/>
        </w:rPr>
        <w:t>Rangovo</w:t>
      </w:r>
      <w:r w:rsidR="00E4503A" w:rsidRPr="0085403C">
        <w:rPr>
          <w:rFonts w:ascii="Arial Narrow" w:hAnsi="Arial Narrow"/>
          <w:b w:val="0"/>
          <w:bCs/>
          <w:lang w:val="lt-LT"/>
        </w:rPr>
        <w:t xml:space="preserve"> siūlomas spendimas neturi kelti grėsmės nacionaliniam saugumui. </w:t>
      </w:r>
      <w:r w:rsidRPr="0085403C">
        <w:rPr>
          <w:rFonts w:ascii="Arial Narrow" w:hAnsi="Arial Narrow"/>
          <w:b w:val="0"/>
          <w:bCs/>
          <w:lang w:val="lt-LT"/>
        </w:rPr>
        <w:t>Rangovas</w:t>
      </w:r>
      <w:r w:rsidR="00E4503A" w:rsidRPr="0085403C">
        <w:rPr>
          <w:rFonts w:ascii="Arial Narrow" w:hAnsi="Arial Narrow"/>
          <w:b w:val="0"/>
          <w:bCs/>
          <w:lang w:val="lt-LT"/>
        </w:rPr>
        <w:t xml:space="preserve"> teikdamas ir pasirašydamas pasiūlymą patvirtina, kad jo siūlomas sprendimas bei susijusios paslaugos nekelia grėsmės nacionaliniam saugumui.</w:t>
      </w:r>
    </w:p>
    <w:p w14:paraId="21CD24A4" w14:textId="4DA5CFB4" w:rsidR="00E4503A" w:rsidRPr="0085403C" w:rsidRDefault="001919A6" w:rsidP="0085403C">
      <w:pPr>
        <w:pStyle w:val="TS12"/>
        <w:rPr>
          <w:rFonts w:ascii="Arial Narrow" w:hAnsi="Arial Narrow"/>
          <w:lang w:val="lt-LT"/>
        </w:rPr>
      </w:pPr>
      <w:r w:rsidRPr="0085403C">
        <w:rPr>
          <w:rFonts w:ascii="Arial Narrow" w:hAnsi="Arial Narrow"/>
          <w:lang w:val="lt-LT"/>
        </w:rPr>
        <w:t xml:space="preserve">Reikalavimai </w:t>
      </w:r>
      <w:r w:rsidR="00527EF5" w:rsidRPr="0085403C">
        <w:rPr>
          <w:rFonts w:ascii="Arial Narrow" w:hAnsi="Arial Narrow"/>
          <w:lang w:val="lt-LT"/>
        </w:rPr>
        <w:t>JTPS</w:t>
      </w:r>
      <w:r w:rsidRPr="0085403C">
        <w:rPr>
          <w:rFonts w:ascii="Arial Narrow" w:hAnsi="Arial Narrow"/>
          <w:lang w:val="lt-LT"/>
        </w:rPr>
        <w:t xml:space="preserve"> postų projektavimo paslaugoms</w:t>
      </w:r>
    </w:p>
    <w:p w14:paraId="245E4723" w14:textId="415D2492" w:rsidR="00867E8E" w:rsidRPr="0085403C" w:rsidRDefault="00661A5F"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Rangovas</w:t>
      </w:r>
      <w:r w:rsidR="00867E8E" w:rsidRPr="0085403C">
        <w:rPr>
          <w:rFonts w:ascii="Arial Narrow" w:hAnsi="Arial Narrow"/>
          <w:bCs/>
          <w:lang w:val="lt-LT"/>
        </w:rPr>
        <w:t xml:space="preserve"> turės parengti paprastojo remonto aprašus (toliau – projektinė dokumentacija) pateikti ir įdiegti įrenginius ar įrangą ir jų komponentes pagal reikalavimus, aprašytus šioje techninėje specifikacijoje.</w:t>
      </w:r>
    </w:p>
    <w:p w14:paraId="577DF359" w14:textId="7880AA6E" w:rsidR="00BC04B3" w:rsidRPr="0085403C" w:rsidRDefault="00BC04B3"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 xml:space="preserve">prieš rengiant projektinę dokumentaciją, </w:t>
      </w:r>
      <w:r w:rsidR="00661A5F" w:rsidRPr="0085403C">
        <w:rPr>
          <w:rFonts w:ascii="Arial Narrow" w:hAnsi="Arial Narrow"/>
          <w:bCs/>
          <w:lang w:val="lt-LT"/>
        </w:rPr>
        <w:t>Rangovas</w:t>
      </w:r>
      <w:r w:rsidRPr="0085403C">
        <w:rPr>
          <w:rFonts w:ascii="Arial Narrow" w:hAnsi="Arial Narrow"/>
          <w:bCs/>
          <w:lang w:val="lt-LT"/>
        </w:rPr>
        <w:t xml:space="preserve"> turi atlikti vietos analizę,</w:t>
      </w:r>
      <w:r w:rsidR="002703C5" w:rsidRPr="0085403C">
        <w:rPr>
          <w:rFonts w:ascii="Arial Narrow" w:hAnsi="Arial Narrow"/>
          <w:bCs/>
          <w:lang w:val="lt-LT"/>
        </w:rPr>
        <w:t xml:space="preserve"> įvertinti kelio dangą,</w:t>
      </w:r>
      <w:r w:rsidRPr="0085403C">
        <w:rPr>
          <w:rFonts w:ascii="Arial Narrow" w:hAnsi="Arial Narrow"/>
          <w:bCs/>
          <w:lang w:val="lt-LT"/>
        </w:rPr>
        <w:t xml:space="preserve"> nustatyti </w:t>
      </w:r>
      <w:r w:rsidR="002703C5" w:rsidRPr="0085403C">
        <w:rPr>
          <w:rFonts w:ascii="Arial Narrow" w:hAnsi="Arial Narrow"/>
          <w:bCs/>
          <w:lang w:val="lt-LT"/>
        </w:rPr>
        <w:t>ar jo naudojamai įrangai ir šioje techninėj</w:t>
      </w:r>
      <w:r w:rsidR="00F42CA9">
        <w:rPr>
          <w:rFonts w:ascii="Arial Narrow" w:hAnsi="Arial Narrow"/>
          <w:bCs/>
          <w:lang w:val="lt-LT"/>
        </w:rPr>
        <w:t>e</w:t>
      </w:r>
      <w:r w:rsidR="002703C5" w:rsidRPr="0085403C">
        <w:rPr>
          <w:rFonts w:ascii="Arial Narrow" w:hAnsi="Arial Narrow"/>
          <w:bCs/>
          <w:lang w:val="lt-LT"/>
        </w:rPr>
        <w:t xml:space="preserve"> specifikacijoje nurodyt</w:t>
      </w:r>
      <w:r w:rsidR="0012277D" w:rsidRPr="0085403C">
        <w:rPr>
          <w:rFonts w:ascii="Arial Narrow" w:hAnsi="Arial Narrow"/>
          <w:bCs/>
          <w:lang w:val="lt-LT"/>
        </w:rPr>
        <w:t>iems reikalavimams</w:t>
      </w:r>
      <w:r w:rsidR="002703C5" w:rsidRPr="0085403C">
        <w:rPr>
          <w:rFonts w:ascii="Arial Narrow" w:hAnsi="Arial Narrow"/>
          <w:bCs/>
          <w:lang w:val="lt-LT"/>
        </w:rPr>
        <w:t xml:space="preserve"> eksploatavimo laikotarpiui reikės atnaujinti kelio dangą, </w:t>
      </w:r>
      <w:r w:rsidRPr="0085403C">
        <w:rPr>
          <w:rFonts w:ascii="Arial Narrow" w:hAnsi="Arial Narrow"/>
          <w:bCs/>
          <w:lang w:val="lt-LT"/>
        </w:rPr>
        <w:t xml:space="preserve">elektros energijos maitinimo pajungimo galimybes, įvertinti ryšio galimybes ir kokybę, įvertini JTPS įrenginių įrengimo galimybes, įvertinti per JTPS vaizdo kameras matomus vaizdus, patikslinti JTPS įrenginių diegimo vietas ir komplektaciją, parengti pasiūlymus dėl patikslinimo ir pateikti derinti </w:t>
      </w:r>
      <w:r w:rsidR="00661A5F" w:rsidRPr="0085403C">
        <w:rPr>
          <w:rFonts w:ascii="Arial Narrow" w:hAnsi="Arial Narrow"/>
          <w:bCs/>
          <w:lang w:val="lt-LT"/>
        </w:rPr>
        <w:t>Užsakovui</w:t>
      </w:r>
      <w:r w:rsidRPr="0085403C">
        <w:rPr>
          <w:rFonts w:ascii="Arial Narrow" w:hAnsi="Arial Narrow"/>
          <w:bCs/>
          <w:lang w:val="lt-LT"/>
        </w:rPr>
        <w:t>;</w:t>
      </w:r>
    </w:p>
    <w:p w14:paraId="15ED7334" w14:textId="4C4A1436" w:rsidR="00BC04B3" w:rsidRPr="0085403C" w:rsidRDefault="00BC04B3"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projektinė dokumentacija turi apimti</w:t>
      </w:r>
      <w:r w:rsidR="002703C5" w:rsidRPr="0085403C">
        <w:rPr>
          <w:rFonts w:ascii="Arial Narrow" w:hAnsi="Arial Narrow"/>
          <w:bCs/>
          <w:lang w:val="lt-LT"/>
        </w:rPr>
        <w:t xml:space="preserve"> </w:t>
      </w:r>
      <w:r w:rsidRPr="0085403C">
        <w:rPr>
          <w:rFonts w:ascii="Arial Narrow" w:hAnsi="Arial Narrow"/>
          <w:bCs/>
          <w:lang w:val="lt-LT"/>
        </w:rPr>
        <w:t>judančių transporto priemonių svėrimo, eismo intensyvumo skaitiklių jutiklius ir valdiklius, vaizdo kameras, numerių atpažinimo kameras, IR šviestuvus, atramas, apsauginių atitvarų sistemas, prijungimą prie elektros energijos tiekimo tinklo, duomenų perdavimo įrangą,</w:t>
      </w:r>
      <w:r w:rsidR="00E75095" w:rsidRPr="0085403C">
        <w:rPr>
          <w:rFonts w:ascii="Arial Narrow" w:hAnsi="Arial Narrow"/>
          <w:bCs/>
          <w:lang w:val="lt-LT"/>
        </w:rPr>
        <w:t xml:space="preserve"> kelio dangos </w:t>
      </w:r>
      <w:r w:rsidR="002703C5" w:rsidRPr="0085403C">
        <w:rPr>
          <w:rFonts w:ascii="Arial Narrow" w:hAnsi="Arial Narrow"/>
          <w:bCs/>
          <w:lang w:val="lt-LT"/>
        </w:rPr>
        <w:t>atnaujinimą (jeigu reikia)</w:t>
      </w:r>
      <w:r w:rsidR="00E75095" w:rsidRPr="0085403C">
        <w:rPr>
          <w:rFonts w:ascii="Arial Narrow" w:hAnsi="Arial Narrow"/>
          <w:bCs/>
          <w:lang w:val="lt-LT"/>
        </w:rPr>
        <w:t>,</w:t>
      </w:r>
      <w:r w:rsidRPr="0085403C">
        <w:rPr>
          <w:rFonts w:ascii="Arial Narrow" w:hAnsi="Arial Narrow"/>
          <w:bCs/>
          <w:lang w:val="lt-LT"/>
        </w:rPr>
        <w:t xml:space="preserve"> įrangos įrengimo ir konfigūravimo darbus, geodezinius darbus ir kt.;</w:t>
      </w:r>
    </w:p>
    <w:p w14:paraId="51694B82" w14:textId="77777777" w:rsidR="00BC04B3" w:rsidRPr="0085403C" w:rsidRDefault="00BC04B3"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projektinėje dokumentacijoje turi būti pateikti medžiagų kiekiai ir paskaičiavimai, nurodymai dėl darbų vykdymo, geodezinė nuotrauka, detalios įrangos jungimo schemos, įrangos sumontavimo ant atramos schemos ir kt.</w:t>
      </w:r>
    </w:p>
    <w:p w14:paraId="636254B6" w14:textId="0B033883" w:rsidR="00BC04B3" w:rsidRPr="0085403C" w:rsidRDefault="00BC04B3"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 xml:space="preserve">parengti </w:t>
      </w:r>
      <w:r w:rsidR="00867E8E" w:rsidRPr="0085403C">
        <w:rPr>
          <w:rFonts w:ascii="Arial Narrow" w:hAnsi="Arial Narrow"/>
          <w:bCs/>
          <w:lang w:val="lt-LT"/>
        </w:rPr>
        <w:t>projektinę dokumentaciją</w:t>
      </w:r>
      <w:r w:rsidRPr="0085403C">
        <w:rPr>
          <w:rFonts w:ascii="Arial Narrow" w:hAnsi="Arial Narrow"/>
          <w:bCs/>
          <w:lang w:val="lt-LT"/>
        </w:rPr>
        <w:t xml:space="preserve"> gavus iš suinteresuotų institucijų visus reikiamus projektavimui dokumentus (projektavimo (prisijungimo) sąlygas ir specialiąsias sąlygas, jei tokių reikės), remiantis parengtais statybiniais inžineriniais tyrinėjimų dokumentais ir </w:t>
      </w:r>
      <w:r w:rsidR="00661A5F" w:rsidRPr="0085403C">
        <w:rPr>
          <w:rFonts w:ascii="Arial Narrow" w:hAnsi="Arial Narrow"/>
          <w:bCs/>
          <w:lang w:val="lt-LT"/>
        </w:rPr>
        <w:t>Rangovo</w:t>
      </w:r>
      <w:r w:rsidRPr="0085403C">
        <w:rPr>
          <w:rFonts w:ascii="Arial Narrow" w:hAnsi="Arial Narrow"/>
          <w:bCs/>
          <w:lang w:val="lt-LT"/>
        </w:rPr>
        <w:t xml:space="preserve"> parengtais projektiniais sprendiniais, suderintais su </w:t>
      </w:r>
      <w:r w:rsidR="00661A5F" w:rsidRPr="0085403C">
        <w:rPr>
          <w:rFonts w:ascii="Arial Narrow" w:hAnsi="Arial Narrow"/>
          <w:bCs/>
          <w:lang w:val="lt-LT"/>
        </w:rPr>
        <w:t>Užsakovu</w:t>
      </w:r>
      <w:r w:rsidRPr="0085403C">
        <w:rPr>
          <w:rFonts w:ascii="Arial Narrow" w:hAnsi="Arial Narrow"/>
          <w:bCs/>
          <w:lang w:val="lt-LT"/>
        </w:rPr>
        <w:t xml:space="preserve">; </w:t>
      </w:r>
    </w:p>
    <w:p w14:paraId="3B654C64" w14:textId="5CB31F79" w:rsidR="00BC04B3" w:rsidRPr="0085403C" w:rsidRDefault="00661A5F"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Rangovas</w:t>
      </w:r>
      <w:r w:rsidR="00867E8E" w:rsidRPr="0085403C">
        <w:rPr>
          <w:rFonts w:ascii="Arial Narrow" w:hAnsi="Arial Narrow"/>
          <w:bCs/>
          <w:lang w:val="lt-LT"/>
        </w:rPr>
        <w:t xml:space="preserve"> turės suprojektuoti ir įrengti elektros tinklus iki JTPS įrangos pagal </w:t>
      </w:r>
      <w:r w:rsidR="006D5F37">
        <w:rPr>
          <w:rFonts w:ascii="Arial Narrow" w:hAnsi="Arial Narrow"/>
          <w:bCs/>
          <w:lang w:val="lt-LT"/>
        </w:rPr>
        <w:t>iš</w:t>
      </w:r>
      <w:r w:rsidR="00867E8E" w:rsidRPr="0085403C">
        <w:rPr>
          <w:rFonts w:ascii="Arial Narrow" w:hAnsi="Arial Narrow"/>
          <w:bCs/>
          <w:lang w:val="lt-LT"/>
        </w:rPr>
        <w:t xml:space="preserve"> AB ,,Energijos skirstymo operatorius“ </w:t>
      </w:r>
      <w:r w:rsidR="006D5F37">
        <w:rPr>
          <w:rFonts w:ascii="Arial Narrow" w:hAnsi="Arial Narrow"/>
          <w:bCs/>
          <w:lang w:val="lt-LT"/>
        </w:rPr>
        <w:t>gautas</w:t>
      </w:r>
      <w:r w:rsidR="00867E8E" w:rsidRPr="0085403C">
        <w:rPr>
          <w:rFonts w:ascii="Arial Narrow" w:hAnsi="Arial Narrow"/>
          <w:bCs/>
          <w:lang w:val="lt-LT"/>
        </w:rPr>
        <w:t xml:space="preserve"> prisijungimo sąlygas. Kompensaciją privačių sklypų savininkams, su servitutu susijusius notaro mokesčius bei registravimo kaštus registrų centre dėl kabelio klojimo turi įsivertinti </w:t>
      </w:r>
      <w:r w:rsidRPr="0085403C">
        <w:rPr>
          <w:rFonts w:ascii="Arial Narrow" w:hAnsi="Arial Narrow"/>
          <w:bCs/>
          <w:lang w:val="lt-LT"/>
        </w:rPr>
        <w:t>Rangovas</w:t>
      </w:r>
      <w:r w:rsidR="00867E8E" w:rsidRPr="0085403C">
        <w:rPr>
          <w:rFonts w:ascii="Arial Narrow" w:hAnsi="Arial Narrow"/>
          <w:bCs/>
          <w:lang w:val="lt-LT"/>
        </w:rPr>
        <w:t xml:space="preserve"> savo konkursiniame pasiūlyme. Visus kitus mokesčius susijusius su elektros tinklų įrengimu ir sunaudotą elektros energiją eksploatavimo metu apmokės Perkančioji organizacija. Jei JTPS įranga įrengiama šalia arba ant esamo </w:t>
      </w:r>
      <w:r w:rsidRPr="0085403C">
        <w:rPr>
          <w:rFonts w:ascii="Arial Narrow" w:hAnsi="Arial Narrow"/>
          <w:bCs/>
          <w:lang w:val="lt-LT"/>
        </w:rPr>
        <w:t>Užsakovo</w:t>
      </w:r>
      <w:r w:rsidR="00867E8E" w:rsidRPr="0085403C">
        <w:rPr>
          <w:rFonts w:ascii="Arial Narrow" w:hAnsi="Arial Narrow"/>
          <w:bCs/>
          <w:lang w:val="lt-LT"/>
        </w:rPr>
        <w:t xml:space="preserve"> įrenginio, </w:t>
      </w:r>
      <w:r w:rsidRPr="0085403C">
        <w:rPr>
          <w:rFonts w:ascii="Arial Narrow" w:hAnsi="Arial Narrow"/>
          <w:bCs/>
          <w:lang w:val="lt-LT"/>
        </w:rPr>
        <w:t>Rangovas</w:t>
      </w:r>
      <w:r w:rsidR="00867E8E" w:rsidRPr="0085403C">
        <w:rPr>
          <w:rFonts w:ascii="Arial Narrow" w:hAnsi="Arial Narrow"/>
          <w:bCs/>
          <w:lang w:val="lt-LT"/>
        </w:rPr>
        <w:t xml:space="preserve"> gali jungtis prie esamo elektros įvado.</w:t>
      </w:r>
    </w:p>
    <w:p w14:paraId="0088BDF0" w14:textId="68E17261" w:rsidR="00E479BC" w:rsidRPr="0085403C" w:rsidRDefault="00E479BC"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Projektas turi būti parengtas vadovaujantis Automobilių kelių juostos naudojimo inžineriniams tinklams kloti bendrosiomis taisyklėmis BT ITK 09, elektrotechnikos įrangos diegimą ir naudojimą reglamentuojančiais ir kitais projektavimą ir darbus valstybinės reikšmės keliuose reglamentuojančiais normatyviniais dokumentais.</w:t>
      </w:r>
    </w:p>
    <w:p w14:paraId="4DFDD6B0" w14:textId="7301974E" w:rsidR="00867E8E" w:rsidRPr="0085403C" w:rsidRDefault="00661A5F"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Rangovui</w:t>
      </w:r>
      <w:r w:rsidR="00867E8E" w:rsidRPr="0085403C">
        <w:rPr>
          <w:rFonts w:ascii="Arial Narrow" w:hAnsi="Arial Narrow"/>
          <w:bCs/>
          <w:lang w:val="lt-LT"/>
        </w:rPr>
        <w:t xml:space="preserve"> bus leidžiama kloti elektros kabelį lygiagrečiai keliui, kelio juostoje, atviruoju klojimo būdu, jeigu tai neprieštarautų kitoms automobilių kelių juostos naudojimo inžineriniams tinklams kloti bendrųjų taisyklių BT ITK 09 sąlygoms. Konkretūs sprendiniai bus tvirtinami projektavimo metu.</w:t>
      </w:r>
    </w:p>
    <w:p w14:paraId="581945A5" w14:textId="33DB42A6" w:rsidR="00E479BC" w:rsidRPr="0085403C" w:rsidRDefault="00E479BC"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 xml:space="preserve">Apsauginės kelio atitvarų sistemos turi būti projektuojamos vadovaujantis Apsauginių atitvarų sistemų projektavimo taisyklėmis KPT TAS 09 ir Apsauginių plieninių atitvarų sistemų techninių reikalavimų </w:t>
      </w:r>
      <w:r w:rsidRPr="0085403C">
        <w:rPr>
          <w:rFonts w:ascii="Arial Narrow" w:hAnsi="Arial Narrow"/>
          <w:bCs/>
          <w:lang w:val="lt-LT"/>
        </w:rPr>
        <w:lastRenderedPageBreak/>
        <w:t>aprašu TRA TAS-PL 09. Apsauginių atitvarų sistemų apsauginių barjerų charakteristikos turi būti parenkamos pagal pavojingumo lygį ir transporto srauto sudėtį ir atitikti standartą LST EN 1317-2 (arba lygiavertis).</w:t>
      </w:r>
    </w:p>
    <w:p w14:paraId="3DE4E45B" w14:textId="3AB5AB24" w:rsidR="0085403C" w:rsidRPr="0085403C" w:rsidRDefault="00661A5F"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Rangovas</w:t>
      </w:r>
      <w:r w:rsidR="00E479BC" w:rsidRPr="0085403C">
        <w:rPr>
          <w:rFonts w:ascii="Arial Narrow" w:hAnsi="Arial Narrow"/>
          <w:bCs/>
          <w:lang w:val="lt-LT"/>
        </w:rPr>
        <w:t xml:space="preserve"> privalo savo jėgomis gauti visus būtinus leidimus, sąlygas ir suderinimus. Išlaidos turi būti įskaičiuotos į projekto parengimo išlaidas. Esant nepagrįstiems reikalavimams išduodant būtinus leidimus, sąlygas ir suderinimus, </w:t>
      </w:r>
      <w:r w:rsidRPr="0085403C">
        <w:rPr>
          <w:rFonts w:ascii="Arial Narrow" w:hAnsi="Arial Narrow"/>
          <w:bCs/>
          <w:lang w:val="lt-LT"/>
        </w:rPr>
        <w:t>Rangovas</w:t>
      </w:r>
      <w:r w:rsidR="00E479BC" w:rsidRPr="0085403C">
        <w:rPr>
          <w:rFonts w:ascii="Arial Narrow" w:hAnsi="Arial Narrow"/>
          <w:bCs/>
          <w:lang w:val="lt-LT"/>
        </w:rPr>
        <w:t xml:space="preserve"> privalo informuoti apie tai </w:t>
      </w:r>
      <w:r w:rsidRPr="0085403C">
        <w:rPr>
          <w:rFonts w:ascii="Arial Narrow" w:hAnsi="Arial Narrow"/>
          <w:bCs/>
          <w:lang w:val="lt-LT"/>
        </w:rPr>
        <w:t>Užsakovą</w:t>
      </w:r>
      <w:r w:rsidR="00E479BC" w:rsidRPr="0085403C">
        <w:rPr>
          <w:rFonts w:ascii="Arial Narrow" w:hAnsi="Arial Narrow"/>
          <w:bCs/>
          <w:lang w:val="lt-LT"/>
        </w:rPr>
        <w:t xml:space="preserve">. Projektas bei jo papildymai turi būti suderinti su </w:t>
      </w:r>
      <w:r w:rsidRPr="0085403C">
        <w:rPr>
          <w:rFonts w:ascii="Arial Narrow" w:hAnsi="Arial Narrow"/>
          <w:bCs/>
          <w:lang w:val="lt-LT"/>
        </w:rPr>
        <w:t>Užsakovu</w:t>
      </w:r>
      <w:r w:rsidR="00E479BC" w:rsidRPr="0085403C">
        <w:rPr>
          <w:rFonts w:ascii="Arial Narrow" w:hAnsi="Arial Narrow"/>
          <w:bCs/>
          <w:lang w:val="lt-LT"/>
        </w:rPr>
        <w:t xml:space="preserve">. Projekto vykdymo priežiūra atlieka </w:t>
      </w:r>
      <w:r w:rsidRPr="0085403C">
        <w:rPr>
          <w:rFonts w:ascii="Arial Narrow" w:hAnsi="Arial Narrow"/>
          <w:bCs/>
          <w:lang w:val="lt-LT"/>
        </w:rPr>
        <w:t>Rangovas</w:t>
      </w:r>
      <w:r w:rsidR="00E479BC" w:rsidRPr="0085403C">
        <w:rPr>
          <w:rFonts w:ascii="Arial Narrow" w:hAnsi="Arial Narrow"/>
          <w:bCs/>
          <w:lang w:val="lt-LT"/>
        </w:rPr>
        <w:t>.</w:t>
      </w:r>
    </w:p>
    <w:p w14:paraId="5FBFF800" w14:textId="68BFB1C9" w:rsidR="0025610D" w:rsidRPr="0085403C" w:rsidRDefault="0025610D" w:rsidP="0085403C">
      <w:pPr>
        <w:pStyle w:val="TS12"/>
        <w:rPr>
          <w:rFonts w:ascii="Arial Narrow" w:hAnsi="Arial Narrow"/>
          <w:lang w:val="lt-LT"/>
        </w:rPr>
      </w:pPr>
      <w:bookmarkStart w:id="3" w:name="_Ref214635792"/>
      <w:r w:rsidRPr="0085403C">
        <w:rPr>
          <w:rFonts w:ascii="Arial Narrow" w:hAnsi="Arial Narrow"/>
          <w:lang w:val="lt-LT"/>
        </w:rPr>
        <w:t>Dokumentacija</w:t>
      </w:r>
      <w:bookmarkEnd w:id="3"/>
    </w:p>
    <w:p w14:paraId="312FD369" w14:textId="11AB7DD9" w:rsidR="0025610D" w:rsidRPr="0085403C" w:rsidRDefault="00661A5F"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Rangovas</w:t>
      </w:r>
      <w:r w:rsidR="0025610D" w:rsidRPr="0085403C">
        <w:rPr>
          <w:rFonts w:ascii="Arial Narrow" w:hAnsi="Arial Narrow"/>
          <w:bCs/>
          <w:lang w:val="lt-LT"/>
        </w:rPr>
        <w:t xml:space="preserve"> privalo pateikti projektą, įrenginių naudojimo bei aptarnavimo dokumentaciją lietuvių kalba. Dokumentacija turi būti pateikiama skaitmenine forma (MS Office, Autodesk (.</w:t>
      </w:r>
      <w:proofErr w:type="spellStart"/>
      <w:r w:rsidR="0025610D" w:rsidRPr="0085403C">
        <w:rPr>
          <w:rFonts w:ascii="Arial Narrow" w:hAnsi="Arial Narrow"/>
          <w:bCs/>
          <w:lang w:val="lt-LT"/>
        </w:rPr>
        <w:t>dwg</w:t>
      </w:r>
      <w:proofErr w:type="spellEnd"/>
      <w:r w:rsidR="0025610D" w:rsidRPr="0085403C">
        <w:rPr>
          <w:rFonts w:ascii="Arial Narrow" w:hAnsi="Arial Narrow"/>
          <w:bCs/>
          <w:lang w:val="lt-LT"/>
        </w:rPr>
        <w:t>), Adobe Acrobat (.</w:t>
      </w:r>
      <w:proofErr w:type="spellStart"/>
      <w:r w:rsidR="0025610D" w:rsidRPr="0085403C">
        <w:rPr>
          <w:rFonts w:ascii="Arial Narrow" w:hAnsi="Arial Narrow"/>
          <w:bCs/>
          <w:lang w:val="lt-LT"/>
        </w:rPr>
        <w:t>pdf</w:t>
      </w:r>
      <w:proofErr w:type="spellEnd"/>
      <w:r w:rsidR="0025610D" w:rsidRPr="0085403C">
        <w:rPr>
          <w:rFonts w:ascii="Arial Narrow" w:hAnsi="Arial Narrow"/>
          <w:bCs/>
          <w:lang w:val="lt-LT"/>
        </w:rPr>
        <w:t xml:space="preserve">), </w:t>
      </w:r>
      <w:proofErr w:type="spellStart"/>
      <w:r w:rsidR="0025610D" w:rsidRPr="0085403C">
        <w:rPr>
          <w:rFonts w:ascii="Arial Narrow" w:hAnsi="Arial Narrow"/>
          <w:bCs/>
          <w:lang w:val="lt-LT"/>
        </w:rPr>
        <w:t>ArcGis</w:t>
      </w:r>
      <w:proofErr w:type="spellEnd"/>
      <w:r w:rsidR="0025610D" w:rsidRPr="0085403C">
        <w:rPr>
          <w:rFonts w:ascii="Arial Narrow" w:hAnsi="Arial Narrow"/>
          <w:bCs/>
          <w:lang w:val="lt-LT"/>
        </w:rPr>
        <w:t xml:space="preserve"> (.</w:t>
      </w:r>
      <w:proofErr w:type="spellStart"/>
      <w:r w:rsidR="0025610D" w:rsidRPr="0085403C">
        <w:rPr>
          <w:rFonts w:ascii="Arial Narrow" w:hAnsi="Arial Narrow"/>
          <w:bCs/>
          <w:lang w:val="lt-LT"/>
        </w:rPr>
        <w:t>shp</w:t>
      </w:r>
      <w:proofErr w:type="spellEnd"/>
      <w:r w:rsidR="0025610D" w:rsidRPr="0085403C">
        <w:rPr>
          <w:rFonts w:ascii="Arial Narrow" w:hAnsi="Arial Narrow"/>
          <w:bCs/>
          <w:lang w:val="lt-LT"/>
        </w:rPr>
        <w:t>) formatuose). Su išpildomąja dokumentacija turi būti pateikti panaudotų gaminių ir medžiagų sertifikatai.</w:t>
      </w:r>
    </w:p>
    <w:p w14:paraId="3D269F0A" w14:textId="7272FAF3" w:rsidR="0025610D" w:rsidRPr="0085403C" w:rsidRDefault="00661A5F" w:rsidP="0085403C">
      <w:pPr>
        <w:pStyle w:val="TS11"/>
        <w:tabs>
          <w:tab w:val="left" w:pos="1418"/>
        </w:tabs>
        <w:spacing w:before="0" w:after="0"/>
        <w:ind w:left="0" w:firstLine="709"/>
        <w:rPr>
          <w:rFonts w:ascii="Arial Narrow" w:hAnsi="Arial Narrow"/>
          <w:bCs/>
          <w:lang w:val="lt-LT"/>
        </w:rPr>
      </w:pPr>
      <w:r w:rsidRPr="0085403C">
        <w:rPr>
          <w:rFonts w:ascii="Arial Narrow" w:hAnsi="Arial Narrow"/>
          <w:bCs/>
          <w:lang w:val="lt-LT"/>
        </w:rPr>
        <w:t>Rangovas</w:t>
      </w:r>
      <w:r w:rsidR="0025610D" w:rsidRPr="0085403C">
        <w:rPr>
          <w:rFonts w:ascii="Arial Narrow" w:hAnsi="Arial Narrow"/>
          <w:bCs/>
          <w:lang w:val="lt-LT"/>
        </w:rPr>
        <w:t xml:space="preserve"> turi parengti įrengtų įrenginių dokumentaciją:</w:t>
      </w:r>
    </w:p>
    <w:p w14:paraId="5686EBF0" w14:textId="2DC4CC0D" w:rsidR="0025610D" w:rsidRPr="0085403C" w:rsidRDefault="0025610D" w:rsidP="0085403C">
      <w:pPr>
        <w:pStyle w:val="TS111"/>
        <w:ind w:left="142" w:firstLine="992"/>
        <w:rPr>
          <w:rFonts w:ascii="Arial Narrow" w:hAnsi="Arial Narrow"/>
          <w:lang w:val="lt-LT"/>
        </w:rPr>
      </w:pPr>
      <w:r w:rsidRPr="0085403C">
        <w:rPr>
          <w:rFonts w:ascii="Arial Narrow" w:hAnsi="Arial Narrow"/>
          <w:lang w:val="lt-LT"/>
        </w:rPr>
        <w:t>įrenginių išpildomoji dokumentacija, kurioje būtų pateikiami įdiegtos įrangos visų prietaisų, jungiamųjų kabelių, elektros maitinimo sistemos brėžiniai, aprašymai ir kt.;</w:t>
      </w:r>
    </w:p>
    <w:p w14:paraId="11162B29" w14:textId="2AC14EC6" w:rsidR="0025610D" w:rsidRPr="0085403C" w:rsidRDefault="0025610D" w:rsidP="0085403C">
      <w:pPr>
        <w:pStyle w:val="TS111"/>
        <w:ind w:left="142" w:firstLine="992"/>
        <w:rPr>
          <w:rFonts w:ascii="Arial Narrow" w:hAnsi="Arial Narrow"/>
          <w:lang w:val="lt-LT"/>
        </w:rPr>
      </w:pPr>
      <w:r w:rsidRPr="0085403C">
        <w:rPr>
          <w:rFonts w:ascii="Arial Narrow" w:hAnsi="Arial Narrow"/>
          <w:lang w:val="lt-LT"/>
        </w:rPr>
        <w:t>ryšio įrenginių ir vidinio tinklo konfigūracijos aprašymas;</w:t>
      </w:r>
    </w:p>
    <w:p w14:paraId="1A8276A0" w14:textId="7E7BBA8E" w:rsidR="0025610D" w:rsidRPr="0085403C" w:rsidRDefault="0025610D" w:rsidP="0085403C">
      <w:pPr>
        <w:pStyle w:val="TS111"/>
        <w:ind w:left="142" w:firstLine="992"/>
        <w:rPr>
          <w:rFonts w:ascii="Arial Narrow" w:hAnsi="Arial Narrow"/>
          <w:lang w:val="lt-LT"/>
        </w:rPr>
      </w:pPr>
      <w:r w:rsidRPr="0085403C">
        <w:rPr>
          <w:rFonts w:ascii="Arial Narrow" w:hAnsi="Arial Narrow"/>
          <w:lang w:val="lt-LT"/>
        </w:rPr>
        <w:t>gamintojo parengtos įrenginių naudojimo instrukcijos, kuriose būtų aprašytas įrenginių veikimas, diegimas, naudojimas ir techninės charakteristikos;</w:t>
      </w:r>
    </w:p>
    <w:p w14:paraId="1A0D8A7B" w14:textId="3080ECB1" w:rsidR="0025610D" w:rsidRPr="0085403C" w:rsidRDefault="0025610D" w:rsidP="0085403C">
      <w:pPr>
        <w:pStyle w:val="TS111"/>
        <w:ind w:left="142" w:firstLine="992"/>
        <w:rPr>
          <w:rFonts w:ascii="Arial Narrow" w:hAnsi="Arial Narrow"/>
          <w:lang w:val="lt-LT"/>
        </w:rPr>
      </w:pPr>
      <w:r w:rsidRPr="0085403C">
        <w:rPr>
          <w:rFonts w:ascii="Arial Narrow" w:hAnsi="Arial Narrow"/>
          <w:lang w:val="lt-LT"/>
        </w:rPr>
        <w:t>techninio aptarnavimo reikalavimai, kuriuose būtų nustatytas įrenginio ir jo atskirų mazgų techninio aptarnavimo periodiškumas ir aprašytos aptarnavimo metu atliekamos procedūros (patikrinimas, gedimo nustatymas, derinimas ir kt.). Turi būti pateiktos techninio aptarnavimo procedūrų atlikimo detalios instrukcijos, procedūrų atlikimui reikalingos techninės, programinės įrangos ir įrankių sąrašas.</w:t>
      </w:r>
    </w:p>
    <w:p w14:paraId="62B2E118" w14:textId="6EF00A3D" w:rsidR="0025610D" w:rsidRPr="0085403C" w:rsidRDefault="0025610D" w:rsidP="0085403C">
      <w:pPr>
        <w:pStyle w:val="TS111"/>
        <w:ind w:left="142" w:firstLine="992"/>
        <w:rPr>
          <w:rFonts w:ascii="Arial Narrow" w:hAnsi="Arial Narrow"/>
          <w:lang w:val="lt-LT"/>
        </w:rPr>
      </w:pPr>
      <w:r w:rsidRPr="0085403C">
        <w:rPr>
          <w:rFonts w:ascii="Arial Narrow" w:hAnsi="Arial Narrow"/>
          <w:lang w:val="lt-LT"/>
        </w:rPr>
        <w:t>darbo su įrenginiais instrukcija lietuvių arba anglų kalba.</w:t>
      </w:r>
    </w:p>
    <w:p w14:paraId="6AF9EFA0" w14:textId="5221C0F6" w:rsidR="00A64088" w:rsidRPr="0085403C" w:rsidRDefault="00A64088" w:rsidP="00A67659">
      <w:pPr>
        <w:pStyle w:val="TS12"/>
        <w:rPr>
          <w:rFonts w:ascii="Arial Narrow" w:hAnsi="Arial Narrow"/>
          <w:lang w:val="lt-LT"/>
        </w:rPr>
      </w:pPr>
      <w:r w:rsidRPr="0085403C">
        <w:rPr>
          <w:rFonts w:ascii="Arial Narrow" w:hAnsi="Arial Narrow"/>
          <w:lang w:val="lt-LT"/>
        </w:rPr>
        <w:t>Reikalavimai JTPS įrenginiams ir jų komponentėms</w:t>
      </w:r>
    </w:p>
    <w:p w14:paraId="3E0BB49B" w14:textId="77777777" w:rsidR="00A67659" w:rsidRPr="0085403C" w:rsidRDefault="00A67659" w:rsidP="00A67659">
      <w:pPr>
        <w:pStyle w:val="TS11"/>
        <w:tabs>
          <w:tab w:val="left" w:pos="1418"/>
        </w:tabs>
        <w:rPr>
          <w:rFonts w:ascii="Arial Narrow" w:hAnsi="Arial Narrow"/>
          <w:b/>
          <w:bCs/>
          <w:lang w:val="lt-LT"/>
        </w:rPr>
      </w:pPr>
      <w:bookmarkStart w:id="4" w:name="_Toc413141380"/>
      <w:r w:rsidRPr="0085403C">
        <w:rPr>
          <w:rFonts w:ascii="Arial Narrow" w:hAnsi="Arial Narrow"/>
          <w:b/>
          <w:bCs/>
          <w:lang w:val="lt-LT"/>
        </w:rPr>
        <w:t>Aplinkos sąlygos</w:t>
      </w:r>
      <w:bookmarkEnd w:id="4"/>
    </w:p>
    <w:p w14:paraId="621C77D9" w14:textId="77777777" w:rsidR="00A67659" w:rsidRPr="0085403C" w:rsidRDefault="00A67659" w:rsidP="00A67659">
      <w:pPr>
        <w:spacing w:line="276" w:lineRule="auto"/>
        <w:ind w:firstLine="851"/>
        <w:rPr>
          <w:rFonts w:ascii="Arial Narrow" w:hAnsi="Arial Narrow"/>
          <w:szCs w:val="24"/>
        </w:rPr>
      </w:pPr>
      <w:r w:rsidRPr="0085403C">
        <w:rPr>
          <w:rFonts w:ascii="Arial Narrow" w:hAnsi="Arial Narrow"/>
          <w:szCs w:val="24"/>
        </w:rPr>
        <w:t>Kad aplinkos ir elektros energijos tiekimo sąlygos kuo mažiau įtakotų duomenų kokybę bei matavimo įrangos patikimumą, visi lauke montuojami įrenginiai turi būti suprojektuoti ir pagaminti veikti žemiau nurodytų minimalių aplinkos sąlygų ribose (jeigu reikalavimuose atskirai įrangai nenurodyta kitaip). Aplinkos sąlygoms viršijus nurodytas ribas Rangovo garantiniai įsipareigojimai negali nustoti galioti:</w:t>
      </w:r>
    </w:p>
    <w:p w14:paraId="792E9BFE" w14:textId="3204696E" w:rsidR="00A67659" w:rsidRPr="0085403C" w:rsidRDefault="00A67659" w:rsidP="00A67659">
      <w:pPr>
        <w:pStyle w:val="Antrat"/>
        <w:rPr>
          <w:rFonts w:ascii="Arial Narrow" w:hAnsi="Arial Narrow"/>
          <w:sz w:val="22"/>
          <w:szCs w:val="22"/>
        </w:rPr>
      </w:pPr>
      <w:r w:rsidRPr="0085403C">
        <w:rPr>
          <w:rFonts w:ascii="Arial Narrow" w:hAnsi="Arial Narrow"/>
          <w:sz w:val="22"/>
          <w:szCs w:val="22"/>
        </w:rPr>
        <w:t xml:space="preserve">Lentelė </w:t>
      </w:r>
      <w:r w:rsidR="005B2E0B" w:rsidRPr="0085403C">
        <w:rPr>
          <w:rFonts w:ascii="Arial Narrow" w:hAnsi="Arial Narrow"/>
          <w:sz w:val="22"/>
          <w:szCs w:val="22"/>
        </w:rPr>
        <w:t>1</w:t>
      </w:r>
      <w:r w:rsidRPr="0085403C">
        <w:rPr>
          <w:rFonts w:ascii="Arial Narrow" w:hAnsi="Arial Narrow"/>
          <w:sz w:val="22"/>
          <w:szCs w:val="22"/>
        </w:rPr>
        <w:t>. Aplinkos sąlygos.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2740"/>
        <w:gridCol w:w="6091"/>
      </w:tblGrid>
      <w:tr w:rsidR="00A67659" w:rsidRPr="0085403C" w14:paraId="36747673" w14:textId="77777777" w:rsidTr="00A67659">
        <w:tc>
          <w:tcPr>
            <w:tcW w:w="414" w:type="pct"/>
            <w:tcBorders>
              <w:top w:val="single" w:sz="4" w:space="0" w:color="auto"/>
              <w:left w:val="single" w:sz="4" w:space="0" w:color="auto"/>
              <w:bottom w:val="single" w:sz="4" w:space="0" w:color="auto"/>
              <w:right w:val="single" w:sz="4" w:space="0" w:color="auto"/>
            </w:tcBorders>
            <w:hideMark/>
          </w:tcPr>
          <w:p w14:paraId="0C234927" w14:textId="77777777" w:rsidR="00A67659" w:rsidRPr="0085403C" w:rsidRDefault="00A67659">
            <w:pPr>
              <w:rPr>
                <w:rFonts w:ascii="Arial Narrow" w:hAnsi="Arial Narrow"/>
                <w:b/>
                <w:szCs w:val="24"/>
              </w:rPr>
            </w:pPr>
            <w:r w:rsidRPr="0085403C">
              <w:rPr>
                <w:rFonts w:ascii="Arial Narrow" w:hAnsi="Arial Narrow"/>
                <w:b/>
                <w:szCs w:val="24"/>
              </w:rPr>
              <w:t>Eil. Nr.</w:t>
            </w:r>
          </w:p>
        </w:tc>
        <w:tc>
          <w:tcPr>
            <w:tcW w:w="1423" w:type="pct"/>
            <w:tcBorders>
              <w:top w:val="single" w:sz="4" w:space="0" w:color="auto"/>
              <w:left w:val="single" w:sz="4" w:space="0" w:color="auto"/>
              <w:bottom w:val="single" w:sz="4" w:space="0" w:color="auto"/>
              <w:right w:val="single" w:sz="4" w:space="0" w:color="auto"/>
            </w:tcBorders>
            <w:vAlign w:val="center"/>
            <w:hideMark/>
          </w:tcPr>
          <w:p w14:paraId="40BA039B" w14:textId="77777777" w:rsidR="00A67659" w:rsidRPr="0085403C" w:rsidRDefault="00A67659">
            <w:pPr>
              <w:rPr>
                <w:rFonts w:ascii="Arial Narrow" w:hAnsi="Arial Narrow"/>
                <w:b/>
                <w:szCs w:val="24"/>
              </w:rPr>
            </w:pPr>
            <w:r w:rsidRPr="0085403C">
              <w:rPr>
                <w:rFonts w:ascii="Arial Narrow" w:hAnsi="Arial Narrow"/>
                <w:b/>
                <w:szCs w:val="24"/>
              </w:rPr>
              <w:t>Aplinkos sąlygos</w:t>
            </w:r>
          </w:p>
        </w:tc>
        <w:tc>
          <w:tcPr>
            <w:tcW w:w="3163" w:type="pct"/>
            <w:tcBorders>
              <w:top w:val="single" w:sz="4" w:space="0" w:color="auto"/>
              <w:left w:val="single" w:sz="4" w:space="0" w:color="auto"/>
              <w:bottom w:val="single" w:sz="4" w:space="0" w:color="auto"/>
              <w:right w:val="single" w:sz="4" w:space="0" w:color="auto"/>
            </w:tcBorders>
            <w:vAlign w:val="center"/>
            <w:hideMark/>
          </w:tcPr>
          <w:p w14:paraId="3B29321E" w14:textId="77777777" w:rsidR="00A67659" w:rsidRPr="0085403C" w:rsidRDefault="00A67659">
            <w:pPr>
              <w:rPr>
                <w:rFonts w:ascii="Arial Narrow" w:hAnsi="Arial Narrow"/>
                <w:b/>
                <w:szCs w:val="24"/>
              </w:rPr>
            </w:pPr>
            <w:r w:rsidRPr="0085403C">
              <w:rPr>
                <w:rFonts w:ascii="Arial Narrow" w:hAnsi="Arial Narrow"/>
                <w:b/>
                <w:szCs w:val="24"/>
              </w:rPr>
              <w:t>Įrenginių veikimo ribos</w:t>
            </w:r>
          </w:p>
        </w:tc>
      </w:tr>
      <w:tr w:rsidR="00A67659" w:rsidRPr="0085403C" w14:paraId="25231D7C" w14:textId="77777777" w:rsidTr="00A67659">
        <w:tc>
          <w:tcPr>
            <w:tcW w:w="414" w:type="pct"/>
            <w:tcBorders>
              <w:top w:val="single" w:sz="4" w:space="0" w:color="auto"/>
              <w:left w:val="single" w:sz="4" w:space="0" w:color="auto"/>
              <w:bottom w:val="single" w:sz="4" w:space="0" w:color="auto"/>
              <w:right w:val="single" w:sz="4" w:space="0" w:color="auto"/>
            </w:tcBorders>
          </w:tcPr>
          <w:p w14:paraId="2CF0F38B" w14:textId="77777777" w:rsidR="00A67659" w:rsidRPr="0085403C"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lang w:val="lt-LT"/>
              </w:rPr>
            </w:pPr>
          </w:p>
        </w:tc>
        <w:tc>
          <w:tcPr>
            <w:tcW w:w="1423" w:type="pct"/>
            <w:tcBorders>
              <w:top w:val="single" w:sz="4" w:space="0" w:color="auto"/>
              <w:left w:val="single" w:sz="4" w:space="0" w:color="auto"/>
              <w:bottom w:val="single" w:sz="4" w:space="0" w:color="auto"/>
              <w:right w:val="single" w:sz="4" w:space="0" w:color="auto"/>
            </w:tcBorders>
            <w:hideMark/>
          </w:tcPr>
          <w:p w14:paraId="32BBE633" w14:textId="77777777" w:rsidR="00A67659" w:rsidRPr="0085403C" w:rsidRDefault="00A67659">
            <w:pPr>
              <w:rPr>
                <w:rFonts w:ascii="Arial Narrow" w:hAnsi="Arial Narrow"/>
                <w:szCs w:val="24"/>
              </w:rPr>
            </w:pPr>
            <w:r w:rsidRPr="0085403C">
              <w:rPr>
                <w:rFonts w:ascii="Arial Narrow" w:hAnsi="Arial Narrow"/>
                <w:szCs w:val="24"/>
              </w:rPr>
              <w:t>Aplinkos temperatūra</w:t>
            </w:r>
          </w:p>
        </w:tc>
        <w:tc>
          <w:tcPr>
            <w:tcW w:w="3163" w:type="pct"/>
            <w:tcBorders>
              <w:top w:val="single" w:sz="4" w:space="0" w:color="auto"/>
              <w:left w:val="single" w:sz="4" w:space="0" w:color="auto"/>
              <w:bottom w:val="single" w:sz="4" w:space="0" w:color="auto"/>
              <w:right w:val="single" w:sz="4" w:space="0" w:color="auto"/>
            </w:tcBorders>
            <w:hideMark/>
          </w:tcPr>
          <w:p w14:paraId="6D7B1009" w14:textId="6DC2CCF1" w:rsidR="00A67659" w:rsidRPr="0085403C" w:rsidRDefault="00A67659">
            <w:pPr>
              <w:rPr>
                <w:rFonts w:ascii="Arial Narrow" w:hAnsi="Arial Narrow"/>
                <w:szCs w:val="24"/>
              </w:rPr>
            </w:pPr>
            <w:r w:rsidRPr="0085403C">
              <w:rPr>
                <w:rFonts w:ascii="Arial Narrow" w:hAnsi="Arial Narrow"/>
                <w:szCs w:val="24"/>
              </w:rPr>
              <w:t>-</w:t>
            </w:r>
            <w:r w:rsidR="00436E77" w:rsidRPr="0085403C">
              <w:rPr>
                <w:rFonts w:ascii="Arial Narrow" w:hAnsi="Arial Narrow"/>
                <w:szCs w:val="24"/>
              </w:rPr>
              <w:t>25</w:t>
            </w:r>
            <w:r w:rsidRPr="0085403C">
              <w:rPr>
                <w:rFonts w:ascii="Arial Narrow" w:hAnsi="Arial Narrow"/>
                <w:szCs w:val="24"/>
              </w:rPr>
              <w:t xml:space="preserve"> – +50°C</w:t>
            </w:r>
            <w:r w:rsidR="00E64B98" w:rsidRPr="0085403C">
              <w:rPr>
                <w:rFonts w:ascii="Arial Narrow" w:hAnsi="Arial Narrow"/>
                <w:szCs w:val="24"/>
              </w:rPr>
              <w:t>. Įrenginiai turi būti atsparūs temp</w:t>
            </w:r>
            <w:r w:rsidR="00EC5D61" w:rsidRPr="0085403C">
              <w:rPr>
                <w:rFonts w:ascii="Arial Narrow" w:hAnsi="Arial Narrow"/>
                <w:szCs w:val="24"/>
              </w:rPr>
              <w:t>e</w:t>
            </w:r>
            <w:r w:rsidR="00E64B98" w:rsidRPr="0085403C">
              <w:rPr>
                <w:rFonts w:ascii="Arial Narrow" w:hAnsi="Arial Narrow"/>
                <w:szCs w:val="24"/>
              </w:rPr>
              <w:t>ratūros svyrav</w:t>
            </w:r>
            <w:r w:rsidR="00EC5D61" w:rsidRPr="0085403C">
              <w:rPr>
                <w:rFonts w:ascii="Arial Narrow" w:hAnsi="Arial Narrow"/>
                <w:szCs w:val="24"/>
              </w:rPr>
              <w:t>imams.</w:t>
            </w:r>
          </w:p>
        </w:tc>
      </w:tr>
      <w:tr w:rsidR="00A67659" w:rsidRPr="0085403C" w14:paraId="3A1E8EA6" w14:textId="77777777" w:rsidTr="00A67659">
        <w:tc>
          <w:tcPr>
            <w:tcW w:w="414" w:type="pct"/>
            <w:tcBorders>
              <w:top w:val="single" w:sz="4" w:space="0" w:color="auto"/>
              <w:left w:val="single" w:sz="4" w:space="0" w:color="auto"/>
              <w:bottom w:val="single" w:sz="4" w:space="0" w:color="auto"/>
              <w:right w:val="single" w:sz="4" w:space="0" w:color="auto"/>
            </w:tcBorders>
          </w:tcPr>
          <w:p w14:paraId="4F2EED65" w14:textId="77777777" w:rsidR="00A67659" w:rsidRPr="0085403C"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lang w:val="lt-LT"/>
              </w:rPr>
            </w:pPr>
          </w:p>
        </w:tc>
        <w:tc>
          <w:tcPr>
            <w:tcW w:w="1423" w:type="pct"/>
            <w:tcBorders>
              <w:top w:val="single" w:sz="4" w:space="0" w:color="auto"/>
              <w:left w:val="single" w:sz="4" w:space="0" w:color="auto"/>
              <w:bottom w:val="single" w:sz="4" w:space="0" w:color="auto"/>
              <w:right w:val="single" w:sz="4" w:space="0" w:color="auto"/>
            </w:tcBorders>
            <w:hideMark/>
          </w:tcPr>
          <w:p w14:paraId="5656233E" w14:textId="77777777" w:rsidR="00A67659" w:rsidRPr="0085403C" w:rsidRDefault="00A67659">
            <w:pPr>
              <w:rPr>
                <w:rFonts w:ascii="Arial Narrow" w:hAnsi="Arial Narrow"/>
                <w:szCs w:val="24"/>
              </w:rPr>
            </w:pPr>
            <w:r w:rsidRPr="0085403C">
              <w:rPr>
                <w:rFonts w:ascii="Arial Narrow" w:hAnsi="Arial Narrow"/>
                <w:szCs w:val="24"/>
              </w:rPr>
              <w:t>Viršįtampis (žaibo išlydis)</w:t>
            </w:r>
          </w:p>
        </w:tc>
        <w:tc>
          <w:tcPr>
            <w:tcW w:w="3163" w:type="pct"/>
            <w:tcBorders>
              <w:top w:val="single" w:sz="4" w:space="0" w:color="auto"/>
              <w:left w:val="single" w:sz="4" w:space="0" w:color="auto"/>
              <w:bottom w:val="single" w:sz="4" w:space="0" w:color="auto"/>
              <w:right w:val="single" w:sz="4" w:space="0" w:color="auto"/>
            </w:tcBorders>
            <w:hideMark/>
          </w:tcPr>
          <w:p w14:paraId="4192DC69" w14:textId="77777777" w:rsidR="00A67659" w:rsidRPr="0085403C" w:rsidRDefault="00A67659">
            <w:pPr>
              <w:rPr>
                <w:rFonts w:ascii="Arial Narrow" w:hAnsi="Arial Narrow"/>
                <w:szCs w:val="24"/>
              </w:rPr>
            </w:pPr>
            <w:r w:rsidRPr="0085403C">
              <w:rPr>
                <w:rFonts w:ascii="Arial Narrow" w:hAnsi="Arial Narrow"/>
                <w:szCs w:val="24"/>
              </w:rPr>
              <w:t>Rangovas turi įrengti apsaugą nuo viršįtampių elektros įvade (įrangos spintoje) ir silpnų srovių grandinėse.</w:t>
            </w:r>
          </w:p>
        </w:tc>
      </w:tr>
    </w:tbl>
    <w:p w14:paraId="25093574" w14:textId="39071AA8" w:rsidR="00A67659" w:rsidRPr="0085403C" w:rsidRDefault="00A67659" w:rsidP="0085403C">
      <w:pPr>
        <w:pStyle w:val="TS11"/>
        <w:tabs>
          <w:tab w:val="left" w:pos="1418"/>
        </w:tabs>
        <w:rPr>
          <w:rFonts w:ascii="Arial Narrow" w:hAnsi="Arial Narrow"/>
          <w:b/>
          <w:bCs/>
          <w:lang w:val="lt-LT"/>
        </w:rPr>
      </w:pPr>
      <w:bookmarkStart w:id="5" w:name="_Toc394394693"/>
      <w:bookmarkStart w:id="6" w:name="_Toc413141381"/>
      <w:r w:rsidRPr="0085403C">
        <w:rPr>
          <w:rFonts w:ascii="Arial Narrow" w:hAnsi="Arial Narrow"/>
          <w:b/>
          <w:bCs/>
          <w:lang w:val="lt-LT"/>
        </w:rPr>
        <w:t>Reikalavimai įrangos spintai</w:t>
      </w:r>
      <w:bookmarkEnd w:id="5"/>
      <w:bookmarkEnd w:id="6"/>
    </w:p>
    <w:p w14:paraId="6D545B09" w14:textId="2AF75878" w:rsidR="00A67659" w:rsidRPr="0085403C" w:rsidRDefault="00A67659" w:rsidP="00A67659">
      <w:pPr>
        <w:pStyle w:val="Antrat"/>
        <w:rPr>
          <w:rFonts w:ascii="Arial Narrow" w:hAnsi="Arial Narrow"/>
          <w:sz w:val="22"/>
          <w:szCs w:val="22"/>
        </w:rPr>
      </w:pPr>
      <w:r w:rsidRPr="0085403C">
        <w:rPr>
          <w:rFonts w:ascii="Arial Narrow" w:hAnsi="Arial Narrow"/>
          <w:sz w:val="22"/>
          <w:szCs w:val="22"/>
        </w:rPr>
        <w:t xml:space="preserve">Lentelė </w:t>
      </w:r>
      <w:r w:rsidR="005B2E0B" w:rsidRPr="0085403C">
        <w:rPr>
          <w:rFonts w:ascii="Arial Narrow" w:hAnsi="Arial Narrow"/>
          <w:sz w:val="22"/>
          <w:szCs w:val="22"/>
        </w:rPr>
        <w:t>2</w:t>
      </w:r>
      <w:r w:rsidRPr="0085403C">
        <w:rPr>
          <w:rFonts w:ascii="Arial Narrow" w:hAnsi="Arial Narrow"/>
          <w:sz w:val="22"/>
          <w:szCs w:val="22"/>
        </w:rPr>
        <w:t>. Reikalavimai įrangos spintai.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783"/>
      </w:tblGrid>
      <w:tr w:rsidR="00A67659" w:rsidRPr="0085403C" w14:paraId="6B51B885" w14:textId="77777777">
        <w:tc>
          <w:tcPr>
            <w:tcW w:w="439" w:type="pct"/>
            <w:tcBorders>
              <w:top w:val="single" w:sz="4" w:space="0" w:color="auto"/>
              <w:left w:val="single" w:sz="4" w:space="0" w:color="auto"/>
              <w:bottom w:val="single" w:sz="4" w:space="0" w:color="auto"/>
              <w:right w:val="single" w:sz="4" w:space="0" w:color="auto"/>
            </w:tcBorders>
            <w:hideMark/>
          </w:tcPr>
          <w:p w14:paraId="58355570" w14:textId="77777777" w:rsidR="00A67659" w:rsidRPr="0085403C" w:rsidRDefault="00A67659">
            <w:pPr>
              <w:rPr>
                <w:rFonts w:ascii="Arial Narrow" w:hAnsi="Arial Narrow"/>
                <w:b/>
                <w:bCs/>
                <w:szCs w:val="24"/>
              </w:rPr>
            </w:pPr>
            <w:r w:rsidRPr="0085403C">
              <w:rPr>
                <w:rFonts w:ascii="Arial Narrow" w:hAnsi="Arial Narrow"/>
                <w:b/>
                <w:bCs/>
                <w:szCs w:val="24"/>
              </w:rPr>
              <w:t>Eil. Nr.</w:t>
            </w:r>
          </w:p>
        </w:tc>
        <w:tc>
          <w:tcPr>
            <w:tcW w:w="4561" w:type="pct"/>
            <w:tcBorders>
              <w:top w:val="single" w:sz="4" w:space="0" w:color="auto"/>
              <w:left w:val="single" w:sz="4" w:space="0" w:color="auto"/>
              <w:bottom w:val="single" w:sz="4" w:space="0" w:color="auto"/>
              <w:right w:val="single" w:sz="4" w:space="0" w:color="auto"/>
            </w:tcBorders>
            <w:vAlign w:val="center"/>
            <w:hideMark/>
          </w:tcPr>
          <w:p w14:paraId="111B9C8E" w14:textId="77777777" w:rsidR="00A67659" w:rsidRPr="0085403C" w:rsidRDefault="00A67659">
            <w:pPr>
              <w:rPr>
                <w:rFonts w:ascii="Arial Narrow" w:hAnsi="Arial Narrow"/>
                <w:b/>
                <w:bCs/>
                <w:szCs w:val="24"/>
              </w:rPr>
            </w:pPr>
            <w:r w:rsidRPr="0085403C">
              <w:rPr>
                <w:rFonts w:ascii="Arial Narrow" w:hAnsi="Arial Narrow"/>
                <w:b/>
                <w:bCs/>
                <w:szCs w:val="24"/>
              </w:rPr>
              <w:t>Reikalavimai įrangos spintai</w:t>
            </w:r>
          </w:p>
        </w:tc>
      </w:tr>
      <w:tr w:rsidR="00A67659" w:rsidRPr="0085403C" w14:paraId="2BF1DE08" w14:textId="77777777">
        <w:tc>
          <w:tcPr>
            <w:tcW w:w="439" w:type="pct"/>
            <w:tcBorders>
              <w:top w:val="single" w:sz="4" w:space="0" w:color="auto"/>
              <w:left w:val="single" w:sz="4" w:space="0" w:color="auto"/>
              <w:bottom w:val="single" w:sz="4" w:space="0" w:color="auto"/>
              <w:right w:val="single" w:sz="4" w:space="0" w:color="auto"/>
            </w:tcBorders>
          </w:tcPr>
          <w:p w14:paraId="3920A45A" w14:textId="77777777" w:rsidR="00A67659" w:rsidRPr="0085403C"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344DE909" w14:textId="4A658EAD" w:rsidR="00A67659" w:rsidRPr="0085403C" w:rsidRDefault="00A67659">
            <w:pPr>
              <w:rPr>
                <w:rFonts w:ascii="Arial Narrow" w:hAnsi="Arial Narrow"/>
                <w:szCs w:val="24"/>
              </w:rPr>
            </w:pPr>
            <w:r w:rsidRPr="0085403C">
              <w:rPr>
                <w:rFonts w:ascii="Arial Narrow" w:hAnsi="Arial Narrow"/>
                <w:szCs w:val="24"/>
              </w:rPr>
              <w:t>Sistemos dalys, turi būti patalpintos į hermetišką spintą, apsaugančią nuo kritulių, drėgmės, dulkių ir vabzdžių ir atitinkančią mažiausiai IP56 apsaugos klasę. Įrangos spinta turi būti apsaugota nuo korozijos, pagaminta iš karštai cinkuoto metalo lakštų pagal LST EN 10346:2009 arba lygiavertį standartą ne plonesnių kaip 1,5 mm</w:t>
            </w:r>
            <w:r w:rsidR="00A0066D" w:rsidRPr="0085403C">
              <w:rPr>
                <w:rFonts w:ascii="Arial Narrow" w:hAnsi="Arial Narrow"/>
                <w:szCs w:val="24"/>
              </w:rPr>
              <w:t>, taip pat gali būti naudojama nerūdijančio plieno</w:t>
            </w:r>
            <w:r w:rsidR="00DA21D7" w:rsidRPr="0085403C">
              <w:rPr>
                <w:rFonts w:ascii="Arial Narrow" w:hAnsi="Arial Narrow"/>
                <w:szCs w:val="24"/>
              </w:rPr>
              <w:t xml:space="preserve"> įrangos spinta</w:t>
            </w:r>
            <w:r w:rsidRPr="0085403C">
              <w:rPr>
                <w:rFonts w:ascii="Arial Narrow" w:hAnsi="Arial Narrow"/>
                <w:szCs w:val="24"/>
              </w:rPr>
              <w:t>. Įrangos spinta turi būti universalaus tipo, leidžianti ją įrengti lauke ant atramos. Įrangos spintai turi būti suteikiamas ne trumpesnis kaip 5 metų garantinis terminas (įskaitant garantiją nuo korozijos).</w:t>
            </w:r>
            <w:r w:rsidRPr="0085403C">
              <w:rPr>
                <w:rFonts w:ascii="Arial Narrow" w:hAnsi="Arial Narrow"/>
              </w:rPr>
              <w:t xml:space="preserve"> </w:t>
            </w:r>
            <w:r w:rsidRPr="0085403C">
              <w:rPr>
                <w:rFonts w:ascii="Arial Narrow" w:hAnsi="Arial Narrow"/>
                <w:szCs w:val="24"/>
              </w:rPr>
              <w:lastRenderedPageBreak/>
              <w:t>Jei garantinio laikotarpiu metu spinta turės korozijos požymių (didesnių negu 1 cm skersmens), rangovas turės pašalinti korozijos požymius arba pakeisti ją į naują spintą, atitinkančią šios techninės specifikacijos reikalavimus.</w:t>
            </w:r>
          </w:p>
        </w:tc>
      </w:tr>
      <w:tr w:rsidR="00A67659" w:rsidRPr="0085403C" w14:paraId="07FB2F30" w14:textId="77777777">
        <w:tc>
          <w:tcPr>
            <w:tcW w:w="439" w:type="pct"/>
            <w:tcBorders>
              <w:top w:val="single" w:sz="4" w:space="0" w:color="auto"/>
              <w:left w:val="single" w:sz="4" w:space="0" w:color="auto"/>
              <w:bottom w:val="single" w:sz="4" w:space="0" w:color="auto"/>
              <w:right w:val="single" w:sz="4" w:space="0" w:color="auto"/>
            </w:tcBorders>
          </w:tcPr>
          <w:p w14:paraId="0BDB77B6" w14:textId="77777777" w:rsidR="00A67659" w:rsidRPr="0085403C"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7D8C3C88" w14:textId="77777777" w:rsidR="00A67659" w:rsidRPr="0085403C" w:rsidRDefault="00A67659">
            <w:pPr>
              <w:rPr>
                <w:rFonts w:ascii="Arial Narrow" w:hAnsi="Arial Narrow"/>
                <w:szCs w:val="24"/>
              </w:rPr>
            </w:pPr>
            <w:r w:rsidRPr="0085403C">
              <w:rPr>
                <w:rFonts w:ascii="Arial Narrow" w:hAnsi="Arial Narrow"/>
                <w:szCs w:val="24"/>
              </w:rPr>
              <w:t>Visi įvadai įrangos spintoje turi eiti per kiaurymes, esančias spintos apačioje ir apsaugotas nuo vandens  ir dulkių patekimo. Pro kiaurymes prakišami kabeliai, kurie spintos viduje komutuojami.</w:t>
            </w:r>
          </w:p>
        </w:tc>
      </w:tr>
      <w:tr w:rsidR="00A67659" w:rsidRPr="0085403C" w14:paraId="668D93E7" w14:textId="77777777">
        <w:tc>
          <w:tcPr>
            <w:tcW w:w="439" w:type="pct"/>
            <w:tcBorders>
              <w:top w:val="single" w:sz="4" w:space="0" w:color="auto"/>
              <w:left w:val="single" w:sz="4" w:space="0" w:color="auto"/>
              <w:bottom w:val="single" w:sz="4" w:space="0" w:color="auto"/>
              <w:right w:val="single" w:sz="4" w:space="0" w:color="auto"/>
            </w:tcBorders>
          </w:tcPr>
          <w:p w14:paraId="4A4DE8A1" w14:textId="77777777" w:rsidR="00A67659" w:rsidRPr="0085403C"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29E23810" w14:textId="77777777" w:rsidR="00A67659" w:rsidRPr="0085403C" w:rsidRDefault="00A67659">
            <w:pPr>
              <w:rPr>
                <w:rFonts w:ascii="Arial Narrow" w:hAnsi="Arial Narrow"/>
                <w:szCs w:val="24"/>
              </w:rPr>
            </w:pPr>
            <w:r w:rsidRPr="0085403C">
              <w:rPr>
                <w:rFonts w:ascii="Arial Narrow" w:hAnsi="Arial Narrow"/>
                <w:szCs w:val="24"/>
              </w:rPr>
              <w:t>Visi laidai spintos viduje turi būti patalpinti izoliaciniuose vamzdeliuose ir surišti.</w:t>
            </w:r>
          </w:p>
        </w:tc>
      </w:tr>
      <w:tr w:rsidR="00A67659" w:rsidRPr="0085403C" w14:paraId="2328FFBA" w14:textId="77777777">
        <w:tc>
          <w:tcPr>
            <w:tcW w:w="439" w:type="pct"/>
            <w:tcBorders>
              <w:top w:val="single" w:sz="4" w:space="0" w:color="auto"/>
              <w:left w:val="single" w:sz="4" w:space="0" w:color="auto"/>
              <w:bottom w:val="single" w:sz="4" w:space="0" w:color="auto"/>
              <w:right w:val="single" w:sz="4" w:space="0" w:color="auto"/>
            </w:tcBorders>
          </w:tcPr>
          <w:p w14:paraId="606FF9CE" w14:textId="77777777" w:rsidR="00A67659" w:rsidRPr="0085403C"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42CF3B76" w14:textId="77777777" w:rsidR="00A67659" w:rsidRPr="0085403C" w:rsidRDefault="00A67659">
            <w:pPr>
              <w:rPr>
                <w:rFonts w:ascii="Arial Narrow" w:hAnsi="Arial Narrow"/>
                <w:szCs w:val="24"/>
              </w:rPr>
            </w:pPr>
            <w:r w:rsidRPr="0085403C">
              <w:rPr>
                <w:rFonts w:ascii="Arial Narrow" w:hAnsi="Arial Narrow"/>
                <w:szCs w:val="24"/>
              </w:rPr>
              <w:t>Spintos korpusas iš išorės turi būti nudažomas šviesia spalva (RAL 9016, RAL 7035 ar pan.). Spalva bus derinama projekto rengimo metu.</w:t>
            </w:r>
          </w:p>
        </w:tc>
      </w:tr>
      <w:tr w:rsidR="00A67659" w:rsidRPr="0085403C" w14:paraId="0E93FFD6" w14:textId="77777777">
        <w:tc>
          <w:tcPr>
            <w:tcW w:w="439" w:type="pct"/>
            <w:tcBorders>
              <w:top w:val="single" w:sz="4" w:space="0" w:color="auto"/>
              <w:left w:val="single" w:sz="4" w:space="0" w:color="auto"/>
              <w:bottom w:val="single" w:sz="4" w:space="0" w:color="auto"/>
              <w:right w:val="single" w:sz="4" w:space="0" w:color="auto"/>
            </w:tcBorders>
          </w:tcPr>
          <w:p w14:paraId="76E73E96" w14:textId="77777777" w:rsidR="00A67659" w:rsidRPr="0085403C"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2058ED4A" w14:textId="77777777" w:rsidR="00A67659" w:rsidRPr="0085403C" w:rsidRDefault="00A67659">
            <w:pPr>
              <w:rPr>
                <w:rFonts w:ascii="Arial Narrow" w:hAnsi="Arial Narrow"/>
                <w:szCs w:val="24"/>
              </w:rPr>
            </w:pPr>
            <w:r w:rsidRPr="0085403C">
              <w:rPr>
                <w:rFonts w:ascii="Arial Narrow" w:hAnsi="Arial Narrow"/>
                <w:szCs w:val="24"/>
              </w:rPr>
              <w:t>Spinta turi būti su užrakinamomis durelėmis ant vyrių ir turi apsaugoti įrangos spintoje esančią įrangą nuo nesankcionuoto priėjimo. Spintos durys turi atsidaryti ne mažesniu kaip 120º kampu. Visų tiekiamų įrenginių spintos turi būti rakinamos vienu raktu, bendrai turi būti pateikti 5 atsarginių raktų komplektai. Negali būti naudojamas universalūs užraktų tipai (pavyzdžiui, trikampis raktas).</w:t>
            </w:r>
          </w:p>
        </w:tc>
      </w:tr>
    </w:tbl>
    <w:p w14:paraId="125C35A9" w14:textId="202B08C9" w:rsidR="00A67659" w:rsidRPr="0085403C" w:rsidRDefault="00A67659" w:rsidP="00A67659">
      <w:pPr>
        <w:pStyle w:val="TS11"/>
        <w:numPr>
          <w:ilvl w:val="2"/>
          <w:numId w:val="12"/>
        </w:numPr>
        <w:tabs>
          <w:tab w:val="left" w:pos="1418"/>
        </w:tabs>
        <w:rPr>
          <w:rFonts w:ascii="Arial Narrow" w:hAnsi="Arial Narrow"/>
          <w:b/>
          <w:lang w:val="lt-LT"/>
        </w:rPr>
      </w:pPr>
      <w:bookmarkStart w:id="7" w:name="_Toc394394694"/>
      <w:bookmarkStart w:id="8" w:name="_Toc413141383"/>
      <w:bookmarkStart w:id="9" w:name="_Ref419016755"/>
      <w:r w:rsidRPr="0085403C">
        <w:rPr>
          <w:rFonts w:ascii="Arial Narrow" w:hAnsi="Arial Narrow"/>
          <w:b/>
          <w:lang w:val="lt-LT"/>
        </w:rPr>
        <w:t>Reikalavimai kabeliams ir tvirtinimo elementams</w:t>
      </w:r>
      <w:bookmarkEnd w:id="7"/>
      <w:bookmarkEnd w:id="8"/>
      <w:bookmarkEnd w:id="9"/>
    </w:p>
    <w:p w14:paraId="768342A0" w14:textId="06520D13" w:rsidR="00A67659" w:rsidRPr="0085403C" w:rsidRDefault="00A67659" w:rsidP="00A67659">
      <w:pPr>
        <w:pStyle w:val="Antrat"/>
        <w:rPr>
          <w:rFonts w:ascii="Arial Narrow" w:hAnsi="Arial Narrow"/>
          <w:sz w:val="22"/>
          <w:szCs w:val="22"/>
        </w:rPr>
      </w:pPr>
      <w:r w:rsidRPr="0085403C">
        <w:rPr>
          <w:rFonts w:ascii="Arial Narrow" w:hAnsi="Arial Narrow"/>
          <w:sz w:val="22"/>
          <w:szCs w:val="22"/>
        </w:rPr>
        <w:t xml:space="preserve">Lentelė </w:t>
      </w:r>
      <w:r w:rsidR="005B2E0B" w:rsidRPr="0085403C">
        <w:rPr>
          <w:rFonts w:ascii="Arial Narrow" w:hAnsi="Arial Narrow"/>
          <w:sz w:val="22"/>
          <w:szCs w:val="22"/>
        </w:rPr>
        <w:t>3</w:t>
      </w:r>
      <w:r w:rsidRPr="0085403C">
        <w:rPr>
          <w:rFonts w:ascii="Arial Narrow" w:hAnsi="Arial Narrow"/>
          <w:sz w:val="22"/>
          <w:szCs w:val="22"/>
        </w:rPr>
        <w:t>. Reikalavimai kabeliams ir tvirtinimo elementams.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783"/>
      </w:tblGrid>
      <w:tr w:rsidR="00A67659" w:rsidRPr="0085403C" w14:paraId="3F46C911" w14:textId="77777777">
        <w:tc>
          <w:tcPr>
            <w:tcW w:w="439" w:type="pct"/>
            <w:tcBorders>
              <w:top w:val="single" w:sz="4" w:space="0" w:color="auto"/>
              <w:left w:val="single" w:sz="4" w:space="0" w:color="auto"/>
              <w:bottom w:val="single" w:sz="4" w:space="0" w:color="auto"/>
              <w:right w:val="single" w:sz="4" w:space="0" w:color="auto"/>
            </w:tcBorders>
            <w:hideMark/>
          </w:tcPr>
          <w:p w14:paraId="249FE7BE" w14:textId="77777777" w:rsidR="00A67659" w:rsidRPr="0085403C" w:rsidRDefault="00A67659">
            <w:pPr>
              <w:rPr>
                <w:rFonts w:ascii="Arial Narrow" w:hAnsi="Arial Narrow"/>
                <w:b/>
                <w:bCs/>
                <w:szCs w:val="24"/>
              </w:rPr>
            </w:pPr>
            <w:r w:rsidRPr="0085403C">
              <w:rPr>
                <w:rFonts w:ascii="Arial Narrow" w:hAnsi="Arial Narrow"/>
                <w:b/>
                <w:bCs/>
                <w:szCs w:val="24"/>
              </w:rPr>
              <w:t>Eil. Nr.</w:t>
            </w:r>
          </w:p>
        </w:tc>
        <w:tc>
          <w:tcPr>
            <w:tcW w:w="4561" w:type="pct"/>
            <w:tcBorders>
              <w:top w:val="single" w:sz="4" w:space="0" w:color="auto"/>
              <w:left w:val="single" w:sz="4" w:space="0" w:color="auto"/>
              <w:bottom w:val="single" w:sz="4" w:space="0" w:color="auto"/>
              <w:right w:val="single" w:sz="4" w:space="0" w:color="auto"/>
            </w:tcBorders>
            <w:vAlign w:val="center"/>
            <w:hideMark/>
          </w:tcPr>
          <w:p w14:paraId="258A21FE" w14:textId="77777777" w:rsidR="00A67659" w:rsidRPr="0085403C" w:rsidRDefault="00A67659">
            <w:pPr>
              <w:rPr>
                <w:rFonts w:ascii="Arial Narrow" w:hAnsi="Arial Narrow"/>
                <w:b/>
                <w:bCs/>
                <w:szCs w:val="24"/>
              </w:rPr>
            </w:pPr>
            <w:r w:rsidRPr="0085403C">
              <w:rPr>
                <w:rFonts w:ascii="Arial Narrow" w:hAnsi="Arial Narrow"/>
                <w:b/>
                <w:bCs/>
                <w:szCs w:val="24"/>
              </w:rPr>
              <w:t>Reikalavimai kabeliams ir tvirtinimo elementams</w:t>
            </w:r>
          </w:p>
        </w:tc>
      </w:tr>
      <w:tr w:rsidR="00A67659" w:rsidRPr="0085403C" w14:paraId="257BC5DC" w14:textId="77777777">
        <w:tc>
          <w:tcPr>
            <w:tcW w:w="439" w:type="pct"/>
            <w:tcBorders>
              <w:top w:val="single" w:sz="4" w:space="0" w:color="auto"/>
              <w:left w:val="single" w:sz="4" w:space="0" w:color="auto"/>
              <w:bottom w:val="single" w:sz="4" w:space="0" w:color="auto"/>
              <w:right w:val="single" w:sz="4" w:space="0" w:color="auto"/>
            </w:tcBorders>
          </w:tcPr>
          <w:p w14:paraId="199C6912" w14:textId="77777777" w:rsidR="00A67659" w:rsidRPr="0085403C"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bCs/>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20778D7D" w14:textId="77777777" w:rsidR="00A67659" w:rsidRPr="0085403C" w:rsidRDefault="00A67659">
            <w:pPr>
              <w:rPr>
                <w:rFonts w:ascii="Arial Narrow" w:hAnsi="Arial Narrow"/>
                <w:szCs w:val="24"/>
              </w:rPr>
            </w:pPr>
            <w:r w:rsidRPr="0085403C">
              <w:rPr>
                <w:rFonts w:ascii="Arial Narrow" w:hAnsi="Arial Narrow"/>
                <w:szCs w:val="24"/>
              </w:rPr>
              <w:t>Elektros maitinimo kabeliai ir kiti kabeliai, kiek įmanoma turi būti paslėpti laikančiojoje konstrukcijoje arba kitaip apsaugoti nuo vandalizmo ir aplinkos poveikio.</w:t>
            </w:r>
          </w:p>
        </w:tc>
      </w:tr>
      <w:tr w:rsidR="00A67659" w:rsidRPr="0085403C" w14:paraId="58172C24" w14:textId="77777777">
        <w:tc>
          <w:tcPr>
            <w:tcW w:w="439" w:type="pct"/>
            <w:tcBorders>
              <w:top w:val="single" w:sz="4" w:space="0" w:color="auto"/>
              <w:left w:val="single" w:sz="4" w:space="0" w:color="auto"/>
              <w:bottom w:val="single" w:sz="4" w:space="0" w:color="auto"/>
              <w:right w:val="single" w:sz="4" w:space="0" w:color="auto"/>
            </w:tcBorders>
          </w:tcPr>
          <w:p w14:paraId="18624D69" w14:textId="77777777" w:rsidR="00A67659" w:rsidRPr="0085403C"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bCs/>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0E40695F" w14:textId="77777777" w:rsidR="00A67659" w:rsidRPr="0085403C" w:rsidRDefault="00A67659">
            <w:pPr>
              <w:rPr>
                <w:rFonts w:ascii="Arial Narrow" w:hAnsi="Arial Narrow"/>
                <w:szCs w:val="24"/>
              </w:rPr>
            </w:pPr>
            <w:r w:rsidRPr="0085403C">
              <w:rPr>
                <w:rFonts w:ascii="Arial Narrow" w:hAnsi="Arial Narrow"/>
                <w:szCs w:val="24"/>
              </w:rPr>
              <w:t xml:space="preserve">Elektros kabelis 0,6/1 </w:t>
            </w:r>
            <w:proofErr w:type="spellStart"/>
            <w:r w:rsidRPr="0085403C">
              <w:rPr>
                <w:rFonts w:ascii="Arial Narrow" w:hAnsi="Arial Narrow"/>
                <w:szCs w:val="24"/>
              </w:rPr>
              <w:t>kV</w:t>
            </w:r>
            <w:proofErr w:type="spellEnd"/>
            <w:r w:rsidRPr="0085403C">
              <w:rPr>
                <w:rFonts w:ascii="Arial Narrow" w:hAnsi="Arial Narrow"/>
                <w:szCs w:val="24"/>
              </w:rPr>
              <w:t xml:space="preserve"> turi atitikti IEC 60502 standartą (arba lygiavertis). Elektros kabelis turi būti skirtas naudoti grunte, lauke, vandenyje ir kabelių kanaluose. Laidininko skersmuo ir gyslų skaičius nustatomas projektavimo metu.</w:t>
            </w:r>
          </w:p>
        </w:tc>
      </w:tr>
      <w:tr w:rsidR="00A67659" w:rsidRPr="0085403C" w14:paraId="3AAA1B32" w14:textId="77777777">
        <w:tc>
          <w:tcPr>
            <w:tcW w:w="439" w:type="pct"/>
            <w:tcBorders>
              <w:top w:val="single" w:sz="4" w:space="0" w:color="auto"/>
              <w:left w:val="single" w:sz="4" w:space="0" w:color="auto"/>
              <w:bottom w:val="single" w:sz="4" w:space="0" w:color="auto"/>
              <w:right w:val="single" w:sz="4" w:space="0" w:color="auto"/>
            </w:tcBorders>
          </w:tcPr>
          <w:p w14:paraId="0C0537A0" w14:textId="77777777" w:rsidR="00A67659" w:rsidRPr="0085403C"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bCs/>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3F33A0BC" w14:textId="77777777" w:rsidR="00A67659" w:rsidRPr="0085403C" w:rsidRDefault="00A67659">
            <w:pPr>
              <w:rPr>
                <w:rFonts w:ascii="Arial Narrow" w:hAnsi="Arial Narrow"/>
                <w:strike/>
                <w:szCs w:val="24"/>
              </w:rPr>
            </w:pPr>
            <w:r w:rsidRPr="0085403C">
              <w:rPr>
                <w:rFonts w:ascii="Arial Narrow" w:hAnsi="Arial Narrow"/>
                <w:szCs w:val="24"/>
              </w:rPr>
              <w:t>Visi įrenginių, spintos tvirtinimo elementai turi būti pagaminti iš medžiagų pilnai atsparių korozijai.</w:t>
            </w:r>
          </w:p>
        </w:tc>
      </w:tr>
    </w:tbl>
    <w:p w14:paraId="050DE9A1" w14:textId="50346B3B" w:rsidR="00A67659" w:rsidRPr="0085403C" w:rsidRDefault="00F52385" w:rsidP="0085403C">
      <w:pPr>
        <w:pStyle w:val="TS11"/>
        <w:numPr>
          <w:ilvl w:val="2"/>
          <w:numId w:val="12"/>
        </w:numPr>
        <w:tabs>
          <w:tab w:val="left" w:pos="1418"/>
        </w:tabs>
        <w:rPr>
          <w:rFonts w:ascii="Arial Narrow" w:hAnsi="Arial Narrow"/>
          <w:b/>
          <w:lang w:val="lt-LT"/>
        </w:rPr>
      </w:pPr>
      <w:r w:rsidRPr="0085403C">
        <w:rPr>
          <w:rFonts w:ascii="Arial Narrow" w:hAnsi="Arial Narrow"/>
          <w:b/>
          <w:lang w:val="lt-LT"/>
        </w:rPr>
        <w:t>Reikalavimai laikančiosioms konstrukcijoms</w:t>
      </w:r>
    </w:p>
    <w:p w14:paraId="5F68FEEE" w14:textId="133C0ACE" w:rsidR="00F52385" w:rsidRPr="0085403C" w:rsidRDefault="00F52385" w:rsidP="00F42CA9">
      <w:pPr>
        <w:pStyle w:val="TS111"/>
        <w:ind w:left="142" w:firstLine="992"/>
        <w:rPr>
          <w:rFonts w:ascii="Arial Narrow" w:hAnsi="Arial Narrow"/>
          <w:lang w:val="lt-LT"/>
        </w:rPr>
      </w:pPr>
      <w:r w:rsidRPr="0085403C">
        <w:rPr>
          <w:rFonts w:ascii="Arial Narrow" w:hAnsi="Arial Narrow"/>
          <w:lang w:val="lt-LT"/>
        </w:rPr>
        <w:t xml:space="preserve"> Laikančiosios konstrukcijos turi būti pakankamai tvirtos ir pritaikytos prie </w:t>
      </w:r>
      <w:r w:rsidR="00661A5F" w:rsidRPr="0085403C">
        <w:rPr>
          <w:rFonts w:ascii="Arial Narrow" w:hAnsi="Arial Narrow"/>
          <w:lang w:val="lt-LT"/>
        </w:rPr>
        <w:t>Rangovo</w:t>
      </w:r>
      <w:r w:rsidRPr="0085403C">
        <w:rPr>
          <w:rFonts w:ascii="Arial Narrow" w:hAnsi="Arial Narrow"/>
          <w:lang w:val="lt-LT"/>
        </w:rPr>
        <w:t xml:space="preserve"> siūlomo sprendinio. Turi būti užtikrintas sumontuotos įrangos stabilumas, neturėti jokios įtakos fiksavimų ar matavimų duomenims. Tikslūs sprendiniai nustatomi projektavimo metu.</w:t>
      </w:r>
    </w:p>
    <w:p w14:paraId="5B3ACCE2" w14:textId="77777777" w:rsidR="001A774C" w:rsidRPr="0085403C" w:rsidRDefault="001A774C" w:rsidP="00F42CA9">
      <w:pPr>
        <w:pStyle w:val="TS111"/>
        <w:ind w:left="142" w:firstLine="992"/>
        <w:rPr>
          <w:rFonts w:ascii="Arial Narrow" w:hAnsi="Arial Narrow"/>
          <w:lang w:val="lt-LT"/>
        </w:rPr>
      </w:pPr>
      <w:r w:rsidRPr="0085403C">
        <w:rPr>
          <w:rFonts w:ascii="Arial Narrow" w:hAnsi="Arial Narrow"/>
          <w:lang w:val="lt-LT"/>
        </w:rPr>
        <w:t>kai įrenginiai įrengiami virš važiuojamosios kelio dalies turi būti išlaikomas atstumas nuo kelio dangos paviršiaus iki įrangos ne mažesnis kaip 6,3 metro;</w:t>
      </w:r>
    </w:p>
    <w:p w14:paraId="79D2CEC4" w14:textId="77777777" w:rsidR="001A774C" w:rsidRPr="0085403C" w:rsidRDefault="001A774C" w:rsidP="00F42CA9">
      <w:pPr>
        <w:pStyle w:val="TS111"/>
        <w:ind w:left="142" w:firstLine="992"/>
        <w:rPr>
          <w:rFonts w:ascii="Arial Narrow" w:hAnsi="Arial Narrow"/>
          <w:lang w:val="lt-LT"/>
        </w:rPr>
      </w:pPr>
      <w:r w:rsidRPr="0085403C">
        <w:rPr>
          <w:rFonts w:ascii="Arial Narrow" w:hAnsi="Arial Narrow"/>
          <w:lang w:val="lt-LT"/>
        </w:rPr>
        <w:t>atramos turi būti įžemintos. Po atramos įrengimo turi būti pateiktas įžeminimo varžos patikrinimo aktas;</w:t>
      </w:r>
    </w:p>
    <w:p w14:paraId="27533F26" w14:textId="77777777" w:rsidR="001A774C" w:rsidRPr="0085403C" w:rsidRDefault="001A774C" w:rsidP="00F42CA9">
      <w:pPr>
        <w:pStyle w:val="TS111"/>
        <w:ind w:left="142" w:firstLine="992"/>
        <w:rPr>
          <w:rFonts w:ascii="Arial Narrow" w:hAnsi="Arial Narrow"/>
          <w:lang w:val="lt-LT"/>
        </w:rPr>
      </w:pPr>
      <w:r w:rsidRPr="0085403C">
        <w:rPr>
          <w:rFonts w:ascii="Arial Narrow" w:hAnsi="Arial Narrow"/>
          <w:lang w:val="lt-LT"/>
        </w:rPr>
        <w:t>kabeliai per atramos kiaurymes turi būti tiesiami naudojant gumines įvores. Nenaudojamos atramos kiaurymės turi būti uždengtos guminiais dangteliais;</w:t>
      </w:r>
    </w:p>
    <w:p w14:paraId="3FAA57B7" w14:textId="51722329" w:rsidR="001A774C" w:rsidRPr="0085403C" w:rsidRDefault="001A774C" w:rsidP="00F42CA9">
      <w:pPr>
        <w:pStyle w:val="TS111"/>
        <w:ind w:left="142" w:firstLine="992"/>
        <w:rPr>
          <w:rFonts w:ascii="Arial Narrow" w:hAnsi="Arial Narrow"/>
          <w:lang w:val="lt-LT"/>
        </w:rPr>
      </w:pPr>
      <w:r w:rsidRPr="0085403C">
        <w:rPr>
          <w:rFonts w:ascii="Arial Narrow" w:hAnsi="Arial Narrow"/>
          <w:lang w:val="lt-LT"/>
        </w:rPr>
        <w:t>laikančiosios konstrukcijos ir visi tvirtinimo elementai (varžtai, veržlės ir t.t.) privalo būti atsparūs korozijai;</w:t>
      </w:r>
    </w:p>
    <w:p w14:paraId="6E119140" w14:textId="77777777" w:rsidR="005D692F" w:rsidRPr="0085403C" w:rsidRDefault="005D692F" w:rsidP="00F42CA9">
      <w:pPr>
        <w:pStyle w:val="TS111"/>
        <w:ind w:left="142" w:firstLine="992"/>
        <w:rPr>
          <w:rFonts w:ascii="Arial Narrow" w:hAnsi="Arial Narrow"/>
          <w:lang w:val="lt-LT"/>
        </w:rPr>
      </w:pPr>
      <w:r w:rsidRPr="0085403C">
        <w:rPr>
          <w:rFonts w:ascii="Arial Narrow" w:hAnsi="Arial Narrow"/>
          <w:lang w:val="lt-LT"/>
        </w:rPr>
        <w:t>įrenginių atramos viršus turi būti uždengtas;</w:t>
      </w:r>
    </w:p>
    <w:p w14:paraId="2500F4AA" w14:textId="734B461E" w:rsidR="00E57F0A" w:rsidRPr="0085403C" w:rsidRDefault="005D692F" w:rsidP="00F42CA9">
      <w:pPr>
        <w:pStyle w:val="TS111"/>
        <w:ind w:left="142" w:firstLine="992"/>
        <w:rPr>
          <w:rFonts w:ascii="Arial Narrow" w:hAnsi="Arial Narrow"/>
          <w:lang w:val="lt-LT"/>
        </w:rPr>
      </w:pPr>
      <w:r w:rsidRPr="0085403C">
        <w:rPr>
          <w:rFonts w:ascii="Arial Narrow" w:hAnsi="Arial Narrow"/>
          <w:lang w:val="lt-LT"/>
        </w:rPr>
        <w:t>esant nepalankiam gruntui, Rangovas turi suprojektuoti ir įrengti didesnį pamatą arba aikštelę, arba kitaip užtikrinti laikančiosios konstrukcijos stabilumą;</w:t>
      </w:r>
    </w:p>
    <w:p w14:paraId="3C14DFBA" w14:textId="34934709" w:rsidR="00F52385" w:rsidRPr="0085403C" w:rsidRDefault="005D692F" w:rsidP="0085403C">
      <w:pPr>
        <w:pStyle w:val="TS11"/>
        <w:numPr>
          <w:ilvl w:val="2"/>
          <w:numId w:val="12"/>
        </w:numPr>
        <w:tabs>
          <w:tab w:val="left" w:pos="1418"/>
        </w:tabs>
        <w:rPr>
          <w:rFonts w:ascii="Arial Narrow" w:hAnsi="Arial Narrow"/>
          <w:b/>
          <w:lang w:val="lt-LT"/>
        </w:rPr>
      </w:pPr>
      <w:r w:rsidRPr="0085403C">
        <w:rPr>
          <w:rFonts w:ascii="Arial Narrow" w:hAnsi="Arial Narrow"/>
          <w:b/>
          <w:lang w:val="lt-LT"/>
        </w:rPr>
        <w:t xml:space="preserve">Reikalavimai </w:t>
      </w:r>
      <w:r w:rsidR="00E57F0A" w:rsidRPr="0085403C">
        <w:rPr>
          <w:rFonts w:ascii="Arial Narrow" w:hAnsi="Arial Narrow"/>
          <w:b/>
          <w:lang w:val="lt-LT"/>
        </w:rPr>
        <w:t>kelio dangai</w:t>
      </w:r>
    </w:p>
    <w:p w14:paraId="77BEAF31" w14:textId="6275BD24" w:rsidR="00E57F0A" w:rsidRPr="00F42CA9" w:rsidRDefault="00E57F0A" w:rsidP="00F42CA9">
      <w:pPr>
        <w:pStyle w:val="TS111"/>
        <w:ind w:left="142" w:firstLine="992"/>
        <w:rPr>
          <w:rFonts w:ascii="Arial Narrow" w:hAnsi="Arial Narrow"/>
          <w:lang w:val="lt-LT"/>
        </w:rPr>
      </w:pPr>
      <w:r w:rsidRPr="0085403C">
        <w:rPr>
          <w:rFonts w:ascii="Arial Narrow" w:hAnsi="Arial Narrow"/>
          <w:lang w:val="lt-LT"/>
        </w:rPr>
        <w:t xml:space="preserve"> Rangovas turi užtikrinti ir įsivertinti, kad esama kelio danga arba šio projekto vykdymo metu atnaujinta kelio danga užtikrintu JTPS veikimo patikimumą automatizuotam pažeidimų nustatymui ne trumpiau kaip 5 metus nuo pridavimo Užsakovui.</w:t>
      </w:r>
    </w:p>
    <w:p w14:paraId="067D4DFC" w14:textId="69142302" w:rsidR="00E57F0A" w:rsidRPr="0085403C" w:rsidRDefault="00E57F0A" w:rsidP="00F42CA9">
      <w:pPr>
        <w:pStyle w:val="TS111"/>
        <w:ind w:left="142" w:firstLine="992"/>
        <w:rPr>
          <w:rFonts w:ascii="Arial Narrow" w:hAnsi="Arial Narrow"/>
          <w:lang w:val="lt-LT"/>
        </w:rPr>
      </w:pPr>
      <w:r w:rsidRPr="0085403C">
        <w:rPr>
          <w:rFonts w:ascii="Arial Narrow" w:hAnsi="Arial Narrow"/>
          <w:lang w:val="lt-LT"/>
        </w:rPr>
        <w:t xml:space="preserve">Užsakovas </w:t>
      </w:r>
      <w:r w:rsidR="00EB5423" w:rsidRPr="0085403C">
        <w:rPr>
          <w:rFonts w:ascii="Arial Narrow" w:hAnsi="Arial Narrow"/>
          <w:lang w:val="lt-LT"/>
        </w:rPr>
        <w:t>reikalauja</w:t>
      </w:r>
      <w:r w:rsidR="004637A8" w:rsidRPr="0085403C">
        <w:rPr>
          <w:rFonts w:ascii="Arial Narrow" w:hAnsi="Arial Narrow"/>
          <w:lang w:val="lt-LT"/>
        </w:rPr>
        <w:t>, kad</w:t>
      </w:r>
      <w:r w:rsidR="009C0320" w:rsidRPr="0085403C">
        <w:rPr>
          <w:rFonts w:ascii="Arial Narrow" w:hAnsi="Arial Narrow"/>
          <w:lang w:val="lt-LT"/>
        </w:rPr>
        <w:t xml:space="preserve"> JTPS įrengimo vietoje kelio geometrija ir dangos konstrukcija tenkintu COST 323 reikalavimus A(5) tikslumo klasei.</w:t>
      </w:r>
      <w:r w:rsidR="00EB5423" w:rsidRPr="0085403C">
        <w:rPr>
          <w:rFonts w:ascii="Arial Narrow" w:hAnsi="Arial Narrow"/>
          <w:lang w:val="lt-LT"/>
        </w:rPr>
        <w:t xml:space="preserve"> </w:t>
      </w:r>
      <w:r w:rsidR="009C0320" w:rsidRPr="0085403C">
        <w:rPr>
          <w:rFonts w:ascii="Arial Narrow" w:hAnsi="Arial Narrow"/>
          <w:lang w:val="lt-LT"/>
        </w:rPr>
        <w:t>Užsakovas</w:t>
      </w:r>
      <w:r w:rsidR="00775AC7" w:rsidRPr="0085403C">
        <w:rPr>
          <w:rFonts w:ascii="Arial Narrow" w:hAnsi="Arial Narrow"/>
          <w:lang w:val="lt-LT"/>
        </w:rPr>
        <w:t xml:space="preserve"> </w:t>
      </w:r>
      <w:r w:rsidRPr="0085403C">
        <w:rPr>
          <w:rFonts w:ascii="Arial Narrow" w:hAnsi="Arial Narrow"/>
          <w:lang w:val="lt-LT"/>
        </w:rPr>
        <w:t xml:space="preserve">pateikia turimus kiekvienos planuojamos JTPS lokacijos kelio parametrus, pagal kuriuos Rangovas gali įsivertinti esamą kelio dangos būklę ir </w:t>
      </w:r>
      <w:r w:rsidRPr="0085403C">
        <w:rPr>
          <w:rFonts w:ascii="Arial Narrow" w:hAnsi="Arial Narrow"/>
          <w:lang w:val="lt-LT"/>
        </w:rPr>
        <w:lastRenderedPageBreak/>
        <w:t>atitinkamai įsivertinti ar jo siūlomam JTPS</w:t>
      </w:r>
      <w:r w:rsidR="00096362" w:rsidRPr="0085403C">
        <w:rPr>
          <w:rFonts w:ascii="Arial Narrow" w:hAnsi="Arial Narrow"/>
          <w:lang w:val="lt-LT"/>
        </w:rPr>
        <w:t xml:space="preserve"> </w:t>
      </w:r>
      <w:r w:rsidRPr="0085403C">
        <w:rPr>
          <w:rFonts w:ascii="Arial Narrow" w:hAnsi="Arial Narrow"/>
          <w:lang w:val="lt-LT"/>
        </w:rPr>
        <w:t>sprendimui užtikrinti</w:t>
      </w:r>
      <w:r w:rsidR="00096362" w:rsidRPr="0085403C">
        <w:rPr>
          <w:rFonts w:ascii="Arial Narrow" w:hAnsi="Arial Narrow"/>
          <w:lang w:val="lt-LT"/>
        </w:rPr>
        <w:t xml:space="preserve"> reikės atlikti kelio dangos naujinimo darbus</w:t>
      </w:r>
      <w:r w:rsidRPr="0085403C">
        <w:rPr>
          <w:rFonts w:ascii="Arial Narrow" w:hAnsi="Arial Narrow"/>
          <w:lang w:val="lt-LT"/>
        </w:rPr>
        <w:t>.</w:t>
      </w:r>
      <w:r w:rsidR="00096362" w:rsidRPr="0085403C">
        <w:rPr>
          <w:rFonts w:ascii="Arial Narrow" w:hAnsi="Arial Narrow"/>
          <w:lang w:val="lt-LT"/>
        </w:rPr>
        <w:t xml:space="preserve"> Duomenys pateikiami techninės specifikacijos</w:t>
      </w:r>
      <w:r w:rsidR="00BE5C32" w:rsidRPr="0085403C">
        <w:rPr>
          <w:rFonts w:ascii="Arial Narrow" w:hAnsi="Arial Narrow"/>
          <w:lang w:val="lt-LT"/>
        </w:rPr>
        <w:t xml:space="preserve"> priede Nr. 2</w:t>
      </w:r>
      <w:r w:rsidR="00096362" w:rsidRPr="0085403C">
        <w:rPr>
          <w:rFonts w:ascii="Arial Narrow" w:hAnsi="Arial Narrow"/>
          <w:lang w:val="lt-LT"/>
        </w:rPr>
        <w:t>.</w:t>
      </w:r>
    </w:p>
    <w:p w14:paraId="2135E7B0" w14:textId="77777777" w:rsidR="00136457" w:rsidRPr="0085403C" w:rsidRDefault="00136457" w:rsidP="00F42CA9">
      <w:pPr>
        <w:pStyle w:val="TS111"/>
        <w:ind w:left="142" w:firstLine="992"/>
        <w:rPr>
          <w:rFonts w:ascii="Arial Narrow" w:hAnsi="Arial Narrow"/>
          <w:lang w:val="lt-LT"/>
        </w:rPr>
      </w:pPr>
      <w:r w:rsidRPr="0085403C">
        <w:rPr>
          <w:rFonts w:ascii="Arial Narrow" w:hAnsi="Arial Narrow"/>
          <w:lang w:val="lt-LT"/>
        </w:rPr>
        <w:t>kelio geometriniai parametrai intervale 50 m (iki pirmojo svėrimo jutiklio) prieš ir 25 m (nuo paskutiniojo svėrimo jutiklio) už įrengto JTPS posto turi tenkinti šiuos reikalavimus (nuokrypis nuo ribinių verčių neleistinas):</w:t>
      </w:r>
    </w:p>
    <w:p w14:paraId="2C0608FB"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išilginis kelio nuolydis &lt;1 % ir kiek įmanoma pastovaus dydžio;</w:t>
      </w:r>
    </w:p>
    <w:p w14:paraId="7E9347F1"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skersinis kelio nuolydis &lt;3 %, tačiau turi tenkinti reikalaujamą nuolydį dėl vandens nuvedimo;</w:t>
      </w:r>
    </w:p>
    <w:p w14:paraId="733BE2AE" w14:textId="3774CEAF"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kelio ruožas turi būti tiesus, arba horizontalios kreivės spindulys &gt;1000</w:t>
      </w:r>
      <w:r w:rsidR="00775AC7" w:rsidRPr="00E059CE">
        <w:rPr>
          <w:rFonts w:ascii="Arial Narrow" w:hAnsi="Arial Narrow"/>
          <w:lang w:val="lt-LT"/>
        </w:rPr>
        <w:t> </w:t>
      </w:r>
      <w:r w:rsidRPr="00E059CE">
        <w:rPr>
          <w:rFonts w:ascii="Arial Narrow" w:hAnsi="Arial Narrow"/>
          <w:lang w:val="lt-LT"/>
        </w:rPr>
        <w:t>m;</w:t>
      </w:r>
    </w:p>
    <w:p w14:paraId="5B743069" w14:textId="77777777" w:rsidR="00136457" w:rsidRPr="00E059CE" w:rsidRDefault="00136457" w:rsidP="00F42CA9">
      <w:pPr>
        <w:pStyle w:val="TS111"/>
        <w:ind w:left="142" w:firstLine="992"/>
        <w:rPr>
          <w:rFonts w:ascii="Arial Narrow" w:hAnsi="Arial Narrow"/>
          <w:lang w:val="lt-LT"/>
        </w:rPr>
      </w:pPr>
      <w:r w:rsidRPr="00E059CE">
        <w:rPr>
          <w:rFonts w:ascii="Arial Narrow" w:hAnsi="Arial Narrow"/>
          <w:lang w:val="lt-LT"/>
        </w:rPr>
        <w:t>kelio dangos konstrukcijos parametrai, visą numatytą JTPS posto eksploatacijos laikotarpį, intervale 200 m (iki pirmojo svėrimo jutiklio) prieš ir 50 m (nuo paskutiniojo svėrimo jutiklio) už JTPS posto turi tenkinti sekančius reikalavimus:</w:t>
      </w:r>
    </w:p>
    <w:p w14:paraId="13720816"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didžiausias provėžos gylis ≤4 mm;</w:t>
      </w:r>
    </w:p>
    <w:p w14:paraId="18ACE29A"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didžiausias dangos įlinkis nuo dinaminės 5 t apkrovos ≤15·10-2 mm, o kairės/dešinės skirtumas ±3·10-2 mm;</w:t>
      </w:r>
    </w:p>
    <w:p w14:paraId="3B7DE0AC"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tarptautinis dangos nelygumo indeksas, matuojant kiekvieno rato judėjimo trajektorijoje, (IRI) ≤ 1,3 m/km;</w:t>
      </w:r>
    </w:p>
    <w:p w14:paraId="6720FF33"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rišikliais surištos dangos sluoksnių storis ne mažesnis kaip 10 cm;</w:t>
      </w:r>
    </w:p>
    <w:p w14:paraId="77EB23C3"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viršutinėje dangos konstrukcijos dalyje (rišikliais surišti sluoksniai ir SPS/ŽPS) negali būti jokių statinių (pralaidos, aptarnavimo tuneliai ir pan.);</w:t>
      </w:r>
    </w:p>
    <w:p w14:paraId="12C7E0AF"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turi būti užtikrintas rišikliais surištų (asfalto) sluoksnių tarpusavio sukibimas. Jutikliai turi būti įmontuoti homogeniškuose sluoksniuose, ne tarpsluoksniuose;</w:t>
      </w:r>
    </w:p>
    <w:p w14:paraId="19036255"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 xml:space="preserve">danga turi būti be pažaidų (bangų, </w:t>
      </w:r>
      <w:proofErr w:type="spellStart"/>
      <w:r w:rsidRPr="00E059CE">
        <w:rPr>
          <w:rFonts w:ascii="Arial Narrow" w:hAnsi="Arial Narrow"/>
          <w:lang w:val="lt-LT"/>
        </w:rPr>
        <w:t>išdaužų</w:t>
      </w:r>
      <w:proofErr w:type="spellEnd"/>
      <w:r w:rsidRPr="00E059CE">
        <w:rPr>
          <w:rFonts w:ascii="Arial Narrow" w:hAnsi="Arial Narrow"/>
          <w:lang w:val="lt-LT"/>
        </w:rPr>
        <w:t>, plyšių, dalelių ištrupėjimo, dėmėjimosi, persotinimo rišikliu ir kt.);</w:t>
      </w:r>
    </w:p>
    <w:p w14:paraId="31E018AB"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danga turi būti homogeniška, be siūlių, plyšių, visu eismo juostos pločiu;</w:t>
      </w:r>
    </w:p>
    <w:p w14:paraId="7D1F1E07" w14:textId="77777777" w:rsidR="00136457" w:rsidRPr="00E059CE" w:rsidRDefault="00136457" w:rsidP="00F42CA9">
      <w:pPr>
        <w:pStyle w:val="TS111"/>
        <w:ind w:left="142" w:firstLine="992"/>
        <w:rPr>
          <w:rFonts w:ascii="Arial Narrow" w:hAnsi="Arial Narrow"/>
          <w:lang w:val="lt-LT"/>
        </w:rPr>
      </w:pPr>
      <w:r w:rsidRPr="00E059CE">
        <w:rPr>
          <w:rFonts w:ascii="Arial Narrow" w:hAnsi="Arial Narrow"/>
          <w:lang w:val="lt-LT"/>
        </w:rPr>
        <w:t>reikalavimai kelio dangos eksploatacinėms savybėms:</w:t>
      </w:r>
    </w:p>
    <w:p w14:paraId="2DCFDE71"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 xml:space="preserve">siekiant efektyvaus ir ilgalaikio JTPS funkcionavimo, reikia užtikrinti reikalaujamą transporto priemonių svėrimo tikslumą. JTPS atitiks reikalaujamą tikslumo klasę tol kol bus užtikrinami </w:t>
      </w:r>
      <w:proofErr w:type="spellStart"/>
      <w:r w:rsidRPr="00E059CE">
        <w:rPr>
          <w:rFonts w:ascii="Arial Narrow" w:hAnsi="Arial Narrow"/>
          <w:lang w:val="lt-LT"/>
        </w:rPr>
        <w:t>leistinieji</w:t>
      </w:r>
      <w:proofErr w:type="spellEnd"/>
      <w:r w:rsidRPr="00E059CE">
        <w:rPr>
          <w:rFonts w:ascii="Arial Narrow" w:hAnsi="Arial Narrow"/>
          <w:lang w:val="lt-LT"/>
        </w:rPr>
        <w:t xml:space="preserve"> kelio geometriniai ir dangos konstrukcijos mechaniniai rodikliai;</w:t>
      </w:r>
    </w:p>
    <w:p w14:paraId="1A955E1C"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 xml:space="preserve">vienas iš svarbiausių rodiklių – tai dangos įlinkis. Esant kritinėms oro sąlygoms, žemės sankasos gruntas gali įmirkti labiau negu įprastai, todėl gali padidėti dangos konstrukcijos įlinkis bei JTPS postų matavimų paklaida. Norint to išvengti, dangos įlinkis turi būti periodiškai tikrinamas atliekant matavimus krintančio svorio </w:t>
      </w:r>
      <w:proofErr w:type="spellStart"/>
      <w:r w:rsidRPr="00E059CE">
        <w:rPr>
          <w:rFonts w:ascii="Arial Narrow" w:hAnsi="Arial Narrow"/>
          <w:lang w:val="lt-LT"/>
        </w:rPr>
        <w:t>deflektometru</w:t>
      </w:r>
      <w:proofErr w:type="spellEnd"/>
      <w:r w:rsidRPr="00E059CE">
        <w:rPr>
          <w:rFonts w:ascii="Arial Narrow" w:hAnsi="Arial Narrow"/>
          <w:lang w:val="lt-LT"/>
        </w:rPr>
        <w:t xml:space="preserve"> (FWD). Susidarius nepalankioms sąlygoms, bei nustačius numatytos kokybės klasės ribinių verčių viršijimus, dėl galimai sumažėsiančio matavimo tikslumo, būtina priimti sprendimus dėl duomenų patikimumo pažeidėjų baudimo vykdymui;</w:t>
      </w:r>
    </w:p>
    <w:p w14:paraId="6F480F77" w14:textId="77777777" w:rsidR="00136457" w:rsidRPr="00E059CE" w:rsidRDefault="00136457"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reikalavimai kelio konstrukcijai ir eksploatacinėms savybėms turi būti užtikrinami visose eismo juostose kelio važiuojamoje dalyje.</w:t>
      </w:r>
    </w:p>
    <w:p w14:paraId="65FA862F" w14:textId="67E10D45" w:rsidR="00C74E21" w:rsidRPr="00F42CA9" w:rsidRDefault="006451F0" w:rsidP="00F42CA9">
      <w:pPr>
        <w:pStyle w:val="TS111"/>
        <w:ind w:left="142" w:firstLine="992"/>
        <w:rPr>
          <w:rFonts w:ascii="Arial Narrow" w:hAnsi="Arial Narrow"/>
          <w:lang w:val="lt-LT"/>
        </w:rPr>
      </w:pPr>
      <w:r w:rsidRPr="0085403C">
        <w:rPr>
          <w:rFonts w:ascii="Arial Narrow" w:hAnsi="Arial Narrow"/>
          <w:lang w:val="lt-LT"/>
        </w:rPr>
        <w:t>Prieš įrengiant JTPS</w:t>
      </w:r>
      <w:r w:rsidR="005B160F" w:rsidRPr="0085403C">
        <w:rPr>
          <w:rFonts w:ascii="Arial Narrow" w:hAnsi="Arial Narrow"/>
          <w:lang w:val="lt-LT"/>
        </w:rPr>
        <w:t xml:space="preserve"> Rangovas turės pateikti nepriklausomos laboratorijos atliktus dangos tyrimus ir įrodyti, kad kelio danga atitinka COST 323 reikalavimus A(5) klasei.</w:t>
      </w:r>
      <w:r w:rsidR="001B7742" w:rsidRPr="0085403C">
        <w:rPr>
          <w:rFonts w:ascii="Arial Narrow" w:hAnsi="Arial Narrow"/>
          <w:lang w:val="lt-LT"/>
        </w:rPr>
        <w:t xml:space="preserve"> Užsakovas 5 metų eksploatacijos laikotarpiu taip pat turi turėti galimybę atlikti savo </w:t>
      </w:r>
      <w:r w:rsidR="00C20C54" w:rsidRPr="0085403C">
        <w:rPr>
          <w:rFonts w:ascii="Arial Narrow" w:hAnsi="Arial Narrow"/>
          <w:lang w:val="lt-LT"/>
        </w:rPr>
        <w:t xml:space="preserve">užsakytus kelio dangos ir </w:t>
      </w:r>
      <w:r w:rsidR="00636440" w:rsidRPr="0085403C">
        <w:rPr>
          <w:rFonts w:ascii="Arial Narrow" w:hAnsi="Arial Narrow"/>
          <w:lang w:val="lt-LT"/>
        </w:rPr>
        <w:t xml:space="preserve">kelio </w:t>
      </w:r>
      <w:r w:rsidR="00C20C54" w:rsidRPr="0085403C">
        <w:rPr>
          <w:rFonts w:ascii="Arial Narrow" w:hAnsi="Arial Narrow"/>
          <w:lang w:val="lt-LT"/>
        </w:rPr>
        <w:t>konstrukcijos bandymus</w:t>
      </w:r>
      <w:r w:rsidR="00636440" w:rsidRPr="0085403C">
        <w:rPr>
          <w:rFonts w:ascii="Arial Narrow" w:hAnsi="Arial Narrow"/>
          <w:lang w:val="lt-LT"/>
        </w:rPr>
        <w:t>.</w:t>
      </w:r>
    </w:p>
    <w:p w14:paraId="5B52F8AC" w14:textId="33DFE6E8" w:rsidR="00E57F0A" w:rsidRPr="00F42CA9" w:rsidRDefault="00E57F0A" w:rsidP="00F42CA9">
      <w:pPr>
        <w:pStyle w:val="TS11"/>
        <w:numPr>
          <w:ilvl w:val="2"/>
          <w:numId w:val="12"/>
        </w:numPr>
        <w:tabs>
          <w:tab w:val="left" w:pos="1418"/>
        </w:tabs>
        <w:rPr>
          <w:rFonts w:ascii="Arial Narrow" w:hAnsi="Arial Narrow"/>
          <w:b/>
          <w:lang w:val="lt-LT"/>
        </w:rPr>
      </w:pPr>
      <w:r w:rsidRPr="00F42CA9">
        <w:rPr>
          <w:rFonts w:ascii="Arial Narrow" w:hAnsi="Arial Narrow"/>
          <w:b/>
          <w:lang w:val="lt-LT"/>
        </w:rPr>
        <w:t>Reikalavimai JTPS postui</w:t>
      </w:r>
    </w:p>
    <w:p w14:paraId="5EF34CA7" w14:textId="76BBD0D1" w:rsidR="00E4503A" w:rsidRPr="0085403C" w:rsidRDefault="0061738D" w:rsidP="00F42CA9">
      <w:pPr>
        <w:pStyle w:val="TS111"/>
        <w:ind w:left="142" w:firstLine="992"/>
        <w:rPr>
          <w:rFonts w:ascii="Arial Narrow" w:hAnsi="Arial Narrow"/>
          <w:lang w:val="lt-LT"/>
        </w:rPr>
      </w:pPr>
      <w:r w:rsidRPr="0085403C">
        <w:rPr>
          <w:rFonts w:ascii="Arial Narrow" w:hAnsi="Arial Narrow"/>
          <w:lang w:val="lt-LT"/>
        </w:rPr>
        <w:t>JTPS postas sudarytas iš svėrimo jutiklių, klasifikavimo įrenginių, numerių atpažinimo bei bendro vaizdo kamerų, ryšio įrenginio ir kitų komponenčių reikalingų sėkmingam JTPS veikimui.</w:t>
      </w:r>
    </w:p>
    <w:p w14:paraId="7C3FE3DD" w14:textId="58BC6C39" w:rsidR="00CA47F1" w:rsidRPr="0085403C" w:rsidRDefault="00CA47F1" w:rsidP="00F42CA9">
      <w:pPr>
        <w:pStyle w:val="TS111"/>
        <w:ind w:left="142" w:firstLine="992"/>
        <w:rPr>
          <w:rFonts w:ascii="Arial Narrow" w:hAnsi="Arial Narrow"/>
          <w:lang w:val="lt-LT"/>
        </w:rPr>
      </w:pPr>
      <w:r w:rsidRPr="0085403C">
        <w:rPr>
          <w:rFonts w:ascii="Arial Narrow" w:hAnsi="Arial Narrow"/>
          <w:lang w:val="lt-LT"/>
        </w:rPr>
        <w:lastRenderedPageBreak/>
        <w:t xml:space="preserve">bendrieji reikalavimai </w:t>
      </w:r>
      <w:r w:rsidR="00527EF5" w:rsidRPr="0085403C">
        <w:rPr>
          <w:rFonts w:ascii="Arial Narrow" w:hAnsi="Arial Narrow"/>
          <w:lang w:val="lt-LT"/>
        </w:rPr>
        <w:t>JTPS</w:t>
      </w:r>
      <w:r w:rsidRPr="0085403C">
        <w:rPr>
          <w:rFonts w:ascii="Arial Narrow" w:hAnsi="Arial Narrow"/>
          <w:lang w:val="lt-LT"/>
        </w:rPr>
        <w:t xml:space="preserve"> įrangai:</w:t>
      </w:r>
    </w:p>
    <w:p w14:paraId="65DBB332" w14:textId="1BC82FC7" w:rsidR="00CA47F1" w:rsidRPr="00E059CE" w:rsidRDefault="00CA47F1"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svėrimo jutikliai kiekvienai eismo juostai</w:t>
      </w:r>
      <w:r w:rsidR="00C07320" w:rsidRPr="00E059CE">
        <w:rPr>
          <w:rFonts w:ascii="Arial Narrow" w:hAnsi="Arial Narrow"/>
          <w:lang w:val="lt-LT"/>
        </w:rPr>
        <w:t xml:space="preserve"> ir sustojimo juostai automagistralėse</w:t>
      </w:r>
      <w:r w:rsidR="006F55AF" w:rsidRPr="00E059CE">
        <w:rPr>
          <w:rFonts w:ascii="Arial Narrow" w:hAnsi="Arial Narrow"/>
          <w:lang w:val="lt-LT"/>
        </w:rPr>
        <w:t xml:space="preserve"> (Automagistralėse </w:t>
      </w:r>
      <w:r w:rsidR="00C07320" w:rsidRPr="00E059CE">
        <w:rPr>
          <w:rFonts w:ascii="Arial Narrow" w:hAnsi="Arial Narrow"/>
          <w:lang w:val="lt-LT"/>
        </w:rPr>
        <w:t>esamas</w:t>
      </w:r>
      <w:r w:rsidR="00F83727" w:rsidRPr="00E059CE">
        <w:rPr>
          <w:rFonts w:ascii="Arial Narrow" w:hAnsi="Arial Narrow"/>
          <w:lang w:val="lt-LT"/>
        </w:rPr>
        <w:t xml:space="preserve"> eismo juostos plotis </w:t>
      </w:r>
      <w:r w:rsidR="00C07320" w:rsidRPr="00E059CE">
        <w:rPr>
          <w:rFonts w:ascii="Arial Narrow" w:hAnsi="Arial Narrow"/>
          <w:lang w:val="lt-LT"/>
        </w:rPr>
        <w:t>3,25-</w:t>
      </w:r>
      <w:r w:rsidR="00F83727" w:rsidRPr="00E059CE">
        <w:rPr>
          <w:rFonts w:ascii="Arial Narrow" w:hAnsi="Arial Narrow"/>
          <w:lang w:val="lt-LT"/>
        </w:rPr>
        <w:t>3,75</w:t>
      </w:r>
      <w:r w:rsidR="00C07320" w:rsidRPr="00E059CE">
        <w:rPr>
          <w:rFonts w:ascii="Arial Narrow" w:hAnsi="Arial Narrow"/>
          <w:lang w:val="lt-LT"/>
        </w:rPr>
        <w:t xml:space="preserve"> </w:t>
      </w:r>
      <w:r w:rsidR="00F83727" w:rsidRPr="00E059CE">
        <w:rPr>
          <w:rFonts w:ascii="Arial Narrow" w:hAnsi="Arial Narrow"/>
          <w:lang w:val="lt-LT"/>
        </w:rPr>
        <w:t>m,</w:t>
      </w:r>
      <w:r w:rsidR="000146D1" w:rsidRPr="00E059CE">
        <w:rPr>
          <w:rFonts w:ascii="Arial Narrow" w:hAnsi="Arial Narrow"/>
          <w:lang w:val="lt-LT"/>
        </w:rPr>
        <w:t xml:space="preserve"> sustojimo juostos plotis </w:t>
      </w:r>
      <w:r w:rsidR="00C07320" w:rsidRPr="00E059CE">
        <w:rPr>
          <w:rFonts w:ascii="Arial Narrow" w:hAnsi="Arial Narrow"/>
          <w:lang w:val="lt-LT"/>
        </w:rPr>
        <w:t xml:space="preserve">- </w:t>
      </w:r>
      <w:r w:rsidR="000146D1" w:rsidRPr="00E059CE">
        <w:rPr>
          <w:rFonts w:ascii="Arial Narrow" w:hAnsi="Arial Narrow"/>
          <w:lang w:val="lt-LT"/>
        </w:rPr>
        <w:t>2,5</w:t>
      </w:r>
      <w:r w:rsidR="00C07320" w:rsidRPr="00E059CE">
        <w:rPr>
          <w:rFonts w:ascii="Arial Narrow" w:hAnsi="Arial Narrow"/>
          <w:lang w:val="lt-LT"/>
        </w:rPr>
        <w:t xml:space="preserve"> </w:t>
      </w:r>
      <w:r w:rsidR="000146D1" w:rsidRPr="00E059CE">
        <w:rPr>
          <w:rFonts w:ascii="Arial Narrow" w:hAnsi="Arial Narrow"/>
          <w:lang w:val="lt-LT"/>
        </w:rPr>
        <w:t>m</w:t>
      </w:r>
      <w:r w:rsidR="00573A75" w:rsidRPr="00E059CE">
        <w:rPr>
          <w:rFonts w:ascii="Arial Narrow" w:hAnsi="Arial Narrow"/>
          <w:lang w:val="lt-LT"/>
        </w:rPr>
        <w:t xml:space="preserve">. </w:t>
      </w:r>
      <w:r w:rsidR="00C07320" w:rsidRPr="00E059CE">
        <w:rPr>
          <w:rFonts w:ascii="Arial Narrow" w:hAnsi="Arial Narrow"/>
          <w:lang w:val="lt-LT"/>
        </w:rPr>
        <w:t xml:space="preserve">Kituose magistraliniuose keliuose </w:t>
      </w:r>
      <w:r w:rsidR="0055446E" w:rsidRPr="00E059CE">
        <w:rPr>
          <w:rFonts w:ascii="Arial Narrow" w:hAnsi="Arial Narrow"/>
          <w:lang w:val="lt-LT"/>
        </w:rPr>
        <w:t xml:space="preserve">eismo juostos plotis </w:t>
      </w:r>
      <w:r w:rsidR="00C07320" w:rsidRPr="00E059CE">
        <w:rPr>
          <w:rFonts w:ascii="Arial Narrow" w:hAnsi="Arial Narrow"/>
          <w:lang w:val="lt-LT"/>
        </w:rPr>
        <w:t>– 3,25-</w:t>
      </w:r>
      <w:r w:rsidR="0055446E" w:rsidRPr="00E059CE">
        <w:rPr>
          <w:rFonts w:ascii="Arial Narrow" w:hAnsi="Arial Narrow"/>
          <w:lang w:val="lt-LT"/>
        </w:rPr>
        <w:t>3,5</w:t>
      </w:r>
      <w:r w:rsidR="00C07320" w:rsidRPr="00E059CE">
        <w:rPr>
          <w:rFonts w:ascii="Arial Narrow" w:hAnsi="Arial Narrow"/>
          <w:lang w:val="lt-LT"/>
        </w:rPr>
        <w:t xml:space="preserve">0 </w:t>
      </w:r>
      <w:r w:rsidR="0055446E" w:rsidRPr="00E059CE">
        <w:rPr>
          <w:rFonts w:ascii="Arial Narrow" w:hAnsi="Arial Narrow"/>
          <w:lang w:val="lt-LT"/>
        </w:rPr>
        <w:t>m, sustojimo juostos</w:t>
      </w:r>
      <w:r w:rsidR="00C07320" w:rsidRPr="00E059CE">
        <w:rPr>
          <w:rFonts w:ascii="Arial Narrow" w:hAnsi="Arial Narrow"/>
          <w:lang w:val="lt-LT"/>
        </w:rPr>
        <w:t xml:space="preserve"> -</w:t>
      </w:r>
      <w:r w:rsidR="0055446E" w:rsidRPr="00E059CE">
        <w:rPr>
          <w:rFonts w:ascii="Arial Narrow" w:hAnsi="Arial Narrow"/>
          <w:lang w:val="lt-LT"/>
        </w:rPr>
        <w:t xml:space="preserve"> 0,5</w:t>
      </w:r>
      <w:r w:rsidR="00C07320" w:rsidRPr="00E059CE">
        <w:rPr>
          <w:rFonts w:ascii="Arial Narrow" w:hAnsi="Arial Narrow"/>
          <w:lang w:val="lt-LT"/>
        </w:rPr>
        <w:t>0</w:t>
      </w:r>
      <w:r w:rsidR="0055446E" w:rsidRPr="00E059CE">
        <w:rPr>
          <w:rFonts w:ascii="Arial Narrow" w:hAnsi="Arial Narrow"/>
          <w:lang w:val="lt-LT"/>
        </w:rPr>
        <w:t>-1</w:t>
      </w:r>
      <w:r w:rsidR="00C07320" w:rsidRPr="00E059CE">
        <w:rPr>
          <w:rFonts w:ascii="Arial Narrow" w:hAnsi="Arial Narrow"/>
          <w:lang w:val="lt-LT"/>
        </w:rPr>
        <w:t xml:space="preserve">,00 </w:t>
      </w:r>
      <w:r w:rsidR="0055446E" w:rsidRPr="00E059CE">
        <w:rPr>
          <w:rFonts w:ascii="Arial Narrow" w:hAnsi="Arial Narrow"/>
          <w:lang w:val="lt-LT"/>
        </w:rPr>
        <w:t>m)</w:t>
      </w:r>
      <w:r w:rsidR="00C07320" w:rsidRPr="00E059CE">
        <w:rPr>
          <w:rFonts w:ascii="Arial Narrow" w:hAnsi="Arial Narrow"/>
          <w:lang w:val="lt-LT"/>
        </w:rPr>
        <w:t>.</w:t>
      </w:r>
      <w:r w:rsidR="0055446E" w:rsidRPr="00E059CE">
        <w:rPr>
          <w:rFonts w:ascii="Arial Narrow" w:hAnsi="Arial Narrow"/>
          <w:lang w:val="lt-LT"/>
        </w:rPr>
        <w:t xml:space="preserve"> </w:t>
      </w:r>
      <w:r w:rsidR="00C07320" w:rsidRPr="00E059CE">
        <w:rPr>
          <w:rFonts w:ascii="Arial Narrow" w:hAnsi="Arial Narrow"/>
          <w:lang w:val="lt-LT"/>
        </w:rPr>
        <w:t>T</w:t>
      </w:r>
      <w:r w:rsidR="0055446E" w:rsidRPr="00E059CE">
        <w:rPr>
          <w:rFonts w:ascii="Arial Narrow" w:hAnsi="Arial Narrow"/>
          <w:lang w:val="lt-LT"/>
        </w:rPr>
        <w:t>ikslus juostų plotis nustatomas projektavimo metu</w:t>
      </w:r>
      <w:r w:rsidRPr="00E059CE">
        <w:rPr>
          <w:rFonts w:ascii="Arial Narrow" w:hAnsi="Arial Narrow"/>
          <w:lang w:val="lt-LT"/>
        </w:rPr>
        <w:t>;</w:t>
      </w:r>
    </w:p>
    <w:p w14:paraId="38767E66" w14:textId="77777777" w:rsidR="00CA47F1" w:rsidRPr="00E059CE" w:rsidRDefault="00CA47F1"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transporto priemonių pozicijos kelyje nustatymo jutikliai;</w:t>
      </w:r>
    </w:p>
    <w:p w14:paraId="34DBE4D9" w14:textId="4F90ACD5" w:rsidR="00CA47F1" w:rsidRPr="00E059CE" w:rsidRDefault="00CA47F1"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transporto eismo intensyvumo skaitikliai kiekvienai eismo juostai;</w:t>
      </w:r>
    </w:p>
    <w:p w14:paraId="72E731D8" w14:textId="77777777" w:rsidR="00CA47F1" w:rsidRPr="00E059CE" w:rsidRDefault="00CA47F1"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kelio dangos temperatūros jutikliai (ne mažiau kaip vienas);</w:t>
      </w:r>
    </w:p>
    <w:p w14:paraId="2A702395" w14:textId="5927DC31" w:rsidR="00CA47F1" w:rsidRPr="00E059CE" w:rsidRDefault="00CA47F1"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 xml:space="preserve">įranga, kad transporto priemonės negalėtų išvengti reikalaujamų parametrų matavimo ir fiksavimo važiuojant kelkraščiu. </w:t>
      </w:r>
      <w:r w:rsidR="00052276" w:rsidRPr="00E059CE">
        <w:rPr>
          <w:rFonts w:ascii="Arial Narrow" w:hAnsi="Arial Narrow"/>
          <w:lang w:val="lt-LT"/>
        </w:rPr>
        <w:t>K</w:t>
      </w:r>
      <w:r w:rsidRPr="00E059CE">
        <w:rPr>
          <w:rFonts w:ascii="Arial Narrow" w:hAnsi="Arial Narrow"/>
          <w:lang w:val="lt-LT"/>
        </w:rPr>
        <w:t>elkraštyje turi būti įrengti svėrimo ir kiti būtini jutikliai. Kelio atitvaro įrengimas ar kitoks kelio susiaurinimas sustiprintame kelkraštyje negali būti atliekamas;</w:t>
      </w:r>
    </w:p>
    <w:p w14:paraId="2B11C533" w14:textId="77777777" w:rsidR="00CA47F1" w:rsidRPr="00E059CE" w:rsidRDefault="00CA47F1"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ne mažiau kaip 2 transporto priemonių priekinių ir galinių valstybinių registracijos numerių fiksavimo vaizdo kameros kiekvienai eismo juostai;</w:t>
      </w:r>
    </w:p>
    <w:p w14:paraId="63C70699" w14:textId="31561375" w:rsidR="00CA47F1" w:rsidRPr="00E059CE" w:rsidRDefault="00CA47F1"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transporto priemonių vaizdo iš priekio, šono</w:t>
      </w:r>
      <w:r w:rsidR="00C25239" w:rsidRPr="00E059CE">
        <w:rPr>
          <w:rFonts w:ascii="Arial Narrow" w:hAnsi="Arial Narrow"/>
          <w:lang w:val="lt-LT"/>
        </w:rPr>
        <w:t xml:space="preserve"> (</w:t>
      </w:r>
      <w:r w:rsidR="00DD4ACA" w:rsidRPr="00E059CE">
        <w:rPr>
          <w:rFonts w:ascii="Arial Narrow" w:hAnsi="Arial Narrow"/>
          <w:lang w:val="lt-LT"/>
        </w:rPr>
        <w:t>taip, jog būtų galima identifikuoti TP ašių skaičių ir krovinį, jei atviras</w:t>
      </w:r>
      <w:r w:rsidR="00C25239" w:rsidRPr="00E059CE">
        <w:rPr>
          <w:rFonts w:ascii="Arial Narrow" w:hAnsi="Arial Narrow"/>
          <w:lang w:val="lt-LT"/>
        </w:rPr>
        <w:t>)</w:t>
      </w:r>
      <w:r w:rsidRPr="00E059CE">
        <w:rPr>
          <w:rFonts w:ascii="Arial Narrow" w:hAnsi="Arial Narrow"/>
          <w:lang w:val="lt-LT"/>
        </w:rPr>
        <w:t xml:space="preserve"> ir galo fiksavimo kamera (ne mažiau kaip viena kamera vienai eismo krypčiai);</w:t>
      </w:r>
    </w:p>
    <w:p w14:paraId="0A6B9E79" w14:textId="31D6AEA5" w:rsidR="00CA47F1" w:rsidRPr="00E059CE" w:rsidRDefault="00CA47F1"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 xml:space="preserve">visos </w:t>
      </w:r>
      <w:r w:rsidR="00527EF5" w:rsidRPr="00E059CE">
        <w:rPr>
          <w:rFonts w:ascii="Arial Narrow" w:hAnsi="Arial Narrow"/>
          <w:lang w:val="lt-LT"/>
        </w:rPr>
        <w:t>JTPS</w:t>
      </w:r>
      <w:r w:rsidRPr="00E059CE">
        <w:rPr>
          <w:rFonts w:ascii="Arial Narrow" w:hAnsi="Arial Narrow"/>
          <w:lang w:val="lt-LT"/>
        </w:rPr>
        <w:t xml:space="preserve"> poste naudojamos vaizdo kameros turi būti konfigūruojamos nuotoliniu būdu per TCP/IP protokolą. Nuotoliniu būdu turi būti keičiami visi konfigūruojami vaizdo kameros parametrai: raiška, išlaikymas, jautrumas ir kiti konfigūruojami parametrai;</w:t>
      </w:r>
    </w:p>
    <w:p w14:paraId="2515A2FA" w14:textId="7B016DD9" w:rsidR="00CA47F1" w:rsidRPr="00E059CE" w:rsidRDefault="00CA47F1" w:rsidP="00F42CA9">
      <w:pPr>
        <w:pStyle w:val="TS1111"/>
        <w:tabs>
          <w:tab w:val="clear" w:pos="1985"/>
          <w:tab w:val="left" w:pos="2127"/>
        </w:tabs>
        <w:ind w:firstLine="1418"/>
        <w:rPr>
          <w:rFonts w:ascii="Arial Narrow" w:hAnsi="Arial Narrow"/>
          <w:lang w:val="lt-LT"/>
        </w:rPr>
      </w:pPr>
      <w:r w:rsidRPr="00E059CE">
        <w:rPr>
          <w:rFonts w:ascii="Arial Narrow" w:hAnsi="Arial Narrow"/>
          <w:lang w:val="lt-LT"/>
        </w:rPr>
        <w:t xml:space="preserve">įrangos spinta, kurioje talpinama </w:t>
      </w:r>
      <w:r w:rsidR="00527EF5" w:rsidRPr="00E059CE">
        <w:rPr>
          <w:rFonts w:ascii="Arial Narrow" w:hAnsi="Arial Narrow"/>
          <w:lang w:val="lt-LT"/>
        </w:rPr>
        <w:t>JTPS</w:t>
      </w:r>
      <w:r w:rsidRPr="00E059CE">
        <w:rPr>
          <w:rFonts w:ascii="Arial Narrow" w:hAnsi="Arial Narrow"/>
          <w:lang w:val="lt-LT"/>
        </w:rPr>
        <w:t xml:space="preserve"> valdymo įranga, ryšio įrenginiai ir kita būtina įranga;</w:t>
      </w:r>
    </w:p>
    <w:p w14:paraId="4A1A165A" w14:textId="2D217CBB"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turi būti įranga </w:t>
      </w:r>
      <w:r w:rsidR="00527EF5" w:rsidRPr="00E059CE">
        <w:rPr>
          <w:rFonts w:ascii="Arial Narrow" w:hAnsi="Arial Narrow"/>
          <w:lang w:val="lt-LT"/>
        </w:rPr>
        <w:t>JTPS</w:t>
      </w:r>
      <w:r w:rsidRPr="00E059CE">
        <w:rPr>
          <w:rFonts w:ascii="Arial Narrow" w:hAnsi="Arial Narrow"/>
          <w:lang w:val="lt-LT"/>
        </w:rPr>
        <w:t xml:space="preserve"> įrenginių laiko sinchronizavimui ir laiko žymei surinktiems duomenims pagal GPS;</w:t>
      </w:r>
    </w:p>
    <w:p w14:paraId="3A6BB832" w14:textId="04DDAE5B" w:rsidR="00CA47F1" w:rsidRPr="00E059CE" w:rsidRDefault="00527EF5"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JTPS</w:t>
      </w:r>
      <w:r w:rsidR="00CA47F1" w:rsidRPr="00E059CE">
        <w:rPr>
          <w:rFonts w:ascii="Arial Narrow" w:hAnsi="Arial Narrow"/>
          <w:lang w:val="lt-LT"/>
        </w:rPr>
        <w:t xml:space="preserve"> turi sudaryti įranga, pasižyminti ilgalaikiu patikimu darbu bei ilgaamžiškumu ir naujausiais pažangiais technologiniais sprendimais;</w:t>
      </w:r>
    </w:p>
    <w:p w14:paraId="518631F3" w14:textId="77777777"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visa tiekiama įranga turi būti nauja ir nenaudota;</w:t>
      </w:r>
    </w:p>
    <w:p w14:paraId="243724AD" w14:textId="77777777"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įrenginių konstrukcija turi būti modulinė, leidžianti modulių bei įrenginių komponentų keitimą be specialių įrankių (išskyrus įrangą, montuojamą į kelio konstrukciją);</w:t>
      </w:r>
    </w:p>
    <w:p w14:paraId="7286BBD0" w14:textId="41B0133F"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vieno ar kelių jutiklių gedimas arba išmontavimas neturi </w:t>
      </w:r>
      <w:r w:rsidR="00CB5548" w:rsidRPr="00E059CE">
        <w:rPr>
          <w:rFonts w:ascii="Arial Narrow" w:hAnsi="Arial Narrow"/>
          <w:lang w:val="lt-LT"/>
        </w:rPr>
        <w:t xml:space="preserve">visiškai sustabdyti </w:t>
      </w:r>
      <w:r w:rsidRPr="00E059CE">
        <w:rPr>
          <w:rFonts w:ascii="Arial Narrow" w:hAnsi="Arial Narrow"/>
          <w:lang w:val="lt-LT"/>
        </w:rPr>
        <w:t xml:space="preserve">likusiųjų </w:t>
      </w:r>
      <w:r w:rsidR="00527EF5" w:rsidRPr="00E059CE">
        <w:rPr>
          <w:rFonts w:ascii="Arial Narrow" w:hAnsi="Arial Narrow"/>
          <w:lang w:val="lt-LT"/>
        </w:rPr>
        <w:t>JTPS</w:t>
      </w:r>
      <w:r w:rsidRPr="00E059CE">
        <w:rPr>
          <w:rFonts w:ascii="Arial Narrow" w:hAnsi="Arial Narrow"/>
          <w:lang w:val="lt-LT"/>
        </w:rPr>
        <w:t xml:space="preserve"> posto įrenginių darb</w:t>
      </w:r>
      <w:r w:rsidR="00BC5941" w:rsidRPr="00E059CE">
        <w:rPr>
          <w:rFonts w:ascii="Arial Narrow" w:hAnsi="Arial Narrow"/>
          <w:lang w:val="lt-LT"/>
        </w:rPr>
        <w:t>o</w:t>
      </w:r>
      <w:r w:rsidR="00610611" w:rsidRPr="00E059CE">
        <w:rPr>
          <w:rFonts w:ascii="Arial Narrow" w:hAnsi="Arial Narrow"/>
          <w:lang w:val="lt-LT"/>
        </w:rPr>
        <w:t>. JTPS turi galėti rinkti duomenis statistik</w:t>
      </w:r>
      <w:r w:rsidR="00BC5941" w:rsidRPr="00E059CE">
        <w:rPr>
          <w:rFonts w:ascii="Arial Narrow" w:hAnsi="Arial Narrow"/>
          <w:lang w:val="lt-LT"/>
        </w:rPr>
        <w:t>os tikslais</w:t>
      </w:r>
      <w:r w:rsidRPr="00E059CE">
        <w:rPr>
          <w:rFonts w:ascii="Arial Narrow" w:hAnsi="Arial Narrow"/>
          <w:lang w:val="lt-LT"/>
        </w:rPr>
        <w:t xml:space="preserve">; </w:t>
      </w:r>
    </w:p>
    <w:p w14:paraId="7127C641" w14:textId="01BF2D61" w:rsidR="00CA47F1" w:rsidRPr="00E059CE" w:rsidRDefault="00E000C3"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JTPS</w:t>
      </w:r>
      <w:r w:rsidR="00CA47F1" w:rsidRPr="00E059CE">
        <w:rPr>
          <w:rFonts w:ascii="Arial Narrow" w:hAnsi="Arial Narrow"/>
          <w:lang w:val="lt-LT"/>
        </w:rPr>
        <w:t xml:space="preserve"> įranga turi būti sukonstruota taip, kad būtų sumažintas priežiūros darbų, įrangos derinimo poreikis;</w:t>
      </w:r>
    </w:p>
    <w:p w14:paraId="421BE04A" w14:textId="5C0A59A2"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siūlomi jutikliai ir kita įranga turi būti užbaigtos ir darbe patikrintos konstrukcijos,</w:t>
      </w:r>
      <w:r w:rsidR="00520F05" w:rsidRPr="00E059CE">
        <w:rPr>
          <w:rFonts w:ascii="Arial Narrow" w:hAnsi="Arial Narrow"/>
          <w:lang w:val="lt-LT"/>
        </w:rPr>
        <w:t xml:space="preserve"> </w:t>
      </w:r>
      <w:r w:rsidR="002A1567" w:rsidRPr="00E059CE">
        <w:rPr>
          <w:rFonts w:ascii="Arial Narrow" w:hAnsi="Arial Narrow"/>
          <w:lang w:val="lt-LT"/>
        </w:rPr>
        <w:t>turėti galiojanti OIML R134 sertifikatą,</w:t>
      </w:r>
      <w:r w:rsidRPr="00E059CE">
        <w:rPr>
          <w:rFonts w:ascii="Arial Narrow" w:hAnsi="Arial Narrow"/>
          <w:lang w:val="lt-LT"/>
        </w:rPr>
        <w:t xml:space="preserve"> negali būti siūlomi bandomieji ir neišbandyti realiomis sąlygomis jutikliai ir įranga</w:t>
      </w:r>
      <w:r w:rsidR="005330E1" w:rsidRPr="00E059CE">
        <w:rPr>
          <w:rFonts w:ascii="Arial Narrow" w:hAnsi="Arial Narrow"/>
          <w:lang w:val="lt-LT"/>
        </w:rPr>
        <w:t>.</w:t>
      </w:r>
      <w:r w:rsidRPr="00E059CE">
        <w:rPr>
          <w:rFonts w:ascii="Arial Narrow" w:hAnsi="Arial Narrow"/>
          <w:lang w:val="lt-LT"/>
        </w:rPr>
        <w:t xml:space="preserve"> </w:t>
      </w:r>
      <w:r w:rsidR="00B43832" w:rsidRPr="00E059CE">
        <w:rPr>
          <w:rFonts w:ascii="Arial Narrow" w:hAnsi="Arial Narrow"/>
          <w:lang w:val="lt-LT"/>
        </w:rPr>
        <w:t>JTPS turi būti sertifikuota, turėti Lietuvoje arba kitoje ES valstybėje</w:t>
      </w:r>
      <w:r w:rsidR="005330E1" w:rsidRPr="00E059CE">
        <w:rPr>
          <w:rFonts w:ascii="Arial Narrow" w:hAnsi="Arial Narrow"/>
          <w:lang w:val="lt-LT"/>
        </w:rPr>
        <w:t xml:space="preserve"> galiojantį tipo patv</w:t>
      </w:r>
      <w:r w:rsidR="002A1567" w:rsidRPr="00E059CE">
        <w:rPr>
          <w:rFonts w:ascii="Arial Narrow" w:hAnsi="Arial Narrow"/>
          <w:lang w:val="lt-LT"/>
        </w:rPr>
        <w:t>i</w:t>
      </w:r>
      <w:r w:rsidR="005330E1" w:rsidRPr="00E059CE">
        <w:rPr>
          <w:rFonts w:ascii="Arial Narrow" w:hAnsi="Arial Narrow"/>
          <w:lang w:val="lt-LT"/>
        </w:rPr>
        <w:t>rtinimo sertifikatą</w:t>
      </w:r>
      <w:r w:rsidR="0078013D" w:rsidRPr="00E059CE">
        <w:rPr>
          <w:rFonts w:ascii="Arial Narrow" w:hAnsi="Arial Narrow"/>
          <w:lang w:val="lt-LT"/>
        </w:rPr>
        <w:t xml:space="preserve">. Jeigu JTPS nėra sertifikuota Lietuvoje, Rangovas </w:t>
      </w:r>
      <w:r w:rsidR="005278AE" w:rsidRPr="00E059CE">
        <w:rPr>
          <w:rFonts w:ascii="Arial Narrow" w:hAnsi="Arial Narrow"/>
          <w:lang w:val="lt-LT"/>
        </w:rPr>
        <w:t>privalo ją sertifikuoti iki darbų pridavimo</w:t>
      </w:r>
      <w:r w:rsidR="005330E1" w:rsidRPr="00E059CE">
        <w:rPr>
          <w:rFonts w:ascii="Arial Narrow" w:hAnsi="Arial Narrow"/>
          <w:lang w:val="lt-LT"/>
        </w:rPr>
        <w:t>;</w:t>
      </w:r>
    </w:p>
    <w:p w14:paraId="42785CA3" w14:textId="1D20E574"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visa </w:t>
      </w:r>
      <w:r w:rsidR="00527EF5" w:rsidRPr="00E059CE">
        <w:rPr>
          <w:rFonts w:ascii="Arial Narrow" w:hAnsi="Arial Narrow"/>
          <w:lang w:val="lt-LT"/>
        </w:rPr>
        <w:t>JTPS</w:t>
      </w:r>
      <w:r w:rsidRPr="00E059CE">
        <w:rPr>
          <w:rFonts w:ascii="Arial Narrow" w:hAnsi="Arial Narrow"/>
          <w:lang w:val="lt-LT"/>
        </w:rPr>
        <w:t xml:space="preserve"> įranga turi būti apsaugota nuo viršįtampių ir žaibo išlydžio</w:t>
      </w:r>
      <w:r w:rsidR="00E000C3" w:rsidRPr="00E059CE">
        <w:rPr>
          <w:rFonts w:ascii="Arial Narrow" w:hAnsi="Arial Narrow"/>
          <w:lang w:val="lt-LT"/>
        </w:rPr>
        <w:t>;</w:t>
      </w:r>
    </w:p>
    <w:p w14:paraId="2EA747BF" w14:textId="426D4B21"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turi būti įrengtos techninės priemonės, užtikrinančios apsaugą nuo vandalizmo</w:t>
      </w:r>
      <w:r w:rsidR="00E000C3" w:rsidRPr="00E059CE">
        <w:rPr>
          <w:rFonts w:ascii="Arial Narrow" w:hAnsi="Arial Narrow"/>
          <w:lang w:val="lt-LT"/>
        </w:rPr>
        <w:t xml:space="preserve"> sugadinti įrangos spintą</w:t>
      </w:r>
      <w:r w:rsidRPr="00E059CE">
        <w:rPr>
          <w:rFonts w:ascii="Arial Narrow" w:hAnsi="Arial Narrow"/>
          <w:lang w:val="lt-LT"/>
        </w:rPr>
        <w:t>;</w:t>
      </w:r>
    </w:p>
    <w:p w14:paraId="62782774" w14:textId="77777777"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sistema turi pilnai funkcionuoti nutrūkus ryšiui su pagrindiniu serveriu. Atsistačius ryšiui, sistema turi persiųsti išsaugotus duomenis, neįtakojant pagrindinio sistemos funkcionalumo;</w:t>
      </w:r>
    </w:p>
    <w:p w14:paraId="368E6867" w14:textId="15429C78" w:rsidR="00CA47F1" w:rsidRPr="00E059CE" w:rsidRDefault="00661A5F"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Rangovas</w:t>
      </w:r>
      <w:r w:rsidR="00CA47F1" w:rsidRPr="00E059CE">
        <w:rPr>
          <w:rFonts w:ascii="Arial Narrow" w:hAnsi="Arial Narrow"/>
          <w:lang w:val="lt-LT"/>
        </w:rPr>
        <w:t xml:space="preserve"> turi pateikti </w:t>
      </w:r>
      <w:r w:rsidR="00527EF5" w:rsidRPr="00E059CE">
        <w:rPr>
          <w:rFonts w:ascii="Arial Narrow" w:hAnsi="Arial Narrow"/>
          <w:lang w:val="lt-LT"/>
        </w:rPr>
        <w:t>JTPS</w:t>
      </w:r>
      <w:r w:rsidR="00CA47F1" w:rsidRPr="00E059CE">
        <w:rPr>
          <w:rFonts w:ascii="Arial Narrow" w:hAnsi="Arial Narrow"/>
          <w:lang w:val="lt-LT"/>
        </w:rPr>
        <w:t xml:space="preserve"> naudojamos programinės įrangos licencijas. Išlaidos turi būti įskaičiuotos į pasiūlymo kainą. Pasibaigus sutarčiai, už naudojimąsi licencijomis neturi būti reikalaujamas papildomas mokestis.</w:t>
      </w:r>
    </w:p>
    <w:p w14:paraId="10481A67" w14:textId="4B2134DF"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turi būti judančių transporto priemonių išmatuotų ir užfiksuotų duomenų stebėjimo </w:t>
      </w:r>
      <w:r w:rsidRPr="00E059CE">
        <w:rPr>
          <w:rFonts w:ascii="Arial Narrow" w:hAnsi="Arial Narrow"/>
          <w:lang w:val="lt-LT"/>
        </w:rPr>
        <w:lastRenderedPageBreak/>
        <w:t>realiu laiku internetinė vartotojo grafinė sąsaja</w:t>
      </w:r>
      <w:r w:rsidR="00E000C3" w:rsidRPr="00E059CE">
        <w:rPr>
          <w:rFonts w:ascii="Arial Narrow" w:hAnsi="Arial Narrow"/>
          <w:lang w:val="lt-LT"/>
        </w:rPr>
        <w:t>, taip pat joje turi būti galima atlikti kalibravimo ir konfigūravimo darbus, susijusius su JTPS</w:t>
      </w:r>
      <w:r w:rsidRPr="00E059CE">
        <w:rPr>
          <w:rFonts w:ascii="Arial Narrow" w:hAnsi="Arial Narrow"/>
          <w:lang w:val="lt-LT"/>
        </w:rPr>
        <w:t>;</w:t>
      </w:r>
    </w:p>
    <w:p w14:paraId="5A5849B1" w14:textId="3B27CC41" w:rsidR="00CA47F1" w:rsidRPr="00E059CE" w:rsidRDefault="00527EF5"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JTPS</w:t>
      </w:r>
      <w:r w:rsidR="00CA47F1" w:rsidRPr="00E059CE">
        <w:rPr>
          <w:rFonts w:ascii="Arial Narrow" w:hAnsi="Arial Narrow"/>
          <w:lang w:val="lt-LT"/>
        </w:rPr>
        <w:t xml:space="preserve"> matuojamų parametrų tikslumas turi atitikti COST323 specifikacijos A(5) tikslumo klasę. </w:t>
      </w:r>
    </w:p>
    <w:p w14:paraId="3F945899" w14:textId="77777777"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turi būti atpažįstamas transporto priemonių atliekamas manevras (stabdymas, greitėjimas, eismo juostos keitimas, išvažiavimas į kelkraštį ir pan.) ir transporto priemonės vertikalus svyravimas;</w:t>
      </w:r>
    </w:p>
    <w:p w14:paraId="3917B3E2" w14:textId="0CCA1D51"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turi būti automatizuotai nustatomas JTPS svorio matavimų patikimumas (angl. </w:t>
      </w:r>
      <w:proofErr w:type="spellStart"/>
      <w:r w:rsidRPr="00E059CE">
        <w:rPr>
          <w:rFonts w:ascii="Arial Narrow" w:hAnsi="Arial Narrow"/>
          <w:lang w:val="lt-LT"/>
        </w:rPr>
        <w:t>validation</w:t>
      </w:r>
      <w:proofErr w:type="spellEnd"/>
      <w:r w:rsidRPr="00E059CE">
        <w:rPr>
          <w:rFonts w:ascii="Arial Narrow" w:hAnsi="Arial Narrow"/>
          <w:lang w:val="lt-LT"/>
        </w:rPr>
        <w:t>), kuris turi būti nustatomas įvertinant veiksnius įtakojančius matavimų tikslumą: stabdymas, greitėjimas, manevravimas, vertikalus svyravimas ir kiti veiksniai. Nustatant JTPS svorio matavimų patikimumą, turi būti pateikiami veiksniai, kurie įtakojo matavimus;</w:t>
      </w:r>
    </w:p>
    <w:p w14:paraId="5D5CB7D2" w14:textId="5A36B720"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turi būti fiksuojamos transporto priemonės, pažeidusios </w:t>
      </w:r>
      <w:r w:rsidR="00215CBB" w:rsidRPr="00E059CE">
        <w:rPr>
          <w:rFonts w:ascii="Arial Narrow" w:hAnsi="Arial Narrow"/>
          <w:lang w:val="lt-LT"/>
        </w:rPr>
        <w:t>kelių eismo taisyklių</w:t>
      </w:r>
      <w:r w:rsidRPr="00E059CE">
        <w:rPr>
          <w:rFonts w:ascii="Arial Narrow" w:hAnsi="Arial Narrow"/>
          <w:lang w:val="lt-LT"/>
        </w:rPr>
        <w:t xml:space="preserve"> reikalavimus; </w:t>
      </w:r>
    </w:p>
    <w:p w14:paraId="4904E182" w14:textId="3600A373"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turi būti automatizuotai </w:t>
      </w:r>
      <w:r w:rsidR="007562CF" w:rsidRPr="00E059CE">
        <w:rPr>
          <w:rFonts w:ascii="Arial Narrow" w:hAnsi="Arial Narrow"/>
          <w:lang w:val="lt-LT"/>
        </w:rPr>
        <w:t xml:space="preserve">tikrinamas </w:t>
      </w:r>
      <w:r w:rsidRPr="00E059CE">
        <w:rPr>
          <w:rFonts w:ascii="Arial Narrow" w:hAnsi="Arial Narrow"/>
          <w:lang w:val="lt-LT"/>
        </w:rPr>
        <w:t>JTPS kalibravimo poreikis, taip pat turi būti automatizuotai atliekama poste įrengtų jutiklių ir kitos įrangos veikimo ir gedimų diagnostika;</w:t>
      </w:r>
    </w:p>
    <w:p w14:paraId="5B4C197B" w14:textId="77777777"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turi būti fiksuojamas pravažiuojančių transporto priemonių skaičius, tikslumas ±1%; </w:t>
      </w:r>
    </w:p>
    <w:p w14:paraId="117A7B0C" w14:textId="38882D43" w:rsidR="00CA47F1" w:rsidRPr="00E059CE" w:rsidRDefault="00CA47F1" w:rsidP="00F42CA9">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turi būti </w:t>
      </w:r>
      <w:r w:rsidR="00D370D3" w:rsidRPr="00E059CE">
        <w:rPr>
          <w:rFonts w:ascii="Arial Narrow" w:hAnsi="Arial Narrow"/>
          <w:lang w:val="lt-LT"/>
        </w:rPr>
        <w:t xml:space="preserve">fiksuojamos ir sveriamos visos transporto priemonės, kurių greitis yra iki 140 km/val. Taip pat turi būti </w:t>
      </w:r>
      <w:r w:rsidRPr="00E059CE">
        <w:rPr>
          <w:rFonts w:ascii="Arial Narrow" w:hAnsi="Arial Narrow"/>
          <w:lang w:val="lt-LT"/>
        </w:rPr>
        <w:t>nustatomas transporto priemonių</w:t>
      </w:r>
      <w:r w:rsidR="00215CBB" w:rsidRPr="00E059CE">
        <w:rPr>
          <w:rFonts w:ascii="Arial Narrow" w:hAnsi="Arial Narrow"/>
          <w:lang w:val="lt-LT"/>
        </w:rPr>
        <w:t xml:space="preserve"> momentinis</w:t>
      </w:r>
      <w:r w:rsidRPr="00E059CE">
        <w:rPr>
          <w:rFonts w:ascii="Arial Narrow" w:hAnsi="Arial Narrow"/>
          <w:lang w:val="lt-LT"/>
        </w:rPr>
        <w:t xml:space="preserve"> greitis, tikslumas ±3 km/val.; matavimo ribos 5 – </w:t>
      </w:r>
      <w:r w:rsidR="00D370D3" w:rsidRPr="00E059CE">
        <w:rPr>
          <w:rFonts w:ascii="Arial Narrow" w:hAnsi="Arial Narrow"/>
          <w:lang w:val="lt-LT"/>
        </w:rPr>
        <w:t>25</w:t>
      </w:r>
      <w:r w:rsidRPr="00E059CE">
        <w:rPr>
          <w:rFonts w:ascii="Arial Narrow" w:hAnsi="Arial Narrow"/>
          <w:lang w:val="lt-LT"/>
        </w:rPr>
        <w:t xml:space="preserve">0 km/val. </w:t>
      </w:r>
    </w:p>
    <w:p w14:paraId="107E8BFC" w14:textId="77777777" w:rsidR="00877AAB" w:rsidRPr="0085403C" w:rsidRDefault="00877AAB" w:rsidP="00F42CA9">
      <w:pPr>
        <w:pStyle w:val="TS111"/>
        <w:ind w:left="142" w:firstLine="992"/>
        <w:rPr>
          <w:rFonts w:ascii="Arial Narrow" w:hAnsi="Arial Narrow"/>
          <w:lang w:val="lt-LT"/>
        </w:rPr>
      </w:pPr>
      <w:bookmarkStart w:id="10" w:name="_Ref214636516"/>
      <w:r w:rsidRPr="0085403C">
        <w:rPr>
          <w:rFonts w:ascii="Arial Narrow" w:hAnsi="Arial Narrow"/>
          <w:lang w:val="lt-LT"/>
        </w:rPr>
        <w:t>Transporto priemonių aptikimas ne mažiau nei 98 %.</w:t>
      </w:r>
      <w:bookmarkEnd w:id="10"/>
    </w:p>
    <w:p w14:paraId="61CCEA2F" w14:textId="564A51B1" w:rsidR="00877AAB" w:rsidRPr="0085403C" w:rsidRDefault="00877AAB" w:rsidP="00F42CA9">
      <w:pPr>
        <w:pStyle w:val="TS111"/>
        <w:ind w:left="142" w:firstLine="992"/>
        <w:rPr>
          <w:rFonts w:ascii="Arial Narrow" w:hAnsi="Arial Narrow"/>
          <w:lang w:val="lt-LT"/>
        </w:rPr>
      </w:pPr>
      <w:bookmarkStart w:id="11" w:name="_Ref214636530"/>
      <w:r w:rsidRPr="0085403C">
        <w:rPr>
          <w:rFonts w:ascii="Arial Narrow" w:hAnsi="Arial Narrow"/>
          <w:lang w:val="lt-LT"/>
        </w:rPr>
        <w:t>Transporto priemonės klasės nustatymas – ne blogiau kaip 9</w:t>
      </w:r>
      <w:r w:rsidR="00226B2E" w:rsidRPr="0085403C">
        <w:rPr>
          <w:rFonts w:ascii="Arial Narrow" w:hAnsi="Arial Narrow"/>
          <w:lang w:val="lt-LT"/>
        </w:rPr>
        <w:t>7</w:t>
      </w:r>
      <w:r w:rsidRPr="0085403C">
        <w:rPr>
          <w:rFonts w:ascii="Arial Narrow" w:hAnsi="Arial Narrow"/>
          <w:lang w:val="lt-LT"/>
        </w:rPr>
        <w:t xml:space="preserve"> %.</w:t>
      </w:r>
      <w:bookmarkEnd w:id="11"/>
    </w:p>
    <w:p w14:paraId="0D40EA4A" w14:textId="77777777" w:rsidR="00877AAB" w:rsidRPr="0085403C" w:rsidRDefault="00877AAB" w:rsidP="00F42CA9">
      <w:pPr>
        <w:pStyle w:val="TS111"/>
        <w:ind w:left="142" w:firstLine="992"/>
        <w:rPr>
          <w:rFonts w:ascii="Arial Narrow" w:hAnsi="Arial Narrow"/>
          <w:lang w:val="lt-LT"/>
        </w:rPr>
      </w:pPr>
      <w:bookmarkStart w:id="12" w:name="_Ref214636534"/>
      <w:r w:rsidRPr="0085403C">
        <w:rPr>
          <w:rFonts w:ascii="Arial Narrow" w:hAnsi="Arial Narrow"/>
          <w:lang w:val="lt-LT"/>
        </w:rPr>
        <w:t>Valstybinio registracijos numerio nustatymas – ne blogiau kaip 95 %.</w:t>
      </w:r>
      <w:bookmarkEnd w:id="12"/>
    </w:p>
    <w:p w14:paraId="5BCFA917" w14:textId="23CBD847" w:rsidR="00877AAB" w:rsidRPr="0085403C" w:rsidRDefault="00DD4ACA" w:rsidP="00E0723F">
      <w:pPr>
        <w:pStyle w:val="TS111"/>
        <w:ind w:left="142" w:firstLine="992"/>
        <w:rPr>
          <w:rFonts w:ascii="Arial Narrow" w:hAnsi="Arial Narrow"/>
          <w:lang w:val="lt-LT"/>
        </w:rPr>
      </w:pPr>
      <w:r w:rsidRPr="0085403C">
        <w:rPr>
          <w:rFonts w:ascii="Arial Narrow" w:hAnsi="Arial Narrow"/>
          <w:lang w:val="lt-LT"/>
        </w:rPr>
        <w:t>P</w:t>
      </w:r>
      <w:r w:rsidR="008F09CE" w:rsidRPr="0085403C">
        <w:rPr>
          <w:rFonts w:ascii="Arial Narrow" w:hAnsi="Arial Narrow"/>
          <w:lang w:val="lt-LT"/>
        </w:rPr>
        <w:t xml:space="preserve">arametrai nurodyti </w:t>
      </w:r>
      <w:r w:rsidR="008F09CE" w:rsidRPr="0085403C">
        <w:rPr>
          <w:rFonts w:ascii="Arial Narrow" w:hAnsi="Arial Narrow"/>
          <w:lang w:val="lt-LT"/>
        </w:rPr>
        <w:fldChar w:fldCharType="begin"/>
      </w:r>
      <w:r w:rsidR="008F09CE" w:rsidRPr="0085403C">
        <w:rPr>
          <w:rFonts w:ascii="Arial Narrow" w:hAnsi="Arial Narrow"/>
          <w:lang w:val="lt-LT"/>
        </w:rPr>
        <w:instrText xml:space="preserve"> REF _Ref214636516 \r \h </w:instrText>
      </w:r>
      <w:r w:rsidR="0085403C">
        <w:rPr>
          <w:rFonts w:ascii="Arial Narrow" w:hAnsi="Arial Narrow"/>
          <w:lang w:val="lt-LT"/>
        </w:rPr>
        <w:instrText xml:space="preserve"> \* MERGEFORMAT </w:instrText>
      </w:r>
      <w:r w:rsidR="008F09CE" w:rsidRPr="0085403C">
        <w:rPr>
          <w:rFonts w:ascii="Arial Narrow" w:hAnsi="Arial Narrow"/>
          <w:lang w:val="lt-LT"/>
        </w:rPr>
      </w:r>
      <w:r w:rsidR="008F09CE" w:rsidRPr="0085403C">
        <w:rPr>
          <w:rFonts w:ascii="Arial Narrow" w:hAnsi="Arial Narrow"/>
          <w:lang w:val="lt-LT"/>
        </w:rPr>
        <w:fldChar w:fldCharType="separate"/>
      </w:r>
      <w:r w:rsidR="00D91F05" w:rsidRPr="0085403C">
        <w:rPr>
          <w:rFonts w:ascii="Arial Narrow" w:hAnsi="Arial Narrow"/>
          <w:lang w:val="lt-LT"/>
        </w:rPr>
        <w:t>9.6.3</w:t>
      </w:r>
      <w:r w:rsidR="008F09CE" w:rsidRPr="0085403C">
        <w:rPr>
          <w:rFonts w:ascii="Arial Narrow" w:hAnsi="Arial Narrow"/>
          <w:lang w:val="lt-LT"/>
        </w:rPr>
        <w:fldChar w:fldCharType="end"/>
      </w:r>
      <w:r w:rsidR="008F09CE" w:rsidRPr="0085403C">
        <w:rPr>
          <w:rFonts w:ascii="Arial Narrow" w:hAnsi="Arial Narrow"/>
          <w:lang w:val="lt-LT"/>
        </w:rPr>
        <w:t xml:space="preserve">, </w:t>
      </w:r>
      <w:r w:rsidR="008F09CE" w:rsidRPr="0085403C">
        <w:rPr>
          <w:rFonts w:ascii="Arial Narrow" w:hAnsi="Arial Narrow"/>
          <w:lang w:val="lt-LT"/>
        </w:rPr>
        <w:fldChar w:fldCharType="begin"/>
      </w:r>
      <w:r w:rsidR="008F09CE" w:rsidRPr="0085403C">
        <w:rPr>
          <w:rFonts w:ascii="Arial Narrow" w:hAnsi="Arial Narrow"/>
          <w:lang w:val="lt-LT"/>
        </w:rPr>
        <w:instrText xml:space="preserve"> REF _Ref214636530 \r \h </w:instrText>
      </w:r>
      <w:r w:rsidR="0085403C">
        <w:rPr>
          <w:rFonts w:ascii="Arial Narrow" w:hAnsi="Arial Narrow"/>
          <w:lang w:val="lt-LT"/>
        </w:rPr>
        <w:instrText xml:space="preserve"> \* MERGEFORMAT </w:instrText>
      </w:r>
      <w:r w:rsidR="008F09CE" w:rsidRPr="0085403C">
        <w:rPr>
          <w:rFonts w:ascii="Arial Narrow" w:hAnsi="Arial Narrow"/>
          <w:lang w:val="lt-LT"/>
        </w:rPr>
      </w:r>
      <w:r w:rsidR="008F09CE" w:rsidRPr="0085403C">
        <w:rPr>
          <w:rFonts w:ascii="Arial Narrow" w:hAnsi="Arial Narrow"/>
          <w:lang w:val="lt-LT"/>
        </w:rPr>
        <w:fldChar w:fldCharType="separate"/>
      </w:r>
      <w:r w:rsidR="00D91F05" w:rsidRPr="0085403C">
        <w:rPr>
          <w:rFonts w:ascii="Arial Narrow" w:hAnsi="Arial Narrow"/>
          <w:lang w:val="lt-LT"/>
        </w:rPr>
        <w:t>9.6.4</w:t>
      </w:r>
      <w:r w:rsidR="008F09CE" w:rsidRPr="0085403C">
        <w:rPr>
          <w:rFonts w:ascii="Arial Narrow" w:hAnsi="Arial Narrow"/>
          <w:lang w:val="lt-LT"/>
        </w:rPr>
        <w:fldChar w:fldCharType="end"/>
      </w:r>
      <w:r w:rsidR="008F09CE" w:rsidRPr="0085403C">
        <w:rPr>
          <w:rFonts w:ascii="Arial Narrow" w:hAnsi="Arial Narrow"/>
          <w:lang w:val="lt-LT"/>
        </w:rPr>
        <w:t xml:space="preserve"> ir </w:t>
      </w:r>
      <w:r w:rsidR="008F09CE" w:rsidRPr="0085403C">
        <w:rPr>
          <w:rFonts w:ascii="Arial Narrow" w:hAnsi="Arial Narrow"/>
          <w:lang w:val="lt-LT"/>
        </w:rPr>
        <w:fldChar w:fldCharType="begin"/>
      </w:r>
      <w:r w:rsidR="008F09CE" w:rsidRPr="0085403C">
        <w:rPr>
          <w:rFonts w:ascii="Arial Narrow" w:hAnsi="Arial Narrow"/>
          <w:lang w:val="lt-LT"/>
        </w:rPr>
        <w:instrText xml:space="preserve"> REF _Ref214636534 \r \h </w:instrText>
      </w:r>
      <w:r w:rsidR="0085403C">
        <w:rPr>
          <w:rFonts w:ascii="Arial Narrow" w:hAnsi="Arial Narrow"/>
          <w:lang w:val="lt-LT"/>
        </w:rPr>
        <w:instrText xml:space="preserve"> \* MERGEFORMAT </w:instrText>
      </w:r>
      <w:r w:rsidR="008F09CE" w:rsidRPr="0085403C">
        <w:rPr>
          <w:rFonts w:ascii="Arial Narrow" w:hAnsi="Arial Narrow"/>
          <w:lang w:val="lt-LT"/>
        </w:rPr>
      </w:r>
      <w:r w:rsidR="008F09CE" w:rsidRPr="0085403C">
        <w:rPr>
          <w:rFonts w:ascii="Arial Narrow" w:hAnsi="Arial Narrow"/>
          <w:lang w:val="lt-LT"/>
        </w:rPr>
        <w:fldChar w:fldCharType="separate"/>
      </w:r>
      <w:r w:rsidR="00D91F05" w:rsidRPr="0085403C">
        <w:rPr>
          <w:rFonts w:ascii="Arial Narrow" w:hAnsi="Arial Narrow"/>
          <w:lang w:val="lt-LT"/>
        </w:rPr>
        <w:t>9.6.5</w:t>
      </w:r>
      <w:r w:rsidR="008F09CE" w:rsidRPr="0085403C">
        <w:rPr>
          <w:rFonts w:ascii="Arial Narrow" w:hAnsi="Arial Narrow"/>
          <w:lang w:val="lt-LT"/>
        </w:rPr>
        <w:fldChar w:fldCharType="end"/>
      </w:r>
      <w:r w:rsidR="008F09CE" w:rsidRPr="0085403C">
        <w:rPr>
          <w:rFonts w:ascii="Arial Narrow" w:hAnsi="Arial Narrow"/>
          <w:lang w:val="lt-LT"/>
        </w:rPr>
        <w:t xml:space="preserve"> punktuose turi būti užtikrinami bet kuriuo paros metu, esant bet kokiomis aplinkos sąlygomis (esant lietui, rūkui ir kt.). </w:t>
      </w:r>
    </w:p>
    <w:p w14:paraId="14E3E4C7" w14:textId="3CB3E11B" w:rsidR="003E4565" w:rsidRPr="0085403C" w:rsidRDefault="003E4565" w:rsidP="00E0723F">
      <w:pPr>
        <w:pStyle w:val="TS111"/>
        <w:ind w:left="142" w:firstLine="992"/>
        <w:rPr>
          <w:rFonts w:ascii="Arial Narrow" w:hAnsi="Arial Narrow"/>
          <w:lang w:val="lt-LT"/>
        </w:rPr>
      </w:pPr>
      <w:r w:rsidRPr="0085403C">
        <w:rPr>
          <w:rFonts w:ascii="Arial Narrow" w:hAnsi="Arial Narrow"/>
          <w:lang w:val="lt-LT"/>
        </w:rPr>
        <w:t>ANAK turi būti gamintojo specifikuojama kaip eismo stebėjimui ir numerių atpažinimui tinkama kamera.</w:t>
      </w:r>
    </w:p>
    <w:p w14:paraId="05CC6529" w14:textId="77777777" w:rsidR="003E4565" w:rsidRPr="0085403C" w:rsidRDefault="003E4565" w:rsidP="00E0723F">
      <w:pPr>
        <w:pStyle w:val="TS111"/>
        <w:ind w:left="142" w:firstLine="992"/>
        <w:rPr>
          <w:rFonts w:ascii="Arial Narrow" w:hAnsi="Arial Narrow"/>
          <w:lang w:val="lt-LT"/>
        </w:rPr>
      </w:pPr>
      <w:r w:rsidRPr="0085403C">
        <w:rPr>
          <w:rFonts w:ascii="Arial Narrow" w:hAnsi="Arial Narrow"/>
          <w:lang w:val="lt-LT"/>
        </w:rPr>
        <w:t>ANAK turi būti atlikti laboratoriniai aplinkos bandymai (temperatūriniai, elektromagnetinis suderinamumas (EMC)) bent vienoje Europos sąjungos arba Šengeno zonos valstybėje.</w:t>
      </w:r>
    </w:p>
    <w:p w14:paraId="0E5758EF" w14:textId="77777777" w:rsidR="003E4565" w:rsidRPr="0085403C" w:rsidRDefault="003E4565" w:rsidP="00E0723F">
      <w:pPr>
        <w:pStyle w:val="TS111"/>
        <w:ind w:left="142" w:firstLine="992"/>
        <w:rPr>
          <w:rFonts w:ascii="Arial Narrow" w:hAnsi="Arial Narrow"/>
          <w:lang w:val="lt-LT"/>
        </w:rPr>
      </w:pPr>
      <w:r w:rsidRPr="0085403C">
        <w:rPr>
          <w:rFonts w:ascii="Arial Narrow" w:hAnsi="Arial Narrow"/>
          <w:lang w:val="lt-LT"/>
        </w:rPr>
        <w:t>ANAK turi fiksuoti bendro vaizdo ir valstybinių registracijos numerių nuotraukas.</w:t>
      </w:r>
    </w:p>
    <w:p w14:paraId="47FB8345" w14:textId="77777777"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ANAK turi generuoti bendro vaizdo nuotraukas ne mažiau kaip 2 MP raiškos.</w:t>
      </w:r>
    </w:p>
    <w:p w14:paraId="16E7BB9F" w14:textId="77777777"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ANAK turi būti įdiegtos nuotolinio automatinio ir rankinio fokusavimo funkcijos arba turi būti realizuotas lygiavertis sprendinys, užtikrinantis prašomą įrangos funkcionalumą.</w:t>
      </w:r>
    </w:p>
    <w:p w14:paraId="53157629" w14:textId="77777777"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ANAK turi automatiškai prisitaikyti prie besikeičiančių paros, oro ir aplinkos sąlygų. Šie ANAK parametrų pasikeitimai turi būti dinaminiai ir automatiniai, nepriklausomi nuo laiko nustatymų, bet priklausomi nuo realių aplinkos apšvietimo sąlygų, užtikrinantys neprastesnį, nei reikalaujama numerių atpažinimą tiek dienos tiek nakties metu.</w:t>
      </w:r>
    </w:p>
    <w:p w14:paraId="7962F3F5" w14:textId="77777777"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ANAK apsaugos lygis turi būti ne mažesnis nei IP66.</w:t>
      </w:r>
    </w:p>
    <w:p w14:paraId="643601E0" w14:textId="77777777"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ANAK atsparumo smūgiams klasė turi būti ne mažesnė nei IK10.</w:t>
      </w:r>
    </w:p>
    <w:p w14:paraId="06F2E298" w14:textId="77777777"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Turi būti galimybė ANAK diegti  ne žemiau nei 6,3 m aukštyje nuo važiuojamosios kelio dangos (tuo atveju, jei būtų įrengiama virš eismo juostos).</w:t>
      </w:r>
    </w:p>
    <w:p w14:paraId="2EEB8A22" w14:textId="77777777"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ANAK turi būti tvirtinama ne žemiau nei 4 m aukštyje nuo kelio dangos paviršiaus.</w:t>
      </w:r>
    </w:p>
    <w:p w14:paraId="1D1EF493" w14:textId="77777777"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 xml:space="preserve">Turi būti automatinės arba mechaninės priemones polinkio ir posūkio reguliavimui (angl. </w:t>
      </w:r>
      <w:proofErr w:type="spellStart"/>
      <w:r w:rsidRPr="0085403C">
        <w:rPr>
          <w:rFonts w:ascii="Arial Narrow" w:hAnsi="Arial Narrow"/>
          <w:lang w:val="lt-LT"/>
        </w:rPr>
        <w:t>pan</w:t>
      </w:r>
      <w:proofErr w:type="spellEnd"/>
      <w:r w:rsidRPr="0085403C">
        <w:rPr>
          <w:rFonts w:ascii="Arial Narrow" w:hAnsi="Arial Narrow"/>
          <w:lang w:val="lt-LT"/>
        </w:rPr>
        <w:t>/tilt).</w:t>
      </w:r>
    </w:p>
    <w:p w14:paraId="4799640C" w14:textId="3E251863"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 xml:space="preserve">ANAK turi atpažinti visų Europos Sąjungos šalių, Jungtinės karalystės, Norvegijos, </w:t>
      </w:r>
      <w:r w:rsidRPr="0085403C">
        <w:rPr>
          <w:rFonts w:ascii="Arial Narrow" w:hAnsi="Arial Narrow"/>
          <w:lang w:val="lt-LT"/>
        </w:rPr>
        <w:lastRenderedPageBreak/>
        <w:t>Šveicarijos, Rusijos, Baltarusijos, Ukrainos, Kazachstano, Uzbekistano</w:t>
      </w:r>
      <w:r w:rsidR="002703C5" w:rsidRPr="0085403C">
        <w:rPr>
          <w:rFonts w:ascii="Arial Narrow" w:hAnsi="Arial Narrow"/>
          <w:lang w:val="lt-LT"/>
        </w:rPr>
        <w:t>, Turkijos</w:t>
      </w:r>
      <w:r w:rsidRPr="0085403C">
        <w:rPr>
          <w:rFonts w:ascii="Arial Narrow" w:hAnsi="Arial Narrow"/>
          <w:lang w:val="lt-LT"/>
        </w:rPr>
        <w:t xml:space="preserve"> transporto priemonių valstybinius registracijos numerius.</w:t>
      </w:r>
    </w:p>
    <w:p w14:paraId="62A0067C" w14:textId="77777777"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 xml:space="preserve">Turi būti nustatomas transporto priemonių numerių atpažinimo patikimumo koeficientas (angl. </w:t>
      </w:r>
      <w:proofErr w:type="spellStart"/>
      <w:r w:rsidRPr="0085403C">
        <w:rPr>
          <w:rFonts w:ascii="Arial Narrow" w:hAnsi="Arial Narrow"/>
          <w:lang w:val="lt-LT"/>
        </w:rPr>
        <w:t>confidence</w:t>
      </w:r>
      <w:proofErr w:type="spellEnd"/>
      <w:r w:rsidRPr="0085403C">
        <w:rPr>
          <w:rFonts w:ascii="Arial Narrow" w:hAnsi="Arial Narrow"/>
          <w:lang w:val="lt-LT"/>
        </w:rPr>
        <w:t xml:space="preserve"> </w:t>
      </w:r>
      <w:proofErr w:type="spellStart"/>
      <w:r w:rsidRPr="0085403C">
        <w:rPr>
          <w:rFonts w:ascii="Arial Narrow" w:hAnsi="Arial Narrow"/>
          <w:lang w:val="lt-LT"/>
        </w:rPr>
        <w:t>level</w:t>
      </w:r>
      <w:proofErr w:type="spellEnd"/>
      <w:r w:rsidRPr="0085403C">
        <w:rPr>
          <w:rFonts w:ascii="Arial Narrow" w:hAnsi="Arial Narrow"/>
          <w:lang w:val="lt-LT"/>
        </w:rPr>
        <w:t>).</w:t>
      </w:r>
    </w:p>
    <w:p w14:paraId="31507BFD" w14:textId="69D18EC8" w:rsidR="003E4565" w:rsidRPr="0085403C" w:rsidRDefault="003E4565"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 xml:space="preserve">Visos ANAK užfiksuotos nuotraukos privalo turėti meta duomenų eilutę (angl. </w:t>
      </w:r>
      <w:proofErr w:type="spellStart"/>
      <w:r w:rsidRPr="0085403C">
        <w:rPr>
          <w:rFonts w:ascii="Arial Narrow" w:hAnsi="Arial Narrow"/>
          <w:lang w:val="lt-LT"/>
        </w:rPr>
        <w:t>burn</w:t>
      </w:r>
      <w:proofErr w:type="spellEnd"/>
      <w:r w:rsidRPr="0085403C">
        <w:rPr>
          <w:rFonts w:ascii="Arial Narrow" w:hAnsi="Arial Narrow"/>
          <w:lang w:val="lt-LT"/>
        </w:rPr>
        <w:t xml:space="preserve"> </w:t>
      </w:r>
      <w:proofErr w:type="spellStart"/>
      <w:r w:rsidRPr="0085403C">
        <w:rPr>
          <w:rFonts w:ascii="Arial Narrow" w:hAnsi="Arial Narrow"/>
          <w:lang w:val="lt-LT"/>
        </w:rPr>
        <w:t>in</w:t>
      </w:r>
      <w:proofErr w:type="spellEnd"/>
      <w:r w:rsidRPr="0085403C">
        <w:rPr>
          <w:rFonts w:ascii="Arial Narrow" w:hAnsi="Arial Narrow"/>
          <w:lang w:val="lt-LT"/>
        </w:rPr>
        <w:t xml:space="preserve"> </w:t>
      </w:r>
      <w:proofErr w:type="spellStart"/>
      <w:r w:rsidRPr="0085403C">
        <w:rPr>
          <w:rFonts w:ascii="Arial Narrow" w:hAnsi="Arial Narrow"/>
          <w:lang w:val="lt-LT"/>
        </w:rPr>
        <w:t>text</w:t>
      </w:r>
      <w:proofErr w:type="spellEnd"/>
      <w:r w:rsidRPr="0085403C">
        <w:rPr>
          <w:rFonts w:ascii="Arial Narrow" w:hAnsi="Arial Narrow"/>
          <w:lang w:val="lt-LT"/>
        </w:rPr>
        <w:t>), kurioje būtu fiksuojamas transporto priemonės valstybinis registracijos numeris, užfiksavimo data (metai-mėnuo-diena) ir laikas (</w:t>
      </w:r>
      <w:proofErr w:type="spellStart"/>
      <w:r w:rsidRPr="0085403C">
        <w:rPr>
          <w:rFonts w:ascii="Arial Narrow" w:hAnsi="Arial Narrow"/>
          <w:lang w:val="lt-LT"/>
        </w:rPr>
        <w:t>valanda:minutė:sekundė</w:t>
      </w:r>
      <w:proofErr w:type="spellEnd"/>
      <w:r w:rsidRPr="0085403C">
        <w:rPr>
          <w:rFonts w:ascii="Arial Narrow" w:hAnsi="Arial Narrow"/>
          <w:lang w:val="lt-LT"/>
        </w:rPr>
        <w:t xml:space="preserve">), tiksli vieta, informacija leidžianti identifikuoti JTPS, gamintojo nuotraukos ženklinimas, įrodantis, kad nuotrauka nebuvo pažeista, pakeista, suklastota. </w:t>
      </w:r>
    </w:p>
    <w:p w14:paraId="712DE639" w14:textId="77777777" w:rsidR="001E0219" w:rsidRPr="0085403C" w:rsidRDefault="001E0219"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 xml:space="preserve">Viso transporto priemonių srauto užfiksuoti visi duomenys bus siunčiami saugiu ryšio kanalu į Valstybinės reikšmės kelių eismo informacinės sistemos Daugiafunkcės pažeidimų kontrolės sistemos modulį (toliau – DPKS), pagal techninės specifikacijos priede Nr. 1 pateiktą „DPKS specifikacija duomenų teikimui į DPKS“. Duomenų priėmimo žiniatinklio paslaugas (angl. </w:t>
      </w:r>
      <w:proofErr w:type="spellStart"/>
      <w:r w:rsidRPr="0085403C">
        <w:rPr>
          <w:rFonts w:ascii="Arial Narrow" w:hAnsi="Arial Narrow"/>
          <w:lang w:val="lt-LT"/>
        </w:rPr>
        <w:t>web</w:t>
      </w:r>
      <w:proofErr w:type="spellEnd"/>
      <w:r w:rsidRPr="0085403C">
        <w:rPr>
          <w:rFonts w:ascii="Arial Narrow" w:hAnsi="Arial Narrow"/>
          <w:lang w:val="lt-LT"/>
        </w:rPr>
        <w:t xml:space="preserve"> </w:t>
      </w:r>
      <w:proofErr w:type="spellStart"/>
      <w:r w:rsidRPr="0085403C">
        <w:rPr>
          <w:rFonts w:ascii="Arial Narrow" w:hAnsi="Arial Narrow"/>
          <w:lang w:val="lt-LT"/>
        </w:rPr>
        <w:t>services</w:t>
      </w:r>
      <w:proofErr w:type="spellEnd"/>
      <w:r w:rsidRPr="0085403C">
        <w:rPr>
          <w:rFonts w:ascii="Arial Narrow" w:hAnsi="Arial Narrow"/>
          <w:lang w:val="lt-LT"/>
        </w:rPr>
        <w:t>) DPKS pusėje užtikrins Perkančioji organizacija. Mobilaus ryšio SIM korteles ir VPN tinklo konfigūraciją pateiks Perkančioji organizacija ir mokės mobilaus ryšio (abonentinius) mokesčius visą eksploatavimo laikotarpį.</w:t>
      </w:r>
    </w:p>
    <w:p w14:paraId="037E44B7" w14:textId="635DF218" w:rsidR="00CA47F1" w:rsidRPr="00E0723F" w:rsidRDefault="00780B46" w:rsidP="00E0723F">
      <w:pPr>
        <w:pStyle w:val="TS11"/>
        <w:numPr>
          <w:ilvl w:val="2"/>
          <w:numId w:val="12"/>
        </w:numPr>
        <w:tabs>
          <w:tab w:val="left" w:pos="1418"/>
        </w:tabs>
        <w:rPr>
          <w:rFonts w:ascii="Arial Narrow" w:hAnsi="Arial Narrow"/>
          <w:b/>
          <w:lang w:val="lt-LT"/>
        </w:rPr>
      </w:pPr>
      <w:r w:rsidRPr="00E0723F">
        <w:rPr>
          <w:rFonts w:ascii="Arial Narrow" w:hAnsi="Arial Narrow"/>
          <w:b/>
          <w:lang w:val="lt-LT"/>
        </w:rPr>
        <w:t>Informaciniai kelio ženklai</w:t>
      </w:r>
    </w:p>
    <w:p w14:paraId="3AC075EF" w14:textId="78A0EA20" w:rsidR="00780B46" w:rsidRPr="0085403C" w:rsidRDefault="00780B46"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Iki darbų galutinio rezultato kuris pažymimas statybos darbų priėmimo-perdavimo statytojui (užsakovui) akto pasirašymu, Rangovas, vadovaudamasis Automobilių kelių vertikaliųjų kelio ženklų įrengimo taisyklėmis ĮT VŽ 14, turi įrengti informacines lenteles apie vykdomą eismo stebėjimą. Lentelės šablonas bus pateiktas sutarties vykdymo metu</w:t>
      </w:r>
      <w:r w:rsidR="00C5131F" w:rsidRPr="0085403C">
        <w:rPr>
          <w:rFonts w:ascii="Arial Narrow" w:hAnsi="Arial Narrow"/>
          <w:lang w:val="lt-LT"/>
        </w:rPr>
        <w:t>.</w:t>
      </w:r>
    </w:p>
    <w:p w14:paraId="51FE4E65" w14:textId="3F027C85" w:rsidR="00780B46" w:rsidRPr="00E0723F" w:rsidRDefault="00902AA3" w:rsidP="00E0723F">
      <w:pPr>
        <w:pStyle w:val="TS11"/>
        <w:numPr>
          <w:ilvl w:val="2"/>
          <w:numId w:val="12"/>
        </w:numPr>
        <w:tabs>
          <w:tab w:val="left" w:pos="1418"/>
        </w:tabs>
        <w:rPr>
          <w:rFonts w:ascii="Arial Narrow" w:hAnsi="Arial Narrow"/>
          <w:b/>
          <w:lang w:val="lt-LT"/>
        </w:rPr>
      </w:pPr>
      <w:r w:rsidRPr="00E0723F">
        <w:rPr>
          <w:rFonts w:ascii="Arial Narrow" w:hAnsi="Arial Narrow"/>
          <w:b/>
          <w:lang w:val="lt-LT"/>
        </w:rPr>
        <w:t>JTPS priežiūros reikalavimai eksploatavimo metu</w:t>
      </w:r>
    </w:p>
    <w:p w14:paraId="790A2F7D" w14:textId="3D5BD13F" w:rsidR="000D0687" w:rsidRPr="0085403C" w:rsidRDefault="000D0687"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 xml:space="preserve">JTPS </w:t>
      </w:r>
      <w:r w:rsidR="00064053" w:rsidRPr="0085403C">
        <w:rPr>
          <w:rFonts w:ascii="Arial Narrow" w:hAnsi="Arial Narrow"/>
          <w:lang w:val="lt-LT"/>
        </w:rPr>
        <w:t xml:space="preserve">nuolatinė </w:t>
      </w:r>
      <w:r w:rsidRPr="0085403C">
        <w:rPr>
          <w:rFonts w:ascii="Arial Narrow" w:hAnsi="Arial Narrow"/>
          <w:lang w:val="lt-LT"/>
        </w:rPr>
        <w:t xml:space="preserve">priežiūra – pilnas įrengtos JTPS veikimo stebėjimas 24/7 automatiniu būdu, JTPS postui identifikavus gedimus ar neteisingai fiksuojamus duomenis automatiškai išsiunčiamas ir formuojamas kreipinys </w:t>
      </w:r>
      <w:r w:rsidR="00661A5F" w:rsidRPr="0085403C">
        <w:rPr>
          <w:rFonts w:ascii="Arial Narrow" w:hAnsi="Arial Narrow"/>
          <w:lang w:val="lt-LT"/>
        </w:rPr>
        <w:t>Užsakovo</w:t>
      </w:r>
      <w:r w:rsidRPr="0085403C">
        <w:rPr>
          <w:rFonts w:ascii="Arial Narrow" w:hAnsi="Arial Narrow"/>
          <w:lang w:val="lt-LT"/>
        </w:rPr>
        <w:t xml:space="preserve"> pagalbos tarnyboje (angl. </w:t>
      </w:r>
      <w:proofErr w:type="spellStart"/>
      <w:r w:rsidRPr="0085403C">
        <w:rPr>
          <w:rFonts w:ascii="Arial Narrow" w:hAnsi="Arial Narrow"/>
          <w:lang w:val="lt-LT"/>
        </w:rPr>
        <w:t>Help</w:t>
      </w:r>
      <w:proofErr w:type="spellEnd"/>
      <w:r w:rsidRPr="0085403C">
        <w:rPr>
          <w:rFonts w:ascii="Arial Narrow" w:hAnsi="Arial Narrow"/>
          <w:lang w:val="lt-LT"/>
        </w:rPr>
        <w:t xml:space="preserve"> </w:t>
      </w:r>
      <w:proofErr w:type="spellStart"/>
      <w:r w:rsidRPr="0085403C">
        <w:rPr>
          <w:rFonts w:ascii="Arial Narrow" w:hAnsi="Arial Narrow"/>
          <w:lang w:val="lt-LT"/>
        </w:rPr>
        <w:t>desk</w:t>
      </w:r>
      <w:proofErr w:type="spellEnd"/>
      <w:r w:rsidRPr="0085403C">
        <w:rPr>
          <w:rFonts w:ascii="Arial Narrow" w:hAnsi="Arial Narrow"/>
          <w:lang w:val="lt-LT"/>
        </w:rPr>
        <w:t xml:space="preserve">), </w:t>
      </w:r>
      <w:r w:rsidR="005B55E7" w:rsidRPr="0085403C">
        <w:rPr>
          <w:rFonts w:ascii="Arial Narrow" w:hAnsi="Arial Narrow"/>
          <w:lang w:val="lt-LT"/>
        </w:rPr>
        <w:t xml:space="preserve">kuris iškarto bus nukreiptas </w:t>
      </w:r>
      <w:r w:rsidR="00661A5F" w:rsidRPr="0085403C">
        <w:rPr>
          <w:rFonts w:ascii="Arial Narrow" w:hAnsi="Arial Narrow"/>
          <w:lang w:val="lt-LT"/>
        </w:rPr>
        <w:t>Rangovui</w:t>
      </w:r>
      <w:r w:rsidR="0089230D" w:rsidRPr="0085403C">
        <w:rPr>
          <w:rFonts w:ascii="Arial Narrow" w:hAnsi="Arial Narrow"/>
          <w:lang w:val="lt-LT"/>
        </w:rPr>
        <w:t xml:space="preserve">. </w:t>
      </w:r>
      <w:r w:rsidR="00661A5F" w:rsidRPr="0085403C">
        <w:rPr>
          <w:rFonts w:ascii="Arial Narrow" w:hAnsi="Arial Narrow"/>
          <w:lang w:val="lt-LT"/>
        </w:rPr>
        <w:t>Rangovas</w:t>
      </w:r>
      <w:r w:rsidRPr="0085403C">
        <w:rPr>
          <w:rFonts w:ascii="Arial Narrow" w:hAnsi="Arial Narrow"/>
          <w:lang w:val="lt-LT"/>
        </w:rPr>
        <w:t xml:space="preserve"> įvertina gedimo tipą (Kritinis, Vidutinis, Mažas) ir atitinkamai reaguoja bei sprendžią problemą. </w:t>
      </w:r>
      <w:r w:rsidR="0089230D" w:rsidRPr="0085403C">
        <w:rPr>
          <w:rFonts w:ascii="Arial Narrow" w:hAnsi="Arial Narrow"/>
          <w:lang w:val="lt-LT"/>
        </w:rPr>
        <w:t xml:space="preserve">Su gedimais susijusi informacija: tipas, sprendimo laikas bei kita aktuali informacija turi būti nurodoma prie suformuoto ir gauto kreipinio. </w:t>
      </w:r>
      <w:r w:rsidR="00661A5F" w:rsidRPr="0085403C">
        <w:rPr>
          <w:rFonts w:ascii="Arial Narrow" w:hAnsi="Arial Narrow"/>
          <w:lang w:val="lt-LT"/>
        </w:rPr>
        <w:t>Užsakovas</w:t>
      </w:r>
      <w:r w:rsidRPr="0085403C">
        <w:rPr>
          <w:rFonts w:ascii="Arial Narrow" w:hAnsi="Arial Narrow"/>
          <w:lang w:val="lt-LT"/>
        </w:rPr>
        <w:t xml:space="preserve"> </w:t>
      </w:r>
      <w:r w:rsidR="0089230D" w:rsidRPr="0085403C">
        <w:rPr>
          <w:rFonts w:ascii="Arial Narrow" w:hAnsi="Arial Narrow"/>
          <w:lang w:val="lt-LT"/>
        </w:rPr>
        <w:t xml:space="preserve">pagal pagalbos tarnyboje prie kreipinių esančią informaciją vertins ir </w:t>
      </w:r>
      <w:r w:rsidRPr="0085403C">
        <w:rPr>
          <w:rFonts w:ascii="Arial Narrow" w:hAnsi="Arial Narrow"/>
          <w:lang w:val="lt-LT"/>
        </w:rPr>
        <w:t xml:space="preserve">užtikrins, kad </w:t>
      </w:r>
      <w:r w:rsidR="00661A5F" w:rsidRPr="0085403C">
        <w:rPr>
          <w:rFonts w:ascii="Arial Narrow" w:hAnsi="Arial Narrow"/>
          <w:lang w:val="lt-LT"/>
        </w:rPr>
        <w:t>Rangovas</w:t>
      </w:r>
      <w:r w:rsidRPr="0085403C">
        <w:rPr>
          <w:rFonts w:ascii="Arial Narrow" w:hAnsi="Arial Narrow"/>
          <w:lang w:val="lt-LT"/>
        </w:rPr>
        <w:t xml:space="preserve"> laikosi sutartyje nustatytų terminų ir reikalavimų.</w:t>
      </w:r>
    </w:p>
    <w:p w14:paraId="11A88BF9" w14:textId="38C3BF62" w:rsidR="00064053" w:rsidRPr="0085403C" w:rsidRDefault="00064053"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JTPS periodinė priežiūra – pilna įrengtos JTPS įrangos periodinė priežiūra pagal gamintojo reikalavimus siekiant užtikrinti įrengtos įrangos ilgaamžiškumą bei duomenų kokybę.</w:t>
      </w:r>
      <w:r w:rsidR="005B2E0B" w:rsidRPr="0085403C">
        <w:rPr>
          <w:rFonts w:ascii="Arial Narrow" w:hAnsi="Arial Narrow"/>
          <w:lang w:val="lt-LT"/>
        </w:rPr>
        <w:t xml:space="preserve"> Tai apima ir daviklių, įrangos spintos, kelio dangos patikrą, įrenginių valymą ir kitus būtinus darbus. Pastebėjus trūkumus nedelsiant informuojama</w:t>
      </w:r>
      <w:r w:rsidR="00661A5F" w:rsidRPr="0085403C">
        <w:rPr>
          <w:rFonts w:ascii="Arial Narrow" w:hAnsi="Arial Narrow"/>
          <w:lang w:val="lt-LT"/>
        </w:rPr>
        <w:t>s</w:t>
      </w:r>
      <w:r w:rsidR="005B2E0B" w:rsidRPr="0085403C">
        <w:rPr>
          <w:rFonts w:ascii="Arial Narrow" w:hAnsi="Arial Narrow"/>
          <w:lang w:val="lt-LT"/>
        </w:rPr>
        <w:t xml:space="preserve"> </w:t>
      </w:r>
      <w:r w:rsidR="00661A5F" w:rsidRPr="0085403C">
        <w:rPr>
          <w:rFonts w:ascii="Arial Narrow" w:hAnsi="Arial Narrow"/>
          <w:lang w:val="lt-LT"/>
        </w:rPr>
        <w:t>Užsakovas</w:t>
      </w:r>
      <w:r w:rsidR="005B2E0B" w:rsidRPr="0085403C">
        <w:rPr>
          <w:rFonts w:ascii="Arial Narrow" w:hAnsi="Arial Narrow"/>
          <w:lang w:val="lt-LT"/>
        </w:rPr>
        <w:t>.</w:t>
      </w:r>
    </w:p>
    <w:p w14:paraId="5DCA5355" w14:textId="76DA1B47" w:rsidR="00064053" w:rsidRPr="0085403C" w:rsidRDefault="00064053"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JTPS metrologinės patikros atlikimas – periodinės, pakartotinės metrologinės patikros organizavimas ir atlikimas, kad JTPS veiktu kontrolės režimu.</w:t>
      </w:r>
      <w:r w:rsidR="00D52326" w:rsidRPr="0085403C">
        <w:rPr>
          <w:rFonts w:ascii="Arial Narrow" w:hAnsi="Arial Narrow"/>
          <w:lang w:val="lt-LT"/>
        </w:rPr>
        <w:t xml:space="preserve"> Periodinė metrologinė patikra atliekama ne</w:t>
      </w:r>
      <w:r w:rsidR="00DD4ACA" w:rsidRPr="0085403C">
        <w:rPr>
          <w:rFonts w:ascii="Arial Narrow" w:hAnsi="Arial Narrow"/>
          <w:lang w:val="lt-LT"/>
        </w:rPr>
        <w:t xml:space="preserve"> </w:t>
      </w:r>
      <w:r w:rsidR="00D52326" w:rsidRPr="0085403C">
        <w:rPr>
          <w:rFonts w:ascii="Arial Narrow" w:hAnsi="Arial Narrow"/>
          <w:lang w:val="lt-LT"/>
        </w:rPr>
        <w:t xml:space="preserve">rečiau </w:t>
      </w:r>
      <w:r w:rsidR="00DD4ACA" w:rsidRPr="0085403C">
        <w:rPr>
          <w:rFonts w:ascii="Arial Narrow" w:hAnsi="Arial Narrow"/>
          <w:lang w:val="lt-LT"/>
        </w:rPr>
        <w:t>nei kas</w:t>
      </w:r>
      <w:r w:rsidR="00D52326" w:rsidRPr="0085403C">
        <w:rPr>
          <w:rFonts w:ascii="Arial Narrow" w:hAnsi="Arial Narrow"/>
          <w:lang w:val="lt-LT"/>
        </w:rPr>
        <w:t xml:space="preserve"> 1 metus</w:t>
      </w:r>
      <w:r w:rsidR="009E5825" w:rsidRPr="0085403C">
        <w:rPr>
          <w:rFonts w:ascii="Arial Narrow" w:hAnsi="Arial Narrow"/>
          <w:lang w:val="lt-LT"/>
        </w:rPr>
        <w:t>, pakartotin</w:t>
      </w:r>
      <w:r w:rsidR="00FF0613" w:rsidRPr="0085403C">
        <w:rPr>
          <w:rFonts w:ascii="Arial Narrow" w:hAnsi="Arial Narrow"/>
          <w:lang w:val="lt-LT"/>
        </w:rPr>
        <w:t>ė</w:t>
      </w:r>
      <w:r w:rsidR="009E5825" w:rsidRPr="0085403C">
        <w:rPr>
          <w:rFonts w:ascii="Arial Narrow" w:hAnsi="Arial Narrow"/>
          <w:lang w:val="lt-LT"/>
        </w:rPr>
        <w:t xml:space="preserve">s </w:t>
      </w:r>
      <w:r w:rsidR="00DD4ACA" w:rsidRPr="0085403C">
        <w:rPr>
          <w:rFonts w:ascii="Arial Narrow" w:hAnsi="Arial Narrow"/>
          <w:lang w:val="lt-LT"/>
        </w:rPr>
        <w:t xml:space="preserve">- </w:t>
      </w:r>
      <w:r w:rsidR="009E5825" w:rsidRPr="0085403C">
        <w:rPr>
          <w:rFonts w:ascii="Arial Narrow" w:hAnsi="Arial Narrow"/>
          <w:lang w:val="lt-LT"/>
        </w:rPr>
        <w:t>pagal poreikį.</w:t>
      </w:r>
      <w:r w:rsidR="00697E4A" w:rsidRPr="0085403C">
        <w:rPr>
          <w:rFonts w:ascii="Arial Narrow" w:hAnsi="Arial Narrow"/>
          <w:lang w:val="lt-LT"/>
        </w:rPr>
        <w:t xml:space="preserve"> Metrologinės patikros poreikį ir kaštus Rangovas įsivertina pasiūlyme.</w:t>
      </w:r>
    </w:p>
    <w:p w14:paraId="7B707AD7" w14:textId="1FA43176" w:rsidR="006F2539" w:rsidRPr="0085403C" w:rsidRDefault="006F2539"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„Kritinis gedimas“ – gedimai, turintys didelį poveikį:</w:t>
      </w:r>
    </w:p>
    <w:p w14:paraId="25257598" w14:textId="3F4B876D" w:rsidR="006F2539" w:rsidRPr="00E059CE" w:rsidRDefault="006F2539" w:rsidP="00E0723F">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bendrą </w:t>
      </w:r>
      <w:r w:rsidR="00761761" w:rsidRPr="00E059CE">
        <w:rPr>
          <w:rFonts w:ascii="Arial Narrow" w:hAnsi="Arial Narrow"/>
          <w:lang w:val="lt-LT"/>
        </w:rPr>
        <w:t>JTPS</w:t>
      </w:r>
      <w:r w:rsidRPr="00E059CE">
        <w:rPr>
          <w:rFonts w:ascii="Arial Narrow" w:hAnsi="Arial Narrow"/>
          <w:lang w:val="lt-LT"/>
        </w:rPr>
        <w:t xml:space="preserve"> funkcionalumą ir prieinamumą (http/https)</w:t>
      </w:r>
      <w:r w:rsidR="00F0660F" w:rsidRPr="00E059CE">
        <w:rPr>
          <w:rFonts w:ascii="Arial Narrow" w:hAnsi="Arial Narrow"/>
          <w:lang w:val="lt-LT"/>
        </w:rPr>
        <w:t>;</w:t>
      </w:r>
    </w:p>
    <w:p w14:paraId="291CFE3E" w14:textId="794A799B" w:rsidR="006F2539" w:rsidRPr="00E059CE" w:rsidRDefault="006F2539" w:rsidP="00E0723F">
      <w:pPr>
        <w:pStyle w:val="TS1111"/>
        <w:tabs>
          <w:tab w:val="clear" w:pos="1985"/>
          <w:tab w:val="left" w:pos="2268"/>
        </w:tabs>
        <w:ind w:firstLine="1418"/>
        <w:rPr>
          <w:rFonts w:ascii="Arial Narrow" w:hAnsi="Arial Narrow"/>
          <w:lang w:val="lt-LT"/>
        </w:rPr>
      </w:pPr>
      <w:r w:rsidRPr="00E059CE">
        <w:rPr>
          <w:rFonts w:ascii="Arial Narrow" w:hAnsi="Arial Narrow"/>
          <w:lang w:val="lt-LT"/>
        </w:rPr>
        <w:t>duomenų perdavimą iš įrenginio (</w:t>
      </w:r>
      <w:r w:rsidR="00761761" w:rsidRPr="00E059CE">
        <w:rPr>
          <w:rFonts w:ascii="Arial Narrow" w:hAnsi="Arial Narrow"/>
          <w:lang w:val="lt-LT"/>
        </w:rPr>
        <w:t>DPKS</w:t>
      </w:r>
      <w:r w:rsidRPr="00E059CE">
        <w:rPr>
          <w:rFonts w:ascii="Arial Narrow" w:hAnsi="Arial Narrow"/>
          <w:lang w:val="lt-LT"/>
        </w:rPr>
        <w:t xml:space="preserve"> sąsaja)</w:t>
      </w:r>
      <w:r w:rsidR="00F0660F" w:rsidRPr="00E059CE">
        <w:rPr>
          <w:rFonts w:ascii="Arial Narrow" w:hAnsi="Arial Narrow"/>
          <w:lang w:val="lt-LT"/>
        </w:rPr>
        <w:t>;</w:t>
      </w:r>
    </w:p>
    <w:p w14:paraId="585268F0" w14:textId="52524D56" w:rsidR="006F2539" w:rsidRPr="00E059CE" w:rsidRDefault="006F2539" w:rsidP="00E0723F">
      <w:pPr>
        <w:pStyle w:val="TS1111"/>
        <w:tabs>
          <w:tab w:val="clear" w:pos="1985"/>
          <w:tab w:val="left" w:pos="2268"/>
        </w:tabs>
        <w:ind w:firstLine="1418"/>
        <w:rPr>
          <w:rFonts w:ascii="Arial Narrow" w:hAnsi="Arial Narrow"/>
          <w:lang w:val="lt-LT"/>
        </w:rPr>
      </w:pPr>
      <w:r w:rsidRPr="00E059CE">
        <w:rPr>
          <w:rFonts w:ascii="Arial Narrow" w:hAnsi="Arial Narrow"/>
          <w:lang w:val="lt-LT"/>
        </w:rPr>
        <w:t>matavimo tikslumą ir matavimo kokybę</w:t>
      </w:r>
      <w:r w:rsidR="00F0660F" w:rsidRPr="00E059CE">
        <w:rPr>
          <w:rFonts w:ascii="Arial Narrow" w:hAnsi="Arial Narrow"/>
          <w:lang w:val="lt-LT"/>
        </w:rPr>
        <w:t>;</w:t>
      </w:r>
    </w:p>
    <w:p w14:paraId="6C90A5E9" w14:textId="21E007E9" w:rsidR="006F2539" w:rsidRPr="00E059CE" w:rsidRDefault="006F2539" w:rsidP="00E0723F">
      <w:pPr>
        <w:pStyle w:val="TS1111"/>
        <w:tabs>
          <w:tab w:val="clear" w:pos="1985"/>
          <w:tab w:val="left" w:pos="2268"/>
        </w:tabs>
        <w:ind w:firstLine="1418"/>
        <w:rPr>
          <w:rFonts w:ascii="Arial Narrow" w:hAnsi="Arial Narrow"/>
          <w:lang w:val="lt-LT"/>
        </w:rPr>
      </w:pPr>
      <w:r w:rsidRPr="00E059CE">
        <w:rPr>
          <w:rFonts w:ascii="Arial Narrow" w:hAnsi="Arial Narrow"/>
          <w:lang w:val="lt-LT"/>
        </w:rPr>
        <w:t>pažeidimų d</w:t>
      </w:r>
      <w:r w:rsidR="00761761" w:rsidRPr="00E059CE">
        <w:rPr>
          <w:rFonts w:ascii="Arial Narrow" w:hAnsi="Arial Narrow"/>
          <w:lang w:val="lt-LT"/>
        </w:rPr>
        <w:t>uomenų</w:t>
      </w:r>
      <w:r w:rsidRPr="00E059CE">
        <w:rPr>
          <w:rFonts w:ascii="Arial Narrow" w:hAnsi="Arial Narrow"/>
          <w:lang w:val="lt-LT"/>
        </w:rPr>
        <w:t xml:space="preserve"> kokybę</w:t>
      </w:r>
      <w:r w:rsidR="00F0660F" w:rsidRPr="00E059CE">
        <w:rPr>
          <w:rFonts w:ascii="Arial Narrow" w:hAnsi="Arial Narrow"/>
          <w:lang w:val="lt-LT"/>
        </w:rPr>
        <w:t>;</w:t>
      </w:r>
    </w:p>
    <w:p w14:paraId="189E535B" w14:textId="3186732B" w:rsidR="006F2539" w:rsidRPr="00E059CE" w:rsidRDefault="006F2539" w:rsidP="00E0723F">
      <w:pPr>
        <w:pStyle w:val="TS1111"/>
        <w:tabs>
          <w:tab w:val="clear" w:pos="1985"/>
          <w:tab w:val="left" w:pos="2268"/>
        </w:tabs>
        <w:ind w:firstLine="1418"/>
        <w:rPr>
          <w:rFonts w:ascii="Arial Narrow" w:hAnsi="Arial Narrow"/>
          <w:lang w:val="lt-LT"/>
        </w:rPr>
      </w:pPr>
      <w:r w:rsidRPr="00E059CE">
        <w:rPr>
          <w:rFonts w:ascii="Arial Narrow" w:hAnsi="Arial Narrow"/>
          <w:lang w:val="lt-LT"/>
        </w:rPr>
        <w:t>saugumo incidentai arba sistemos klaidos, kurios turi įtakos JTPS duomenų funkcionalumui arba galiojimui</w:t>
      </w:r>
      <w:r w:rsidR="00F0660F" w:rsidRPr="00E059CE">
        <w:rPr>
          <w:rFonts w:ascii="Arial Narrow" w:hAnsi="Arial Narrow"/>
          <w:lang w:val="lt-LT"/>
        </w:rPr>
        <w:t>;</w:t>
      </w:r>
    </w:p>
    <w:p w14:paraId="0CF095AA" w14:textId="77777777" w:rsidR="006F2539" w:rsidRPr="0085403C" w:rsidRDefault="006F2539"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lastRenderedPageBreak/>
        <w:t>„Vidutinis gedimas“ – gedimas, turintis ribotą poveikį vienai važiavimo krypčiai:</w:t>
      </w:r>
    </w:p>
    <w:p w14:paraId="04AA58CD" w14:textId="7070F12E" w:rsidR="006F2539" w:rsidRPr="00E059CE" w:rsidRDefault="006F2539" w:rsidP="00E0723F">
      <w:pPr>
        <w:pStyle w:val="TS1111"/>
        <w:tabs>
          <w:tab w:val="clear" w:pos="1985"/>
          <w:tab w:val="left" w:pos="2268"/>
        </w:tabs>
        <w:ind w:firstLine="1418"/>
        <w:rPr>
          <w:rFonts w:ascii="Arial Narrow" w:hAnsi="Arial Narrow"/>
          <w:lang w:val="lt-LT"/>
        </w:rPr>
      </w:pPr>
      <w:r w:rsidRPr="00E059CE">
        <w:rPr>
          <w:rFonts w:ascii="Arial Narrow" w:hAnsi="Arial Narrow"/>
          <w:lang w:val="lt-LT"/>
        </w:rPr>
        <w:t>neveikianti kamerų sistema vienoje kryptyje</w:t>
      </w:r>
      <w:r w:rsidR="00761761" w:rsidRPr="00E059CE">
        <w:rPr>
          <w:rFonts w:ascii="Arial Narrow" w:hAnsi="Arial Narrow"/>
          <w:lang w:val="lt-LT"/>
        </w:rPr>
        <w:t>;</w:t>
      </w:r>
    </w:p>
    <w:p w14:paraId="161D733D" w14:textId="425B8578" w:rsidR="006F2539" w:rsidRPr="00E059CE" w:rsidRDefault="006F2539" w:rsidP="00E0723F">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neveikiantis </w:t>
      </w:r>
      <w:r w:rsidR="00761761" w:rsidRPr="00E059CE">
        <w:rPr>
          <w:rFonts w:ascii="Arial Narrow" w:hAnsi="Arial Narrow"/>
          <w:lang w:val="lt-LT"/>
        </w:rPr>
        <w:t>JTPS įrenginys</w:t>
      </w:r>
      <w:r w:rsidRPr="00E059CE">
        <w:rPr>
          <w:rFonts w:ascii="Arial Narrow" w:hAnsi="Arial Narrow"/>
          <w:lang w:val="lt-LT"/>
        </w:rPr>
        <w:t xml:space="preserve"> vienoje kry</w:t>
      </w:r>
      <w:r w:rsidR="00761761" w:rsidRPr="00E059CE">
        <w:rPr>
          <w:rFonts w:ascii="Arial Narrow" w:hAnsi="Arial Narrow"/>
          <w:lang w:val="lt-LT"/>
        </w:rPr>
        <w:t>ptyje</w:t>
      </w:r>
      <w:r w:rsidRPr="00E059CE">
        <w:rPr>
          <w:rFonts w:ascii="Arial Narrow" w:hAnsi="Arial Narrow"/>
          <w:lang w:val="lt-LT"/>
        </w:rPr>
        <w:t>, dėl kurio ne</w:t>
      </w:r>
      <w:r w:rsidR="00761761" w:rsidRPr="00E059CE">
        <w:rPr>
          <w:rFonts w:ascii="Arial Narrow" w:hAnsi="Arial Narrow"/>
          <w:lang w:val="lt-LT"/>
        </w:rPr>
        <w:t>perduodami</w:t>
      </w:r>
      <w:r w:rsidRPr="00E059CE">
        <w:rPr>
          <w:rFonts w:ascii="Arial Narrow" w:hAnsi="Arial Narrow"/>
          <w:lang w:val="lt-LT"/>
        </w:rPr>
        <w:t xml:space="preserve"> klaidingi </w:t>
      </w:r>
      <w:r w:rsidR="00761761" w:rsidRPr="00E059CE">
        <w:rPr>
          <w:rFonts w:ascii="Arial Narrow" w:hAnsi="Arial Narrow"/>
          <w:lang w:val="lt-LT"/>
        </w:rPr>
        <w:t>svėrimo matavimai;</w:t>
      </w:r>
    </w:p>
    <w:p w14:paraId="20EEF0B7" w14:textId="77777777" w:rsidR="006F2539" w:rsidRPr="00E059CE" w:rsidRDefault="006F2539" w:rsidP="00E0723F">
      <w:pPr>
        <w:pStyle w:val="TS111"/>
        <w:tabs>
          <w:tab w:val="clear" w:pos="1701"/>
          <w:tab w:val="left" w:pos="1843"/>
        </w:tabs>
        <w:ind w:left="142" w:firstLine="992"/>
        <w:rPr>
          <w:rFonts w:ascii="Arial Narrow" w:hAnsi="Arial Narrow"/>
          <w:lang w:val="lt-LT"/>
        </w:rPr>
      </w:pPr>
      <w:r w:rsidRPr="00E059CE">
        <w:rPr>
          <w:rFonts w:ascii="Arial Narrow" w:hAnsi="Arial Narrow"/>
          <w:lang w:val="lt-LT"/>
        </w:rPr>
        <w:t>„Mažas gedimas“ – gedimai, turintys labai mažą poveikį, ribotas poveikis tik vienai eismo juostai:</w:t>
      </w:r>
    </w:p>
    <w:p w14:paraId="0995635E" w14:textId="6819D8EE" w:rsidR="006F2539" w:rsidRPr="00E059CE" w:rsidRDefault="006F2539" w:rsidP="00E0723F">
      <w:pPr>
        <w:pStyle w:val="TS1111"/>
        <w:tabs>
          <w:tab w:val="clear" w:pos="1985"/>
          <w:tab w:val="left" w:pos="2268"/>
        </w:tabs>
        <w:ind w:firstLine="1418"/>
        <w:rPr>
          <w:rFonts w:ascii="Arial Narrow" w:hAnsi="Arial Narrow"/>
          <w:lang w:val="lt-LT"/>
        </w:rPr>
      </w:pPr>
      <w:r w:rsidRPr="00E059CE">
        <w:rPr>
          <w:rFonts w:ascii="Arial Narrow" w:hAnsi="Arial Narrow"/>
          <w:lang w:val="lt-LT"/>
        </w:rPr>
        <w:t xml:space="preserve">vienos kameros arba </w:t>
      </w:r>
      <w:r w:rsidR="00761761" w:rsidRPr="00E059CE">
        <w:rPr>
          <w:rFonts w:ascii="Arial Narrow" w:hAnsi="Arial Narrow"/>
          <w:lang w:val="lt-LT"/>
        </w:rPr>
        <w:t>vieno daviklio</w:t>
      </w:r>
      <w:r w:rsidRPr="00E059CE">
        <w:rPr>
          <w:rFonts w:ascii="Arial Narrow" w:hAnsi="Arial Narrow"/>
          <w:lang w:val="lt-LT"/>
        </w:rPr>
        <w:t xml:space="preserve"> gedimas</w:t>
      </w:r>
      <w:r w:rsidR="00F0660F" w:rsidRPr="00E059CE">
        <w:rPr>
          <w:rFonts w:ascii="Arial Narrow" w:hAnsi="Arial Narrow"/>
          <w:lang w:val="lt-LT"/>
        </w:rPr>
        <w:t>;</w:t>
      </w:r>
    </w:p>
    <w:p w14:paraId="1D825FFC" w14:textId="2A322F34" w:rsidR="006F2539" w:rsidRPr="00E059CE" w:rsidRDefault="006F2539" w:rsidP="00E0723F">
      <w:pPr>
        <w:pStyle w:val="TS1111"/>
        <w:tabs>
          <w:tab w:val="clear" w:pos="1985"/>
          <w:tab w:val="left" w:pos="2268"/>
        </w:tabs>
        <w:ind w:firstLine="1418"/>
        <w:rPr>
          <w:rFonts w:ascii="Arial Narrow" w:hAnsi="Arial Narrow"/>
          <w:lang w:val="lt-LT"/>
        </w:rPr>
      </w:pPr>
      <w:r w:rsidRPr="00E059CE">
        <w:rPr>
          <w:rFonts w:ascii="Arial Narrow" w:hAnsi="Arial Narrow"/>
          <w:lang w:val="lt-LT"/>
        </w:rPr>
        <w:t>padidėjęs ne</w:t>
      </w:r>
      <w:r w:rsidR="00761761" w:rsidRPr="00E059CE">
        <w:rPr>
          <w:rFonts w:ascii="Arial Narrow" w:hAnsi="Arial Narrow"/>
          <w:lang w:val="lt-LT"/>
        </w:rPr>
        <w:t>teisingų</w:t>
      </w:r>
      <w:r w:rsidRPr="00E059CE">
        <w:rPr>
          <w:rFonts w:ascii="Arial Narrow" w:hAnsi="Arial Narrow"/>
          <w:lang w:val="lt-LT"/>
        </w:rPr>
        <w:t xml:space="preserve"> matavimų skaičius vienoje eismo juostoje tam tikrame</w:t>
      </w:r>
      <w:r w:rsidR="00761761" w:rsidRPr="00E059CE">
        <w:rPr>
          <w:rFonts w:ascii="Arial Narrow" w:hAnsi="Arial Narrow"/>
          <w:lang w:val="lt-LT"/>
        </w:rPr>
        <w:t xml:space="preserve"> JTPS</w:t>
      </w:r>
      <w:r w:rsidRPr="00E059CE">
        <w:rPr>
          <w:rFonts w:ascii="Arial Narrow" w:hAnsi="Arial Narrow"/>
          <w:lang w:val="lt-LT"/>
        </w:rPr>
        <w:t xml:space="preserve"> įrenginyje</w:t>
      </w:r>
      <w:r w:rsidR="00F0660F" w:rsidRPr="00E059CE">
        <w:rPr>
          <w:rFonts w:ascii="Arial Narrow" w:hAnsi="Arial Narrow"/>
          <w:lang w:val="lt-LT"/>
        </w:rPr>
        <w:t>;</w:t>
      </w:r>
    </w:p>
    <w:p w14:paraId="1A1E1640" w14:textId="77777777" w:rsidR="007163CD" w:rsidRPr="0085403C" w:rsidRDefault="00F0660F"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Visų gedimų atveju, jei būtų atliekami klaidingi arba neišsamūs svėrimo</w:t>
      </w:r>
      <w:r w:rsidR="00064053" w:rsidRPr="0085403C">
        <w:rPr>
          <w:rFonts w:ascii="Arial Narrow" w:hAnsi="Arial Narrow"/>
          <w:lang w:val="lt-LT"/>
        </w:rPr>
        <w:t xml:space="preserve"> ar transporto priemonės fiksavimo</w:t>
      </w:r>
      <w:r w:rsidRPr="0085403C">
        <w:rPr>
          <w:rFonts w:ascii="Arial Narrow" w:hAnsi="Arial Narrow"/>
          <w:lang w:val="lt-LT"/>
        </w:rPr>
        <w:t xml:space="preserve"> matavimai, tokius išvesties duomenis reikia nedelsiant sustabdyti (t. y. užkirsti kelią jų matavimui ir (arba) perdavimui į DPKS) ir pašalinti gedimą.</w:t>
      </w:r>
      <w:r w:rsidR="00E476A9" w:rsidRPr="0085403C">
        <w:rPr>
          <w:rFonts w:ascii="Arial Narrow" w:hAnsi="Arial Narrow"/>
          <w:lang w:val="lt-LT"/>
        </w:rPr>
        <w:t xml:space="preserve"> </w:t>
      </w:r>
    </w:p>
    <w:p w14:paraId="604F6ACA" w14:textId="77777777" w:rsidR="00E0723F" w:rsidRDefault="00E476A9" w:rsidP="00E0723F">
      <w:pPr>
        <w:pStyle w:val="TS111"/>
        <w:tabs>
          <w:tab w:val="clear" w:pos="1701"/>
          <w:tab w:val="left" w:pos="1843"/>
        </w:tabs>
        <w:ind w:left="142" w:firstLine="992"/>
        <w:rPr>
          <w:rFonts w:ascii="Arial Narrow" w:hAnsi="Arial Narrow"/>
          <w:lang w:val="lt-LT"/>
        </w:rPr>
      </w:pPr>
      <w:r w:rsidRPr="00E0723F">
        <w:rPr>
          <w:rFonts w:ascii="Arial Narrow" w:hAnsi="Arial Narrow"/>
          <w:lang w:val="lt-LT"/>
        </w:rPr>
        <w:t>Esant technologiškai sudėtingesniems JTPS įrangos gedimams</w:t>
      </w:r>
      <w:r w:rsidR="00EC2404" w:rsidRPr="00E0723F">
        <w:rPr>
          <w:rFonts w:ascii="Arial Narrow" w:hAnsi="Arial Narrow"/>
          <w:lang w:val="lt-LT"/>
        </w:rPr>
        <w:t xml:space="preserve"> (Pvz.: reikalinga keisti </w:t>
      </w:r>
      <w:r w:rsidR="00752BAD" w:rsidRPr="00E0723F">
        <w:rPr>
          <w:rFonts w:ascii="Arial Narrow" w:hAnsi="Arial Narrow"/>
          <w:lang w:val="lt-LT"/>
        </w:rPr>
        <w:t>JTPS įrenginį</w:t>
      </w:r>
      <w:r w:rsidR="00285F8D" w:rsidRPr="00E0723F">
        <w:rPr>
          <w:rFonts w:ascii="Arial Narrow" w:hAnsi="Arial Narrow"/>
          <w:lang w:val="lt-LT"/>
        </w:rPr>
        <w:t>, atlikti pakartotinę metrologinę patikrą po įrangos remonto</w:t>
      </w:r>
      <w:r w:rsidR="00752BAD" w:rsidRPr="00E0723F">
        <w:rPr>
          <w:rFonts w:ascii="Arial Narrow" w:hAnsi="Arial Narrow"/>
          <w:lang w:val="lt-LT"/>
        </w:rPr>
        <w:t>)</w:t>
      </w:r>
      <w:r w:rsidR="00EE1AFD" w:rsidRPr="00E0723F">
        <w:rPr>
          <w:rFonts w:ascii="Arial Narrow" w:hAnsi="Arial Narrow"/>
          <w:lang w:val="lt-LT"/>
        </w:rPr>
        <w:t xml:space="preserve"> maksimalus sprendimo laikas</w:t>
      </w:r>
      <w:r w:rsidR="00FC11F3" w:rsidRPr="00E0723F">
        <w:rPr>
          <w:rFonts w:ascii="Arial Narrow" w:hAnsi="Arial Narrow"/>
          <w:lang w:val="lt-LT"/>
        </w:rPr>
        <w:t xml:space="preserve"> nurodytas 4 lentelėje</w:t>
      </w:r>
      <w:r w:rsidR="00EE1AFD" w:rsidRPr="00E0723F">
        <w:rPr>
          <w:rFonts w:ascii="Arial Narrow" w:hAnsi="Arial Narrow"/>
          <w:lang w:val="lt-LT"/>
        </w:rPr>
        <w:t xml:space="preserve"> netaikomas ir derinamas su Užsakovu atskiru</w:t>
      </w:r>
      <w:r w:rsidR="00176D50" w:rsidRPr="00E0723F">
        <w:rPr>
          <w:rFonts w:ascii="Arial Narrow" w:hAnsi="Arial Narrow"/>
          <w:lang w:val="lt-LT"/>
        </w:rPr>
        <w:t xml:space="preserve"> sutarimu per technologiškai protingą terminą</w:t>
      </w:r>
      <w:r w:rsidR="007163CD" w:rsidRPr="00E0723F">
        <w:rPr>
          <w:rFonts w:ascii="Arial Narrow" w:hAnsi="Arial Narrow"/>
          <w:lang w:val="lt-LT"/>
        </w:rPr>
        <w:t>.</w:t>
      </w:r>
    </w:p>
    <w:p w14:paraId="30724D55" w14:textId="77777777" w:rsidR="00E0723F" w:rsidRDefault="00E0723F" w:rsidP="00E0723F">
      <w:pPr>
        <w:pStyle w:val="TS111"/>
        <w:numPr>
          <w:ilvl w:val="0"/>
          <w:numId w:val="0"/>
        </w:numPr>
        <w:tabs>
          <w:tab w:val="clear" w:pos="1701"/>
          <w:tab w:val="left" w:pos="1843"/>
        </w:tabs>
        <w:ind w:left="1134"/>
        <w:rPr>
          <w:rFonts w:ascii="Arial Narrow" w:hAnsi="Arial Narrow"/>
          <w:lang w:val="lt-LT"/>
        </w:rPr>
      </w:pPr>
    </w:p>
    <w:p w14:paraId="4B327582" w14:textId="54A530D6" w:rsidR="005B2E0B" w:rsidRPr="00E0723F" w:rsidRDefault="005B2E0B" w:rsidP="005B55E7">
      <w:pPr>
        <w:pStyle w:val="TS111"/>
        <w:numPr>
          <w:ilvl w:val="0"/>
          <w:numId w:val="0"/>
        </w:numPr>
        <w:tabs>
          <w:tab w:val="clear" w:pos="1701"/>
          <w:tab w:val="left" w:pos="1843"/>
        </w:tabs>
        <w:ind w:firstLine="288"/>
        <w:jc w:val="left"/>
        <w:rPr>
          <w:rFonts w:ascii="Arial Narrow" w:hAnsi="Arial Narrow" w:cs="Tahoma"/>
          <w:bCs/>
          <w:i/>
          <w:iCs/>
          <w:sz w:val="22"/>
          <w:szCs w:val="22"/>
          <w:lang w:val="lt-LT"/>
        </w:rPr>
      </w:pPr>
      <w:r w:rsidRPr="00E0723F">
        <w:rPr>
          <w:rFonts w:ascii="Arial Narrow" w:hAnsi="Arial Narrow" w:cs="Tahoma"/>
          <w:bCs/>
          <w:i/>
          <w:iCs/>
          <w:sz w:val="22"/>
          <w:szCs w:val="22"/>
          <w:lang w:val="lt-LT"/>
        </w:rPr>
        <w:t>Lentelė 4. SLA</w:t>
      </w:r>
      <w:r w:rsidR="005B55E7" w:rsidRPr="00E0723F">
        <w:rPr>
          <w:rFonts w:ascii="Arial Narrow" w:hAnsi="Arial Narrow" w:cs="Tahoma"/>
          <w:bCs/>
          <w:i/>
          <w:iCs/>
          <w:sz w:val="22"/>
          <w:szCs w:val="22"/>
          <w:lang w:val="lt-LT"/>
        </w:rPr>
        <w: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1"/>
        <w:gridCol w:w="1843"/>
        <w:gridCol w:w="1561"/>
        <w:gridCol w:w="1985"/>
        <w:gridCol w:w="1560"/>
      </w:tblGrid>
      <w:tr w:rsidR="005B2E0B" w:rsidRPr="0085403C" w14:paraId="727CD027" w14:textId="77777777" w:rsidTr="0089230D">
        <w:trPr>
          <w:trHeight w:val="161"/>
        </w:trPr>
        <w:tc>
          <w:tcPr>
            <w:tcW w:w="2230" w:type="dxa"/>
            <w:tcBorders>
              <w:top w:val="single" w:sz="4" w:space="0" w:color="auto"/>
              <w:left w:val="single" w:sz="4" w:space="0" w:color="auto"/>
              <w:bottom w:val="single" w:sz="4" w:space="0" w:color="auto"/>
              <w:right w:val="single" w:sz="4" w:space="0" w:color="auto"/>
            </w:tcBorders>
            <w:hideMark/>
          </w:tcPr>
          <w:p w14:paraId="69D2E461" w14:textId="77777777" w:rsidR="005B2E0B" w:rsidRPr="0085403C" w:rsidRDefault="005B2E0B">
            <w:pPr>
              <w:pStyle w:val="Default"/>
              <w:spacing w:line="256" w:lineRule="auto"/>
              <w:rPr>
                <w:rFonts w:ascii="Arial Narrow" w:hAnsi="Arial Narrow"/>
                <w:b/>
                <w:bCs/>
                <w:color w:val="auto"/>
              </w:rPr>
            </w:pPr>
            <w:r w:rsidRPr="0085403C">
              <w:rPr>
                <w:rFonts w:ascii="Arial Narrow" w:hAnsi="Arial Narrow"/>
                <w:b/>
                <w:bCs/>
              </w:rPr>
              <w:t>Incidento kategorija</w:t>
            </w:r>
          </w:p>
        </w:tc>
        <w:tc>
          <w:tcPr>
            <w:tcW w:w="1842" w:type="dxa"/>
            <w:tcBorders>
              <w:top w:val="single" w:sz="4" w:space="0" w:color="auto"/>
              <w:left w:val="single" w:sz="4" w:space="0" w:color="auto"/>
              <w:bottom w:val="single" w:sz="4" w:space="0" w:color="auto"/>
              <w:right w:val="single" w:sz="4" w:space="0" w:color="auto"/>
            </w:tcBorders>
            <w:hideMark/>
          </w:tcPr>
          <w:p w14:paraId="5A903A26" w14:textId="2B6C9226" w:rsidR="005B2E0B" w:rsidRPr="0085403C" w:rsidRDefault="005B55E7">
            <w:pPr>
              <w:pStyle w:val="Default"/>
              <w:spacing w:line="256" w:lineRule="auto"/>
              <w:rPr>
                <w:rFonts w:ascii="Arial Narrow" w:hAnsi="Arial Narrow"/>
                <w:b/>
                <w:bCs/>
                <w:color w:val="auto"/>
              </w:rPr>
            </w:pPr>
            <w:r w:rsidRPr="0085403C">
              <w:rPr>
                <w:rFonts w:ascii="Arial Narrow" w:hAnsi="Arial Narrow"/>
                <w:b/>
                <w:bCs/>
              </w:rPr>
              <w:t xml:space="preserve">Stebėjimo </w:t>
            </w:r>
            <w:r w:rsidR="005B2E0B" w:rsidRPr="0085403C">
              <w:rPr>
                <w:rFonts w:ascii="Arial Narrow" w:hAnsi="Arial Narrow"/>
                <w:b/>
                <w:bCs/>
              </w:rPr>
              <w:t>laikas</w:t>
            </w:r>
            <w:r w:rsidR="0089230D" w:rsidRPr="0085403C">
              <w:rPr>
                <w:rFonts w:ascii="Arial Narrow" w:hAnsi="Arial Narrow"/>
                <w:b/>
                <w:bCs/>
              </w:rPr>
              <w:t xml:space="preserve"> (automatiniu būdu)</w:t>
            </w:r>
          </w:p>
        </w:tc>
        <w:tc>
          <w:tcPr>
            <w:tcW w:w="1560" w:type="dxa"/>
            <w:tcBorders>
              <w:top w:val="single" w:sz="4" w:space="0" w:color="auto"/>
              <w:left w:val="single" w:sz="4" w:space="0" w:color="auto"/>
              <w:bottom w:val="single" w:sz="4" w:space="0" w:color="auto"/>
              <w:right w:val="single" w:sz="4" w:space="0" w:color="auto"/>
            </w:tcBorders>
            <w:hideMark/>
          </w:tcPr>
          <w:p w14:paraId="6A13A6A2" w14:textId="77777777" w:rsidR="005B2E0B" w:rsidRPr="0085403C" w:rsidRDefault="005B2E0B">
            <w:pPr>
              <w:pStyle w:val="Default"/>
              <w:spacing w:line="256" w:lineRule="auto"/>
              <w:rPr>
                <w:rFonts w:ascii="Arial Narrow" w:hAnsi="Arial Narrow"/>
                <w:b/>
                <w:bCs/>
                <w:color w:val="auto"/>
              </w:rPr>
            </w:pPr>
            <w:r w:rsidRPr="0085403C">
              <w:rPr>
                <w:rFonts w:ascii="Arial Narrow" w:hAnsi="Arial Narrow"/>
                <w:b/>
                <w:bCs/>
              </w:rPr>
              <w:t>Maksimalus reagavimo laikas</w:t>
            </w:r>
          </w:p>
        </w:tc>
        <w:tc>
          <w:tcPr>
            <w:tcW w:w="1984" w:type="dxa"/>
            <w:tcBorders>
              <w:top w:val="single" w:sz="4" w:space="0" w:color="auto"/>
              <w:left w:val="single" w:sz="4" w:space="0" w:color="auto"/>
              <w:bottom w:val="single" w:sz="4" w:space="0" w:color="auto"/>
              <w:right w:val="single" w:sz="4" w:space="0" w:color="auto"/>
            </w:tcBorders>
            <w:hideMark/>
          </w:tcPr>
          <w:p w14:paraId="0EEC8519" w14:textId="77777777" w:rsidR="005B2E0B" w:rsidRPr="0085403C" w:rsidRDefault="005B2E0B">
            <w:pPr>
              <w:pStyle w:val="Default"/>
              <w:spacing w:line="256" w:lineRule="auto"/>
              <w:rPr>
                <w:rFonts w:ascii="Arial Narrow" w:hAnsi="Arial Narrow"/>
                <w:b/>
                <w:bCs/>
                <w:color w:val="auto"/>
              </w:rPr>
            </w:pPr>
            <w:r w:rsidRPr="0085403C">
              <w:rPr>
                <w:rFonts w:ascii="Arial Narrow" w:hAnsi="Arial Narrow"/>
                <w:b/>
                <w:bCs/>
              </w:rPr>
              <w:t xml:space="preserve">Maksimalus sprendimo laikas </w:t>
            </w:r>
          </w:p>
        </w:tc>
        <w:tc>
          <w:tcPr>
            <w:tcW w:w="1559" w:type="dxa"/>
            <w:tcBorders>
              <w:top w:val="single" w:sz="4" w:space="0" w:color="auto"/>
              <w:left w:val="single" w:sz="4" w:space="0" w:color="auto"/>
              <w:bottom w:val="single" w:sz="4" w:space="0" w:color="auto"/>
              <w:right w:val="single" w:sz="4" w:space="0" w:color="auto"/>
            </w:tcBorders>
            <w:hideMark/>
          </w:tcPr>
          <w:p w14:paraId="22BAC74E" w14:textId="733ADCB0" w:rsidR="005B2E0B" w:rsidRPr="0085403C" w:rsidRDefault="005B55E7">
            <w:pPr>
              <w:pStyle w:val="Default"/>
              <w:spacing w:line="256" w:lineRule="auto"/>
              <w:rPr>
                <w:rFonts w:ascii="Arial Narrow" w:hAnsi="Arial Narrow"/>
                <w:b/>
                <w:bCs/>
                <w:color w:val="auto"/>
              </w:rPr>
            </w:pPr>
            <w:r w:rsidRPr="0085403C">
              <w:rPr>
                <w:rFonts w:ascii="Arial Narrow" w:hAnsi="Arial Narrow"/>
                <w:b/>
                <w:bCs/>
              </w:rPr>
              <w:t>Bauda</w:t>
            </w:r>
          </w:p>
        </w:tc>
      </w:tr>
      <w:tr w:rsidR="005B2E0B" w:rsidRPr="0085403C" w14:paraId="1058CA98" w14:textId="77777777">
        <w:trPr>
          <w:trHeight w:val="93"/>
        </w:trPr>
        <w:tc>
          <w:tcPr>
            <w:tcW w:w="2230" w:type="dxa"/>
            <w:tcBorders>
              <w:top w:val="single" w:sz="4" w:space="0" w:color="auto"/>
              <w:left w:val="single" w:sz="4" w:space="0" w:color="auto"/>
              <w:bottom w:val="single" w:sz="4" w:space="0" w:color="auto"/>
              <w:right w:val="single" w:sz="4" w:space="0" w:color="auto"/>
            </w:tcBorders>
            <w:hideMark/>
          </w:tcPr>
          <w:p w14:paraId="394A59AF" w14:textId="77777777" w:rsidR="005B2E0B" w:rsidRPr="0085403C" w:rsidRDefault="005B2E0B">
            <w:pPr>
              <w:pStyle w:val="Default"/>
              <w:spacing w:line="256" w:lineRule="auto"/>
              <w:rPr>
                <w:rFonts w:ascii="Arial Narrow" w:hAnsi="Arial Narrow"/>
                <w:b/>
                <w:bCs/>
                <w:color w:val="auto"/>
              </w:rPr>
            </w:pPr>
            <w:r w:rsidRPr="0085403C">
              <w:rPr>
                <w:rFonts w:ascii="Arial Narrow" w:hAnsi="Arial Narrow"/>
                <w:b/>
                <w:bCs/>
                <w:color w:val="auto"/>
              </w:rPr>
              <w:t xml:space="preserve">Kritinis gedimas </w:t>
            </w:r>
          </w:p>
        </w:tc>
        <w:tc>
          <w:tcPr>
            <w:tcW w:w="1842" w:type="dxa"/>
            <w:tcBorders>
              <w:top w:val="single" w:sz="4" w:space="0" w:color="auto"/>
              <w:left w:val="single" w:sz="4" w:space="0" w:color="auto"/>
              <w:bottom w:val="single" w:sz="4" w:space="0" w:color="auto"/>
              <w:right w:val="single" w:sz="4" w:space="0" w:color="auto"/>
            </w:tcBorders>
            <w:hideMark/>
          </w:tcPr>
          <w:p w14:paraId="745F6F9A" w14:textId="77777777" w:rsidR="005B2E0B" w:rsidRPr="0085403C" w:rsidRDefault="005B2E0B">
            <w:pPr>
              <w:pStyle w:val="Default"/>
              <w:spacing w:line="256" w:lineRule="auto"/>
              <w:rPr>
                <w:rFonts w:ascii="Arial Narrow" w:hAnsi="Arial Narrow"/>
                <w:color w:val="auto"/>
              </w:rPr>
            </w:pPr>
            <w:r w:rsidRPr="0085403C">
              <w:rPr>
                <w:rFonts w:ascii="Arial Narrow" w:hAnsi="Arial Narrow"/>
                <w:color w:val="auto"/>
              </w:rPr>
              <w:t>24/7</w:t>
            </w:r>
          </w:p>
        </w:tc>
        <w:tc>
          <w:tcPr>
            <w:tcW w:w="1560" w:type="dxa"/>
            <w:tcBorders>
              <w:top w:val="single" w:sz="4" w:space="0" w:color="auto"/>
              <w:left w:val="single" w:sz="4" w:space="0" w:color="auto"/>
              <w:bottom w:val="single" w:sz="4" w:space="0" w:color="auto"/>
              <w:right w:val="single" w:sz="4" w:space="0" w:color="auto"/>
            </w:tcBorders>
            <w:hideMark/>
          </w:tcPr>
          <w:p w14:paraId="0C496FC5" w14:textId="09A8BD3D" w:rsidR="005B2E0B" w:rsidRPr="0085403C" w:rsidRDefault="005B55E7">
            <w:pPr>
              <w:pStyle w:val="Default"/>
              <w:spacing w:line="256" w:lineRule="auto"/>
              <w:rPr>
                <w:rFonts w:ascii="Arial Narrow" w:hAnsi="Arial Narrow"/>
                <w:color w:val="auto"/>
              </w:rPr>
            </w:pPr>
            <w:r w:rsidRPr="0085403C">
              <w:rPr>
                <w:rFonts w:ascii="Arial Narrow" w:hAnsi="Arial Narrow"/>
                <w:color w:val="auto"/>
              </w:rPr>
              <w:t>1 diena</w:t>
            </w:r>
          </w:p>
        </w:tc>
        <w:tc>
          <w:tcPr>
            <w:tcW w:w="1984" w:type="dxa"/>
            <w:tcBorders>
              <w:top w:val="single" w:sz="4" w:space="0" w:color="auto"/>
              <w:left w:val="single" w:sz="4" w:space="0" w:color="auto"/>
              <w:bottom w:val="single" w:sz="4" w:space="0" w:color="auto"/>
              <w:right w:val="single" w:sz="4" w:space="0" w:color="auto"/>
            </w:tcBorders>
            <w:hideMark/>
          </w:tcPr>
          <w:p w14:paraId="78517FC0" w14:textId="77777777" w:rsidR="005B2E0B" w:rsidRPr="0085403C" w:rsidRDefault="005B2E0B">
            <w:pPr>
              <w:pStyle w:val="Default"/>
              <w:spacing w:line="256" w:lineRule="auto"/>
              <w:rPr>
                <w:rFonts w:ascii="Arial Narrow" w:hAnsi="Arial Narrow"/>
                <w:color w:val="auto"/>
              </w:rPr>
            </w:pPr>
            <w:r w:rsidRPr="0085403C">
              <w:rPr>
                <w:rFonts w:ascii="Arial Narrow" w:hAnsi="Arial Narrow"/>
                <w:color w:val="auto"/>
              </w:rPr>
              <w:t xml:space="preserve">2 dienos </w:t>
            </w:r>
          </w:p>
        </w:tc>
        <w:tc>
          <w:tcPr>
            <w:tcW w:w="1559" w:type="dxa"/>
            <w:tcBorders>
              <w:top w:val="single" w:sz="4" w:space="0" w:color="auto"/>
              <w:left w:val="single" w:sz="4" w:space="0" w:color="auto"/>
              <w:bottom w:val="single" w:sz="4" w:space="0" w:color="auto"/>
              <w:right w:val="single" w:sz="4" w:space="0" w:color="auto"/>
            </w:tcBorders>
            <w:hideMark/>
          </w:tcPr>
          <w:p w14:paraId="699EE8E0" w14:textId="79440354" w:rsidR="005B2E0B" w:rsidRPr="0085403C" w:rsidRDefault="005B55E7">
            <w:pPr>
              <w:pStyle w:val="Default"/>
              <w:spacing w:line="256" w:lineRule="auto"/>
              <w:rPr>
                <w:rFonts w:ascii="Arial Narrow" w:hAnsi="Arial Narrow"/>
                <w:color w:val="auto"/>
              </w:rPr>
            </w:pPr>
            <w:r w:rsidRPr="0085403C">
              <w:rPr>
                <w:rFonts w:ascii="Arial Narrow" w:hAnsi="Arial Narrow"/>
                <w:color w:val="auto"/>
              </w:rPr>
              <w:t>250</w:t>
            </w:r>
            <w:r w:rsidR="005B2E0B" w:rsidRPr="0085403C">
              <w:rPr>
                <w:rFonts w:ascii="Arial Narrow" w:hAnsi="Arial Narrow"/>
                <w:color w:val="auto"/>
              </w:rPr>
              <w:t xml:space="preserve"> </w:t>
            </w:r>
            <w:r w:rsidRPr="0085403C">
              <w:rPr>
                <w:rFonts w:ascii="Arial Narrow" w:hAnsi="Arial Narrow"/>
                <w:color w:val="auto"/>
              </w:rPr>
              <w:t>Eur</w:t>
            </w:r>
            <w:r w:rsidR="005B2E0B" w:rsidRPr="0085403C">
              <w:rPr>
                <w:rFonts w:ascii="Arial Narrow" w:hAnsi="Arial Narrow"/>
                <w:color w:val="auto"/>
              </w:rPr>
              <w:t xml:space="preserve">/dieną </w:t>
            </w:r>
          </w:p>
        </w:tc>
      </w:tr>
      <w:tr w:rsidR="005B2E0B" w:rsidRPr="0085403C" w14:paraId="46F668CF" w14:textId="77777777">
        <w:trPr>
          <w:trHeight w:val="437"/>
        </w:trPr>
        <w:tc>
          <w:tcPr>
            <w:tcW w:w="2230" w:type="dxa"/>
            <w:tcBorders>
              <w:top w:val="single" w:sz="4" w:space="0" w:color="auto"/>
              <w:left w:val="single" w:sz="4" w:space="0" w:color="auto"/>
              <w:bottom w:val="single" w:sz="4" w:space="0" w:color="auto"/>
              <w:right w:val="single" w:sz="4" w:space="0" w:color="auto"/>
            </w:tcBorders>
            <w:hideMark/>
          </w:tcPr>
          <w:p w14:paraId="3960EE4E" w14:textId="77777777" w:rsidR="005B2E0B" w:rsidRPr="0085403C" w:rsidRDefault="005B2E0B">
            <w:pPr>
              <w:pStyle w:val="Default"/>
              <w:spacing w:line="256" w:lineRule="auto"/>
              <w:rPr>
                <w:rFonts w:ascii="Arial Narrow" w:hAnsi="Arial Narrow"/>
                <w:b/>
                <w:bCs/>
                <w:color w:val="auto"/>
              </w:rPr>
            </w:pPr>
            <w:r w:rsidRPr="0085403C">
              <w:rPr>
                <w:rFonts w:ascii="Arial Narrow" w:hAnsi="Arial Narrow"/>
                <w:b/>
                <w:bCs/>
                <w:color w:val="auto"/>
              </w:rPr>
              <w:t xml:space="preserve">Vidutinis gedimas </w:t>
            </w:r>
          </w:p>
        </w:tc>
        <w:tc>
          <w:tcPr>
            <w:tcW w:w="1842" w:type="dxa"/>
            <w:tcBorders>
              <w:top w:val="single" w:sz="4" w:space="0" w:color="auto"/>
              <w:left w:val="single" w:sz="4" w:space="0" w:color="auto"/>
              <w:bottom w:val="single" w:sz="4" w:space="0" w:color="auto"/>
              <w:right w:val="single" w:sz="4" w:space="0" w:color="auto"/>
            </w:tcBorders>
            <w:hideMark/>
          </w:tcPr>
          <w:p w14:paraId="56A2EBF1" w14:textId="24C63452" w:rsidR="005B2E0B" w:rsidRPr="0085403C" w:rsidRDefault="005B55E7">
            <w:pPr>
              <w:pStyle w:val="Default"/>
              <w:spacing w:line="256" w:lineRule="auto"/>
              <w:rPr>
                <w:rFonts w:ascii="Arial Narrow" w:hAnsi="Arial Narrow"/>
                <w:color w:val="auto"/>
              </w:rPr>
            </w:pPr>
            <w:r w:rsidRPr="0085403C">
              <w:rPr>
                <w:rFonts w:ascii="Arial Narrow" w:hAnsi="Arial Narrow"/>
                <w:color w:val="auto"/>
              </w:rPr>
              <w:t>24/7</w:t>
            </w:r>
          </w:p>
        </w:tc>
        <w:tc>
          <w:tcPr>
            <w:tcW w:w="1560" w:type="dxa"/>
            <w:tcBorders>
              <w:top w:val="single" w:sz="4" w:space="0" w:color="auto"/>
              <w:left w:val="single" w:sz="4" w:space="0" w:color="auto"/>
              <w:bottom w:val="single" w:sz="4" w:space="0" w:color="auto"/>
              <w:right w:val="single" w:sz="4" w:space="0" w:color="auto"/>
            </w:tcBorders>
            <w:hideMark/>
          </w:tcPr>
          <w:p w14:paraId="434272F0" w14:textId="13C3256D" w:rsidR="005B2E0B" w:rsidRPr="0085403C" w:rsidRDefault="005B55E7">
            <w:pPr>
              <w:pStyle w:val="Default"/>
              <w:spacing w:line="256" w:lineRule="auto"/>
              <w:rPr>
                <w:rFonts w:ascii="Arial Narrow" w:hAnsi="Arial Narrow"/>
                <w:color w:val="auto"/>
              </w:rPr>
            </w:pPr>
            <w:r w:rsidRPr="0085403C">
              <w:rPr>
                <w:rFonts w:ascii="Arial Narrow" w:hAnsi="Arial Narrow"/>
                <w:color w:val="auto"/>
              </w:rPr>
              <w:t>1 darbo diena</w:t>
            </w:r>
          </w:p>
        </w:tc>
        <w:tc>
          <w:tcPr>
            <w:tcW w:w="1984" w:type="dxa"/>
            <w:tcBorders>
              <w:top w:val="single" w:sz="4" w:space="0" w:color="auto"/>
              <w:left w:val="single" w:sz="4" w:space="0" w:color="auto"/>
              <w:bottom w:val="single" w:sz="4" w:space="0" w:color="auto"/>
              <w:right w:val="single" w:sz="4" w:space="0" w:color="auto"/>
            </w:tcBorders>
            <w:hideMark/>
          </w:tcPr>
          <w:p w14:paraId="67403ABA" w14:textId="77777777" w:rsidR="005B2E0B" w:rsidRPr="0085403C" w:rsidRDefault="005B2E0B">
            <w:pPr>
              <w:pStyle w:val="Default"/>
              <w:spacing w:line="256" w:lineRule="auto"/>
              <w:rPr>
                <w:rFonts w:ascii="Arial Narrow" w:hAnsi="Arial Narrow"/>
                <w:color w:val="auto"/>
              </w:rPr>
            </w:pPr>
            <w:r w:rsidRPr="0085403C">
              <w:rPr>
                <w:rFonts w:ascii="Arial Narrow" w:hAnsi="Arial Narrow"/>
                <w:color w:val="auto"/>
              </w:rPr>
              <w:t xml:space="preserve">3 darbo dienos </w:t>
            </w:r>
          </w:p>
        </w:tc>
        <w:tc>
          <w:tcPr>
            <w:tcW w:w="1559" w:type="dxa"/>
            <w:tcBorders>
              <w:top w:val="single" w:sz="4" w:space="0" w:color="auto"/>
              <w:left w:val="single" w:sz="4" w:space="0" w:color="auto"/>
              <w:bottom w:val="single" w:sz="4" w:space="0" w:color="auto"/>
              <w:right w:val="single" w:sz="4" w:space="0" w:color="auto"/>
            </w:tcBorders>
            <w:hideMark/>
          </w:tcPr>
          <w:p w14:paraId="2619CDBC" w14:textId="3713F058" w:rsidR="005B2E0B" w:rsidRPr="0085403C" w:rsidRDefault="005B55E7">
            <w:pPr>
              <w:pStyle w:val="Default"/>
              <w:spacing w:line="256" w:lineRule="auto"/>
              <w:rPr>
                <w:rFonts w:ascii="Arial Narrow" w:hAnsi="Arial Narrow"/>
                <w:color w:val="auto"/>
              </w:rPr>
            </w:pPr>
            <w:r w:rsidRPr="0085403C">
              <w:rPr>
                <w:rFonts w:ascii="Arial Narrow" w:hAnsi="Arial Narrow"/>
                <w:color w:val="auto"/>
              </w:rPr>
              <w:t>100</w:t>
            </w:r>
            <w:r w:rsidR="005B2E0B" w:rsidRPr="0085403C">
              <w:rPr>
                <w:rFonts w:ascii="Arial Narrow" w:hAnsi="Arial Narrow"/>
                <w:color w:val="auto"/>
              </w:rPr>
              <w:t xml:space="preserve"> </w:t>
            </w:r>
            <w:r w:rsidRPr="0085403C">
              <w:rPr>
                <w:rFonts w:ascii="Arial Narrow" w:hAnsi="Arial Narrow"/>
                <w:color w:val="auto"/>
              </w:rPr>
              <w:t>Eur</w:t>
            </w:r>
            <w:r w:rsidR="005B2E0B" w:rsidRPr="0085403C">
              <w:rPr>
                <w:rFonts w:ascii="Arial Narrow" w:hAnsi="Arial Narrow"/>
                <w:color w:val="auto"/>
              </w:rPr>
              <w:t xml:space="preserve">/dieną </w:t>
            </w:r>
          </w:p>
        </w:tc>
      </w:tr>
      <w:tr w:rsidR="005B2E0B" w:rsidRPr="0085403C" w14:paraId="0F8584D7" w14:textId="77777777">
        <w:trPr>
          <w:trHeight w:val="437"/>
        </w:trPr>
        <w:tc>
          <w:tcPr>
            <w:tcW w:w="2230" w:type="dxa"/>
            <w:tcBorders>
              <w:top w:val="single" w:sz="4" w:space="0" w:color="auto"/>
              <w:left w:val="single" w:sz="4" w:space="0" w:color="auto"/>
              <w:bottom w:val="single" w:sz="4" w:space="0" w:color="auto"/>
              <w:right w:val="single" w:sz="4" w:space="0" w:color="auto"/>
            </w:tcBorders>
            <w:hideMark/>
          </w:tcPr>
          <w:p w14:paraId="761F99EC" w14:textId="77777777" w:rsidR="005B2E0B" w:rsidRPr="0085403C" w:rsidRDefault="005B2E0B">
            <w:pPr>
              <w:pStyle w:val="Default"/>
              <w:spacing w:line="256" w:lineRule="auto"/>
              <w:rPr>
                <w:rFonts w:ascii="Arial Narrow" w:hAnsi="Arial Narrow"/>
                <w:b/>
                <w:bCs/>
                <w:color w:val="auto"/>
              </w:rPr>
            </w:pPr>
            <w:r w:rsidRPr="0085403C">
              <w:rPr>
                <w:rFonts w:ascii="Arial Narrow" w:hAnsi="Arial Narrow"/>
                <w:b/>
                <w:bCs/>
                <w:color w:val="auto"/>
              </w:rPr>
              <w:t>Nedidelis gedimas</w:t>
            </w:r>
          </w:p>
        </w:tc>
        <w:tc>
          <w:tcPr>
            <w:tcW w:w="1842" w:type="dxa"/>
            <w:tcBorders>
              <w:top w:val="single" w:sz="4" w:space="0" w:color="auto"/>
              <w:left w:val="single" w:sz="4" w:space="0" w:color="auto"/>
              <w:bottom w:val="single" w:sz="4" w:space="0" w:color="auto"/>
              <w:right w:val="single" w:sz="4" w:space="0" w:color="auto"/>
            </w:tcBorders>
            <w:hideMark/>
          </w:tcPr>
          <w:p w14:paraId="3560F2F0" w14:textId="43CDB49B" w:rsidR="005B2E0B" w:rsidRPr="0085403C" w:rsidRDefault="005B55E7">
            <w:pPr>
              <w:pStyle w:val="Default"/>
              <w:spacing w:line="256" w:lineRule="auto"/>
              <w:rPr>
                <w:rFonts w:ascii="Arial Narrow" w:hAnsi="Arial Narrow"/>
                <w:color w:val="auto"/>
              </w:rPr>
            </w:pPr>
            <w:r w:rsidRPr="0085403C">
              <w:rPr>
                <w:rFonts w:ascii="Arial Narrow" w:hAnsi="Arial Narrow"/>
                <w:color w:val="auto"/>
              </w:rPr>
              <w:t>24/7</w:t>
            </w:r>
          </w:p>
        </w:tc>
        <w:tc>
          <w:tcPr>
            <w:tcW w:w="1560" w:type="dxa"/>
            <w:tcBorders>
              <w:top w:val="single" w:sz="4" w:space="0" w:color="auto"/>
              <w:left w:val="single" w:sz="4" w:space="0" w:color="auto"/>
              <w:bottom w:val="single" w:sz="4" w:space="0" w:color="auto"/>
              <w:right w:val="single" w:sz="4" w:space="0" w:color="auto"/>
            </w:tcBorders>
            <w:hideMark/>
          </w:tcPr>
          <w:p w14:paraId="6354B2EF" w14:textId="00C685EF" w:rsidR="005B2E0B" w:rsidRPr="0085403C" w:rsidRDefault="005B55E7">
            <w:pPr>
              <w:pStyle w:val="Default"/>
              <w:spacing w:line="256" w:lineRule="auto"/>
              <w:rPr>
                <w:rFonts w:ascii="Arial Narrow" w:hAnsi="Arial Narrow"/>
                <w:color w:val="auto"/>
              </w:rPr>
            </w:pPr>
            <w:r w:rsidRPr="0085403C">
              <w:rPr>
                <w:rFonts w:ascii="Arial Narrow" w:hAnsi="Arial Narrow"/>
                <w:color w:val="auto"/>
              </w:rPr>
              <w:t>1 darbo diena</w:t>
            </w:r>
          </w:p>
        </w:tc>
        <w:tc>
          <w:tcPr>
            <w:tcW w:w="1984" w:type="dxa"/>
            <w:tcBorders>
              <w:top w:val="single" w:sz="4" w:space="0" w:color="auto"/>
              <w:left w:val="single" w:sz="4" w:space="0" w:color="auto"/>
              <w:bottom w:val="single" w:sz="4" w:space="0" w:color="auto"/>
              <w:right w:val="single" w:sz="4" w:space="0" w:color="auto"/>
            </w:tcBorders>
            <w:hideMark/>
          </w:tcPr>
          <w:p w14:paraId="43615B2F" w14:textId="77777777" w:rsidR="005B2E0B" w:rsidRPr="0085403C" w:rsidRDefault="005B2E0B">
            <w:pPr>
              <w:pStyle w:val="Default"/>
              <w:spacing w:line="256" w:lineRule="auto"/>
              <w:rPr>
                <w:rFonts w:ascii="Arial Narrow" w:hAnsi="Arial Narrow"/>
                <w:color w:val="auto"/>
              </w:rPr>
            </w:pPr>
            <w:r w:rsidRPr="0085403C">
              <w:rPr>
                <w:rFonts w:ascii="Arial Narrow" w:hAnsi="Arial Narrow"/>
                <w:color w:val="auto"/>
              </w:rPr>
              <w:t>5 darbo dienos</w:t>
            </w:r>
          </w:p>
        </w:tc>
        <w:tc>
          <w:tcPr>
            <w:tcW w:w="1559" w:type="dxa"/>
            <w:tcBorders>
              <w:top w:val="single" w:sz="4" w:space="0" w:color="auto"/>
              <w:left w:val="single" w:sz="4" w:space="0" w:color="auto"/>
              <w:bottom w:val="single" w:sz="4" w:space="0" w:color="auto"/>
              <w:right w:val="single" w:sz="4" w:space="0" w:color="auto"/>
            </w:tcBorders>
            <w:hideMark/>
          </w:tcPr>
          <w:p w14:paraId="08F3E42F" w14:textId="0D15A78E" w:rsidR="005B2E0B" w:rsidRPr="0085403C" w:rsidRDefault="005B55E7">
            <w:pPr>
              <w:pStyle w:val="Default"/>
              <w:spacing w:line="256" w:lineRule="auto"/>
              <w:rPr>
                <w:rFonts w:ascii="Arial Narrow" w:hAnsi="Arial Narrow"/>
                <w:color w:val="auto"/>
              </w:rPr>
            </w:pPr>
            <w:r w:rsidRPr="0085403C">
              <w:rPr>
                <w:rFonts w:ascii="Arial Narrow" w:hAnsi="Arial Narrow"/>
                <w:color w:val="auto"/>
              </w:rPr>
              <w:t>50</w:t>
            </w:r>
            <w:r w:rsidR="005B2E0B" w:rsidRPr="0085403C">
              <w:rPr>
                <w:rFonts w:ascii="Arial Narrow" w:hAnsi="Arial Narrow"/>
                <w:color w:val="auto"/>
              </w:rPr>
              <w:t xml:space="preserve"> </w:t>
            </w:r>
            <w:proofErr w:type="spellStart"/>
            <w:r w:rsidRPr="0085403C">
              <w:rPr>
                <w:rFonts w:ascii="Arial Narrow" w:hAnsi="Arial Narrow"/>
                <w:color w:val="auto"/>
              </w:rPr>
              <w:t>eur</w:t>
            </w:r>
            <w:proofErr w:type="spellEnd"/>
            <w:r w:rsidR="005B2E0B" w:rsidRPr="0085403C">
              <w:rPr>
                <w:rFonts w:ascii="Arial Narrow" w:hAnsi="Arial Narrow"/>
                <w:color w:val="auto"/>
              </w:rPr>
              <w:t xml:space="preserve">/dieną </w:t>
            </w:r>
          </w:p>
        </w:tc>
      </w:tr>
    </w:tbl>
    <w:p w14:paraId="00BBF81F" w14:textId="53DCC138" w:rsidR="006205C4" w:rsidRPr="00E0723F" w:rsidRDefault="00661A5F" w:rsidP="00E0723F">
      <w:pPr>
        <w:pStyle w:val="TS11"/>
        <w:numPr>
          <w:ilvl w:val="2"/>
          <w:numId w:val="12"/>
        </w:numPr>
        <w:tabs>
          <w:tab w:val="left" w:pos="1418"/>
        </w:tabs>
        <w:rPr>
          <w:rFonts w:ascii="Arial Narrow" w:hAnsi="Arial Narrow"/>
          <w:b/>
          <w:lang w:val="lt-LT"/>
        </w:rPr>
      </w:pPr>
      <w:r w:rsidRPr="00E0723F">
        <w:rPr>
          <w:rFonts w:ascii="Arial Narrow" w:hAnsi="Arial Narrow"/>
          <w:b/>
          <w:lang w:val="lt-LT"/>
        </w:rPr>
        <w:t>Rangovo</w:t>
      </w:r>
      <w:r w:rsidR="00DE6747" w:rsidRPr="00E0723F">
        <w:rPr>
          <w:rFonts w:ascii="Arial Narrow" w:hAnsi="Arial Narrow"/>
          <w:b/>
          <w:lang w:val="lt-LT"/>
        </w:rPr>
        <w:t xml:space="preserve"> garantiniai įsipareigojimai, kuriuos privalo užtikrinti</w:t>
      </w:r>
    </w:p>
    <w:p w14:paraId="7851257E" w14:textId="77777777" w:rsidR="00DE6747" w:rsidRPr="0085403C" w:rsidRDefault="00DE6747"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Teikiamai techninei įrangai ne mažiau kaip 60 mėn. garantija,  aptarnaujant įrangos buvimo vietoje. Garantiniai terminai pradedami skaičiuoti nuo darbų galutinio rezultato – statybos darbų priėmimo-perdavimo statytojui (užsakovui) akto pasirašymo.</w:t>
      </w:r>
    </w:p>
    <w:p w14:paraId="5C183873" w14:textId="5E34EDB0" w:rsidR="00DE6747" w:rsidRPr="0085403C" w:rsidRDefault="00661A5F"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Rangovas</w:t>
      </w:r>
      <w:r w:rsidR="00DE6747" w:rsidRPr="0085403C">
        <w:rPr>
          <w:rFonts w:ascii="Arial Narrow" w:hAnsi="Arial Narrow"/>
          <w:lang w:val="lt-LT"/>
        </w:rPr>
        <w:t xml:space="preserve"> sutarties įgyvendinimo metu, vadovaujantis techninės specifikacijos </w:t>
      </w:r>
      <w:r w:rsidR="00DE6747" w:rsidRPr="0085403C">
        <w:rPr>
          <w:rFonts w:ascii="Arial Narrow" w:hAnsi="Arial Narrow"/>
          <w:lang w:val="lt-LT"/>
        </w:rPr>
        <w:fldChar w:fldCharType="begin"/>
      </w:r>
      <w:r w:rsidR="00DE6747" w:rsidRPr="0085403C">
        <w:rPr>
          <w:rFonts w:ascii="Arial Narrow" w:hAnsi="Arial Narrow"/>
          <w:lang w:val="lt-LT"/>
        </w:rPr>
        <w:instrText xml:space="preserve"> REF _Ref214635792 \r \h </w:instrText>
      </w:r>
      <w:r w:rsidR="0085403C">
        <w:rPr>
          <w:rFonts w:ascii="Arial Narrow" w:hAnsi="Arial Narrow"/>
          <w:lang w:val="lt-LT"/>
        </w:rPr>
        <w:instrText xml:space="preserve"> \* MERGEFORMAT </w:instrText>
      </w:r>
      <w:r w:rsidR="00DE6747" w:rsidRPr="0085403C">
        <w:rPr>
          <w:rFonts w:ascii="Arial Narrow" w:hAnsi="Arial Narrow"/>
          <w:lang w:val="lt-LT"/>
        </w:rPr>
      </w:r>
      <w:r w:rsidR="00DE6747" w:rsidRPr="0085403C">
        <w:rPr>
          <w:rFonts w:ascii="Arial Narrow" w:hAnsi="Arial Narrow"/>
          <w:lang w:val="lt-LT"/>
        </w:rPr>
        <w:fldChar w:fldCharType="separate"/>
      </w:r>
      <w:r w:rsidR="00DE6747" w:rsidRPr="0085403C">
        <w:rPr>
          <w:rFonts w:ascii="Arial Narrow" w:hAnsi="Arial Narrow"/>
          <w:lang w:val="lt-LT"/>
        </w:rPr>
        <w:t>8</w:t>
      </w:r>
      <w:r w:rsidR="00DE6747" w:rsidRPr="0085403C">
        <w:rPr>
          <w:rFonts w:ascii="Arial Narrow" w:hAnsi="Arial Narrow"/>
          <w:lang w:val="lt-LT"/>
        </w:rPr>
        <w:fldChar w:fldCharType="end"/>
      </w:r>
      <w:r w:rsidR="00DE6747" w:rsidRPr="0085403C">
        <w:rPr>
          <w:rFonts w:ascii="Arial Narrow" w:hAnsi="Arial Narrow"/>
          <w:lang w:val="lt-LT"/>
        </w:rPr>
        <w:t xml:space="preserve"> punktu, turi perduoti Perkančiajai organizacijai visą dokumentaciją susijusią su techninio aptarnavimo reikalavimais. Nustačius įrangos veikimo sutrikimą Perkančioji organizacija ar Perkančiosios organizacijos įgalioti asmenys atliks įrangos patikros procedūras, nurodytas </w:t>
      </w:r>
      <w:r w:rsidRPr="0085403C">
        <w:rPr>
          <w:rFonts w:ascii="Arial Narrow" w:hAnsi="Arial Narrow"/>
          <w:lang w:val="lt-LT"/>
        </w:rPr>
        <w:t>Rangovo</w:t>
      </w:r>
      <w:r w:rsidR="00DE6747" w:rsidRPr="0085403C">
        <w:rPr>
          <w:rFonts w:ascii="Arial Narrow" w:hAnsi="Arial Narrow"/>
          <w:lang w:val="lt-LT"/>
        </w:rPr>
        <w:t xml:space="preserve"> pateiktoje dokumentacijoje ir nustatys ar gedimas yra garantinis. Garantiniai gedimai registruojami </w:t>
      </w:r>
      <w:r w:rsidRPr="0085403C">
        <w:rPr>
          <w:rFonts w:ascii="Arial Narrow" w:hAnsi="Arial Narrow"/>
          <w:lang w:val="lt-LT"/>
        </w:rPr>
        <w:t>Užsakovo</w:t>
      </w:r>
      <w:r w:rsidR="00DE6747" w:rsidRPr="0085403C">
        <w:rPr>
          <w:rFonts w:ascii="Arial Narrow" w:hAnsi="Arial Narrow"/>
          <w:lang w:val="lt-LT"/>
        </w:rPr>
        <w:t xml:space="preserve"> pagalbos tarnyboje ir perduodami vykdyti </w:t>
      </w:r>
      <w:r w:rsidRPr="0085403C">
        <w:rPr>
          <w:rFonts w:ascii="Arial Narrow" w:hAnsi="Arial Narrow"/>
          <w:lang w:val="lt-LT"/>
        </w:rPr>
        <w:t>Rangovo</w:t>
      </w:r>
      <w:r w:rsidR="00DE6747" w:rsidRPr="0085403C">
        <w:rPr>
          <w:rFonts w:ascii="Arial Narrow" w:hAnsi="Arial Narrow"/>
          <w:lang w:val="lt-LT"/>
        </w:rPr>
        <w:t xml:space="preserve"> paskirtam atsakingam asmeniui.</w:t>
      </w:r>
    </w:p>
    <w:p w14:paraId="283A805A" w14:textId="570FC220" w:rsidR="00DE6747" w:rsidRPr="0085403C" w:rsidRDefault="00661A5F"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Užsakovas</w:t>
      </w:r>
      <w:r w:rsidR="00DE6747" w:rsidRPr="0085403C">
        <w:rPr>
          <w:rFonts w:ascii="Arial Narrow" w:hAnsi="Arial Narrow"/>
          <w:lang w:val="lt-LT"/>
        </w:rPr>
        <w:t xml:space="preserve"> nekompensuos </w:t>
      </w:r>
      <w:r w:rsidRPr="0085403C">
        <w:rPr>
          <w:rFonts w:ascii="Arial Narrow" w:hAnsi="Arial Narrow"/>
          <w:lang w:val="lt-LT"/>
        </w:rPr>
        <w:t>Rangovo</w:t>
      </w:r>
      <w:r w:rsidR="00DE6747" w:rsidRPr="0085403C">
        <w:rPr>
          <w:rFonts w:ascii="Arial Narrow" w:hAnsi="Arial Narrow"/>
          <w:lang w:val="lt-LT"/>
        </w:rPr>
        <w:t xml:space="preserve"> patirtų nuostolių dėl atsiradusio klaidingo garantinio gedimo registravimo. </w:t>
      </w:r>
      <w:r w:rsidRPr="0085403C">
        <w:rPr>
          <w:rFonts w:ascii="Arial Narrow" w:hAnsi="Arial Narrow"/>
          <w:lang w:val="lt-LT"/>
        </w:rPr>
        <w:t>Rangovas</w:t>
      </w:r>
      <w:r w:rsidR="00DE6747" w:rsidRPr="0085403C">
        <w:rPr>
          <w:rFonts w:ascii="Arial Narrow" w:hAnsi="Arial Narrow"/>
          <w:lang w:val="lt-LT"/>
        </w:rPr>
        <w:t xml:space="preserve"> sutarties įgyvendinimo metu, vadovaujantis technine specifikacija, turi perduoti </w:t>
      </w:r>
      <w:r w:rsidRPr="0085403C">
        <w:rPr>
          <w:rFonts w:ascii="Arial Narrow" w:hAnsi="Arial Narrow"/>
          <w:lang w:val="lt-LT"/>
        </w:rPr>
        <w:t>Užsakovui</w:t>
      </w:r>
      <w:r w:rsidR="00700BDF" w:rsidRPr="0085403C">
        <w:rPr>
          <w:rFonts w:ascii="Arial Narrow" w:hAnsi="Arial Narrow"/>
          <w:lang w:val="lt-LT"/>
        </w:rPr>
        <w:t xml:space="preserve"> </w:t>
      </w:r>
      <w:r w:rsidR="00DE6747" w:rsidRPr="0085403C">
        <w:rPr>
          <w:rFonts w:ascii="Arial Narrow" w:hAnsi="Arial Narrow"/>
          <w:lang w:val="lt-LT"/>
        </w:rPr>
        <w:t xml:space="preserve">visą dokumentaciją susijusią su techninio aptarnavimo reikalavimais. Nustačius įrangos veikimo sutrikimą, </w:t>
      </w:r>
      <w:r w:rsidRPr="0085403C">
        <w:rPr>
          <w:rFonts w:ascii="Arial Narrow" w:hAnsi="Arial Narrow"/>
          <w:lang w:val="lt-LT"/>
        </w:rPr>
        <w:t>Užsakovas</w:t>
      </w:r>
      <w:r w:rsidR="00700BDF" w:rsidRPr="0085403C">
        <w:rPr>
          <w:rFonts w:ascii="Arial Narrow" w:hAnsi="Arial Narrow"/>
          <w:lang w:val="lt-LT"/>
        </w:rPr>
        <w:t xml:space="preserve"> </w:t>
      </w:r>
      <w:r w:rsidR="00DE6747" w:rsidRPr="0085403C">
        <w:rPr>
          <w:rFonts w:ascii="Arial Narrow" w:hAnsi="Arial Narrow"/>
          <w:lang w:val="lt-LT"/>
        </w:rPr>
        <w:t xml:space="preserve">ar </w:t>
      </w:r>
      <w:r w:rsidRPr="0085403C">
        <w:rPr>
          <w:rFonts w:ascii="Arial Narrow" w:hAnsi="Arial Narrow"/>
          <w:lang w:val="lt-LT"/>
        </w:rPr>
        <w:t>Užsakovo</w:t>
      </w:r>
      <w:r w:rsidR="00700BDF" w:rsidRPr="0085403C">
        <w:rPr>
          <w:rFonts w:ascii="Arial Narrow" w:hAnsi="Arial Narrow"/>
          <w:lang w:val="lt-LT"/>
        </w:rPr>
        <w:t xml:space="preserve"> </w:t>
      </w:r>
      <w:r w:rsidR="00DE6747" w:rsidRPr="0085403C">
        <w:rPr>
          <w:rFonts w:ascii="Arial Narrow" w:hAnsi="Arial Narrow"/>
          <w:lang w:val="lt-LT"/>
        </w:rPr>
        <w:t xml:space="preserve">įgalioti asmenys atliks įrangos patikros procedūras, nurodytas </w:t>
      </w:r>
      <w:r w:rsidRPr="0085403C">
        <w:rPr>
          <w:rFonts w:ascii="Arial Narrow" w:hAnsi="Arial Narrow"/>
          <w:lang w:val="lt-LT"/>
        </w:rPr>
        <w:t>Rangovo</w:t>
      </w:r>
      <w:r w:rsidR="00DE6747" w:rsidRPr="0085403C">
        <w:rPr>
          <w:rFonts w:ascii="Arial Narrow" w:hAnsi="Arial Narrow"/>
          <w:lang w:val="lt-LT"/>
        </w:rPr>
        <w:t xml:space="preserve"> pateiktoje dokumentacijoje ir nustatys ar gedimas yra garantinis.</w:t>
      </w:r>
    </w:p>
    <w:p w14:paraId="675AB7BD" w14:textId="2F8F673C" w:rsidR="00DE6747" w:rsidRPr="0085403C" w:rsidRDefault="00661A5F"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Rangovo</w:t>
      </w:r>
      <w:r w:rsidR="00DE6747" w:rsidRPr="0085403C">
        <w:rPr>
          <w:rFonts w:ascii="Arial Narrow" w:hAnsi="Arial Narrow"/>
          <w:lang w:val="lt-LT"/>
        </w:rPr>
        <w:t xml:space="preserve"> pateiktos techninio aptarnavimo sąlygos, minimos techninės specifikacijos </w:t>
      </w:r>
      <w:r w:rsidR="00700BDF" w:rsidRPr="0085403C">
        <w:rPr>
          <w:rFonts w:ascii="Arial Narrow" w:hAnsi="Arial Narrow"/>
          <w:lang w:val="lt-LT"/>
        </w:rPr>
        <w:fldChar w:fldCharType="begin"/>
      </w:r>
      <w:r w:rsidR="00700BDF" w:rsidRPr="0085403C">
        <w:rPr>
          <w:rFonts w:ascii="Arial Narrow" w:hAnsi="Arial Narrow"/>
          <w:lang w:val="lt-LT"/>
        </w:rPr>
        <w:instrText xml:space="preserve"> REF _Ref214635792 \r \h </w:instrText>
      </w:r>
      <w:r w:rsidR="0085403C">
        <w:rPr>
          <w:rFonts w:ascii="Arial Narrow" w:hAnsi="Arial Narrow"/>
          <w:lang w:val="lt-LT"/>
        </w:rPr>
        <w:instrText xml:space="preserve"> \* MERGEFORMAT </w:instrText>
      </w:r>
      <w:r w:rsidR="00700BDF" w:rsidRPr="0085403C">
        <w:rPr>
          <w:rFonts w:ascii="Arial Narrow" w:hAnsi="Arial Narrow"/>
          <w:lang w:val="lt-LT"/>
        </w:rPr>
      </w:r>
      <w:r w:rsidR="00700BDF" w:rsidRPr="0085403C">
        <w:rPr>
          <w:rFonts w:ascii="Arial Narrow" w:hAnsi="Arial Narrow"/>
          <w:lang w:val="lt-LT"/>
        </w:rPr>
        <w:fldChar w:fldCharType="separate"/>
      </w:r>
      <w:r w:rsidR="00700BDF" w:rsidRPr="0085403C">
        <w:rPr>
          <w:rFonts w:ascii="Arial Narrow" w:hAnsi="Arial Narrow"/>
          <w:lang w:val="lt-LT"/>
        </w:rPr>
        <w:t>8</w:t>
      </w:r>
      <w:r w:rsidR="00700BDF" w:rsidRPr="0085403C">
        <w:rPr>
          <w:rFonts w:ascii="Arial Narrow" w:hAnsi="Arial Narrow"/>
          <w:lang w:val="lt-LT"/>
        </w:rPr>
        <w:fldChar w:fldCharType="end"/>
      </w:r>
      <w:r w:rsidR="00700BDF" w:rsidRPr="0085403C">
        <w:rPr>
          <w:rFonts w:ascii="Arial Narrow" w:hAnsi="Arial Narrow"/>
          <w:lang w:val="lt-LT"/>
        </w:rPr>
        <w:t xml:space="preserve"> </w:t>
      </w:r>
      <w:r w:rsidR="00DE6747" w:rsidRPr="0085403C">
        <w:rPr>
          <w:rFonts w:ascii="Arial Narrow" w:hAnsi="Arial Narrow"/>
          <w:lang w:val="lt-LT"/>
        </w:rPr>
        <w:t xml:space="preserve">punkte negali niekaip įtakoti </w:t>
      </w:r>
      <w:r w:rsidRPr="0085403C">
        <w:rPr>
          <w:rFonts w:ascii="Arial Narrow" w:hAnsi="Arial Narrow"/>
          <w:lang w:val="lt-LT"/>
        </w:rPr>
        <w:t>Rangovo</w:t>
      </w:r>
      <w:r w:rsidR="00DE6747" w:rsidRPr="0085403C">
        <w:rPr>
          <w:rFonts w:ascii="Arial Narrow" w:hAnsi="Arial Narrow"/>
          <w:lang w:val="lt-LT"/>
        </w:rPr>
        <w:t xml:space="preserve"> garantinių įsipareigojimų. </w:t>
      </w:r>
    </w:p>
    <w:p w14:paraId="1E47AC99" w14:textId="6C47CCDE" w:rsidR="00DE6747" w:rsidRPr="0085403C" w:rsidRDefault="00DE6747"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 xml:space="preserve">Garantinis gedimas – bet kurio </w:t>
      </w:r>
      <w:r w:rsidR="00700BDF" w:rsidRPr="0085403C">
        <w:rPr>
          <w:rFonts w:ascii="Arial Narrow" w:hAnsi="Arial Narrow"/>
          <w:lang w:val="lt-LT"/>
        </w:rPr>
        <w:t xml:space="preserve">JTPS </w:t>
      </w:r>
      <w:r w:rsidRPr="0085403C">
        <w:rPr>
          <w:rFonts w:ascii="Arial Narrow" w:hAnsi="Arial Narrow"/>
          <w:lang w:val="lt-LT"/>
        </w:rPr>
        <w:t xml:space="preserve">įrenginio, jo komponento ar programinės įrangos </w:t>
      </w:r>
      <w:r w:rsidRPr="0085403C">
        <w:rPr>
          <w:rFonts w:ascii="Arial Narrow" w:hAnsi="Arial Narrow"/>
          <w:lang w:val="lt-LT"/>
        </w:rPr>
        <w:lastRenderedPageBreak/>
        <w:t>gedimas, taip pat transporto priemonių fiksavimo, numerių atpažinimo kokybės, klasifikavimo ar perdavimo į DPKS sutrikimas bei kiti neveikimo atvejai, kai netenkinami techninės specifikacijos reikalavimai.</w:t>
      </w:r>
    </w:p>
    <w:p w14:paraId="3EB52261" w14:textId="083C735D" w:rsidR="00DE6747" w:rsidRPr="0085403C" w:rsidRDefault="00661A5F"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Rangovas</w:t>
      </w:r>
      <w:r w:rsidR="00DE6747" w:rsidRPr="0085403C">
        <w:rPr>
          <w:rFonts w:ascii="Arial Narrow" w:hAnsi="Arial Narrow"/>
          <w:lang w:val="lt-LT"/>
        </w:rPr>
        <w:t xml:space="preserve"> turi užtikrinti, kad visų garantinių gedimų atstatymas kiekvienam </w:t>
      </w:r>
      <w:r w:rsidR="00700BDF" w:rsidRPr="0085403C">
        <w:rPr>
          <w:rFonts w:ascii="Arial Narrow" w:hAnsi="Arial Narrow"/>
          <w:lang w:val="lt-LT"/>
        </w:rPr>
        <w:t>JTPS</w:t>
      </w:r>
      <w:r w:rsidR="00DE6747" w:rsidRPr="0085403C">
        <w:rPr>
          <w:rFonts w:ascii="Arial Narrow" w:hAnsi="Arial Narrow"/>
          <w:lang w:val="lt-LT"/>
        </w:rPr>
        <w:t xml:space="preserve"> neviršytų 20 kalendorinių dienų per metus. Esant bet kurio komponento garantiniam gedimui, laikoma, kad neveikia visas </w:t>
      </w:r>
      <w:r w:rsidR="00700BDF" w:rsidRPr="0085403C">
        <w:rPr>
          <w:rFonts w:ascii="Arial Narrow" w:hAnsi="Arial Narrow"/>
          <w:lang w:val="lt-LT"/>
        </w:rPr>
        <w:t>JTPS</w:t>
      </w:r>
      <w:r w:rsidR="00DE6747" w:rsidRPr="0085403C">
        <w:rPr>
          <w:rFonts w:ascii="Arial Narrow" w:hAnsi="Arial Narrow"/>
          <w:lang w:val="lt-LT"/>
        </w:rPr>
        <w:t>. Perkančioji organizacija 20 kalendorinių dienų atstatymo laikotarpį skaičiuos visais atvejais nuo garantinio gedimo registravimo dienos. Į šį laikotarpį nebus skaičiuojamas laikas priklausantis nuo Perkančiosios organizacijos (pvz.: leidimo riboti eismą išdavimo terminas).</w:t>
      </w:r>
      <w:r w:rsidR="007D4113" w:rsidRPr="0085403C">
        <w:rPr>
          <w:rFonts w:ascii="Arial Narrow" w:hAnsi="Arial Narrow"/>
          <w:lang w:val="lt-LT"/>
        </w:rPr>
        <w:t xml:space="preserve"> </w:t>
      </w:r>
      <w:r w:rsidR="003D7ECA" w:rsidRPr="0085403C">
        <w:rPr>
          <w:rFonts w:ascii="Arial Narrow" w:hAnsi="Arial Narrow"/>
          <w:lang w:val="lt-LT"/>
        </w:rPr>
        <w:t>Darbams reikalingiems atlikti kelio dangoje</w:t>
      </w:r>
      <w:r w:rsidR="00EB1959" w:rsidRPr="0085403C">
        <w:rPr>
          <w:rFonts w:ascii="Arial Narrow" w:hAnsi="Arial Narrow"/>
          <w:lang w:val="lt-LT"/>
        </w:rPr>
        <w:t xml:space="preserve"> esant technologinei pertraukai nuo gruodžio 15 d</w:t>
      </w:r>
      <w:r w:rsidR="0085403C" w:rsidRPr="0085403C">
        <w:rPr>
          <w:rFonts w:ascii="Arial Narrow" w:hAnsi="Arial Narrow"/>
          <w:lang w:val="lt-LT"/>
        </w:rPr>
        <w:t>.</w:t>
      </w:r>
      <w:r w:rsidR="00EB1959" w:rsidRPr="0085403C">
        <w:rPr>
          <w:rFonts w:ascii="Arial Narrow" w:hAnsi="Arial Narrow"/>
          <w:lang w:val="lt-LT"/>
        </w:rPr>
        <w:t xml:space="preserve"> iki kovo 15 d.</w:t>
      </w:r>
      <w:r w:rsidR="003D7ECA" w:rsidRPr="0085403C">
        <w:rPr>
          <w:rFonts w:ascii="Arial Narrow" w:hAnsi="Arial Narrow"/>
          <w:lang w:val="lt-LT"/>
        </w:rPr>
        <w:t xml:space="preserve"> </w:t>
      </w:r>
      <w:r w:rsidR="007D4113" w:rsidRPr="0085403C">
        <w:rPr>
          <w:rFonts w:ascii="Arial Narrow" w:hAnsi="Arial Narrow"/>
          <w:lang w:val="lt-LT"/>
        </w:rPr>
        <w:t>20 kalendorinių dienų per metus terminas gali būti pratęstas</w:t>
      </w:r>
      <w:r w:rsidR="00C23C75" w:rsidRPr="0085403C">
        <w:rPr>
          <w:rFonts w:ascii="Arial Narrow" w:hAnsi="Arial Narrow"/>
          <w:lang w:val="lt-LT"/>
        </w:rPr>
        <w:t xml:space="preserve"> </w:t>
      </w:r>
      <w:r w:rsidR="00700BCD" w:rsidRPr="0085403C">
        <w:rPr>
          <w:rFonts w:ascii="Arial Narrow" w:hAnsi="Arial Narrow"/>
          <w:lang w:val="lt-LT"/>
        </w:rPr>
        <w:t>abiejų šalių sutarimu technologiškai protingam terminui</w:t>
      </w:r>
      <w:r w:rsidR="00EB1959" w:rsidRPr="0085403C">
        <w:rPr>
          <w:rFonts w:ascii="Arial Narrow" w:hAnsi="Arial Narrow"/>
          <w:lang w:val="lt-LT"/>
        </w:rPr>
        <w:t>.</w:t>
      </w:r>
    </w:p>
    <w:p w14:paraId="45F4B0F0" w14:textId="39822040" w:rsidR="00DE6747" w:rsidRPr="0085403C" w:rsidRDefault="00DE6747"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 xml:space="preserve">Perkančioji organizacija garantinio laikotarpio metu tikrins </w:t>
      </w:r>
      <w:r w:rsidR="00661A5F" w:rsidRPr="0085403C">
        <w:rPr>
          <w:rFonts w:ascii="Arial Narrow" w:hAnsi="Arial Narrow"/>
          <w:lang w:val="lt-LT"/>
        </w:rPr>
        <w:t>Rangovo</w:t>
      </w:r>
      <w:r w:rsidRPr="0085403C">
        <w:rPr>
          <w:rFonts w:ascii="Arial Narrow" w:hAnsi="Arial Narrow"/>
          <w:lang w:val="lt-LT"/>
        </w:rPr>
        <w:t xml:space="preserve"> įrengtos įrangos atitikimą techninės specifikacijos reikalavimams. Perkančioji organizacija siekdama patikrinti siūlomos sistemos atitikimą techninės specifikacijos reikalavimams gali įrengti papildomus transporto priemonių fiksavimo įrenginius (vaizdo kameras, intensyvumo skaitiklius).</w:t>
      </w:r>
    </w:p>
    <w:p w14:paraId="5734CEE3" w14:textId="7BDA8D74" w:rsidR="00DE6747" w:rsidRPr="0085403C" w:rsidRDefault="00661A5F"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Rangovas</w:t>
      </w:r>
      <w:r w:rsidR="00DE6747" w:rsidRPr="0085403C">
        <w:rPr>
          <w:rFonts w:ascii="Arial Narrow" w:hAnsi="Arial Narrow"/>
          <w:lang w:val="lt-LT"/>
        </w:rPr>
        <w:t xml:space="preserve"> garantinių įsipareigojimu metu privalo užtikrinti KĮ atitikimą techninės specifikacijos reikalavimams, funkcionalumo veikimo užtikrinimą, diegimą, konfigūravimą, gedimų šalinimą, integracijų užtikrinimą, duomenų saugumo užtikrinimą.</w:t>
      </w:r>
    </w:p>
    <w:p w14:paraId="18DDCC25" w14:textId="43BD4C94" w:rsidR="00DE6747" w:rsidRPr="0085403C" w:rsidRDefault="00DE6747"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 xml:space="preserve">Visus veiksmus pagal garantinius įsipareigojimus </w:t>
      </w:r>
      <w:r w:rsidR="00661A5F" w:rsidRPr="0085403C">
        <w:rPr>
          <w:rFonts w:ascii="Arial Narrow" w:hAnsi="Arial Narrow"/>
          <w:lang w:val="lt-LT"/>
        </w:rPr>
        <w:t>Rangovas</w:t>
      </w:r>
      <w:r w:rsidRPr="0085403C">
        <w:rPr>
          <w:rFonts w:ascii="Arial Narrow" w:hAnsi="Arial Narrow"/>
          <w:lang w:val="lt-LT"/>
        </w:rPr>
        <w:t xml:space="preserve"> turi atlikti be papildomų mokesčių;</w:t>
      </w:r>
    </w:p>
    <w:p w14:paraId="0FED6E40" w14:textId="4D1A74B3" w:rsidR="00DE6747" w:rsidRPr="0085403C" w:rsidRDefault="00661A5F"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Rangovas</w:t>
      </w:r>
      <w:r w:rsidR="00DE6747" w:rsidRPr="0085403C">
        <w:rPr>
          <w:rFonts w:ascii="Arial Narrow" w:hAnsi="Arial Narrow"/>
          <w:lang w:val="lt-LT"/>
        </w:rPr>
        <w:t xml:space="preserve"> privalo užtikrinti tinkamą KĮ įrangos veikimą ir reikalaujamą duomenų kokybę viso garantinio termino laikotarpiu ir kitus reikalavimus numatytus sutarties sąlygose. Atsakomybė už garantinių įsipareigojimų nevykdymą nustatyta sutarties sąlygose.</w:t>
      </w:r>
    </w:p>
    <w:p w14:paraId="22AB59AE" w14:textId="77D699D8" w:rsidR="00DE6747" w:rsidRPr="0085403C" w:rsidRDefault="00661A5F"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Rangovas</w:t>
      </w:r>
      <w:r w:rsidR="00DE6747" w:rsidRPr="0085403C">
        <w:rPr>
          <w:rFonts w:ascii="Arial Narrow" w:hAnsi="Arial Narrow"/>
          <w:lang w:val="lt-LT"/>
        </w:rPr>
        <w:t xml:space="preserve"> privalo užtikrinti visos teikiamos programinės įrangos funkcionalumo ir duomenų mainų sąsajų veikimą ar sutrikimų šalinimą garantinio termino metu. </w:t>
      </w:r>
    </w:p>
    <w:p w14:paraId="229C262E" w14:textId="77777777" w:rsidR="00DE6747" w:rsidRPr="0085403C" w:rsidRDefault="00DE6747"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Garantiniais gedimais nebus laikomi gedimai, kurie kilo dėl trečiųjų asmenų veikos, gyvūnų sukeltų apgadinimų, mechaninių įrangos poveikių (apgadinimų).</w:t>
      </w:r>
    </w:p>
    <w:p w14:paraId="5B716E81" w14:textId="2351B265" w:rsidR="00DE6747" w:rsidRPr="0085403C" w:rsidRDefault="00661A5F" w:rsidP="00E0723F">
      <w:pPr>
        <w:pStyle w:val="TS111"/>
        <w:tabs>
          <w:tab w:val="clear" w:pos="1701"/>
          <w:tab w:val="left" w:pos="1843"/>
        </w:tabs>
        <w:ind w:left="142" w:firstLine="992"/>
        <w:rPr>
          <w:rFonts w:ascii="Arial Narrow" w:hAnsi="Arial Narrow"/>
          <w:lang w:val="lt-LT"/>
        </w:rPr>
      </w:pPr>
      <w:r w:rsidRPr="0085403C">
        <w:rPr>
          <w:rFonts w:ascii="Arial Narrow" w:hAnsi="Arial Narrow"/>
          <w:lang w:val="lt-LT"/>
        </w:rPr>
        <w:t>Rangovui</w:t>
      </w:r>
      <w:r w:rsidR="00DE6747" w:rsidRPr="0085403C">
        <w:rPr>
          <w:rFonts w:ascii="Arial Narrow" w:hAnsi="Arial Narrow"/>
          <w:lang w:val="lt-LT"/>
        </w:rPr>
        <w:t>, vėluojančiam įvykdyti sutartį per nustatytą terminą bei atstatyti įrangos veikimą per 20 kalendorinių dienų į metus, bus taikomos sutarties sąlygose numatytos sankcijos.</w:t>
      </w:r>
    </w:p>
    <w:p w14:paraId="51413701" w14:textId="0C07AEDD" w:rsidR="00DE6747" w:rsidRPr="00E0723F" w:rsidRDefault="00700BDF" w:rsidP="00E0723F">
      <w:pPr>
        <w:pStyle w:val="TS11"/>
        <w:numPr>
          <w:ilvl w:val="2"/>
          <w:numId w:val="12"/>
        </w:numPr>
        <w:tabs>
          <w:tab w:val="left" w:pos="1560"/>
        </w:tabs>
        <w:rPr>
          <w:rFonts w:ascii="Arial Narrow" w:hAnsi="Arial Narrow"/>
          <w:b/>
          <w:lang w:val="lt-LT"/>
        </w:rPr>
      </w:pPr>
      <w:bookmarkStart w:id="13" w:name="_Ref219984572"/>
      <w:r w:rsidRPr="00E0723F">
        <w:rPr>
          <w:rFonts w:ascii="Arial Narrow" w:hAnsi="Arial Narrow"/>
          <w:b/>
          <w:lang w:val="lt-LT"/>
        </w:rPr>
        <w:t>JTPS postų įrengimo vietos</w:t>
      </w:r>
      <w:bookmarkEnd w:id="13"/>
    </w:p>
    <w:p w14:paraId="236975AF" w14:textId="73DD6825" w:rsidR="00D25A31" w:rsidRPr="00E0723F" w:rsidRDefault="00D25A31" w:rsidP="00E0723F">
      <w:pPr>
        <w:pStyle w:val="TS111"/>
        <w:numPr>
          <w:ilvl w:val="0"/>
          <w:numId w:val="0"/>
        </w:numPr>
        <w:tabs>
          <w:tab w:val="clear" w:pos="1701"/>
          <w:tab w:val="left" w:pos="1843"/>
        </w:tabs>
        <w:ind w:firstLine="288"/>
        <w:jc w:val="left"/>
        <w:rPr>
          <w:rFonts w:ascii="Arial Narrow" w:hAnsi="Arial Narrow" w:cs="Tahoma"/>
          <w:bCs/>
          <w:i/>
          <w:iCs/>
          <w:sz w:val="22"/>
          <w:szCs w:val="22"/>
          <w:lang w:val="lt-LT"/>
        </w:rPr>
      </w:pPr>
      <w:r w:rsidRPr="00E0723F">
        <w:rPr>
          <w:rFonts w:ascii="Arial Narrow" w:hAnsi="Arial Narrow" w:cs="Tahoma"/>
          <w:bCs/>
          <w:i/>
          <w:iCs/>
          <w:sz w:val="22"/>
          <w:szCs w:val="22"/>
          <w:lang w:val="lt-LT"/>
        </w:rPr>
        <w:t>Lentelė 5. Preliminarios JTPS įrengimo vietos</w:t>
      </w:r>
    </w:p>
    <w:tbl>
      <w:tblPr>
        <w:tblStyle w:val="Lentelstinklelis"/>
        <w:tblW w:w="0" w:type="auto"/>
        <w:tblInd w:w="141" w:type="dxa"/>
        <w:tblLook w:val="04A0" w:firstRow="1" w:lastRow="0" w:firstColumn="1" w:lastColumn="0" w:noHBand="0" w:noVBand="1"/>
      </w:tblPr>
      <w:tblGrid>
        <w:gridCol w:w="988"/>
        <w:gridCol w:w="1985"/>
        <w:gridCol w:w="1417"/>
        <w:gridCol w:w="1843"/>
        <w:gridCol w:w="3254"/>
      </w:tblGrid>
      <w:tr w:rsidR="00E97CE9" w:rsidRPr="0085403C" w14:paraId="5F5BB6FF" w14:textId="77777777" w:rsidTr="00E059CE">
        <w:trPr>
          <w:tblHeader/>
        </w:trPr>
        <w:tc>
          <w:tcPr>
            <w:tcW w:w="988" w:type="dxa"/>
          </w:tcPr>
          <w:p w14:paraId="63BD0B97" w14:textId="7F18B5E2" w:rsidR="00E97CE9" w:rsidRPr="00E0723F" w:rsidRDefault="00E97CE9" w:rsidP="00E0723F">
            <w:pPr>
              <w:pStyle w:val="Default"/>
              <w:spacing w:line="256" w:lineRule="auto"/>
              <w:rPr>
                <w:rFonts w:ascii="Arial Narrow" w:hAnsi="Arial Narrow"/>
                <w:b/>
                <w:bCs/>
              </w:rPr>
            </w:pPr>
            <w:r w:rsidRPr="00E0723F">
              <w:rPr>
                <w:rFonts w:ascii="Arial Narrow" w:hAnsi="Arial Narrow"/>
                <w:b/>
                <w:bCs/>
              </w:rPr>
              <w:t xml:space="preserve">Eil. </w:t>
            </w:r>
            <w:proofErr w:type="spellStart"/>
            <w:r w:rsidRPr="00E0723F">
              <w:rPr>
                <w:rFonts w:ascii="Arial Narrow" w:hAnsi="Arial Narrow"/>
                <w:b/>
                <w:bCs/>
              </w:rPr>
              <w:t>nr.</w:t>
            </w:r>
            <w:proofErr w:type="spellEnd"/>
          </w:p>
        </w:tc>
        <w:tc>
          <w:tcPr>
            <w:tcW w:w="1985" w:type="dxa"/>
          </w:tcPr>
          <w:p w14:paraId="0A81CC07" w14:textId="3FB6D2AD" w:rsidR="00E97CE9" w:rsidRPr="00E0723F" w:rsidRDefault="00E97CE9" w:rsidP="00E0723F">
            <w:pPr>
              <w:pStyle w:val="Default"/>
              <w:spacing w:line="256" w:lineRule="auto"/>
              <w:rPr>
                <w:rFonts w:ascii="Arial Narrow" w:hAnsi="Arial Narrow"/>
                <w:b/>
                <w:bCs/>
              </w:rPr>
            </w:pPr>
            <w:r w:rsidRPr="00E0723F">
              <w:rPr>
                <w:rFonts w:ascii="Arial Narrow" w:hAnsi="Arial Narrow"/>
                <w:b/>
                <w:bCs/>
              </w:rPr>
              <w:t>Kelias</w:t>
            </w:r>
          </w:p>
        </w:tc>
        <w:tc>
          <w:tcPr>
            <w:tcW w:w="1417" w:type="dxa"/>
          </w:tcPr>
          <w:p w14:paraId="307CDEB8" w14:textId="3BCE8B87" w:rsidR="00E97CE9" w:rsidRPr="00E0723F" w:rsidRDefault="00E97CE9" w:rsidP="00E0723F">
            <w:pPr>
              <w:pStyle w:val="Default"/>
              <w:spacing w:line="256" w:lineRule="auto"/>
              <w:rPr>
                <w:rFonts w:ascii="Arial Narrow" w:hAnsi="Arial Narrow"/>
                <w:b/>
                <w:bCs/>
              </w:rPr>
            </w:pPr>
            <w:r w:rsidRPr="00E0723F">
              <w:rPr>
                <w:rFonts w:ascii="Arial Narrow" w:hAnsi="Arial Narrow"/>
                <w:b/>
                <w:bCs/>
              </w:rPr>
              <w:t>Vieta (km)</w:t>
            </w:r>
          </w:p>
        </w:tc>
        <w:tc>
          <w:tcPr>
            <w:tcW w:w="1843" w:type="dxa"/>
          </w:tcPr>
          <w:p w14:paraId="4178F8D5" w14:textId="59051B26" w:rsidR="00E97CE9" w:rsidRPr="00E0723F" w:rsidRDefault="00E97CE9" w:rsidP="00E0723F">
            <w:pPr>
              <w:pStyle w:val="Default"/>
              <w:spacing w:line="256" w:lineRule="auto"/>
              <w:rPr>
                <w:rFonts w:ascii="Arial Narrow" w:hAnsi="Arial Narrow"/>
                <w:b/>
                <w:bCs/>
              </w:rPr>
            </w:pPr>
            <w:r w:rsidRPr="00E0723F">
              <w:rPr>
                <w:rFonts w:ascii="Arial Narrow" w:hAnsi="Arial Narrow"/>
                <w:b/>
                <w:bCs/>
              </w:rPr>
              <w:t>Kelio tipas</w:t>
            </w:r>
          </w:p>
        </w:tc>
        <w:tc>
          <w:tcPr>
            <w:tcW w:w="3254" w:type="dxa"/>
          </w:tcPr>
          <w:p w14:paraId="58EEE1DD" w14:textId="2AEF75D3" w:rsidR="00E97CE9" w:rsidRPr="00E0723F" w:rsidRDefault="00E97CE9" w:rsidP="00E0723F">
            <w:pPr>
              <w:pStyle w:val="Default"/>
              <w:spacing w:line="256" w:lineRule="auto"/>
              <w:rPr>
                <w:rFonts w:ascii="Arial Narrow" w:hAnsi="Arial Narrow"/>
                <w:b/>
                <w:bCs/>
              </w:rPr>
            </w:pPr>
            <w:r w:rsidRPr="00E0723F">
              <w:rPr>
                <w:rFonts w:ascii="Arial Narrow" w:hAnsi="Arial Narrow"/>
                <w:b/>
                <w:bCs/>
              </w:rPr>
              <w:t>Elektros pajungimas</w:t>
            </w:r>
          </w:p>
        </w:tc>
      </w:tr>
      <w:tr w:rsidR="00E0723F" w:rsidRPr="0085403C" w14:paraId="4C058C3C" w14:textId="77777777" w:rsidTr="00E0723F">
        <w:tc>
          <w:tcPr>
            <w:tcW w:w="988" w:type="dxa"/>
          </w:tcPr>
          <w:p w14:paraId="5334767F" w14:textId="01039D24" w:rsidR="00E0723F" w:rsidRPr="00E0723F" w:rsidRDefault="00E0723F" w:rsidP="00E0723F">
            <w:pPr>
              <w:pStyle w:val="Default"/>
              <w:spacing w:line="256" w:lineRule="auto"/>
              <w:rPr>
                <w:rFonts w:ascii="Arial Narrow" w:hAnsi="Arial Narrow"/>
              </w:rPr>
            </w:pPr>
            <w:r w:rsidRPr="00E0723F">
              <w:rPr>
                <w:rFonts w:ascii="Arial Narrow" w:hAnsi="Arial Narrow"/>
              </w:rPr>
              <w:t>1.</w:t>
            </w:r>
          </w:p>
        </w:tc>
        <w:tc>
          <w:tcPr>
            <w:tcW w:w="1985" w:type="dxa"/>
          </w:tcPr>
          <w:p w14:paraId="5C883B10" w14:textId="66728A67" w:rsidR="00E0723F" w:rsidRPr="00E0723F" w:rsidRDefault="00E0723F" w:rsidP="00E0723F">
            <w:pPr>
              <w:pStyle w:val="Default"/>
              <w:spacing w:line="256" w:lineRule="auto"/>
              <w:rPr>
                <w:rFonts w:ascii="Arial Narrow" w:hAnsi="Arial Narrow"/>
              </w:rPr>
            </w:pPr>
            <w:r w:rsidRPr="00E0723F">
              <w:rPr>
                <w:rFonts w:ascii="Arial Narrow" w:hAnsi="Arial Narrow"/>
              </w:rPr>
              <w:t>A1 Vilnius–Kaunas–Klaipėda</w:t>
            </w:r>
          </w:p>
        </w:tc>
        <w:tc>
          <w:tcPr>
            <w:tcW w:w="1417" w:type="dxa"/>
          </w:tcPr>
          <w:p w14:paraId="714EBA43" w14:textId="581814A5" w:rsidR="00E0723F" w:rsidRPr="00E0723F" w:rsidRDefault="00E0723F" w:rsidP="00E0723F">
            <w:pPr>
              <w:pStyle w:val="Default"/>
              <w:spacing w:line="256" w:lineRule="auto"/>
              <w:rPr>
                <w:rFonts w:ascii="Arial Narrow" w:hAnsi="Arial Narrow"/>
              </w:rPr>
            </w:pPr>
            <w:r w:rsidRPr="00E0723F">
              <w:rPr>
                <w:rFonts w:ascii="Arial Narrow" w:hAnsi="Arial Narrow"/>
              </w:rPr>
              <w:t>111,34</w:t>
            </w:r>
          </w:p>
        </w:tc>
        <w:tc>
          <w:tcPr>
            <w:tcW w:w="1843" w:type="dxa"/>
          </w:tcPr>
          <w:p w14:paraId="744C9A4B" w14:textId="5958FA96" w:rsidR="00E0723F" w:rsidRPr="00E0723F" w:rsidRDefault="00E0723F" w:rsidP="00E0723F">
            <w:pPr>
              <w:pStyle w:val="Default"/>
              <w:spacing w:line="256" w:lineRule="auto"/>
              <w:rPr>
                <w:rFonts w:ascii="Arial Narrow" w:hAnsi="Arial Narrow"/>
              </w:rPr>
            </w:pPr>
            <w:r w:rsidRPr="00A93E31">
              <w:rPr>
                <w:rFonts w:ascii="Arial Narrow" w:hAnsi="Arial Narrow"/>
              </w:rPr>
              <w:t>Automagistralė</w:t>
            </w:r>
          </w:p>
        </w:tc>
        <w:tc>
          <w:tcPr>
            <w:tcW w:w="3254" w:type="dxa"/>
          </w:tcPr>
          <w:p w14:paraId="39C81620" w14:textId="51CC3682" w:rsidR="00E0723F" w:rsidRPr="00E0723F" w:rsidRDefault="00E0723F" w:rsidP="00E0723F">
            <w:pPr>
              <w:pStyle w:val="Default"/>
              <w:spacing w:line="256" w:lineRule="auto"/>
              <w:rPr>
                <w:rFonts w:ascii="Arial Narrow" w:hAnsi="Arial Narrow"/>
              </w:rPr>
            </w:pPr>
            <w:r w:rsidRPr="00A93E31">
              <w:rPr>
                <w:rFonts w:ascii="Arial Narrow" w:hAnsi="Arial Narrow"/>
              </w:rPr>
              <w:t xml:space="preserve">Yra ESO įvadas </w:t>
            </w:r>
            <w:r>
              <w:rPr>
                <w:rFonts w:ascii="Arial Narrow" w:hAnsi="Arial Narrow"/>
              </w:rPr>
              <w:t>(</w:t>
            </w:r>
            <w:r w:rsidRPr="00A93E31">
              <w:rPr>
                <w:rFonts w:ascii="Arial Narrow" w:hAnsi="Arial Narrow"/>
              </w:rPr>
              <w:t>16</w:t>
            </w:r>
            <w:r>
              <w:rPr>
                <w:rFonts w:ascii="Arial Narrow" w:hAnsi="Arial Narrow"/>
              </w:rPr>
              <w:t> </w:t>
            </w:r>
            <w:proofErr w:type="spellStart"/>
            <w:r w:rsidRPr="00A93E31">
              <w:rPr>
                <w:rFonts w:ascii="Arial Narrow" w:hAnsi="Arial Narrow"/>
              </w:rPr>
              <w:t>kw</w:t>
            </w:r>
            <w:proofErr w:type="spellEnd"/>
            <w:r>
              <w:rPr>
                <w:rFonts w:ascii="Arial Narrow" w:hAnsi="Arial Narrow"/>
              </w:rPr>
              <w:t xml:space="preserve"> galios)</w:t>
            </w:r>
            <w:r w:rsidRPr="00A93E31">
              <w:rPr>
                <w:rFonts w:ascii="Arial Narrow" w:hAnsi="Arial Narrow"/>
              </w:rPr>
              <w:t xml:space="preserve">, reikia atnaujinti </w:t>
            </w:r>
            <w:r>
              <w:rPr>
                <w:rFonts w:ascii="Arial Narrow" w:hAnsi="Arial Narrow"/>
              </w:rPr>
              <w:t xml:space="preserve">elektros </w:t>
            </w:r>
            <w:r w:rsidRPr="00A93E31">
              <w:rPr>
                <w:rFonts w:ascii="Arial Narrow" w:hAnsi="Arial Narrow"/>
              </w:rPr>
              <w:t>kabelį iki JTPS</w:t>
            </w:r>
          </w:p>
        </w:tc>
      </w:tr>
      <w:tr w:rsidR="00E0723F" w:rsidRPr="0085403C" w14:paraId="08B268EC" w14:textId="77777777" w:rsidTr="00E0723F">
        <w:tc>
          <w:tcPr>
            <w:tcW w:w="988" w:type="dxa"/>
          </w:tcPr>
          <w:p w14:paraId="4AAC894B" w14:textId="3AE44C2C" w:rsidR="00E0723F" w:rsidRPr="00E0723F" w:rsidRDefault="00E0723F" w:rsidP="00E0723F">
            <w:pPr>
              <w:pStyle w:val="Default"/>
              <w:spacing w:line="256" w:lineRule="auto"/>
              <w:rPr>
                <w:rFonts w:ascii="Arial Narrow" w:hAnsi="Arial Narrow"/>
              </w:rPr>
            </w:pPr>
            <w:r w:rsidRPr="00E0723F">
              <w:rPr>
                <w:rFonts w:ascii="Arial Narrow" w:hAnsi="Arial Narrow"/>
              </w:rPr>
              <w:t>2.</w:t>
            </w:r>
          </w:p>
        </w:tc>
        <w:tc>
          <w:tcPr>
            <w:tcW w:w="1985" w:type="dxa"/>
          </w:tcPr>
          <w:p w14:paraId="0BE1C5FF" w14:textId="1EB2C140" w:rsidR="00E0723F" w:rsidRPr="00E0723F" w:rsidRDefault="00E0723F" w:rsidP="00E0723F">
            <w:pPr>
              <w:pStyle w:val="Default"/>
              <w:spacing w:line="256" w:lineRule="auto"/>
              <w:rPr>
                <w:rFonts w:ascii="Arial Narrow" w:hAnsi="Arial Narrow"/>
              </w:rPr>
            </w:pPr>
            <w:r w:rsidRPr="00E0723F">
              <w:rPr>
                <w:rFonts w:ascii="Arial Narrow" w:hAnsi="Arial Narrow"/>
              </w:rPr>
              <w:t>A5 Kaunas–Marijampolė–Suvalkai*</w:t>
            </w:r>
          </w:p>
        </w:tc>
        <w:tc>
          <w:tcPr>
            <w:tcW w:w="1417" w:type="dxa"/>
          </w:tcPr>
          <w:p w14:paraId="6F758633" w14:textId="48CC1D6D" w:rsidR="00E0723F" w:rsidRPr="00E0723F" w:rsidRDefault="00E0723F" w:rsidP="00E0723F">
            <w:pPr>
              <w:pStyle w:val="Default"/>
              <w:spacing w:line="256" w:lineRule="auto"/>
              <w:rPr>
                <w:rFonts w:ascii="Arial Narrow" w:hAnsi="Arial Narrow"/>
              </w:rPr>
            </w:pPr>
            <w:r w:rsidRPr="00E0723F">
              <w:rPr>
                <w:rFonts w:ascii="Arial Narrow" w:hAnsi="Arial Narrow"/>
              </w:rPr>
              <w:t>52,94</w:t>
            </w:r>
          </w:p>
        </w:tc>
        <w:tc>
          <w:tcPr>
            <w:tcW w:w="1843" w:type="dxa"/>
          </w:tcPr>
          <w:p w14:paraId="0AAA4612" w14:textId="15FA3858" w:rsidR="00E0723F" w:rsidRPr="00E0723F" w:rsidRDefault="00E0723F" w:rsidP="00E0723F">
            <w:pPr>
              <w:pStyle w:val="Default"/>
              <w:spacing w:line="256" w:lineRule="auto"/>
              <w:rPr>
                <w:rFonts w:ascii="Arial Narrow" w:hAnsi="Arial Narrow"/>
              </w:rPr>
            </w:pPr>
            <w:r w:rsidRPr="00A93E31">
              <w:rPr>
                <w:rFonts w:ascii="Arial Narrow" w:hAnsi="Arial Narrow"/>
              </w:rPr>
              <w:t>Automagistralė</w:t>
            </w:r>
          </w:p>
        </w:tc>
        <w:tc>
          <w:tcPr>
            <w:tcW w:w="3254" w:type="dxa"/>
          </w:tcPr>
          <w:p w14:paraId="414ED79D" w14:textId="0CFC1E2F" w:rsidR="00E0723F" w:rsidRPr="00E0723F" w:rsidRDefault="00E0723F" w:rsidP="00E0723F">
            <w:pPr>
              <w:pStyle w:val="Default"/>
              <w:spacing w:line="256" w:lineRule="auto"/>
              <w:rPr>
                <w:rFonts w:ascii="Arial Narrow" w:hAnsi="Arial Narrow"/>
              </w:rPr>
            </w:pPr>
            <w:r w:rsidRPr="00A93E31">
              <w:rPr>
                <w:rFonts w:ascii="Arial Narrow" w:hAnsi="Arial Narrow"/>
              </w:rPr>
              <w:t xml:space="preserve">Yra kelių oro sąlygų stotelė, įvadas </w:t>
            </w:r>
            <w:r>
              <w:rPr>
                <w:rFonts w:ascii="Arial Narrow" w:hAnsi="Arial Narrow"/>
              </w:rPr>
              <w:t>(</w:t>
            </w:r>
            <w:r w:rsidRPr="00A93E31">
              <w:rPr>
                <w:rFonts w:ascii="Arial Narrow" w:hAnsi="Arial Narrow"/>
              </w:rPr>
              <w:t>1</w:t>
            </w:r>
            <w:r>
              <w:rPr>
                <w:rFonts w:ascii="Arial Narrow" w:hAnsi="Arial Narrow"/>
              </w:rPr>
              <w:t xml:space="preserve"> </w:t>
            </w:r>
            <w:proofErr w:type="spellStart"/>
            <w:r w:rsidRPr="00A93E31">
              <w:rPr>
                <w:rFonts w:ascii="Arial Narrow" w:hAnsi="Arial Narrow"/>
              </w:rPr>
              <w:t>kw</w:t>
            </w:r>
            <w:proofErr w:type="spellEnd"/>
            <w:r>
              <w:rPr>
                <w:rFonts w:ascii="Arial Narrow" w:hAnsi="Arial Narrow"/>
              </w:rPr>
              <w:t xml:space="preserve"> galios)</w:t>
            </w:r>
          </w:p>
        </w:tc>
      </w:tr>
      <w:tr w:rsidR="00E0723F" w:rsidRPr="0085403C" w14:paraId="2753F867" w14:textId="77777777" w:rsidTr="00E0723F">
        <w:tc>
          <w:tcPr>
            <w:tcW w:w="988" w:type="dxa"/>
          </w:tcPr>
          <w:p w14:paraId="40C59EEE" w14:textId="51AFFFCE" w:rsidR="00E0723F" w:rsidRPr="00E0723F" w:rsidRDefault="00E0723F" w:rsidP="00E0723F">
            <w:pPr>
              <w:pStyle w:val="Default"/>
              <w:spacing w:line="256" w:lineRule="auto"/>
              <w:rPr>
                <w:rFonts w:ascii="Arial Narrow" w:hAnsi="Arial Narrow"/>
              </w:rPr>
            </w:pPr>
            <w:r w:rsidRPr="00E0723F">
              <w:rPr>
                <w:rFonts w:ascii="Arial Narrow" w:hAnsi="Arial Narrow"/>
              </w:rPr>
              <w:t>3.</w:t>
            </w:r>
          </w:p>
        </w:tc>
        <w:tc>
          <w:tcPr>
            <w:tcW w:w="1985" w:type="dxa"/>
          </w:tcPr>
          <w:p w14:paraId="5C04FE60" w14:textId="581BE24E" w:rsidR="00E0723F" w:rsidRPr="00E0723F" w:rsidRDefault="00E0723F" w:rsidP="00E0723F">
            <w:pPr>
              <w:pStyle w:val="Default"/>
              <w:spacing w:line="256" w:lineRule="auto"/>
              <w:rPr>
                <w:rFonts w:ascii="Arial Narrow" w:hAnsi="Arial Narrow"/>
              </w:rPr>
            </w:pPr>
            <w:r w:rsidRPr="00E0723F">
              <w:rPr>
                <w:rFonts w:ascii="Arial Narrow" w:hAnsi="Arial Narrow"/>
              </w:rPr>
              <w:t>A10 Panevėžys–Pasvalys–Ryga*</w:t>
            </w:r>
          </w:p>
        </w:tc>
        <w:tc>
          <w:tcPr>
            <w:tcW w:w="1417" w:type="dxa"/>
          </w:tcPr>
          <w:p w14:paraId="469F9718" w14:textId="66EF46D7" w:rsidR="00E0723F" w:rsidRPr="00E0723F" w:rsidRDefault="00E0723F" w:rsidP="00E0723F">
            <w:pPr>
              <w:pStyle w:val="Default"/>
              <w:spacing w:line="256" w:lineRule="auto"/>
              <w:rPr>
                <w:rFonts w:ascii="Arial Narrow" w:hAnsi="Arial Narrow"/>
              </w:rPr>
            </w:pPr>
            <w:r w:rsidRPr="00E0723F">
              <w:rPr>
                <w:rFonts w:ascii="Arial Narrow" w:hAnsi="Arial Narrow"/>
              </w:rPr>
              <w:t>45,42</w:t>
            </w:r>
          </w:p>
        </w:tc>
        <w:tc>
          <w:tcPr>
            <w:tcW w:w="1843" w:type="dxa"/>
          </w:tcPr>
          <w:p w14:paraId="737454F9" w14:textId="0F811C0A" w:rsidR="00E0723F" w:rsidRPr="00E0723F" w:rsidRDefault="00E0723F" w:rsidP="00E0723F">
            <w:pPr>
              <w:pStyle w:val="Default"/>
              <w:spacing w:line="256" w:lineRule="auto"/>
              <w:rPr>
                <w:rFonts w:ascii="Arial Narrow" w:hAnsi="Arial Narrow"/>
              </w:rPr>
            </w:pPr>
            <w:r w:rsidRPr="00A93E31">
              <w:rPr>
                <w:rFonts w:ascii="Arial Narrow" w:hAnsi="Arial Narrow"/>
              </w:rPr>
              <w:t>Magistral</w:t>
            </w:r>
            <w:r>
              <w:rPr>
                <w:rFonts w:ascii="Arial Narrow" w:hAnsi="Arial Narrow"/>
              </w:rPr>
              <w:t>inis kelias</w:t>
            </w:r>
          </w:p>
        </w:tc>
        <w:tc>
          <w:tcPr>
            <w:tcW w:w="3254" w:type="dxa"/>
          </w:tcPr>
          <w:p w14:paraId="50ECCBD1" w14:textId="14DAEF90" w:rsidR="00E0723F" w:rsidRPr="00E0723F" w:rsidRDefault="00E0723F" w:rsidP="00E0723F">
            <w:pPr>
              <w:pStyle w:val="Default"/>
              <w:spacing w:line="256" w:lineRule="auto"/>
              <w:rPr>
                <w:rFonts w:ascii="Arial Narrow" w:hAnsi="Arial Narrow"/>
              </w:rPr>
            </w:pPr>
            <w:r w:rsidRPr="00A93E31">
              <w:rPr>
                <w:rFonts w:ascii="Arial Narrow" w:hAnsi="Arial Narrow"/>
              </w:rPr>
              <w:t xml:space="preserve">Yra eismo apskaitos įrenginys, įvadas </w:t>
            </w:r>
            <w:r>
              <w:rPr>
                <w:rFonts w:ascii="Arial Narrow" w:hAnsi="Arial Narrow"/>
              </w:rPr>
              <w:t>(</w:t>
            </w:r>
            <w:r w:rsidRPr="00A93E31">
              <w:rPr>
                <w:rFonts w:ascii="Arial Narrow" w:hAnsi="Arial Narrow"/>
              </w:rPr>
              <w:t>3</w:t>
            </w:r>
            <w:r>
              <w:rPr>
                <w:rFonts w:ascii="Arial Narrow" w:hAnsi="Arial Narrow"/>
              </w:rPr>
              <w:t> </w:t>
            </w:r>
            <w:proofErr w:type="spellStart"/>
            <w:r w:rsidRPr="00A93E31">
              <w:rPr>
                <w:rFonts w:ascii="Arial Narrow" w:hAnsi="Arial Narrow"/>
              </w:rPr>
              <w:t>kw</w:t>
            </w:r>
            <w:proofErr w:type="spellEnd"/>
            <w:r>
              <w:rPr>
                <w:rFonts w:ascii="Arial Narrow" w:hAnsi="Arial Narrow"/>
              </w:rPr>
              <w:t xml:space="preserve"> galios)</w:t>
            </w:r>
            <w:r w:rsidRPr="00A93E31">
              <w:rPr>
                <w:rFonts w:ascii="Arial Narrow" w:hAnsi="Arial Narrow"/>
              </w:rPr>
              <w:t>.</w:t>
            </w:r>
          </w:p>
        </w:tc>
      </w:tr>
      <w:tr w:rsidR="00E0723F" w:rsidRPr="0085403C" w14:paraId="012BB4E8" w14:textId="77777777" w:rsidTr="00E0723F">
        <w:tc>
          <w:tcPr>
            <w:tcW w:w="988" w:type="dxa"/>
          </w:tcPr>
          <w:p w14:paraId="5289B8DC" w14:textId="4A43B399" w:rsidR="00E0723F" w:rsidRPr="00E0723F" w:rsidRDefault="00E0723F" w:rsidP="00E0723F">
            <w:pPr>
              <w:pStyle w:val="Default"/>
              <w:spacing w:line="256" w:lineRule="auto"/>
              <w:rPr>
                <w:rFonts w:ascii="Arial Narrow" w:hAnsi="Arial Narrow"/>
              </w:rPr>
            </w:pPr>
            <w:r w:rsidRPr="00E0723F">
              <w:rPr>
                <w:rFonts w:ascii="Arial Narrow" w:hAnsi="Arial Narrow"/>
              </w:rPr>
              <w:t>4.</w:t>
            </w:r>
          </w:p>
        </w:tc>
        <w:tc>
          <w:tcPr>
            <w:tcW w:w="1985" w:type="dxa"/>
          </w:tcPr>
          <w:p w14:paraId="345FCD6E" w14:textId="786EED12" w:rsidR="00E0723F" w:rsidRPr="00E0723F" w:rsidRDefault="00E0723F" w:rsidP="00E0723F">
            <w:pPr>
              <w:pStyle w:val="Default"/>
              <w:spacing w:line="256" w:lineRule="auto"/>
              <w:rPr>
                <w:rFonts w:ascii="Arial Narrow" w:hAnsi="Arial Narrow"/>
              </w:rPr>
            </w:pPr>
            <w:r w:rsidRPr="00E0723F">
              <w:rPr>
                <w:rFonts w:ascii="Arial Narrow" w:hAnsi="Arial Narrow"/>
              </w:rPr>
              <w:t>A1 Vilnius–Kaunas–Klaipėda</w:t>
            </w:r>
          </w:p>
        </w:tc>
        <w:tc>
          <w:tcPr>
            <w:tcW w:w="1417" w:type="dxa"/>
          </w:tcPr>
          <w:p w14:paraId="5A58D17F" w14:textId="4800EBAC" w:rsidR="00E0723F" w:rsidRPr="00E0723F" w:rsidRDefault="00E0723F" w:rsidP="00E0723F">
            <w:pPr>
              <w:pStyle w:val="Default"/>
              <w:spacing w:line="256" w:lineRule="auto"/>
              <w:rPr>
                <w:rFonts w:ascii="Arial Narrow" w:hAnsi="Arial Narrow"/>
              </w:rPr>
            </w:pPr>
            <w:r w:rsidRPr="00E0723F">
              <w:rPr>
                <w:rFonts w:ascii="Arial Narrow" w:hAnsi="Arial Narrow"/>
              </w:rPr>
              <w:t>225,678</w:t>
            </w:r>
          </w:p>
        </w:tc>
        <w:tc>
          <w:tcPr>
            <w:tcW w:w="1843" w:type="dxa"/>
          </w:tcPr>
          <w:p w14:paraId="1C69DB7E" w14:textId="6C6F0B7F" w:rsidR="00E0723F" w:rsidRPr="00E0723F" w:rsidRDefault="00E0723F" w:rsidP="00E0723F">
            <w:pPr>
              <w:pStyle w:val="Default"/>
              <w:spacing w:line="256" w:lineRule="auto"/>
              <w:rPr>
                <w:rFonts w:ascii="Arial Narrow" w:hAnsi="Arial Narrow"/>
              </w:rPr>
            </w:pPr>
            <w:r w:rsidRPr="00A93E31">
              <w:rPr>
                <w:rFonts w:ascii="Arial Narrow" w:hAnsi="Arial Narrow"/>
              </w:rPr>
              <w:t>Automagistralė</w:t>
            </w:r>
          </w:p>
        </w:tc>
        <w:tc>
          <w:tcPr>
            <w:tcW w:w="3254" w:type="dxa"/>
          </w:tcPr>
          <w:p w14:paraId="241628E6" w14:textId="61929CC4" w:rsidR="00E0723F" w:rsidRPr="00E0723F" w:rsidRDefault="00E0723F" w:rsidP="00E0723F">
            <w:pPr>
              <w:pStyle w:val="Default"/>
              <w:spacing w:line="256" w:lineRule="auto"/>
              <w:rPr>
                <w:rFonts w:ascii="Arial Narrow" w:hAnsi="Arial Narrow"/>
              </w:rPr>
            </w:pPr>
            <w:r w:rsidRPr="00A93E31">
              <w:rPr>
                <w:rFonts w:ascii="Arial Narrow" w:hAnsi="Arial Narrow"/>
              </w:rPr>
              <w:t>Reikalingos ESO sąlygos</w:t>
            </w:r>
          </w:p>
        </w:tc>
      </w:tr>
      <w:tr w:rsidR="00E0723F" w:rsidRPr="0085403C" w14:paraId="6C0B33AC" w14:textId="77777777" w:rsidTr="00E0723F">
        <w:tc>
          <w:tcPr>
            <w:tcW w:w="988" w:type="dxa"/>
          </w:tcPr>
          <w:p w14:paraId="0AE56E7B" w14:textId="1E2B7474" w:rsidR="00E0723F" w:rsidRPr="00E0723F" w:rsidRDefault="00E0723F" w:rsidP="00E0723F">
            <w:pPr>
              <w:pStyle w:val="Default"/>
              <w:spacing w:line="256" w:lineRule="auto"/>
              <w:rPr>
                <w:rFonts w:ascii="Arial Narrow" w:hAnsi="Arial Narrow"/>
              </w:rPr>
            </w:pPr>
            <w:r w:rsidRPr="00E0723F">
              <w:rPr>
                <w:rFonts w:ascii="Arial Narrow" w:hAnsi="Arial Narrow"/>
              </w:rPr>
              <w:t>5.</w:t>
            </w:r>
          </w:p>
        </w:tc>
        <w:tc>
          <w:tcPr>
            <w:tcW w:w="1985" w:type="dxa"/>
          </w:tcPr>
          <w:p w14:paraId="04C7E859" w14:textId="0885AA5D" w:rsidR="00E0723F" w:rsidRPr="00E0723F" w:rsidRDefault="00E0723F" w:rsidP="00E0723F">
            <w:pPr>
              <w:pStyle w:val="Default"/>
              <w:spacing w:line="256" w:lineRule="auto"/>
              <w:rPr>
                <w:rFonts w:ascii="Arial Narrow" w:hAnsi="Arial Narrow"/>
              </w:rPr>
            </w:pPr>
            <w:r w:rsidRPr="00E0723F">
              <w:rPr>
                <w:rFonts w:ascii="Arial Narrow" w:hAnsi="Arial Narrow"/>
              </w:rPr>
              <w:t>A8 Panevėžys–Aristava–</w:t>
            </w:r>
            <w:proofErr w:type="spellStart"/>
            <w:r w:rsidRPr="00E0723F">
              <w:rPr>
                <w:rFonts w:ascii="Arial Narrow" w:hAnsi="Arial Narrow"/>
              </w:rPr>
              <w:t>Sitkūnai</w:t>
            </w:r>
            <w:proofErr w:type="spellEnd"/>
          </w:p>
        </w:tc>
        <w:tc>
          <w:tcPr>
            <w:tcW w:w="1417" w:type="dxa"/>
          </w:tcPr>
          <w:p w14:paraId="04295D6D" w14:textId="036446AC" w:rsidR="00E0723F" w:rsidRPr="00E0723F" w:rsidRDefault="00E0723F" w:rsidP="00E0723F">
            <w:pPr>
              <w:pStyle w:val="Default"/>
              <w:spacing w:line="256" w:lineRule="auto"/>
              <w:rPr>
                <w:rFonts w:ascii="Arial Narrow" w:hAnsi="Arial Narrow"/>
              </w:rPr>
            </w:pPr>
            <w:r w:rsidRPr="00E0723F">
              <w:rPr>
                <w:rFonts w:ascii="Arial Narrow" w:hAnsi="Arial Narrow"/>
              </w:rPr>
              <w:t>26,4</w:t>
            </w:r>
          </w:p>
        </w:tc>
        <w:tc>
          <w:tcPr>
            <w:tcW w:w="1843" w:type="dxa"/>
          </w:tcPr>
          <w:p w14:paraId="41F1DB53" w14:textId="0966AFED" w:rsidR="00E0723F" w:rsidRPr="00E0723F" w:rsidRDefault="00E0723F" w:rsidP="00E0723F">
            <w:pPr>
              <w:pStyle w:val="Default"/>
              <w:spacing w:line="256" w:lineRule="auto"/>
              <w:rPr>
                <w:rFonts w:ascii="Arial Narrow" w:hAnsi="Arial Narrow"/>
              </w:rPr>
            </w:pPr>
            <w:r w:rsidRPr="00E5155E">
              <w:rPr>
                <w:rFonts w:ascii="Arial Narrow" w:hAnsi="Arial Narrow"/>
              </w:rPr>
              <w:t>Magistralinis kelias</w:t>
            </w:r>
          </w:p>
        </w:tc>
        <w:tc>
          <w:tcPr>
            <w:tcW w:w="3254" w:type="dxa"/>
          </w:tcPr>
          <w:p w14:paraId="7677C69C" w14:textId="7FA454CE" w:rsidR="00E0723F" w:rsidRPr="00E0723F" w:rsidRDefault="00E0723F" w:rsidP="00E0723F">
            <w:pPr>
              <w:pStyle w:val="Default"/>
              <w:spacing w:line="256" w:lineRule="auto"/>
              <w:rPr>
                <w:rFonts w:ascii="Arial Narrow" w:hAnsi="Arial Narrow"/>
              </w:rPr>
            </w:pPr>
            <w:r w:rsidRPr="00E5155E">
              <w:rPr>
                <w:rFonts w:ascii="Arial Narrow" w:hAnsi="Arial Narrow"/>
              </w:rPr>
              <w:t xml:space="preserve">Yra vidutinio greičio matavimo kamera, įvadas (3 </w:t>
            </w:r>
            <w:proofErr w:type="spellStart"/>
            <w:r w:rsidRPr="00E5155E">
              <w:rPr>
                <w:rFonts w:ascii="Arial Narrow" w:hAnsi="Arial Narrow"/>
              </w:rPr>
              <w:t>kw</w:t>
            </w:r>
            <w:proofErr w:type="spellEnd"/>
            <w:r w:rsidRPr="00E5155E">
              <w:rPr>
                <w:rFonts w:ascii="Arial Narrow" w:hAnsi="Arial Narrow"/>
              </w:rPr>
              <w:t xml:space="preserve"> galios). Reikia tvarkyti kelio dangą.</w:t>
            </w:r>
          </w:p>
        </w:tc>
      </w:tr>
      <w:tr w:rsidR="00E0723F" w:rsidRPr="0085403C" w14:paraId="6563DBB7" w14:textId="77777777" w:rsidTr="00E0723F">
        <w:tc>
          <w:tcPr>
            <w:tcW w:w="988" w:type="dxa"/>
          </w:tcPr>
          <w:p w14:paraId="17856609" w14:textId="3CA49790" w:rsidR="00E0723F" w:rsidRPr="00E0723F" w:rsidRDefault="00E0723F" w:rsidP="00E0723F">
            <w:pPr>
              <w:pStyle w:val="Default"/>
              <w:spacing w:line="256" w:lineRule="auto"/>
              <w:rPr>
                <w:rFonts w:ascii="Arial Narrow" w:hAnsi="Arial Narrow"/>
              </w:rPr>
            </w:pPr>
            <w:r w:rsidRPr="00E0723F">
              <w:rPr>
                <w:rFonts w:ascii="Arial Narrow" w:hAnsi="Arial Narrow"/>
              </w:rPr>
              <w:lastRenderedPageBreak/>
              <w:t>6.</w:t>
            </w:r>
          </w:p>
        </w:tc>
        <w:tc>
          <w:tcPr>
            <w:tcW w:w="1985" w:type="dxa"/>
          </w:tcPr>
          <w:p w14:paraId="702F0836" w14:textId="41A8E178" w:rsidR="00E0723F" w:rsidRPr="00E0723F" w:rsidRDefault="00E0723F" w:rsidP="00E0723F">
            <w:pPr>
              <w:pStyle w:val="Default"/>
              <w:spacing w:line="256" w:lineRule="auto"/>
              <w:rPr>
                <w:rFonts w:ascii="Arial Narrow" w:hAnsi="Arial Narrow"/>
              </w:rPr>
            </w:pPr>
            <w:r w:rsidRPr="00E0723F">
              <w:rPr>
                <w:rFonts w:ascii="Arial Narrow" w:hAnsi="Arial Narrow"/>
              </w:rPr>
              <w:t>A2 Vilnius–Panevėžys</w:t>
            </w:r>
          </w:p>
        </w:tc>
        <w:tc>
          <w:tcPr>
            <w:tcW w:w="1417" w:type="dxa"/>
          </w:tcPr>
          <w:p w14:paraId="575B0031" w14:textId="587B4B13" w:rsidR="00E0723F" w:rsidRPr="00E0723F" w:rsidRDefault="00E0723F" w:rsidP="00E0723F">
            <w:pPr>
              <w:pStyle w:val="Default"/>
              <w:spacing w:line="256" w:lineRule="auto"/>
              <w:rPr>
                <w:rFonts w:ascii="Arial Narrow" w:hAnsi="Arial Narrow"/>
              </w:rPr>
            </w:pPr>
            <w:r w:rsidRPr="00E0723F">
              <w:rPr>
                <w:rFonts w:ascii="Arial Narrow" w:hAnsi="Arial Narrow"/>
              </w:rPr>
              <w:t>38,25</w:t>
            </w:r>
          </w:p>
        </w:tc>
        <w:tc>
          <w:tcPr>
            <w:tcW w:w="1843" w:type="dxa"/>
          </w:tcPr>
          <w:p w14:paraId="59234C50" w14:textId="6655730E" w:rsidR="00E0723F" w:rsidRPr="00E0723F" w:rsidRDefault="00E0723F" w:rsidP="00E0723F">
            <w:pPr>
              <w:pStyle w:val="Default"/>
              <w:spacing w:line="256" w:lineRule="auto"/>
              <w:rPr>
                <w:rFonts w:ascii="Arial Narrow" w:hAnsi="Arial Narrow"/>
              </w:rPr>
            </w:pPr>
            <w:r w:rsidRPr="00E5155E">
              <w:rPr>
                <w:rFonts w:ascii="Arial Narrow" w:hAnsi="Arial Narrow"/>
              </w:rPr>
              <w:t>Automagistralė</w:t>
            </w:r>
          </w:p>
        </w:tc>
        <w:tc>
          <w:tcPr>
            <w:tcW w:w="3254" w:type="dxa"/>
          </w:tcPr>
          <w:p w14:paraId="3A338436" w14:textId="32A0EE46" w:rsidR="00E0723F" w:rsidRPr="00E0723F" w:rsidRDefault="00E0723F" w:rsidP="00E0723F">
            <w:pPr>
              <w:pStyle w:val="Default"/>
              <w:spacing w:line="256" w:lineRule="auto"/>
              <w:rPr>
                <w:rFonts w:ascii="Arial Narrow" w:hAnsi="Arial Narrow"/>
              </w:rPr>
            </w:pPr>
            <w:r w:rsidRPr="00E5155E">
              <w:rPr>
                <w:rFonts w:ascii="Arial Narrow" w:hAnsi="Arial Narrow"/>
              </w:rPr>
              <w:t xml:space="preserve">Yra ESO įvadas, įvadas (5 </w:t>
            </w:r>
            <w:proofErr w:type="spellStart"/>
            <w:r w:rsidRPr="00E5155E">
              <w:rPr>
                <w:rFonts w:ascii="Arial Narrow" w:hAnsi="Arial Narrow"/>
              </w:rPr>
              <w:t>kw</w:t>
            </w:r>
            <w:proofErr w:type="spellEnd"/>
            <w:r w:rsidRPr="00E5155E">
              <w:rPr>
                <w:rFonts w:ascii="Arial Narrow" w:hAnsi="Arial Narrow"/>
              </w:rPr>
              <w:t xml:space="preserve"> galios). Reikia tvarkyti kelio dangą.</w:t>
            </w:r>
          </w:p>
        </w:tc>
      </w:tr>
    </w:tbl>
    <w:p w14:paraId="35C70DD9" w14:textId="77777777" w:rsidR="00D25A31" w:rsidRPr="0085403C" w:rsidRDefault="00D25A31" w:rsidP="00D25A31">
      <w:pPr>
        <w:pStyle w:val="TS11"/>
        <w:numPr>
          <w:ilvl w:val="0"/>
          <w:numId w:val="0"/>
        </w:numPr>
        <w:ind w:left="141"/>
        <w:rPr>
          <w:rFonts w:ascii="Arial Narrow" w:hAnsi="Arial Narrow"/>
          <w:lang w:val="lt-LT"/>
        </w:rPr>
      </w:pPr>
    </w:p>
    <w:sectPr w:rsidR="00D25A31" w:rsidRPr="0085403C"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84C16" w14:textId="77777777" w:rsidR="00AD0FF9" w:rsidRDefault="00AD0FF9" w:rsidP="00EC4D0B">
      <w:r>
        <w:separator/>
      </w:r>
    </w:p>
  </w:endnote>
  <w:endnote w:type="continuationSeparator" w:id="0">
    <w:p w14:paraId="7B576812" w14:textId="77777777" w:rsidR="00AD0FF9" w:rsidRDefault="00AD0FF9"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Open Sans Light">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E05C5" w14:textId="77777777" w:rsidR="00AD0FF9" w:rsidRDefault="00AD0FF9" w:rsidP="00EC4D0B">
      <w:r>
        <w:separator/>
      </w:r>
    </w:p>
  </w:footnote>
  <w:footnote w:type="continuationSeparator" w:id="0">
    <w:p w14:paraId="7FD7BC70" w14:textId="77777777" w:rsidR="00AD0FF9" w:rsidRDefault="00AD0FF9" w:rsidP="00EC4D0B">
      <w:r>
        <w:continuationSeparator/>
      </w:r>
    </w:p>
  </w:footnote>
  <w:footnote w:id="1">
    <w:p w14:paraId="46A2652F" w14:textId="22E36BF8" w:rsidR="00E4503A" w:rsidRPr="00335C5B" w:rsidRDefault="00E4503A" w:rsidP="00E4503A">
      <w:pPr>
        <w:pStyle w:val="Sraopastraipa"/>
        <w:numPr>
          <w:ilvl w:val="0"/>
          <w:numId w:val="11"/>
        </w:numPr>
        <w:ind w:left="284"/>
        <w:contextualSpacing w:val="0"/>
        <w:jc w:val="both"/>
        <w:rPr>
          <w:rFonts w:ascii="Open Sans Light" w:hAnsi="Open Sans Light" w:cs="Open Sans Light"/>
          <w:sz w:val="16"/>
          <w:szCs w:val="16"/>
        </w:rPr>
      </w:pPr>
      <w:r w:rsidRPr="00335C5B">
        <w:rPr>
          <w:sz w:val="16"/>
          <w:szCs w:val="16"/>
        </w:rPr>
        <w:t xml:space="preserve">Vadovaujantis </w:t>
      </w:r>
      <w:r w:rsidRPr="00335C5B">
        <w:rPr>
          <w:color w:val="000000"/>
          <w:sz w:val="16"/>
          <w:szCs w:val="16"/>
        </w:rPr>
        <w:t>Organizacinių ir techninių kibernetinio saugumo reikalavimų, taikomų kibernetinio saugumo subjektams, aprašo, patvirtinto Lietuvos Respublikos vyriausybės 2018 m. rugpjūčio 5 d. nutarimu Nr. 818, 13 punktu</w:t>
      </w:r>
      <w:r w:rsidRPr="00335C5B">
        <w:rPr>
          <w:sz w:val="16"/>
          <w:szCs w:val="16"/>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w:t>
      </w:r>
      <w:r w:rsidR="00661A5F">
        <w:rPr>
          <w:sz w:val="16"/>
          <w:szCs w:val="16"/>
        </w:rPr>
        <w:t>Rangovas</w:t>
      </w:r>
      <w:r w:rsidRPr="00335C5B">
        <w:rPr>
          <w:sz w:val="16"/>
          <w:szCs w:val="16"/>
        </w:rPr>
        <w:t xml:space="preserve">, darbų atlikėjas ar įrangos </w:t>
      </w:r>
      <w:r w:rsidR="00661A5F">
        <w:rPr>
          <w:sz w:val="16"/>
          <w:szCs w:val="16"/>
        </w:rPr>
        <w:t>Rangovas</w:t>
      </w:r>
      <w:r w:rsidRPr="00335C5B">
        <w:rPr>
          <w:sz w:val="16"/>
          <w:szCs w:val="16"/>
        </w:rPr>
        <w:t xml:space="preserve"> užtikrina atitiktį Reikalavimams (interaktyvi nuoroda</w:t>
      </w:r>
      <w:r w:rsidRPr="00335C5B">
        <w:rPr>
          <w:color w:val="000000"/>
          <w:sz w:val="16"/>
          <w:szCs w:val="16"/>
        </w:rPr>
        <w:t xml:space="preserve">: </w:t>
      </w:r>
      <w:hyperlink r:id="rId1" w:history="1">
        <w:r w:rsidRPr="00335C5B">
          <w:rPr>
            <w:rStyle w:val="Hipersaitas"/>
            <w:sz w:val="16"/>
            <w:szCs w:val="16"/>
          </w:rPr>
          <w:t>https://e-seimas.lrs.lt/portal/legalAct/lt/TAD/94365031a53411e8aa33fe8f0fea665f/asr</w:t>
        </w:r>
      </w:hyperlink>
      <w:r w:rsidRPr="00335C5B">
        <w:rPr>
          <w:sz w:val="16"/>
          <w:szCs w:val="16"/>
        </w:rPr>
        <w:t>)</w:t>
      </w:r>
    </w:p>
    <w:p w14:paraId="5F108D5F" w14:textId="77777777" w:rsidR="00E4503A" w:rsidRDefault="00E4503A" w:rsidP="00E4503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6"/>
      <w:gridCol w:w="1425"/>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09"/>
      <w:gridCol w:w="1462"/>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755D4CED"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1DA17373" w14:textId="37472144" w:rsidR="0058356C" w:rsidRPr="0058356C" w:rsidRDefault="001519B7" w:rsidP="0058356C">
          <w:pPr>
            <w:tabs>
              <w:tab w:val="center" w:pos="4819"/>
              <w:tab w:val="right" w:pos="9638"/>
            </w:tabs>
            <w:jc w:val="left"/>
            <w:rPr>
              <w:rFonts w:ascii="Arial Narrow" w:eastAsiaTheme="minorHAnsi" w:hAnsi="Arial Narrow" w:cstheme="minorBidi"/>
              <w:sz w:val="20"/>
              <w:szCs w:val="22"/>
              <w:lang w:val="en-US"/>
            </w:rPr>
          </w:pPr>
          <w:r w:rsidRPr="001519B7">
            <w:rPr>
              <w:rFonts w:ascii="Arial Narrow" w:eastAsiaTheme="minorHAnsi" w:hAnsi="Arial Narrow" w:cstheme="minorBidi"/>
              <w:sz w:val="20"/>
              <w:szCs w:val="22"/>
            </w:rPr>
            <w:t>SPS-PLP1.02.01</w:t>
          </w: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23CB4E8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C16399"/>
    <w:multiLevelType w:val="multilevel"/>
    <w:tmpl w:val="40345D6A"/>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141" w:firstLine="851"/>
      </w:pPr>
      <w:rPr>
        <w:rFonts w:hint="default"/>
      </w:rPr>
    </w:lvl>
    <w:lvl w:ilvl="3">
      <w:start w:val="1"/>
      <w:numFmt w:val="decimal"/>
      <w:pStyle w:val="TS111"/>
      <w:lvlText w:val="%2.%3.%4."/>
      <w:lvlJc w:val="left"/>
      <w:pPr>
        <w:ind w:left="709" w:firstLine="851"/>
      </w:pPr>
      <w:rPr>
        <w:rFonts w:ascii="Arial Narrow" w:hAnsi="Arial Narrow"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Arial Narrow" w:hAnsi="Arial Narrow"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2" w15:restartNumberingAfterBreak="0">
    <w:nsid w:val="1D6322BF"/>
    <w:multiLevelType w:val="hybridMultilevel"/>
    <w:tmpl w:val="6B2047BE"/>
    <w:lvl w:ilvl="0" w:tplc="14CC3908">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8E040DF"/>
    <w:multiLevelType w:val="hybridMultilevel"/>
    <w:tmpl w:val="76589A92"/>
    <w:lvl w:ilvl="0" w:tplc="FCF017CC">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5A6125"/>
    <w:multiLevelType w:val="hybridMultilevel"/>
    <w:tmpl w:val="B6B0FDB2"/>
    <w:lvl w:ilvl="0" w:tplc="6D16567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9"/>
  </w:num>
  <w:num w:numId="2" w16cid:durableId="1351029735">
    <w:abstractNumId w:val="6"/>
  </w:num>
  <w:num w:numId="3" w16cid:durableId="2080252091">
    <w:abstractNumId w:val="7"/>
  </w:num>
  <w:num w:numId="4" w16cid:durableId="1015035112">
    <w:abstractNumId w:val="8"/>
  </w:num>
  <w:num w:numId="5" w16cid:durableId="1159930471">
    <w:abstractNumId w:val="0"/>
  </w:num>
  <w:num w:numId="6" w16cid:durableId="1354921942">
    <w:abstractNumId w:val="10"/>
  </w:num>
  <w:num w:numId="7" w16cid:durableId="1461610445">
    <w:abstractNumId w:val="3"/>
  </w:num>
  <w:num w:numId="8" w16cid:durableId="284429025">
    <w:abstractNumId w:val="1"/>
  </w:num>
  <w:num w:numId="9" w16cid:durableId="386757153">
    <w:abstractNumId w:val="5"/>
  </w:num>
  <w:num w:numId="10" w16cid:durableId="1203786625">
    <w:abstractNumId w:val="4"/>
  </w:num>
  <w:num w:numId="11" w16cid:durableId="708108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93740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2992848">
    <w:abstractNumId w:val="2"/>
  </w:num>
  <w:num w:numId="14" w16cid:durableId="2050299223">
    <w:abstractNumId w:val="1"/>
  </w:num>
  <w:num w:numId="15" w16cid:durableId="95834114">
    <w:abstractNumId w:val="1"/>
  </w:num>
  <w:num w:numId="16" w16cid:durableId="216355338">
    <w:abstractNumId w:val="1"/>
  </w:num>
  <w:num w:numId="17" w16cid:durableId="1002011376">
    <w:abstractNumId w:val="1"/>
  </w:num>
  <w:num w:numId="18" w16cid:durableId="604466004">
    <w:abstractNumId w:val="1"/>
  </w:num>
  <w:num w:numId="19" w16cid:durableId="1803039179">
    <w:abstractNumId w:val="1"/>
  </w:num>
  <w:num w:numId="20" w16cid:durableId="678577735">
    <w:abstractNumId w:val="1"/>
  </w:num>
  <w:num w:numId="21" w16cid:durableId="897517472">
    <w:abstractNumId w:val="1"/>
  </w:num>
  <w:num w:numId="22" w16cid:durableId="331420332">
    <w:abstractNumId w:val="1"/>
  </w:num>
  <w:num w:numId="23" w16cid:durableId="916473834">
    <w:abstractNumId w:val="1"/>
  </w:num>
  <w:num w:numId="24" w16cid:durableId="2043092996">
    <w:abstractNumId w:val="1"/>
  </w:num>
  <w:num w:numId="25" w16cid:durableId="762148236">
    <w:abstractNumId w:val="1"/>
  </w:num>
  <w:num w:numId="26" w16cid:durableId="1303386008">
    <w:abstractNumId w:val="1"/>
  </w:num>
  <w:num w:numId="27" w16cid:durableId="497379215">
    <w:abstractNumId w:val="1"/>
  </w:num>
  <w:num w:numId="28" w16cid:durableId="1684478383">
    <w:abstractNumId w:val="1"/>
  </w:num>
  <w:num w:numId="29" w16cid:durableId="73359265">
    <w:abstractNumId w:val="1"/>
  </w:num>
  <w:num w:numId="30" w16cid:durableId="1084447812">
    <w:abstractNumId w:val="1"/>
  </w:num>
  <w:num w:numId="31" w16cid:durableId="93283329">
    <w:abstractNumId w:val="1"/>
  </w:num>
  <w:num w:numId="32" w16cid:durableId="1057775353">
    <w:abstractNumId w:val="1"/>
  </w:num>
  <w:num w:numId="33" w16cid:durableId="431631822">
    <w:abstractNumId w:val="1"/>
  </w:num>
  <w:num w:numId="34" w16cid:durableId="1512834670">
    <w:abstractNumId w:val="1"/>
  </w:num>
  <w:num w:numId="35" w16cid:durableId="1410999799">
    <w:abstractNumId w:val="1"/>
  </w:num>
  <w:num w:numId="36" w16cid:durableId="1349529680">
    <w:abstractNumId w:val="1"/>
  </w:num>
  <w:num w:numId="37" w16cid:durableId="429012841">
    <w:abstractNumId w:val="1"/>
  </w:num>
  <w:num w:numId="38" w16cid:durableId="420034198">
    <w:abstractNumId w:val="1"/>
  </w:num>
  <w:num w:numId="39" w16cid:durableId="667096260">
    <w:abstractNumId w:val="1"/>
  </w:num>
  <w:num w:numId="40" w16cid:durableId="1526289830">
    <w:abstractNumId w:val="1"/>
  </w:num>
  <w:num w:numId="41" w16cid:durableId="916326736">
    <w:abstractNumId w:val="1"/>
  </w:num>
  <w:num w:numId="42" w16cid:durableId="1419212653">
    <w:abstractNumId w:val="1"/>
  </w:num>
  <w:num w:numId="43" w16cid:durableId="1739204004">
    <w:abstractNumId w:val="1"/>
  </w:num>
  <w:num w:numId="44" w16cid:durableId="1793010603">
    <w:abstractNumId w:val="1"/>
  </w:num>
  <w:num w:numId="45" w16cid:durableId="248464749">
    <w:abstractNumId w:val="1"/>
  </w:num>
  <w:num w:numId="46" w16cid:durableId="1800300703">
    <w:abstractNumId w:val="1"/>
  </w:num>
  <w:num w:numId="47" w16cid:durableId="1492941264">
    <w:abstractNumId w:val="1"/>
  </w:num>
  <w:num w:numId="48" w16cid:durableId="11957239">
    <w:abstractNumId w:val="1"/>
  </w:num>
  <w:num w:numId="49" w16cid:durableId="914896697">
    <w:abstractNumId w:val="1"/>
  </w:num>
  <w:num w:numId="50" w16cid:durableId="1723404638">
    <w:abstractNumId w:val="1"/>
  </w:num>
  <w:num w:numId="51" w16cid:durableId="1483430616">
    <w:abstractNumId w:val="1"/>
  </w:num>
  <w:num w:numId="52" w16cid:durableId="1513495445">
    <w:abstractNumId w:val="1"/>
  </w:num>
  <w:num w:numId="53" w16cid:durableId="389883164">
    <w:abstractNumId w:val="1"/>
  </w:num>
  <w:num w:numId="54" w16cid:durableId="1156218861">
    <w:abstractNumId w:val="1"/>
  </w:num>
  <w:num w:numId="55" w16cid:durableId="374088539">
    <w:abstractNumId w:val="1"/>
  </w:num>
  <w:num w:numId="56" w16cid:durableId="1764885519">
    <w:abstractNumId w:val="1"/>
  </w:num>
  <w:num w:numId="57" w16cid:durableId="449208475">
    <w:abstractNumId w:val="1"/>
  </w:num>
  <w:num w:numId="58" w16cid:durableId="1281913006">
    <w:abstractNumId w:val="1"/>
  </w:num>
  <w:num w:numId="59" w16cid:durableId="1433015174">
    <w:abstractNumId w:val="1"/>
  </w:num>
  <w:num w:numId="60" w16cid:durableId="1664158224">
    <w:abstractNumId w:val="1"/>
  </w:num>
  <w:num w:numId="61" w16cid:durableId="2143575335">
    <w:abstractNumId w:val="1"/>
  </w:num>
  <w:num w:numId="62" w16cid:durableId="475029700">
    <w:abstractNumId w:val="1"/>
  </w:num>
  <w:num w:numId="63" w16cid:durableId="1464540906">
    <w:abstractNumId w:val="1"/>
  </w:num>
  <w:num w:numId="64" w16cid:durableId="1708681333">
    <w:abstractNumId w:val="1"/>
  </w:num>
  <w:num w:numId="65" w16cid:durableId="209849097">
    <w:abstractNumId w:val="1"/>
  </w:num>
  <w:num w:numId="66" w16cid:durableId="1659378366">
    <w:abstractNumId w:val="1"/>
  </w:num>
  <w:num w:numId="67" w16cid:durableId="1271664196">
    <w:abstractNumId w:val="1"/>
  </w:num>
  <w:num w:numId="68" w16cid:durableId="2060127827">
    <w:abstractNumId w:val="1"/>
  </w:num>
  <w:num w:numId="69" w16cid:durableId="2026010509">
    <w:abstractNumId w:val="1"/>
  </w:num>
  <w:num w:numId="70" w16cid:durableId="1205292535">
    <w:abstractNumId w:val="1"/>
  </w:num>
  <w:num w:numId="71" w16cid:durableId="609238156">
    <w:abstractNumId w:val="1"/>
  </w:num>
  <w:num w:numId="72" w16cid:durableId="1327972791">
    <w:abstractNumId w:val="1"/>
  </w:num>
  <w:num w:numId="73" w16cid:durableId="811214904">
    <w:abstractNumId w:val="1"/>
  </w:num>
  <w:num w:numId="74" w16cid:durableId="1150559476">
    <w:abstractNumId w:val="1"/>
  </w:num>
  <w:num w:numId="75" w16cid:durableId="1270743973">
    <w:abstractNumId w:val="1"/>
  </w:num>
  <w:num w:numId="76" w16cid:durableId="483622247">
    <w:abstractNumId w:val="1"/>
  </w:num>
  <w:num w:numId="77" w16cid:durableId="1035036231">
    <w:abstractNumId w:val="1"/>
  </w:num>
  <w:num w:numId="78" w16cid:durableId="1440489275">
    <w:abstractNumId w:val="1"/>
  </w:num>
  <w:num w:numId="79" w16cid:durableId="3360784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46D1"/>
    <w:rsid w:val="000149AD"/>
    <w:rsid w:val="00027751"/>
    <w:rsid w:val="0003313F"/>
    <w:rsid w:val="00034AD1"/>
    <w:rsid w:val="0004380B"/>
    <w:rsid w:val="000445A8"/>
    <w:rsid w:val="00052276"/>
    <w:rsid w:val="00054A79"/>
    <w:rsid w:val="00064053"/>
    <w:rsid w:val="00074AE3"/>
    <w:rsid w:val="0008011D"/>
    <w:rsid w:val="00082FF5"/>
    <w:rsid w:val="00083194"/>
    <w:rsid w:val="00085B18"/>
    <w:rsid w:val="00086E13"/>
    <w:rsid w:val="000948A1"/>
    <w:rsid w:val="000957F1"/>
    <w:rsid w:val="00096362"/>
    <w:rsid w:val="00097B2D"/>
    <w:rsid w:val="000A2072"/>
    <w:rsid w:val="000A5B4D"/>
    <w:rsid w:val="000A7249"/>
    <w:rsid w:val="000A7BD0"/>
    <w:rsid w:val="000B5263"/>
    <w:rsid w:val="000C15CA"/>
    <w:rsid w:val="000C24B2"/>
    <w:rsid w:val="000D0687"/>
    <w:rsid w:val="000D5588"/>
    <w:rsid w:val="000D5A63"/>
    <w:rsid w:val="000D5D8D"/>
    <w:rsid w:val="000E1A6F"/>
    <w:rsid w:val="000E5B1C"/>
    <w:rsid w:val="000F1DB6"/>
    <w:rsid w:val="000F23D4"/>
    <w:rsid w:val="000F4907"/>
    <w:rsid w:val="000F5711"/>
    <w:rsid w:val="000F6511"/>
    <w:rsid w:val="00110CCB"/>
    <w:rsid w:val="0012277D"/>
    <w:rsid w:val="0012301A"/>
    <w:rsid w:val="00130641"/>
    <w:rsid w:val="00131BBA"/>
    <w:rsid w:val="00132400"/>
    <w:rsid w:val="00136457"/>
    <w:rsid w:val="0013656E"/>
    <w:rsid w:val="00136805"/>
    <w:rsid w:val="001376E6"/>
    <w:rsid w:val="001464C1"/>
    <w:rsid w:val="0014684C"/>
    <w:rsid w:val="00150302"/>
    <w:rsid w:val="0015165C"/>
    <w:rsid w:val="001519B7"/>
    <w:rsid w:val="00152CA2"/>
    <w:rsid w:val="0015485A"/>
    <w:rsid w:val="00161618"/>
    <w:rsid w:val="0016409E"/>
    <w:rsid w:val="0016744B"/>
    <w:rsid w:val="001725FF"/>
    <w:rsid w:val="0017693E"/>
    <w:rsid w:val="00176D50"/>
    <w:rsid w:val="00182F3D"/>
    <w:rsid w:val="001919A6"/>
    <w:rsid w:val="00193C31"/>
    <w:rsid w:val="001940D3"/>
    <w:rsid w:val="00194D5E"/>
    <w:rsid w:val="001A3260"/>
    <w:rsid w:val="001A774C"/>
    <w:rsid w:val="001A7BF0"/>
    <w:rsid w:val="001B18E5"/>
    <w:rsid w:val="001B2B60"/>
    <w:rsid w:val="001B4624"/>
    <w:rsid w:val="001B7742"/>
    <w:rsid w:val="001C3CD7"/>
    <w:rsid w:val="001C6685"/>
    <w:rsid w:val="001D330B"/>
    <w:rsid w:val="001D4C35"/>
    <w:rsid w:val="001D7D4A"/>
    <w:rsid w:val="001E0219"/>
    <w:rsid w:val="001E05FB"/>
    <w:rsid w:val="001E2B8D"/>
    <w:rsid w:val="001E68E3"/>
    <w:rsid w:val="002005E7"/>
    <w:rsid w:val="00200A98"/>
    <w:rsid w:val="00202C04"/>
    <w:rsid w:val="00204DB7"/>
    <w:rsid w:val="00205822"/>
    <w:rsid w:val="00215CBB"/>
    <w:rsid w:val="0022403A"/>
    <w:rsid w:val="00226AB6"/>
    <w:rsid w:val="00226B2E"/>
    <w:rsid w:val="00232369"/>
    <w:rsid w:val="0023583C"/>
    <w:rsid w:val="002369C6"/>
    <w:rsid w:val="0024678C"/>
    <w:rsid w:val="0025076B"/>
    <w:rsid w:val="00255C75"/>
    <w:rsid w:val="0025610D"/>
    <w:rsid w:val="002566B7"/>
    <w:rsid w:val="00257F41"/>
    <w:rsid w:val="0026400F"/>
    <w:rsid w:val="00265EC4"/>
    <w:rsid w:val="002703C5"/>
    <w:rsid w:val="002722F2"/>
    <w:rsid w:val="00272F18"/>
    <w:rsid w:val="00273AB4"/>
    <w:rsid w:val="00277BA6"/>
    <w:rsid w:val="002836FE"/>
    <w:rsid w:val="00285F8D"/>
    <w:rsid w:val="00286CA3"/>
    <w:rsid w:val="00286D1A"/>
    <w:rsid w:val="00291AAC"/>
    <w:rsid w:val="00293A51"/>
    <w:rsid w:val="00295D24"/>
    <w:rsid w:val="002A0C50"/>
    <w:rsid w:val="002A1567"/>
    <w:rsid w:val="002A5C9C"/>
    <w:rsid w:val="002A60BD"/>
    <w:rsid w:val="002A676B"/>
    <w:rsid w:val="002C1403"/>
    <w:rsid w:val="002C1490"/>
    <w:rsid w:val="002C1672"/>
    <w:rsid w:val="002C72B9"/>
    <w:rsid w:val="002D4C57"/>
    <w:rsid w:val="002E0940"/>
    <w:rsid w:val="002F04F9"/>
    <w:rsid w:val="002F4D7E"/>
    <w:rsid w:val="002F58A5"/>
    <w:rsid w:val="002F65FC"/>
    <w:rsid w:val="00315165"/>
    <w:rsid w:val="0032145C"/>
    <w:rsid w:val="0032647F"/>
    <w:rsid w:val="00327BC6"/>
    <w:rsid w:val="00332D8C"/>
    <w:rsid w:val="00332FDB"/>
    <w:rsid w:val="003343AE"/>
    <w:rsid w:val="0033443A"/>
    <w:rsid w:val="003431BD"/>
    <w:rsid w:val="00344CD7"/>
    <w:rsid w:val="00346096"/>
    <w:rsid w:val="00346944"/>
    <w:rsid w:val="00346B2C"/>
    <w:rsid w:val="003511C5"/>
    <w:rsid w:val="0035225B"/>
    <w:rsid w:val="00363C92"/>
    <w:rsid w:val="00365270"/>
    <w:rsid w:val="0036678D"/>
    <w:rsid w:val="003670F6"/>
    <w:rsid w:val="0037261E"/>
    <w:rsid w:val="00372E1A"/>
    <w:rsid w:val="003731D9"/>
    <w:rsid w:val="003806E6"/>
    <w:rsid w:val="00381B43"/>
    <w:rsid w:val="00384823"/>
    <w:rsid w:val="00384A04"/>
    <w:rsid w:val="00391772"/>
    <w:rsid w:val="00391A37"/>
    <w:rsid w:val="003922F5"/>
    <w:rsid w:val="00393603"/>
    <w:rsid w:val="0039376C"/>
    <w:rsid w:val="003972F1"/>
    <w:rsid w:val="003977F5"/>
    <w:rsid w:val="003A2D48"/>
    <w:rsid w:val="003A3326"/>
    <w:rsid w:val="003A6BA0"/>
    <w:rsid w:val="003B03DB"/>
    <w:rsid w:val="003B0564"/>
    <w:rsid w:val="003B22D9"/>
    <w:rsid w:val="003B3009"/>
    <w:rsid w:val="003B4AB5"/>
    <w:rsid w:val="003C2D1D"/>
    <w:rsid w:val="003C6EED"/>
    <w:rsid w:val="003D4EB3"/>
    <w:rsid w:val="003D52D4"/>
    <w:rsid w:val="003D7ECA"/>
    <w:rsid w:val="003E13EB"/>
    <w:rsid w:val="003E4565"/>
    <w:rsid w:val="003F03DC"/>
    <w:rsid w:val="003F3FBD"/>
    <w:rsid w:val="003F5DA8"/>
    <w:rsid w:val="003F608C"/>
    <w:rsid w:val="003F61A6"/>
    <w:rsid w:val="003F7F4F"/>
    <w:rsid w:val="00405E77"/>
    <w:rsid w:val="0041132C"/>
    <w:rsid w:val="0041442A"/>
    <w:rsid w:val="00415601"/>
    <w:rsid w:val="004251CB"/>
    <w:rsid w:val="00426701"/>
    <w:rsid w:val="00431691"/>
    <w:rsid w:val="00431A16"/>
    <w:rsid w:val="004366DB"/>
    <w:rsid w:val="00436ABF"/>
    <w:rsid w:val="00436E77"/>
    <w:rsid w:val="00444399"/>
    <w:rsid w:val="00447707"/>
    <w:rsid w:val="00447B89"/>
    <w:rsid w:val="00452AB8"/>
    <w:rsid w:val="00453D20"/>
    <w:rsid w:val="00461830"/>
    <w:rsid w:val="004634A8"/>
    <w:rsid w:val="004637A8"/>
    <w:rsid w:val="0046686C"/>
    <w:rsid w:val="00471727"/>
    <w:rsid w:val="00471913"/>
    <w:rsid w:val="004742EC"/>
    <w:rsid w:val="00480C7E"/>
    <w:rsid w:val="004877C3"/>
    <w:rsid w:val="0049230B"/>
    <w:rsid w:val="00493146"/>
    <w:rsid w:val="004952A7"/>
    <w:rsid w:val="00495FE6"/>
    <w:rsid w:val="004A262F"/>
    <w:rsid w:val="004B6E9C"/>
    <w:rsid w:val="004C06A1"/>
    <w:rsid w:val="004C1EF6"/>
    <w:rsid w:val="004D335C"/>
    <w:rsid w:val="004D3A0F"/>
    <w:rsid w:val="004D6FF2"/>
    <w:rsid w:val="004E2CB6"/>
    <w:rsid w:val="004E2D33"/>
    <w:rsid w:val="004E3F05"/>
    <w:rsid w:val="004E424B"/>
    <w:rsid w:val="004E579D"/>
    <w:rsid w:val="004E62D7"/>
    <w:rsid w:val="004F33DB"/>
    <w:rsid w:val="005008C7"/>
    <w:rsid w:val="00500DE1"/>
    <w:rsid w:val="00500F46"/>
    <w:rsid w:val="0050650D"/>
    <w:rsid w:val="00514334"/>
    <w:rsid w:val="00515AAC"/>
    <w:rsid w:val="00516061"/>
    <w:rsid w:val="00520F05"/>
    <w:rsid w:val="005222B7"/>
    <w:rsid w:val="00522A41"/>
    <w:rsid w:val="00522BB7"/>
    <w:rsid w:val="005278AE"/>
    <w:rsid w:val="00527EF5"/>
    <w:rsid w:val="005330E1"/>
    <w:rsid w:val="00533F71"/>
    <w:rsid w:val="00534EF1"/>
    <w:rsid w:val="0053600D"/>
    <w:rsid w:val="00540DA5"/>
    <w:rsid w:val="005439F6"/>
    <w:rsid w:val="0054552B"/>
    <w:rsid w:val="00545597"/>
    <w:rsid w:val="00550D81"/>
    <w:rsid w:val="0055446E"/>
    <w:rsid w:val="005649D3"/>
    <w:rsid w:val="0056744B"/>
    <w:rsid w:val="00570CC3"/>
    <w:rsid w:val="00573A75"/>
    <w:rsid w:val="0057565E"/>
    <w:rsid w:val="0058356C"/>
    <w:rsid w:val="00584B80"/>
    <w:rsid w:val="005A0F32"/>
    <w:rsid w:val="005A23E4"/>
    <w:rsid w:val="005A2578"/>
    <w:rsid w:val="005A6943"/>
    <w:rsid w:val="005A7821"/>
    <w:rsid w:val="005A7973"/>
    <w:rsid w:val="005B160F"/>
    <w:rsid w:val="005B2E0B"/>
    <w:rsid w:val="005B55E7"/>
    <w:rsid w:val="005C404A"/>
    <w:rsid w:val="005C6C58"/>
    <w:rsid w:val="005D4E25"/>
    <w:rsid w:val="005D631A"/>
    <w:rsid w:val="005D692F"/>
    <w:rsid w:val="005D6F1F"/>
    <w:rsid w:val="005E097F"/>
    <w:rsid w:val="005E4DE2"/>
    <w:rsid w:val="005E59A1"/>
    <w:rsid w:val="005F07D2"/>
    <w:rsid w:val="005F194E"/>
    <w:rsid w:val="005F5463"/>
    <w:rsid w:val="005F5795"/>
    <w:rsid w:val="005F6FF3"/>
    <w:rsid w:val="006040C3"/>
    <w:rsid w:val="00610611"/>
    <w:rsid w:val="006122E4"/>
    <w:rsid w:val="00615887"/>
    <w:rsid w:val="0061738D"/>
    <w:rsid w:val="0061791A"/>
    <w:rsid w:val="006203FC"/>
    <w:rsid w:val="006205C4"/>
    <w:rsid w:val="0062071F"/>
    <w:rsid w:val="00623DC4"/>
    <w:rsid w:val="006264C3"/>
    <w:rsid w:val="006278CD"/>
    <w:rsid w:val="006345AF"/>
    <w:rsid w:val="00635657"/>
    <w:rsid w:val="00636440"/>
    <w:rsid w:val="00640615"/>
    <w:rsid w:val="00640E59"/>
    <w:rsid w:val="00641F35"/>
    <w:rsid w:val="00643854"/>
    <w:rsid w:val="006451F0"/>
    <w:rsid w:val="00651873"/>
    <w:rsid w:val="006609F8"/>
    <w:rsid w:val="00661A5F"/>
    <w:rsid w:val="00665A72"/>
    <w:rsid w:val="00680EA0"/>
    <w:rsid w:val="00683FAC"/>
    <w:rsid w:val="006902A7"/>
    <w:rsid w:val="0069136D"/>
    <w:rsid w:val="00691CA1"/>
    <w:rsid w:val="0069268A"/>
    <w:rsid w:val="00693D2E"/>
    <w:rsid w:val="00696A4E"/>
    <w:rsid w:val="00697E4A"/>
    <w:rsid w:val="006A0584"/>
    <w:rsid w:val="006A3084"/>
    <w:rsid w:val="006A40C9"/>
    <w:rsid w:val="006A79C3"/>
    <w:rsid w:val="006B5668"/>
    <w:rsid w:val="006C35E5"/>
    <w:rsid w:val="006D2FF2"/>
    <w:rsid w:val="006D5F37"/>
    <w:rsid w:val="006F2539"/>
    <w:rsid w:val="006F3B16"/>
    <w:rsid w:val="006F55AF"/>
    <w:rsid w:val="00700BCD"/>
    <w:rsid w:val="00700BDF"/>
    <w:rsid w:val="0071547C"/>
    <w:rsid w:val="007163CD"/>
    <w:rsid w:val="00716421"/>
    <w:rsid w:val="0072566E"/>
    <w:rsid w:val="00752BAD"/>
    <w:rsid w:val="007562CF"/>
    <w:rsid w:val="00756EB2"/>
    <w:rsid w:val="00761761"/>
    <w:rsid w:val="00765DA1"/>
    <w:rsid w:val="00766F6B"/>
    <w:rsid w:val="00770625"/>
    <w:rsid w:val="00775AC7"/>
    <w:rsid w:val="0078013D"/>
    <w:rsid w:val="00780B46"/>
    <w:rsid w:val="007842AF"/>
    <w:rsid w:val="00790DCB"/>
    <w:rsid w:val="0079418E"/>
    <w:rsid w:val="0079528B"/>
    <w:rsid w:val="007A0188"/>
    <w:rsid w:val="007A217F"/>
    <w:rsid w:val="007A3A84"/>
    <w:rsid w:val="007A42CF"/>
    <w:rsid w:val="007A5584"/>
    <w:rsid w:val="007B1E8C"/>
    <w:rsid w:val="007B3AB1"/>
    <w:rsid w:val="007B5EB3"/>
    <w:rsid w:val="007B66F6"/>
    <w:rsid w:val="007B7A1F"/>
    <w:rsid w:val="007C0027"/>
    <w:rsid w:val="007C0995"/>
    <w:rsid w:val="007C24AA"/>
    <w:rsid w:val="007C36CB"/>
    <w:rsid w:val="007C5482"/>
    <w:rsid w:val="007C635E"/>
    <w:rsid w:val="007D0B89"/>
    <w:rsid w:val="007D1098"/>
    <w:rsid w:val="007D4113"/>
    <w:rsid w:val="007E2C18"/>
    <w:rsid w:val="007F6185"/>
    <w:rsid w:val="008002F6"/>
    <w:rsid w:val="008035E8"/>
    <w:rsid w:val="00805562"/>
    <w:rsid w:val="00806038"/>
    <w:rsid w:val="00807326"/>
    <w:rsid w:val="00811B70"/>
    <w:rsid w:val="00814AD6"/>
    <w:rsid w:val="00825735"/>
    <w:rsid w:val="00832D2A"/>
    <w:rsid w:val="00835728"/>
    <w:rsid w:val="00835BA1"/>
    <w:rsid w:val="00835EE5"/>
    <w:rsid w:val="00836A28"/>
    <w:rsid w:val="0084382C"/>
    <w:rsid w:val="00844BE2"/>
    <w:rsid w:val="008504B4"/>
    <w:rsid w:val="0085403C"/>
    <w:rsid w:val="008542B4"/>
    <w:rsid w:val="00856801"/>
    <w:rsid w:val="00861E22"/>
    <w:rsid w:val="00865DEB"/>
    <w:rsid w:val="00867969"/>
    <w:rsid w:val="00867E8E"/>
    <w:rsid w:val="00871D07"/>
    <w:rsid w:val="0087202B"/>
    <w:rsid w:val="00876CE1"/>
    <w:rsid w:val="00877AAB"/>
    <w:rsid w:val="008801C6"/>
    <w:rsid w:val="0089230D"/>
    <w:rsid w:val="00892DDE"/>
    <w:rsid w:val="00893D82"/>
    <w:rsid w:val="008A1EC5"/>
    <w:rsid w:val="008A30EA"/>
    <w:rsid w:val="008A3157"/>
    <w:rsid w:val="008C3DF6"/>
    <w:rsid w:val="008C60BA"/>
    <w:rsid w:val="008C6662"/>
    <w:rsid w:val="008D0114"/>
    <w:rsid w:val="008D6638"/>
    <w:rsid w:val="008E397B"/>
    <w:rsid w:val="008E4684"/>
    <w:rsid w:val="008F09CE"/>
    <w:rsid w:val="008F5908"/>
    <w:rsid w:val="00902AA3"/>
    <w:rsid w:val="00904354"/>
    <w:rsid w:val="00904A80"/>
    <w:rsid w:val="0090587F"/>
    <w:rsid w:val="009259E3"/>
    <w:rsid w:val="00944753"/>
    <w:rsid w:val="00946A9F"/>
    <w:rsid w:val="00952CDC"/>
    <w:rsid w:val="00953B0D"/>
    <w:rsid w:val="009575EA"/>
    <w:rsid w:val="00964EAA"/>
    <w:rsid w:val="009674EA"/>
    <w:rsid w:val="009824C0"/>
    <w:rsid w:val="00983AB1"/>
    <w:rsid w:val="0098755D"/>
    <w:rsid w:val="0099292F"/>
    <w:rsid w:val="00996696"/>
    <w:rsid w:val="009A1CCB"/>
    <w:rsid w:val="009A4489"/>
    <w:rsid w:val="009A4DF6"/>
    <w:rsid w:val="009A53B3"/>
    <w:rsid w:val="009B4294"/>
    <w:rsid w:val="009B5C4E"/>
    <w:rsid w:val="009B78E7"/>
    <w:rsid w:val="009C0320"/>
    <w:rsid w:val="009C1459"/>
    <w:rsid w:val="009C27B5"/>
    <w:rsid w:val="009C4EC8"/>
    <w:rsid w:val="009D0128"/>
    <w:rsid w:val="009D0F8F"/>
    <w:rsid w:val="009D289A"/>
    <w:rsid w:val="009E14DD"/>
    <w:rsid w:val="009E2A62"/>
    <w:rsid w:val="009E5825"/>
    <w:rsid w:val="009F0D0D"/>
    <w:rsid w:val="009F1A3A"/>
    <w:rsid w:val="009F34BF"/>
    <w:rsid w:val="009F49C3"/>
    <w:rsid w:val="009F5B76"/>
    <w:rsid w:val="00A0066D"/>
    <w:rsid w:val="00A03585"/>
    <w:rsid w:val="00A0361A"/>
    <w:rsid w:val="00A04504"/>
    <w:rsid w:val="00A149A5"/>
    <w:rsid w:val="00A21236"/>
    <w:rsid w:val="00A233DB"/>
    <w:rsid w:val="00A40BEA"/>
    <w:rsid w:val="00A455CA"/>
    <w:rsid w:val="00A515F1"/>
    <w:rsid w:val="00A5313A"/>
    <w:rsid w:val="00A6087C"/>
    <w:rsid w:val="00A61256"/>
    <w:rsid w:val="00A64088"/>
    <w:rsid w:val="00A67084"/>
    <w:rsid w:val="00A67659"/>
    <w:rsid w:val="00A725FC"/>
    <w:rsid w:val="00A7507A"/>
    <w:rsid w:val="00A75929"/>
    <w:rsid w:val="00A84B07"/>
    <w:rsid w:val="00A87DCE"/>
    <w:rsid w:val="00A93D3D"/>
    <w:rsid w:val="00A97EA5"/>
    <w:rsid w:val="00AA13A8"/>
    <w:rsid w:val="00AA14BB"/>
    <w:rsid w:val="00AA2CD9"/>
    <w:rsid w:val="00AA4911"/>
    <w:rsid w:val="00AA5011"/>
    <w:rsid w:val="00AB3028"/>
    <w:rsid w:val="00AC1F6E"/>
    <w:rsid w:val="00AC4DE9"/>
    <w:rsid w:val="00AC654C"/>
    <w:rsid w:val="00AC6B8E"/>
    <w:rsid w:val="00AC7983"/>
    <w:rsid w:val="00AD0FF9"/>
    <w:rsid w:val="00AD1F29"/>
    <w:rsid w:val="00AD3466"/>
    <w:rsid w:val="00AD4916"/>
    <w:rsid w:val="00AD63B6"/>
    <w:rsid w:val="00AD7AF0"/>
    <w:rsid w:val="00AE0D1D"/>
    <w:rsid w:val="00AE1AA8"/>
    <w:rsid w:val="00AE30A9"/>
    <w:rsid w:val="00AE65D7"/>
    <w:rsid w:val="00AE6EA9"/>
    <w:rsid w:val="00AE7106"/>
    <w:rsid w:val="00AF1C6E"/>
    <w:rsid w:val="00AF3F1B"/>
    <w:rsid w:val="00AF4A50"/>
    <w:rsid w:val="00AF5172"/>
    <w:rsid w:val="00AF5F91"/>
    <w:rsid w:val="00AF64A6"/>
    <w:rsid w:val="00B03BB2"/>
    <w:rsid w:val="00B04D46"/>
    <w:rsid w:val="00B07D62"/>
    <w:rsid w:val="00B101F6"/>
    <w:rsid w:val="00B10687"/>
    <w:rsid w:val="00B10834"/>
    <w:rsid w:val="00B13260"/>
    <w:rsid w:val="00B15FED"/>
    <w:rsid w:val="00B22376"/>
    <w:rsid w:val="00B224B0"/>
    <w:rsid w:val="00B25E77"/>
    <w:rsid w:val="00B270C3"/>
    <w:rsid w:val="00B31D3F"/>
    <w:rsid w:val="00B322CB"/>
    <w:rsid w:val="00B41398"/>
    <w:rsid w:val="00B416C1"/>
    <w:rsid w:val="00B42C55"/>
    <w:rsid w:val="00B4322F"/>
    <w:rsid w:val="00B43832"/>
    <w:rsid w:val="00B47E45"/>
    <w:rsid w:val="00B505DD"/>
    <w:rsid w:val="00B56571"/>
    <w:rsid w:val="00B61731"/>
    <w:rsid w:val="00B62ED9"/>
    <w:rsid w:val="00B64A39"/>
    <w:rsid w:val="00B703B9"/>
    <w:rsid w:val="00B8713B"/>
    <w:rsid w:val="00B93799"/>
    <w:rsid w:val="00BA6CB9"/>
    <w:rsid w:val="00BB088C"/>
    <w:rsid w:val="00BB1A18"/>
    <w:rsid w:val="00BC04B3"/>
    <w:rsid w:val="00BC23DC"/>
    <w:rsid w:val="00BC32F7"/>
    <w:rsid w:val="00BC5941"/>
    <w:rsid w:val="00BD5AD4"/>
    <w:rsid w:val="00BD6417"/>
    <w:rsid w:val="00BE01C7"/>
    <w:rsid w:val="00BE5AE5"/>
    <w:rsid w:val="00BE5C32"/>
    <w:rsid w:val="00C021D5"/>
    <w:rsid w:val="00C02327"/>
    <w:rsid w:val="00C07320"/>
    <w:rsid w:val="00C1164D"/>
    <w:rsid w:val="00C139F4"/>
    <w:rsid w:val="00C14391"/>
    <w:rsid w:val="00C1516A"/>
    <w:rsid w:val="00C20C54"/>
    <w:rsid w:val="00C2144A"/>
    <w:rsid w:val="00C22A3B"/>
    <w:rsid w:val="00C234E3"/>
    <w:rsid w:val="00C23C75"/>
    <w:rsid w:val="00C25083"/>
    <w:rsid w:val="00C25239"/>
    <w:rsid w:val="00C26167"/>
    <w:rsid w:val="00C2718C"/>
    <w:rsid w:val="00C2798F"/>
    <w:rsid w:val="00C34FE5"/>
    <w:rsid w:val="00C37368"/>
    <w:rsid w:val="00C40923"/>
    <w:rsid w:val="00C4624F"/>
    <w:rsid w:val="00C462C4"/>
    <w:rsid w:val="00C5086A"/>
    <w:rsid w:val="00C50CE5"/>
    <w:rsid w:val="00C5131F"/>
    <w:rsid w:val="00C5323D"/>
    <w:rsid w:val="00C53C28"/>
    <w:rsid w:val="00C5563D"/>
    <w:rsid w:val="00C55CF7"/>
    <w:rsid w:val="00C66064"/>
    <w:rsid w:val="00C703E8"/>
    <w:rsid w:val="00C70481"/>
    <w:rsid w:val="00C73A5C"/>
    <w:rsid w:val="00C749B2"/>
    <w:rsid w:val="00C74E21"/>
    <w:rsid w:val="00C76E63"/>
    <w:rsid w:val="00C8227F"/>
    <w:rsid w:val="00C85A52"/>
    <w:rsid w:val="00C8765E"/>
    <w:rsid w:val="00C910FE"/>
    <w:rsid w:val="00C91FC6"/>
    <w:rsid w:val="00C975D2"/>
    <w:rsid w:val="00C97992"/>
    <w:rsid w:val="00CA47F1"/>
    <w:rsid w:val="00CB311C"/>
    <w:rsid w:val="00CB3A26"/>
    <w:rsid w:val="00CB5548"/>
    <w:rsid w:val="00CB6C12"/>
    <w:rsid w:val="00CC36A1"/>
    <w:rsid w:val="00CD2C3C"/>
    <w:rsid w:val="00CD691C"/>
    <w:rsid w:val="00CE0C94"/>
    <w:rsid w:val="00CE396A"/>
    <w:rsid w:val="00D05BF5"/>
    <w:rsid w:val="00D20263"/>
    <w:rsid w:val="00D21578"/>
    <w:rsid w:val="00D2274A"/>
    <w:rsid w:val="00D25A31"/>
    <w:rsid w:val="00D34FA8"/>
    <w:rsid w:val="00D354EC"/>
    <w:rsid w:val="00D370D3"/>
    <w:rsid w:val="00D37C55"/>
    <w:rsid w:val="00D428D4"/>
    <w:rsid w:val="00D50DA7"/>
    <w:rsid w:val="00D52326"/>
    <w:rsid w:val="00D5555B"/>
    <w:rsid w:val="00D61064"/>
    <w:rsid w:val="00D64765"/>
    <w:rsid w:val="00D64ACB"/>
    <w:rsid w:val="00D6523F"/>
    <w:rsid w:val="00D65AD3"/>
    <w:rsid w:val="00D71CE0"/>
    <w:rsid w:val="00D73C5B"/>
    <w:rsid w:val="00D76576"/>
    <w:rsid w:val="00D778C5"/>
    <w:rsid w:val="00D81537"/>
    <w:rsid w:val="00D82E6C"/>
    <w:rsid w:val="00D91F05"/>
    <w:rsid w:val="00DA2160"/>
    <w:rsid w:val="00DA21D7"/>
    <w:rsid w:val="00DA3470"/>
    <w:rsid w:val="00DB0393"/>
    <w:rsid w:val="00DB39D1"/>
    <w:rsid w:val="00DB4FE8"/>
    <w:rsid w:val="00DC2BDE"/>
    <w:rsid w:val="00DC336E"/>
    <w:rsid w:val="00DD2F72"/>
    <w:rsid w:val="00DD4ACA"/>
    <w:rsid w:val="00DD550A"/>
    <w:rsid w:val="00DD769E"/>
    <w:rsid w:val="00DE16D3"/>
    <w:rsid w:val="00DE208B"/>
    <w:rsid w:val="00DE6747"/>
    <w:rsid w:val="00DF1D10"/>
    <w:rsid w:val="00E000C3"/>
    <w:rsid w:val="00E0203C"/>
    <w:rsid w:val="00E029DC"/>
    <w:rsid w:val="00E038D5"/>
    <w:rsid w:val="00E03F5B"/>
    <w:rsid w:val="00E059CE"/>
    <w:rsid w:val="00E0723F"/>
    <w:rsid w:val="00E12DAC"/>
    <w:rsid w:val="00E161E6"/>
    <w:rsid w:val="00E202D3"/>
    <w:rsid w:val="00E203E4"/>
    <w:rsid w:val="00E215F0"/>
    <w:rsid w:val="00E30D1F"/>
    <w:rsid w:val="00E36449"/>
    <w:rsid w:val="00E4296C"/>
    <w:rsid w:val="00E44CBF"/>
    <w:rsid w:val="00E4503A"/>
    <w:rsid w:val="00E4564F"/>
    <w:rsid w:val="00E45C10"/>
    <w:rsid w:val="00E45CEB"/>
    <w:rsid w:val="00E4729D"/>
    <w:rsid w:val="00E476A9"/>
    <w:rsid w:val="00E479BC"/>
    <w:rsid w:val="00E51748"/>
    <w:rsid w:val="00E54289"/>
    <w:rsid w:val="00E564D4"/>
    <w:rsid w:val="00E57F0A"/>
    <w:rsid w:val="00E60283"/>
    <w:rsid w:val="00E631E1"/>
    <w:rsid w:val="00E64B98"/>
    <w:rsid w:val="00E73BE4"/>
    <w:rsid w:val="00E75095"/>
    <w:rsid w:val="00E757F1"/>
    <w:rsid w:val="00E77E38"/>
    <w:rsid w:val="00E8126E"/>
    <w:rsid w:val="00E931F4"/>
    <w:rsid w:val="00E93728"/>
    <w:rsid w:val="00E946CB"/>
    <w:rsid w:val="00E9760C"/>
    <w:rsid w:val="00E97CE9"/>
    <w:rsid w:val="00EA4B3E"/>
    <w:rsid w:val="00EA5640"/>
    <w:rsid w:val="00EA6F8B"/>
    <w:rsid w:val="00EB1959"/>
    <w:rsid w:val="00EB5423"/>
    <w:rsid w:val="00EC2404"/>
    <w:rsid w:val="00EC4D0B"/>
    <w:rsid w:val="00EC4E2D"/>
    <w:rsid w:val="00EC5D61"/>
    <w:rsid w:val="00ED16CB"/>
    <w:rsid w:val="00EE1AFD"/>
    <w:rsid w:val="00EE4D34"/>
    <w:rsid w:val="00EF0BC8"/>
    <w:rsid w:val="00EF1A7B"/>
    <w:rsid w:val="00EF24DC"/>
    <w:rsid w:val="00EF632B"/>
    <w:rsid w:val="00EF7545"/>
    <w:rsid w:val="00EF7DB0"/>
    <w:rsid w:val="00F042EF"/>
    <w:rsid w:val="00F04F33"/>
    <w:rsid w:val="00F0660F"/>
    <w:rsid w:val="00F06766"/>
    <w:rsid w:val="00F13CC9"/>
    <w:rsid w:val="00F17F6F"/>
    <w:rsid w:val="00F20C9B"/>
    <w:rsid w:val="00F223DE"/>
    <w:rsid w:val="00F27228"/>
    <w:rsid w:val="00F31705"/>
    <w:rsid w:val="00F42CA9"/>
    <w:rsid w:val="00F52385"/>
    <w:rsid w:val="00F533D5"/>
    <w:rsid w:val="00F54573"/>
    <w:rsid w:val="00F63133"/>
    <w:rsid w:val="00F70034"/>
    <w:rsid w:val="00F75633"/>
    <w:rsid w:val="00F75A12"/>
    <w:rsid w:val="00F83727"/>
    <w:rsid w:val="00F92223"/>
    <w:rsid w:val="00F97F51"/>
    <w:rsid w:val="00FA2209"/>
    <w:rsid w:val="00FA2F1F"/>
    <w:rsid w:val="00FB0519"/>
    <w:rsid w:val="00FB1AC6"/>
    <w:rsid w:val="00FB600A"/>
    <w:rsid w:val="00FC11F3"/>
    <w:rsid w:val="00FC1B0B"/>
    <w:rsid w:val="00FC403E"/>
    <w:rsid w:val="00FC7822"/>
    <w:rsid w:val="00FD0018"/>
    <w:rsid w:val="00FD2106"/>
    <w:rsid w:val="00FD2E59"/>
    <w:rsid w:val="00FD42B8"/>
    <w:rsid w:val="00FD4D88"/>
    <w:rsid w:val="00FE05E7"/>
    <w:rsid w:val="00FE42BD"/>
    <w:rsid w:val="00FE45A2"/>
    <w:rsid w:val="00FF0613"/>
    <w:rsid w:val="00FF4D1E"/>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lp1,Bullet 1,Use Case List Paragraph,Numbering,ERP-List Paragraph,List Paragraph11,Bullet EY,List Paragraph2,List Paragraph21"/>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lp1 Diagrama,Bullet 1 Diagrama,Numbering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customStyle="1" w:styleId="TS11">
    <w:name w:val="TS 1.1."/>
    <w:basedOn w:val="prastasis"/>
    <w:link w:val="TS11Diagrama"/>
    <w:qFormat/>
    <w:rsid w:val="00E4503A"/>
    <w:pPr>
      <w:widowControl w:val="0"/>
      <w:numPr>
        <w:ilvl w:val="2"/>
        <w:numId w:val="8"/>
      </w:numPr>
      <w:spacing w:before="240" w:after="120"/>
      <w:outlineLvl w:val="0"/>
    </w:pPr>
    <w:rPr>
      <w:rFonts w:eastAsiaTheme="minorHAnsi" w:cstheme="minorBidi"/>
      <w:szCs w:val="24"/>
      <w:lang w:val="ru-RU"/>
    </w:rPr>
  </w:style>
  <w:style w:type="paragraph" w:customStyle="1" w:styleId="TS111">
    <w:name w:val="TS 1.1.1."/>
    <w:basedOn w:val="prastasis"/>
    <w:link w:val="TS111Diagrama"/>
    <w:qFormat/>
    <w:rsid w:val="00E4503A"/>
    <w:pPr>
      <w:widowControl w:val="0"/>
      <w:numPr>
        <w:ilvl w:val="3"/>
        <w:numId w:val="8"/>
      </w:numPr>
      <w:tabs>
        <w:tab w:val="left" w:pos="1134"/>
        <w:tab w:val="left" w:pos="1418"/>
        <w:tab w:val="left" w:pos="1701"/>
      </w:tabs>
      <w:spacing w:line="276" w:lineRule="auto"/>
      <w:contextualSpacing/>
      <w:outlineLvl w:val="0"/>
    </w:pPr>
    <w:rPr>
      <w:rFonts w:eastAsiaTheme="minorHAnsi" w:cstheme="minorBidi"/>
      <w:szCs w:val="24"/>
      <w:lang w:val="ru-RU"/>
    </w:rPr>
  </w:style>
  <w:style w:type="paragraph" w:customStyle="1" w:styleId="TS1111">
    <w:name w:val="TS 1.1.1.1."/>
    <w:basedOn w:val="prastasis"/>
    <w:qFormat/>
    <w:rsid w:val="00E4503A"/>
    <w:pPr>
      <w:widowControl w:val="0"/>
      <w:numPr>
        <w:ilvl w:val="4"/>
        <w:numId w:val="8"/>
      </w:numPr>
      <w:tabs>
        <w:tab w:val="left" w:pos="567"/>
        <w:tab w:val="left" w:pos="1985"/>
      </w:tabs>
      <w:spacing w:line="276" w:lineRule="auto"/>
      <w:contextualSpacing/>
      <w:outlineLvl w:val="0"/>
    </w:pPr>
    <w:rPr>
      <w:rFonts w:eastAsiaTheme="minorHAnsi" w:cstheme="minorBidi"/>
      <w:szCs w:val="24"/>
      <w:lang w:val="ru-RU"/>
    </w:rPr>
  </w:style>
  <w:style w:type="paragraph" w:customStyle="1" w:styleId="TS11111">
    <w:name w:val="TS 1.1.1.1.1."/>
    <w:basedOn w:val="prastasis"/>
    <w:qFormat/>
    <w:rsid w:val="00E4503A"/>
    <w:pPr>
      <w:widowControl w:val="0"/>
      <w:numPr>
        <w:ilvl w:val="5"/>
        <w:numId w:val="8"/>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
    <w:name w:val="TS 1.1.1.1.1.1."/>
    <w:basedOn w:val="prastasis"/>
    <w:qFormat/>
    <w:rsid w:val="00E4503A"/>
    <w:pPr>
      <w:widowControl w:val="0"/>
      <w:numPr>
        <w:ilvl w:val="6"/>
        <w:numId w:val="8"/>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1">
    <w:name w:val="TS 1.1.1.1.1.1.1."/>
    <w:basedOn w:val="prastasis"/>
    <w:qFormat/>
    <w:rsid w:val="00E4503A"/>
    <w:pPr>
      <w:widowControl w:val="0"/>
      <w:numPr>
        <w:ilvl w:val="7"/>
        <w:numId w:val="8"/>
      </w:numPr>
      <w:tabs>
        <w:tab w:val="left" w:pos="567"/>
        <w:tab w:val="left" w:pos="2410"/>
      </w:tabs>
      <w:spacing w:line="276" w:lineRule="auto"/>
      <w:contextualSpacing/>
      <w:outlineLvl w:val="0"/>
    </w:pPr>
    <w:rPr>
      <w:rFonts w:eastAsiaTheme="minorHAnsi" w:cstheme="minorBidi"/>
      <w:szCs w:val="24"/>
      <w:lang w:val="ru-RU"/>
    </w:rPr>
  </w:style>
  <w:style w:type="paragraph" w:customStyle="1" w:styleId="TS11111111">
    <w:name w:val="TS 1.1.1.1.1.1.1.1."/>
    <w:basedOn w:val="prastasis"/>
    <w:qFormat/>
    <w:rsid w:val="00E4503A"/>
    <w:pPr>
      <w:widowControl w:val="0"/>
      <w:numPr>
        <w:ilvl w:val="8"/>
        <w:numId w:val="8"/>
      </w:numPr>
      <w:tabs>
        <w:tab w:val="left" w:pos="567"/>
        <w:tab w:val="left" w:pos="2552"/>
      </w:tabs>
      <w:spacing w:line="276" w:lineRule="auto"/>
      <w:contextualSpacing/>
      <w:outlineLvl w:val="0"/>
    </w:pPr>
    <w:rPr>
      <w:rFonts w:eastAsiaTheme="minorHAnsi" w:cstheme="minorBidi"/>
      <w:szCs w:val="24"/>
      <w:lang w:val="ru-RU"/>
    </w:rPr>
  </w:style>
  <w:style w:type="paragraph" w:customStyle="1" w:styleId="TSI">
    <w:name w:val="TS I"/>
    <w:basedOn w:val="prastasis"/>
    <w:qFormat/>
    <w:rsid w:val="00E4503A"/>
    <w:pPr>
      <w:keepNext/>
      <w:pageBreakBefore/>
      <w:numPr>
        <w:numId w:val="8"/>
      </w:numPr>
      <w:tabs>
        <w:tab w:val="left" w:pos="567"/>
      </w:tabs>
      <w:spacing w:before="240" w:after="120" w:line="276" w:lineRule="auto"/>
      <w:contextualSpacing/>
      <w:jc w:val="center"/>
      <w:outlineLvl w:val="0"/>
    </w:pPr>
    <w:rPr>
      <w:rFonts w:eastAsiaTheme="minorHAnsi" w:cstheme="minorBidi"/>
      <w:b/>
      <w:sz w:val="28"/>
      <w:lang w:val="ru-RU"/>
    </w:rPr>
  </w:style>
  <w:style w:type="paragraph" w:customStyle="1" w:styleId="TS12">
    <w:name w:val="TS 1(2)"/>
    <w:basedOn w:val="prastasis"/>
    <w:link w:val="TS12Diagrama"/>
    <w:qFormat/>
    <w:rsid w:val="00E4503A"/>
    <w:pPr>
      <w:keepNext/>
      <w:numPr>
        <w:ilvl w:val="1"/>
        <w:numId w:val="8"/>
      </w:numPr>
      <w:tabs>
        <w:tab w:val="left" w:pos="1276"/>
      </w:tabs>
      <w:spacing w:before="120" w:line="276" w:lineRule="auto"/>
      <w:outlineLvl w:val="0"/>
    </w:pPr>
    <w:rPr>
      <w:rFonts w:eastAsiaTheme="minorHAnsi" w:cstheme="minorBidi"/>
      <w:b/>
      <w:szCs w:val="24"/>
      <w:lang w:val="ru-RU"/>
    </w:rPr>
  </w:style>
  <w:style w:type="character" w:customStyle="1" w:styleId="TS12Diagrama">
    <w:name w:val="TS 1(2) Diagrama"/>
    <w:basedOn w:val="Numatytasispastraiposriftas"/>
    <w:link w:val="TS12"/>
    <w:rsid w:val="00E4503A"/>
    <w:rPr>
      <w:rFonts w:ascii="Times New Roman" w:hAnsi="Times New Roman"/>
      <w:b/>
      <w:sz w:val="24"/>
      <w:szCs w:val="24"/>
      <w:lang w:val="ru-RU"/>
    </w:rPr>
  </w:style>
  <w:style w:type="paragraph" w:styleId="Pagrindinistekstas">
    <w:name w:val="Body Text"/>
    <w:aliases w:val="Char Char,Char,Char Char Char Diagrama Diagrama Diagrama Diagrama Diagrama,Char Char Char Diagrama Diagrama Diagrama Diagrama Diagrama Diagrama Diagrama Diagrama Diagrama Diagrama,Char1, Char Char, Char, Char1,Footer Char2,body text"/>
    <w:basedOn w:val="prastasis"/>
    <w:link w:val="PagrindinistekstasDiagrama"/>
    <w:uiPriority w:val="99"/>
    <w:qFormat/>
    <w:rsid w:val="00E4503A"/>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4503A"/>
    <w:rPr>
      <w:rFonts w:ascii="Times New Roman" w:eastAsia="Times New Roman" w:hAnsi="Times New Roman" w:cs="Times New Roman"/>
      <w:sz w:val="24"/>
      <w:szCs w:val="20"/>
    </w:rPr>
  </w:style>
  <w:style w:type="character" w:customStyle="1" w:styleId="TS11Diagrama">
    <w:name w:val="TS 1.1. Diagrama"/>
    <w:basedOn w:val="Numatytasispastraiposriftas"/>
    <w:link w:val="TS11"/>
    <w:rsid w:val="00E4503A"/>
    <w:rPr>
      <w:rFonts w:ascii="Times New Roman" w:hAnsi="Times New Roman"/>
      <w:sz w:val="24"/>
      <w:szCs w:val="24"/>
      <w:lang w:val="ru-RU"/>
    </w:rPr>
  </w:style>
  <w:style w:type="paragraph" w:styleId="Debesliotekstas">
    <w:name w:val="Balloon Text"/>
    <w:basedOn w:val="prastasis"/>
    <w:link w:val="DebesliotekstasDiagrama"/>
    <w:uiPriority w:val="99"/>
    <w:semiHidden/>
    <w:unhideWhenUsed/>
    <w:rsid w:val="00E4503A"/>
    <w:pPr>
      <w:jc w:val="left"/>
    </w:pPr>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503A"/>
    <w:rPr>
      <w:rFonts w:ascii="Segoe UI" w:hAnsi="Segoe UI" w:cs="Segoe UI"/>
      <w:sz w:val="18"/>
      <w:szCs w:val="18"/>
    </w:rPr>
  </w:style>
  <w:style w:type="character" w:customStyle="1" w:styleId="lrzxr">
    <w:name w:val="lrzxr"/>
    <w:basedOn w:val="Numatytasispastraiposriftas"/>
    <w:rsid w:val="00E4503A"/>
  </w:style>
  <w:style w:type="character" w:styleId="Puslapioinaosnuoroda">
    <w:name w:val="footnote reference"/>
    <w:basedOn w:val="Numatytasispastraiposriftas"/>
    <w:uiPriority w:val="99"/>
    <w:rsid w:val="00E4503A"/>
    <w:rPr>
      <w:rFonts w:cs="Times New Roman"/>
      <w:vertAlign w:val="superscript"/>
    </w:rPr>
  </w:style>
  <w:style w:type="paragraph" w:styleId="Puslapioinaostekstas">
    <w:name w:val="footnote text"/>
    <w:aliases w:val=" Diagrama1,Diagrama1"/>
    <w:basedOn w:val="prastasis"/>
    <w:link w:val="PuslapioinaostekstasDiagrama"/>
    <w:uiPriority w:val="99"/>
    <w:rsid w:val="00E4503A"/>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4503A"/>
    <w:rPr>
      <w:rFonts w:ascii="Calibri" w:eastAsia="Times New Roman" w:hAnsi="Calibri" w:cs="Times New Roman"/>
      <w:szCs w:val="20"/>
    </w:rPr>
  </w:style>
  <w:style w:type="character" w:customStyle="1" w:styleId="TS111Diagrama">
    <w:name w:val="TS 1.1.1. Diagrama"/>
    <w:basedOn w:val="Numatytasispastraiposriftas"/>
    <w:link w:val="TS111"/>
    <w:rsid w:val="00E4503A"/>
    <w:rPr>
      <w:rFonts w:ascii="Times New Roman" w:hAnsi="Times New Roman"/>
      <w:sz w:val="24"/>
      <w:szCs w:val="24"/>
      <w:lang w:val="ru-RU"/>
    </w:rPr>
  </w:style>
  <w:style w:type="table" w:customStyle="1" w:styleId="Lentelstinklelis1">
    <w:name w:val="Lentelės tinklelis1"/>
    <w:basedOn w:val="prastojilentel"/>
    <w:next w:val="Lentelstinklelis"/>
    <w:uiPriority w:val="39"/>
    <w:rsid w:val="00861E22"/>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Diagrama">
    <w:name w:val="Antraštė Diagrama"/>
    <w:link w:val="Antrat"/>
    <w:uiPriority w:val="99"/>
    <w:semiHidden/>
    <w:locked/>
    <w:rsid w:val="00A67659"/>
    <w:rPr>
      <w:rFonts w:ascii="Tahoma" w:hAnsi="Tahoma" w:cs="Tahoma"/>
      <w:i/>
      <w:iCs/>
      <w:szCs w:val="20"/>
      <w:lang w:eastAsia="ar-SA"/>
    </w:rPr>
  </w:style>
  <w:style w:type="paragraph" w:styleId="Antrat">
    <w:name w:val="caption"/>
    <w:basedOn w:val="prastasis"/>
    <w:link w:val="AntratDiagrama"/>
    <w:uiPriority w:val="99"/>
    <w:semiHidden/>
    <w:unhideWhenUsed/>
    <w:qFormat/>
    <w:rsid w:val="00A67659"/>
    <w:pPr>
      <w:suppressLineNumbers/>
      <w:suppressAutoHyphens/>
      <w:spacing w:before="120" w:after="120"/>
      <w:jc w:val="left"/>
    </w:pPr>
    <w:rPr>
      <w:rFonts w:ascii="Tahoma" w:eastAsiaTheme="minorHAnsi" w:hAnsi="Tahoma" w:cs="Tahoma"/>
      <w:i/>
      <w:iCs/>
      <w:sz w:val="20"/>
      <w:lang w:eastAsia="ar-SA"/>
    </w:rPr>
  </w:style>
  <w:style w:type="paragraph" w:customStyle="1" w:styleId="LO-Normal">
    <w:name w:val="LO-Normal"/>
    <w:qFormat/>
    <w:rsid w:val="005B2E0B"/>
    <w:pPr>
      <w:suppressAutoHyphens/>
    </w:pPr>
    <w:rPr>
      <w:rFonts w:ascii="Times New Roman" w:eastAsia="Times New Roman" w:hAnsi="Times New Roman" w:cs="Times New Roman"/>
      <w:szCs w:val="20"/>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4" ma:contentTypeDescription="Kurkite naują dokumentą." ma:contentTypeScope="" ma:versionID="f677371a2b12ef5fa7d7ee6a2b8cf2b6">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9f6f66f67744daa0abc02877cb29f1c1"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2147715E-3611-476D-81E4-DFFEB8AFE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4148</TotalTime>
  <Pages>13</Pages>
  <Words>26315</Words>
  <Characters>15001</Characters>
  <Application>Microsoft Office Word</Application>
  <DocSecurity>0</DocSecurity>
  <Lines>125</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Ignas Kaveckas</cp:lastModifiedBy>
  <cp:revision>74</cp:revision>
  <dcterms:created xsi:type="dcterms:W3CDTF">2026-01-21T14:25:00Z</dcterms:created>
  <dcterms:modified xsi:type="dcterms:W3CDTF">2026-05-05T06:34:00Z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MediaServiceImageTags">
    <vt:lpwstr/>
  </property>
</Properties>
</file>