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14E8" w14:textId="1035702A" w:rsidR="002A7375" w:rsidRDefault="00263048">
      <w:pPr>
        <w:rPr>
          <w:rFonts w:cs="Tahoma"/>
        </w:rPr>
      </w:pPr>
      <w:r>
        <w:rPr>
          <w:rFonts w:cs="Tahoma"/>
        </w:rPr>
        <w:t>Suinteresuotiems tiekėjams</w:t>
      </w:r>
    </w:p>
    <w:p w14:paraId="038A2FE4" w14:textId="7EECB1C2" w:rsidR="00263048" w:rsidRDefault="00263048">
      <w:pPr>
        <w:rPr>
          <w:rFonts w:cs="Tahoma"/>
        </w:rPr>
      </w:pPr>
      <w:r>
        <w:rPr>
          <w:rFonts w:cs="Tahoma"/>
        </w:rPr>
        <w:t>Skelbiama CVP IS priemonėmis</w:t>
      </w:r>
    </w:p>
    <w:p w14:paraId="2E713E72" w14:textId="77777777" w:rsidR="00263048" w:rsidRDefault="00263048">
      <w:pPr>
        <w:rPr>
          <w:rFonts w:cs="Tahoma"/>
        </w:rPr>
      </w:pPr>
    </w:p>
    <w:p w14:paraId="3537E8CD" w14:textId="6DF9BD17" w:rsidR="00263048" w:rsidRPr="00263048" w:rsidRDefault="00263048">
      <w:pPr>
        <w:rPr>
          <w:rFonts w:cs="Tahoma"/>
          <w:b/>
          <w:bCs/>
        </w:rPr>
      </w:pPr>
      <w:r w:rsidRPr="00263048">
        <w:rPr>
          <w:rFonts w:cs="Tahoma"/>
          <w:b/>
          <w:bCs/>
        </w:rPr>
        <w:t>DĖL TERMINO PRATĘSIMO</w:t>
      </w:r>
    </w:p>
    <w:p w14:paraId="197E7E8D" w14:textId="77777777" w:rsidR="00263048" w:rsidRDefault="00263048">
      <w:pPr>
        <w:rPr>
          <w:rFonts w:cs="Tahoma"/>
        </w:rPr>
      </w:pPr>
    </w:p>
    <w:p w14:paraId="64C4FC42" w14:textId="6216B2DF" w:rsidR="00263048" w:rsidRPr="00F350AC" w:rsidRDefault="00263048">
      <w:pPr>
        <w:rPr>
          <w:rFonts w:cs="Tahoma"/>
        </w:rPr>
      </w:pPr>
      <w:r>
        <w:rPr>
          <w:rFonts w:cs="Tahoma"/>
        </w:rPr>
        <w:t>Gavus tiekėjo prašymą rinkos dalyvių konsultacijoje dėl pirkimo „</w:t>
      </w:r>
      <w:proofErr w:type="spellStart"/>
      <w:r>
        <w:rPr>
          <w:rFonts w:cs="Tahoma"/>
          <w:b/>
          <w:bCs/>
        </w:rPr>
        <w:t>V</w:t>
      </w:r>
      <w:r w:rsidRPr="00ED27BF">
        <w:rPr>
          <w:rFonts w:cs="Tahoma"/>
          <w:b/>
          <w:bCs/>
        </w:rPr>
        <w:t>irtualizavimo</w:t>
      </w:r>
      <w:proofErr w:type="spellEnd"/>
      <w:r w:rsidRPr="00ED27BF">
        <w:rPr>
          <w:rFonts w:cs="Tahoma"/>
          <w:b/>
          <w:bCs/>
        </w:rPr>
        <w:t xml:space="preserve"> programinės įrangos </w:t>
      </w:r>
      <w:proofErr w:type="spellStart"/>
      <w:r>
        <w:rPr>
          <w:rFonts w:cs="Tahoma"/>
          <w:b/>
          <w:bCs/>
        </w:rPr>
        <w:t>VM</w:t>
      </w:r>
      <w:r w:rsidRPr="00ED27BF">
        <w:rPr>
          <w:rFonts w:cs="Tahoma"/>
          <w:b/>
          <w:bCs/>
        </w:rPr>
        <w:t>ware</w:t>
      </w:r>
      <w:proofErr w:type="spellEnd"/>
      <w:r w:rsidRPr="00ED27BF">
        <w:rPr>
          <w:rFonts w:cs="Tahoma"/>
          <w:b/>
          <w:bCs/>
        </w:rPr>
        <w:t xml:space="preserve"> (arba lygiavertės) palaikymas</w:t>
      </w:r>
      <w:r>
        <w:rPr>
          <w:rFonts w:cs="Tahoma"/>
          <w:b/>
          <w:bCs/>
        </w:rPr>
        <w:t>“</w:t>
      </w:r>
      <w:r w:rsidRPr="00ED27BF">
        <w:rPr>
          <w:rFonts w:cs="Tahoma"/>
          <w:b/>
          <w:bCs/>
        </w:rPr>
        <w:t xml:space="preserve"> </w:t>
      </w:r>
      <w:r w:rsidRPr="00B610E3">
        <w:rPr>
          <w:rFonts w:cs="Tahoma"/>
        </w:rPr>
        <w:t>(toliau – Pirkimas)</w:t>
      </w:r>
      <w:r>
        <w:rPr>
          <w:rFonts w:cs="Tahoma"/>
        </w:rPr>
        <w:t xml:space="preserve"> pratęsiamas siūlymų, rekomendacijų bei atsakymų į klausimus pateikimo terminas iki 2026 m. gegužės 13 d. imtinai.</w:t>
      </w:r>
    </w:p>
    <w:sectPr w:rsidR="00263048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D1F7" w14:textId="77777777" w:rsidR="00527048" w:rsidRDefault="00527048" w:rsidP="00DD3A79">
      <w:pPr>
        <w:spacing w:line="240" w:lineRule="auto"/>
      </w:pPr>
      <w:r>
        <w:separator/>
      </w:r>
    </w:p>
  </w:endnote>
  <w:endnote w:type="continuationSeparator" w:id="0">
    <w:p w14:paraId="4FA6A3E6" w14:textId="77777777" w:rsidR="00527048" w:rsidRDefault="00527048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C9CB" w14:textId="77777777" w:rsidR="00527048" w:rsidRDefault="00527048" w:rsidP="00DD3A79">
      <w:pPr>
        <w:spacing w:line="240" w:lineRule="auto"/>
      </w:pPr>
      <w:r>
        <w:separator/>
      </w:r>
    </w:p>
  </w:footnote>
  <w:footnote w:type="continuationSeparator" w:id="0">
    <w:p w14:paraId="3652630B" w14:textId="77777777" w:rsidR="00527048" w:rsidRDefault="00527048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0ECD4C9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48AC2791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48"/>
    <w:rsid w:val="00263048"/>
    <w:rsid w:val="002A7375"/>
    <w:rsid w:val="002B384D"/>
    <w:rsid w:val="00307AE8"/>
    <w:rsid w:val="003E48E6"/>
    <w:rsid w:val="004A076C"/>
    <w:rsid w:val="00527048"/>
    <w:rsid w:val="00672D56"/>
    <w:rsid w:val="006C74FF"/>
    <w:rsid w:val="008435F7"/>
    <w:rsid w:val="00AB57A3"/>
    <w:rsid w:val="00B76466"/>
    <w:rsid w:val="00D50743"/>
    <w:rsid w:val="00DD3A79"/>
    <w:rsid w:val="00DF499B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61AD7"/>
  <w15:chartTrackingRefBased/>
  <w15:docId w15:val="{9A188A1F-42FA-4325-9B42-F1830E0D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7A3"/>
    <w:pPr>
      <w:ind w:firstLine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26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30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30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30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30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30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30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30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2630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30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304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304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304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30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30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30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304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30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30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3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30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30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3048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30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3048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30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2026-05-06T12:57:00Z</dcterms:created>
  <dcterms:modified xsi:type="dcterms:W3CDTF">2026-05-06T13:03:00Z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2026-05-06T13:03:07Z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88f58057-1f6f-4b6c-82cd-14f7d99a7a3a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