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0E55" w14:textId="77777777" w:rsidR="00E86161" w:rsidRDefault="00E86161" w:rsidP="00E86161">
      <w:r>
        <w:t>Laba diena,</w:t>
      </w:r>
    </w:p>
    <w:p w14:paraId="1802A24E" w14:textId="77777777" w:rsidR="00E86161" w:rsidRDefault="00E86161" w:rsidP="00E86161"/>
    <w:p w14:paraId="3819527E" w14:textId="77777777" w:rsidR="00E86161" w:rsidRDefault="00E86161" w:rsidP="00E86161">
      <w:r>
        <w:t>Gautas Klausimas:</w:t>
      </w:r>
    </w:p>
    <w:p w14:paraId="3E7E828A" w14:textId="77777777" w:rsidR="00E86161" w:rsidRDefault="00E86161" w:rsidP="00E86161">
      <w:r>
        <w:t>Techninių reikalavimų lentelėje, reikalavimuose vaizdo stebėjimo kamerai, papunktyje Nr. 1.7. „</w:t>
      </w:r>
      <w:proofErr w:type="spellStart"/>
      <w:r>
        <w:t>Video</w:t>
      </w:r>
      <w:proofErr w:type="spellEnd"/>
      <w:r>
        <w:t xml:space="preserve"> kompresija“ nurodyta, kad perkamos IP kameros turi palaikyti H.265+ , H.264+ standartus. Atkreipiame Perkančiosios organizacijos dėmesį, kad šiuos standartus naudoja grėsmę nacionaliniam saugumui keliančios šalies gamintojų </w:t>
      </w:r>
      <w:proofErr w:type="spellStart"/>
      <w:r>
        <w:t>Dahua</w:t>
      </w:r>
      <w:proofErr w:type="spellEnd"/>
      <w:r>
        <w:t xml:space="preserve"> ir </w:t>
      </w:r>
      <w:proofErr w:type="spellStart"/>
      <w:r>
        <w:t>Hikvision</w:t>
      </w:r>
      <w:proofErr w:type="spellEnd"/>
      <w:r>
        <w:t xml:space="preserve"> IP kameros.</w:t>
      </w:r>
    </w:p>
    <w:p w14:paraId="1662CF03" w14:textId="77777777" w:rsidR="00E86161" w:rsidRDefault="00E86161" w:rsidP="00E86161">
      <w:r>
        <w:t>Prašome Perkančiosios organizacijos panaikinti šį reikalavimą arba patvirtinti, kad Perkančiajai organizacijai yra priimtinos prekės iš šalių, kurios yra pripažintos kaip neatitinkančios nacionalinio saugumo reikalavimų.</w:t>
      </w:r>
    </w:p>
    <w:p w14:paraId="67AC68A0" w14:textId="77777777" w:rsidR="00E86161" w:rsidRDefault="00E86161" w:rsidP="00E86161"/>
    <w:p w14:paraId="5C36A75A" w14:textId="77777777" w:rsidR="00E86161" w:rsidRDefault="00E86161" w:rsidP="00E86161"/>
    <w:p w14:paraId="37BF10BF" w14:textId="77777777" w:rsidR="00E86161" w:rsidRDefault="00E86161" w:rsidP="00E86161">
      <w:r>
        <w:t>Atsakymas:</w:t>
      </w:r>
    </w:p>
    <w:p w14:paraId="37F23C30" w14:textId="77777777" w:rsidR="00E86161" w:rsidRDefault="00E86161" w:rsidP="00E86161">
      <w:r>
        <w:t>Vadovaujantis 2002 m. spalio 10 d. Lietuvos Respublikos nacionaliniam saugumui užtikrinti svarbių objektų apsaugos įstatymu Nr. IX-1132, Karaliaus Mindaugo profesinio mokymo centras ir/ar Karaliaus Mindaugo profesinio mokymo centro turtas nėra įtraukti nei į nacionaliniam saugumui užtikrinti svarbių įmonių, nei į nacionaliniam saugumui užtikrinti svarbių įrenginių ir turto sąrašus.</w:t>
      </w:r>
    </w:p>
    <w:p w14:paraId="62FBDE3E" w14:textId="77777777" w:rsidR="00E86161" w:rsidRDefault="00E86161" w:rsidP="00E86161"/>
    <w:p w14:paraId="7389E46F" w14:textId="77777777" w:rsidR="00E86161" w:rsidRDefault="00E86161" w:rsidP="00E86161">
      <w:r>
        <w:t>Pagarbiai,</w:t>
      </w:r>
    </w:p>
    <w:p w14:paraId="0C0D7675" w14:textId="77777777" w:rsidR="00E86161" w:rsidRDefault="00E86161" w:rsidP="00E86161">
      <w:r>
        <w:t>Viešųjų pirkimų specialistė</w:t>
      </w:r>
    </w:p>
    <w:p w14:paraId="38FCAB78" w14:textId="7B860AFE" w:rsidR="000B6D2D" w:rsidRDefault="00E86161" w:rsidP="00E86161">
      <w:r>
        <w:t>Martyna Valackienė</w:t>
      </w:r>
    </w:p>
    <w:sectPr w:rsidR="000B6D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2D"/>
    <w:rsid w:val="000B6D2D"/>
    <w:rsid w:val="00652F56"/>
    <w:rsid w:val="00E8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51BA"/>
  <w15:chartTrackingRefBased/>
  <w15:docId w15:val="{9E5F6C8A-91E1-4A33-B4E2-5653904A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Valackienė</dc:creator>
  <cp:keywords/>
  <dc:description/>
  <cp:lastModifiedBy>Martyna Valackienė</cp:lastModifiedBy>
  <cp:revision>2</cp:revision>
  <dcterms:created xsi:type="dcterms:W3CDTF">2026-05-06T13:35:00Z</dcterms:created>
  <dcterms:modified xsi:type="dcterms:W3CDTF">2026-05-06T13:35:00Z</dcterms:modified>
</cp:coreProperties>
</file>