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407927049" w:edGrp="everyone"/>
    <w:permEnd w:id="407927049"/>
    <w:p w14:paraId="468398E7" w14:textId="77777777" w:rsidR="006D6847" w:rsidRDefault="006D6847" w:rsidP="007075CD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>
        <w:fldChar w:fldCharType="end"/>
      </w:r>
    </w:p>
    <w:p w14:paraId="418DAEC8" w14:textId="77777777" w:rsidR="006D6847" w:rsidRDefault="006D6847">
      <w:pPr>
        <w:jc w:val="center"/>
      </w:pPr>
    </w:p>
    <w:p w14:paraId="737718D4" w14:textId="77777777" w:rsidR="006D6847" w:rsidRDefault="000D0765">
      <w:pPr>
        <w:jc w:val="center"/>
      </w:pPr>
      <w:r>
        <w:rPr>
          <w:noProof/>
        </w:rPr>
        <w:drawing>
          <wp:inline distT="0" distB="0" distL="0" distR="0" wp14:anchorId="7B0073AB" wp14:editId="5B625AF5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659E" w14:textId="77777777" w:rsidR="006D6847" w:rsidRDefault="006D6847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94727C2" w14:textId="77777777" w:rsidR="006D6847" w:rsidRDefault="006D6847">
      <w:pPr>
        <w:jc w:val="center"/>
      </w:pPr>
    </w:p>
    <w:p w14:paraId="59CCEA48" w14:textId="77777777" w:rsidR="006D6847" w:rsidRDefault="006D6847">
      <w:pPr>
        <w:jc w:val="center"/>
        <w:sectPr w:rsidR="006D6847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567" w:right="567" w:bottom="992" w:left="1701" w:header="561" w:footer="686" w:gutter="0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5826" w:rsidRPr="00E17BB9" w14:paraId="492A0254" w14:textId="77777777" w:rsidTr="00AD12FB">
        <w:tc>
          <w:tcPr>
            <w:tcW w:w="4927" w:type="dxa"/>
          </w:tcPr>
          <w:p w14:paraId="5933102F" w14:textId="629B6693" w:rsidR="00E15826" w:rsidRPr="00E17BB9" w:rsidRDefault="00504098" w:rsidP="00F76F79">
            <w:permStart w:id="840136956" w:edGrp="everyone"/>
            <w:r>
              <w:t>Viešojo pirkimo „</w:t>
            </w:r>
            <w:r w:rsidR="00BF16B8" w:rsidRPr="00BF16B8">
              <w:t>Tinklalaidžių sukūrimo, montavimo ir jų sklaidos kampanijos paslaugos</w:t>
            </w:r>
            <w:r>
              <w:t>“ dalyviams</w:t>
            </w:r>
            <w:r w:rsidR="008826F5" w:rsidRPr="008826F5">
              <w:t xml:space="preserve"> </w:t>
            </w:r>
          </w:p>
        </w:tc>
        <w:tc>
          <w:tcPr>
            <w:tcW w:w="4820" w:type="dxa"/>
          </w:tcPr>
          <w:p w14:paraId="1700AE53" w14:textId="67470BE0" w:rsidR="00E15826" w:rsidRPr="00E17BB9" w:rsidRDefault="00E15826" w:rsidP="00F76F79">
            <w:r w:rsidRPr="00E17BB9">
              <w:t>202</w:t>
            </w:r>
            <w:r w:rsidR="004F5C73">
              <w:t>6</w:t>
            </w:r>
            <w:r w:rsidRPr="00E17BB9">
              <w:t>-</w:t>
            </w:r>
            <w:r w:rsidR="004F5C73">
              <w:t>0</w:t>
            </w:r>
            <w:r w:rsidR="00BF16B8">
              <w:t>5</w:t>
            </w:r>
            <w:r w:rsidRPr="00E17BB9">
              <w:t>-</w:t>
            </w:r>
            <w:r w:rsidR="00BF16B8">
              <w:t>06</w:t>
            </w:r>
            <w:r w:rsidR="009E4651">
              <w:t xml:space="preserve"> </w:t>
            </w:r>
            <w:r w:rsidRPr="00E17BB9">
              <w:t xml:space="preserve"> Nr. </w:t>
            </w:r>
            <w:r w:rsidR="00404906">
              <w:t>(</w:t>
            </w:r>
            <w:r w:rsidR="00404906" w:rsidRPr="00404906">
              <w:t>15.98MR</w:t>
            </w:r>
            <w:r w:rsidR="00600B90" w:rsidRPr="00600B90">
              <w:t>-04)-</w:t>
            </w:r>
            <w:r w:rsidR="00A955D2">
              <w:t>6K-26/</w:t>
            </w:r>
            <w:r w:rsidR="009B4033" w:rsidRPr="009B4033">
              <w:t>2369</w:t>
            </w:r>
          </w:p>
          <w:p w14:paraId="102C5210" w14:textId="6249FCCE" w:rsidR="00E15826" w:rsidRPr="00E17BB9" w:rsidRDefault="00E15826" w:rsidP="00F76F79"/>
          <w:p w14:paraId="0F54F43A" w14:textId="77777777" w:rsidR="00E15826" w:rsidRPr="00E17BB9" w:rsidRDefault="00E15826" w:rsidP="00F76F79"/>
        </w:tc>
      </w:tr>
      <w:tr w:rsidR="00E15826" w:rsidRPr="00E17BB9" w14:paraId="2BC449DF" w14:textId="77777777" w:rsidTr="00AD12FB">
        <w:trPr>
          <w:cantSplit/>
          <w:trHeight w:val="629"/>
        </w:trPr>
        <w:tc>
          <w:tcPr>
            <w:tcW w:w="9747" w:type="dxa"/>
            <w:gridSpan w:val="2"/>
          </w:tcPr>
          <w:p w14:paraId="74844504" w14:textId="77777777" w:rsidR="00504098" w:rsidRDefault="00504098" w:rsidP="00F76F79">
            <w:pPr>
              <w:jc w:val="both"/>
              <w:rPr>
                <w:b/>
              </w:rPr>
            </w:pPr>
          </w:p>
          <w:p w14:paraId="6BA81F43" w14:textId="6D90D450" w:rsidR="00E15826" w:rsidRPr="00E17BB9" w:rsidRDefault="00797AF0" w:rsidP="00F76F79">
            <w:pPr>
              <w:jc w:val="both"/>
              <w:rPr>
                <w:b/>
              </w:rPr>
            </w:pPr>
            <w:r w:rsidRPr="00797AF0">
              <w:rPr>
                <w:b/>
              </w:rPr>
              <w:t xml:space="preserve">DĖL </w:t>
            </w:r>
            <w:r w:rsidR="00BF16B8">
              <w:rPr>
                <w:b/>
              </w:rPr>
              <w:t>PASIŪLYM</w:t>
            </w:r>
            <w:r w:rsidR="00F01C4B">
              <w:rPr>
                <w:b/>
              </w:rPr>
              <w:t>Ų</w:t>
            </w:r>
            <w:r w:rsidR="00BF16B8">
              <w:rPr>
                <w:b/>
              </w:rPr>
              <w:t xml:space="preserve"> PATEIKIMO TERMINO PRATĘSIMO</w:t>
            </w:r>
            <w:r w:rsidR="00827589">
              <w:rPr>
                <w:b/>
              </w:rPr>
              <w:t xml:space="preserve"> </w:t>
            </w:r>
          </w:p>
        </w:tc>
      </w:tr>
    </w:tbl>
    <w:p w14:paraId="0A9A9BA5" w14:textId="77777777" w:rsidR="007F1437" w:rsidRDefault="007F1437" w:rsidP="008826F5">
      <w:pPr>
        <w:ind w:firstLine="567"/>
        <w:jc w:val="both"/>
        <w:outlineLvl w:val="0"/>
        <w:rPr>
          <w:color w:val="000000" w:themeColor="text1"/>
          <w:szCs w:val="24"/>
        </w:rPr>
      </w:pPr>
    </w:p>
    <w:p w14:paraId="2E16440B" w14:textId="3BA52F7E" w:rsidR="006240C6" w:rsidRPr="006240C6" w:rsidRDefault="003D1531" w:rsidP="006240C6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78610C">
        <w:rPr>
          <w:szCs w:val="24"/>
        </w:rPr>
        <w:t>Informuojame, kad viešojo pirkimo „</w:t>
      </w:r>
      <w:r w:rsidR="00BF16B8" w:rsidRPr="00BF16B8">
        <w:rPr>
          <w:color w:val="000000"/>
          <w:szCs w:val="24"/>
        </w:rPr>
        <w:t>Tinklalaidžių sukūrimo, montavimo ir jų sklaidos kampanijos paslaugos</w:t>
      </w:r>
      <w:r w:rsidRPr="0078610C">
        <w:rPr>
          <w:szCs w:val="24"/>
        </w:rPr>
        <w:t xml:space="preserve">“ (toliau – </w:t>
      </w:r>
      <w:r>
        <w:rPr>
          <w:szCs w:val="24"/>
        </w:rPr>
        <w:t>Viešasis pirkimas</w:t>
      </w:r>
      <w:r w:rsidRPr="0078610C">
        <w:rPr>
          <w:szCs w:val="24"/>
        </w:rPr>
        <w:t xml:space="preserve">) komisija išnagrinėjo </w:t>
      </w:r>
      <w:r>
        <w:rPr>
          <w:szCs w:val="24"/>
        </w:rPr>
        <w:t>202</w:t>
      </w:r>
      <w:r w:rsidR="004F5C73">
        <w:rPr>
          <w:szCs w:val="24"/>
          <w:lang w:val="en-US"/>
        </w:rPr>
        <w:t>6</w:t>
      </w:r>
      <w:r>
        <w:rPr>
          <w:szCs w:val="24"/>
        </w:rPr>
        <w:t xml:space="preserve"> m. </w:t>
      </w:r>
      <w:r w:rsidR="006240C6">
        <w:rPr>
          <w:szCs w:val="24"/>
        </w:rPr>
        <w:t>balandžio 27</w:t>
      </w:r>
      <w:r w:rsidRPr="003D1531">
        <w:rPr>
          <w:szCs w:val="24"/>
        </w:rPr>
        <w:t xml:space="preserve"> d.</w:t>
      </w:r>
      <w:r w:rsidRPr="0078610C">
        <w:rPr>
          <w:szCs w:val="24"/>
        </w:rPr>
        <w:t xml:space="preserve"> Centrinės viešųjų pirkimų informacinės sistemos susi</w:t>
      </w:r>
      <w:r>
        <w:rPr>
          <w:szCs w:val="24"/>
        </w:rPr>
        <w:t xml:space="preserve">rašinėjimo priemonėmis </w:t>
      </w:r>
      <w:r w:rsidR="006240C6">
        <w:rPr>
          <w:szCs w:val="24"/>
        </w:rPr>
        <w:t xml:space="preserve">gautą pretenziją ir ją nusprendė laikyti nepagrįsta ir tenkinti tik iš dalies 1 reikalavimą, t. y. </w:t>
      </w:r>
      <w:r w:rsidR="006240C6" w:rsidRPr="006240C6">
        <w:rPr>
          <w:szCs w:val="24"/>
        </w:rPr>
        <w:t>patikslinti Konkurso sąlygų 10 priedo 3 punktą ir jį išdėstyti taip:</w:t>
      </w:r>
    </w:p>
    <w:p w14:paraId="273D19B0" w14:textId="77777777" w:rsidR="006240C6" w:rsidRPr="006240C6" w:rsidRDefault="006240C6" w:rsidP="006240C6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6240C6">
        <w:rPr>
          <w:szCs w:val="24"/>
        </w:rPr>
        <w:t xml:space="preserve">„3. Pasiūlymo kainos (C) balas apskaičiuojamas pagal žemiau pateiktą formulę, kur (Cp) yra vertinamo pasiūlymo kaina Eur be PVM, (Cmax) yra šiam pirkimui skirta maksimali bendra įkainių suma – 250.000,00 Eur be PVM, kurią perkančioji organizacija laikys ne per didele ir priimtina, (X) – kainos lyginamasis svoris: </w:t>
      </w:r>
    </w:p>
    <w:p w14:paraId="1B7FD6CE" w14:textId="77777777" w:rsidR="003B57D8" w:rsidRPr="003B57D8" w:rsidRDefault="003B57D8" w:rsidP="003B57D8">
      <w:pPr>
        <w:jc w:val="both"/>
        <w:textAlignment w:val="baseline"/>
        <w:rPr>
          <w:color w:val="000000" w:themeColor="text1"/>
          <w:szCs w:val="24"/>
        </w:rPr>
      </w:pPr>
    </w:p>
    <w:p w14:paraId="1260588F" w14:textId="77777777" w:rsidR="003B57D8" w:rsidRPr="003B57D8" w:rsidRDefault="003B57D8" w:rsidP="003B57D8">
      <w:pPr>
        <w:shd w:val="clear" w:color="auto" w:fill="FFFFFF"/>
        <w:jc w:val="center"/>
        <w:rPr>
          <w:color w:val="000000" w:themeColor="text1"/>
          <w:szCs w:val="24"/>
        </w:rPr>
      </w:pPr>
      <w:r w:rsidRPr="003B57D8">
        <w:rPr>
          <w:rFonts w:eastAsia="Yu Mincho"/>
          <w:noProof/>
          <w:color w:val="000000" w:themeColor="text1"/>
          <w:szCs w:val="24"/>
        </w:rPr>
        <w:drawing>
          <wp:inline distT="0" distB="0" distL="0" distR="0" wp14:anchorId="14F6710D" wp14:editId="4D5BC182">
            <wp:extent cx="1643293" cy="449580"/>
            <wp:effectExtent l="0" t="0" r="0" b="7620"/>
            <wp:docPr id="1869810632" name="Picture 1" descr="A black text with a square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172" cy="45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21083" w14:textId="77777777" w:rsidR="003B57D8" w:rsidRPr="003B57D8" w:rsidRDefault="003B57D8" w:rsidP="003B57D8">
      <w:pPr>
        <w:tabs>
          <w:tab w:val="left" w:pos="284"/>
          <w:tab w:val="left" w:pos="993"/>
          <w:tab w:val="left" w:pos="1560"/>
        </w:tabs>
        <w:ind w:firstLine="567"/>
        <w:jc w:val="both"/>
        <w:rPr>
          <w:color w:val="000000" w:themeColor="text1"/>
          <w:szCs w:val="24"/>
        </w:rPr>
      </w:pPr>
    </w:p>
    <w:p w14:paraId="3CB02BA9" w14:textId="77777777" w:rsidR="003B57D8" w:rsidRPr="003B57D8" w:rsidRDefault="003B57D8" w:rsidP="003B57D8">
      <w:pPr>
        <w:tabs>
          <w:tab w:val="left" w:pos="284"/>
          <w:tab w:val="left" w:pos="993"/>
          <w:tab w:val="left" w:pos="1560"/>
        </w:tabs>
        <w:ind w:firstLine="567"/>
        <w:jc w:val="both"/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</w:pPr>
      <w:r w:rsidRPr="003B57D8"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  <w:t>C – finansinis balas, suteiktas kainos pasiūlymui</w:t>
      </w:r>
    </w:p>
    <w:p w14:paraId="4D87C377" w14:textId="77777777" w:rsidR="003B57D8" w:rsidRPr="003B57D8" w:rsidRDefault="003B57D8" w:rsidP="003B57D8">
      <w:pPr>
        <w:tabs>
          <w:tab w:val="left" w:pos="284"/>
          <w:tab w:val="left" w:pos="993"/>
          <w:tab w:val="left" w:pos="1560"/>
        </w:tabs>
        <w:ind w:firstLine="567"/>
        <w:jc w:val="both"/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</w:pPr>
      <w:r w:rsidRPr="003B57D8"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  <w:t>X – kainai suteiktas lyginamasis svoris</w:t>
      </w:r>
    </w:p>
    <w:p w14:paraId="6C629A99" w14:textId="77777777" w:rsidR="003B57D8" w:rsidRPr="003B57D8" w:rsidRDefault="003B57D8" w:rsidP="003B57D8">
      <w:pPr>
        <w:tabs>
          <w:tab w:val="left" w:pos="284"/>
          <w:tab w:val="left" w:pos="993"/>
          <w:tab w:val="left" w:pos="1560"/>
        </w:tabs>
        <w:ind w:firstLine="567"/>
        <w:jc w:val="both"/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</w:pPr>
      <w:r w:rsidRPr="003B57D8">
        <w:rPr>
          <w:i/>
          <w:color w:val="000000" w:themeColor="text1"/>
          <w:szCs w:val="24"/>
        </w:rPr>
        <w:t>C</w:t>
      </w:r>
      <w:r w:rsidRPr="003B57D8">
        <w:rPr>
          <w:i/>
          <w:color w:val="000000" w:themeColor="text1"/>
          <w:szCs w:val="24"/>
          <w:vertAlign w:val="subscript"/>
        </w:rPr>
        <w:t>max</w:t>
      </w:r>
      <w:r w:rsidRPr="003B57D8"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  <w:t xml:space="preserve"> – maksimali pirkimui skirtų lėšų suma</w:t>
      </w:r>
    </w:p>
    <w:p w14:paraId="2D371804" w14:textId="0CFE4F8B" w:rsidR="006240C6" w:rsidRDefault="003B57D8" w:rsidP="003B57D8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3B57D8">
        <w:rPr>
          <w:i/>
          <w:color w:val="000000" w:themeColor="text1"/>
          <w:szCs w:val="24"/>
        </w:rPr>
        <w:t>C</w:t>
      </w:r>
      <w:r w:rsidRPr="003B57D8">
        <w:rPr>
          <w:i/>
          <w:color w:val="000000" w:themeColor="text1"/>
          <w:szCs w:val="24"/>
          <w:vertAlign w:val="subscript"/>
        </w:rPr>
        <w:t xml:space="preserve">p  </w:t>
      </w:r>
      <w:r w:rsidRPr="003B57D8"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  <w:t>– tiekėjo pasiūlyta kaina</w:t>
      </w:r>
      <w:r w:rsidR="00951C2B">
        <w:rPr>
          <w:rFonts w:eastAsia="Calibri"/>
          <w:i/>
          <w:color w:val="000000" w:themeColor="text1"/>
          <w:kern w:val="2"/>
          <w:szCs w:val="24"/>
          <w:lang w:eastAsia="en-US"/>
          <w14:ligatures w14:val="standardContextual"/>
        </w:rPr>
        <w:t>.“</w:t>
      </w:r>
    </w:p>
    <w:p w14:paraId="2B28E0D3" w14:textId="77777777" w:rsidR="003B57D8" w:rsidRDefault="003B57D8" w:rsidP="006240C6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5B6971E4" w14:textId="79119E95" w:rsidR="006240C6" w:rsidRPr="00993ED7" w:rsidRDefault="006240C6" w:rsidP="003D1531">
      <w:pPr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Atsižvelgiant į šio dokumento tikslinimą, </w:t>
      </w:r>
      <w:r w:rsidRPr="00993ED7">
        <w:rPr>
          <w:b/>
          <w:bCs/>
          <w:color w:val="000000" w:themeColor="text1"/>
          <w:szCs w:val="24"/>
        </w:rPr>
        <w:t>Konkurso pasiūlymų pateikimo terminas pratęsiamas  iki 2026 m. gegužės 15 d. 9:00 val.</w:t>
      </w:r>
    </w:p>
    <w:p w14:paraId="33E71784" w14:textId="3858567D" w:rsidR="006240C6" w:rsidRDefault="006240C6" w:rsidP="003D1531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6240C6">
        <w:rPr>
          <w:szCs w:val="24"/>
        </w:rPr>
        <w:t xml:space="preserve">Prašome teikiant pasiūlymą, vadovautis </w:t>
      </w:r>
      <w:r>
        <w:rPr>
          <w:szCs w:val="24"/>
        </w:rPr>
        <w:t>Konkurso</w:t>
      </w:r>
      <w:r w:rsidRPr="006240C6">
        <w:rPr>
          <w:szCs w:val="24"/>
        </w:rPr>
        <w:t xml:space="preserve"> sąlygų </w:t>
      </w:r>
      <w:r>
        <w:rPr>
          <w:szCs w:val="24"/>
        </w:rPr>
        <w:t>10</w:t>
      </w:r>
      <w:r w:rsidRPr="006240C6">
        <w:rPr>
          <w:szCs w:val="24"/>
        </w:rPr>
        <w:t xml:space="preserve"> priedo 2026-05-0</w:t>
      </w:r>
      <w:r>
        <w:rPr>
          <w:szCs w:val="24"/>
        </w:rPr>
        <w:t>6</w:t>
      </w:r>
      <w:r w:rsidRPr="006240C6">
        <w:rPr>
          <w:szCs w:val="24"/>
        </w:rPr>
        <w:t xml:space="preserve"> redakcija</w:t>
      </w:r>
      <w:r>
        <w:rPr>
          <w:szCs w:val="24"/>
        </w:rPr>
        <w:t>.</w:t>
      </w:r>
    </w:p>
    <w:p w14:paraId="52DF0ED9" w14:textId="77777777" w:rsidR="006240C6" w:rsidRPr="0078610C" w:rsidRDefault="006240C6" w:rsidP="003D1531">
      <w:pPr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4BA23C5D" w14:textId="77777777" w:rsidR="003D1531" w:rsidRPr="004D4435" w:rsidRDefault="003D1531" w:rsidP="005A6C9C">
      <w:pPr>
        <w:ind w:firstLine="567"/>
        <w:rPr>
          <w:color w:val="000000" w:themeColor="text1"/>
          <w:szCs w:val="24"/>
        </w:rPr>
      </w:pPr>
    </w:p>
    <w:p w14:paraId="54A6B462" w14:textId="250BEA39" w:rsidR="005A6C9C" w:rsidRPr="004D4435" w:rsidRDefault="005A6C9C" w:rsidP="005A6C9C">
      <w:pPr>
        <w:rPr>
          <w:color w:val="000000" w:themeColor="text1"/>
          <w:szCs w:val="24"/>
        </w:rPr>
      </w:pPr>
      <w:r w:rsidRPr="004D4435">
        <w:rPr>
          <w:color w:val="000000" w:themeColor="text1"/>
          <w:szCs w:val="24"/>
        </w:rPr>
        <w:t>Komisijos pirminink</w:t>
      </w:r>
      <w:r w:rsidR="004F5C73">
        <w:rPr>
          <w:color w:val="000000" w:themeColor="text1"/>
          <w:szCs w:val="24"/>
        </w:rPr>
        <w:t>as</w:t>
      </w:r>
      <w:r w:rsidRPr="004D4435">
        <w:rPr>
          <w:color w:val="000000" w:themeColor="text1"/>
          <w:szCs w:val="24"/>
        </w:rPr>
        <w:tab/>
      </w:r>
      <w:r w:rsidRPr="004D4435">
        <w:rPr>
          <w:color w:val="000000" w:themeColor="text1"/>
          <w:szCs w:val="24"/>
        </w:rPr>
        <w:tab/>
      </w:r>
      <w:r w:rsidRPr="004D4435">
        <w:rPr>
          <w:color w:val="000000" w:themeColor="text1"/>
          <w:szCs w:val="24"/>
        </w:rPr>
        <w:tab/>
      </w:r>
      <w:r w:rsidRPr="004D4435">
        <w:rPr>
          <w:color w:val="000000" w:themeColor="text1"/>
          <w:szCs w:val="24"/>
        </w:rPr>
        <w:tab/>
      </w:r>
      <w:r w:rsidRPr="004D4435">
        <w:rPr>
          <w:color w:val="000000" w:themeColor="text1"/>
          <w:szCs w:val="24"/>
        </w:rPr>
        <w:tab/>
        <w:t xml:space="preserve">                   </w:t>
      </w:r>
      <w:r w:rsidR="008826F5">
        <w:rPr>
          <w:color w:val="000000" w:themeColor="text1"/>
          <w:szCs w:val="24"/>
        </w:rPr>
        <w:t xml:space="preserve">          </w:t>
      </w:r>
      <w:r w:rsidR="00F80706">
        <w:rPr>
          <w:color w:val="000000" w:themeColor="text1"/>
          <w:szCs w:val="24"/>
        </w:rPr>
        <w:t xml:space="preserve">  </w:t>
      </w:r>
      <w:r w:rsidR="004F5C73">
        <w:rPr>
          <w:color w:val="000000" w:themeColor="text1"/>
          <w:szCs w:val="24"/>
        </w:rPr>
        <w:t>Arūnas Malinovskis</w:t>
      </w:r>
    </w:p>
    <w:p w14:paraId="1A62E414" w14:textId="77777777" w:rsidR="005A6C9C" w:rsidRPr="004D4435" w:rsidRDefault="005A6C9C" w:rsidP="005A6C9C">
      <w:pPr>
        <w:rPr>
          <w:color w:val="000000" w:themeColor="text1"/>
          <w:szCs w:val="24"/>
        </w:rPr>
      </w:pPr>
    </w:p>
    <w:p w14:paraId="5ED489E3" w14:textId="77777777" w:rsidR="005A6C9C" w:rsidRPr="004D4435" w:rsidRDefault="005A6C9C" w:rsidP="005A6C9C">
      <w:pPr>
        <w:rPr>
          <w:color w:val="000000" w:themeColor="text1"/>
          <w:szCs w:val="24"/>
        </w:rPr>
      </w:pPr>
    </w:p>
    <w:p w14:paraId="1ABAB344" w14:textId="77777777" w:rsidR="005A6C9C" w:rsidRDefault="005A6C9C" w:rsidP="005A6C9C">
      <w:pPr>
        <w:rPr>
          <w:color w:val="000000" w:themeColor="text1"/>
          <w:szCs w:val="24"/>
        </w:rPr>
      </w:pPr>
    </w:p>
    <w:p w14:paraId="19C61A8D" w14:textId="77777777" w:rsidR="008563F1" w:rsidRDefault="008563F1" w:rsidP="00E15826">
      <w:pPr>
        <w:ind w:firstLine="709"/>
      </w:pPr>
    </w:p>
    <w:p w14:paraId="246E9DDD" w14:textId="77777777" w:rsidR="005A6C9C" w:rsidRDefault="005A6C9C" w:rsidP="00E15826">
      <w:pPr>
        <w:ind w:firstLine="709"/>
      </w:pPr>
    </w:p>
    <w:p w14:paraId="657F6A80" w14:textId="77777777" w:rsidR="00F10051" w:rsidRDefault="00F10051" w:rsidP="004852DB">
      <w:pPr>
        <w:rPr>
          <w:sz w:val="20"/>
        </w:rPr>
      </w:pPr>
    </w:p>
    <w:p w14:paraId="39DC9D6E" w14:textId="77777777" w:rsidR="00595FCF" w:rsidRDefault="00595FCF" w:rsidP="004852DB">
      <w:pPr>
        <w:rPr>
          <w:sz w:val="20"/>
        </w:rPr>
      </w:pPr>
    </w:p>
    <w:p w14:paraId="407AB12E" w14:textId="77777777" w:rsidR="00595FCF" w:rsidRDefault="00595FCF" w:rsidP="004852DB">
      <w:pPr>
        <w:rPr>
          <w:sz w:val="20"/>
        </w:rPr>
      </w:pPr>
    </w:p>
    <w:p w14:paraId="1EF4242A" w14:textId="77777777" w:rsidR="00595FCF" w:rsidRDefault="00595FCF" w:rsidP="004852DB">
      <w:pPr>
        <w:rPr>
          <w:sz w:val="20"/>
        </w:rPr>
      </w:pPr>
    </w:p>
    <w:p w14:paraId="2B6663B4" w14:textId="77777777" w:rsidR="00595FCF" w:rsidRDefault="00595FCF" w:rsidP="004852DB">
      <w:pPr>
        <w:rPr>
          <w:sz w:val="20"/>
        </w:rPr>
      </w:pPr>
    </w:p>
    <w:p w14:paraId="4265C718" w14:textId="77777777" w:rsidR="003D1531" w:rsidRDefault="003D1531" w:rsidP="004852DB">
      <w:pPr>
        <w:rPr>
          <w:sz w:val="20"/>
        </w:rPr>
      </w:pPr>
    </w:p>
    <w:p w14:paraId="1E4F3A78" w14:textId="77777777" w:rsidR="003D1531" w:rsidRDefault="003D1531" w:rsidP="004852DB">
      <w:pPr>
        <w:rPr>
          <w:sz w:val="20"/>
        </w:rPr>
      </w:pPr>
    </w:p>
    <w:p w14:paraId="17E16B6A" w14:textId="77777777" w:rsidR="003D1531" w:rsidRDefault="003D1531" w:rsidP="004852DB">
      <w:pPr>
        <w:rPr>
          <w:sz w:val="20"/>
        </w:rPr>
      </w:pPr>
    </w:p>
    <w:p w14:paraId="2E9AA3C0" w14:textId="77777777" w:rsidR="003D1531" w:rsidRDefault="003D1531" w:rsidP="004852DB">
      <w:pPr>
        <w:rPr>
          <w:sz w:val="20"/>
        </w:rPr>
      </w:pPr>
    </w:p>
    <w:p w14:paraId="1249B9F9" w14:textId="77777777" w:rsidR="00F10051" w:rsidRDefault="00F10051" w:rsidP="004852DB">
      <w:pPr>
        <w:rPr>
          <w:sz w:val="20"/>
        </w:rPr>
      </w:pPr>
    </w:p>
    <w:p w14:paraId="31F76593" w14:textId="64259ECB" w:rsidR="00400B57" w:rsidRPr="00E17BB9" w:rsidRDefault="000F5019" w:rsidP="004852DB">
      <w:pPr>
        <w:rPr>
          <w:sz w:val="20"/>
        </w:rPr>
      </w:pPr>
      <w:r>
        <w:rPr>
          <w:sz w:val="20"/>
        </w:rPr>
        <w:t>Lina Plieniūtė</w:t>
      </w:r>
      <w:r w:rsidR="004852DB" w:rsidRPr="00E17BB9">
        <w:rPr>
          <w:sz w:val="20"/>
        </w:rPr>
        <w:t xml:space="preserve">, tel. </w:t>
      </w:r>
      <w:r w:rsidR="004852DB">
        <w:rPr>
          <w:sz w:val="20"/>
        </w:rPr>
        <w:t>+370</w:t>
      </w:r>
      <w:r>
        <w:rPr>
          <w:sz w:val="20"/>
        </w:rPr>
        <w:t> 690 32173</w:t>
      </w:r>
      <w:r w:rsidR="004852DB" w:rsidRPr="00E17BB9">
        <w:rPr>
          <w:sz w:val="20"/>
        </w:rPr>
        <w:t xml:space="preserve">, el. p. </w:t>
      </w:r>
      <w:hyperlink r:id="rId13" w:history="1">
        <w:r w:rsidRPr="008F22B2">
          <w:rPr>
            <w:rStyle w:val="Hipersaitas"/>
            <w:sz w:val="20"/>
          </w:rPr>
          <w:t>lina.plieniute@finmin.lt</w:t>
        </w:r>
      </w:hyperlink>
      <w:r>
        <w:rPr>
          <w:sz w:val="20"/>
        </w:rPr>
        <w:t xml:space="preserve"> </w:t>
      </w:r>
      <w:permEnd w:id="840136956"/>
    </w:p>
    <w:sectPr w:rsidR="00400B57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40FC" w14:textId="77777777" w:rsidR="00525F7D" w:rsidRDefault="00525F7D">
      <w:r>
        <w:separator/>
      </w:r>
    </w:p>
  </w:endnote>
  <w:endnote w:type="continuationSeparator" w:id="0">
    <w:p w14:paraId="48D7593F" w14:textId="77777777" w:rsidR="00525F7D" w:rsidRDefault="0052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AA2E" w14:textId="77777777" w:rsidR="006D6847" w:rsidRDefault="006D6847">
    <w:pPr>
      <w:ind w:right="22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92C" w14:textId="77777777" w:rsidR="00895A02" w:rsidRPr="00F2790E" w:rsidRDefault="00895A02" w:rsidP="00895A02">
    <w:pPr>
      <w:rPr>
        <w:sz w:val="16"/>
        <w:szCs w:val="16"/>
      </w:rPr>
    </w:pPr>
    <w:r w:rsidRPr="00F2790E">
      <w:rPr>
        <w:sz w:val="16"/>
        <w:szCs w:val="16"/>
      </w:rPr>
      <w:t>Informacija apie asmens duomenų tvarkymą skelbiama adresu https://finmin.lrv.lt/lt/asmens-duomenu-apsauga</w:t>
    </w:r>
  </w:p>
  <w:tbl>
    <w:tblPr>
      <w:tblW w:w="9396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584"/>
      <w:gridCol w:w="2977"/>
      <w:gridCol w:w="2835"/>
    </w:tblGrid>
    <w:tr w:rsidR="004852DB" w:rsidRPr="00F2790E" w14:paraId="793E724D" w14:textId="77777777" w:rsidTr="00767148">
      <w:tc>
        <w:tcPr>
          <w:tcW w:w="3584" w:type="dxa"/>
        </w:tcPr>
        <w:p w14:paraId="6D0124F1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  <w:p w14:paraId="5FF32A69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</w:t>
          </w:r>
          <w:r>
            <w:rPr>
              <w:sz w:val="16"/>
              <w:szCs w:val="16"/>
            </w:rPr>
            <w:t>108</w:t>
          </w:r>
          <w:r w:rsidRPr="00F2790E">
            <w:rPr>
              <w:sz w:val="16"/>
              <w:szCs w:val="16"/>
            </w:rPr>
            <w:t xml:space="preserve"> Vilnius</w:t>
          </w:r>
        </w:p>
      </w:tc>
      <w:tc>
        <w:tcPr>
          <w:tcW w:w="2977" w:type="dxa"/>
        </w:tcPr>
        <w:p w14:paraId="0EAED78A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</w:t>
          </w:r>
          <w:r>
            <w:rPr>
              <w:sz w:val="16"/>
              <w:szCs w:val="16"/>
            </w:rPr>
            <w:t xml:space="preserve">+370 5 </w:t>
          </w:r>
          <w:r w:rsidRPr="00F2790E">
            <w:rPr>
              <w:sz w:val="16"/>
              <w:szCs w:val="16"/>
            </w:rPr>
            <w:t xml:space="preserve"> 239 0000</w:t>
          </w:r>
        </w:p>
        <w:p w14:paraId="648F70FE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5" w:type="dxa"/>
        </w:tcPr>
        <w:p w14:paraId="6DEEB263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 asmenų registre, kodas 288601650</w:t>
          </w:r>
        </w:p>
      </w:tc>
    </w:tr>
    <w:tr w:rsidR="004852DB" w:rsidRPr="00F2790E" w14:paraId="0F7285C9" w14:textId="77777777" w:rsidTr="00767148">
      <w:tc>
        <w:tcPr>
          <w:tcW w:w="3584" w:type="dxa"/>
        </w:tcPr>
        <w:p w14:paraId="6BB3FB5E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  <w:tc>
        <w:tcPr>
          <w:tcW w:w="2977" w:type="dxa"/>
        </w:tcPr>
        <w:p w14:paraId="72BF27AD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</w:t>
          </w:r>
          <w:r>
            <w:rPr>
              <w:sz w:val="16"/>
              <w:szCs w:val="16"/>
            </w:rPr>
            <w:t>lrv.</w:t>
          </w:r>
          <w:r w:rsidRPr="00F2790E">
            <w:rPr>
              <w:sz w:val="16"/>
              <w:szCs w:val="16"/>
            </w:rPr>
            <w:t>lt</w:t>
          </w:r>
        </w:p>
      </w:tc>
      <w:tc>
        <w:tcPr>
          <w:tcW w:w="2835" w:type="dxa"/>
        </w:tcPr>
        <w:p w14:paraId="2A6212A8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</w:tr>
  </w:tbl>
  <w:p w14:paraId="37831FD3" w14:textId="77777777" w:rsidR="004852DB" w:rsidRPr="006A4AF1" w:rsidRDefault="004852DB" w:rsidP="004852DB">
    <w:pPr>
      <w:ind w:right="227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E9F3" w14:textId="77777777" w:rsidR="00BA2C7E" w:rsidRDefault="00BA2C7E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2305" w14:textId="77777777" w:rsidR="00525F7D" w:rsidRDefault="00525F7D">
      <w:r>
        <w:separator/>
      </w:r>
    </w:p>
  </w:footnote>
  <w:footnote w:type="continuationSeparator" w:id="0">
    <w:p w14:paraId="43A414CC" w14:textId="77777777" w:rsidR="00525F7D" w:rsidRDefault="0052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D763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3EDE4A" w14:textId="77777777" w:rsidR="006D6847" w:rsidRDefault="006D6847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4A10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58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6A0063" w14:textId="77777777" w:rsidR="006D6847" w:rsidRDefault="006D6847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397"/>
    <w:multiLevelType w:val="hybridMultilevel"/>
    <w:tmpl w:val="B27A8136"/>
    <w:lvl w:ilvl="0" w:tplc="49801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01473B"/>
    <w:multiLevelType w:val="hybridMultilevel"/>
    <w:tmpl w:val="6ACC75EA"/>
    <w:lvl w:ilvl="0" w:tplc="A08A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0462630">
    <w:abstractNumId w:val="1"/>
  </w:num>
  <w:num w:numId="2" w16cid:durableId="23220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oM3pqeFBNbP7ARCKBZSmGW1MU9J9aH2P2v76jzEXJbyyJPVnKGCIeWeliIAQcmT6TmYvJ/ELLhhyEneGiepeg==" w:salt="Q4vkxEIC3S2J4VYTAMa0P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E7"/>
    <w:rsid w:val="00013A81"/>
    <w:rsid w:val="0001459A"/>
    <w:rsid w:val="00020EF0"/>
    <w:rsid w:val="00021E0D"/>
    <w:rsid w:val="00024F57"/>
    <w:rsid w:val="00041050"/>
    <w:rsid w:val="00073DC4"/>
    <w:rsid w:val="00085E41"/>
    <w:rsid w:val="000D0765"/>
    <w:rsid w:val="000F5019"/>
    <w:rsid w:val="000F6D69"/>
    <w:rsid w:val="001709BB"/>
    <w:rsid w:val="00181269"/>
    <w:rsid w:val="00191A40"/>
    <w:rsid w:val="001B17EC"/>
    <w:rsid w:val="001B404F"/>
    <w:rsid w:val="001E2EDE"/>
    <w:rsid w:val="002750DF"/>
    <w:rsid w:val="002960E7"/>
    <w:rsid w:val="002A2D7C"/>
    <w:rsid w:val="002D152C"/>
    <w:rsid w:val="00324E12"/>
    <w:rsid w:val="003366DA"/>
    <w:rsid w:val="00357BA2"/>
    <w:rsid w:val="003B07E4"/>
    <w:rsid w:val="003B57D8"/>
    <w:rsid w:val="003D1531"/>
    <w:rsid w:val="003F6CC9"/>
    <w:rsid w:val="00400B57"/>
    <w:rsid w:val="00404906"/>
    <w:rsid w:val="004134DF"/>
    <w:rsid w:val="00416CFF"/>
    <w:rsid w:val="00420741"/>
    <w:rsid w:val="004316B9"/>
    <w:rsid w:val="0044264C"/>
    <w:rsid w:val="00447F02"/>
    <w:rsid w:val="00454916"/>
    <w:rsid w:val="00455130"/>
    <w:rsid w:val="00460B2D"/>
    <w:rsid w:val="004653A0"/>
    <w:rsid w:val="004852DB"/>
    <w:rsid w:val="004968A2"/>
    <w:rsid w:val="004D66AA"/>
    <w:rsid w:val="004E592B"/>
    <w:rsid w:val="004F5C73"/>
    <w:rsid w:val="00504098"/>
    <w:rsid w:val="00524B95"/>
    <w:rsid w:val="00525F7D"/>
    <w:rsid w:val="00526672"/>
    <w:rsid w:val="00537F8F"/>
    <w:rsid w:val="0054560E"/>
    <w:rsid w:val="00563F0D"/>
    <w:rsid w:val="005656A0"/>
    <w:rsid w:val="00570107"/>
    <w:rsid w:val="00571D38"/>
    <w:rsid w:val="00594C6D"/>
    <w:rsid w:val="00595FCF"/>
    <w:rsid w:val="005A6C9C"/>
    <w:rsid w:val="005C2047"/>
    <w:rsid w:val="005E6D05"/>
    <w:rsid w:val="005F1681"/>
    <w:rsid w:val="005F3BAF"/>
    <w:rsid w:val="00600B90"/>
    <w:rsid w:val="006100D1"/>
    <w:rsid w:val="00610FD0"/>
    <w:rsid w:val="00611EB0"/>
    <w:rsid w:val="00622A60"/>
    <w:rsid w:val="006240C6"/>
    <w:rsid w:val="00645CA6"/>
    <w:rsid w:val="0068267F"/>
    <w:rsid w:val="00694895"/>
    <w:rsid w:val="006C22E7"/>
    <w:rsid w:val="006D6847"/>
    <w:rsid w:val="006E07BB"/>
    <w:rsid w:val="006E4192"/>
    <w:rsid w:val="006E6C35"/>
    <w:rsid w:val="007075CD"/>
    <w:rsid w:val="007239AC"/>
    <w:rsid w:val="007272FE"/>
    <w:rsid w:val="00751AD4"/>
    <w:rsid w:val="00755BB0"/>
    <w:rsid w:val="00776654"/>
    <w:rsid w:val="00797AF0"/>
    <w:rsid w:val="007A2C37"/>
    <w:rsid w:val="007B750B"/>
    <w:rsid w:val="007B760C"/>
    <w:rsid w:val="007D7A78"/>
    <w:rsid w:val="007E74A0"/>
    <w:rsid w:val="007F1437"/>
    <w:rsid w:val="007F2775"/>
    <w:rsid w:val="00825A15"/>
    <w:rsid w:val="00827589"/>
    <w:rsid w:val="008563F1"/>
    <w:rsid w:val="008779D2"/>
    <w:rsid w:val="008826F5"/>
    <w:rsid w:val="00895A02"/>
    <w:rsid w:val="008C16E9"/>
    <w:rsid w:val="008D3199"/>
    <w:rsid w:val="008E1506"/>
    <w:rsid w:val="00902293"/>
    <w:rsid w:val="00903A2F"/>
    <w:rsid w:val="0091282B"/>
    <w:rsid w:val="0091615F"/>
    <w:rsid w:val="00951C2B"/>
    <w:rsid w:val="00966E3C"/>
    <w:rsid w:val="00993ED7"/>
    <w:rsid w:val="009B2C1F"/>
    <w:rsid w:val="009B4033"/>
    <w:rsid w:val="009D49D1"/>
    <w:rsid w:val="009E4651"/>
    <w:rsid w:val="00A04DAC"/>
    <w:rsid w:val="00A23C32"/>
    <w:rsid w:val="00A32FE7"/>
    <w:rsid w:val="00A46D6F"/>
    <w:rsid w:val="00A53413"/>
    <w:rsid w:val="00A60513"/>
    <w:rsid w:val="00A60716"/>
    <w:rsid w:val="00A63DDB"/>
    <w:rsid w:val="00A7692F"/>
    <w:rsid w:val="00A955D2"/>
    <w:rsid w:val="00AC386C"/>
    <w:rsid w:val="00AD0BD9"/>
    <w:rsid w:val="00AD385E"/>
    <w:rsid w:val="00AE26E3"/>
    <w:rsid w:val="00AE64AA"/>
    <w:rsid w:val="00B2126F"/>
    <w:rsid w:val="00B357F3"/>
    <w:rsid w:val="00B528D4"/>
    <w:rsid w:val="00B55DC5"/>
    <w:rsid w:val="00B61A7E"/>
    <w:rsid w:val="00BA2C7E"/>
    <w:rsid w:val="00BF16B8"/>
    <w:rsid w:val="00C26AB8"/>
    <w:rsid w:val="00C968C5"/>
    <w:rsid w:val="00CB4C8C"/>
    <w:rsid w:val="00CC0261"/>
    <w:rsid w:val="00CD2053"/>
    <w:rsid w:val="00CE0467"/>
    <w:rsid w:val="00CE2352"/>
    <w:rsid w:val="00D02EFD"/>
    <w:rsid w:val="00D22493"/>
    <w:rsid w:val="00D54DC3"/>
    <w:rsid w:val="00D63628"/>
    <w:rsid w:val="00DA0AB5"/>
    <w:rsid w:val="00DA1F0A"/>
    <w:rsid w:val="00DB0FF6"/>
    <w:rsid w:val="00DB7240"/>
    <w:rsid w:val="00DB7CBE"/>
    <w:rsid w:val="00DD40B2"/>
    <w:rsid w:val="00DF4AD1"/>
    <w:rsid w:val="00DF6581"/>
    <w:rsid w:val="00DF70B4"/>
    <w:rsid w:val="00E13F89"/>
    <w:rsid w:val="00E15826"/>
    <w:rsid w:val="00E2563C"/>
    <w:rsid w:val="00E269E0"/>
    <w:rsid w:val="00E41B5B"/>
    <w:rsid w:val="00E41E44"/>
    <w:rsid w:val="00E5159D"/>
    <w:rsid w:val="00E77789"/>
    <w:rsid w:val="00E87AA0"/>
    <w:rsid w:val="00EB5411"/>
    <w:rsid w:val="00EE198C"/>
    <w:rsid w:val="00EF0C3B"/>
    <w:rsid w:val="00F01C4B"/>
    <w:rsid w:val="00F01EF7"/>
    <w:rsid w:val="00F10051"/>
    <w:rsid w:val="00F2372F"/>
    <w:rsid w:val="00F33CE0"/>
    <w:rsid w:val="00F40B44"/>
    <w:rsid w:val="00F75E7B"/>
    <w:rsid w:val="00F76F79"/>
    <w:rsid w:val="00F80706"/>
    <w:rsid w:val="00FA4BB7"/>
    <w:rsid w:val="00FB44A3"/>
    <w:rsid w:val="00FC37D0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0A7D2"/>
  <w15:docId w15:val="{DC7A19A3-A040-434E-B284-8E22A77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2667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02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902293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A15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B2C1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501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97AF0"/>
    <w:pPr>
      <w:ind w:left="720"/>
      <w:contextualSpacing/>
    </w:pPr>
  </w:style>
  <w:style w:type="paragraph" w:customStyle="1" w:styleId="Default">
    <w:name w:val="Default"/>
    <w:rsid w:val="00F807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ina.plieniut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1012</Words>
  <Characters>577</Characters>
  <Application>Microsoft Office Word</Application>
  <DocSecurity>8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Plieniūtė</dc:creator>
  <cp:lastModifiedBy>Lina Plieniūtė</cp:lastModifiedBy>
  <cp:revision>75</cp:revision>
  <cp:lastPrinted>2003-06-04T11:37:00Z</cp:lastPrinted>
  <dcterms:created xsi:type="dcterms:W3CDTF">2025-04-15T14:26:00Z</dcterms:created>
  <dcterms:modified xsi:type="dcterms:W3CDTF">2026-05-06T14:19:00Z</dcterms:modified>
</cp:coreProperties>
</file>