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101D" w14:textId="0B8B0E65" w:rsidR="001E408C" w:rsidRDefault="001E408C"/>
    <w:p w14:paraId="0894E790" w14:textId="73A0C756" w:rsidR="00894105" w:rsidRDefault="00894105" w:rsidP="00894105">
      <w:pPr>
        <w:ind w:left="6480"/>
      </w:pPr>
      <w:r>
        <w:t>Specialiųjų pirkimo sąlygų</w:t>
      </w:r>
    </w:p>
    <w:p w14:paraId="2714ABCE" w14:textId="49BFCC21" w:rsidR="00894105" w:rsidRPr="006E6BE2" w:rsidRDefault="006E6BE2" w:rsidP="00894105">
      <w:pPr>
        <w:ind w:left="6480"/>
      </w:pPr>
      <w:r w:rsidRPr="006E6BE2">
        <w:t>9</w:t>
      </w:r>
      <w:r w:rsidR="00894105" w:rsidRPr="006E6BE2">
        <w:t xml:space="preserve"> priedas</w:t>
      </w:r>
    </w:p>
    <w:p w14:paraId="0F8978FC" w14:textId="77777777" w:rsidR="00894105" w:rsidRDefault="00894105"/>
    <w:p w14:paraId="68B171FF" w14:textId="5A383107" w:rsidR="00894105" w:rsidRPr="00894105" w:rsidRDefault="00894105" w:rsidP="00894105">
      <w:pPr>
        <w:jc w:val="center"/>
        <w:rPr>
          <w:b/>
          <w:bCs/>
        </w:rPr>
      </w:pPr>
      <w:r w:rsidRPr="00894105">
        <w:rPr>
          <w:b/>
          <w:bCs/>
        </w:rPr>
        <w:t>TVARKYBOS DARBŲ SUTARTIS</w:t>
      </w:r>
    </w:p>
    <w:p w14:paraId="7A6F353A" w14:textId="77777777" w:rsidR="00894105" w:rsidRDefault="00894105" w:rsidP="00894105"/>
    <w:p w14:paraId="22704F22" w14:textId="77777777" w:rsidR="00894105" w:rsidRDefault="00894105" w:rsidP="00894105"/>
    <w:p w14:paraId="49988F50" w14:textId="3FD4C325" w:rsidR="00894105" w:rsidRPr="00D173BD" w:rsidRDefault="00894105" w:rsidP="00894105">
      <w:pPr>
        <w:ind w:firstLine="709"/>
      </w:pPr>
      <w:r w:rsidRPr="00D173BD">
        <w:t xml:space="preserve">Panevėžio kolegija, </w:t>
      </w:r>
      <w:r w:rsidR="00E60A22" w:rsidRPr="00D173BD">
        <w:t xml:space="preserve">juridinio asmens </w:t>
      </w:r>
      <w:r w:rsidRPr="00D173BD">
        <w:t xml:space="preserve">kodas 111968437, atstovaujama </w:t>
      </w:r>
      <w:r w:rsidRPr="00D173BD">
        <w:rPr>
          <w:highlight w:val="lightGray"/>
        </w:rPr>
        <w:t>[..........]</w:t>
      </w:r>
      <w:r w:rsidRPr="00D173BD">
        <w:t xml:space="preserve">, veikiančio pagal įstatus, toliau vadinama </w:t>
      </w:r>
      <w:r w:rsidRPr="00D173BD">
        <w:rPr>
          <w:b/>
          <w:bCs/>
        </w:rPr>
        <w:t>Užsakovu</w:t>
      </w:r>
      <w:r w:rsidRPr="00D173BD">
        <w:t xml:space="preserve">, ir </w:t>
      </w:r>
      <w:r w:rsidRPr="00D173BD">
        <w:rPr>
          <w:highlight w:val="lightGray"/>
        </w:rPr>
        <w:t>[..........]</w:t>
      </w:r>
      <w:r w:rsidRPr="00D173BD">
        <w:t xml:space="preserve">, </w:t>
      </w:r>
      <w:r w:rsidR="00D173BD" w:rsidRPr="00D173BD">
        <w:t xml:space="preserve">juridinio asmens </w:t>
      </w:r>
      <w:r w:rsidRPr="00D173BD">
        <w:t xml:space="preserve">kodas </w:t>
      </w:r>
      <w:r w:rsidRPr="00D173BD">
        <w:rPr>
          <w:highlight w:val="lightGray"/>
        </w:rPr>
        <w:t>[..........]</w:t>
      </w:r>
      <w:r w:rsidRPr="00D173BD">
        <w:t xml:space="preserve">, atstovaujama </w:t>
      </w:r>
      <w:r w:rsidRPr="00D173BD">
        <w:rPr>
          <w:highlight w:val="lightGray"/>
        </w:rPr>
        <w:t>[..........]</w:t>
      </w:r>
      <w:r w:rsidRPr="00D173BD">
        <w:t xml:space="preserve">, veikiančio pagal </w:t>
      </w:r>
      <w:r w:rsidR="00D173BD" w:rsidRPr="00D173BD">
        <w:rPr>
          <w:highlight w:val="lightGray"/>
        </w:rPr>
        <w:t>[...........]</w:t>
      </w:r>
      <w:r w:rsidRPr="00D173BD">
        <w:t xml:space="preserve">, toliau vadinama </w:t>
      </w:r>
      <w:r w:rsidRPr="00D173BD">
        <w:rPr>
          <w:b/>
          <w:bCs/>
        </w:rPr>
        <w:t>Rangovu</w:t>
      </w:r>
      <w:r w:rsidRPr="00D173BD">
        <w:t xml:space="preserve">, toliau kartu šioje sutartyje vadinami </w:t>
      </w:r>
      <w:r w:rsidRPr="00D173BD">
        <w:rPr>
          <w:b/>
          <w:bCs/>
        </w:rPr>
        <w:t>Šalimis</w:t>
      </w:r>
      <w:r w:rsidRPr="00D173BD">
        <w:t xml:space="preserve">, o kiekvienas atskirai – </w:t>
      </w:r>
      <w:r w:rsidRPr="00D173BD">
        <w:rPr>
          <w:b/>
          <w:bCs/>
        </w:rPr>
        <w:t>Šalimi</w:t>
      </w:r>
      <w:r w:rsidRPr="00D173BD">
        <w:t xml:space="preserve">, pagal viešajame pirkime atviro konkurso būdu </w:t>
      </w:r>
      <w:r w:rsidRPr="00D173BD">
        <w:rPr>
          <w:highlight w:val="lightGray"/>
        </w:rPr>
        <w:t>[..įrašomas pirkimo pavadinimas (pirkimo Nr....)..]</w:t>
      </w:r>
      <w:r w:rsidR="00D173BD">
        <w:t xml:space="preserve"> </w:t>
      </w:r>
      <w:r w:rsidRPr="00D173BD">
        <w:t xml:space="preserve">(toliau – </w:t>
      </w:r>
      <w:r w:rsidRPr="00D173BD">
        <w:rPr>
          <w:b/>
          <w:bCs/>
        </w:rPr>
        <w:t>Pirkimas</w:t>
      </w:r>
      <w:r w:rsidRPr="00D173BD">
        <w:t xml:space="preserve">) Rangovo pateiktą pasiūlymą (toliau – </w:t>
      </w:r>
      <w:r w:rsidRPr="00D173BD">
        <w:rPr>
          <w:b/>
          <w:bCs/>
        </w:rPr>
        <w:t>pasiūlymas</w:t>
      </w:r>
      <w:r w:rsidRPr="00D173BD">
        <w:t xml:space="preserve">) sudarė ir pasirašė šią tvarkybos darbų sutartį, toliau vadinama </w:t>
      </w:r>
      <w:r w:rsidRPr="00D173BD">
        <w:rPr>
          <w:b/>
          <w:bCs/>
        </w:rPr>
        <w:t>Sutartimi</w:t>
      </w:r>
      <w:r w:rsidRPr="00D173BD">
        <w:t>.</w:t>
      </w:r>
    </w:p>
    <w:p w14:paraId="7CBEC03B" w14:textId="77777777" w:rsidR="00894105" w:rsidRDefault="00894105" w:rsidP="00894105"/>
    <w:p w14:paraId="2356EA45" w14:textId="77E6E5DF" w:rsidR="00894105" w:rsidRPr="00894105" w:rsidRDefault="00894105" w:rsidP="00894105">
      <w:pPr>
        <w:jc w:val="center"/>
        <w:rPr>
          <w:b/>
          <w:bCs/>
        </w:rPr>
      </w:pPr>
      <w:r w:rsidRPr="00894105">
        <w:rPr>
          <w:b/>
          <w:bCs/>
        </w:rPr>
        <w:t>I SKYRIUS</w:t>
      </w:r>
    </w:p>
    <w:p w14:paraId="3CE1A546" w14:textId="52A7F8E6" w:rsidR="00894105" w:rsidRPr="00894105" w:rsidRDefault="00894105" w:rsidP="00894105">
      <w:pPr>
        <w:jc w:val="center"/>
        <w:rPr>
          <w:b/>
          <w:bCs/>
        </w:rPr>
      </w:pPr>
      <w:r w:rsidRPr="00894105">
        <w:rPr>
          <w:b/>
          <w:bCs/>
        </w:rPr>
        <w:t>SUTARTIES OBJEKTAS</w:t>
      </w:r>
    </w:p>
    <w:p w14:paraId="378E426D" w14:textId="77777777" w:rsidR="00894105" w:rsidRDefault="00894105" w:rsidP="00894105"/>
    <w:p w14:paraId="67971AD3" w14:textId="2E2CD6D0" w:rsidR="00894105" w:rsidRDefault="00894105" w:rsidP="00894105">
      <w:pPr>
        <w:pStyle w:val="ListParagraph"/>
        <w:numPr>
          <w:ilvl w:val="0"/>
          <w:numId w:val="1"/>
        </w:numPr>
      </w:pPr>
      <w:r>
        <w:t xml:space="preserve">Vadovaudamasis šioje Sutartyje nustatytomis sąlygomis ir tvarka Rangovas įsipareigoja iki Sutartyje nustatyto termino atlikti </w:t>
      </w:r>
      <w:r w:rsidRPr="00894105">
        <w:t>Mokytojų seminarijos pastato</w:t>
      </w:r>
      <w:r w:rsidR="006E5B24">
        <w:t xml:space="preserve"> </w:t>
      </w:r>
      <w:r w:rsidR="006E5B24">
        <w:rPr>
          <w:rFonts w:eastAsia="Calibri" w:cs="Times New Roman"/>
          <w:szCs w:val="24"/>
        </w:rPr>
        <w:t>(Klaipėdos g. 3, Panevėžys)</w:t>
      </w:r>
      <w:r>
        <w:t xml:space="preserve">, kurio </w:t>
      </w:r>
      <w:r w:rsidRPr="00894105">
        <w:t>unikalus objekto kodas Kultūros vertybių regi</w:t>
      </w:r>
      <w:r w:rsidR="00B93897">
        <w:t>str</w:t>
      </w:r>
      <w:r w:rsidRPr="00894105">
        <w:t>e</w:t>
      </w:r>
      <w:r>
        <w:t xml:space="preserve"> yra 10466, (toliau – </w:t>
      </w:r>
      <w:r w:rsidRPr="00894105">
        <w:rPr>
          <w:b/>
          <w:bCs/>
        </w:rPr>
        <w:t>objektas</w:t>
      </w:r>
      <w:r>
        <w:t xml:space="preserve">) tvarkybos darbus (toliau – </w:t>
      </w:r>
      <w:r w:rsidRPr="00894105">
        <w:rPr>
          <w:b/>
          <w:bCs/>
        </w:rPr>
        <w:t>Darbai</w:t>
      </w:r>
      <w:r>
        <w:t>)</w:t>
      </w:r>
      <w:r w:rsidR="00527EF4">
        <w:t xml:space="preserve">, vadovaudamasis </w:t>
      </w:r>
      <w:r w:rsidR="00380A05">
        <w:rPr>
          <w:rFonts w:eastAsia="Calibri" w:cs="Times New Roman"/>
          <w:szCs w:val="24"/>
        </w:rPr>
        <w:t xml:space="preserve">Zitos Mankienės parengto </w:t>
      </w:r>
      <w:r w:rsidR="00380A05" w:rsidRPr="00EC6855">
        <w:rPr>
          <w:rFonts w:eastAsia="Calibri" w:cs="Times New Roman"/>
          <w:szCs w:val="24"/>
        </w:rPr>
        <w:t>Tvarkybos darbų projekt</w:t>
      </w:r>
      <w:r w:rsidR="00380A05">
        <w:rPr>
          <w:rFonts w:eastAsia="Calibri" w:cs="Times New Roman"/>
          <w:szCs w:val="24"/>
        </w:rPr>
        <w:t>o Nr. 2021-36-TDP„</w:t>
      </w:r>
      <w:r w:rsidR="00380A05" w:rsidRPr="003F1D30">
        <w:rPr>
          <w:rFonts w:eastAsia="Calibri" w:cs="Times New Roman"/>
          <w:szCs w:val="24"/>
        </w:rPr>
        <w:t>Mokytojų seminarijos pastato (u. k. KVR 10466) stogo, langų ir</w:t>
      </w:r>
      <w:r w:rsidR="00380A05">
        <w:rPr>
          <w:rFonts w:eastAsia="Calibri" w:cs="Times New Roman"/>
          <w:szCs w:val="24"/>
        </w:rPr>
        <w:t xml:space="preserve"> </w:t>
      </w:r>
      <w:r w:rsidR="00380A05" w:rsidRPr="003F1D30">
        <w:rPr>
          <w:rFonts w:eastAsia="Calibri" w:cs="Times New Roman"/>
          <w:szCs w:val="24"/>
        </w:rPr>
        <w:t>išorės durų tvarkybos darbų (remonto) projekt</w:t>
      </w:r>
      <w:r w:rsidR="00380A05">
        <w:rPr>
          <w:rFonts w:eastAsia="Calibri" w:cs="Times New Roman"/>
          <w:szCs w:val="24"/>
        </w:rPr>
        <w:t>as“ „0“ laida</w:t>
      </w:r>
      <w:r>
        <w:t>.</w:t>
      </w:r>
    </w:p>
    <w:p w14:paraId="2AECF894" w14:textId="49F770BE" w:rsidR="00894105" w:rsidRDefault="00894105" w:rsidP="00894105">
      <w:pPr>
        <w:pStyle w:val="ListParagraph"/>
        <w:numPr>
          <w:ilvl w:val="0"/>
          <w:numId w:val="1"/>
        </w:numPr>
      </w:pPr>
      <w:r>
        <w:t>Preliminarios Darbų apimtys pateiktos Projekto techninėse specifikacijose.</w:t>
      </w:r>
    </w:p>
    <w:p w14:paraId="60091D21" w14:textId="77777777" w:rsidR="00894105" w:rsidRDefault="00894105" w:rsidP="00894105"/>
    <w:p w14:paraId="14919287" w14:textId="41F9FE13" w:rsidR="00894105" w:rsidRPr="00894105" w:rsidRDefault="00894105" w:rsidP="00894105">
      <w:pPr>
        <w:jc w:val="center"/>
        <w:rPr>
          <w:b/>
          <w:bCs/>
        </w:rPr>
      </w:pPr>
      <w:r w:rsidRPr="00894105">
        <w:rPr>
          <w:b/>
          <w:bCs/>
        </w:rPr>
        <w:t>II SKYRIUS</w:t>
      </w:r>
    </w:p>
    <w:p w14:paraId="58AF733F" w14:textId="240BE337" w:rsidR="00894105" w:rsidRPr="00894105" w:rsidRDefault="00894105" w:rsidP="00894105">
      <w:pPr>
        <w:jc w:val="center"/>
        <w:rPr>
          <w:b/>
          <w:bCs/>
        </w:rPr>
      </w:pPr>
      <w:r w:rsidRPr="00894105">
        <w:rPr>
          <w:b/>
          <w:bCs/>
        </w:rPr>
        <w:t>SUTARTIES KAINA IR GALIOJIMO TERMINAI</w:t>
      </w:r>
    </w:p>
    <w:p w14:paraId="5DE5262E" w14:textId="77777777" w:rsidR="00894105" w:rsidRDefault="00894105" w:rsidP="00894105"/>
    <w:p w14:paraId="3AF69AF0" w14:textId="4C3282F4" w:rsidR="00894105" w:rsidRDefault="00894105" w:rsidP="00894105">
      <w:pPr>
        <w:pStyle w:val="ListParagraph"/>
        <w:numPr>
          <w:ilvl w:val="0"/>
          <w:numId w:val="1"/>
        </w:numPr>
      </w:pPr>
      <w:bookmarkStart w:id="0" w:name="_Ref224901294"/>
      <w:r>
        <w:t xml:space="preserve">Pradinės Sutarties vertė pagal pateiktą Rangovo pasiūlymą yra </w:t>
      </w:r>
      <w:r w:rsidRPr="00894105">
        <w:rPr>
          <w:highlight w:val="lightGray"/>
        </w:rPr>
        <w:t>_____________</w:t>
      </w:r>
      <w:r>
        <w:t xml:space="preserve"> Eur be PVM, PVM sudaro </w:t>
      </w:r>
      <w:r w:rsidRPr="00894105">
        <w:rPr>
          <w:highlight w:val="lightGray"/>
        </w:rPr>
        <w:t>______________</w:t>
      </w:r>
      <w:r>
        <w:t xml:space="preserve"> Eur, Sutarties kaina yra </w:t>
      </w:r>
      <w:r w:rsidRPr="00894105">
        <w:rPr>
          <w:highlight w:val="lightGray"/>
        </w:rPr>
        <w:t>_____________</w:t>
      </w:r>
      <w:r>
        <w:t xml:space="preserve"> Eur su PVM.</w:t>
      </w:r>
      <w:bookmarkEnd w:id="0"/>
    </w:p>
    <w:p w14:paraId="21A2B611" w14:textId="50090251" w:rsidR="00894105" w:rsidRDefault="00894105" w:rsidP="00894105">
      <w:pPr>
        <w:pStyle w:val="ListParagraph"/>
        <w:numPr>
          <w:ilvl w:val="0"/>
          <w:numId w:val="1"/>
        </w:numPr>
      </w:pPr>
      <w:r>
        <w:t xml:space="preserve">Į pradinės Sutarties vertę įtrauktas visas už Darbų atlikimą bei kitų įsipareigojimų pagal Pirkimo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w:t>
      </w:r>
      <w:r w:rsidRPr="00244168">
        <w:t xml:space="preserve">rizikas, reikalingas tinkamam Sutarties įgyvendinimui), už pradinės Sutarties vertę, išskyrus Sutarties IX skyriuje nurodytas </w:t>
      </w:r>
      <w:r>
        <w:t>aplinkybes.</w:t>
      </w:r>
    </w:p>
    <w:p w14:paraId="7A2F6B96" w14:textId="04AAB7A5" w:rsidR="00894105" w:rsidRDefault="00894105" w:rsidP="00894105">
      <w:pPr>
        <w:pStyle w:val="ListParagraph"/>
        <w:numPr>
          <w:ilvl w:val="0"/>
          <w:numId w:val="1"/>
        </w:numPr>
      </w:pPr>
      <w:r>
        <w:t>Pradinės Sutarties vertei negali turėti įtakos terminų pažeidimas, darbo užmokesčio ir kitų panašių išlaidų padidėjimas.</w:t>
      </w:r>
    </w:p>
    <w:p w14:paraId="083F494A" w14:textId="6D5AE1F2" w:rsidR="00894105" w:rsidRDefault="00894105" w:rsidP="00894105">
      <w:pPr>
        <w:pStyle w:val="ListParagraph"/>
        <w:numPr>
          <w:ilvl w:val="0"/>
          <w:numId w:val="1"/>
        </w:numPr>
      </w:pPr>
      <w:r>
        <w:t>Sutarčiai taikoma fiksuotos kainos kainodara. Statinio projekto sąnaudų kiekių žiniaraščiuose nurodyti dydžiai –</w:t>
      </w:r>
      <w:r w:rsidR="006246CA">
        <w:t xml:space="preserve"> </w:t>
      </w:r>
      <w:r>
        <w:t xml:space="preserve">produktų kiekis, įrenginių, mechanizmų skaičius ir Darbų (statinio, jo elementų baigtinių darbų ir jiems atlikti reikalingų resursų) apimtis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 </w:t>
      </w:r>
    </w:p>
    <w:p w14:paraId="7EEB4FA8" w14:textId="0827D406" w:rsidR="00894105" w:rsidRPr="00B93897" w:rsidRDefault="0045396C" w:rsidP="00894105">
      <w:pPr>
        <w:pStyle w:val="ListParagraph"/>
        <w:numPr>
          <w:ilvl w:val="0"/>
          <w:numId w:val="1"/>
        </w:numPr>
      </w:pPr>
      <w:r w:rsidRPr="0045396C">
        <w:t>Užsakovas Rangovui pagal šią Sutartį išankstinio mokėjimo (avanso) nemoka</w:t>
      </w:r>
      <w:r w:rsidR="00894105" w:rsidRPr="00B93897">
        <w:t>.</w:t>
      </w:r>
    </w:p>
    <w:p w14:paraId="245BCD94" w14:textId="2760BB26" w:rsidR="00894105" w:rsidRPr="001B7CD1" w:rsidRDefault="00894105" w:rsidP="00894105">
      <w:pPr>
        <w:pStyle w:val="ListParagraph"/>
        <w:numPr>
          <w:ilvl w:val="0"/>
          <w:numId w:val="1"/>
        </w:numPr>
      </w:pPr>
      <w:bookmarkStart w:id="1" w:name="_Ref224901149"/>
      <w:r w:rsidRPr="00244168">
        <w:t>Sutarties vykdymo metu dėl nenumatytų aplinkybių, kurios</w:t>
      </w:r>
      <w:r>
        <w:t xml:space="preserve"> nepriklauso nuo Rangovo (pvz. dėl išskirtinai nepalankių gamtinių sąlygų (taikoma Darbams, kurių kokybė priklauso nuo </w:t>
      </w:r>
      <w:r>
        <w:lastRenderedPageBreak/>
        <w:t xml:space="preserve">gamtinių sąlygų), kurios buvo nenumatytos arba kurių joks patyręs rangovas nebūtų galėjęs tikėtis ir tai įvertinti; dėl bet kokio vėlavimo, kliūčių ar trukdymų, sukeltų arba priskiriamų Užsakovui arba Užsakovo personalui, arba tretiesiems asmenims; rangos darbų Sutarties </w:t>
      </w:r>
      <w:r w:rsidRPr="001B7CD1">
        <w:t xml:space="preserve">vykdymo metu įvykusių teisės aktų pasikeitimų, įtakojančių Darbų vykdymą ar kitų objektyvių priežasčių), Darbų atlikimo terminas gali būti pratęstas </w:t>
      </w:r>
      <w:r w:rsidR="00704A7B" w:rsidRPr="001B7CD1">
        <w:t>1</w:t>
      </w:r>
      <w:r w:rsidRPr="001B7CD1">
        <w:t xml:space="preserve"> mėnesi</w:t>
      </w:r>
      <w:r w:rsidR="00704A7B" w:rsidRPr="001B7CD1">
        <w:t>ui</w:t>
      </w:r>
      <w:r w:rsidRPr="001B7CD1">
        <w:t xml:space="preserve">. Šiuo atveju, Rangovas teikia rašytinį prašymą Užsakovui pratęsti minėtą terminą, nurodydamas nenumatytas aplinkybes. Dėl tokių terminų pratęsimų Šalys privalo sudaryti rašytinį susitarimą (toliau – </w:t>
      </w:r>
      <w:r w:rsidRPr="001B7CD1">
        <w:rPr>
          <w:b/>
          <w:bCs/>
        </w:rPr>
        <w:t>Susitarimas</w:t>
      </w:r>
      <w:r w:rsidRPr="001B7CD1">
        <w:t>), kuris tampa neatskiriama Sutarties dalimi.</w:t>
      </w:r>
      <w:bookmarkEnd w:id="1"/>
      <w:r w:rsidRPr="001B7CD1">
        <w:t xml:space="preserve"> </w:t>
      </w:r>
    </w:p>
    <w:p w14:paraId="70EA6FD1" w14:textId="6DA2D13F" w:rsidR="00894105" w:rsidRDefault="00894105" w:rsidP="00894105">
      <w:pPr>
        <w:pStyle w:val="ListParagraph"/>
        <w:numPr>
          <w:ilvl w:val="0"/>
          <w:numId w:val="1"/>
        </w:numPr>
      </w:pPr>
      <w:r w:rsidRPr="001B7CD1">
        <w:t xml:space="preserve">Visi Darbai numatyti statinio projekte (toliau – </w:t>
      </w:r>
      <w:r w:rsidRPr="001B7CD1">
        <w:rPr>
          <w:b/>
          <w:bCs/>
        </w:rPr>
        <w:t>Projektas</w:t>
      </w:r>
      <w:r w:rsidRPr="001B7CD1">
        <w:t>)</w:t>
      </w:r>
      <w:r w:rsidR="00244168" w:rsidRPr="001B7CD1">
        <w:t xml:space="preserve"> </w:t>
      </w:r>
      <w:r w:rsidRPr="001B7CD1">
        <w:t xml:space="preserve">turi būti atlikti per </w:t>
      </w:r>
      <w:r w:rsidR="00923F88" w:rsidRPr="001B7CD1">
        <w:t>6</w:t>
      </w:r>
      <w:r w:rsidRPr="001B7CD1">
        <w:t xml:space="preserve"> mėn</w:t>
      </w:r>
      <w:r w:rsidR="00244168" w:rsidRPr="001B7CD1">
        <w:t>esi</w:t>
      </w:r>
      <w:r w:rsidR="00923F88" w:rsidRPr="001B7CD1">
        <w:t>us</w:t>
      </w:r>
      <w:r w:rsidRPr="001B7CD1">
        <w:t xml:space="preserve"> nuo Sutarties įsigaliojimo su teise pratęsti šį terminą pagal Sutarties </w:t>
      </w:r>
      <w:r w:rsidR="00B93897" w:rsidRPr="001B7CD1">
        <w:fldChar w:fldCharType="begin"/>
      </w:r>
      <w:r w:rsidR="00B93897" w:rsidRPr="001B7CD1">
        <w:instrText xml:space="preserve"> REF _Ref224901149 \r \h  \* MERGEFORMAT </w:instrText>
      </w:r>
      <w:r w:rsidR="00B93897" w:rsidRPr="001B7CD1">
        <w:fldChar w:fldCharType="separate"/>
      </w:r>
      <w:r w:rsidR="00F00408" w:rsidRPr="001B7CD1">
        <w:t>8</w:t>
      </w:r>
      <w:r w:rsidR="00B93897" w:rsidRPr="001B7CD1">
        <w:fldChar w:fldCharType="end"/>
      </w:r>
      <w:r w:rsidR="00B93897" w:rsidRPr="001B7CD1">
        <w:t xml:space="preserve"> </w:t>
      </w:r>
      <w:r w:rsidR="00ED7833" w:rsidRPr="001B7CD1">
        <w:t>punkt</w:t>
      </w:r>
      <w:r w:rsidRPr="001B7CD1">
        <w:t xml:space="preserve">o nuostatas. Į Darbų atlikimo terminą nėra įskaitomi Darbų sustabdymo laikotarpiai nurodyti </w:t>
      </w:r>
      <w:r w:rsidRPr="00244168">
        <w:t xml:space="preserve">Sutarties </w:t>
      </w:r>
      <w:r w:rsidR="00B93897" w:rsidRPr="00244168">
        <w:fldChar w:fldCharType="begin"/>
      </w:r>
      <w:r w:rsidR="00B93897" w:rsidRPr="00244168">
        <w:instrText xml:space="preserve"> REF _Ref224901161 \r \h  \* MERGEFORMAT </w:instrText>
      </w:r>
      <w:r w:rsidR="00B93897" w:rsidRPr="00244168">
        <w:fldChar w:fldCharType="separate"/>
      </w:r>
      <w:r w:rsidR="00F00408">
        <w:t>10</w:t>
      </w:r>
      <w:r w:rsidR="00B93897" w:rsidRPr="00244168">
        <w:fldChar w:fldCharType="end"/>
      </w:r>
      <w:r w:rsidR="00B93897" w:rsidRPr="00244168">
        <w:t xml:space="preserve"> </w:t>
      </w:r>
      <w:r w:rsidR="00ED7833" w:rsidRPr="00244168">
        <w:t>punkt</w:t>
      </w:r>
      <w:r w:rsidRPr="00244168">
        <w:t xml:space="preserve">e, o taip pat nėra įskaitomos užbaigimo </w:t>
      </w:r>
      <w:r w:rsidR="00CA4EDE" w:rsidRPr="00244168">
        <w:t>proc</w:t>
      </w:r>
      <w:r w:rsidRPr="00244168">
        <w:t xml:space="preserve">edūros. Už užbaigimo </w:t>
      </w:r>
      <w:r w:rsidR="00CA4EDE" w:rsidRPr="00244168">
        <w:t>proc</w:t>
      </w:r>
      <w:r w:rsidRPr="00244168">
        <w:t>edūrų įgyvendinimą atsakingas Rangovas.</w:t>
      </w:r>
    </w:p>
    <w:p w14:paraId="6CD0A8F2" w14:textId="2E3AF659" w:rsidR="00894105" w:rsidRDefault="00894105" w:rsidP="00894105">
      <w:pPr>
        <w:pStyle w:val="ListParagraph"/>
        <w:numPr>
          <w:ilvl w:val="0"/>
          <w:numId w:val="1"/>
        </w:numPr>
      </w:pPr>
      <w:bookmarkStart w:id="2" w:name="_Ref224901161"/>
      <w:r>
        <w:t xml:space="preserve">Užsakovas, raštu nurodęs Rangovui atsiradusias aplinkybes, turi teisę sustabdyti visų Darbų arba jų dalies vykdymą. Darbų ar jų dalies vykdymas atnaujinamas, kai išnyksta Darbų sustabdymą lėmusios aplinkybės, apie kurias Užsakovas raštu informuoja Rangovą. Darbų atlikimo terminas pratęsiamas tam laikotarpiui, kuris buvo likęs iki darbų atlikimo pabaigos, skaičiuojant nuo pirmos Darbų </w:t>
      </w:r>
      <w:r w:rsidRPr="00244168">
        <w:t xml:space="preserve">sustabdymo </w:t>
      </w:r>
      <w:r w:rsidR="00CA4EDE" w:rsidRPr="00244168">
        <w:t>dien</w:t>
      </w:r>
      <w:r w:rsidRPr="00244168">
        <w:t>os. Darbų atlikimo termino sustabdymas, Darbų atlikimo termino pabaigos nukė</w:t>
      </w:r>
      <w:r>
        <w:t>limas fiksuojamas rašytiniu Susitarimu. Darbų ar jų dalies atlikimo terminas gali būti sustabdomas šiais atvejais:</w:t>
      </w:r>
      <w:bookmarkEnd w:id="2"/>
    </w:p>
    <w:p w14:paraId="1BEE4E38" w14:textId="270987BB" w:rsidR="00894105" w:rsidRDefault="00894105" w:rsidP="00894105">
      <w:pPr>
        <w:pStyle w:val="ListParagraph"/>
        <w:numPr>
          <w:ilvl w:val="1"/>
          <w:numId w:val="1"/>
        </w:numPr>
      </w:pPr>
      <w:r>
        <w:t>Užsakovas neturi galimybės vykdyti savo įsipareigojimų pagal Sutartį (netenka finansinių galimybių apmokėti už atliekamus Darbus);</w:t>
      </w:r>
    </w:p>
    <w:p w14:paraId="203B6907" w14:textId="33A8CAC8" w:rsidR="00894105" w:rsidRDefault="00894105" w:rsidP="00894105">
      <w:pPr>
        <w:pStyle w:val="ListParagraph"/>
        <w:numPr>
          <w:ilvl w:val="1"/>
          <w:numId w:val="1"/>
        </w:numPr>
      </w:pPr>
      <w:r>
        <w:t xml:space="preserve">Užsakovas neturi galimybės Sutartyje numatytais terminais pateikti dokumentų ir informacijos, kurie yra būtini Darbų vykdymui, ir Rangovas dėl šių priežasčių negali vykdyti savo įsipareigojimų; </w:t>
      </w:r>
    </w:p>
    <w:p w14:paraId="2238EB3D" w14:textId="6D7816D2" w:rsidR="00894105" w:rsidRDefault="00894105" w:rsidP="00894105">
      <w:pPr>
        <w:pStyle w:val="ListParagraph"/>
        <w:numPr>
          <w:ilvl w:val="1"/>
          <w:numId w:val="1"/>
        </w:numPr>
      </w:pPr>
      <w:r>
        <w:t>dėl trečiųjų šalių neveikimo arba netinkamo veikimo;</w:t>
      </w:r>
    </w:p>
    <w:p w14:paraId="7CA557C0" w14:textId="33107106" w:rsidR="00894105" w:rsidRDefault="00894105" w:rsidP="00894105">
      <w:pPr>
        <w:pStyle w:val="ListParagraph"/>
        <w:numPr>
          <w:ilvl w:val="1"/>
          <w:numId w:val="1"/>
        </w:numPr>
      </w:pPr>
      <w:r>
        <w:t>būtinas papildomas laikas įvykdyti papildomų Darbų viešąjį pirkimą;</w:t>
      </w:r>
    </w:p>
    <w:p w14:paraId="6E2463B9" w14:textId="18CCBB0A" w:rsidR="00894105" w:rsidRDefault="00894105" w:rsidP="00894105">
      <w:pPr>
        <w:pStyle w:val="ListParagraph"/>
        <w:numPr>
          <w:ilvl w:val="1"/>
          <w:numId w:val="1"/>
        </w:numPr>
      </w:pPr>
      <w:r>
        <w:t xml:space="preserve">dėl nenumatomo gamtos jėgų veikimo, kurio joks patyręs rangovas nebūtų galėjęs tikėtis; </w:t>
      </w:r>
    </w:p>
    <w:p w14:paraId="05129D88" w14:textId="7BF8D844" w:rsidR="00894105" w:rsidRDefault="00894105" w:rsidP="00894105">
      <w:pPr>
        <w:pStyle w:val="ListParagraph"/>
        <w:numPr>
          <w:ilvl w:val="1"/>
          <w:numId w:val="1"/>
        </w:numPr>
      </w:pPr>
      <w:r>
        <w:t xml:space="preserve">fizinės kliūtys arba kitos nei klimatinės fizinės sąlygos, su kuriomis vykdant darbus </w:t>
      </w:r>
      <w:r w:rsidRPr="006246CA">
        <w:t xml:space="preserve">susidurta </w:t>
      </w:r>
      <w:r w:rsidR="00951D95" w:rsidRPr="006246CA">
        <w:t>Statyb</w:t>
      </w:r>
      <w:r w:rsidRPr="006246CA">
        <w:t>vietėje,</w:t>
      </w:r>
      <w:r>
        <w:t xml:space="preserve"> ir tų kliūčių ar sąlygų Rangovas nebūtų galėjęs pagrįstai numatyti; </w:t>
      </w:r>
    </w:p>
    <w:p w14:paraId="36321E7B" w14:textId="4A45676A" w:rsidR="00894105" w:rsidRDefault="00894105" w:rsidP="00894105">
      <w:pPr>
        <w:pStyle w:val="ListParagraph"/>
        <w:numPr>
          <w:ilvl w:val="1"/>
          <w:numId w:val="1"/>
        </w:numPr>
      </w:pPr>
      <w:r>
        <w:t xml:space="preserve">kitos aplinkybės, kurios nebuvo žinomos </w:t>
      </w:r>
      <w:r w:rsidR="00AE59E0">
        <w:t xml:space="preserve">Pirkimo </w:t>
      </w:r>
      <w:r>
        <w:t>vykdymo metu ir su kuriomis susidurtų bet kuris rangovas.</w:t>
      </w:r>
    </w:p>
    <w:p w14:paraId="3BC837BD" w14:textId="71ECF408" w:rsidR="00894105" w:rsidRPr="00360FB3" w:rsidRDefault="00894105" w:rsidP="00894105">
      <w:pPr>
        <w:pStyle w:val="ListParagraph"/>
        <w:numPr>
          <w:ilvl w:val="0"/>
          <w:numId w:val="1"/>
        </w:numPr>
      </w:pPr>
      <w:r w:rsidRPr="00360FB3">
        <w:t>Pirkimo dokumentai, Rangovo pasiūlymas bei Sutarties priedai yra neatskiriamos šios Sutarties dalys. Jų reikalavimai yra privalomi Sutarties šalims.</w:t>
      </w:r>
    </w:p>
    <w:p w14:paraId="0B0F2C73" w14:textId="79C5F158" w:rsidR="00894105" w:rsidRPr="00360FB3" w:rsidRDefault="00894105" w:rsidP="00894105">
      <w:pPr>
        <w:pStyle w:val="ListParagraph"/>
        <w:numPr>
          <w:ilvl w:val="0"/>
          <w:numId w:val="1"/>
        </w:numPr>
      </w:pPr>
      <w:r w:rsidRPr="00360FB3">
        <w:t xml:space="preserve">Sutarties keitimas, jos galiojimo laikotarpiu, galimas neatliekant naujos pirkimo </w:t>
      </w:r>
      <w:r w:rsidR="00CA4EDE" w:rsidRPr="00360FB3">
        <w:t>proc</w:t>
      </w:r>
      <w:r w:rsidRPr="00360FB3">
        <w:t xml:space="preserve">edūros, vadovaujantis Lietuvos Respublikos viešųjų pirkimų įstatymo 89 </w:t>
      </w:r>
      <w:r w:rsidR="00B93897" w:rsidRPr="00360FB3">
        <w:t>str</w:t>
      </w:r>
      <w:r w:rsidRPr="00360FB3">
        <w:t>aipsnio nuostatomis bei aplinkybėmis, kurios Sutartyje nustatytos aiškiai, tiksliai ir nedviprasmiškai.</w:t>
      </w:r>
    </w:p>
    <w:p w14:paraId="6028E2A2" w14:textId="6C1AC6C6" w:rsidR="00894105" w:rsidRPr="00C95EBE" w:rsidRDefault="00894105" w:rsidP="00894105">
      <w:pPr>
        <w:pStyle w:val="ListParagraph"/>
        <w:numPr>
          <w:ilvl w:val="0"/>
          <w:numId w:val="1"/>
        </w:numPr>
      </w:pPr>
      <w:r w:rsidRPr="00C95EBE">
        <w:t>Atsiskaitymui su Rangovu skirtos lėšos Darbų atlikimo grafike (Sutarties 2 priedas) turi būti išdėstytos tolygiai atliekamų Darbų apimtims, atsižvelgiant į Darbų sezoniškumą ir klimatines sąlygas.</w:t>
      </w:r>
      <w:r w:rsidR="00F17E2C" w:rsidRPr="00C95EBE">
        <w:t xml:space="preserve"> Darbų atlikimo grafiko pakeitimas nelaikomas tokiu Sutarties pakeitimu, dėl kurio turi būti sudaromas Susitarimas.</w:t>
      </w:r>
    </w:p>
    <w:p w14:paraId="4C81AE7B" w14:textId="46DBC8D8" w:rsidR="00894105" w:rsidRDefault="00894105" w:rsidP="00894105"/>
    <w:p w14:paraId="1524C091" w14:textId="0B30FB9E" w:rsidR="00894105" w:rsidRPr="00894105" w:rsidRDefault="00894105" w:rsidP="00894105">
      <w:pPr>
        <w:jc w:val="center"/>
        <w:rPr>
          <w:b/>
          <w:bCs/>
        </w:rPr>
      </w:pPr>
      <w:r w:rsidRPr="00894105">
        <w:rPr>
          <w:b/>
          <w:bCs/>
        </w:rPr>
        <w:t>III SKYRIUS</w:t>
      </w:r>
    </w:p>
    <w:p w14:paraId="260F948E" w14:textId="18BC2FC5" w:rsidR="00894105" w:rsidRPr="00894105" w:rsidRDefault="00894105" w:rsidP="00894105">
      <w:pPr>
        <w:jc w:val="center"/>
        <w:rPr>
          <w:b/>
          <w:bCs/>
        </w:rPr>
      </w:pPr>
      <w:r w:rsidRPr="00894105">
        <w:rPr>
          <w:b/>
          <w:bCs/>
        </w:rPr>
        <w:t>RANGOVO PATVIRTINIMAI</w:t>
      </w:r>
    </w:p>
    <w:p w14:paraId="3EC2C655" w14:textId="77777777" w:rsidR="00894105" w:rsidRDefault="00894105" w:rsidP="00894105"/>
    <w:p w14:paraId="513F6DF0" w14:textId="55B69D97" w:rsidR="00894105" w:rsidRDefault="00894105" w:rsidP="00ED7833">
      <w:pPr>
        <w:pStyle w:val="ListParagraph"/>
        <w:numPr>
          <w:ilvl w:val="0"/>
          <w:numId w:val="1"/>
        </w:numPr>
      </w:pPr>
      <w:r>
        <w:t>Sudarydamas šią Sutartį Rangovas patvirtina, kad:</w:t>
      </w:r>
    </w:p>
    <w:p w14:paraId="09697FD6" w14:textId="59C87DC6" w:rsidR="00894105" w:rsidRDefault="00894105" w:rsidP="00ED7833">
      <w:pPr>
        <w:pStyle w:val="ListParagraph"/>
        <w:numPr>
          <w:ilvl w:val="1"/>
          <w:numId w:val="1"/>
        </w:numPr>
      </w:pPr>
      <w:r>
        <w:t>jis turi visas licencijas, patirtį ir kvalifikaciją ir pajėgumus, kiek reikalinga šiai Sutarčiai įvykdyti;</w:t>
      </w:r>
    </w:p>
    <w:p w14:paraId="2F59DA95" w14:textId="1191B046" w:rsidR="00894105" w:rsidRDefault="00894105" w:rsidP="00ED7833">
      <w:pPr>
        <w:pStyle w:val="ListParagraph"/>
        <w:numPr>
          <w:ilvl w:val="1"/>
          <w:numId w:val="1"/>
        </w:numPr>
      </w:pPr>
      <w:r>
        <w:lastRenderedPageBreak/>
        <w:t>iškilus būtinybei, jis įsipareigoja gauti leidimus ir licencijas, reikalingus(-as) Sutarties tinkamam vykdymui, parengti reikalingą ir (arba) naudingą vykdomąją dokumentaciją, įforminti ir perduoti ją Užsakovui;</w:t>
      </w:r>
    </w:p>
    <w:p w14:paraId="2523558E" w14:textId="1D241E36" w:rsidR="00894105" w:rsidRDefault="00894105" w:rsidP="00ED7833">
      <w:pPr>
        <w:pStyle w:val="ListParagraph"/>
        <w:numPr>
          <w:ilvl w:val="1"/>
          <w:numId w:val="1"/>
        </w:numPr>
      </w:pPr>
      <w:r>
        <w:t>susipažino su Projektu, objektu vietoje, aplinkybėmis ir sąlygomis, kurioms esant bus atliekami Darbai, ir neturi jokių pretenzijų ir (ar) pastabų dėl galimybės atlikti Darbus Sutartyje ir jos prieduose nustatyta tvarka ir sąlygomis;</w:t>
      </w:r>
    </w:p>
    <w:p w14:paraId="5795F0BE" w14:textId="0A7BADBE" w:rsidR="00894105" w:rsidRDefault="00894105" w:rsidP="00ED7833">
      <w:pPr>
        <w:pStyle w:val="ListParagraph"/>
        <w:numPr>
          <w:ilvl w:val="1"/>
          <w:numId w:val="1"/>
        </w:numPr>
      </w:pPr>
      <w:r>
        <w:t>nuosekliai ir išsamiai įvertino Projekte numatytus Darbus, finansavimo sąlygas, medžiagų, įrengimų, darbo jėgos vertes bei rinkos kainas, galimus jų svyravimus ne tik Sutarties sudarymo momentu, bet ir Sutarties vykdymo laikotarpiui;</w:t>
      </w:r>
    </w:p>
    <w:p w14:paraId="2E417FCB" w14:textId="2A13D8D5" w:rsidR="00894105" w:rsidRDefault="00894105" w:rsidP="00ED7833">
      <w:pPr>
        <w:pStyle w:val="ListParagraph"/>
        <w:numPr>
          <w:ilvl w:val="1"/>
          <w:numId w:val="1"/>
        </w:numPr>
      </w:pPr>
      <w:r>
        <w:t xml:space="preserve">gerai išanalizavo ir suprato Darbų pobūdį bei jų apimtį, parengtuose pagal Projektą bei kitus Rangovui pateiktus duomenis, numatė, patikrino ir įvertino visus sudėtinius darbus, jų apimtis, įskaitant tarpinius darbus, medžiagas, jų kiekius, įrangą, priemones, paslaugas ir kitus įsipareigojimus, taip pat visus kaštus, būtinus Darbams atlikti. Rangovas pareiškia, kad prieš pasirašant Sutartį jis, būdamas savo srities profesionalu, turėjo galimybę raštu pateikti visas pastabas Užsakovui. </w:t>
      </w:r>
    </w:p>
    <w:p w14:paraId="21D04F43" w14:textId="7D37C016" w:rsidR="00894105" w:rsidRPr="00B93897" w:rsidRDefault="00894105" w:rsidP="00ED7833">
      <w:pPr>
        <w:pStyle w:val="ListParagraph"/>
        <w:numPr>
          <w:ilvl w:val="1"/>
          <w:numId w:val="1"/>
        </w:numPr>
      </w:pPr>
      <w:r>
        <w:t xml:space="preserve">įsipareigoja Darbus atlikti pagal darbų aprašymus, brėžinius ir specifikacijas, įskaitant visas su tuo susijusias pareigas, teises ir rizikas. Darbų aprašymuose, brėžiniuose ir specifikacijose nenumatyti Darbai, kurie paaiškėja Darbų vykdymo metu, </w:t>
      </w:r>
      <w:r w:rsidRPr="00B93897">
        <w:t xml:space="preserve">vertinami ir įsigyjami vadovaujantis Sutarties </w:t>
      </w:r>
      <w:r w:rsidR="00B93897" w:rsidRPr="00B93897">
        <w:fldChar w:fldCharType="begin"/>
      </w:r>
      <w:r w:rsidR="00B93897" w:rsidRPr="00B93897">
        <w:instrText xml:space="preserve"> REF _Ref224901256 \r \h </w:instrText>
      </w:r>
      <w:r w:rsidR="00B93897">
        <w:instrText xml:space="preserve"> \* MERGEFORMAT </w:instrText>
      </w:r>
      <w:r w:rsidR="00B93897" w:rsidRPr="00B93897">
        <w:fldChar w:fldCharType="separate"/>
      </w:r>
      <w:r w:rsidR="00F00408">
        <w:t>37</w:t>
      </w:r>
      <w:r w:rsidR="00B93897" w:rsidRPr="00B93897">
        <w:fldChar w:fldCharType="end"/>
      </w:r>
      <w:r w:rsidR="00B93897" w:rsidRPr="00B93897">
        <w:t xml:space="preserve"> </w:t>
      </w:r>
      <w:r w:rsidR="00ED7833" w:rsidRPr="00B93897">
        <w:t>punkt</w:t>
      </w:r>
      <w:r w:rsidRPr="00B93897">
        <w:t>u;</w:t>
      </w:r>
    </w:p>
    <w:p w14:paraId="4F7D7FE0" w14:textId="77476327" w:rsidR="00894105" w:rsidRDefault="00894105" w:rsidP="00ED7833">
      <w:pPr>
        <w:pStyle w:val="ListParagraph"/>
        <w:numPr>
          <w:ilvl w:val="1"/>
          <w:numId w:val="1"/>
        </w:numPr>
      </w:pPr>
      <w:r>
        <w:t xml:space="preserve">iki Sutarties pasirašymo gavo Darbams pradėti būtinus dokumentus, su kuriais jis išsamiai susipažino ir jokių klausimų ar neaiškumų dėl jų neturi; </w:t>
      </w:r>
    </w:p>
    <w:p w14:paraId="1C9F999B" w14:textId="45C4FA1C" w:rsidR="00894105" w:rsidRDefault="00894105" w:rsidP="00ED7833">
      <w:pPr>
        <w:pStyle w:val="ListParagraph"/>
        <w:numPr>
          <w:ilvl w:val="1"/>
          <w:numId w:val="1"/>
        </w:numPr>
      </w:pPr>
      <w:r>
        <w:t>jeigu Rangovui kiltų abejonių dėl Darbų vykdymo, dėl įvairių kitų, nuo Rangovo nepriklausančių, aplinkybių, sudarančių grėsmę Darbų tinkamumui, saugumui, visas abejones Rangovas privalo pateikti Užsakovui iki Darbų vykdymo pradžios. Darbų vykdymo metu Rangovas, pastebėjęs netikslumų Projekte ar jų neatitikimų tvarkybos veiklą reglamentuojantiems teisės aktams, privalo nedelsdamas apie tai informuoti Užsakovą ir Darbus pratęsti tik po Užsakovo nurodymo.</w:t>
      </w:r>
    </w:p>
    <w:p w14:paraId="31D491FF" w14:textId="77777777" w:rsidR="00894105" w:rsidRDefault="00894105" w:rsidP="00894105"/>
    <w:p w14:paraId="775675D2" w14:textId="1BC9DB31" w:rsidR="00894105" w:rsidRPr="00894105" w:rsidRDefault="00894105" w:rsidP="00894105">
      <w:pPr>
        <w:jc w:val="center"/>
        <w:rPr>
          <w:b/>
          <w:bCs/>
        </w:rPr>
      </w:pPr>
      <w:r w:rsidRPr="00894105">
        <w:rPr>
          <w:b/>
          <w:bCs/>
        </w:rPr>
        <w:t>IV SKYRIUS</w:t>
      </w:r>
    </w:p>
    <w:p w14:paraId="42F1B070" w14:textId="2B5802FF" w:rsidR="00894105" w:rsidRPr="00894105" w:rsidRDefault="00894105" w:rsidP="00894105">
      <w:pPr>
        <w:jc w:val="center"/>
        <w:rPr>
          <w:b/>
          <w:bCs/>
        </w:rPr>
      </w:pPr>
      <w:r w:rsidRPr="00894105">
        <w:rPr>
          <w:b/>
          <w:bCs/>
        </w:rPr>
        <w:t>ATSISKAITYMO TVARKA</w:t>
      </w:r>
    </w:p>
    <w:p w14:paraId="4D0A997F" w14:textId="77777777" w:rsidR="00894105" w:rsidRDefault="00894105" w:rsidP="00894105"/>
    <w:p w14:paraId="2AAF6AB0" w14:textId="5921C57A" w:rsidR="00894105" w:rsidRDefault="00894105" w:rsidP="00ED7833">
      <w:pPr>
        <w:pStyle w:val="ListParagraph"/>
        <w:numPr>
          <w:ilvl w:val="0"/>
          <w:numId w:val="1"/>
        </w:numPr>
      </w:pPr>
      <w:r>
        <w:t xml:space="preserve">Užsakovas už atliktus darbus atsiskaito ne vėliau kaip per 30 </w:t>
      </w:r>
      <w:r w:rsidRPr="00244168">
        <w:t xml:space="preserve">kalendorinių </w:t>
      </w:r>
      <w:r w:rsidR="00CA4EDE" w:rsidRPr="00244168">
        <w:t>dien</w:t>
      </w:r>
      <w:r w:rsidRPr="00244168">
        <w:t>ų nuo</w:t>
      </w:r>
      <w:r>
        <w:t xml:space="preserve"> sąskaitos faktūros pateikimo per SABIS pagal Užsakovo ir Rangovo pasirašytus Atliktų darbų aktus, pateiktus elektroniniu būdu pagal Sutarties 4 priedo formą bei Pažymas apie atliktų darbų ir išlaidų vertę pagal Sutarties 5 priede pateiktą formą. Aktai ir Pažyma, pasirašyti visų šalių (Rangovo ir Užsakovo) kvalifikuotu elektroniniu parašu, ADOC formatu, turi būti pateikti kartu su sąskaita faktūra, naudojantis sąskaitų admini</w:t>
      </w:r>
      <w:r w:rsidR="00B93897">
        <w:t>str</w:t>
      </w:r>
      <w:r>
        <w:t>avimo bendrąja informacine sistema SABIS (elektroninė svetainė pasiekiama adresu https://sabis.nbfc.lt).</w:t>
      </w:r>
    </w:p>
    <w:p w14:paraId="269CBBB4" w14:textId="11C2A2CF" w:rsidR="00894105" w:rsidRDefault="00894105" w:rsidP="00ED7833">
      <w:pPr>
        <w:pStyle w:val="ListParagraph"/>
        <w:numPr>
          <w:ilvl w:val="0"/>
          <w:numId w:val="1"/>
        </w:numPr>
      </w:pPr>
      <w:r>
        <w:t>Dėl aplinkybių, nepriklausančių nuo Užsakovo, šiame Sutarties skyriuje nurodyti apmokėjimo už atliktus Darbus terminai gali būti pratęsti atskiru rašytiniu Šalių susitarimu.</w:t>
      </w:r>
    </w:p>
    <w:p w14:paraId="65D9B318" w14:textId="11893179" w:rsidR="00894105" w:rsidRPr="00B93897" w:rsidRDefault="00894105" w:rsidP="00ED7833">
      <w:pPr>
        <w:pStyle w:val="ListParagraph"/>
        <w:numPr>
          <w:ilvl w:val="0"/>
          <w:numId w:val="1"/>
        </w:numPr>
      </w:pPr>
      <w:r>
        <w:t xml:space="preserve">Užsakovas už tinkamai atliktus Darbus Rangovui sumoka Sutarties </w:t>
      </w:r>
      <w:r w:rsidR="00B93897" w:rsidRPr="00B93897">
        <w:fldChar w:fldCharType="begin"/>
      </w:r>
      <w:r w:rsidR="00B93897" w:rsidRPr="00B93897">
        <w:instrText xml:space="preserve"> REF _Ref224901294 \r \h </w:instrText>
      </w:r>
      <w:r w:rsidR="00B93897">
        <w:instrText xml:space="preserve"> \* MERGEFORMAT </w:instrText>
      </w:r>
      <w:r w:rsidR="00B93897" w:rsidRPr="00B93897">
        <w:fldChar w:fldCharType="separate"/>
      </w:r>
      <w:r w:rsidR="00F00408">
        <w:t>3</w:t>
      </w:r>
      <w:r w:rsidR="00B93897" w:rsidRPr="00B93897">
        <w:fldChar w:fldCharType="end"/>
      </w:r>
      <w:r w:rsidR="00B93897" w:rsidRPr="00B93897">
        <w:t xml:space="preserve"> </w:t>
      </w:r>
      <w:r w:rsidR="00ED7833" w:rsidRPr="00B93897">
        <w:t>punkt</w:t>
      </w:r>
      <w:r w:rsidRPr="00B93897">
        <w:t>e nurodytą kainą.</w:t>
      </w:r>
    </w:p>
    <w:p w14:paraId="6BB87D3A" w14:textId="77FA9192" w:rsidR="00894105" w:rsidRDefault="00894105" w:rsidP="00ED7833">
      <w:pPr>
        <w:pStyle w:val="ListParagraph"/>
        <w:numPr>
          <w:ilvl w:val="0"/>
          <w:numId w:val="1"/>
        </w:numPr>
      </w:pPr>
      <w:r>
        <w:t>Užsakovas už atliktus Darbus atsiskaito su Rangovu, mokėtinas pinigų sumas pervesdamas į Sutartyje nurodytą Rangovo banko sąskaitą.</w:t>
      </w:r>
    </w:p>
    <w:p w14:paraId="1FA90E49" w14:textId="62AF7B5C" w:rsidR="00894105" w:rsidRDefault="00894105" w:rsidP="00ED7833">
      <w:pPr>
        <w:pStyle w:val="ListParagraph"/>
        <w:numPr>
          <w:ilvl w:val="0"/>
          <w:numId w:val="1"/>
        </w:numPr>
      </w:pPr>
      <w:r>
        <w:t>Užsakovas apmoka už atliktus Darbus. Mokėjimai sulaikomi, jeigu dėl Rangovo kaltės nepašalinti atliktų Darbų defektai ar nesilaikoma Sutarties VII skyriuje nurodytų sutartinių įsipareigojimų. Užsakovas baudas ir delspinigius išskaičiuoja proporcingai iš Rangovui mokėtinų sumų.</w:t>
      </w:r>
    </w:p>
    <w:p w14:paraId="3395D5DF" w14:textId="011C52DD" w:rsidR="00894105" w:rsidRDefault="00894105" w:rsidP="00ED7833">
      <w:pPr>
        <w:pStyle w:val="ListParagraph"/>
        <w:numPr>
          <w:ilvl w:val="0"/>
          <w:numId w:val="1"/>
        </w:numPr>
      </w:pPr>
      <w:r>
        <w:t>Pradinė Sutarties vertė dėl pasikeitusių mokesčių perskaičiuojama tokia tvarka:</w:t>
      </w:r>
    </w:p>
    <w:p w14:paraId="163A8D34" w14:textId="070D37C3" w:rsidR="00894105" w:rsidRDefault="00894105" w:rsidP="00ED7833">
      <w:pPr>
        <w:pStyle w:val="ListParagraph"/>
        <w:numPr>
          <w:ilvl w:val="1"/>
          <w:numId w:val="1"/>
        </w:numPr>
      </w:pPr>
      <w:r>
        <w:t>mokestis, kuriam pasikeitus perskaičiuojama pradinės Sutarties vertė: pridėtinės vertės mokestis (</w:t>
      </w:r>
      <w:r w:rsidR="00244168">
        <w:t xml:space="preserve">toliau – </w:t>
      </w:r>
      <w:r w:rsidRPr="00244168">
        <w:rPr>
          <w:b/>
          <w:bCs/>
        </w:rPr>
        <w:t>PVM</w:t>
      </w:r>
      <w:r>
        <w:t>). Pasikeitus kitiems mokesčiams, pradinės Sutarties vertė nebus perskaičiuojama;</w:t>
      </w:r>
    </w:p>
    <w:p w14:paraId="5F47B86A" w14:textId="2120EE36" w:rsidR="00894105" w:rsidRDefault="00894105" w:rsidP="00ED7833">
      <w:pPr>
        <w:pStyle w:val="ListParagraph"/>
        <w:numPr>
          <w:ilvl w:val="1"/>
          <w:numId w:val="1"/>
        </w:numPr>
      </w:pPr>
      <w:r>
        <w:lastRenderedPageBreak/>
        <w:t>perskaičiavimas atliekamas įsigaliojus Lietuvos Respublikos pridėtinės vertės mokesčio įstatymo pakeitimo įstatymui, kuriuo keičiamas mokesčio tarifas;</w:t>
      </w:r>
    </w:p>
    <w:p w14:paraId="5D7AA102" w14:textId="075F5434" w:rsidR="00894105" w:rsidRDefault="00894105" w:rsidP="00ED7833">
      <w:pPr>
        <w:pStyle w:val="ListParagraph"/>
        <w:numPr>
          <w:ilvl w:val="1"/>
          <w:numId w:val="1"/>
        </w:numPr>
      </w:pPr>
      <w:r>
        <w:t>perskaičiavimo formulė: pasikeitus PVM tarifo dydžiui, pradinės Sutarties vertėje esantis PVM tarifas neatliktiems Darbams keičiamas (mažinamas ar didinamas) pagal Lietuvos Respublikos teisės aktus;</w:t>
      </w:r>
    </w:p>
    <w:p w14:paraId="447FB626" w14:textId="6F2E0669" w:rsidR="00894105" w:rsidRDefault="00894105" w:rsidP="00ED7833">
      <w:pPr>
        <w:pStyle w:val="ListParagraph"/>
        <w:numPr>
          <w:ilvl w:val="1"/>
          <w:numId w:val="1"/>
        </w:numPr>
      </w:pPr>
      <w:r>
        <w:t>pradinės Sutarties vertės dėl pasikeitusių mokesčių pakeitimas įforminamas papildomu Šalių susitarimu;</w:t>
      </w:r>
    </w:p>
    <w:p w14:paraId="727BA346" w14:textId="53B8DAD6" w:rsidR="00894105" w:rsidRPr="00244168" w:rsidRDefault="00894105" w:rsidP="00ED7833">
      <w:pPr>
        <w:pStyle w:val="ListParagraph"/>
        <w:numPr>
          <w:ilvl w:val="1"/>
          <w:numId w:val="1"/>
        </w:numPr>
      </w:pPr>
      <w:r>
        <w:t xml:space="preserve">perskaičiuota pradinės Sutarties vertė pradedama taikyti nuo Lietuvos Respublikos pridėtinės vertės </w:t>
      </w:r>
      <w:r w:rsidRPr="00244168">
        <w:t xml:space="preserve">mokesčio įstatymo pakeitimo įstatymo, kuriuo keičiamas šio mokesčio tarifas, nurodytos tarifo įsigaliojimo </w:t>
      </w:r>
      <w:r w:rsidR="00CA4EDE" w:rsidRPr="00244168">
        <w:t>dien</w:t>
      </w:r>
      <w:r w:rsidRPr="00244168">
        <w:t>os.</w:t>
      </w:r>
    </w:p>
    <w:p w14:paraId="0C339B9C" w14:textId="0F1459C0" w:rsidR="00894105" w:rsidRDefault="00894105" w:rsidP="00ED7833">
      <w:pPr>
        <w:pStyle w:val="ListParagraph"/>
        <w:numPr>
          <w:ilvl w:val="0"/>
          <w:numId w:val="1"/>
        </w:numPr>
      </w:pPr>
      <w:r w:rsidRPr="007C2DA1">
        <w:t xml:space="preserve">Sutarties kaina gali būti perskaičiuojama, atsižvelgiant į </w:t>
      </w:r>
      <w:r w:rsidR="00951D95" w:rsidRPr="007C2DA1">
        <w:t>statyb</w:t>
      </w:r>
      <w:r w:rsidRPr="007C2DA1">
        <w:t>os kainų lygio kitimą.</w:t>
      </w:r>
      <w:r>
        <w:t xml:space="preserve"> Perskaičiavimas atliekamas laikantis žemiau pateiktų nuostatų:</w:t>
      </w:r>
    </w:p>
    <w:p w14:paraId="32E567CB" w14:textId="07E50A4A" w:rsidR="00894105" w:rsidRPr="00CC0563" w:rsidRDefault="00894105" w:rsidP="00ED7833">
      <w:pPr>
        <w:pStyle w:val="ListParagraph"/>
        <w:numPr>
          <w:ilvl w:val="1"/>
          <w:numId w:val="1"/>
        </w:numPr>
      </w:pPr>
      <w:r>
        <w:t xml:space="preserve">Indeksas – Valstybės duomenų agentūros (www.stat.gov.lt) skelbiamas mėnesinis </w:t>
      </w:r>
      <w:r w:rsidR="00E50E00" w:rsidRPr="00CC0563">
        <w:t xml:space="preserve">Pastatų remonto sąnaudų elementų </w:t>
      </w:r>
      <w:r w:rsidRPr="00CC0563">
        <w:t>kainų̨ indeksas</w:t>
      </w:r>
      <w:r w:rsidR="00CC0563" w:rsidRPr="00CC0563">
        <w:rPr>
          <w:rStyle w:val="FootnoteReference"/>
        </w:rPr>
        <w:footnoteReference w:id="1"/>
      </w:r>
      <w:r w:rsidRPr="00CC0563">
        <w:t>;</w:t>
      </w:r>
    </w:p>
    <w:p w14:paraId="25CBB276" w14:textId="18857D85" w:rsidR="00894105" w:rsidRDefault="00894105" w:rsidP="00ED7833">
      <w:pPr>
        <w:pStyle w:val="ListParagraph"/>
        <w:numPr>
          <w:ilvl w:val="1"/>
          <w:numId w:val="1"/>
        </w:numPr>
      </w:pPr>
      <w:r>
        <w:t>Indeksavimo laikotarpis – tai laikotarpis, per kurį Indeksas pakinta tiek, kad turi būti perskaičiuojama Sutarties kaina. Indeksavimo laikotarpio pradžia laikomas Darbų atlikimo grafike nurodytas mėnuo. Indeksavimo laikotarpis negali būti trumpesnis kaip 12 kalendorinių mėnesių̨, t. y. pirmoji ir paskesnės Sutarties kainos peržiūros gali būti atliekamos ne anksčiau nei kas 12 mėnesių;</w:t>
      </w:r>
    </w:p>
    <w:p w14:paraId="128A18EF" w14:textId="542D0AB8" w:rsidR="00894105" w:rsidRDefault="00894105" w:rsidP="00ED7833">
      <w:pPr>
        <w:pStyle w:val="ListParagraph"/>
        <w:numPr>
          <w:ilvl w:val="1"/>
          <w:numId w:val="1"/>
        </w:numPr>
      </w:pPr>
      <w:r>
        <w:t xml:space="preserve">Sutarties kaina gali būti perskaičiuojama, kai Indekso pokytis yra ne mažesnis </w:t>
      </w:r>
      <w:r w:rsidRPr="00244168">
        <w:t xml:space="preserve">kaip 10 </w:t>
      </w:r>
      <w:r w:rsidR="00CA4EDE" w:rsidRPr="00244168">
        <w:t>proc</w:t>
      </w:r>
      <w:r w:rsidRPr="00244168">
        <w:t>entų</w:t>
      </w:r>
      <w:r>
        <w:t xml:space="preserve"> nuo Darbų atlikimo grafike nurodytos darbų pradžios, arba nuo paskutinio kainos indeksavimo;</w:t>
      </w:r>
    </w:p>
    <w:p w14:paraId="56EB47EA" w14:textId="5F010B0C" w:rsidR="00894105" w:rsidRPr="00244168" w:rsidRDefault="00894105" w:rsidP="00ED7833">
      <w:pPr>
        <w:pStyle w:val="ListParagraph"/>
        <w:numPr>
          <w:ilvl w:val="1"/>
          <w:numId w:val="1"/>
        </w:numPr>
      </w:pPr>
      <w:r>
        <w:t xml:space="preserve">Sutarties kaina perskaičiuojama, bet kuriai iš Šalių pateikus kitai Šaliai prašymą̨ perskaičiuoti Sutarties kainą. Peržiūros pradžia yra Šalies prašymo kitai Šaliai peržiūrėti Sutarties kainą </w:t>
      </w:r>
      <w:r w:rsidRPr="00244168">
        <w:t xml:space="preserve">gavimo </w:t>
      </w:r>
      <w:r w:rsidR="00CA4EDE" w:rsidRPr="00244168">
        <w:t>dien</w:t>
      </w:r>
      <w:r w:rsidRPr="00244168">
        <w:t>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Susitarimą̨ dėl kainos perskaičiavimo;</w:t>
      </w:r>
    </w:p>
    <w:p w14:paraId="1B32B39A" w14:textId="7239D060" w:rsidR="00894105" w:rsidRPr="00B93897" w:rsidRDefault="00894105" w:rsidP="00ED7833">
      <w:pPr>
        <w:pStyle w:val="ListParagraph"/>
        <w:numPr>
          <w:ilvl w:val="1"/>
          <w:numId w:val="1"/>
        </w:numPr>
      </w:pPr>
      <w:r w:rsidRPr="00244168">
        <w:t xml:space="preserve">Šalys privalo sudaryti Susitarimą dėl kainos perskaičiavimo per 20 darbo </w:t>
      </w:r>
      <w:r w:rsidR="00CA4EDE" w:rsidRPr="00244168">
        <w:t>dien</w:t>
      </w:r>
      <w:r w:rsidRPr="00244168">
        <w:t xml:space="preserve">ų nuo Šalies prašymo kitai Šaliai perskaičiuoti kainą pateikimo </w:t>
      </w:r>
      <w:r w:rsidR="00CA4EDE" w:rsidRPr="00244168">
        <w:t>dien</w:t>
      </w:r>
      <w:r w:rsidRPr="00244168">
        <w:t>os. Šalys privalo Susitarime nurodyti Indekso</w:t>
      </w:r>
      <w:r>
        <w:t xml:space="preserve"> reikšmę laikotarpio pradžioje ir jos nustatymo datą, Indekso reikšmę laikotarpio pabaigoje ir jos nustatymo datą, Indekso pokyčio koeficientą, perskaičiuotą indeksuojamų Darbų kainą, perskaičiuotą fiksuotos kainos sumą, perskaičiuotą pradinės Sutarties vertę, </w:t>
      </w:r>
      <w:r w:rsidRPr="00B93897">
        <w:t>bei kitą perskaičiavimui reikšmingą informaciją;</w:t>
      </w:r>
    </w:p>
    <w:p w14:paraId="0320DB63" w14:textId="507B5F12" w:rsidR="00894105" w:rsidRDefault="00894105" w:rsidP="00ED7833">
      <w:pPr>
        <w:pStyle w:val="ListParagraph"/>
        <w:numPr>
          <w:ilvl w:val="1"/>
          <w:numId w:val="1"/>
        </w:numPr>
      </w:pPr>
      <w:r>
        <w:t xml:space="preserve">Sutarties kaina </w:t>
      </w:r>
      <w:r w:rsidR="00244168">
        <w:t>perskaičiuojama</w:t>
      </w:r>
      <w:r>
        <w:t xml:space="preserve"> pagal žemiau nurodytą formulę:</w:t>
      </w:r>
    </w:p>
    <w:p w14:paraId="1E8D2089" w14:textId="77777777" w:rsidR="00894105" w:rsidRDefault="00894105" w:rsidP="00ED7833">
      <w:pPr>
        <w:pStyle w:val="ListParagraph"/>
        <w:ind w:left="709"/>
      </w:pPr>
      <w:r>
        <w:t>Perskaičiuota sutarties kaina = PD+((SK – PD)*(IPb / IPr))</w:t>
      </w:r>
    </w:p>
    <w:p w14:paraId="2725EAC2" w14:textId="77777777" w:rsidR="00894105" w:rsidRDefault="00894105" w:rsidP="00ED7833">
      <w:pPr>
        <w:pStyle w:val="ListParagraph"/>
        <w:ind w:left="709"/>
      </w:pPr>
      <w:r>
        <w:t>Pateiktoje formulėje:</w:t>
      </w:r>
    </w:p>
    <w:p w14:paraId="74ABEDCA" w14:textId="77777777" w:rsidR="00894105" w:rsidRDefault="00894105" w:rsidP="00ED7833">
      <w:pPr>
        <w:pStyle w:val="ListParagraph"/>
        <w:ind w:left="709"/>
      </w:pPr>
      <w:r>
        <w:t>PD – iki prašymo pateikimo Rangovo atliktų Darbų vertė su PVM;</w:t>
      </w:r>
    </w:p>
    <w:p w14:paraId="02CE4C02" w14:textId="77777777" w:rsidR="00894105" w:rsidRDefault="00894105" w:rsidP="00ED7833">
      <w:pPr>
        <w:pStyle w:val="ListParagraph"/>
        <w:ind w:left="709"/>
      </w:pPr>
      <w:r>
        <w:t>SK – perskaičiavimo metu galiojanti Sutarties kaina;</w:t>
      </w:r>
    </w:p>
    <w:p w14:paraId="3F469250" w14:textId="77777777" w:rsidR="00894105" w:rsidRDefault="00894105" w:rsidP="00ED7833">
      <w:pPr>
        <w:pStyle w:val="ListParagraph"/>
        <w:ind w:left="709"/>
      </w:pPr>
      <w:r>
        <w:t>IPr – Indeksavimo laikotarpio pradžios Indeksas;</w:t>
      </w:r>
    </w:p>
    <w:p w14:paraId="1167D9A4" w14:textId="77777777" w:rsidR="00894105" w:rsidRDefault="00894105" w:rsidP="00ED7833">
      <w:pPr>
        <w:pStyle w:val="ListParagraph"/>
        <w:ind w:left="709"/>
      </w:pPr>
      <w:r>
        <w:t>IPb – Indeksavimo laikotarpio pabaigos Indeksas (nurodytas Šalies prašyme);</w:t>
      </w:r>
    </w:p>
    <w:p w14:paraId="58151323" w14:textId="27FB2196" w:rsidR="00894105" w:rsidRPr="00244168" w:rsidRDefault="00894105" w:rsidP="00ED7833">
      <w:pPr>
        <w:pStyle w:val="ListParagraph"/>
        <w:numPr>
          <w:ilvl w:val="1"/>
          <w:numId w:val="1"/>
        </w:numPr>
      </w:pPr>
      <w:r>
        <w:t xml:space="preserve">Jei dėl Rangovo kaltės Darbai objekte pradedami vėliau nei leidžia klimatinės sąlygos arba Darbų vykdymas atsilieka nuo Užsakovo patvirtinto Darbų atlikimo grafiko ir dėl indeksavimo Sutarties kaina didėja, Sutarties kaina bus perskaičiuojama tik tada, kai bus atlikti visi Darbų atlikimo grafike nurodyti Darbai, kurie turėjo būti atlikti iki Indeksavimo laikotarpio pabaigos (IPb). Tokiu atveju, Užsakovo priimtų Darbų vertė (PD) formulėje bus nustatoma pagal iki Sutarties </w:t>
      </w:r>
      <w:r w:rsidRPr="00244168">
        <w:t xml:space="preserve">kainos perskaičiavimo </w:t>
      </w:r>
      <w:r w:rsidR="00CA4EDE" w:rsidRPr="00244168">
        <w:t>dien</w:t>
      </w:r>
      <w:r w:rsidRPr="00244168">
        <w:t>os priimtus Darbus;</w:t>
      </w:r>
    </w:p>
    <w:p w14:paraId="3B8C0626" w14:textId="1FD0694E" w:rsidR="00894105" w:rsidRPr="00244168" w:rsidRDefault="00894105" w:rsidP="00ED7833">
      <w:pPr>
        <w:pStyle w:val="ListParagraph"/>
        <w:numPr>
          <w:ilvl w:val="1"/>
          <w:numId w:val="1"/>
        </w:numPr>
      </w:pPr>
      <w:r w:rsidRPr="00244168">
        <w:t>Perskaičiavus Sutarties kainą, Atliktų darbų aktuose ir Pažymose apie atliktų darbų vertę įrašomas Sutarties kainos pakeitimo koeficientas, kuris įtraukiamas į visas naujai pateikiamas Užsakovui sąskaitas faktūras.</w:t>
      </w:r>
    </w:p>
    <w:p w14:paraId="05D4B0E2" w14:textId="19648691" w:rsidR="00894105" w:rsidRPr="00244168" w:rsidRDefault="00894105" w:rsidP="00ED7833">
      <w:pPr>
        <w:pStyle w:val="ListParagraph"/>
        <w:numPr>
          <w:ilvl w:val="0"/>
          <w:numId w:val="1"/>
        </w:numPr>
      </w:pPr>
      <w:r w:rsidRPr="00244168">
        <w:lastRenderedPageBreak/>
        <w:t>Užsakovas numato tiesioginio atsiskaitymo galimybę su Sutartyje nurodytais subrangovais ir medžiagų tiekėjais tokiomis sąlygomis:</w:t>
      </w:r>
    </w:p>
    <w:p w14:paraId="4B926FBE" w14:textId="408B291D" w:rsidR="00894105" w:rsidRPr="00244168" w:rsidRDefault="00894105" w:rsidP="00ED7833">
      <w:pPr>
        <w:pStyle w:val="ListParagraph"/>
        <w:numPr>
          <w:ilvl w:val="1"/>
          <w:numId w:val="1"/>
        </w:numPr>
      </w:pPr>
      <w:bookmarkStart w:id="3" w:name="_Ref224901364"/>
      <w:r w:rsidRPr="00244168">
        <w:t>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subrangovus ir medžiagų tiekėjus, kuriuos jis ketina pasitelkti vėliau;</w:t>
      </w:r>
      <w:bookmarkEnd w:id="3"/>
    </w:p>
    <w:p w14:paraId="4BD5BB37" w14:textId="27405D93" w:rsidR="00894105" w:rsidRDefault="00894105" w:rsidP="00ED7833">
      <w:pPr>
        <w:pStyle w:val="ListParagraph"/>
        <w:numPr>
          <w:ilvl w:val="1"/>
          <w:numId w:val="1"/>
        </w:numPr>
      </w:pPr>
      <w:r w:rsidRPr="00244168">
        <w:t xml:space="preserve">Užsakovas ne vėliau kaip per 3 darbo </w:t>
      </w:r>
      <w:r w:rsidR="00CA4EDE" w:rsidRPr="00244168">
        <w:t>dien</w:t>
      </w:r>
      <w:r w:rsidRPr="00244168">
        <w:t xml:space="preserve">as nuo Sutarties </w:t>
      </w:r>
      <w:r w:rsidR="00B93897" w:rsidRPr="00244168">
        <w:fldChar w:fldCharType="begin"/>
      </w:r>
      <w:r w:rsidR="00B93897" w:rsidRPr="00244168">
        <w:instrText xml:space="preserve"> REF _Ref224901364 \r \h </w:instrText>
      </w:r>
      <w:r w:rsidR="00244168">
        <w:instrText xml:space="preserve"> \* MERGEFORMAT </w:instrText>
      </w:r>
      <w:r w:rsidR="00B93897" w:rsidRPr="00244168">
        <w:fldChar w:fldCharType="separate"/>
      </w:r>
      <w:r w:rsidR="00F00408">
        <w:t>22.1</w:t>
      </w:r>
      <w:r w:rsidR="00B93897" w:rsidRPr="00244168">
        <w:fldChar w:fldCharType="end"/>
      </w:r>
      <w:r w:rsidRPr="00244168">
        <w:t xml:space="preserve"> pa</w:t>
      </w:r>
      <w:r w:rsidR="00ED7833" w:rsidRPr="00244168">
        <w:t>punkt</w:t>
      </w:r>
      <w:r w:rsidRPr="00244168">
        <w:t xml:space="preserve">yje nurodytos informacijos gavimo </w:t>
      </w:r>
      <w:r w:rsidR="00CA4EDE" w:rsidRPr="00244168">
        <w:t>dien</w:t>
      </w:r>
      <w:r w:rsidRPr="00244168">
        <w:t>os raštu</w:t>
      </w:r>
      <w:r w:rsidRPr="00B93897">
        <w:t xml:space="preserve"> informuoja subrangovus ir medžiagų</w:t>
      </w:r>
      <w:r>
        <w:t xml:space="preserve"> tiekėjus apie tiesioginio atsiskaitymo galimybę ir sąlygas;</w:t>
      </w:r>
    </w:p>
    <w:p w14:paraId="617C1C19" w14:textId="00850195" w:rsidR="00894105" w:rsidRDefault="00894105" w:rsidP="00ED7833">
      <w:pPr>
        <w:pStyle w:val="ListParagraph"/>
        <w:numPr>
          <w:ilvl w:val="1"/>
          <w:numId w:val="1"/>
        </w:numPr>
      </w:pPr>
      <w:r>
        <w:t xml:space="preserve">Rangovo pasitelkiami subrangovai ir medžiagų tiekėjai turi teisę pasinaudoti tiesioginio atsiskaitymo galimybe </w:t>
      </w:r>
      <w:r w:rsidR="00244168">
        <w:t>Lietuvos Respublikos</w:t>
      </w:r>
      <w:r>
        <w:t xml:space="preserve"> </w:t>
      </w:r>
      <w:r w:rsidR="00244168">
        <w:t>v</w:t>
      </w:r>
      <w:r>
        <w:t xml:space="preserve">iešųjų </w:t>
      </w:r>
      <w:r w:rsidR="00244168">
        <w:t xml:space="preserve">pirkimų </w:t>
      </w:r>
      <w:r>
        <w:t xml:space="preserve">įstatymo 88 </w:t>
      </w:r>
      <w:r w:rsidR="00244168">
        <w:t>straipsnyje</w:t>
      </w:r>
      <w:r>
        <w:t xml:space="preserve"> nustatyta tvarka;</w:t>
      </w:r>
    </w:p>
    <w:p w14:paraId="714ED33B" w14:textId="099A7372" w:rsidR="00894105" w:rsidRDefault="00894105" w:rsidP="00ED7833">
      <w:pPr>
        <w:pStyle w:val="ListParagraph"/>
        <w:numPr>
          <w:ilvl w:val="1"/>
          <w:numId w:val="1"/>
        </w:numPr>
      </w:pPr>
      <w:bookmarkStart w:id="4" w:name="_Ref224901593"/>
      <w:r>
        <w:t>Subrangovas ar medžiagų tiekėjas, norėdamas pasinaudoti tiesioginio atsiskaitymo galimybe, raštu pateikia prašymą Užsakovui dėl pageidavimo pasinaudoti tiesioginio atsiskaitymo galimybe. Tokiu atveju sudaroma trišalė sutartis tarp Užsakovo, Rangovo ir šio subrangovo ar medžiagų tiekėjo, kurioje aprašoma tiesioginio atsiskaitymo su subrangovu ar medžiagų tiekėju tvarka, atsižvelgiant į Sutartyje ir subtiekimo sutartyje (sudarytoje tarp Rangovo ir subrangovo ar Rangovo ir medžiagų tiekėjo) nustatytus reikalavimus. Trišalėje sutartyje atsiskaitymo su subrangovu ar medžiagų tiekėju tvarka bus nustatoma vadovaujantis šioje Sutartyje numatyta atsiskaitymo tvarka;</w:t>
      </w:r>
      <w:bookmarkEnd w:id="4"/>
    </w:p>
    <w:p w14:paraId="780A6AB4" w14:textId="054B8661" w:rsidR="00894105" w:rsidRDefault="00894105" w:rsidP="00ED7833">
      <w:pPr>
        <w:pStyle w:val="ListParagraph"/>
        <w:numPr>
          <w:ilvl w:val="1"/>
          <w:numId w:val="1"/>
        </w:numPr>
      </w:pPr>
      <w:r>
        <w:t>Rangovas turi teisę prieštarauti nepagrįstiems mokėjimams subrangovui ar medžiagų tiekėjui, pateikdamas Užsakovui raštiškus įrodymus, kad su subrangovu ar medžiagų tiekėju yra atsiskaityta;</w:t>
      </w:r>
    </w:p>
    <w:p w14:paraId="42AC675D" w14:textId="3D6EEB6D" w:rsidR="00894105" w:rsidRDefault="00894105" w:rsidP="00ED7833">
      <w:pPr>
        <w:pStyle w:val="ListParagraph"/>
        <w:numPr>
          <w:ilvl w:val="1"/>
          <w:numId w:val="1"/>
        </w:numPr>
      </w:pPr>
      <w:r>
        <w:t>Tiesioginio atsiskaitymo su subrangovais ir medžiagų tiekėjais galimybė nekeičia Rangovo atsakomybės dėl Sutarties įvykdymo.</w:t>
      </w:r>
    </w:p>
    <w:p w14:paraId="6B062AE2" w14:textId="634A8EEC" w:rsidR="00894105" w:rsidRDefault="00894105" w:rsidP="00ED7833">
      <w:pPr>
        <w:pStyle w:val="ListParagraph"/>
        <w:numPr>
          <w:ilvl w:val="1"/>
          <w:numId w:val="1"/>
        </w:numPr>
      </w:pPr>
      <w:r>
        <w:t>Tiesioginio atsiskaitymo su subrangovu ar medžiagų tiekėju galimybė nesukuria Užsakovui prievolės atlyginti subrangovo ar medžiagų tiekėjo nuostolius, patirtus dėl Rangovo veiksmų ar neveikimo.</w:t>
      </w:r>
    </w:p>
    <w:p w14:paraId="56376FD7" w14:textId="77777777" w:rsidR="00894105" w:rsidRDefault="00894105" w:rsidP="00894105"/>
    <w:p w14:paraId="17F9F77E" w14:textId="5815B047" w:rsidR="00894105" w:rsidRPr="00894105" w:rsidRDefault="00894105" w:rsidP="00894105">
      <w:pPr>
        <w:jc w:val="center"/>
        <w:rPr>
          <w:b/>
          <w:bCs/>
        </w:rPr>
      </w:pPr>
      <w:r w:rsidRPr="00894105">
        <w:rPr>
          <w:b/>
          <w:bCs/>
        </w:rPr>
        <w:t>V SKYRIUS</w:t>
      </w:r>
    </w:p>
    <w:p w14:paraId="27CA694B" w14:textId="6CB3E031" w:rsidR="00894105" w:rsidRPr="00894105" w:rsidRDefault="00894105" w:rsidP="00894105">
      <w:pPr>
        <w:jc w:val="center"/>
        <w:rPr>
          <w:b/>
          <w:bCs/>
        </w:rPr>
      </w:pPr>
      <w:r w:rsidRPr="00894105">
        <w:rPr>
          <w:b/>
          <w:bCs/>
        </w:rPr>
        <w:t>UŽSAKOVO TEISĖS IR PAREIGOS</w:t>
      </w:r>
    </w:p>
    <w:p w14:paraId="1B362216" w14:textId="77777777" w:rsidR="00894105" w:rsidRDefault="00894105" w:rsidP="00894105"/>
    <w:p w14:paraId="06C6768B" w14:textId="02D3BDA5" w:rsidR="00894105" w:rsidRDefault="00894105" w:rsidP="00ED7833">
      <w:pPr>
        <w:pStyle w:val="ListParagraph"/>
        <w:numPr>
          <w:ilvl w:val="0"/>
          <w:numId w:val="1"/>
        </w:numPr>
      </w:pPr>
      <w:r>
        <w:t>Užsakovas įsipareigoja:</w:t>
      </w:r>
    </w:p>
    <w:p w14:paraId="06BE7017" w14:textId="6FD098BF" w:rsidR="00894105" w:rsidRDefault="00894105" w:rsidP="00ED7833">
      <w:pPr>
        <w:pStyle w:val="ListParagraph"/>
        <w:numPr>
          <w:ilvl w:val="1"/>
          <w:numId w:val="1"/>
        </w:numPr>
      </w:pPr>
      <w:r>
        <w:t>pateikti Rangovui</w:t>
      </w:r>
      <w:r w:rsidR="008507EB">
        <w:t xml:space="preserve"> </w:t>
      </w:r>
      <w:r>
        <w:t>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52DEE1AB" w14:textId="41B7DBA6" w:rsidR="00894105" w:rsidRPr="00244168" w:rsidRDefault="00894105" w:rsidP="00ED7833">
      <w:pPr>
        <w:pStyle w:val="ListParagraph"/>
        <w:numPr>
          <w:ilvl w:val="1"/>
          <w:numId w:val="1"/>
        </w:numPr>
      </w:pPr>
      <w:r w:rsidRPr="00CC0563">
        <w:t xml:space="preserve">dalyvauti </w:t>
      </w:r>
      <w:r w:rsidR="00951D95" w:rsidRPr="00CC0563">
        <w:t>Statyb</w:t>
      </w:r>
      <w:r w:rsidRPr="00CC0563">
        <w:t xml:space="preserve">vietės priėmimo ir grąžinimo </w:t>
      </w:r>
      <w:r w:rsidR="00CA4EDE" w:rsidRPr="00CC0563">
        <w:t>proc</w:t>
      </w:r>
      <w:r w:rsidRPr="00CC0563">
        <w:t>edūrose, informuoti Rangovą</w:t>
      </w:r>
      <w:r w:rsidRPr="00244168">
        <w:t xml:space="preserve"> </w:t>
      </w:r>
      <w:r w:rsidRPr="00AA08AF">
        <w:t xml:space="preserve">įrašu žurnale, kas vykdys Projekto sprendinių įgyvendinimo priežiūrą (toliau – </w:t>
      </w:r>
      <w:r w:rsidRPr="00AA08AF">
        <w:rPr>
          <w:b/>
          <w:bCs/>
        </w:rPr>
        <w:t xml:space="preserve">projekto </w:t>
      </w:r>
      <w:r w:rsidRPr="00244168">
        <w:rPr>
          <w:b/>
          <w:bCs/>
        </w:rPr>
        <w:t>sprendinių įgyvendinimo priežiūra</w:t>
      </w:r>
      <w:r w:rsidRPr="00244168">
        <w:t xml:space="preserve">) ir Darbų techninę priežiūrą (toliau – </w:t>
      </w:r>
      <w:r w:rsidRPr="00244168">
        <w:rPr>
          <w:b/>
          <w:bCs/>
        </w:rPr>
        <w:t>techninė priežiūra</w:t>
      </w:r>
      <w:r w:rsidRPr="00244168">
        <w:t>);</w:t>
      </w:r>
    </w:p>
    <w:p w14:paraId="2D090CD7" w14:textId="7973F0EA" w:rsidR="00894105" w:rsidRDefault="00894105" w:rsidP="00ED7833">
      <w:pPr>
        <w:pStyle w:val="ListParagraph"/>
        <w:numPr>
          <w:ilvl w:val="1"/>
          <w:numId w:val="1"/>
        </w:numPr>
      </w:pPr>
      <w:r>
        <w:t>kontroliuoti darbų kokybę, naudojamų produktų bei įrenginių kokybę ir neleisti jų naudoti, jeigu jie neatitinka Projekto, normatyvinių statinio saugos ir paskirties dokumentų reikalavimų, taip pat jei nepateikti produktų kokybę patvirtinantys dokumentai;</w:t>
      </w:r>
    </w:p>
    <w:p w14:paraId="4F3E50CC" w14:textId="2112CDFC" w:rsidR="00894105" w:rsidRDefault="00894105" w:rsidP="00ED7833">
      <w:pPr>
        <w:pStyle w:val="ListParagraph"/>
        <w:numPr>
          <w:ilvl w:val="1"/>
          <w:numId w:val="1"/>
        </w:numPr>
      </w:pPr>
      <w:r>
        <w:t>užtikrinti, kad atliktų darbų dokumentuose nurodyti darbų kiekiai atitiktų faktinius ir, jei reikia, organizuoti tų kiekių patikrinimą;</w:t>
      </w:r>
    </w:p>
    <w:p w14:paraId="24AE80E5" w14:textId="6FEE3A2A" w:rsidR="00894105" w:rsidRDefault="00894105" w:rsidP="00ED7833">
      <w:pPr>
        <w:pStyle w:val="ListParagraph"/>
        <w:numPr>
          <w:ilvl w:val="1"/>
          <w:numId w:val="1"/>
        </w:numPr>
      </w:pPr>
      <w:r>
        <w:t>nustačius atliktų darbų trūkumus ir (ar) defektus, apie tai pranešti Rangovui ir įpareigoti nedelsiant juos pašalinti, darbų trūkumai ir (ar) defektai įforminami rašytiniais aktais, įrašais žurnale;</w:t>
      </w:r>
    </w:p>
    <w:p w14:paraId="5593A26A" w14:textId="4987410E" w:rsidR="00894105" w:rsidRDefault="00894105" w:rsidP="00ED7833">
      <w:pPr>
        <w:pStyle w:val="ListParagraph"/>
        <w:numPr>
          <w:ilvl w:val="1"/>
          <w:numId w:val="1"/>
        </w:numPr>
      </w:pPr>
      <w:r>
        <w:lastRenderedPageBreak/>
        <w:t>priimti iš Rangovo tinkamai atliktus darbus ir juos apmokėti šioje Sutartyje nustatyta tvarka;</w:t>
      </w:r>
    </w:p>
    <w:p w14:paraId="1BCA9274" w14:textId="5996E985" w:rsidR="00894105" w:rsidRPr="00B93897" w:rsidRDefault="00894105" w:rsidP="00ED7833">
      <w:pPr>
        <w:pStyle w:val="ListParagraph"/>
        <w:numPr>
          <w:ilvl w:val="1"/>
          <w:numId w:val="1"/>
        </w:numPr>
      </w:pPr>
      <w:r>
        <w:t xml:space="preserve">dėl objektyvių priežasčių, pratęsti darbų užbaigimo datą Sutarties </w:t>
      </w:r>
      <w:r w:rsidR="00B93897">
        <w:fldChar w:fldCharType="begin"/>
      </w:r>
      <w:r w:rsidR="00B93897">
        <w:instrText xml:space="preserve"> REF _Ref224901149 \r \h </w:instrText>
      </w:r>
      <w:r w:rsidR="00B93897">
        <w:fldChar w:fldCharType="separate"/>
      </w:r>
      <w:r w:rsidR="00F00408">
        <w:t>8</w:t>
      </w:r>
      <w:r w:rsidR="00B93897">
        <w:fldChar w:fldCharType="end"/>
      </w:r>
      <w:r>
        <w:t xml:space="preserve"> </w:t>
      </w:r>
      <w:r w:rsidR="00ED7833" w:rsidRPr="00B93897">
        <w:t>punkt</w:t>
      </w:r>
      <w:r w:rsidRPr="00B93897">
        <w:t>e nustatytu terminu;</w:t>
      </w:r>
    </w:p>
    <w:p w14:paraId="45612CBB" w14:textId="3B5A988C" w:rsidR="00894105" w:rsidRDefault="00894105" w:rsidP="00ED7833">
      <w:pPr>
        <w:pStyle w:val="ListParagraph"/>
        <w:numPr>
          <w:ilvl w:val="1"/>
          <w:numId w:val="1"/>
        </w:numPr>
      </w:pPr>
      <w:r>
        <w:t>kontroliuoti, kad darbai būtų atliekami pagal Užsakovo patvirtintą Projektą;</w:t>
      </w:r>
    </w:p>
    <w:p w14:paraId="3BFDCB70" w14:textId="1D9B104C" w:rsidR="00894105" w:rsidRDefault="00894105" w:rsidP="00ED7833">
      <w:pPr>
        <w:pStyle w:val="ListParagraph"/>
        <w:numPr>
          <w:ilvl w:val="1"/>
          <w:numId w:val="1"/>
        </w:numPr>
      </w:pPr>
      <w:r>
        <w:t>kontroliuoti Projekto įgyvendinimą;</w:t>
      </w:r>
    </w:p>
    <w:p w14:paraId="127268CC" w14:textId="3DAD50C2" w:rsidR="00894105" w:rsidRDefault="00894105" w:rsidP="00ED7833">
      <w:pPr>
        <w:pStyle w:val="ListParagraph"/>
        <w:numPr>
          <w:ilvl w:val="1"/>
          <w:numId w:val="1"/>
        </w:numPr>
      </w:pPr>
      <w:r>
        <w:t>kontroliuoti Darbus vykdančių Rangovo paskirtų specialistų kvalifikaciją;</w:t>
      </w:r>
    </w:p>
    <w:p w14:paraId="4A2B1D2B" w14:textId="3CFFF460" w:rsidR="00894105" w:rsidRDefault="00894105" w:rsidP="00ED7833">
      <w:pPr>
        <w:pStyle w:val="ListParagraph"/>
        <w:numPr>
          <w:ilvl w:val="1"/>
          <w:numId w:val="1"/>
        </w:numPr>
      </w:pPr>
      <w:r>
        <w:t>kartu su Rangovu nustatyta tvarka organizuoti užbaigtų darbų priėmimą;</w:t>
      </w:r>
    </w:p>
    <w:p w14:paraId="730AEA43" w14:textId="6B927645" w:rsidR="00894105" w:rsidRDefault="00894105" w:rsidP="00ED7833">
      <w:pPr>
        <w:pStyle w:val="ListParagraph"/>
        <w:numPr>
          <w:ilvl w:val="1"/>
          <w:numId w:val="1"/>
        </w:numPr>
      </w:pPr>
      <w:r>
        <w:t xml:space="preserve">organizuoti garantiniu laikotarpiu atsiradusių defektų pašalinimą; </w:t>
      </w:r>
    </w:p>
    <w:p w14:paraId="04C9FEE9" w14:textId="6CD01499" w:rsidR="00894105" w:rsidRDefault="00894105" w:rsidP="00ED7833">
      <w:pPr>
        <w:pStyle w:val="ListParagraph"/>
        <w:numPr>
          <w:ilvl w:val="1"/>
          <w:numId w:val="1"/>
        </w:numPr>
      </w:pPr>
      <w:r>
        <w:t>jei Užsakovui atitinkami subjektai pareiškia ieškinį dėl padarytų nuostolių atliekant Darbus, Rangovą įtraukti į bylą trečiuoju asmeniu;</w:t>
      </w:r>
    </w:p>
    <w:p w14:paraId="5444D9C7" w14:textId="05B32234" w:rsidR="00894105" w:rsidRDefault="00894105" w:rsidP="00ED7833">
      <w:pPr>
        <w:pStyle w:val="ListParagraph"/>
        <w:numPr>
          <w:ilvl w:val="1"/>
          <w:numId w:val="1"/>
        </w:numPr>
      </w:pPr>
      <w:r>
        <w:t xml:space="preserve">nutraukus Sutartį, priimti visus iki Sutarties nutraukimo tinkamai atliktus darbus, pasirašant perdavimo-priėmimo aktą. Užsakovas privalo apmokėti Rangovui už tinkamai atliktus darbus. </w:t>
      </w:r>
    </w:p>
    <w:p w14:paraId="70639CC7" w14:textId="4433D8AB" w:rsidR="00894105" w:rsidRDefault="00894105" w:rsidP="00ED7833">
      <w:pPr>
        <w:pStyle w:val="ListParagraph"/>
        <w:numPr>
          <w:ilvl w:val="0"/>
          <w:numId w:val="1"/>
        </w:numPr>
      </w:pPr>
      <w:r>
        <w:t>Užsakovas turi teisę:</w:t>
      </w:r>
    </w:p>
    <w:p w14:paraId="3882774E" w14:textId="140BDF4E" w:rsidR="00894105" w:rsidRDefault="00894105" w:rsidP="00ED7833">
      <w:pPr>
        <w:pStyle w:val="ListParagraph"/>
        <w:numPr>
          <w:ilvl w:val="1"/>
          <w:numId w:val="1"/>
        </w:numPr>
      </w:pPr>
      <w:r>
        <w:t>atsisakyti derinti ir tvirtinti Rangovo parengtą Darbų atlikimo grafiką, kuriame darbų apimtys išdėstytos per nepagrįstai ilgą terminą arba nukeliama darbų pradžia;</w:t>
      </w:r>
    </w:p>
    <w:p w14:paraId="0027AC4E" w14:textId="26827C3E" w:rsidR="00894105" w:rsidRDefault="00894105" w:rsidP="00ED7833">
      <w:pPr>
        <w:pStyle w:val="ListParagraph"/>
        <w:numPr>
          <w:ilvl w:val="1"/>
          <w:numId w:val="1"/>
        </w:numPr>
      </w:pPr>
      <w:r>
        <w:t xml:space="preserve">teikti siūlymus dėl Sutarties objektui skirtų lėšų perskirstymo, jeigu tampa akivaizdu, jog gali būti atsiliekama nuo Darbų atlikimo grafiko; </w:t>
      </w:r>
    </w:p>
    <w:p w14:paraId="0D09CBF6" w14:textId="5FB6FFF6" w:rsidR="00894105" w:rsidRDefault="00894105" w:rsidP="00ED7833">
      <w:pPr>
        <w:pStyle w:val="ListParagraph"/>
        <w:numPr>
          <w:ilvl w:val="1"/>
          <w:numId w:val="1"/>
        </w:numPr>
      </w:pPr>
      <w:r>
        <w:t xml:space="preserve">reikalauti pašalinti Darbų trūkumus, nemokėti už netinkamai atliktus Darbus, neleisti toliau vykdyti Darbų, kuriems nustatyti trūkumai, jeigu Rangovas nukrypsta nuo Sutarties sąlygų, Darbų atlikimo grafiko, nesilaiko teisės aktų ar normatyvinių techninių dokumentų reikalavimų ir (ar) </w:t>
      </w:r>
      <w:r w:rsidR="00B07BE5">
        <w:t xml:space="preserve">Darbų </w:t>
      </w:r>
      <w:r>
        <w:t>vykdymo protokoluose nurodytų pagrįstų nurodymų ir (ar) netinkamai pildo Darbų vykdymo dokumentaciją;</w:t>
      </w:r>
    </w:p>
    <w:p w14:paraId="4BE24282" w14:textId="20A15DAB" w:rsidR="00894105" w:rsidRDefault="00894105" w:rsidP="00ED7833">
      <w:pPr>
        <w:pStyle w:val="ListParagraph"/>
        <w:numPr>
          <w:ilvl w:val="1"/>
          <w:numId w:val="1"/>
        </w:numPr>
      </w:pPr>
      <w: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421E488A" w14:textId="0A8657BD" w:rsidR="00894105" w:rsidRDefault="00894105" w:rsidP="00ED7833">
      <w:pPr>
        <w:pStyle w:val="ListParagraph"/>
        <w:numPr>
          <w:ilvl w:val="1"/>
          <w:numId w:val="1"/>
        </w:numPr>
      </w:pPr>
      <w:r>
        <w:t xml:space="preserve">pateikti pastabas dėl Darbų vykdymo gali techninės priežiūros vadovas ir projekto sprendinių įgyvendinimo priežiūros vadovas įrašais žurnale; </w:t>
      </w:r>
    </w:p>
    <w:p w14:paraId="1ED1A017" w14:textId="4DFBD163" w:rsidR="00894105" w:rsidRDefault="00894105" w:rsidP="00ED7833">
      <w:pPr>
        <w:pStyle w:val="ListParagraph"/>
        <w:numPr>
          <w:ilvl w:val="1"/>
          <w:numId w:val="1"/>
        </w:numPr>
      </w:pPr>
      <w:r>
        <w:t>savo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6AF7508B" w14:textId="509CB022" w:rsidR="00894105" w:rsidRDefault="00894105" w:rsidP="00ED7833">
      <w:pPr>
        <w:pStyle w:val="ListParagraph"/>
        <w:numPr>
          <w:ilvl w:val="1"/>
          <w:numId w:val="1"/>
        </w:numPr>
      </w:pPr>
      <w:r>
        <w:t>reikalauti, kad Rangovas savo sąskaita pašalintų atliktų Darbų defektus, atsiradusius per garantinį laikotarpį;</w:t>
      </w:r>
    </w:p>
    <w:p w14:paraId="2CD9DB8F" w14:textId="7FCB04CF" w:rsidR="00894105" w:rsidRDefault="00894105" w:rsidP="00ED7833">
      <w:pPr>
        <w:pStyle w:val="ListParagraph"/>
        <w:numPr>
          <w:ilvl w:val="1"/>
          <w:numId w:val="1"/>
        </w:numPr>
      </w:pPr>
      <w:r>
        <w:t xml:space="preserve">Sutarties įgyvendinimo metu, pasitelkdamas turinčius reikiamą kvalifikaciją (nustatyta tvarka atestuotus) </w:t>
      </w:r>
      <w:r w:rsidRPr="00F5572F">
        <w:t xml:space="preserve">specialistus, teikti pastabas dėl atliekamų Darbų kokybės ir turinio tiek, kiek tai neprieštarauja šios Sutarties </w:t>
      </w:r>
      <w:r>
        <w:t>nuostatoms ir Lietuvos Respublikos teisės aktams;</w:t>
      </w:r>
    </w:p>
    <w:p w14:paraId="3CC8C88D" w14:textId="46CA94E9" w:rsidR="00894105" w:rsidRDefault="00894105" w:rsidP="00ED7833">
      <w:pPr>
        <w:pStyle w:val="ListParagraph"/>
        <w:numPr>
          <w:ilvl w:val="1"/>
          <w:numId w:val="1"/>
        </w:numPr>
      </w:pPr>
      <w:r>
        <w:t>įgyvendinti kitas teises, numatytas šioje Sutartyje ir suteikiamas pagal galiojančius Lietuvos Respublikos teisės aktus.</w:t>
      </w:r>
    </w:p>
    <w:p w14:paraId="7DC2ADA0" w14:textId="77777777" w:rsidR="00894105" w:rsidRDefault="00894105" w:rsidP="00894105"/>
    <w:p w14:paraId="512102D6" w14:textId="24BB1A76" w:rsidR="00894105" w:rsidRPr="00894105" w:rsidRDefault="00894105" w:rsidP="00894105">
      <w:pPr>
        <w:jc w:val="center"/>
        <w:rPr>
          <w:b/>
          <w:bCs/>
        </w:rPr>
      </w:pPr>
      <w:r w:rsidRPr="00894105">
        <w:rPr>
          <w:b/>
          <w:bCs/>
        </w:rPr>
        <w:t>VI SKYRIUS</w:t>
      </w:r>
    </w:p>
    <w:p w14:paraId="308BBC40" w14:textId="5A4F9D08" w:rsidR="00894105" w:rsidRPr="00894105" w:rsidRDefault="00894105" w:rsidP="00894105">
      <w:pPr>
        <w:jc w:val="center"/>
        <w:rPr>
          <w:b/>
          <w:bCs/>
        </w:rPr>
      </w:pPr>
      <w:r w:rsidRPr="00894105">
        <w:rPr>
          <w:b/>
          <w:bCs/>
        </w:rPr>
        <w:t>KITI UŽSAKOVO ĮSIPAREIGOJIMAI</w:t>
      </w:r>
    </w:p>
    <w:p w14:paraId="7BC1B717" w14:textId="77777777" w:rsidR="00894105" w:rsidRDefault="00894105" w:rsidP="00894105"/>
    <w:p w14:paraId="5199F75F" w14:textId="64BF77EC" w:rsidR="00894105" w:rsidRDefault="00894105" w:rsidP="00ED7833">
      <w:pPr>
        <w:pStyle w:val="ListParagraph"/>
        <w:numPr>
          <w:ilvl w:val="0"/>
          <w:numId w:val="1"/>
        </w:numPr>
      </w:pPr>
      <w:r>
        <w:t>Užsakovas taipogi įsipareigoja:</w:t>
      </w:r>
    </w:p>
    <w:p w14:paraId="1AB3E7D5" w14:textId="39515A64" w:rsidR="00894105" w:rsidRDefault="00894105" w:rsidP="00ED7833">
      <w:pPr>
        <w:pStyle w:val="ListParagraph"/>
        <w:numPr>
          <w:ilvl w:val="1"/>
          <w:numId w:val="1"/>
        </w:numPr>
      </w:pPr>
      <w:r>
        <w:t xml:space="preserve">perduoti </w:t>
      </w:r>
      <w:r w:rsidRPr="00F5572F">
        <w:t xml:space="preserve">pagal </w:t>
      </w:r>
      <w:r w:rsidR="00951D95" w:rsidRPr="00F5572F">
        <w:t>Statyb</w:t>
      </w:r>
      <w:r w:rsidRPr="00F5572F">
        <w:t xml:space="preserve">vietės priėmimo – perdavimo aktą (Sutarties 6 priede pateikta forma) </w:t>
      </w:r>
      <w:r w:rsidR="00951D95" w:rsidRPr="00F5572F">
        <w:t>statyb</w:t>
      </w:r>
      <w:r w:rsidRPr="00F5572F">
        <w:t>vietę Ra</w:t>
      </w:r>
      <w:r>
        <w:t>ngovui, kurioje turi būti vykdomi Darbai;</w:t>
      </w:r>
    </w:p>
    <w:p w14:paraId="02D19493" w14:textId="4B543628" w:rsidR="00894105" w:rsidRDefault="00894105" w:rsidP="00ED7833">
      <w:pPr>
        <w:pStyle w:val="ListParagraph"/>
        <w:numPr>
          <w:ilvl w:val="1"/>
          <w:numId w:val="1"/>
        </w:numPr>
      </w:pPr>
      <w:r>
        <w:t xml:space="preserve">užtikrinti </w:t>
      </w:r>
      <w:r w:rsidRPr="00F5572F">
        <w:t xml:space="preserve">Rangovui galimybę patekti į objektą, taip pat sudaryti sąlygas Rangovui įsirengti </w:t>
      </w:r>
      <w:r w:rsidR="00951D95" w:rsidRPr="00F5572F">
        <w:t>statyb</w:t>
      </w:r>
      <w:r w:rsidRPr="00F5572F">
        <w:t>vietę: admini</w:t>
      </w:r>
      <w:r w:rsidR="00B93897" w:rsidRPr="00F5572F">
        <w:t>str</w:t>
      </w:r>
      <w:r w:rsidRPr="00F5572F">
        <w:t>acines, buitines, sanitarines patalpas, vietas medžiagų saugojimui/laikymui ir gam</w:t>
      </w:r>
      <w:r>
        <w:t xml:space="preserve">ybinių atliekų laikinam kaupimui, mechanizmų ir įrangos laikymui, kitas būtinas laikinas patalpas; esant techninėms galimybėms, sudaryti sąlygas Rangovui </w:t>
      </w:r>
      <w:r>
        <w:lastRenderedPageBreak/>
        <w:t>atlygintinai pasinaudoti Užsakovo elektros, vandens ar kitais resursais, reikalingais Darbų atlikimui;</w:t>
      </w:r>
    </w:p>
    <w:p w14:paraId="3D3D75BD" w14:textId="581136DF" w:rsidR="00894105" w:rsidRDefault="00894105" w:rsidP="00ED7833">
      <w:pPr>
        <w:pStyle w:val="ListParagraph"/>
        <w:numPr>
          <w:ilvl w:val="1"/>
          <w:numId w:val="1"/>
        </w:numPr>
      </w:pPr>
      <w:r>
        <w:t xml:space="preserve">lankytis Rangovui </w:t>
      </w:r>
      <w:r w:rsidRPr="00F5572F">
        <w:t xml:space="preserve">perduotoje </w:t>
      </w:r>
      <w:r w:rsidR="00951D95" w:rsidRPr="00F5572F">
        <w:t>statyb</w:t>
      </w:r>
      <w:r w:rsidRPr="00F5572F">
        <w:t>vietėje ar objekto dalyje iš anksto su Rangovu suderinta tvarka, laikantis saugaus darbo</w:t>
      </w:r>
      <w:r>
        <w:t xml:space="preserve"> reikalavimų;</w:t>
      </w:r>
    </w:p>
    <w:p w14:paraId="79DA9F30" w14:textId="66922C08" w:rsidR="00894105" w:rsidRPr="00244168" w:rsidRDefault="00894105" w:rsidP="00ED7833">
      <w:pPr>
        <w:pStyle w:val="ListParagraph"/>
        <w:numPr>
          <w:ilvl w:val="1"/>
          <w:numId w:val="1"/>
        </w:numPr>
      </w:pPr>
      <w:r>
        <w:t xml:space="preserve">priimti </w:t>
      </w:r>
      <w:r w:rsidRPr="00244168">
        <w:t>sprendimus visais klausimais, kuriuos pateikia Rangovas, siekiant tinkamo sutarties įgyvendinimo;</w:t>
      </w:r>
    </w:p>
    <w:p w14:paraId="5319E8E0" w14:textId="7E3ECDD0" w:rsidR="00894105" w:rsidRPr="00F5572F" w:rsidRDefault="00894105" w:rsidP="00ED7833">
      <w:pPr>
        <w:pStyle w:val="ListParagraph"/>
        <w:numPr>
          <w:ilvl w:val="1"/>
          <w:numId w:val="1"/>
        </w:numPr>
      </w:pPr>
      <w:r w:rsidRPr="00244168">
        <w:t xml:space="preserve">jeigu </w:t>
      </w:r>
      <w:r w:rsidRPr="00F5572F">
        <w:t>daroma ilgesnė kaip 60</w:t>
      </w:r>
      <w:r w:rsidR="00244168" w:rsidRPr="00F5572F">
        <w:t xml:space="preserve"> kalendorinių</w:t>
      </w:r>
      <w:r w:rsidRPr="00F5572F">
        <w:t xml:space="preserve"> </w:t>
      </w:r>
      <w:r w:rsidR="00CA4EDE" w:rsidRPr="00F5572F">
        <w:t>dien</w:t>
      </w:r>
      <w:r w:rsidRPr="00F5572F">
        <w:t xml:space="preserve">ų Darbų vykdymo pertrauka, Rangovo prašymu perimti </w:t>
      </w:r>
      <w:r w:rsidR="00951D95" w:rsidRPr="00F5572F">
        <w:t>statyb</w:t>
      </w:r>
      <w:r w:rsidRPr="00F5572F">
        <w:t>vietę;</w:t>
      </w:r>
    </w:p>
    <w:p w14:paraId="2407BDB5" w14:textId="05B8C652" w:rsidR="00894105" w:rsidRDefault="00894105" w:rsidP="00ED7833">
      <w:pPr>
        <w:pStyle w:val="ListParagraph"/>
        <w:numPr>
          <w:ilvl w:val="1"/>
          <w:numId w:val="1"/>
        </w:numPr>
      </w:pPr>
      <w:r w:rsidRPr="00F5572F">
        <w:t xml:space="preserve">Rangovui baigus Darbus, priimti iš jo </w:t>
      </w:r>
      <w:r w:rsidR="00951D95" w:rsidRPr="00F5572F">
        <w:t>statyb</w:t>
      </w:r>
      <w:r w:rsidRPr="00F5572F">
        <w:t xml:space="preserve">vietę pagal </w:t>
      </w:r>
      <w:r w:rsidR="00951D95" w:rsidRPr="00F5572F">
        <w:t>Statyb</w:t>
      </w:r>
      <w:r w:rsidRPr="00F5572F">
        <w:t>vietės, dokumentacijos ir atliktų</w:t>
      </w:r>
      <w:r>
        <w:t xml:space="preserve"> darbų perdavimo – priėmimo aktą (Sutarties 6 priede pateikta forma) kartu su pateiktomis pastato ar jo dalių eksploatavimo taisyklėmis/in</w:t>
      </w:r>
      <w:r w:rsidR="00B93897">
        <w:t>str</w:t>
      </w:r>
      <w:r>
        <w:t xml:space="preserve">ukcijomis ir visa dokumentacija. </w:t>
      </w:r>
    </w:p>
    <w:p w14:paraId="5805848C" w14:textId="77777777" w:rsidR="00894105" w:rsidRDefault="00894105" w:rsidP="00894105"/>
    <w:p w14:paraId="1B99490E" w14:textId="05AEE8A7" w:rsidR="00894105" w:rsidRPr="00894105" w:rsidRDefault="00894105" w:rsidP="00894105">
      <w:pPr>
        <w:jc w:val="center"/>
        <w:rPr>
          <w:b/>
          <w:bCs/>
        </w:rPr>
      </w:pPr>
      <w:r w:rsidRPr="00894105">
        <w:rPr>
          <w:b/>
          <w:bCs/>
        </w:rPr>
        <w:t>VII SKYRIUS</w:t>
      </w:r>
    </w:p>
    <w:p w14:paraId="66BAC6C0" w14:textId="427D65EA" w:rsidR="00894105" w:rsidRPr="00894105" w:rsidRDefault="00894105" w:rsidP="00894105">
      <w:pPr>
        <w:jc w:val="center"/>
        <w:rPr>
          <w:b/>
          <w:bCs/>
        </w:rPr>
      </w:pPr>
      <w:r w:rsidRPr="00894105">
        <w:rPr>
          <w:b/>
          <w:bCs/>
        </w:rPr>
        <w:t>RANGOVO TEISĖS IR PAREIGOS</w:t>
      </w:r>
    </w:p>
    <w:p w14:paraId="26679010" w14:textId="77777777" w:rsidR="00894105" w:rsidRDefault="00894105" w:rsidP="00894105"/>
    <w:p w14:paraId="6E0E8742" w14:textId="6C0AEAC1" w:rsidR="00894105" w:rsidRDefault="00894105" w:rsidP="00ED7833">
      <w:pPr>
        <w:pStyle w:val="ListParagraph"/>
        <w:numPr>
          <w:ilvl w:val="0"/>
          <w:numId w:val="1"/>
        </w:numPr>
      </w:pPr>
      <w:r>
        <w:t xml:space="preserve">Rangovas privalo atlikti visus Darbus, kurie yra būtini Sutartyje </w:t>
      </w:r>
      <w:r w:rsidRPr="00B93897">
        <w:t xml:space="preserve">numatytam rezultatui pasiekti (laiku ir tinkamai atlikti Darbus) už Sutarties </w:t>
      </w:r>
      <w:r w:rsidR="00B93897" w:rsidRPr="00B93897">
        <w:fldChar w:fldCharType="begin"/>
      </w:r>
      <w:r w:rsidR="00B93897" w:rsidRPr="00B93897">
        <w:instrText xml:space="preserve"> REF _Ref224901294 \r \h </w:instrText>
      </w:r>
      <w:r w:rsidR="00B93897">
        <w:instrText xml:space="preserve"> \* MERGEFORMAT </w:instrText>
      </w:r>
      <w:r w:rsidR="00B93897" w:rsidRPr="00B93897">
        <w:fldChar w:fldCharType="separate"/>
      </w:r>
      <w:r w:rsidR="00F00408">
        <w:t>3</w:t>
      </w:r>
      <w:r w:rsidR="00B93897" w:rsidRPr="00B93897">
        <w:fldChar w:fldCharType="end"/>
      </w:r>
      <w:r w:rsidRPr="00B93897">
        <w:t xml:space="preserve"> </w:t>
      </w:r>
      <w:r w:rsidR="00ED7833" w:rsidRPr="00B93897">
        <w:t>punkt</w:t>
      </w:r>
      <w:r w:rsidRPr="00B93897">
        <w:t>e nurodytą</w:t>
      </w:r>
      <w:r>
        <w:t xml:space="preserve"> pradinę Sutarties vertę ir tam Rangovas įsipareigoja:</w:t>
      </w:r>
    </w:p>
    <w:p w14:paraId="3E67D9D3" w14:textId="00E9E609" w:rsidR="00894105" w:rsidRPr="00244168" w:rsidRDefault="00894105" w:rsidP="00ED7833">
      <w:pPr>
        <w:pStyle w:val="ListParagraph"/>
        <w:numPr>
          <w:ilvl w:val="1"/>
          <w:numId w:val="1"/>
        </w:numPr>
      </w:pPr>
      <w:r>
        <w:t>vykdyti ir užbaigti Darbus pagal Sutartį, vadovaudamasis Projektu, techninėmis specifikacijomis,</w:t>
      </w:r>
      <w:r w:rsidR="008507EB">
        <w:t xml:space="preserve"> </w:t>
      </w:r>
      <w:r>
        <w:t xml:space="preserve">laikydamasis </w:t>
      </w:r>
      <w:r w:rsidRPr="00244168">
        <w:t xml:space="preserve">Darbų atlikimo grafiko; </w:t>
      </w:r>
    </w:p>
    <w:p w14:paraId="311C4E64" w14:textId="282A932E" w:rsidR="00894105" w:rsidRDefault="00894105" w:rsidP="00ED7833">
      <w:pPr>
        <w:pStyle w:val="ListParagraph"/>
        <w:numPr>
          <w:ilvl w:val="1"/>
          <w:numId w:val="1"/>
        </w:numPr>
      </w:pPr>
      <w:r w:rsidRPr="00244168">
        <w:t xml:space="preserve">ne vėliau kaip per 14 kalendorinių </w:t>
      </w:r>
      <w:r w:rsidR="00CA4EDE" w:rsidRPr="00244168">
        <w:t>dien</w:t>
      </w:r>
      <w:r w:rsidRPr="00244168">
        <w:t>ų, po Užsakovo pranešimo apie einamiesiems metams numatomas skirti lėšas,</w:t>
      </w:r>
      <w:r>
        <w:t xml:space="preserve"> pateikti Užsakovui tvirtinti su techniniu prižiūrėtoju suderintą einamųjų metų Darbų atlikimo grafiką ir laikytis šiame grafike nurodytų darbų atlikimo terminų; </w:t>
      </w:r>
    </w:p>
    <w:p w14:paraId="25F82AE5" w14:textId="4AD5030E" w:rsidR="00894105" w:rsidRDefault="00894105" w:rsidP="00ED7833">
      <w:pPr>
        <w:pStyle w:val="ListParagraph"/>
        <w:numPr>
          <w:ilvl w:val="1"/>
          <w:numId w:val="1"/>
        </w:numPr>
      </w:pPr>
      <w:r>
        <w:t xml:space="preserve">priimti </w:t>
      </w:r>
      <w:r w:rsidRPr="00F5572F">
        <w:t xml:space="preserve">pagal </w:t>
      </w:r>
      <w:r w:rsidR="00951D95" w:rsidRPr="00F5572F">
        <w:t>Statyb</w:t>
      </w:r>
      <w:r w:rsidRPr="00F5572F">
        <w:t>vietės priėmimo – perdavimo aktą (Sutarties 6 priedas) objektą iš Užsakovo, nustatytu</w:t>
      </w:r>
      <w:r>
        <w:t xml:space="preserve"> laiku pradėti ir atlikti sutartus Darbus;</w:t>
      </w:r>
    </w:p>
    <w:p w14:paraId="3C92617E" w14:textId="06DA57F8" w:rsidR="00894105" w:rsidRDefault="00894105" w:rsidP="00ED7833">
      <w:pPr>
        <w:pStyle w:val="ListParagraph"/>
        <w:numPr>
          <w:ilvl w:val="1"/>
          <w:numId w:val="1"/>
        </w:numPr>
      </w:pPr>
      <w:r>
        <w:t xml:space="preserve">prieš pradedant Darbus, įrengti objekte gerai matomoje vietoje su Užsakovu suderintą informacinį stendą ir Sutarties vykdymo metu ne vėliau kaip per 5 </w:t>
      </w:r>
      <w:r w:rsidR="00244168">
        <w:t>darbo dienas</w:t>
      </w:r>
      <w:r>
        <w:t xml:space="preserve"> keisti informaciją į aktualią;</w:t>
      </w:r>
    </w:p>
    <w:p w14:paraId="56B2F17E" w14:textId="016D8862" w:rsidR="00894105" w:rsidRDefault="00894105" w:rsidP="00ED7833">
      <w:pPr>
        <w:pStyle w:val="ListParagraph"/>
        <w:numPr>
          <w:ilvl w:val="1"/>
          <w:numId w:val="1"/>
        </w:numPr>
      </w:pPr>
      <w:r>
        <w:t>esant poreikiui, savo lėšomis (Užsakovo užsakymu rengtiems projektams) organizuoti Projekto sprendinių detalizavimą darbo brėžiniais ar kitais dokumentais;</w:t>
      </w:r>
    </w:p>
    <w:p w14:paraId="29E75CFF" w14:textId="2EB0D42A" w:rsidR="00894105" w:rsidRDefault="00894105" w:rsidP="00ED7833">
      <w:pPr>
        <w:pStyle w:val="ListParagraph"/>
        <w:numPr>
          <w:ilvl w:val="1"/>
          <w:numId w:val="1"/>
        </w:numPr>
      </w:pPr>
      <w:r>
        <w:t>esant poreikiui, gauti leidimą atlikti Projekte numatytiems žemės kasimo darbams, medžių pjovimui</w:t>
      </w:r>
      <w:r w:rsidR="005E127A">
        <w:t xml:space="preserve"> ir (ar) </w:t>
      </w:r>
      <w:r>
        <w:t>genėjimui ar gatvių</w:t>
      </w:r>
      <w:r w:rsidR="005E127A">
        <w:t xml:space="preserve"> ir (ar) </w:t>
      </w:r>
      <w:r>
        <w:t xml:space="preserve">kelių užtvėrimui; </w:t>
      </w:r>
    </w:p>
    <w:p w14:paraId="2BE75D88" w14:textId="7EAA03A2" w:rsidR="00894105" w:rsidRDefault="00894105" w:rsidP="00ED7833">
      <w:pPr>
        <w:pStyle w:val="ListParagraph"/>
        <w:numPr>
          <w:ilvl w:val="1"/>
          <w:numId w:val="1"/>
        </w:numPr>
      </w:pPr>
      <w:r>
        <w:t xml:space="preserve">ne vėliau kaip kiekvieno </w:t>
      </w:r>
      <w:r w:rsidRPr="00244168">
        <w:t xml:space="preserve">mėnesio 25 </w:t>
      </w:r>
      <w:r w:rsidR="00CA4EDE" w:rsidRPr="00244168">
        <w:t>dien</w:t>
      </w:r>
      <w:r w:rsidRPr="00244168">
        <w:t xml:space="preserve">ą, o ketvirčio paskutiniojo mėnesio 20 </w:t>
      </w:r>
      <w:r w:rsidR="00CA4EDE" w:rsidRPr="00244168">
        <w:t>dien</w:t>
      </w:r>
      <w:r w:rsidRPr="00244168">
        <w:t>ą, pateikti sąskaitas</w:t>
      </w:r>
      <w:r>
        <w:t xml:space="preserve"> faktūras Užsakovui kartu su techninės priežiūros vadovo patvirtintais ataskaitinio laikotarpio Atliktų darbų aktais ir Pažymomis apie atliktų darbų vertę. Techninis prižiūrėtojas turi pasirašyti </w:t>
      </w:r>
      <w:r w:rsidRPr="00244168">
        <w:t xml:space="preserve">Atliktų darbų aktą arba pateikti Rangovui rašytinį motyvuotą nepritarimą Atliktų darbų aktui ar jo daliai per 5 darbo </w:t>
      </w:r>
      <w:r w:rsidR="00CA4EDE" w:rsidRPr="00244168">
        <w:t>dien</w:t>
      </w:r>
      <w:r w:rsidRPr="00244168">
        <w:t xml:space="preserve">as nuo jo gavimo. </w:t>
      </w:r>
      <w:r w:rsidR="00244168" w:rsidRPr="00244168">
        <w:t xml:space="preserve">Sąskaitos </w:t>
      </w:r>
      <w:r w:rsidRPr="00244168">
        <w:t xml:space="preserve">faktūros </w:t>
      </w:r>
      <w:r>
        <w:t>turi būti teikiamos Užsakovui naudojantis tik sąskaitų admini</w:t>
      </w:r>
      <w:r w:rsidR="00B93897">
        <w:t>str</w:t>
      </w:r>
      <w:r>
        <w:t>avimo bendrąja informacine sistema SABIS. Užsakovui, pareikalavus, pateikti konkrečius Darbus ir jų kiekius patvirtinančius apskaičiavimus ir dokumentus;</w:t>
      </w:r>
    </w:p>
    <w:p w14:paraId="0962963E" w14:textId="2787DB06" w:rsidR="00894105" w:rsidRDefault="00894105" w:rsidP="00ED7833">
      <w:pPr>
        <w:pStyle w:val="ListParagraph"/>
        <w:numPr>
          <w:ilvl w:val="1"/>
          <w:numId w:val="1"/>
        </w:numPr>
      </w:pPr>
      <w:r w:rsidRPr="00B93897">
        <w:t xml:space="preserve">tinkamai ir laiku, nepažeisdamas Sutarties </w:t>
      </w:r>
      <w:r w:rsidR="00B93897" w:rsidRPr="00B93897">
        <w:fldChar w:fldCharType="begin"/>
      </w:r>
      <w:r w:rsidR="00B93897" w:rsidRPr="00B93897">
        <w:instrText xml:space="preserve"> REF _Ref224901509 \r \h </w:instrText>
      </w:r>
      <w:r w:rsidR="00B93897">
        <w:instrText xml:space="preserve"> \* MERGEFORMAT </w:instrText>
      </w:r>
      <w:r w:rsidR="00B93897" w:rsidRPr="00B93897">
        <w:fldChar w:fldCharType="separate"/>
      </w:r>
      <w:r w:rsidR="00F00408">
        <w:t>33</w:t>
      </w:r>
      <w:r w:rsidR="00B93897" w:rsidRPr="00B93897">
        <w:fldChar w:fldCharType="end"/>
      </w:r>
      <w:r w:rsidRPr="00B93897">
        <w:t xml:space="preserve"> </w:t>
      </w:r>
      <w:r w:rsidR="00B93897">
        <w:t>punkte</w:t>
      </w:r>
      <w:r w:rsidRPr="00B93897">
        <w:t xml:space="preserve"> nustatyto</w:t>
      </w:r>
      <w:r>
        <w:t xml:space="preserve"> termino, atsiskaityti su pasitelkiamais subrangovais ir medžiagų tiekėjais;</w:t>
      </w:r>
    </w:p>
    <w:p w14:paraId="262A90E8" w14:textId="105572B6" w:rsidR="00894105" w:rsidRDefault="00894105" w:rsidP="00ED7833">
      <w:pPr>
        <w:pStyle w:val="ListParagraph"/>
        <w:numPr>
          <w:ilvl w:val="1"/>
          <w:numId w:val="1"/>
        </w:numPr>
      </w:pPr>
      <w:r>
        <w:t>saugoti atliktus Darbus, medžiagas ir įrengimus nuo sugadinimo ir vagystės, nuo meteorologinių sąlygų poveikio iki objekto perdavimo Užsakovui;</w:t>
      </w:r>
    </w:p>
    <w:p w14:paraId="4A05D997" w14:textId="391E755A" w:rsidR="00894105" w:rsidRDefault="00894105" w:rsidP="00ED7833">
      <w:pPr>
        <w:pStyle w:val="ListParagraph"/>
        <w:numPr>
          <w:ilvl w:val="1"/>
          <w:numId w:val="1"/>
        </w:numPr>
      </w:pPr>
      <w:r>
        <w:t>savo lėšomis ištaisyti Darbus, kurie dėl Rangovo kaltės vertinami kaip darbai su trūkumais arba neatitinkantys Projekto;</w:t>
      </w:r>
    </w:p>
    <w:p w14:paraId="5D79505E" w14:textId="3900D22C" w:rsidR="00894105" w:rsidRDefault="00894105" w:rsidP="00ED7833">
      <w:pPr>
        <w:pStyle w:val="ListParagraph"/>
        <w:numPr>
          <w:ilvl w:val="1"/>
          <w:numId w:val="1"/>
        </w:numPr>
      </w:pPr>
      <w:r>
        <w:t xml:space="preserve">laiku pildyti Darbų vykdymo </w:t>
      </w:r>
      <w:r w:rsidRPr="006B7EE9">
        <w:t xml:space="preserve">dokumentaciją ir žurnalą </w:t>
      </w:r>
      <w:r>
        <w:t xml:space="preserve">(toliau – </w:t>
      </w:r>
      <w:r w:rsidRPr="00244168">
        <w:rPr>
          <w:b/>
          <w:bCs/>
        </w:rPr>
        <w:t>Žurnalas</w:t>
      </w:r>
      <w:r>
        <w:t xml:space="preserve">), kuris visuomet turi būti paruoštas susipažinimui Darbų atlikimo vietoje. Rangovas privalo fiksuoti Darbų eigą ir kaupti įrašus apie vykdomus darbus Žurnale. Rangovas privalo pildyti Žurnalą nuo Darbų pradžios iki darbų pabaigos (Darbų perdavimo ir priėmimo akto pasirašymo). Už </w:t>
      </w:r>
      <w:r>
        <w:lastRenderedPageBreak/>
        <w:t>Žurnalo saugojimą Darbų metu iki užpildyto Žurnalo perdavimo Užsakovui atsakingas Rangovas. Pasirašius Atliktų darbų perdavimo – priėmimo aktą, Žurnalą su kitais dokumentais Rangovas perduoda Užsakovui.</w:t>
      </w:r>
    </w:p>
    <w:p w14:paraId="120D102D" w14:textId="3EFFAAE4" w:rsidR="00894105" w:rsidRDefault="00894105" w:rsidP="00ED7833">
      <w:pPr>
        <w:pStyle w:val="ListParagraph"/>
        <w:numPr>
          <w:ilvl w:val="1"/>
          <w:numId w:val="1"/>
        </w:numPr>
      </w:pPr>
      <w: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1A3242A6" w14:textId="714BC53E" w:rsidR="00894105" w:rsidRDefault="00894105" w:rsidP="00ED7833">
      <w:pPr>
        <w:pStyle w:val="ListParagraph"/>
        <w:numPr>
          <w:ilvl w:val="1"/>
          <w:numId w:val="1"/>
        </w:numPr>
      </w:pPr>
      <w:bookmarkStart w:id="5" w:name="_Ref224902180"/>
      <w:r>
        <w:t>objektą, kuriame atliekami Darbai, įstatymų nustatyta tvarka apdrausti civilinės atsakomybės draudimu;</w:t>
      </w:r>
      <w:bookmarkEnd w:id="5"/>
      <w:r>
        <w:t xml:space="preserve"> </w:t>
      </w:r>
    </w:p>
    <w:p w14:paraId="1533ABE8" w14:textId="71915A75" w:rsidR="00894105" w:rsidRPr="00244168" w:rsidRDefault="00894105" w:rsidP="00ED7833">
      <w:pPr>
        <w:pStyle w:val="ListParagraph"/>
        <w:numPr>
          <w:ilvl w:val="1"/>
          <w:numId w:val="1"/>
        </w:numPr>
      </w:pPr>
      <w:r>
        <w:t xml:space="preserve">atlikti visų atliktų Darbų ar jų dalies </w:t>
      </w:r>
      <w:r w:rsidRPr="00244168">
        <w:t xml:space="preserve">priėmimo </w:t>
      </w:r>
      <w:r w:rsidR="00CA4EDE" w:rsidRPr="00244168">
        <w:t>proc</w:t>
      </w:r>
      <w:r w:rsidRPr="00244168">
        <w:t>edūras, jeigu tokios bus reikalingos pagal teisės aktus. Rangovas,</w:t>
      </w:r>
      <w:r w:rsidR="008507EB">
        <w:t xml:space="preserve"> </w:t>
      </w:r>
      <w:r w:rsidRPr="00C604F9">
        <w:t xml:space="preserve">užbaigęs Darbus, per vieną mėnesį privalo grąžinti </w:t>
      </w:r>
      <w:r w:rsidR="00951D95" w:rsidRPr="00C604F9">
        <w:t>statyb</w:t>
      </w:r>
      <w:r w:rsidRPr="00C604F9">
        <w:t xml:space="preserve">vietę Užsakovui pagal </w:t>
      </w:r>
      <w:r w:rsidR="00951D95" w:rsidRPr="00C604F9">
        <w:t>Statyb</w:t>
      </w:r>
      <w:r w:rsidRPr="00C604F9">
        <w:t>vietės, dokumentacijos</w:t>
      </w:r>
      <w:r w:rsidRPr="00244168">
        <w:t xml:space="preserve"> ir atliktų darbų perdavimo – priėmimo aktą (Sutarties 7 priede pateikta forma) ir su juo pateikti pastato ar jo dalių eksploatavimo taisykles/in</w:t>
      </w:r>
      <w:r w:rsidR="00B93897" w:rsidRPr="00244168">
        <w:t>str</w:t>
      </w:r>
      <w:r w:rsidRPr="00244168">
        <w:t>ukcijas bei privalo pateikti Užsakovui visos Darbų dokumentacijos (žurnalo, medžiagų sertifikatų, sąvartyno deklaracijų, pažymų, darbo brėžinių, protokolų) kopijas;</w:t>
      </w:r>
    </w:p>
    <w:p w14:paraId="7A568F56" w14:textId="36936367" w:rsidR="00894105" w:rsidRPr="00244168" w:rsidRDefault="00894105" w:rsidP="00ED7833">
      <w:pPr>
        <w:pStyle w:val="ListParagraph"/>
        <w:numPr>
          <w:ilvl w:val="1"/>
          <w:numId w:val="1"/>
        </w:numPr>
      </w:pPr>
      <w:r w:rsidRPr="00244168">
        <w:t>privalo pašalinti per garantinį laikotarpį atsiradusius defektus;</w:t>
      </w:r>
    </w:p>
    <w:p w14:paraId="70A13217" w14:textId="65FE030A" w:rsidR="00894105" w:rsidRDefault="00894105" w:rsidP="00ED7833">
      <w:pPr>
        <w:pStyle w:val="ListParagraph"/>
        <w:numPr>
          <w:ilvl w:val="1"/>
          <w:numId w:val="1"/>
        </w:numPr>
      </w:pPr>
      <w:r>
        <w:t>užtikrinti, kad šios Sutarties Darbų vykdymas atitiktų paveldo tvarkybą reglamentuojančius norminius teisės aktus bei pagrįstus techninio prižiūrėtojo reikalavimus;</w:t>
      </w:r>
    </w:p>
    <w:p w14:paraId="730B992F" w14:textId="5D0ADAD3" w:rsidR="00894105" w:rsidRDefault="00894105" w:rsidP="00ED7833">
      <w:pPr>
        <w:pStyle w:val="ListParagraph"/>
        <w:numPr>
          <w:ilvl w:val="1"/>
          <w:numId w:val="1"/>
        </w:numPr>
      </w:pPr>
      <w:r>
        <w:t>informuoti Užsakovą per 5</w:t>
      </w:r>
      <w:r w:rsidR="00244168">
        <w:t xml:space="preserve"> darbo dienas</w:t>
      </w:r>
      <w:r>
        <w:t xml:space="preserve"> apie pasitelktus papildomus ar naujus subrangovus;</w:t>
      </w:r>
    </w:p>
    <w:p w14:paraId="1F009198" w14:textId="0479C864" w:rsidR="00894105" w:rsidRPr="00244168" w:rsidRDefault="00894105" w:rsidP="00ED7833">
      <w:pPr>
        <w:pStyle w:val="ListParagraph"/>
        <w:numPr>
          <w:ilvl w:val="1"/>
          <w:numId w:val="1"/>
        </w:numPr>
      </w:pPr>
      <w:r>
        <w:t xml:space="preserve">tiekėjas </w:t>
      </w:r>
      <w:r w:rsidRPr="00244168">
        <w:t xml:space="preserve">per 14 kalendorinių </w:t>
      </w:r>
      <w:r w:rsidR="00CA4EDE" w:rsidRPr="00244168">
        <w:t>dien</w:t>
      </w:r>
      <w:r w:rsidRPr="00244168">
        <w:t xml:space="preserve">ų nuo Sutarties įsigaliojimo </w:t>
      </w:r>
      <w:r w:rsidR="00CA4EDE" w:rsidRPr="00244168">
        <w:t>dien</w:t>
      </w:r>
      <w:r w:rsidRPr="00244168">
        <w:t>os turi pateikti Užsakovui derinimui atestuotų specialistų, vykdysiančių Sutartį sąrašą, kuriame turi būti įrašyti pasiūlyme nurodyti kvalifikacijos reikalavimus atitinkantys specialistai.</w:t>
      </w:r>
    </w:p>
    <w:p w14:paraId="2DB99CEC" w14:textId="35FB7A2E" w:rsidR="00894105" w:rsidRPr="00244168" w:rsidRDefault="00894105" w:rsidP="00ED7833">
      <w:pPr>
        <w:pStyle w:val="ListParagraph"/>
        <w:numPr>
          <w:ilvl w:val="0"/>
          <w:numId w:val="1"/>
        </w:numPr>
      </w:pPr>
      <w:r w:rsidRPr="00244168">
        <w:t>Rangovas turi teisę:</w:t>
      </w:r>
    </w:p>
    <w:p w14:paraId="44C5D749" w14:textId="4ABEB121" w:rsidR="00894105" w:rsidRPr="00244168" w:rsidRDefault="00894105" w:rsidP="00ED7833">
      <w:pPr>
        <w:pStyle w:val="ListParagraph"/>
        <w:numPr>
          <w:ilvl w:val="1"/>
          <w:numId w:val="1"/>
        </w:numPr>
      </w:pPr>
      <w:r w:rsidRPr="005041F7">
        <w:t xml:space="preserve">suderinęs su Užsakovu, įrengti </w:t>
      </w:r>
      <w:r w:rsidR="00951D95" w:rsidRPr="005041F7">
        <w:t>statyb</w:t>
      </w:r>
      <w:r w:rsidRPr="005041F7">
        <w:t>vietėje laikinus statinius, kon</w:t>
      </w:r>
      <w:r w:rsidR="00B93897" w:rsidRPr="005041F7">
        <w:t>str</w:t>
      </w:r>
      <w:r w:rsidRPr="005041F7">
        <w:t>ukcijas ir</w:t>
      </w:r>
      <w:r w:rsidRPr="00244168">
        <w:t xml:space="preserve"> įrenginius, sandėliuoti medžiagas, reikalingas Darbams atlikti;</w:t>
      </w:r>
    </w:p>
    <w:p w14:paraId="74E0E548" w14:textId="6EB0DDCB" w:rsidR="00894105" w:rsidRDefault="00894105" w:rsidP="00ED7833">
      <w:pPr>
        <w:pStyle w:val="ListParagraph"/>
        <w:numPr>
          <w:ilvl w:val="1"/>
          <w:numId w:val="1"/>
        </w:numPr>
      </w:pPr>
      <w:r w:rsidRPr="00244168">
        <w:t xml:space="preserve">sustabdyti Darbų vykdymą tuo atveju, jei Užsakovas be pagrįstų priežasčių daugiau kaip 60 kalendorinių </w:t>
      </w:r>
      <w:r w:rsidR="00CA4EDE" w:rsidRPr="00244168">
        <w:t>dien</w:t>
      </w:r>
      <w:r w:rsidRPr="00244168">
        <w:t xml:space="preserve">ų neatsiskaito už Rangovo atliktus Darbus. Rangovas, prieš pasinaudodamas savo teise į Darbų sustabdymą, privalo apie tai raštu informuoti Užsakovą likus ne mažiau kaip 20 kalendorinių </w:t>
      </w:r>
      <w:r w:rsidR="00CA4EDE" w:rsidRPr="00244168">
        <w:t>dien</w:t>
      </w:r>
      <w:r w:rsidRPr="00244168">
        <w:t>ų iki</w:t>
      </w:r>
      <w:r>
        <w:t xml:space="preserve"> Darbų sustabdymo;</w:t>
      </w:r>
    </w:p>
    <w:p w14:paraId="72C8EC38" w14:textId="06408719" w:rsidR="00894105" w:rsidRDefault="00894105" w:rsidP="00ED7833">
      <w:pPr>
        <w:pStyle w:val="ListParagraph"/>
        <w:numPr>
          <w:ilvl w:val="0"/>
          <w:numId w:val="1"/>
        </w:numPr>
      </w:pPr>
      <w:r w:rsidRPr="00403CD8">
        <w:t xml:space="preserve">Rangovas įsipareigoja </w:t>
      </w:r>
      <w:r w:rsidR="007A47A6" w:rsidRPr="00403CD8">
        <w:t>Lietuvos Respublikos c</w:t>
      </w:r>
      <w:r w:rsidRPr="00403CD8">
        <w:t xml:space="preserve">ivilinio kodekso nustatyta tvarka atsakyti už statinio griūtį ar per garantinį terminą nustatytus defektus. Sutarties objektui nustatomas garantinis terminas (skaičiuojant nuo visų Rangovo atliktų ar nebaigtų Darbų perdavimo Užsakovui </w:t>
      </w:r>
      <w:r w:rsidR="00CA4EDE" w:rsidRPr="00403CD8">
        <w:t>dien</w:t>
      </w:r>
      <w:r w:rsidRPr="00403CD8">
        <w:t>os, negali būti trumpesnis kaip 5 metai, paslėptų statinio elementų (kon</w:t>
      </w:r>
      <w:r w:rsidR="00B93897" w:rsidRPr="00403CD8">
        <w:t>str</w:t>
      </w:r>
      <w:r w:rsidRPr="00403CD8">
        <w:t>ukcijų, vamzdynų ir kt.) – 10 metų, o jeigu buvo nustatyta šiuose elementuose tyčia paslėptų defektų, – 20 metų. Garantinis terminas sustabdomas tam laikui, kurį statinys negalėjo būti naudojamas dėl nustatytų defektų, už kuriuos atsako Rangovas.</w:t>
      </w:r>
      <w:r w:rsidR="002339D6" w:rsidRPr="00403CD8">
        <w:t xml:space="preserve"> Jeigu Rangovas savo pasiūlyme yra nurodęs papildomą garantinį terminą ir už tai pasiūlymų vertinimo metu gavo papildomus balus, visi šiame punkte nurodyti garantiniai terminai atitinkamai pratęsiami pasiūlyme nurodytam papildomam </w:t>
      </w:r>
      <w:r w:rsidR="00403CD8" w:rsidRPr="00403CD8">
        <w:t xml:space="preserve">garantinio termino </w:t>
      </w:r>
      <w:r w:rsidR="002339D6" w:rsidRPr="00403CD8">
        <w:t>laikotarpiui.</w:t>
      </w:r>
    </w:p>
    <w:p w14:paraId="331FF21F" w14:textId="78909E7F" w:rsidR="00F00408" w:rsidRDefault="00F00408" w:rsidP="00F00408">
      <w:pPr>
        <w:pStyle w:val="ListParagraph"/>
        <w:numPr>
          <w:ilvl w:val="0"/>
          <w:numId w:val="1"/>
        </w:numPr>
      </w:pPr>
      <w:r>
        <w:t>Jeigu Rangovas pasiūlyme įsipareigojo laikytis Tiekėjų etikos kodekso reikalavimų ir už tai pasiūlymų vertinimo metu gavo papildomus balus, Rangovas įsipareigoja:</w:t>
      </w:r>
    </w:p>
    <w:p w14:paraId="4F16725C" w14:textId="55E6C5F3" w:rsidR="00F00408" w:rsidRDefault="00F00408" w:rsidP="00F00408">
      <w:pPr>
        <w:pStyle w:val="ListParagraph"/>
        <w:numPr>
          <w:ilvl w:val="1"/>
          <w:numId w:val="1"/>
        </w:numPr>
      </w:pPr>
      <w:r>
        <w:t xml:space="preserve">susipažinti ir sutarties vykdymo metu laikytis Tiekėjų etikos kodekso, pateikiamo Sutarties 7 priede 3 „Tiekėjų etikos kodeksas“, Socialinės atsakomybės dalies 13 punkto nuostatų ir jame nurodytų reikalavimų (toliau – </w:t>
      </w:r>
      <w:r w:rsidRPr="00F00408">
        <w:rPr>
          <w:b/>
          <w:bCs/>
        </w:rPr>
        <w:t>Kodekso reikalavimai</w:t>
      </w:r>
      <w:r>
        <w:t>);</w:t>
      </w:r>
    </w:p>
    <w:p w14:paraId="237175FA" w14:textId="158441A3" w:rsidR="00F00408" w:rsidRDefault="00F00408" w:rsidP="00F00408">
      <w:pPr>
        <w:pStyle w:val="ListParagraph"/>
        <w:numPr>
          <w:ilvl w:val="1"/>
          <w:numId w:val="1"/>
        </w:numPr>
      </w:pPr>
      <w:r>
        <w:t>su Tiekėjų etikos kodeksu ir Kodekso reikalavimais supažindinti visus Rangovo pasitelktus trečiuosius asmenis (subrangovus ir kitus ūkio subjektus, kurių pajėgumais Rangovas remiasi) ir pateikti Užsakovui įrodymus apie šio įsipareigojimo įvykdymą. Rangovui nepateikus įrodymų, Užsakovas turi teisę taikyti 500 Eur baudą už kiekvieną nustatytą atvejį;</w:t>
      </w:r>
    </w:p>
    <w:p w14:paraId="52340692" w14:textId="0AF8C780" w:rsidR="00F00408" w:rsidRDefault="00F00408" w:rsidP="00F00408">
      <w:pPr>
        <w:pStyle w:val="ListParagraph"/>
        <w:numPr>
          <w:ilvl w:val="1"/>
          <w:numId w:val="1"/>
        </w:numPr>
      </w:pPr>
      <w:r>
        <w:lastRenderedPageBreak/>
        <w:t>užtikrinti, kad Kodekso reikalavimų laikytųsi visi Rangovo pasitelkti tretieji asmenys (subrangovai ir kiti ūkio subjektai, kurių pajėgumais Rangovas remiasi);</w:t>
      </w:r>
    </w:p>
    <w:p w14:paraId="6CE6081F" w14:textId="138432DF" w:rsidR="006839B6" w:rsidRPr="00403CD8" w:rsidRDefault="00F00408" w:rsidP="00F00408">
      <w:pPr>
        <w:pStyle w:val="ListParagraph"/>
        <w:numPr>
          <w:ilvl w:val="1"/>
          <w:numId w:val="1"/>
        </w:numPr>
      </w:pPr>
      <w:r>
        <w:t>pažeidus Kodekso reikalavimus, per Užsakovo nustatytą protingą terminą pašalinti nustatytus pažeidimus.</w:t>
      </w:r>
    </w:p>
    <w:p w14:paraId="211B244B" w14:textId="77777777" w:rsidR="00894105" w:rsidRDefault="00894105" w:rsidP="00894105"/>
    <w:p w14:paraId="510B8B7B" w14:textId="08BD33B1" w:rsidR="00894105" w:rsidRPr="00894105" w:rsidRDefault="00894105" w:rsidP="00894105">
      <w:pPr>
        <w:jc w:val="center"/>
        <w:rPr>
          <w:b/>
          <w:bCs/>
        </w:rPr>
      </w:pPr>
      <w:r w:rsidRPr="00894105">
        <w:rPr>
          <w:b/>
          <w:bCs/>
        </w:rPr>
        <w:t>VIII SKYRIUS</w:t>
      </w:r>
    </w:p>
    <w:p w14:paraId="294C2624" w14:textId="641A0F30" w:rsidR="00894105" w:rsidRPr="00894105" w:rsidRDefault="00894105" w:rsidP="00894105">
      <w:pPr>
        <w:jc w:val="center"/>
        <w:rPr>
          <w:b/>
          <w:bCs/>
        </w:rPr>
      </w:pPr>
      <w:r w:rsidRPr="00894105">
        <w:rPr>
          <w:b/>
          <w:bCs/>
        </w:rPr>
        <w:t>ŠALIŲ ATSAKOMYBĖ</w:t>
      </w:r>
    </w:p>
    <w:p w14:paraId="69600533" w14:textId="77777777" w:rsidR="00894105" w:rsidRDefault="00894105" w:rsidP="00894105"/>
    <w:p w14:paraId="23B4525E" w14:textId="59F0A884" w:rsidR="00894105" w:rsidRDefault="00894105" w:rsidP="00ED7833">
      <w:pPr>
        <w:pStyle w:val="ListParagraph"/>
        <w:numPr>
          <w:ilvl w:val="0"/>
          <w:numId w:val="1"/>
        </w:numPr>
      </w:pPr>
      <w:r>
        <w:t>Šalys pareiškia ir patvirtina, kad yra mokios ir nenumatoma jų likviduoti ar reorganizuoti, o Rangovui nėra iškelta nemokumo (bankroto ar re</w:t>
      </w:r>
      <w:r w:rsidR="00B93897">
        <w:t>str</w:t>
      </w:r>
      <w:r>
        <w:t>uktūrizavimo) byla (nėra numatoma ją iškelti).</w:t>
      </w:r>
    </w:p>
    <w:p w14:paraId="57C895A5" w14:textId="6FBE55D9" w:rsidR="00894105" w:rsidRDefault="00894105" w:rsidP="00ED7833">
      <w:pPr>
        <w:pStyle w:val="ListParagraph"/>
        <w:numPr>
          <w:ilvl w:val="0"/>
          <w:numId w:val="1"/>
        </w:numPr>
      </w:pPr>
      <w:r>
        <w:t>Šalių atsakomybė už Sutarties nevykdymą:</w:t>
      </w:r>
    </w:p>
    <w:p w14:paraId="4521CF4E" w14:textId="25AB0E45" w:rsidR="00894105" w:rsidRDefault="00894105" w:rsidP="00ED7833">
      <w:pPr>
        <w:pStyle w:val="ListParagraph"/>
        <w:numPr>
          <w:ilvl w:val="1"/>
          <w:numId w:val="1"/>
        </w:numPr>
      </w:pPr>
      <w:r>
        <w:t>Užsakovas, nevykdantis sutartinių įsipareigojimų be pateisinamos priežasties, proporcingai atlygina Rangovui turėtas pagrįstas išlaidas;</w:t>
      </w:r>
    </w:p>
    <w:p w14:paraId="3D1AC08C" w14:textId="2E4F35F9" w:rsidR="00894105" w:rsidRPr="00244168" w:rsidRDefault="00894105" w:rsidP="00ED7833">
      <w:pPr>
        <w:pStyle w:val="ListParagraph"/>
        <w:numPr>
          <w:ilvl w:val="1"/>
          <w:numId w:val="1"/>
        </w:numPr>
      </w:pPr>
      <w:r>
        <w:t xml:space="preserve">Užsakovui </w:t>
      </w:r>
      <w:r w:rsidRPr="00244168">
        <w:t xml:space="preserve">uždelsus apmokėjimą pagal Sutartį, Užsakovas Rangovo rašytiniu reikalavimu už kiekvieną uždelstą </w:t>
      </w:r>
      <w:r w:rsidR="00CA4EDE" w:rsidRPr="00244168">
        <w:t>dien</w:t>
      </w:r>
      <w:r w:rsidRPr="00244168">
        <w:t xml:space="preserve">ą, proporcingai įsipareigojimo finansuoti Sutartį </w:t>
      </w:r>
      <w:r w:rsidR="00CA4EDE" w:rsidRPr="00244168">
        <w:t>proc</w:t>
      </w:r>
      <w:r w:rsidRPr="00244168">
        <w:t xml:space="preserve">entine dalimi, moka Rangovui 0,02 </w:t>
      </w:r>
      <w:r w:rsidR="00CA4EDE" w:rsidRPr="00244168">
        <w:t>proc</w:t>
      </w:r>
      <w:r w:rsidRPr="00244168">
        <w:t>ento dydžio delspinigius, skaičiuojamus nuo laiku nesumokėtos sumos;</w:t>
      </w:r>
    </w:p>
    <w:p w14:paraId="46599333" w14:textId="346D89EC" w:rsidR="00894105" w:rsidRPr="00244168" w:rsidRDefault="00894105" w:rsidP="00ED7833">
      <w:pPr>
        <w:pStyle w:val="ListParagraph"/>
        <w:numPr>
          <w:ilvl w:val="1"/>
          <w:numId w:val="1"/>
        </w:numPr>
      </w:pPr>
      <w:r>
        <w:t xml:space="preserve">Rangovas, vėluojantis atlikti Darbus ar jų dalį pagal Darbų atlikimo </w:t>
      </w:r>
      <w:r w:rsidRPr="00B93897">
        <w:t xml:space="preserve">grafike patvirtintus terminus be pateisinamos priežasties, nurodytos Sutarties </w:t>
      </w:r>
      <w:r w:rsidR="00B93897" w:rsidRPr="00B93897">
        <w:fldChar w:fldCharType="begin"/>
      </w:r>
      <w:r w:rsidR="00B93897" w:rsidRPr="00B93897">
        <w:instrText xml:space="preserve"> REF _Ref224901149 \r \h </w:instrText>
      </w:r>
      <w:r w:rsidR="00B93897">
        <w:instrText xml:space="preserve"> \* MERGEFORMAT </w:instrText>
      </w:r>
      <w:r w:rsidR="00B93897" w:rsidRPr="00B93897">
        <w:fldChar w:fldCharType="separate"/>
      </w:r>
      <w:r w:rsidR="00F00408">
        <w:t>8</w:t>
      </w:r>
      <w:r w:rsidR="00B93897" w:rsidRPr="00B93897">
        <w:fldChar w:fldCharType="end"/>
      </w:r>
      <w:r w:rsidRPr="00B93897">
        <w:t xml:space="preserve"> </w:t>
      </w:r>
      <w:r w:rsidR="00ED7833" w:rsidRPr="00B93897">
        <w:t>punkt</w:t>
      </w:r>
      <w:r w:rsidRPr="00B93897">
        <w:t>e,</w:t>
      </w:r>
      <w:r>
        <w:t xml:space="preserve"> Užsakovo</w:t>
      </w:r>
      <w:r w:rsidR="008507EB">
        <w:t xml:space="preserve"> </w:t>
      </w:r>
      <w:r>
        <w:t xml:space="preserve">rašytiniu </w:t>
      </w:r>
      <w:r w:rsidRPr="00244168">
        <w:t xml:space="preserve">reikalavimu moka 0,02 </w:t>
      </w:r>
      <w:r w:rsidR="00CA4EDE" w:rsidRPr="00244168">
        <w:t>proc</w:t>
      </w:r>
      <w:r w:rsidRPr="00244168">
        <w:t xml:space="preserve">ento dydžio delspinigius Užsakovui už kiekvieną pavėluotą </w:t>
      </w:r>
      <w:r w:rsidR="00CA4EDE" w:rsidRPr="00244168">
        <w:t>dien</w:t>
      </w:r>
      <w:r w:rsidRPr="00244168">
        <w:t xml:space="preserve">ą nuo neįvykdytų darbų dalies pagal Sutartį skirtos sumos be PVM, kurią Rangovas turi sumokėti Užsakovui per 30 kalendorinių </w:t>
      </w:r>
      <w:r w:rsidR="00CA4EDE" w:rsidRPr="00244168">
        <w:t>dien</w:t>
      </w:r>
      <w:r w:rsidRPr="00244168">
        <w:t>ų. Užsakovas turi teisę išskaityti delspinigius iš Rangovui mokėtinų sumų;</w:t>
      </w:r>
    </w:p>
    <w:p w14:paraId="7570EB48" w14:textId="4E5B05BD" w:rsidR="00894105" w:rsidRDefault="00894105" w:rsidP="00ED7833">
      <w:pPr>
        <w:pStyle w:val="ListParagraph"/>
        <w:numPr>
          <w:ilvl w:val="1"/>
          <w:numId w:val="1"/>
        </w:numPr>
      </w:pPr>
      <w:r>
        <w:t>jeigu Rangovas, per Užsakovo nustatytą pagrįstą laikotarpį nepašalina defektų, nustatytų per garantinį laiką, jis atlygina Užsakovui išlaidas, susijusias su defektų šalinimu;</w:t>
      </w:r>
    </w:p>
    <w:p w14:paraId="07FF2E9B" w14:textId="40AE1DED" w:rsidR="00894105" w:rsidRPr="00A973DF" w:rsidRDefault="00894105" w:rsidP="00ED7833">
      <w:pPr>
        <w:pStyle w:val="ListParagraph"/>
        <w:numPr>
          <w:ilvl w:val="1"/>
          <w:numId w:val="1"/>
        </w:numPr>
      </w:pPr>
      <w:r w:rsidRPr="00A973DF">
        <w:t xml:space="preserve">jeigu Rangovas Darbų atlikimo vietoje negali pateikti susipažinimui žurnalo, Užsakovo rašytiniu reikalavimu jis moka Užsakovui 100,00 Eur dydžio baudą. Jeigu žurnalas prarandamas, Rangovas, Užsakovo rašytiniu reikalavimu, moka Užsakovui 1000,00 Eur dydžio baudą ir privalo atstatyti prarastus duomenis, užpildydamas naują žurnalą. Skirtą baudą Rangovas turi sumokėti Užsakovui per 30 kalendorinių </w:t>
      </w:r>
      <w:r w:rsidR="00CA4EDE" w:rsidRPr="00A973DF">
        <w:t>dien</w:t>
      </w:r>
      <w:r w:rsidRPr="00A973DF">
        <w:t xml:space="preserve">ų nuo Užsakovo raštu išsiųsto reikalavimo Rangovui sumokėti baudą gavimo </w:t>
      </w:r>
      <w:r w:rsidR="00CA4EDE" w:rsidRPr="00A973DF">
        <w:t>dien</w:t>
      </w:r>
      <w:r w:rsidRPr="00A973DF">
        <w:t>os. Rangovui skirta bauda laikoma sumokėta, jeigu Rangovas per 10</w:t>
      </w:r>
      <w:r w:rsidR="00244168" w:rsidRPr="00A973DF">
        <w:t xml:space="preserve"> darbo dienų</w:t>
      </w:r>
      <w:r w:rsidRPr="00A973DF">
        <w:t xml:space="preserve"> nuo Užsakovo raštu išsiųsto reikalavimo sumoka 50 </w:t>
      </w:r>
      <w:r w:rsidR="00CA4EDE" w:rsidRPr="00A973DF">
        <w:t>proc</w:t>
      </w:r>
      <w:r w:rsidR="00244168" w:rsidRPr="00A973DF">
        <w:t>entų</w:t>
      </w:r>
      <w:r w:rsidRPr="00A973DF">
        <w:t xml:space="preserve"> skirtos baudos sumos. Rangovui nustatytu terminu nesumokėjus baudos, skirta baudos suma išskaitoma iš Rangovui mokėtinų sumų;</w:t>
      </w:r>
    </w:p>
    <w:p w14:paraId="63ABB71D" w14:textId="76351E47" w:rsidR="00894105" w:rsidRDefault="00894105" w:rsidP="00ED7833">
      <w:pPr>
        <w:pStyle w:val="ListParagraph"/>
        <w:numPr>
          <w:ilvl w:val="1"/>
          <w:numId w:val="1"/>
        </w:numPr>
      </w:pPr>
      <w:r>
        <w:t>Rangovui neatlyginama už nenumatytus Sutartyje darbus, kuriuos jis atliko techninės priežiūros vadovo ar projekto sprendinių įgyvendinimo priežiūros vadovo reikalavimu, nesuderinus jų su Užsakovu;</w:t>
      </w:r>
    </w:p>
    <w:p w14:paraId="4D9CC653" w14:textId="54608E5F" w:rsidR="00894105" w:rsidRDefault="00894105" w:rsidP="00ED7833">
      <w:pPr>
        <w:pStyle w:val="ListParagraph"/>
        <w:numPr>
          <w:ilvl w:val="1"/>
          <w:numId w:val="1"/>
        </w:numPr>
      </w:pPr>
      <w:r>
        <w:t>Rangovas iki Darbų priėmimo akto pasirašymo termino materialiai atsako už sumokėtas sumas, atliktus darbus ir medžiagas bei įrenginius;</w:t>
      </w:r>
    </w:p>
    <w:p w14:paraId="1271427C" w14:textId="1742AD2E" w:rsidR="00894105" w:rsidRDefault="00894105" w:rsidP="00ED7833">
      <w:pPr>
        <w:pStyle w:val="ListParagraph"/>
        <w:numPr>
          <w:ilvl w:val="1"/>
          <w:numId w:val="1"/>
        </w:numPr>
      </w:pPr>
      <w:r>
        <w:t>Užsakovas ir Rangovas neatsako, kad laiku nevykdomi sutartiniai įsipareigojimai ir už šį laiką nemokamos baudos bei delspinigiai, jei:</w:t>
      </w:r>
    </w:p>
    <w:p w14:paraId="1E104AD8" w14:textId="73FA68F1" w:rsidR="00894105" w:rsidRDefault="00894105" w:rsidP="00ED7833">
      <w:pPr>
        <w:pStyle w:val="ListParagraph"/>
        <w:numPr>
          <w:ilvl w:val="2"/>
          <w:numId w:val="1"/>
        </w:numPr>
      </w:pPr>
      <w:r>
        <w:t>Šalys negali vykdyti Sutarties dėl priežasčių (force majeure), nepriklausančių nuo Sutartį pasirašiusiųjų Šalių;</w:t>
      </w:r>
    </w:p>
    <w:p w14:paraId="7213F1FE" w14:textId="6898DE55" w:rsidR="00894105" w:rsidRDefault="00894105" w:rsidP="00ED7833">
      <w:pPr>
        <w:pStyle w:val="ListParagraph"/>
        <w:numPr>
          <w:ilvl w:val="2"/>
          <w:numId w:val="1"/>
        </w:numPr>
      </w:pPr>
      <w:r>
        <w:t>Užsakovas negauna finansavimo Sutarčiai vykdyti dėl nuo jo nepriklausančių priežasčių.</w:t>
      </w:r>
    </w:p>
    <w:p w14:paraId="02379FF4" w14:textId="13D57C18" w:rsidR="00894105" w:rsidRDefault="00894105" w:rsidP="00ED7833">
      <w:pPr>
        <w:pStyle w:val="ListParagraph"/>
        <w:numPr>
          <w:ilvl w:val="0"/>
          <w:numId w:val="1"/>
        </w:numPr>
      </w:pPr>
      <w:bookmarkStart w:id="6" w:name="_Ref224901980"/>
      <w:r w:rsidRPr="00244168">
        <w:t xml:space="preserve">Rangovui per 14 kalendorinių </w:t>
      </w:r>
      <w:r w:rsidR="00CA4EDE" w:rsidRPr="00244168">
        <w:t>dien</w:t>
      </w:r>
      <w:r w:rsidRPr="00244168">
        <w:t xml:space="preserve">ų nuo Sutarties įsigaliojimo </w:t>
      </w:r>
      <w:r w:rsidR="00CA4EDE" w:rsidRPr="00244168">
        <w:t>dien</w:t>
      </w:r>
      <w:r w:rsidRPr="00244168">
        <w:t xml:space="preserve">os neparengus Darbų atlikimo grafiko ar nepradedant vykdyti Darbų pagal grafiką daugiau nei 30 </w:t>
      </w:r>
      <w:r w:rsidR="00244168" w:rsidRPr="00244168">
        <w:t>kalendorinių</w:t>
      </w:r>
      <w:r w:rsidRPr="00244168">
        <w:t xml:space="preserve"> </w:t>
      </w:r>
      <w:r w:rsidR="00CA4EDE" w:rsidRPr="00244168">
        <w:t>dien</w:t>
      </w:r>
      <w:r w:rsidRPr="00244168">
        <w:t xml:space="preserve">ų, taip pat nuo Užsakovo pranešimo Rangovui apie einamiesiems metams skirtas lėšas ir per nurodytą terminą nepateikus su Užsakovo techniniu prižiūrėtoju suderinto Darbų atlikimo grafiko, Rangovui taikoma 1 000,00 Eur dydžio bauda, kurią Rangovas turi sumokėti Užsakovui per 30 kalendorinių </w:t>
      </w:r>
      <w:r w:rsidR="00CA4EDE" w:rsidRPr="00244168">
        <w:t>dien</w:t>
      </w:r>
      <w:r w:rsidRPr="00244168">
        <w:t xml:space="preserve">ų. Rangovui skirta bauda laikoma sumokėta, jeigu </w:t>
      </w:r>
      <w:r w:rsidRPr="00244168">
        <w:lastRenderedPageBreak/>
        <w:t>Rangovas per 10</w:t>
      </w:r>
      <w:r w:rsidR="00244168">
        <w:t xml:space="preserve"> darbo dienų</w:t>
      </w:r>
      <w:r w:rsidRPr="00244168">
        <w:t xml:space="preserve"> nuo Užsakovo raštu išsiųsto reikalavimo sumoka 50 </w:t>
      </w:r>
      <w:r w:rsidR="00CA4EDE" w:rsidRPr="00244168">
        <w:t>proc</w:t>
      </w:r>
      <w:r w:rsidR="00244168" w:rsidRPr="00244168">
        <w:t>entų</w:t>
      </w:r>
      <w:r w:rsidRPr="00244168">
        <w:t xml:space="preserve"> skirtos baudos</w:t>
      </w:r>
      <w:r>
        <w:t xml:space="preserve"> sumos. Rangovui nustatytu terminu nesumokėjus baudos, skirta baudos suma išskaitoma iš Rangovui mokėtinų sumų.</w:t>
      </w:r>
      <w:bookmarkEnd w:id="6"/>
    </w:p>
    <w:p w14:paraId="39DBEA0F" w14:textId="290E1F85" w:rsidR="00894105" w:rsidRPr="00244168" w:rsidRDefault="00894105" w:rsidP="00ED7833">
      <w:pPr>
        <w:pStyle w:val="ListParagraph"/>
        <w:numPr>
          <w:ilvl w:val="0"/>
          <w:numId w:val="1"/>
        </w:numPr>
      </w:pPr>
      <w:bookmarkStart w:id="7" w:name="_Ref224901509"/>
      <w:r w:rsidRPr="00244168">
        <w:t xml:space="preserve">Jei Rangovas per 14 kalendorinių </w:t>
      </w:r>
      <w:r w:rsidR="00CA4EDE" w:rsidRPr="00244168">
        <w:t>dien</w:t>
      </w:r>
      <w:r w:rsidRPr="00244168">
        <w:t xml:space="preserve">ų neatsiskaito su subrangovais ar medžiagų tiekėjais už atliktus pagal Sutartį Užsakovo objekte darbus ar pateiktas medžiagas, už kuriuos Užsakovas atsiskaito su Rangovu, Užsakovas stabdo Rangovo finansavimą iki kol Rangovas nepateiks įrodymų, kad su subrangovais ar medžiagų tiekėjais yra visiškai atsiskaityta. Lėšų skirtų atsiskaitymui su subrangovais suma sulaikoma, išskaičiuojant ją iš likusių Rangovo finansavimo mokėtinų piniginių lėšų. Subrangovai ir medžiagų tiekėjai turi teisę pateikti raštu pretenziją dėl Rangovo neatsiskaitymo per 14 kalendorinių </w:t>
      </w:r>
      <w:r w:rsidR="00CA4EDE" w:rsidRPr="00244168">
        <w:t>dien</w:t>
      </w:r>
      <w:r w:rsidRPr="00244168">
        <w:t xml:space="preserve">ų nuo </w:t>
      </w:r>
      <w:r w:rsidR="00CA4EDE" w:rsidRPr="00244168">
        <w:t>dien</w:t>
      </w:r>
      <w:r w:rsidRPr="00244168">
        <w:t>os, kurią su Rangovu buvo atsiskaityta šioje Sutartyje nustatyta tvarka.</w:t>
      </w:r>
      <w:bookmarkEnd w:id="7"/>
    </w:p>
    <w:p w14:paraId="44AF0CAD" w14:textId="6EEDCE8F" w:rsidR="00894105" w:rsidRDefault="00894105" w:rsidP="00ED7833">
      <w:pPr>
        <w:pStyle w:val="ListParagraph"/>
        <w:numPr>
          <w:ilvl w:val="0"/>
          <w:numId w:val="1"/>
        </w:numPr>
      </w:pPr>
      <w:bookmarkStart w:id="8" w:name="_Ref224902059"/>
      <w:r w:rsidRPr="00244168">
        <w:t xml:space="preserve">Jeigu Rangovas neatsiskaito su subrangovais ar medžiagų tiekėjais, kaip nurodyta Sutarties </w:t>
      </w:r>
      <w:r w:rsidR="00B93897" w:rsidRPr="00244168">
        <w:fldChar w:fldCharType="begin"/>
      </w:r>
      <w:r w:rsidR="00B93897" w:rsidRPr="00244168">
        <w:instrText xml:space="preserve"> REF _Ref224901509 \r \h  \* MERGEFORMAT </w:instrText>
      </w:r>
      <w:r w:rsidR="00B93897" w:rsidRPr="00244168">
        <w:fldChar w:fldCharType="separate"/>
      </w:r>
      <w:r w:rsidR="00F00408">
        <w:t>33</w:t>
      </w:r>
      <w:r w:rsidR="00B93897" w:rsidRPr="00244168">
        <w:fldChar w:fldCharType="end"/>
      </w:r>
      <w:r w:rsidRPr="00244168">
        <w:t xml:space="preserve"> </w:t>
      </w:r>
      <w:r w:rsidR="00ED7833" w:rsidRPr="00244168">
        <w:t>punkt</w:t>
      </w:r>
      <w:r w:rsidRPr="00244168">
        <w:t xml:space="preserve">e, Rangovas, Užsakovui pareikalavus raštu, moka 2 </w:t>
      </w:r>
      <w:r w:rsidR="00CA4EDE" w:rsidRPr="00244168">
        <w:t>proc</w:t>
      </w:r>
      <w:r w:rsidRPr="00244168">
        <w:t xml:space="preserve">entų nuo nesumokėtos sumos dydžio baudą, kurią Rangovas turi sumokėti Užsakovui per 30 kalendorinių </w:t>
      </w:r>
      <w:r w:rsidR="00CA4EDE" w:rsidRPr="00244168">
        <w:t>dien</w:t>
      </w:r>
      <w:r w:rsidRPr="00244168">
        <w:t>ų. Užsakovas įsipareigoja nereikalauti</w:t>
      </w:r>
      <w:r>
        <w:t xml:space="preserve"> šiame </w:t>
      </w:r>
      <w:r w:rsidR="00B93897">
        <w:t>punkte</w:t>
      </w:r>
      <w:r>
        <w:t xml:space="preserve"> nurodytos baudos, jeigu Rangovas sutinka pasirašyti sutartį (-is) dėl tiesioginio atsiskaitymo, kaip tai nurodyta Sutarties </w:t>
      </w:r>
      <w:r w:rsidR="00B93897">
        <w:fldChar w:fldCharType="begin"/>
      </w:r>
      <w:r w:rsidR="00B93897">
        <w:instrText xml:space="preserve"> REF _Ref224901593 \r \h </w:instrText>
      </w:r>
      <w:r w:rsidR="00B93897">
        <w:fldChar w:fldCharType="separate"/>
      </w:r>
      <w:r w:rsidR="00F00408">
        <w:t>22.4</w:t>
      </w:r>
      <w:r w:rsidR="00B93897">
        <w:fldChar w:fldCharType="end"/>
      </w:r>
      <w:r>
        <w:t xml:space="preserve"> </w:t>
      </w:r>
      <w:r w:rsidR="00B93897">
        <w:t>punkte</w:t>
      </w:r>
      <w:r>
        <w:t>, ir padengia įsiskolinimus subrangovams arba medžiagų tiekėjams už Užsakovo apmokėtus Darbus.</w:t>
      </w:r>
      <w:bookmarkEnd w:id="8"/>
    </w:p>
    <w:p w14:paraId="5909F34B" w14:textId="7164D805" w:rsidR="00894105" w:rsidRDefault="00894105" w:rsidP="00ED7833">
      <w:pPr>
        <w:pStyle w:val="ListParagraph"/>
        <w:numPr>
          <w:ilvl w:val="0"/>
          <w:numId w:val="1"/>
        </w:numPr>
      </w:pPr>
      <w:r w:rsidRPr="00244168">
        <w:t xml:space="preserve">Jeigu Rangovas neperduoda visos dokumentacijos taip, kaip tai nurodyta Sutarties </w:t>
      </w:r>
      <w:r w:rsidR="00B93897" w:rsidRPr="00244168">
        <w:fldChar w:fldCharType="begin"/>
      </w:r>
      <w:r w:rsidR="00B93897" w:rsidRPr="00244168">
        <w:instrText xml:space="preserve"> REF _Ref224901629 \r \h </w:instrText>
      </w:r>
      <w:r w:rsidR="00244168">
        <w:instrText xml:space="preserve"> \* MERGEFORMAT </w:instrText>
      </w:r>
      <w:r w:rsidR="00B93897" w:rsidRPr="00244168">
        <w:fldChar w:fldCharType="separate"/>
      </w:r>
      <w:r w:rsidR="00F00408">
        <w:t>60.2</w:t>
      </w:r>
      <w:r w:rsidR="00B93897" w:rsidRPr="00244168">
        <w:fldChar w:fldCharType="end"/>
      </w:r>
      <w:r w:rsidRPr="00244168">
        <w:t xml:space="preserve"> </w:t>
      </w:r>
      <w:r w:rsidR="00B93897" w:rsidRPr="00244168">
        <w:t>punkte</w:t>
      </w:r>
      <w:r w:rsidRPr="00244168">
        <w:t>,</w:t>
      </w:r>
      <w:r w:rsidR="008507EB">
        <w:t xml:space="preserve"> </w:t>
      </w:r>
      <w:r w:rsidRPr="00244168">
        <w:t xml:space="preserve">Rangovas per 30 kalendorinių </w:t>
      </w:r>
      <w:r w:rsidR="00CA4EDE" w:rsidRPr="00244168">
        <w:t>dien</w:t>
      </w:r>
      <w:r w:rsidRPr="00244168">
        <w:t xml:space="preserve">ų turi sumokėti Užsakovui 0,5 </w:t>
      </w:r>
      <w:r w:rsidR="00CA4EDE" w:rsidRPr="00244168">
        <w:t>proc</w:t>
      </w:r>
      <w:r w:rsidRPr="00244168">
        <w:t>ento nuo Sutarties vertės, neskaičiuojant PVM, dydžio baudą. Rang</w:t>
      </w:r>
      <w:r>
        <w:t xml:space="preserve">ovui skirta bauda laikoma sumokėta, jeigu Rangovas per 10 </w:t>
      </w:r>
      <w:r w:rsidR="00244168">
        <w:t>darbo dienų</w:t>
      </w:r>
      <w:r>
        <w:t xml:space="preserve"> nuo Užsakovo raštu išsiųsto reikalavimo </w:t>
      </w:r>
      <w:r w:rsidRPr="00244168">
        <w:t xml:space="preserve">sumoka 50 </w:t>
      </w:r>
      <w:r w:rsidR="00CA4EDE" w:rsidRPr="00244168">
        <w:t>proc</w:t>
      </w:r>
      <w:r w:rsidR="00244168" w:rsidRPr="00244168">
        <w:t>entų</w:t>
      </w:r>
      <w:r w:rsidRPr="00244168">
        <w:t xml:space="preserve"> skirtos</w:t>
      </w:r>
      <w:r>
        <w:t xml:space="preserve"> baudos sumos. Rangovui nustatytu terminu nesumokėjus baudos, skirta baudos suma išskaitoma iš mokėjimų už atliktus Darbus. Baudos sumokėjimas neatleidžia Rangovo nuo prievolės pateikti aukščiau įvardintą dokumentaciją.</w:t>
      </w:r>
    </w:p>
    <w:p w14:paraId="19004F29" w14:textId="77777777" w:rsidR="00894105" w:rsidRDefault="00894105" w:rsidP="00894105"/>
    <w:p w14:paraId="6A6BD452" w14:textId="774B3DA2" w:rsidR="00894105" w:rsidRPr="00894105" w:rsidRDefault="00894105" w:rsidP="00894105">
      <w:pPr>
        <w:jc w:val="center"/>
        <w:rPr>
          <w:b/>
          <w:bCs/>
        </w:rPr>
      </w:pPr>
      <w:r w:rsidRPr="00894105">
        <w:rPr>
          <w:b/>
          <w:bCs/>
        </w:rPr>
        <w:t>IX SKYRIUS</w:t>
      </w:r>
    </w:p>
    <w:p w14:paraId="3BE999C2" w14:textId="35B6237F" w:rsidR="00894105" w:rsidRPr="00894105" w:rsidRDefault="00894105" w:rsidP="00894105">
      <w:pPr>
        <w:jc w:val="center"/>
        <w:rPr>
          <w:b/>
          <w:bCs/>
        </w:rPr>
      </w:pPr>
      <w:r w:rsidRPr="00894105">
        <w:rPr>
          <w:b/>
          <w:bCs/>
        </w:rPr>
        <w:t>PAKEITIMAI. KIEKIO (APIMTIES) KEITIMO SĄLYGOS</w:t>
      </w:r>
    </w:p>
    <w:p w14:paraId="0BBC745B" w14:textId="77777777" w:rsidR="00894105" w:rsidRDefault="00894105" w:rsidP="00894105"/>
    <w:p w14:paraId="57C88878" w14:textId="1D0A3970" w:rsidR="00894105" w:rsidRDefault="00894105" w:rsidP="00ED7833">
      <w:pPr>
        <w:pStyle w:val="ListParagraph"/>
        <w:numPr>
          <w:ilvl w:val="0"/>
          <w:numId w:val="1"/>
        </w:numPr>
      </w:pPr>
      <w:r>
        <w:t xml:space="preserve">Sutarties pakeitimai atliekami vadovaujantis šios Sutarties nuostatomis, Lietuvos Respublikos viešųjų pirkimų įstatymo 89 </w:t>
      </w:r>
      <w:r w:rsidR="00B93897">
        <w:t>str</w:t>
      </w:r>
      <w:r>
        <w:t xml:space="preserve">aipsniu ir Kainodaros taisyklių nustatymo metodika (toliau – </w:t>
      </w:r>
      <w:r w:rsidRPr="00244168">
        <w:rPr>
          <w:b/>
          <w:bCs/>
        </w:rPr>
        <w:t>Metodika</w:t>
      </w:r>
      <w:r>
        <w:t>)</w:t>
      </w:r>
      <w:r w:rsidR="00BB6905">
        <w:t>, patvirtinta Viešųjų pirkimų tarnybos direktoriaus 2019 m. sausio 24 d. įsakymu Nr. 1S-13</w:t>
      </w:r>
      <w:r>
        <w:t>.</w:t>
      </w:r>
    </w:p>
    <w:p w14:paraId="43285363" w14:textId="2C4A2E8B" w:rsidR="00894105" w:rsidRDefault="00894105" w:rsidP="00ED7833">
      <w:pPr>
        <w:pStyle w:val="ListParagraph"/>
        <w:numPr>
          <w:ilvl w:val="0"/>
          <w:numId w:val="1"/>
        </w:numPr>
      </w:pPr>
      <w:bookmarkStart w:id="9" w:name="_Ref224901256"/>
      <w:r>
        <w:t xml:space="preserve">Užsakovas už visą Pirkimo dokumentuose ir Sutartyje numatytą pirkimo objektą sumoka Rangovo pasiūlyme nurodytą kainą, jeigu faktinis ir Pirkimo </w:t>
      </w:r>
      <w:r w:rsidRPr="00244168">
        <w:t xml:space="preserve">dokumentuose bei Sutartyje Užsakovo nurodytų darbų kiekis (skaičiuojant pinigine verte) nesiskiria daugiau kaip 15 </w:t>
      </w:r>
      <w:r w:rsidR="00CA4EDE" w:rsidRPr="00244168">
        <w:t>proc</w:t>
      </w:r>
      <w:r w:rsidRPr="00244168">
        <w:t xml:space="preserve">entų, skaičiuojant nuo pradinės Sutarties vertės. Jeigu dėl ne nuo Sutarties Šalių priklausančių aplinkybių reikia atsisakyti ir (ar) įsigyti daugiau kaip 15 </w:t>
      </w:r>
      <w:r w:rsidR="00CA4EDE" w:rsidRPr="00244168">
        <w:t>proc</w:t>
      </w:r>
      <w:r w:rsidRPr="00244168">
        <w:t xml:space="preserve">entų, skaičiuojant nuo pradinės Sutarties vertės, Sutartyje nurodytų Darbų apimties (vertės), Darbai, viršijantys 15 </w:t>
      </w:r>
      <w:r w:rsidR="00CA4EDE" w:rsidRPr="00244168">
        <w:t>proc</w:t>
      </w:r>
      <w:r w:rsidRPr="00244168">
        <w:t>entų</w:t>
      </w:r>
      <w:r>
        <w:t xml:space="preserve"> vertės ribą, turi būti atsisakomi ir (ar) įsigyjami taikant kiekio (apimties) keitimo sąlygas, nurodytas šioje Sutartyje ir (ar) Lietuvos Respublikos viešųjų pirkimų įstatymo 89 </w:t>
      </w:r>
      <w:r w:rsidR="00B93897">
        <w:t>str</w:t>
      </w:r>
      <w:r>
        <w:t>aipsnyje.</w:t>
      </w:r>
      <w:bookmarkEnd w:id="9"/>
    </w:p>
    <w:p w14:paraId="7D13D71A" w14:textId="34E84E75" w:rsidR="00894105" w:rsidRDefault="00894105" w:rsidP="00ED7833">
      <w:pPr>
        <w:pStyle w:val="ListParagraph"/>
        <w:numPr>
          <w:ilvl w:val="0"/>
          <w:numId w:val="1"/>
        </w:numPr>
      </w:pPr>
      <w:bookmarkStart w:id="10" w:name="_Ref224901807"/>
      <w: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bookmarkEnd w:id="10"/>
    </w:p>
    <w:p w14:paraId="7D2FEDFD" w14:textId="4F16AEAD" w:rsidR="00894105" w:rsidRDefault="00894105" w:rsidP="00ED7833">
      <w:pPr>
        <w:pStyle w:val="ListParagraph"/>
        <w:numPr>
          <w:ilvl w:val="1"/>
          <w:numId w:val="1"/>
        </w:numPr>
      </w:pPr>
      <w:r>
        <w:t>pritaikant Rangovo pasiūlyme nurodytus darbų įkainius;</w:t>
      </w:r>
    </w:p>
    <w:p w14:paraId="32C9F254" w14:textId="34380A53" w:rsidR="00894105" w:rsidRDefault="00894105" w:rsidP="00ED7833">
      <w:pPr>
        <w:pStyle w:val="ListParagraph"/>
        <w:numPr>
          <w:ilvl w:val="1"/>
          <w:numId w:val="1"/>
        </w:numPr>
      </w:pPr>
      <w:r>
        <w:t>jei įmanoma, išskaičiuojant kainos dalį iš Sutartyje numatyto įkainio;</w:t>
      </w:r>
    </w:p>
    <w:p w14:paraId="08625E41" w14:textId="64F0E612" w:rsidR="00894105" w:rsidRDefault="00894105" w:rsidP="00ED7833">
      <w:pPr>
        <w:pStyle w:val="ListParagraph"/>
        <w:numPr>
          <w:ilvl w:val="1"/>
          <w:numId w:val="1"/>
        </w:numPr>
      </w:pPr>
      <w:r>
        <w:t xml:space="preserve">pritaikant Sutarties pasirašymo metu Rangovo pateiktose lokalinėse sąmatose numatytus panašių darbų įkainius. Panašius darbus turi pagrįsti ir nustatyti Užsakovas; </w:t>
      </w:r>
    </w:p>
    <w:p w14:paraId="40C6A001" w14:textId="7CB86ACA" w:rsidR="00894105" w:rsidRDefault="00894105" w:rsidP="00ED7833">
      <w:pPr>
        <w:pStyle w:val="ListParagraph"/>
        <w:numPr>
          <w:ilvl w:val="1"/>
          <w:numId w:val="1"/>
        </w:numPr>
      </w:pPr>
      <w:r>
        <w:lastRenderedPageBreak/>
        <w:t xml:space="preserve">įvertinant pagrįstas tiesiogines (darbo užmokesčio ir su juo susijusius mokesčius, </w:t>
      </w:r>
      <w:r w:rsidRPr="00A56683">
        <w:t xml:space="preserve">produktų ir įrenginių, mechanizmų sąnaudas) bei netiesiogines (pridėtines, </w:t>
      </w:r>
      <w:r w:rsidR="00951D95" w:rsidRPr="00A56683">
        <w:t>statyb</w:t>
      </w:r>
      <w:r w:rsidRPr="00A56683">
        <w:t>vietės ir</w:t>
      </w:r>
      <w:r>
        <w:t xml:space="preserve"> pelno) išlaidas pagal Metodikos priedo „Tiesioginių ir netiesioginių išlaidų apskaičiavimo taisyklės“ nuostatas.</w:t>
      </w:r>
    </w:p>
    <w:p w14:paraId="1EF52FA4" w14:textId="75FFAFF0" w:rsidR="00894105" w:rsidRDefault="00894105" w:rsidP="00ED7833">
      <w:pPr>
        <w:pStyle w:val="ListParagraph"/>
        <w:numPr>
          <w:ilvl w:val="0"/>
          <w:numId w:val="1"/>
        </w:numPr>
      </w:pPr>
      <w:r>
        <w:t>Darbų kiekio (apimties) pakeitimai gali būti atliekami Šalims pasirašant Susitarimą dėl Sutarties pakeitimo šiais atvejais:</w:t>
      </w:r>
    </w:p>
    <w:p w14:paraId="3F3161EC" w14:textId="6D0D878A" w:rsidR="00894105" w:rsidRDefault="00894105" w:rsidP="00ED7833">
      <w:pPr>
        <w:pStyle w:val="ListParagraph"/>
        <w:numPr>
          <w:ilvl w:val="1"/>
          <w:numId w:val="1"/>
        </w:numPr>
      </w:pPr>
      <w:r>
        <w:t>kai Projekto techninėse specifikacijose nurodyti Darbai dėl atliktų Projekto korekcijų tampa nebereikalingi;</w:t>
      </w:r>
    </w:p>
    <w:p w14:paraId="64866F2D" w14:textId="3B15B4FD" w:rsidR="00894105" w:rsidRDefault="00894105" w:rsidP="00ED7833">
      <w:pPr>
        <w:pStyle w:val="ListParagraph"/>
        <w:numPr>
          <w:ilvl w:val="1"/>
          <w:numId w:val="1"/>
        </w:numPr>
      </w:pPr>
      <w:r>
        <w:t>kai Projekto techninėse specifikacijose numatytų sprendinių neįmanoma įgyvendinti dėl nustatytų joje klaidų;</w:t>
      </w:r>
    </w:p>
    <w:p w14:paraId="14640663" w14:textId="4ACD317D" w:rsidR="00894105" w:rsidRDefault="00894105" w:rsidP="00ED7833">
      <w:pPr>
        <w:pStyle w:val="ListParagraph"/>
        <w:numPr>
          <w:ilvl w:val="1"/>
          <w:numId w:val="1"/>
        </w:numPr>
      </w:pPr>
      <w:r>
        <w:t>kai dėl paaiškėjusių techninių priežasčių ir aplinkybių tam tikrus Darbus vykdyti tampa neracionalu;</w:t>
      </w:r>
    </w:p>
    <w:p w14:paraId="5C55D32A" w14:textId="3CF0719C" w:rsidR="00894105" w:rsidRDefault="00894105" w:rsidP="00ED7833">
      <w:pPr>
        <w:pStyle w:val="ListParagraph"/>
        <w:numPr>
          <w:ilvl w:val="1"/>
          <w:numId w:val="1"/>
        </w:numPr>
      </w:pPr>
      <w: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6392CBDF" w14:textId="5EFDE684" w:rsidR="00894105" w:rsidRDefault="00894105" w:rsidP="00ED7833">
      <w:pPr>
        <w:pStyle w:val="ListParagraph"/>
        <w:numPr>
          <w:ilvl w:val="1"/>
          <w:numId w:val="1"/>
        </w:numPr>
      </w:pPr>
      <w:r>
        <w:t xml:space="preserve">dėl tvarkybos normatyvinių dokumentų ar kitų teisės aktų reikalavimų pasikeitimo </w:t>
      </w:r>
      <w:r w:rsidRPr="00A56683">
        <w:t xml:space="preserve">po tvarkybą leidžiančių dokumentų, kurių pagrindu vykdomi Darbai, išdavimo, jei dėl tokio </w:t>
      </w:r>
      <w:r>
        <w:t>pakeitimo nebuvo pakeistas Sutarties pobūdis ir būtina pasikeitusių teisės aktų reikalavimus įgyvendinti Sutarties vykdymo metu;</w:t>
      </w:r>
    </w:p>
    <w:p w14:paraId="11A40D25" w14:textId="331D06F7" w:rsidR="00894105" w:rsidRDefault="00894105" w:rsidP="00ED7833">
      <w:pPr>
        <w:pStyle w:val="ListParagraph"/>
        <w:numPr>
          <w:ilvl w:val="1"/>
          <w:numId w:val="1"/>
        </w:numPr>
      </w:pPr>
      <w: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5D9903D4" w14:textId="7BA0F430" w:rsidR="00894105" w:rsidRDefault="00894105" w:rsidP="00ED7833">
      <w:pPr>
        <w:pStyle w:val="ListParagraph"/>
        <w:numPr>
          <w:ilvl w:val="1"/>
          <w:numId w:val="1"/>
        </w:numPr>
      </w:pPr>
      <w:r>
        <w:t>nenumatytas fizines sąlygas, t. y. dėl išskirtinai nepalankių gamtinių sąlygų (taikoma Darbams, kurių kokybė priklauso nuo gamtinių sąlygų);</w:t>
      </w:r>
    </w:p>
    <w:p w14:paraId="5234CF7B" w14:textId="68C4DA0F" w:rsidR="00894105" w:rsidRDefault="00894105" w:rsidP="00ED7833">
      <w:pPr>
        <w:pStyle w:val="ListParagraph"/>
        <w:numPr>
          <w:ilvl w:val="1"/>
          <w:numId w:val="1"/>
        </w:numPr>
      </w:pPr>
      <w:r>
        <w:t xml:space="preserve">kitais Lietuvos Respublikos viešųjų pirkimų įstatymo 89 </w:t>
      </w:r>
      <w:r w:rsidR="00B93897">
        <w:t>str</w:t>
      </w:r>
      <w:r>
        <w:t>aipsnyje numatytais atvejais.</w:t>
      </w:r>
    </w:p>
    <w:p w14:paraId="4F087800" w14:textId="62EE5EC5" w:rsidR="00894105" w:rsidRDefault="00894105" w:rsidP="00ED7833">
      <w:pPr>
        <w:pStyle w:val="ListParagraph"/>
        <w:numPr>
          <w:ilvl w:val="0"/>
          <w:numId w:val="1"/>
        </w:numPr>
      </w:pPr>
      <w:r>
        <w:t>Pakeitimų įforminimo tvarka:</w:t>
      </w:r>
    </w:p>
    <w:p w14:paraId="12F07B6F" w14:textId="4D813B68" w:rsidR="00894105" w:rsidRPr="00244168" w:rsidRDefault="00894105" w:rsidP="00ED7833">
      <w:pPr>
        <w:pStyle w:val="ListParagraph"/>
        <w:numPr>
          <w:ilvl w:val="1"/>
          <w:numId w:val="1"/>
        </w:numPr>
      </w:pPr>
      <w:r>
        <w:t>jei keitimo būtinybė atsirado dėl kiekio (apimties) ar nenumatytų aplinkybių, kurių nebuvo galima numatyti iki Sutarties pasirašymo, racionaliai naudojant Darbų vykdymui skirtas lėšas, būtina (tikslinga) atsisakyti atskiro darbo, ar būtina (tikslinga) mažinti Darbų apimtis, Rangovas raštu pateikia Užsakovui derinimui motyvuotą prašymą. Kartu su prašymu pateikiami</w:t>
      </w:r>
      <w:r w:rsidR="008507EB">
        <w:t xml:space="preserve"> </w:t>
      </w:r>
      <w:r>
        <w:t xml:space="preserve">atsisakomų (mažinamų) Darbų aplinkybes pagrindžiantys dokumentai (išrašą iš žurnalo su projekto sprendinių įgyvendinimo priežiūros vadovo įrašais, nevykdytinų Darbų lokalinė sąmata, kurioje nurodo nevykdytinų Darbų kainas, apskaičiuotas pagal Rangovo iki Sutarties pasirašymo Užsakovui pateiktose lokalinėse sąmatose esančius įkainius, nevykdytinų Darbų kiekių žiniaraštį, pasirašytą projekto vadovo arba projekto sprendinių </w:t>
      </w:r>
      <w:r w:rsidRPr="00244168">
        <w:t xml:space="preserve">įgyvendinimo priežiūros vadovo darbo brėžinius, fotofiksaciją, gamybinio pasitarimo protokolą su Darbų </w:t>
      </w:r>
      <w:r w:rsidR="00CA4EDE" w:rsidRPr="00244168">
        <w:t>proc</w:t>
      </w:r>
      <w:r w:rsidRPr="00244168">
        <w:t>eso dalyviu priimtu sprendimu dėl nevykdytinų Darbų būtinumo). Užsakovas ar jo sudaryta komisija, išnagrinėjusi dokumentus priima sprendimą;</w:t>
      </w:r>
    </w:p>
    <w:p w14:paraId="2EBC063A" w14:textId="196C1505" w:rsidR="00894105" w:rsidRPr="00244168" w:rsidRDefault="00894105" w:rsidP="00ED7833">
      <w:pPr>
        <w:pStyle w:val="ListParagraph"/>
        <w:numPr>
          <w:ilvl w:val="1"/>
          <w:numId w:val="1"/>
        </w:numPr>
      </w:pPr>
      <w:r w:rsidRPr="00244168">
        <w:t xml:space="preserve">jei dėl nenumatytų, 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w:t>
      </w:r>
      <w:r w:rsidR="00CA4EDE" w:rsidRPr="00244168">
        <w:t>proc</w:t>
      </w:r>
      <w:r w:rsidRPr="00244168">
        <w:t>entų) būtina keisti kitu darbu, Rangovas raštu pateikia Užsakovui derinimui motyvuotą, sąlygojantį būtinybę atlikti Darbų pakeitimus prašymą. Rangovas pateikia nevykdytinų</w:t>
      </w:r>
      <w:r>
        <w:t xml:space="preserve">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w:t>
      </w:r>
      <w:r w:rsidR="00244168">
        <w:fldChar w:fldCharType="begin"/>
      </w:r>
      <w:r w:rsidR="00244168">
        <w:instrText xml:space="preserve"> REF _Ref224901807 \r \h </w:instrText>
      </w:r>
      <w:r w:rsidR="00244168">
        <w:fldChar w:fldCharType="separate"/>
      </w:r>
      <w:r w:rsidR="00F00408">
        <w:t>38</w:t>
      </w:r>
      <w:r w:rsidR="00244168">
        <w:fldChar w:fldCharType="end"/>
      </w:r>
      <w:r>
        <w:t xml:space="preserve"> </w:t>
      </w:r>
      <w:r w:rsidR="00ED7833" w:rsidRPr="00244168">
        <w:t>punkt</w:t>
      </w:r>
      <w:r w:rsidRPr="00244168">
        <w:t>e nurodytus Darbų kainų nustatymo būdus, išrašą iš žurnalo su projekto</w:t>
      </w:r>
      <w:r>
        <w:t xml:space="preserve"> sprendinių įgyvendinimo priežiūros vadovo įrašais, papildomų ir nevykdytinų darbų kiekių žiniaraščius, pasirašytus projekto vadovo arba projekto sprendinių įgyvendinimo priežiūros vadovo darbo brėžinius, fotofiksaciją, gamybinio </w:t>
      </w:r>
      <w:r w:rsidRPr="00244168">
        <w:t xml:space="preserve">pasitarimo protokolą su Darbų </w:t>
      </w:r>
      <w:r w:rsidR="00CA4EDE" w:rsidRPr="00244168">
        <w:t>proc</w:t>
      </w:r>
      <w:r w:rsidRPr="00244168">
        <w:t xml:space="preserve">eso dalyvių priimtu sprendimu dėl </w:t>
      </w:r>
      <w:r w:rsidRPr="00244168">
        <w:lastRenderedPageBreak/>
        <w:t>keičiamų Darbų būtinumo ir, Užsakovui ar sudarytai komisijai įvertinus Rangovo prašymą ir jam pritarus, gali būti koreguojama pradinės Sutarties vertė (jei reikia). Jei taikant kiekio (apimties) keitimą Darbai keičiami kitais Darbais, tokie Darbų pakeitimai neturi pabloginti Sutarties rezultato;</w:t>
      </w:r>
    </w:p>
    <w:p w14:paraId="7E479BAF" w14:textId="5BEE6175" w:rsidR="00894105" w:rsidRPr="00244168" w:rsidRDefault="00894105" w:rsidP="00ED7833">
      <w:pPr>
        <w:pStyle w:val="ListParagraph"/>
        <w:numPr>
          <w:ilvl w:val="1"/>
          <w:numId w:val="1"/>
        </w:numPr>
      </w:pPr>
      <w:r w:rsidRPr="00244168">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(išrašą iš žurnalo su projekto sprendinių įgyvendinimo priežiūros vadovo įrašais, papildomų darbų kiekių žiniaraštį, pasirašytą projekto vadovo arba projekto sprendinių įgyvendinimo priežiūros vadovo darbo brėžinius, fotofiksaciją, gamybinio pasitarimo protokolą su Darbų </w:t>
      </w:r>
      <w:r w:rsidR="00CA4EDE" w:rsidRPr="00244168">
        <w:t>proc</w:t>
      </w:r>
      <w:r w:rsidRPr="00244168">
        <w:t xml:space="preserve">eso dalyvių priimtu sprendimu dėl papildomų darbų būtinumo ir kt.). Užsakovo sudaryta komisija, išnagrinėjusi dokumentus gali patvirtinti papildomų Darbų sąmatą. Papildomais Darbais laikomi Darbai, kurie nebuvo numatyti Pirkimo dokumentuose ir Sutartyje ir (ar) </w:t>
      </w:r>
      <w:r w:rsidR="0043057C" w:rsidRPr="00244168">
        <w:t xml:space="preserve">Pirkimo </w:t>
      </w:r>
      <w:r w:rsidRPr="00244168">
        <w:t xml:space="preserve">dokumentuose. Sutartyje nurodytos darbų apimtys 10 </w:t>
      </w:r>
      <w:r w:rsidR="00CA4EDE" w:rsidRPr="00244168">
        <w:t>proc</w:t>
      </w:r>
      <w:r w:rsidRPr="00244168">
        <w:t xml:space="preserve">entų pradinės Sutarties vertės nėra laikomos papildomais darbais. Rangovas pateikia papildomų darbų lokalinę sąmatą, kurioje nurodo papildomų darbų kainas, apskaičiuotas pagal Sutarties </w:t>
      </w:r>
      <w:r w:rsidR="00CA4EDE" w:rsidRPr="00244168">
        <w:fldChar w:fldCharType="begin"/>
      </w:r>
      <w:r w:rsidR="00CA4EDE" w:rsidRPr="00244168">
        <w:instrText xml:space="preserve"> REF _Ref224901807 \r \h  \* MERGEFORMAT </w:instrText>
      </w:r>
      <w:r w:rsidR="00CA4EDE" w:rsidRPr="00244168">
        <w:fldChar w:fldCharType="separate"/>
      </w:r>
      <w:r w:rsidR="00F00408">
        <w:t>38</w:t>
      </w:r>
      <w:r w:rsidR="00CA4EDE" w:rsidRPr="00244168">
        <w:fldChar w:fldCharType="end"/>
      </w:r>
      <w:r w:rsidRPr="00244168">
        <w:t xml:space="preserve"> </w:t>
      </w:r>
      <w:r w:rsidR="00ED7833" w:rsidRPr="00244168">
        <w:t>punkt</w:t>
      </w:r>
      <w:r w:rsidRPr="00244168">
        <w:t>e nurodytus Darbų kainų nustatymo būdus, ir, Užsakovui ar sudarytai komisijai pritarus Rangovo prašymui, gali būti koreguojama pradinės Sutarties vertė.</w:t>
      </w:r>
    </w:p>
    <w:p w14:paraId="1C2C86C2" w14:textId="7EC827EB" w:rsidR="00894105" w:rsidRDefault="00894105" w:rsidP="00ED7833">
      <w:pPr>
        <w:pStyle w:val="ListParagraph"/>
        <w:numPr>
          <w:ilvl w:val="0"/>
          <w:numId w:val="1"/>
        </w:numPr>
      </w:pPr>
      <w:r w:rsidRPr="00244168">
        <w:t>Rangovas, Darbų vykdymo</w:t>
      </w:r>
      <w:r>
        <w:t xml:space="preserve"> metu sužinojęs apie Projekto ir (ar) Projekto </w:t>
      </w:r>
      <w:r w:rsidRPr="00244168">
        <w:t xml:space="preserve">techninių specifikacijų klaidas arba techninius trūkumus, apie tai privalo ne vėliau kaip per 5 kalendorines </w:t>
      </w:r>
      <w:r w:rsidR="00CA4EDE" w:rsidRPr="00244168">
        <w:t>dien</w:t>
      </w:r>
      <w:r w:rsidRPr="00244168">
        <w:t>as raštu pranešti Užsakovui ir techniniam prižiūrėtojui. Užsakovas, gavęs tokį Rangovo pranešimą, privalo</w:t>
      </w:r>
      <w:r>
        <w:t xml:space="preserve"> Rangovui pateikti trūkstamą informaciją, tinkamus paaiškinimus bei (jeigu reikia) įforminti pakeitimą.</w:t>
      </w:r>
    </w:p>
    <w:p w14:paraId="733A6F74" w14:textId="52F4397C" w:rsidR="00894105" w:rsidRDefault="00894105" w:rsidP="00ED7833">
      <w:pPr>
        <w:pStyle w:val="ListParagraph"/>
        <w:numPr>
          <w:ilvl w:val="0"/>
          <w:numId w:val="1"/>
        </w:numPr>
      </w:pPr>
      <w:r>
        <w:t>Pakeitimas įforminamas raštišku Šalių susitarimu. Toks Susitarimas turi būti pasirašytas Šalių ir laikomas sudėtine Sutarties dalimi.</w:t>
      </w:r>
    </w:p>
    <w:p w14:paraId="23D2B113" w14:textId="77777777" w:rsidR="00894105" w:rsidRDefault="00894105" w:rsidP="00894105"/>
    <w:p w14:paraId="4C38B169" w14:textId="52809B7F" w:rsidR="00894105" w:rsidRPr="00894105" w:rsidRDefault="00894105" w:rsidP="00894105">
      <w:pPr>
        <w:jc w:val="center"/>
        <w:rPr>
          <w:b/>
          <w:bCs/>
        </w:rPr>
      </w:pPr>
      <w:r w:rsidRPr="00894105">
        <w:rPr>
          <w:b/>
          <w:bCs/>
        </w:rPr>
        <w:t>X SKYRIUS</w:t>
      </w:r>
    </w:p>
    <w:p w14:paraId="64DFEA29" w14:textId="137B2B9E" w:rsidR="00894105" w:rsidRPr="00894105" w:rsidRDefault="00894105" w:rsidP="00894105">
      <w:pPr>
        <w:jc w:val="center"/>
        <w:rPr>
          <w:b/>
          <w:bCs/>
        </w:rPr>
      </w:pPr>
      <w:r w:rsidRPr="00894105">
        <w:rPr>
          <w:b/>
          <w:bCs/>
        </w:rPr>
        <w:t>SUBRANGOVAI. SUBRANGOVŲ IR SPECIALISTŲ KEITIMO TVARKA</w:t>
      </w:r>
    </w:p>
    <w:p w14:paraId="7D2712F0" w14:textId="77777777" w:rsidR="00894105" w:rsidRDefault="00894105" w:rsidP="00894105"/>
    <w:p w14:paraId="5F0E7E8A" w14:textId="7E4E33C4" w:rsidR="00894105" w:rsidRDefault="00894105" w:rsidP="00ED7833">
      <w:pPr>
        <w:pStyle w:val="ListParagraph"/>
        <w:numPr>
          <w:ilvl w:val="0"/>
          <w:numId w:val="1"/>
        </w:numPr>
      </w:pPr>
      <w:r>
        <w:t xml:space="preserve">Sutarčiai vykdyti pasitelkiami šie subrangovai: </w:t>
      </w:r>
      <w:r w:rsidRPr="00CA4EDE">
        <w:rPr>
          <w:highlight w:val="lightGray"/>
        </w:rPr>
        <w:t>[surašyti Rangovo pasiūlyme nurodytus subrangovus, jeigu tokių nėra, parašyti žodį „nėra“.]</w:t>
      </w:r>
      <w:r>
        <w:t xml:space="preserve">. Rangovas įsipareigoja ne vėliau negu Sutartis pradedama vykdyti, Užsakovui pranešti tuo metu žinomų subrangovų pavadinimus, kontaktinius duomenis ir jų atstovus. </w:t>
      </w:r>
    </w:p>
    <w:p w14:paraId="4A196FFD" w14:textId="395A0213" w:rsidR="00894105" w:rsidRDefault="00894105" w:rsidP="00ED7833">
      <w:pPr>
        <w:pStyle w:val="ListParagraph"/>
        <w:numPr>
          <w:ilvl w:val="0"/>
          <w:numId w:val="1"/>
        </w:numPr>
      </w:pPr>
      <w:r>
        <w:t>Sutarties galiojimo metu subrangovams tenkančių Darbų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CEA206A" w14:textId="4D0E71C3" w:rsidR="00894105" w:rsidRPr="00244168" w:rsidRDefault="00894105" w:rsidP="00ED7833">
      <w:pPr>
        <w:pStyle w:val="ListParagraph"/>
        <w:numPr>
          <w:ilvl w:val="0"/>
          <w:numId w:val="1"/>
        </w:numPr>
      </w:pPr>
      <w:r>
        <w:t xml:space="preserve">Jei Sutartyje keičiami subrangovai, kurių pajėgumais kvalifikacijai pagrįsti rėmėsi Rangovas, kartu su informacija apie naujus subrangovus turi būti pateikti naujo subrangovo pašalinimo pagrindų nebuvimą ir </w:t>
      </w:r>
      <w:r w:rsidRPr="00244168">
        <w:t xml:space="preserve">atitiktį kvalifikaciniams reikalavimams patvirtinantys dokumentai. Anksčiau minėti dokumentai pateikiami tai </w:t>
      </w:r>
      <w:r w:rsidR="00CA4EDE" w:rsidRPr="00244168">
        <w:t>dien</w:t>
      </w:r>
      <w:r w:rsidRPr="00244168">
        <w:t>ai, kai Rangovas kreipiasi į Užsakovą su prašymu pakeisti subrangovus. Užsakovas reikalauja, kad naujo subrangovo kvalifikacija būtų ne žemesnė nei buvo reikalaujama Pirkimo dokumentuose.</w:t>
      </w:r>
    </w:p>
    <w:p w14:paraId="4CEA64BD" w14:textId="309FEABB" w:rsidR="00894105" w:rsidRPr="00244168" w:rsidRDefault="00894105" w:rsidP="00ED7833">
      <w:pPr>
        <w:pStyle w:val="ListParagraph"/>
        <w:numPr>
          <w:ilvl w:val="0"/>
          <w:numId w:val="1"/>
        </w:numPr>
      </w:pPr>
      <w:r w:rsidRPr="00244168">
        <w:t>Tais atvejais, kai kvalifikacijai pagrįsti Rangovas nesiremia subrangovų pajėgumais, Užsakovas netikrina šių subrangovų pašalinimo pagrindų.</w:t>
      </w:r>
    </w:p>
    <w:p w14:paraId="57278585" w14:textId="01FCC8E7" w:rsidR="00894105" w:rsidRDefault="00894105" w:rsidP="00ED7833">
      <w:pPr>
        <w:pStyle w:val="ListParagraph"/>
        <w:numPr>
          <w:ilvl w:val="0"/>
          <w:numId w:val="1"/>
        </w:numPr>
      </w:pPr>
      <w:r w:rsidRPr="00244168">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w:t>
      </w:r>
      <w:r>
        <w:t xml:space="preserve"> papildomą susitarimą prie Sutarties. Šiame susitarime </w:t>
      </w:r>
      <w:r>
        <w:lastRenderedPageBreak/>
        <w:t>nurodoma pagrindinė informacija apie subrangovą ir Sutarties dalis (veikla), kuriai jis yra pasitelkiamas. Šis susitarimas tampa neatskiriama Sutarties dalimi.</w:t>
      </w:r>
    </w:p>
    <w:p w14:paraId="223A1782" w14:textId="5AE70C9F" w:rsidR="00894105" w:rsidRDefault="00894105" w:rsidP="00ED7833">
      <w:pPr>
        <w:pStyle w:val="ListParagraph"/>
        <w:numPr>
          <w:ilvl w:val="0"/>
          <w:numId w:val="1"/>
        </w:numPr>
      </w:pPr>
      <w:r>
        <w:t xml:space="preserve">Sutarties įgyvendinimo metu Užsakovo reikalavimu gali būti keičiami specialistai, Rangovo pasitelkti Sutarčiai vykdyti: </w:t>
      </w:r>
    </w:p>
    <w:p w14:paraId="29A4A80D" w14:textId="2A391C9F" w:rsidR="00894105" w:rsidRDefault="00894105" w:rsidP="00ED7833">
      <w:pPr>
        <w:pStyle w:val="ListParagraph"/>
        <w:numPr>
          <w:ilvl w:val="1"/>
          <w:numId w:val="1"/>
        </w:numPr>
      </w:pPr>
      <w:r>
        <w:t xml:space="preserve">Užsakovas turi teisę Rangovo pareikalauti pakeisti specialistą dėl jo netinkamų veiksmų </w:t>
      </w:r>
      <w:r w:rsidRPr="00244168">
        <w:t xml:space="preserve">įgyvendinant Sutartį. Tokiu atveju Užsakovas raštu informuoja Rangovą apie netinkamus specialisto veiksmus ir pareikalauja pakeisti specialistą. Rangovas, gavęs Užsakovo reikalavimą, per 5 darbo </w:t>
      </w:r>
      <w:r w:rsidR="00CA4EDE" w:rsidRPr="00244168">
        <w:t>dien</w:t>
      </w:r>
      <w:r w:rsidRPr="00244168">
        <w:t>as</w:t>
      </w:r>
      <w:r>
        <w:t xml:space="preserve"> privalo pakeisti tokį specialistą į kitą specialistą, kuris atitinka </w:t>
      </w:r>
      <w:r w:rsidR="005A748B">
        <w:t>Pirkimo</w:t>
      </w:r>
      <w:r>
        <w:t xml:space="preserve"> sąlygose tos srities specialistui taikytus kvalifikacinius reikalavimus.</w:t>
      </w:r>
    </w:p>
    <w:p w14:paraId="2CCFBBB0" w14:textId="77777777" w:rsidR="00894105" w:rsidRDefault="00894105" w:rsidP="00894105"/>
    <w:p w14:paraId="42C27EE8" w14:textId="404DFE76" w:rsidR="00894105" w:rsidRPr="00894105" w:rsidRDefault="00894105" w:rsidP="00894105">
      <w:pPr>
        <w:jc w:val="center"/>
        <w:rPr>
          <w:b/>
          <w:bCs/>
        </w:rPr>
      </w:pPr>
      <w:r w:rsidRPr="00894105">
        <w:rPr>
          <w:b/>
          <w:bCs/>
        </w:rPr>
        <w:t>XI SKYRIUS</w:t>
      </w:r>
    </w:p>
    <w:p w14:paraId="538EBBDC" w14:textId="7B51B301" w:rsidR="00894105" w:rsidRPr="00894105" w:rsidRDefault="00894105" w:rsidP="00894105">
      <w:pPr>
        <w:jc w:val="center"/>
        <w:rPr>
          <w:b/>
          <w:bCs/>
        </w:rPr>
      </w:pPr>
      <w:r w:rsidRPr="00894105">
        <w:rPr>
          <w:b/>
          <w:bCs/>
        </w:rPr>
        <w:t>SUTARTIES GALIOJIMAS IR NUTRAUKIMAS</w:t>
      </w:r>
    </w:p>
    <w:p w14:paraId="25C9C6D5" w14:textId="77777777" w:rsidR="00894105" w:rsidRDefault="00894105" w:rsidP="00894105"/>
    <w:p w14:paraId="48DDA009" w14:textId="5AA6FA9D" w:rsidR="00894105" w:rsidRPr="00244168" w:rsidRDefault="00894105" w:rsidP="00ED7833">
      <w:pPr>
        <w:pStyle w:val="ListParagraph"/>
        <w:numPr>
          <w:ilvl w:val="0"/>
          <w:numId w:val="1"/>
        </w:numPr>
      </w:pPr>
      <w:r>
        <w:t xml:space="preserve">Sutartis įsigalioja ją pasirašius abiejų Šalių įgaliotiems atstovams. Sutartis galioja iki visiško Sutartyje numatytų įsipareigojimų įvykdymo arba iki </w:t>
      </w:r>
      <w:r w:rsidRPr="00244168">
        <w:t xml:space="preserve">Sutarties nutraukimo </w:t>
      </w:r>
      <w:r w:rsidR="00CA4EDE" w:rsidRPr="00244168">
        <w:t>dien</w:t>
      </w:r>
      <w:r w:rsidRPr="00244168">
        <w:t>os.</w:t>
      </w:r>
    </w:p>
    <w:p w14:paraId="79515E1F" w14:textId="17CB62E5" w:rsidR="00894105" w:rsidRPr="00244168" w:rsidRDefault="00894105" w:rsidP="00ED7833">
      <w:pPr>
        <w:pStyle w:val="ListParagraph"/>
        <w:numPr>
          <w:ilvl w:val="0"/>
          <w:numId w:val="1"/>
        </w:numPr>
      </w:pPr>
      <w:r w:rsidRPr="00244168">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4194B7D5" w14:textId="13A4DCE4" w:rsidR="00894105" w:rsidRPr="00244168" w:rsidRDefault="00894105" w:rsidP="00ED7833">
      <w:pPr>
        <w:pStyle w:val="ListParagraph"/>
        <w:numPr>
          <w:ilvl w:val="0"/>
          <w:numId w:val="1"/>
        </w:numPr>
      </w:pPr>
      <w:r w:rsidRPr="00244168">
        <w:t>Sutartis gali būti nutraukiama Šalių rašytiniu Susitarimu.</w:t>
      </w:r>
    </w:p>
    <w:p w14:paraId="015D47DD" w14:textId="36BADF36" w:rsidR="00894105" w:rsidRDefault="00894105" w:rsidP="00ED7833">
      <w:pPr>
        <w:pStyle w:val="ListParagraph"/>
        <w:numPr>
          <w:ilvl w:val="0"/>
          <w:numId w:val="1"/>
        </w:numPr>
      </w:pPr>
      <w:bookmarkStart w:id="11" w:name="_Ref224902098"/>
      <w:r w:rsidRPr="00244168">
        <w:t xml:space="preserve">Sutartis gali būti nutraukta Užsakovo vienašališkai nesikreipiant į teismą ir įspėjus Rangovą prieš 20 darbo </w:t>
      </w:r>
      <w:r w:rsidR="00CA4EDE" w:rsidRPr="00244168">
        <w:t>dien</w:t>
      </w:r>
      <w:r w:rsidRPr="00244168">
        <w:t>ų, esant esminių Sutarties</w:t>
      </w:r>
      <w:r>
        <w:t xml:space="preserve"> sąlygų pažeidimui, jeigu Užsakovui nustačius protingą terminą, Rangovas per pretenzijoje nustatytą jam terminą nepašalina trūkumų ar nepateikia motyvuotų paaiškinimų dėl tinkamo Darbų vykdymo:</w:t>
      </w:r>
      <w:bookmarkEnd w:id="11"/>
    </w:p>
    <w:p w14:paraId="729AA8D2" w14:textId="3A11EB6E" w:rsidR="00894105" w:rsidRDefault="00894105" w:rsidP="00ED7833">
      <w:pPr>
        <w:pStyle w:val="ListParagraph"/>
        <w:numPr>
          <w:ilvl w:val="1"/>
          <w:numId w:val="1"/>
        </w:numPr>
      </w:pPr>
      <w:bookmarkStart w:id="12" w:name="_Ref224901722"/>
      <w:r>
        <w:t>Rangovas nevykdo arba netinkamai vykdo kuriuos nors įsipareigojimus pagal Sutartį;</w:t>
      </w:r>
      <w:bookmarkEnd w:id="12"/>
    </w:p>
    <w:p w14:paraId="324B81B1" w14:textId="05428471" w:rsidR="00894105" w:rsidRPr="00244168" w:rsidRDefault="00894105" w:rsidP="00ED7833">
      <w:pPr>
        <w:pStyle w:val="ListParagraph"/>
        <w:numPr>
          <w:ilvl w:val="1"/>
          <w:numId w:val="1"/>
        </w:numPr>
      </w:pPr>
      <w:r w:rsidRPr="00244168">
        <w:t xml:space="preserve">Rangovas nesuderina Darbų atlikimo grafiko su Užsakovu per 14 kalendorinių </w:t>
      </w:r>
      <w:r w:rsidR="00CA4EDE" w:rsidRPr="00244168">
        <w:t>dien</w:t>
      </w:r>
      <w:r w:rsidRPr="00244168">
        <w:t xml:space="preserve">ų po Sutarties įsigaliojimo arba po Užsakovo pranešimo apie einamaisiais metais skirtas lėšas, kai objektas finansuojamas ilgiau nei vienerius metus, kai jam buvo pritaikytos Sutarties </w:t>
      </w:r>
      <w:r w:rsidR="00CA4EDE" w:rsidRPr="00244168">
        <w:fldChar w:fldCharType="begin"/>
      </w:r>
      <w:r w:rsidR="00CA4EDE" w:rsidRPr="00244168">
        <w:instrText xml:space="preserve"> REF _Ref224901980 \r \h  \* MERGEFORMAT </w:instrText>
      </w:r>
      <w:r w:rsidR="00CA4EDE" w:rsidRPr="00244168">
        <w:fldChar w:fldCharType="separate"/>
      </w:r>
      <w:r w:rsidR="00F00408">
        <w:t>32</w:t>
      </w:r>
      <w:r w:rsidR="00CA4EDE" w:rsidRPr="00244168">
        <w:fldChar w:fldCharType="end"/>
      </w:r>
      <w:r w:rsidRPr="00244168">
        <w:t xml:space="preserve"> </w:t>
      </w:r>
      <w:r w:rsidR="00ED7833" w:rsidRPr="00244168">
        <w:t>punkt</w:t>
      </w:r>
      <w:r w:rsidRPr="00244168">
        <w:t>e nurodytos netesybos;</w:t>
      </w:r>
    </w:p>
    <w:p w14:paraId="15BB3CFE" w14:textId="738F75D8" w:rsidR="00894105" w:rsidRDefault="00894105" w:rsidP="00ED7833">
      <w:pPr>
        <w:pStyle w:val="ListParagraph"/>
        <w:numPr>
          <w:ilvl w:val="1"/>
          <w:numId w:val="1"/>
        </w:numPr>
      </w:pPr>
      <w:r w:rsidRPr="00244168">
        <w:t xml:space="preserve">Rangovas, nepaisydamas Užsakovo raginimo, ilgiau nei 30 kalendorinių </w:t>
      </w:r>
      <w:r w:rsidR="00CA4EDE" w:rsidRPr="00244168">
        <w:t>dien</w:t>
      </w:r>
      <w:r w:rsidRPr="00244168">
        <w:t>ų vėluoja atlikti Darbų atlikimo grafike nustatytus Darbus arba nepradeda laiku vykdyti Darbų, kitaip aiškiai</w:t>
      </w:r>
      <w:r>
        <w:t xml:space="preserve"> parodo ketinimą netęsti savo įsipareigojimų pagal Sutartį arba nevykdo Darbų pagal Darbų atlikimo grafike nustatytus terminus, tampa aišku, kad juos baigti iki Darbų atlikimo termino pabaigos neįmanoma ir Rangovas nepateikia motyvuotų paaiškinimų dėl Darbų vykdymo termino;</w:t>
      </w:r>
    </w:p>
    <w:p w14:paraId="4B1FA002" w14:textId="61A8DE65" w:rsidR="00894105" w:rsidRDefault="00894105" w:rsidP="00ED7833">
      <w:pPr>
        <w:pStyle w:val="ListParagraph"/>
        <w:numPr>
          <w:ilvl w:val="1"/>
          <w:numId w:val="1"/>
        </w:numPr>
      </w:pPr>
      <w:bookmarkStart w:id="13" w:name="_Ref224902116"/>
      <w:r>
        <w:t>Rangovas (bent vienas iš jungtinės veiklos pagrindu veikiančių ūkio subjektų, jeigu Rangovas yra sudarytas iš kelių ūkio subjektų) bankrutuoja, yra likviduojamas arba re</w:t>
      </w:r>
      <w:r w:rsidR="00B93897">
        <w:t>str</w:t>
      </w:r>
      <w:r>
        <w:t>uktūrizuojamas, kai sustabdo ūkinę veiklą;</w:t>
      </w:r>
      <w:bookmarkEnd w:id="13"/>
    </w:p>
    <w:p w14:paraId="174A4E5C" w14:textId="72142D2D" w:rsidR="00894105" w:rsidRDefault="00894105" w:rsidP="00ED7833">
      <w:pPr>
        <w:pStyle w:val="ListParagraph"/>
        <w:numPr>
          <w:ilvl w:val="1"/>
          <w:numId w:val="1"/>
        </w:numPr>
      </w:pPr>
      <w:r>
        <w:t xml:space="preserve">Rangovas Sutarties vykdymo laikotarpiu neatsiskaito su subrangovu </w:t>
      </w:r>
      <w:r w:rsidRPr="00CA4EDE">
        <w:t xml:space="preserve">(ais) arba medžiagų tiekėju (ais), kaip tai nurodyta Sutarties </w:t>
      </w:r>
      <w:r w:rsidR="00CA4EDE" w:rsidRPr="00CA4EDE">
        <w:fldChar w:fldCharType="begin"/>
      </w:r>
      <w:r w:rsidR="00CA4EDE" w:rsidRPr="00CA4EDE">
        <w:instrText xml:space="preserve"> REF _Ref224901509 \r \h </w:instrText>
      </w:r>
      <w:r w:rsidR="00CA4EDE">
        <w:instrText xml:space="preserve"> \* MERGEFORMAT </w:instrText>
      </w:r>
      <w:r w:rsidR="00CA4EDE" w:rsidRPr="00CA4EDE">
        <w:fldChar w:fldCharType="separate"/>
      </w:r>
      <w:r w:rsidR="00F00408">
        <w:t>33</w:t>
      </w:r>
      <w:r w:rsidR="00CA4EDE" w:rsidRPr="00CA4EDE">
        <w:fldChar w:fldCharType="end"/>
      </w:r>
      <w:r w:rsidRPr="00CA4EDE">
        <w:t xml:space="preserve"> </w:t>
      </w:r>
      <w:r w:rsidR="00ED7833" w:rsidRPr="00CA4EDE">
        <w:t>punkt</w:t>
      </w:r>
      <w:r w:rsidRPr="00CA4EDE">
        <w:t>e ir vengia pasirašyti</w:t>
      </w:r>
      <w:r>
        <w:t xml:space="preserve"> sutartį (is) dėl</w:t>
      </w:r>
      <w:r w:rsidR="008507EB">
        <w:t xml:space="preserve"> </w:t>
      </w:r>
      <w:r>
        <w:t xml:space="preserve">tiesioginio atsiskaitymo, kaip tai nurodyta Sutarties </w:t>
      </w:r>
      <w:r w:rsidR="00CA4EDE">
        <w:fldChar w:fldCharType="begin"/>
      </w:r>
      <w:r w:rsidR="00CA4EDE">
        <w:instrText xml:space="preserve"> REF _Ref224901593 \r \h </w:instrText>
      </w:r>
      <w:r w:rsidR="00CA4EDE">
        <w:fldChar w:fldCharType="separate"/>
      </w:r>
      <w:r w:rsidR="00F00408">
        <w:t>22.4</w:t>
      </w:r>
      <w:r w:rsidR="00CA4EDE">
        <w:fldChar w:fldCharType="end"/>
      </w:r>
      <w:r>
        <w:t xml:space="preserve"> </w:t>
      </w:r>
      <w:r w:rsidR="00CA4EDE">
        <w:t>punkte</w:t>
      </w:r>
      <w:r>
        <w:t>;</w:t>
      </w:r>
    </w:p>
    <w:p w14:paraId="18ACECE7" w14:textId="5A5018CD" w:rsidR="00894105" w:rsidRPr="00CA4EDE" w:rsidRDefault="00894105" w:rsidP="00ED7833">
      <w:pPr>
        <w:pStyle w:val="ListParagraph"/>
        <w:numPr>
          <w:ilvl w:val="1"/>
          <w:numId w:val="1"/>
        </w:numPr>
      </w:pPr>
      <w:r w:rsidRPr="00CA4EDE">
        <w:t xml:space="preserve">Rangovas laiku nesumoka baudos, kaip tai nurodyta Sutarties </w:t>
      </w:r>
      <w:r w:rsidR="00CA4EDE" w:rsidRPr="00CA4EDE">
        <w:fldChar w:fldCharType="begin"/>
      </w:r>
      <w:r w:rsidR="00CA4EDE" w:rsidRPr="00CA4EDE">
        <w:instrText xml:space="preserve"> REF _Ref224901980 \r \h </w:instrText>
      </w:r>
      <w:r w:rsidR="00CA4EDE">
        <w:instrText xml:space="preserve"> \* MERGEFORMAT </w:instrText>
      </w:r>
      <w:r w:rsidR="00CA4EDE" w:rsidRPr="00CA4EDE">
        <w:fldChar w:fldCharType="separate"/>
      </w:r>
      <w:r w:rsidR="00F00408">
        <w:t>32</w:t>
      </w:r>
      <w:r w:rsidR="00CA4EDE" w:rsidRPr="00CA4EDE">
        <w:fldChar w:fldCharType="end"/>
      </w:r>
      <w:r w:rsidRPr="00CA4EDE">
        <w:t xml:space="preserve"> ir </w:t>
      </w:r>
      <w:r w:rsidR="00CA4EDE" w:rsidRPr="00CA4EDE">
        <w:fldChar w:fldCharType="begin"/>
      </w:r>
      <w:r w:rsidR="00CA4EDE" w:rsidRPr="00CA4EDE">
        <w:instrText xml:space="preserve"> REF _Ref224902059 \r \h </w:instrText>
      </w:r>
      <w:r w:rsidR="00CA4EDE">
        <w:instrText xml:space="preserve"> \* MERGEFORMAT </w:instrText>
      </w:r>
      <w:r w:rsidR="00CA4EDE" w:rsidRPr="00CA4EDE">
        <w:fldChar w:fldCharType="separate"/>
      </w:r>
      <w:r w:rsidR="00F00408">
        <w:t>34</w:t>
      </w:r>
      <w:r w:rsidR="00CA4EDE" w:rsidRPr="00CA4EDE">
        <w:fldChar w:fldCharType="end"/>
      </w:r>
      <w:r w:rsidRPr="00CA4EDE">
        <w:t xml:space="preserve"> </w:t>
      </w:r>
      <w:r w:rsidR="00ED7833" w:rsidRPr="00CA4EDE">
        <w:t>punkt</w:t>
      </w:r>
      <w:r w:rsidRPr="00CA4EDE">
        <w:t>uose</w:t>
      </w:r>
      <w:r w:rsidR="00307F79">
        <w:t>.</w:t>
      </w:r>
    </w:p>
    <w:p w14:paraId="1E457986" w14:textId="547C78A1" w:rsidR="00894105" w:rsidRPr="00244168" w:rsidRDefault="00894105" w:rsidP="00ED7833">
      <w:pPr>
        <w:pStyle w:val="ListParagraph"/>
        <w:numPr>
          <w:ilvl w:val="0"/>
          <w:numId w:val="1"/>
        </w:numPr>
      </w:pPr>
      <w:r w:rsidRPr="00244168">
        <w:t xml:space="preserve">Visais Sutarties </w:t>
      </w:r>
      <w:r w:rsidR="00CA4EDE" w:rsidRPr="00244168">
        <w:fldChar w:fldCharType="begin"/>
      </w:r>
      <w:r w:rsidR="00CA4EDE" w:rsidRPr="00244168">
        <w:instrText xml:space="preserve"> REF _Ref224902098 \r \h  \* MERGEFORMAT </w:instrText>
      </w:r>
      <w:r w:rsidR="00CA4EDE" w:rsidRPr="00244168">
        <w:fldChar w:fldCharType="separate"/>
      </w:r>
      <w:r w:rsidR="00F00408">
        <w:t>54</w:t>
      </w:r>
      <w:r w:rsidR="00CA4EDE" w:rsidRPr="00244168">
        <w:fldChar w:fldCharType="end"/>
      </w:r>
      <w:r w:rsidRPr="00244168">
        <w:t xml:space="preserve"> </w:t>
      </w:r>
      <w:r w:rsidR="00ED7833" w:rsidRPr="00244168">
        <w:t>punkt</w:t>
      </w:r>
      <w:r w:rsidRPr="00244168">
        <w:t xml:space="preserve">e nurodytais atvejais (išskyrus </w:t>
      </w:r>
      <w:r w:rsidR="00CA4EDE" w:rsidRPr="00244168">
        <w:fldChar w:fldCharType="begin"/>
      </w:r>
      <w:r w:rsidR="00CA4EDE" w:rsidRPr="00244168">
        <w:instrText xml:space="preserve"> REF _Ref224902116 \r \h </w:instrText>
      </w:r>
      <w:r w:rsidR="00244168">
        <w:instrText xml:space="preserve"> \* MERGEFORMAT </w:instrText>
      </w:r>
      <w:r w:rsidR="00CA4EDE" w:rsidRPr="00244168">
        <w:fldChar w:fldCharType="separate"/>
      </w:r>
      <w:r w:rsidR="00F00408">
        <w:t>54.4</w:t>
      </w:r>
      <w:r w:rsidR="00CA4EDE" w:rsidRPr="00244168">
        <w:fldChar w:fldCharType="end"/>
      </w:r>
      <w:r w:rsidRPr="00244168">
        <w:t xml:space="preserve"> </w:t>
      </w:r>
      <w:r w:rsidR="00CA4EDE" w:rsidRPr="00244168">
        <w:t>punktą</w:t>
      </w:r>
      <w:r w:rsidRPr="00244168">
        <w:t>), nutraukus sutartį dėl Rangovo kaltės, Užsakovas inicijuoja Rangovo įtraukimą į nepatikimų tiekėjų sąrašą.</w:t>
      </w:r>
    </w:p>
    <w:p w14:paraId="6A53C073" w14:textId="13D4633C" w:rsidR="00894105" w:rsidRPr="00244168" w:rsidRDefault="00894105" w:rsidP="00ED7833">
      <w:pPr>
        <w:pStyle w:val="ListParagraph"/>
        <w:numPr>
          <w:ilvl w:val="0"/>
          <w:numId w:val="1"/>
        </w:numPr>
      </w:pPr>
      <w:bookmarkStart w:id="14" w:name="_Ref224902145"/>
      <w:r w:rsidRPr="00244168">
        <w:t xml:space="preserve">Užsakovas taip pat gali Lietuvos Respublikos viešųjų pirkimų įstatymo nurodytais atvejais ir tvarka vienašališkai nutraukti Sutartį apie tai įspėjus Rangovą raštu prieš 20 darbo </w:t>
      </w:r>
      <w:r w:rsidR="00CA4EDE" w:rsidRPr="00244168">
        <w:t>dien</w:t>
      </w:r>
      <w:r w:rsidRPr="00244168">
        <w:t>ų, jeigu:</w:t>
      </w:r>
      <w:bookmarkEnd w:id="14"/>
    </w:p>
    <w:p w14:paraId="2A0AF384" w14:textId="55EF9F21" w:rsidR="00894105" w:rsidRPr="00244168" w:rsidRDefault="00894105" w:rsidP="00ED7833">
      <w:pPr>
        <w:pStyle w:val="ListParagraph"/>
        <w:numPr>
          <w:ilvl w:val="1"/>
          <w:numId w:val="1"/>
        </w:numPr>
      </w:pPr>
      <w:r w:rsidRPr="00244168">
        <w:t xml:space="preserve">Sutartis buvo pakeista pažeidžiant Lietuvos Respublikos viešųjų pirkimų įstatymo 89 </w:t>
      </w:r>
      <w:r w:rsidR="00B93897" w:rsidRPr="00244168">
        <w:t>str</w:t>
      </w:r>
      <w:r w:rsidRPr="00244168">
        <w:t>aipsnį;</w:t>
      </w:r>
    </w:p>
    <w:p w14:paraId="012CCC79" w14:textId="0A626E57" w:rsidR="00894105" w:rsidRPr="00244168" w:rsidRDefault="00894105" w:rsidP="00ED7833">
      <w:pPr>
        <w:pStyle w:val="ListParagraph"/>
        <w:numPr>
          <w:ilvl w:val="1"/>
          <w:numId w:val="1"/>
        </w:numPr>
      </w:pPr>
      <w:r w:rsidRPr="00244168">
        <w:t xml:space="preserve">paaiškėjo, kad Rangovas, su kuriuo sudaryta Sutartis, turėjo būti pašalintas iš </w:t>
      </w:r>
      <w:r w:rsidR="005A748B">
        <w:t>Pirkimo</w:t>
      </w:r>
      <w:r w:rsidRPr="00244168">
        <w:t xml:space="preserve"> </w:t>
      </w:r>
      <w:r w:rsidR="00CA4EDE" w:rsidRPr="00244168">
        <w:t>proc</w:t>
      </w:r>
      <w:r w:rsidRPr="00244168">
        <w:t xml:space="preserve">edūros pagal Lietuvos Respublikos viešųjų pirkimų įstatymo 46 </w:t>
      </w:r>
      <w:r w:rsidR="00B93897" w:rsidRPr="00244168">
        <w:t>str</w:t>
      </w:r>
      <w:r w:rsidRPr="00244168">
        <w:t>aipsnio 1 dalį;</w:t>
      </w:r>
    </w:p>
    <w:p w14:paraId="2EACF64E" w14:textId="24924B79" w:rsidR="00894105" w:rsidRPr="006D415A" w:rsidRDefault="00894105" w:rsidP="00ED7833">
      <w:pPr>
        <w:pStyle w:val="ListParagraph"/>
        <w:numPr>
          <w:ilvl w:val="1"/>
          <w:numId w:val="1"/>
        </w:numPr>
      </w:pPr>
      <w:r w:rsidRPr="006D415A">
        <w:lastRenderedPageBreak/>
        <w:t xml:space="preserve">paaiškėjo, kad su Rangovu neturėjo būti sudaryta Sutartis dėl to, kad Europos Sąjungos Teisingumo Teismas </w:t>
      </w:r>
      <w:r w:rsidR="00CA4EDE" w:rsidRPr="006D415A">
        <w:t>proc</w:t>
      </w:r>
      <w:r w:rsidRPr="006D415A">
        <w:t xml:space="preserve">ese pagal Sutarties dėl Europos Sąjungos veikimo 258 </w:t>
      </w:r>
      <w:r w:rsidR="00B93897" w:rsidRPr="006D415A">
        <w:t>str</w:t>
      </w:r>
      <w:r w:rsidRPr="006D415A">
        <w:t>aipsnį pripažino, kad nebuvo įvykdyti įsipareigojimai pagal Europos Sąjungos steigiamąsias sutartis ir Direktyvą 2014/24/ES.</w:t>
      </w:r>
    </w:p>
    <w:p w14:paraId="768EFE6B" w14:textId="396692C0" w:rsidR="00894105" w:rsidRPr="00244168" w:rsidRDefault="00894105" w:rsidP="00ED7833">
      <w:pPr>
        <w:pStyle w:val="ListParagraph"/>
        <w:numPr>
          <w:ilvl w:val="0"/>
          <w:numId w:val="1"/>
        </w:numPr>
      </w:pPr>
      <w:r w:rsidRPr="00244168">
        <w:t xml:space="preserve">Užsakovas bet kada dėl objektyvių nuo jo nepriklausančių aplinkybių, nepriklausomai nuo Rangovo veiksmų, turi teisę nutraukti Sutartį ne vėliau kaip prieš 14 kalendorinių </w:t>
      </w:r>
      <w:r w:rsidR="00CA4EDE" w:rsidRPr="00244168">
        <w:t>dien</w:t>
      </w:r>
      <w:r w:rsidRPr="00244168">
        <w:t>ų apie tai raštu pranešdamas Rangovui. Užsakovui nutraukus sutartį ne dėl Rangovo kaltės, Rangovui atlyginami tik tiesioginiai nuostoliai.</w:t>
      </w:r>
    </w:p>
    <w:p w14:paraId="66C3440F" w14:textId="2F18AB8A" w:rsidR="00894105" w:rsidRDefault="00894105" w:rsidP="00ED7833">
      <w:pPr>
        <w:pStyle w:val="ListParagraph"/>
        <w:numPr>
          <w:ilvl w:val="0"/>
          <w:numId w:val="1"/>
        </w:numPr>
      </w:pPr>
      <w:r w:rsidRPr="00244168">
        <w:t xml:space="preserve">Sutartis gali būti nutraukta Rangovo vienašališkai nesikreipiant į teismą ir įspėjus Užsakovą prieš 20 darbo </w:t>
      </w:r>
      <w:r w:rsidR="00CA4EDE" w:rsidRPr="00244168">
        <w:t>dien</w:t>
      </w:r>
      <w:r w:rsidRPr="00244168">
        <w:t>ų, esant</w:t>
      </w:r>
      <w:r>
        <w:t xml:space="preserve"> esminiam Sutarties sąlygų pažeidimui bei toliau nurodomais atvejais:</w:t>
      </w:r>
    </w:p>
    <w:p w14:paraId="6C16D095" w14:textId="6541A70D" w:rsidR="00894105" w:rsidRDefault="00894105" w:rsidP="00ED7833">
      <w:pPr>
        <w:pStyle w:val="ListParagraph"/>
        <w:numPr>
          <w:ilvl w:val="1"/>
          <w:numId w:val="1"/>
        </w:numPr>
      </w:pPr>
      <w:r>
        <w:t>Sutartyje nustatyta tvarka, nesant pagrįstų aplinkybių, negauna apmokėjimo ne mažiau 2 kartus iš eilės;</w:t>
      </w:r>
    </w:p>
    <w:p w14:paraId="424CDBDD" w14:textId="22B28341" w:rsidR="00894105" w:rsidRDefault="00894105" w:rsidP="00ED7833">
      <w:pPr>
        <w:pStyle w:val="ListParagraph"/>
        <w:numPr>
          <w:ilvl w:val="1"/>
          <w:numId w:val="1"/>
        </w:numPr>
      </w:pPr>
      <w:r>
        <w:t>Bendras Darbų vykdymo sustabdymas trunka ilgiau nei 12 mėn</w:t>
      </w:r>
      <w:r w:rsidR="00244168">
        <w:t>esių.</w:t>
      </w:r>
    </w:p>
    <w:p w14:paraId="199B9151" w14:textId="35620CCF" w:rsidR="00894105" w:rsidRPr="00244168" w:rsidRDefault="00894105" w:rsidP="00ED7833">
      <w:pPr>
        <w:pStyle w:val="ListParagraph"/>
        <w:numPr>
          <w:ilvl w:val="0"/>
          <w:numId w:val="1"/>
        </w:numPr>
      </w:pPr>
      <w:r>
        <w:t xml:space="preserve">Jei Sutartis nutraukiama anksčiau laiko, Rangovui tik iš dalies įvykdžius sutartinius įsipareigojimus, Užsakovas ir Rangovas įsipareigoja sudaryti atliktų Darbų perdavimo-priėmimo aktą </w:t>
      </w:r>
      <w:r w:rsidRPr="00244168">
        <w:t xml:space="preserve">pagal Sutarties nutraukimo </w:t>
      </w:r>
      <w:r w:rsidR="00CA4EDE" w:rsidRPr="00244168">
        <w:t>dien</w:t>
      </w:r>
      <w:r w:rsidRPr="00244168">
        <w:t xml:space="preserve">ai atliktus Darbus. Šiame </w:t>
      </w:r>
      <w:r w:rsidR="00ED7833" w:rsidRPr="00244168">
        <w:t>punkt</w:t>
      </w:r>
      <w:r w:rsidRPr="00244168">
        <w:t>e nurodytus Darbus Užsakovas priima tik jeigu jie aiškiai yra nurodyti (įvardinti) Sutartyje ir jos prieduose ir šių Darbų kaina yra nurodyta Sutartyje ar jos prieduose.</w:t>
      </w:r>
    </w:p>
    <w:p w14:paraId="002296B6" w14:textId="0D9243E2" w:rsidR="00894105" w:rsidRPr="00244168" w:rsidRDefault="00894105" w:rsidP="00ED7833">
      <w:pPr>
        <w:pStyle w:val="ListParagraph"/>
        <w:numPr>
          <w:ilvl w:val="0"/>
          <w:numId w:val="1"/>
        </w:numPr>
      </w:pPr>
      <w:r w:rsidRPr="00244168">
        <w:t xml:space="preserve">Sutarties nutraukimo atveju pagal bet kurį Sutarties sąlygų </w:t>
      </w:r>
      <w:r w:rsidR="00ED7833" w:rsidRPr="00244168">
        <w:t>punkt</w:t>
      </w:r>
      <w:r w:rsidRPr="00244168">
        <w:t xml:space="preserve">ą, Rangovas per 20 darbo </w:t>
      </w:r>
      <w:r w:rsidR="00CA4EDE" w:rsidRPr="00244168">
        <w:t>dien</w:t>
      </w:r>
      <w:r w:rsidRPr="00244168">
        <w:t xml:space="preserve">ų nuo pranešimo dėl Sutarties nutraukimo gavimo </w:t>
      </w:r>
      <w:r w:rsidR="00CA4EDE" w:rsidRPr="00244168">
        <w:t>dien</w:t>
      </w:r>
      <w:r w:rsidRPr="00244168">
        <w:t>os privalo:</w:t>
      </w:r>
    </w:p>
    <w:p w14:paraId="49FC8621" w14:textId="57FB7E40" w:rsidR="00894105" w:rsidRDefault="00894105" w:rsidP="00B93897">
      <w:pPr>
        <w:pStyle w:val="ListParagraph"/>
        <w:numPr>
          <w:ilvl w:val="1"/>
          <w:numId w:val="1"/>
        </w:numPr>
      </w:pPr>
      <w:r w:rsidRPr="00244168">
        <w:t>nutraukti visą</w:t>
      </w:r>
      <w:r>
        <w:t xml:space="preserve"> tolesnį Darbų vykdymą, išskyrus tokį, kurį būtina atlikti dėl gyvybės ar turto išsaugojimo arba dėl darbų saugos reikalavimų;</w:t>
      </w:r>
    </w:p>
    <w:p w14:paraId="77B27ACD" w14:textId="618FFAE6" w:rsidR="00894105" w:rsidRDefault="00894105" w:rsidP="00B93897">
      <w:pPr>
        <w:pStyle w:val="ListParagraph"/>
        <w:numPr>
          <w:ilvl w:val="1"/>
          <w:numId w:val="1"/>
        </w:numPr>
      </w:pPr>
      <w:bookmarkStart w:id="15" w:name="_Ref224901629"/>
      <w:r>
        <w:t xml:space="preserve">perduoti Užsakovui Sutartyje numatytą įrangą (jei taikoma) ir medžiagas, už kurias jau sumokėta taip pat visą Sutarties </w:t>
      </w:r>
      <w:r w:rsidR="00CA4EDE">
        <w:fldChar w:fldCharType="begin"/>
      </w:r>
      <w:r w:rsidR="00CA4EDE">
        <w:instrText xml:space="preserve"> REF _Ref224902180 \r \h </w:instrText>
      </w:r>
      <w:r w:rsidR="00CA4EDE">
        <w:fldChar w:fldCharType="separate"/>
      </w:r>
      <w:r w:rsidR="00F00408">
        <w:t>26.13</w:t>
      </w:r>
      <w:r w:rsidR="00CA4EDE">
        <w:fldChar w:fldCharType="end"/>
      </w:r>
      <w:r>
        <w:t xml:space="preserve"> </w:t>
      </w:r>
      <w:r w:rsidR="00CA4EDE">
        <w:t>punkte</w:t>
      </w:r>
      <w:r>
        <w:t xml:space="preserve"> nurodytą dokumentaciją;</w:t>
      </w:r>
      <w:bookmarkEnd w:id="15"/>
    </w:p>
    <w:p w14:paraId="151DF865" w14:textId="2E8F51FF" w:rsidR="00894105" w:rsidRPr="00A56683" w:rsidRDefault="00894105" w:rsidP="00B93897">
      <w:pPr>
        <w:pStyle w:val="ListParagraph"/>
        <w:numPr>
          <w:ilvl w:val="1"/>
          <w:numId w:val="1"/>
        </w:numPr>
      </w:pPr>
      <w:r>
        <w:t xml:space="preserve">pašalinti visus Rangovo įrengimus ir kitus daiktus, šiukšles iš objekto ir perduoti </w:t>
      </w:r>
      <w:r w:rsidRPr="00A56683">
        <w:t xml:space="preserve">tvarkingą </w:t>
      </w:r>
      <w:r w:rsidR="00951D95" w:rsidRPr="00A56683">
        <w:t>statyb</w:t>
      </w:r>
      <w:r w:rsidRPr="00A56683">
        <w:t>vietę.</w:t>
      </w:r>
    </w:p>
    <w:p w14:paraId="39CF0027" w14:textId="4C481DDB" w:rsidR="00894105" w:rsidRDefault="00894105" w:rsidP="00ED7833">
      <w:pPr>
        <w:pStyle w:val="ListParagraph"/>
        <w:numPr>
          <w:ilvl w:val="0"/>
          <w:numId w:val="1"/>
        </w:numPr>
      </w:pPr>
      <w:r>
        <w:t>Užsakovo naudai priskaičiuotos Rangovo netesybos gali būti išskaičiuojamos iš Užsakovo Rangovui mokėtinų lėšų ir (ar) išreikalaujamos kitokiu būdu.</w:t>
      </w:r>
    </w:p>
    <w:p w14:paraId="55459A41" w14:textId="05AE47E2" w:rsidR="00894105" w:rsidRDefault="00894105" w:rsidP="00ED7833">
      <w:pPr>
        <w:pStyle w:val="ListParagraph"/>
        <w:numPr>
          <w:ilvl w:val="0"/>
          <w:numId w:val="1"/>
        </w:numPr>
      </w:pPr>
      <w:r>
        <w:t>Sutartis gali būti nutraukta ir kitais Lietuvos Respublikos civiliniame kodekse nustatytais atvejais.</w:t>
      </w:r>
    </w:p>
    <w:p w14:paraId="6A3B9164" w14:textId="0C1F036B" w:rsidR="00894105" w:rsidRDefault="00894105" w:rsidP="00ED7833">
      <w:pPr>
        <w:pStyle w:val="ListParagraph"/>
        <w:numPr>
          <w:ilvl w:val="0"/>
          <w:numId w:val="1"/>
        </w:numPr>
      </w:pPr>
      <w:r>
        <w:t>Jei Rangovui gresia nemokumo (bankroto ar re</w:t>
      </w:r>
      <w:r w:rsidR="00B93897">
        <w:t>str</w:t>
      </w:r>
      <w:r>
        <w:t xml:space="preserve">uktūrizavimo) byla arba gresia reorganizavimas ar likvidavimas ir Rangovas dėl minėtų aplinkybių tampa nepajėgiu vykdyti Sutartį, Rangovas turi teisę raštu kreiptis į Užsakovą ir pasiūlyti naują rangovą, atitinkantį Pirkimo dokumentuose nustatytus kvalifikacinius reikalavimus, kuris perimtų Rangovo teises ir pareigas Lietuvos Respublikos viešųjų pirkimų įstatymo 89 </w:t>
      </w:r>
      <w:r w:rsidR="00B93897">
        <w:t>str</w:t>
      </w:r>
      <w:r>
        <w:t xml:space="preserve">aipsnio </w:t>
      </w:r>
      <w:r w:rsidRPr="00CA4EDE">
        <w:t xml:space="preserve">1 dalies 4 </w:t>
      </w:r>
      <w:r w:rsidR="00ED7833" w:rsidRPr="00CA4EDE">
        <w:t>punkt</w:t>
      </w:r>
      <w:r w:rsidRPr="00CA4EDE">
        <w:t>o b) papunkčio nustatyta tvarka. Jeigu Užsakovas pritaria Rangovo pakeitimui</w:t>
      </w:r>
      <w:r>
        <w:t xml:space="preserve"> nauju rangovu, tarp Sutarties Šalių ir naujo rangovo yra pasirašomas papildomas susitarimas, kuriuo Rangovas perduoda savo teises ir pareigas naujam rangovui.</w:t>
      </w:r>
    </w:p>
    <w:p w14:paraId="0A45AB1C" w14:textId="77777777" w:rsidR="00894105" w:rsidRDefault="00894105" w:rsidP="00894105"/>
    <w:p w14:paraId="75F11074" w14:textId="0B27D3BB" w:rsidR="00894105" w:rsidRPr="00894105" w:rsidRDefault="00894105" w:rsidP="00894105">
      <w:pPr>
        <w:jc w:val="center"/>
        <w:rPr>
          <w:b/>
          <w:bCs/>
        </w:rPr>
      </w:pPr>
      <w:r w:rsidRPr="00894105">
        <w:rPr>
          <w:b/>
          <w:bCs/>
        </w:rPr>
        <w:t>XII SKYRIUS</w:t>
      </w:r>
    </w:p>
    <w:p w14:paraId="2DC1F55D" w14:textId="65092A19" w:rsidR="00894105" w:rsidRPr="00894105" w:rsidRDefault="00894105" w:rsidP="00894105">
      <w:pPr>
        <w:jc w:val="center"/>
        <w:rPr>
          <w:b/>
          <w:bCs/>
        </w:rPr>
      </w:pPr>
      <w:r w:rsidRPr="00894105">
        <w:rPr>
          <w:b/>
          <w:bCs/>
        </w:rPr>
        <w:t>ASMENS DUOMENŲ APSAUGA</w:t>
      </w:r>
    </w:p>
    <w:p w14:paraId="04EEC05D" w14:textId="77777777" w:rsidR="00894105" w:rsidRDefault="00894105" w:rsidP="00894105"/>
    <w:p w14:paraId="56565F83" w14:textId="6CBCE9F6" w:rsidR="00894105" w:rsidRDefault="00894105" w:rsidP="00ED7833">
      <w:pPr>
        <w:pStyle w:val="ListParagraph"/>
        <w:numPr>
          <w:ilvl w:val="0"/>
          <w:numId w:val="1"/>
        </w:numPr>
      </w:pPr>
      <w: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A9B197A" w14:textId="2668686C" w:rsidR="00894105" w:rsidRDefault="00894105" w:rsidP="00ED7833">
      <w:pPr>
        <w:pStyle w:val="ListParagraph"/>
        <w:numPr>
          <w:ilvl w:val="0"/>
          <w:numId w:val="1"/>
        </w:numPr>
      </w:pPr>
      <w:r>
        <w:t>Šalių atstovų, darbuotojų ar kitų fizinių asmenų, pasitelktų Sutarčiai vykdyti, duomenų tvarkymo teisėtumas grindžiamas būtinybe įvykdyti Sutartį arba būtinybe pasinaudoti iš Sutarties kylančiomis teisėmis.</w:t>
      </w:r>
    </w:p>
    <w:p w14:paraId="3B2D44F2" w14:textId="0E7ABA00" w:rsidR="00894105" w:rsidRDefault="00894105" w:rsidP="00ED7833">
      <w:pPr>
        <w:pStyle w:val="ListParagraph"/>
        <w:numPr>
          <w:ilvl w:val="0"/>
          <w:numId w:val="1"/>
        </w:numPr>
      </w:pPr>
      <w:r>
        <w:t xml:space="preserve">Šalys asmens duomenis saugo ne ilgiau nei to reikalauja duomenų tvarkymo tikslai ar numato teisės aktai, jeigu juose yra nustatytas ilgesnis duomenų saugojimas. Asmens </w:t>
      </w:r>
      <w:r>
        <w:lastRenderedPageBreak/>
        <w:t xml:space="preserve">duomenys turi būti saugomi tol, kol iš sutartinių santykių gali kilti pagrįstų reikalavimų arba kiek tai reikalinga Šalių teisėtiems interesams įgyvendinti ir apsaugoti. Nebereikalingi asmens duomenys sunaikinami. </w:t>
      </w:r>
    </w:p>
    <w:p w14:paraId="52BAD9C5" w14:textId="79D9EE3F" w:rsidR="00894105" w:rsidRDefault="00894105" w:rsidP="00ED7833">
      <w:pPr>
        <w:pStyle w:val="ListParagraph"/>
        <w:numPr>
          <w:ilvl w:val="0"/>
          <w:numId w:val="1"/>
        </w:numPr>
      </w:pPr>
      <w:r>
        <w:t>Gali būti tvarkomi šie Šalių vadovų, kitų darbuotojų, atsakingų asmenų ar atstovų, atstovaujančių Šalims, duomenys: (</w:t>
      </w:r>
      <w:r w:rsidR="005D0FA6">
        <w:t xml:space="preserve">i) </w:t>
      </w:r>
      <w:r>
        <w:t>vardas, pavardė; (</w:t>
      </w:r>
      <w:r w:rsidR="005D0FA6">
        <w:t>ii</w:t>
      </w:r>
      <w:r>
        <w:t>) kontaktiniai duomenys (darbo telefono numeris, darbo elektroninis paštas, darbovietės adresas; (</w:t>
      </w:r>
      <w:r w:rsidR="005D0FA6">
        <w:t>iii</w:t>
      </w:r>
      <w:r>
        <w:t>) užimamos pareigos; (</w:t>
      </w:r>
      <w:r w:rsidR="005D0FA6">
        <w:t>iv</w:t>
      </w:r>
      <w:r>
        <w:t>) įgaliojimų (atstovavimo) duomenys, įskaitant atstovų asmens kodus, adresus; (</w:t>
      </w:r>
      <w:r w:rsidR="005D0FA6">
        <w:t>v</w:t>
      </w:r>
      <w:r>
        <w:t>) Šalių vardu ir interesais vykdomas susirašinėjimas, ar kiti duomenys, suformuojami Sutarties vykdymo metu.</w:t>
      </w:r>
    </w:p>
    <w:p w14:paraId="65413CF2" w14:textId="577CDA60" w:rsidR="00894105" w:rsidRDefault="00894105" w:rsidP="00ED7833">
      <w:pPr>
        <w:pStyle w:val="ListParagraph"/>
        <w:numPr>
          <w:ilvl w:val="0"/>
          <w:numId w:val="1"/>
        </w:numPr>
      </w:pPr>
      <w:r>
        <w:t>Tvarkomus duomenis gali gauti: (</w:t>
      </w:r>
      <w:r w:rsidR="005D0FA6">
        <w:t>i</w:t>
      </w:r>
      <w:r>
        <w:t>) Šalių darbuotojai, atsakingi už Šalių tarpusavio bendradarbiavimą ir ryšių palaikymą, taip pat vykdantys buhalterinės apskaitos, informacinių sistemų priežiūros, verslo rodiklių analitikos ir verslo planavimo funkcijas; (</w:t>
      </w:r>
      <w:r w:rsidR="005D0FA6">
        <w:t>ii</w:t>
      </w:r>
      <w:r>
        <w:t>) informacinių sistemų, kurias Šalys naudoja tarpusavio santykių valdymui, teikėjai ir prižiūrėtojai; (</w:t>
      </w:r>
      <w:r w:rsidR="005D0FA6">
        <w:t>iii</w:t>
      </w:r>
      <w:r>
        <w:t>) mokesčių inspekcija; (</w:t>
      </w:r>
      <w:r w:rsidR="005D0FA6">
        <w:t>iv</w:t>
      </w:r>
      <w:r>
        <w:t>) bankai; (</w:t>
      </w:r>
      <w:r w:rsidR="005D0FA6">
        <w:t>v</w:t>
      </w:r>
      <w:r>
        <w:t>) Šalių pasitelkiami kiti asmenys, susiję su Sutarties vykdymu.</w:t>
      </w:r>
    </w:p>
    <w:p w14:paraId="12CBFCB7" w14:textId="50C2AA85" w:rsidR="00894105" w:rsidRDefault="00894105" w:rsidP="00ED7833">
      <w:pPr>
        <w:pStyle w:val="ListParagraph"/>
        <w:numPr>
          <w:ilvl w:val="0"/>
          <w:numId w:val="1"/>
        </w:numPr>
      </w:pPr>
      <w: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6AAA211" w14:textId="6BD27B13" w:rsidR="00894105" w:rsidRDefault="00894105" w:rsidP="00ED7833">
      <w:pPr>
        <w:pStyle w:val="ListParagraph"/>
        <w:numPr>
          <w:ilvl w:val="0"/>
          <w:numId w:val="1"/>
        </w:numPr>
      </w:pPr>
      <w: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1838BF" w14:textId="04C87ED1" w:rsidR="00894105" w:rsidRDefault="00894105" w:rsidP="00ED7833">
      <w:pPr>
        <w:pStyle w:val="ListParagraph"/>
        <w:numPr>
          <w:ilvl w:val="0"/>
          <w:numId w:val="1"/>
        </w:numPr>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B45D7AB" w14:textId="77777777" w:rsidR="00894105" w:rsidRDefault="00894105" w:rsidP="00894105"/>
    <w:p w14:paraId="68872AD3" w14:textId="5F99AAB8" w:rsidR="00894105" w:rsidRPr="00894105" w:rsidRDefault="00894105" w:rsidP="00894105">
      <w:pPr>
        <w:jc w:val="center"/>
        <w:rPr>
          <w:b/>
          <w:bCs/>
        </w:rPr>
      </w:pPr>
      <w:r w:rsidRPr="00894105">
        <w:rPr>
          <w:b/>
          <w:bCs/>
        </w:rPr>
        <w:t>XI</w:t>
      </w:r>
      <w:r w:rsidR="00811CE1">
        <w:rPr>
          <w:b/>
          <w:bCs/>
        </w:rPr>
        <w:t>II</w:t>
      </w:r>
      <w:r w:rsidRPr="00894105">
        <w:rPr>
          <w:b/>
          <w:bCs/>
        </w:rPr>
        <w:t xml:space="preserve"> SKYRIUS</w:t>
      </w:r>
    </w:p>
    <w:p w14:paraId="416FA49F" w14:textId="37F51404" w:rsidR="00894105" w:rsidRPr="00894105" w:rsidRDefault="00894105" w:rsidP="00894105">
      <w:pPr>
        <w:jc w:val="center"/>
        <w:rPr>
          <w:b/>
          <w:bCs/>
        </w:rPr>
      </w:pPr>
      <w:r w:rsidRPr="00894105">
        <w:rPr>
          <w:b/>
          <w:bCs/>
        </w:rPr>
        <w:t>KITOS SUTARTIES SĄLYGOS</w:t>
      </w:r>
    </w:p>
    <w:p w14:paraId="730B3802" w14:textId="77777777" w:rsidR="00894105" w:rsidRDefault="00894105" w:rsidP="00894105"/>
    <w:p w14:paraId="1070932D" w14:textId="1AB5D598" w:rsidR="00894105" w:rsidRPr="00244168" w:rsidRDefault="00894105" w:rsidP="00ED7833">
      <w:pPr>
        <w:pStyle w:val="ListParagraph"/>
        <w:numPr>
          <w:ilvl w:val="0"/>
          <w:numId w:val="1"/>
        </w:numPr>
      </w:pPr>
      <w:r>
        <w:t xml:space="preserve">Rangovas </w:t>
      </w:r>
      <w:r w:rsidRPr="00244168">
        <w:t xml:space="preserve">per 14 kalendorinių </w:t>
      </w:r>
      <w:r w:rsidR="00CA4EDE" w:rsidRPr="00244168">
        <w:t>dien</w:t>
      </w:r>
      <w:r w:rsidRPr="00244168">
        <w:t xml:space="preserve">ų nuo šios Sutarties įsigaliojimo </w:t>
      </w:r>
      <w:r w:rsidR="00CA4EDE" w:rsidRPr="00244168">
        <w:t>dien</w:t>
      </w:r>
      <w:r w:rsidRPr="00244168">
        <w:t>os turi pateikti Užsakovui tvirtinti su techniniu prižiūrėtoju suderintą Darbų atlikimo grafiką, kuriame pateikiama informacija apie Sutarties vykdymą pagal veiklų sąrašą. Kartu su Darbų atlikimo grafiku Rangovas turi pateikti Užsakovui pasirašytą savo pasiūlymo popierinę sąmatos versiją „įkainis-resursas“ su detaliais sąmatiniais skaičiavimais, kurių lokalinės sąmatos, parengtos pagal SSVA įregi</w:t>
      </w:r>
      <w:r w:rsidR="00B93897" w:rsidRPr="00244168">
        <w:t>str</w:t>
      </w:r>
      <w:r w:rsidRPr="00244168">
        <w:t>uotus įkainius, turi atitikti veiklų sąrašo darbų grupes (etapus) ir kopiją šių dokumentų elektroninėje laikmenoje.</w:t>
      </w:r>
    </w:p>
    <w:p w14:paraId="49CACEEF" w14:textId="4CCFEE80" w:rsidR="00894105" w:rsidRDefault="00894105" w:rsidP="00ED7833">
      <w:pPr>
        <w:pStyle w:val="ListParagraph"/>
        <w:numPr>
          <w:ilvl w:val="0"/>
          <w:numId w:val="1"/>
        </w:numPr>
      </w:pPr>
      <w:r w:rsidRPr="00244168">
        <w:t xml:space="preserve">Šalys susitaria, kad kiekvienas ginčas, nesutarimas ar reikalavimas, kylantis iš Sutarties turi būti sprendžiamas derybų būdu. Jeigu anksčiau nurodyti ginčai, nesutarimai ar reikalavimai negali būti išspręsti derybų keliu per 20 kalendorinių </w:t>
      </w:r>
      <w:r w:rsidR="00CA4EDE" w:rsidRPr="00244168">
        <w:t>dien</w:t>
      </w:r>
      <w:r w:rsidRPr="00244168">
        <w:t xml:space="preserve">ų nuo vienos iš Šalių raštu pareikšto reikalavimo </w:t>
      </w:r>
      <w:r w:rsidR="00CA4EDE" w:rsidRPr="00244168">
        <w:t>dien</w:t>
      </w:r>
      <w:r w:rsidRPr="00244168">
        <w:t>os</w:t>
      </w:r>
      <w:r>
        <w:t>, Šalys susitaria spręsti juos Lietuvos Respublikos įstatymų nustatyta tvarka.</w:t>
      </w:r>
    </w:p>
    <w:p w14:paraId="04717966" w14:textId="5FFD8CE0" w:rsidR="00894105" w:rsidRDefault="00894105" w:rsidP="00ED7833">
      <w:pPr>
        <w:pStyle w:val="ListParagraph"/>
        <w:numPr>
          <w:ilvl w:val="0"/>
          <w:numId w:val="1"/>
        </w:numPr>
      </w:pPr>
      <w:r>
        <w:t>Vykdydamos šią Sutartį, Šalys vadovaujasi Lietuvos Respublikos teisės aktais ir šios Sutarties sąlygomis su priedais. Sutarčiai, iš jos kylantiems Šalių santykiams bei jų aiškinimui taikoma Lietuvos Respublikos teisė.</w:t>
      </w:r>
    </w:p>
    <w:p w14:paraId="104AF7FA" w14:textId="1D124831" w:rsidR="00894105" w:rsidRDefault="00894105" w:rsidP="00ED7833">
      <w:pPr>
        <w:pStyle w:val="ListParagraph"/>
        <w:numPr>
          <w:ilvl w:val="0"/>
          <w:numId w:val="1"/>
        </w:numPr>
      </w:pPr>
      <w:r>
        <w:t xml:space="preserve">Nenugalimos jėgos aplinkybės. Šalis gali būti visiškai ar iš dalies atleidžiama nuo atsakomybės dėl ypatingų ir neišvengiamų aplinkybių – nenugalimos jėgos (force majeure), </w:t>
      </w:r>
      <w:r>
        <w:lastRenderedPageBreak/>
        <w:t>nustatytos ir jas patyrusios Šalies įrodytos pagal Lietuvos Respublikos civilinį kodeksą, jeigu Šalis nedelsiant pranešė kitai Šaliai apie kliūtį bei jos poveikį įsipareigojimų vykdymui.</w:t>
      </w:r>
    </w:p>
    <w:p w14:paraId="2717F4F5" w14:textId="616838F8" w:rsidR="00894105" w:rsidRDefault="00894105" w:rsidP="00ED7833">
      <w:pPr>
        <w:pStyle w:val="ListParagraph"/>
        <w:numPr>
          <w:ilvl w:val="0"/>
          <w:numId w:val="1"/>
        </w:numPr>
      </w:pPr>
      <w:r>
        <w:t xml:space="preserve">Nenugalimos jėgos aplinkybių sąvoka apibrėžiama ir Šalių teisės, pareigos ir atsakomybė esant šioms aplinkybėms reglamentuojamos Lietuvos Respublikos civilinio kodekso 6.212 </w:t>
      </w:r>
      <w:r w:rsidR="00B93897">
        <w:t>str</w:t>
      </w:r>
      <w:r>
        <w:t>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5D1D2B40" w14:textId="765E72A2" w:rsidR="00894105" w:rsidRDefault="00894105" w:rsidP="00ED7833">
      <w:pPr>
        <w:pStyle w:val="ListParagraph"/>
        <w:numPr>
          <w:ilvl w:val="0"/>
          <w:numId w:val="1"/>
        </w:numPr>
      </w:pPr>
      <w:r>
        <w:t xml:space="preserve">Šalis, kuri dėl nenugalimos </w:t>
      </w:r>
      <w:r w:rsidRPr="00244168">
        <w:t xml:space="preserve">jėgos (force majeure) negali vykdyti prisiimtų įsipareigojimų privalo nedelsdama, bet ne vėliau kaip per 5 darbo </w:t>
      </w:r>
      <w:r w:rsidR="00CA4EDE" w:rsidRPr="00244168">
        <w:t>dien</w:t>
      </w:r>
      <w:r w:rsidRPr="00244168">
        <w:t>as apie tai informuoti raštu kitas Šalis. Jei šio pranešimo kita Šalis negauna per protingą laiką po to, kai sutarties neįvykdžiusi Šalis sužinojo ar turėjo sužinoti apie tą</w:t>
      </w:r>
      <w:r>
        <w:t xml:space="preserve"> aplinkybę, ta pastaroji Šalis privalo atlyginti dėl pranešimo negavimo atsiradusius nuostolius.</w:t>
      </w:r>
    </w:p>
    <w:p w14:paraId="431124B2" w14:textId="2060AA50" w:rsidR="00894105" w:rsidRDefault="00894105" w:rsidP="00ED7833">
      <w:pPr>
        <w:pStyle w:val="ListParagraph"/>
        <w:numPr>
          <w:ilvl w:val="0"/>
          <w:numId w:val="1"/>
        </w:numPr>
      </w:pPr>
      <w:r>
        <w:t>Sutarties šalims yra žinoma, kad ši Sutartis yra vieša, išskyrus joje esančią konfidencialią informaciją. Konfidencialia informacija laikoma tik tokia informacija, kurios atskleidimas prieštarautų teisės aktams.</w:t>
      </w:r>
    </w:p>
    <w:p w14:paraId="03B99077" w14:textId="5CDCFB6D" w:rsidR="00894105" w:rsidRPr="00FE0255" w:rsidRDefault="00894105" w:rsidP="00ED7833">
      <w:pPr>
        <w:pStyle w:val="ListParagraph"/>
        <w:numPr>
          <w:ilvl w:val="0"/>
          <w:numId w:val="1"/>
        </w:numPr>
      </w:pPr>
      <w:r w:rsidRPr="00FE0255">
        <w:t xml:space="preserve">Sutartis pasirašoma Šalių atstovų </w:t>
      </w:r>
      <w:r w:rsidR="00FE0255" w:rsidRPr="00FE0255">
        <w:t>kvalifikuotais</w:t>
      </w:r>
      <w:r w:rsidRPr="00FE0255">
        <w:t xml:space="preserve"> elektroniniais parašais.</w:t>
      </w:r>
    </w:p>
    <w:p w14:paraId="00E7E9DE" w14:textId="16AF926A" w:rsidR="00894105" w:rsidRDefault="00894105" w:rsidP="00ED7833">
      <w:pPr>
        <w:pStyle w:val="ListParagraph"/>
        <w:numPr>
          <w:ilvl w:val="0"/>
          <w:numId w:val="1"/>
        </w:numPr>
      </w:pPr>
      <w:r>
        <w:t>Bet kokie pranešimai, informacija, dokumentacija ar korespondencija dėl Sutarties ar jos vykdymo turi būti įforminta raštu lietuvių kalba ir išsiųsta regi</w:t>
      </w:r>
      <w:r w:rsidR="00B93897">
        <w:t>str</w:t>
      </w:r>
      <w:r>
        <w:t>uotu paštu ar elektroniniu paštu. Jeigu informacija perduodama elektroniniu paštu, ji laikoma tinkamai perduota tik tuo atveju, jeigu Šalis, kuriai skirta tokia informacija, elektroniniu paštu patvirtina jos gavimo faktą.</w:t>
      </w:r>
    </w:p>
    <w:p w14:paraId="5C03ABCF" w14:textId="6890AA19" w:rsidR="00894105" w:rsidRDefault="00894105" w:rsidP="00ED7833">
      <w:pPr>
        <w:pStyle w:val="ListParagraph"/>
        <w:numPr>
          <w:ilvl w:val="0"/>
          <w:numId w:val="1"/>
        </w:numPr>
      </w:pPr>
      <w:r>
        <w:t xml:space="preserve">Pasikeitus Šalies paskirtam atsakingam asmeniui, buveinės adresui, banko sąskaitos numeriui ar </w:t>
      </w:r>
      <w:r w:rsidRPr="00244168">
        <w:t xml:space="preserve">kitiems rekvizitams, Šalis privalo apie tai pranešti kitai Šaliai nedelsiant, bet ne vėliau, kaip per 3 darbo </w:t>
      </w:r>
      <w:r w:rsidR="00CA4EDE" w:rsidRPr="00244168">
        <w:t>dien</w:t>
      </w:r>
      <w:r w:rsidRPr="00244168">
        <w:t>as. Neįvykdžius šių reikalavimų Šalis neturi teisės reikšti pretenzijų ar atsikirtimų, kad kitos</w:t>
      </w:r>
      <w:r>
        <w:t xml:space="preserve"> Šalies veiksmai, atlikti vadovaujantis paskutine turima informacija, neatitinka Sutarties sąlygų, arba kad ji negavo pranešimų, siųstų pagal paskutinius turimus rekvizitus.</w:t>
      </w:r>
    </w:p>
    <w:p w14:paraId="13E30CF4" w14:textId="10DA66C3" w:rsidR="00894105" w:rsidRDefault="00894105" w:rsidP="00ED7833">
      <w:pPr>
        <w:pStyle w:val="ListParagraph"/>
        <w:numPr>
          <w:ilvl w:val="0"/>
          <w:numId w:val="1"/>
        </w:numPr>
      </w:pPr>
      <w: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0874A909" w14:textId="25A50CFA" w:rsidR="00894105" w:rsidRDefault="00894105" w:rsidP="00ED7833">
      <w:pPr>
        <w:pStyle w:val="ListParagraph"/>
        <w:numPr>
          <w:ilvl w:val="0"/>
          <w:numId w:val="1"/>
        </w:numPr>
      </w:pPr>
      <w:r>
        <w:t>Paskirti atsakingi asmenys:</w:t>
      </w:r>
    </w:p>
    <w:p w14:paraId="62B9A36A" w14:textId="2DB5AF02" w:rsidR="00894105" w:rsidRDefault="00894105" w:rsidP="00B93897">
      <w:pPr>
        <w:pStyle w:val="ListParagraph"/>
        <w:numPr>
          <w:ilvl w:val="1"/>
          <w:numId w:val="1"/>
        </w:numPr>
      </w:pPr>
      <w:r>
        <w:t>už šios Sutarties vykdymą</w:t>
      </w:r>
      <w:r w:rsidR="00571E33">
        <w:t xml:space="preserve"> iš Užsakovo pusės</w:t>
      </w:r>
      <w:r>
        <w:t xml:space="preserve"> – ______________________.</w:t>
      </w:r>
    </w:p>
    <w:p w14:paraId="06BF1452" w14:textId="3247A429" w:rsidR="00894105" w:rsidRDefault="00894105" w:rsidP="00ED7833">
      <w:pPr>
        <w:pStyle w:val="ListParagraph"/>
        <w:numPr>
          <w:ilvl w:val="0"/>
          <w:numId w:val="1"/>
        </w:numPr>
      </w:pPr>
      <w:r>
        <w:t>Sutartį sudarantys dokumentai turi būti suprantami kaip papildantys vienas kitą. Bet kokio Sutarties dokumentų sąlygų neatitikimo ar neaiškumo atveju, toks neatitikimas ar neaiškumas pašalinamas dokumentus aiškinant tokia eilės tvarka:</w:t>
      </w:r>
    </w:p>
    <w:p w14:paraId="6B7B3619" w14:textId="4CF80384" w:rsidR="00894105" w:rsidRDefault="00894105" w:rsidP="00B93897">
      <w:pPr>
        <w:pStyle w:val="ListParagraph"/>
        <w:numPr>
          <w:ilvl w:val="1"/>
          <w:numId w:val="1"/>
        </w:numPr>
      </w:pPr>
      <w:r>
        <w:t>Pirkimo dokumentai (išskyrus techninę specifikaciją);</w:t>
      </w:r>
    </w:p>
    <w:p w14:paraId="70D752A4" w14:textId="61ABBBCA" w:rsidR="00894105" w:rsidRPr="00996B81" w:rsidRDefault="00894105" w:rsidP="00B93897">
      <w:pPr>
        <w:pStyle w:val="ListParagraph"/>
        <w:numPr>
          <w:ilvl w:val="1"/>
          <w:numId w:val="1"/>
        </w:numPr>
      </w:pPr>
      <w:r w:rsidRPr="00996B81">
        <w:t>Techninė specifikacija;</w:t>
      </w:r>
    </w:p>
    <w:p w14:paraId="0F8A5DA2" w14:textId="6135E750" w:rsidR="00894105" w:rsidRPr="00996B81" w:rsidRDefault="00996B81" w:rsidP="00B93897">
      <w:pPr>
        <w:pStyle w:val="ListParagraph"/>
        <w:numPr>
          <w:ilvl w:val="1"/>
          <w:numId w:val="1"/>
        </w:numPr>
      </w:pPr>
      <w:r w:rsidRPr="00996B81">
        <w:t>Tvarkybos</w:t>
      </w:r>
      <w:r w:rsidR="00894105" w:rsidRPr="00996B81">
        <w:t xml:space="preserve"> darb</w:t>
      </w:r>
      <w:r w:rsidRPr="00996B81">
        <w:t>ų</w:t>
      </w:r>
      <w:r w:rsidR="00894105" w:rsidRPr="00996B81">
        <w:t xml:space="preserve"> </w:t>
      </w:r>
      <w:r w:rsidRPr="00996B81">
        <w:t>p</w:t>
      </w:r>
      <w:r w:rsidR="00894105" w:rsidRPr="00996B81">
        <w:t>rojektas;</w:t>
      </w:r>
    </w:p>
    <w:p w14:paraId="4A36D3A9" w14:textId="5E8C0EE3" w:rsidR="00894105" w:rsidRDefault="00894105" w:rsidP="00B93897">
      <w:pPr>
        <w:pStyle w:val="ListParagraph"/>
        <w:numPr>
          <w:ilvl w:val="1"/>
          <w:numId w:val="1"/>
        </w:numPr>
      </w:pPr>
      <w:r>
        <w:t>Pasiūlymas;</w:t>
      </w:r>
    </w:p>
    <w:p w14:paraId="3462E2FF" w14:textId="3E23F7AD" w:rsidR="00894105" w:rsidRDefault="00894105" w:rsidP="00B93897">
      <w:pPr>
        <w:pStyle w:val="ListParagraph"/>
        <w:numPr>
          <w:ilvl w:val="1"/>
          <w:numId w:val="1"/>
        </w:numPr>
      </w:pPr>
      <w:r>
        <w:t>Sutarties priedai:</w:t>
      </w:r>
    </w:p>
    <w:p w14:paraId="50AB19FE" w14:textId="04E18031" w:rsidR="00894105" w:rsidRDefault="00894105" w:rsidP="00B93897">
      <w:pPr>
        <w:pStyle w:val="ListParagraph"/>
        <w:numPr>
          <w:ilvl w:val="2"/>
          <w:numId w:val="1"/>
        </w:numPr>
      </w:pPr>
      <w:r>
        <w:t>1 priedas „Veiklų sąrašas“;</w:t>
      </w:r>
    </w:p>
    <w:p w14:paraId="4F10F871" w14:textId="59FF9132" w:rsidR="00894105" w:rsidRDefault="00894105" w:rsidP="00B93897">
      <w:pPr>
        <w:pStyle w:val="ListParagraph"/>
        <w:numPr>
          <w:ilvl w:val="2"/>
          <w:numId w:val="1"/>
        </w:numPr>
      </w:pPr>
      <w:r>
        <w:t>2 priedas „Darbų atlikimo grafikas“;</w:t>
      </w:r>
    </w:p>
    <w:p w14:paraId="5917F8B7" w14:textId="3C720A40" w:rsidR="00894105" w:rsidRDefault="00894105" w:rsidP="00B93897">
      <w:pPr>
        <w:pStyle w:val="ListParagraph"/>
        <w:numPr>
          <w:ilvl w:val="2"/>
          <w:numId w:val="1"/>
        </w:numPr>
      </w:pPr>
      <w:r>
        <w:t>3 priedas „Atliktų darbų akto forma“;</w:t>
      </w:r>
    </w:p>
    <w:p w14:paraId="07AD7361" w14:textId="7DFFFFFB" w:rsidR="00894105" w:rsidRDefault="00894105" w:rsidP="00B93897">
      <w:pPr>
        <w:pStyle w:val="ListParagraph"/>
        <w:numPr>
          <w:ilvl w:val="2"/>
          <w:numId w:val="1"/>
        </w:numPr>
      </w:pPr>
      <w:r>
        <w:t>4 priedas „Pažymos apie atliktų darbų ir išlaidų vertę forma“;</w:t>
      </w:r>
    </w:p>
    <w:p w14:paraId="242FFD1F" w14:textId="0EF5DAD3" w:rsidR="00894105" w:rsidRPr="00996B81" w:rsidRDefault="00894105" w:rsidP="00B93897">
      <w:pPr>
        <w:pStyle w:val="ListParagraph"/>
        <w:numPr>
          <w:ilvl w:val="2"/>
          <w:numId w:val="1"/>
        </w:numPr>
      </w:pPr>
      <w:r w:rsidRPr="00996B81">
        <w:t>5 priedas „</w:t>
      </w:r>
      <w:r w:rsidR="00951D95" w:rsidRPr="00996B81">
        <w:t>Statyb</w:t>
      </w:r>
      <w:r w:rsidRPr="00996B81">
        <w:t>vietės priėmimo – perdavimo aktas“</w:t>
      </w:r>
      <w:r w:rsidR="008507EB" w:rsidRPr="00996B81">
        <w:t xml:space="preserve"> </w:t>
      </w:r>
      <w:r w:rsidRPr="00996B81">
        <w:t>(pradedant darbus);</w:t>
      </w:r>
    </w:p>
    <w:p w14:paraId="600E6088" w14:textId="1F0DD349" w:rsidR="00894105" w:rsidRDefault="00894105" w:rsidP="00B93897">
      <w:pPr>
        <w:pStyle w:val="ListParagraph"/>
        <w:numPr>
          <w:ilvl w:val="2"/>
          <w:numId w:val="1"/>
        </w:numPr>
      </w:pPr>
      <w:r w:rsidRPr="00996B81">
        <w:t>6 priedas „</w:t>
      </w:r>
      <w:r w:rsidR="00951D95" w:rsidRPr="00996B81">
        <w:t>Statyb</w:t>
      </w:r>
      <w:r w:rsidRPr="00996B81">
        <w:t>vietės, dokumentacijos ir atliktų darbų perdavimo – priėmimo</w:t>
      </w:r>
      <w:r>
        <w:t xml:space="preserve"> aktas“ (užbaigus darbus)</w:t>
      </w:r>
      <w:r w:rsidR="004E5DA7">
        <w:t>;</w:t>
      </w:r>
    </w:p>
    <w:p w14:paraId="79F5E92C" w14:textId="28A4DAD3" w:rsidR="004E5DA7" w:rsidRDefault="004E5DA7" w:rsidP="00B93897">
      <w:pPr>
        <w:pStyle w:val="ListParagraph"/>
        <w:numPr>
          <w:ilvl w:val="2"/>
          <w:numId w:val="1"/>
        </w:numPr>
      </w:pPr>
      <w:r>
        <w:t>7 priedas „Tiekėjų etikos kodeksas“</w:t>
      </w:r>
      <w:r w:rsidR="00F006C0">
        <w:t>.</w:t>
      </w:r>
    </w:p>
    <w:p w14:paraId="229A2C2E" w14:textId="620B8F36" w:rsidR="00894105" w:rsidRDefault="00894105" w:rsidP="00ED7833">
      <w:pPr>
        <w:pStyle w:val="ListParagraph"/>
        <w:numPr>
          <w:ilvl w:val="0"/>
          <w:numId w:val="1"/>
        </w:numPr>
      </w:pPr>
      <w:r>
        <w:t>Tuo atveju, kai Šalių Susitarimu yra keičiamos Sutarties sąlygos, naujai sutartos Sutarties sąlygos turi viršenybę prieš pakeistąsias.</w:t>
      </w:r>
    </w:p>
    <w:p w14:paraId="0F9DB456" w14:textId="70820845" w:rsidR="00894105" w:rsidRDefault="00894105" w:rsidP="00ED7833">
      <w:pPr>
        <w:pStyle w:val="ListParagraph"/>
        <w:numPr>
          <w:ilvl w:val="0"/>
          <w:numId w:val="1"/>
        </w:numPr>
      </w:pPr>
      <w:r>
        <w:lastRenderedPageBreak/>
        <w:t>Jeigu Šalys susitaria dėl Sutarties sąlygų arba priedo papildymo nauja sąlyga, neatitikimo ar neaiškumo atveju tokia sąlyga turi viršenybę atitinkamai kitų Sutarties sąlygų arba kitų to priedo sąlygų atžvilgiu.</w:t>
      </w:r>
    </w:p>
    <w:p w14:paraId="301BEFA1" w14:textId="4784305C" w:rsidR="00894105" w:rsidRDefault="00894105" w:rsidP="00ED7833">
      <w:pPr>
        <w:pStyle w:val="ListParagraph"/>
        <w:numPr>
          <w:ilvl w:val="0"/>
          <w:numId w:val="1"/>
        </w:numPr>
      </w:pPr>
      <w: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AC4C9A8" w14:textId="77777777" w:rsidR="00894105" w:rsidRDefault="00894105" w:rsidP="00894105"/>
    <w:p w14:paraId="119345D2" w14:textId="25374131" w:rsidR="00894105" w:rsidRPr="00894105" w:rsidRDefault="00894105" w:rsidP="00894105">
      <w:pPr>
        <w:jc w:val="center"/>
        <w:rPr>
          <w:b/>
          <w:bCs/>
        </w:rPr>
      </w:pPr>
      <w:r w:rsidRPr="00894105">
        <w:rPr>
          <w:b/>
          <w:bCs/>
        </w:rPr>
        <w:t>X</w:t>
      </w:r>
      <w:r w:rsidR="00811CE1">
        <w:rPr>
          <w:b/>
          <w:bCs/>
        </w:rPr>
        <w:t>I</w:t>
      </w:r>
      <w:r w:rsidRPr="00894105">
        <w:rPr>
          <w:b/>
          <w:bCs/>
        </w:rPr>
        <w:t>V SKYRIUS</w:t>
      </w:r>
    </w:p>
    <w:p w14:paraId="2A790787" w14:textId="6E530F69" w:rsidR="00894105" w:rsidRPr="00894105" w:rsidRDefault="00894105" w:rsidP="00894105">
      <w:pPr>
        <w:jc w:val="center"/>
        <w:rPr>
          <w:b/>
          <w:bCs/>
        </w:rPr>
      </w:pPr>
      <w:r w:rsidRPr="00894105">
        <w:rPr>
          <w:b/>
          <w:bCs/>
        </w:rPr>
        <w:t>SUTARTIES ŠALIŲ ADRESAI IR REKVIZITAI</w:t>
      </w:r>
    </w:p>
    <w:p w14:paraId="00228330" w14:textId="4D1F5D2D" w:rsidR="00894105" w:rsidRDefault="00894105" w:rsidP="00894105"/>
    <w:tbl>
      <w:tblPr>
        <w:tblStyle w:val="TableGrid"/>
        <w:tblW w:w="0" w:type="auto"/>
        <w:tblLook w:val="04A0" w:firstRow="1" w:lastRow="0" w:firstColumn="1" w:lastColumn="0" w:noHBand="0" w:noVBand="1"/>
      </w:tblPr>
      <w:tblGrid>
        <w:gridCol w:w="3020"/>
        <w:gridCol w:w="3020"/>
        <w:gridCol w:w="3021"/>
      </w:tblGrid>
      <w:tr w:rsidR="00E60A22" w:rsidRPr="00AD6EDD" w14:paraId="15BEC6BB" w14:textId="77777777" w:rsidTr="00E60A22">
        <w:tc>
          <w:tcPr>
            <w:tcW w:w="3020" w:type="dxa"/>
          </w:tcPr>
          <w:p w14:paraId="1529A042" w14:textId="77777777" w:rsidR="00E60A22" w:rsidRPr="00AD6EDD" w:rsidRDefault="00E60A22" w:rsidP="00894105">
            <w:pPr>
              <w:rPr>
                <w:b/>
                <w:bCs/>
              </w:rPr>
            </w:pPr>
          </w:p>
        </w:tc>
        <w:tc>
          <w:tcPr>
            <w:tcW w:w="3020" w:type="dxa"/>
          </w:tcPr>
          <w:p w14:paraId="78F5BA72" w14:textId="7C4A3C6C" w:rsidR="00E60A22" w:rsidRPr="00AD6EDD" w:rsidRDefault="00E60A22" w:rsidP="00894105">
            <w:pPr>
              <w:rPr>
                <w:b/>
                <w:bCs/>
              </w:rPr>
            </w:pPr>
            <w:r w:rsidRPr="00AD6EDD">
              <w:rPr>
                <w:b/>
                <w:bCs/>
              </w:rPr>
              <w:t>Užsakovas</w:t>
            </w:r>
          </w:p>
        </w:tc>
        <w:tc>
          <w:tcPr>
            <w:tcW w:w="3021" w:type="dxa"/>
          </w:tcPr>
          <w:p w14:paraId="05FEA9A5" w14:textId="76A1476D" w:rsidR="00E60A22" w:rsidRPr="00AD6EDD" w:rsidRDefault="00E60A22" w:rsidP="00894105">
            <w:pPr>
              <w:rPr>
                <w:b/>
                <w:bCs/>
              </w:rPr>
            </w:pPr>
            <w:r w:rsidRPr="00AD6EDD">
              <w:rPr>
                <w:b/>
                <w:bCs/>
              </w:rPr>
              <w:t>Rangovas</w:t>
            </w:r>
          </w:p>
        </w:tc>
      </w:tr>
      <w:tr w:rsidR="00E60A22" w14:paraId="28A3E77E" w14:textId="77777777" w:rsidTr="00E60A22">
        <w:tc>
          <w:tcPr>
            <w:tcW w:w="3020" w:type="dxa"/>
          </w:tcPr>
          <w:p w14:paraId="52DAB8B8" w14:textId="03F89FA0" w:rsidR="00E60A22" w:rsidRDefault="00AD6EDD" w:rsidP="00894105">
            <w:r>
              <w:t>Pavadinimas</w:t>
            </w:r>
          </w:p>
        </w:tc>
        <w:tc>
          <w:tcPr>
            <w:tcW w:w="3020" w:type="dxa"/>
          </w:tcPr>
          <w:p w14:paraId="2BED3AF2" w14:textId="3E60CF39" w:rsidR="00E60A22" w:rsidRDefault="00E60A22" w:rsidP="00894105"/>
        </w:tc>
        <w:tc>
          <w:tcPr>
            <w:tcW w:w="3021" w:type="dxa"/>
          </w:tcPr>
          <w:p w14:paraId="46FB100F" w14:textId="77777777" w:rsidR="00E60A22" w:rsidRDefault="00E60A22" w:rsidP="00894105"/>
        </w:tc>
      </w:tr>
      <w:tr w:rsidR="00E60A22" w14:paraId="602E5941" w14:textId="77777777" w:rsidTr="00E60A22">
        <w:tc>
          <w:tcPr>
            <w:tcW w:w="3020" w:type="dxa"/>
          </w:tcPr>
          <w:p w14:paraId="32F490A9" w14:textId="38E223CD" w:rsidR="00E60A22" w:rsidRDefault="00AD6EDD" w:rsidP="00894105">
            <w:r>
              <w:t>Juridinio asmens kodas</w:t>
            </w:r>
          </w:p>
        </w:tc>
        <w:tc>
          <w:tcPr>
            <w:tcW w:w="3020" w:type="dxa"/>
          </w:tcPr>
          <w:p w14:paraId="6B5E6C99" w14:textId="22FA959A" w:rsidR="00E60A22" w:rsidRDefault="00E60A22" w:rsidP="00894105"/>
        </w:tc>
        <w:tc>
          <w:tcPr>
            <w:tcW w:w="3021" w:type="dxa"/>
          </w:tcPr>
          <w:p w14:paraId="2079152E" w14:textId="77777777" w:rsidR="00E60A22" w:rsidRDefault="00E60A22" w:rsidP="00894105"/>
        </w:tc>
      </w:tr>
      <w:tr w:rsidR="00E60A22" w14:paraId="11FE40C4" w14:textId="77777777" w:rsidTr="00E60A22">
        <w:tc>
          <w:tcPr>
            <w:tcW w:w="3020" w:type="dxa"/>
          </w:tcPr>
          <w:p w14:paraId="6D2300C1" w14:textId="0D248590" w:rsidR="00E60A22" w:rsidRDefault="00AD6EDD" w:rsidP="00894105">
            <w:r>
              <w:t>Adresas</w:t>
            </w:r>
          </w:p>
        </w:tc>
        <w:tc>
          <w:tcPr>
            <w:tcW w:w="3020" w:type="dxa"/>
          </w:tcPr>
          <w:p w14:paraId="72E0ECC3" w14:textId="77777777" w:rsidR="00E60A22" w:rsidRDefault="00E60A22" w:rsidP="00894105"/>
        </w:tc>
        <w:tc>
          <w:tcPr>
            <w:tcW w:w="3021" w:type="dxa"/>
          </w:tcPr>
          <w:p w14:paraId="39E7F066" w14:textId="77777777" w:rsidR="00E60A22" w:rsidRDefault="00E60A22" w:rsidP="00894105"/>
        </w:tc>
      </w:tr>
      <w:tr w:rsidR="00C5773D" w14:paraId="073B4819" w14:textId="77777777" w:rsidTr="00E60A22">
        <w:tc>
          <w:tcPr>
            <w:tcW w:w="3020" w:type="dxa"/>
          </w:tcPr>
          <w:p w14:paraId="7A430AC2" w14:textId="3C277BD4" w:rsidR="00C5773D" w:rsidRDefault="00516CA8" w:rsidP="00894105">
            <w:r>
              <w:t>PVM mokėtojo kodas</w:t>
            </w:r>
          </w:p>
        </w:tc>
        <w:tc>
          <w:tcPr>
            <w:tcW w:w="3020" w:type="dxa"/>
          </w:tcPr>
          <w:p w14:paraId="7900A251" w14:textId="77777777" w:rsidR="00C5773D" w:rsidRDefault="00C5773D" w:rsidP="00894105"/>
        </w:tc>
        <w:tc>
          <w:tcPr>
            <w:tcW w:w="3021" w:type="dxa"/>
          </w:tcPr>
          <w:p w14:paraId="286008B8" w14:textId="77777777" w:rsidR="00C5773D" w:rsidRDefault="00C5773D" w:rsidP="00894105"/>
        </w:tc>
      </w:tr>
      <w:tr w:rsidR="00516CA8" w14:paraId="020F38DC" w14:textId="77777777" w:rsidTr="00E60A22">
        <w:tc>
          <w:tcPr>
            <w:tcW w:w="3020" w:type="dxa"/>
          </w:tcPr>
          <w:p w14:paraId="77815B53" w14:textId="4F2CE89D" w:rsidR="00516CA8" w:rsidRDefault="00516CA8" w:rsidP="00894105">
            <w:r>
              <w:t>Atsiskaitomoji sąskaita</w:t>
            </w:r>
          </w:p>
        </w:tc>
        <w:tc>
          <w:tcPr>
            <w:tcW w:w="3020" w:type="dxa"/>
          </w:tcPr>
          <w:p w14:paraId="38998A13" w14:textId="77777777" w:rsidR="00516CA8" w:rsidRDefault="00516CA8" w:rsidP="00894105"/>
        </w:tc>
        <w:tc>
          <w:tcPr>
            <w:tcW w:w="3021" w:type="dxa"/>
          </w:tcPr>
          <w:p w14:paraId="7552BC50" w14:textId="77777777" w:rsidR="00516CA8" w:rsidRDefault="00516CA8" w:rsidP="00894105"/>
        </w:tc>
      </w:tr>
      <w:tr w:rsidR="00516CA8" w14:paraId="409B7887" w14:textId="77777777" w:rsidTr="00E60A22">
        <w:tc>
          <w:tcPr>
            <w:tcW w:w="3020" w:type="dxa"/>
          </w:tcPr>
          <w:p w14:paraId="34F7F622" w14:textId="48A26450" w:rsidR="00516CA8" w:rsidRDefault="00516CA8" w:rsidP="00894105">
            <w:r>
              <w:t>Bankas, banko kodas</w:t>
            </w:r>
          </w:p>
        </w:tc>
        <w:tc>
          <w:tcPr>
            <w:tcW w:w="3020" w:type="dxa"/>
          </w:tcPr>
          <w:p w14:paraId="27AA451A" w14:textId="77777777" w:rsidR="00516CA8" w:rsidRDefault="00516CA8" w:rsidP="00894105"/>
        </w:tc>
        <w:tc>
          <w:tcPr>
            <w:tcW w:w="3021" w:type="dxa"/>
          </w:tcPr>
          <w:p w14:paraId="4A29CC9D" w14:textId="77777777" w:rsidR="00516CA8" w:rsidRDefault="00516CA8" w:rsidP="00894105"/>
        </w:tc>
      </w:tr>
      <w:tr w:rsidR="00516CA8" w14:paraId="2F6589DC" w14:textId="77777777" w:rsidTr="00E60A22">
        <w:tc>
          <w:tcPr>
            <w:tcW w:w="3020" w:type="dxa"/>
          </w:tcPr>
          <w:p w14:paraId="1E8D9582" w14:textId="3350DBF5" w:rsidR="00516CA8" w:rsidRDefault="00516CA8" w:rsidP="00894105">
            <w:r>
              <w:t>Telefonas</w:t>
            </w:r>
          </w:p>
        </w:tc>
        <w:tc>
          <w:tcPr>
            <w:tcW w:w="3020" w:type="dxa"/>
          </w:tcPr>
          <w:p w14:paraId="38AD4F41" w14:textId="77777777" w:rsidR="00516CA8" w:rsidRDefault="00516CA8" w:rsidP="00894105"/>
        </w:tc>
        <w:tc>
          <w:tcPr>
            <w:tcW w:w="3021" w:type="dxa"/>
          </w:tcPr>
          <w:p w14:paraId="6BC63ED6" w14:textId="77777777" w:rsidR="00516CA8" w:rsidRDefault="00516CA8" w:rsidP="00894105"/>
        </w:tc>
      </w:tr>
      <w:tr w:rsidR="00516CA8" w14:paraId="3137D7D4" w14:textId="77777777" w:rsidTr="00E60A22">
        <w:tc>
          <w:tcPr>
            <w:tcW w:w="3020" w:type="dxa"/>
          </w:tcPr>
          <w:p w14:paraId="5B503A65" w14:textId="1CA89190" w:rsidR="00516CA8" w:rsidRDefault="00516CA8" w:rsidP="00894105">
            <w:r>
              <w:t>El. paštas</w:t>
            </w:r>
          </w:p>
        </w:tc>
        <w:tc>
          <w:tcPr>
            <w:tcW w:w="3020" w:type="dxa"/>
          </w:tcPr>
          <w:p w14:paraId="2FDD1127" w14:textId="77777777" w:rsidR="00516CA8" w:rsidRDefault="00516CA8" w:rsidP="00894105"/>
        </w:tc>
        <w:tc>
          <w:tcPr>
            <w:tcW w:w="3021" w:type="dxa"/>
          </w:tcPr>
          <w:p w14:paraId="4EE7E48D" w14:textId="77777777" w:rsidR="00516CA8" w:rsidRDefault="00516CA8" w:rsidP="00894105"/>
        </w:tc>
      </w:tr>
    </w:tbl>
    <w:p w14:paraId="7327D34E" w14:textId="77777777" w:rsidR="00E60A22" w:rsidRDefault="00E60A22" w:rsidP="00894105"/>
    <w:p w14:paraId="369F99CA" w14:textId="77777777" w:rsidR="00F006C0" w:rsidRDefault="00F006C0" w:rsidP="00894105">
      <w:pPr>
        <w:sectPr w:rsidR="00F006C0" w:rsidSect="00F56F03">
          <w:pgSz w:w="11906" w:h="16838"/>
          <w:pgMar w:top="1134" w:right="1134" w:bottom="1134" w:left="1701" w:header="567" w:footer="567" w:gutter="0"/>
          <w:cols w:space="1296"/>
          <w:docGrid w:linePitch="360"/>
        </w:sectPr>
      </w:pPr>
    </w:p>
    <w:p w14:paraId="5428A71B" w14:textId="77777777" w:rsidR="00F006C0" w:rsidRDefault="00F006C0" w:rsidP="00894105"/>
    <w:p w14:paraId="11484021" w14:textId="77777777" w:rsidR="00E4334B" w:rsidRDefault="00E4334B" w:rsidP="00E4334B">
      <w:pPr>
        <w:ind w:left="6480"/>
      </w:pPr>
      <w:r>
        <w:t>Tvarkybos darbų sutarties</w:t>
      </w:r>
    </w:p>
    <w:p w14:paraId="1BD0DCB3" w14:textId="1D69341F" w:rsidR="00E4334B" w:rsidRDefault="00E4334B" w:rsidP="00E4334B">
      <w:pPr>
        <w:ind w:left="6480"/>
      </w:pPr>
      <w:r>
        <w:t>1 priedas</w:t>
      </w:r>
    </w:p>
    <w:p w14:paraId="1DA6EBF9" w14:textId="77777777" w:rsidR="00E4334B" w:rsidRDefault="00E4334B" w:rsidP="00894105"/>
    <w:p w14:paraId="723ACD55" w14:textId="2A32EAE0" w:rsidR="00E4334B" w:rsidRPr="00E4334B" w:rsidRDefault="00E4334B" w:rsidP="00E4334B">
      <w:pPr>
        <w:jc w:val="center"/>
        <w:rPr>
          <w:b/>
          <w:bCs/>
        </w:rPr>
      </w:pPr>
      <w:r w:rsidRPr="00E4334B">
        <w:rPr>
          <w:b/>
          <w:bCs/>
        </w:rPr>
        <w:t>VEIKLŲ SĄRAŠAS</w:t>
      </w:r>
    </w:p>
    <w:p w14:paraId="153B910A" w14:textId="77777777" w:rsidR="00E4334B" w:rsidRDefault="00E4334B" w:rsidP="00E4334B"/>
    <w:p w14:paraId="2C19F977" w14:textId="3C8F6BF0" w:rsidR="00E4334B" w:rsidRDefault="0020266F" w:rsidP="0020266F">
      <w:pPr>
        <w:jc w:val="center"/>
      </w:pPr>
      <w:r>
        <w:t>(privaloma forma nenustatoma)</w:t>
      </w:r>
    </w:p>
    <w:p w14:paraId="17239B51" w14:textId="77777777" w:rsidR="00E4334B" w:rsidRDefault="00E4334B" w:rsidP="00E4334B"/>
    <w:p w14:paraId="112A36E5" w14:textId="77777777" w:rsidR="001F73A6" w:rsidRDefault="001F73A6" w:rsidP="00E4334B">
      <w:pPr>
        <w:sectPr w:rsidR="001F73A6" w:rsidSect="00F56F03">
          <w:pgSz w:w="11906" w:h="16838"/>
          <w:pgMar w:top="1134" w:right="1134" w:bottom="1134" w:left="1701" w:header="567" w:footer="567" w:gutter="0"/>
          <w:cols w:space="1296"/>
          <w:docGrid w:linePitch="360"/>
        </w:sectPr>
      </w:pPr>
    </w:p>
    <w:p w14:paraId="10DD3440" w14:textId="77777777" w:rsidR="001F73A6" w:rsidRDefault="001F73A6" w:rsidP="00E4334B"/>
    <w:p w14:paraId="6A97AA5C" w14:textId="77777777" w:rsidR="00E4334B" w:rsidRDefault="00E4334B" w:rsidP="00E4334B">
      <w:pPr>
        <w:ind w:left="6480"/>
      </w:pPr>
      <w:r>
        <w:t>Tvarkybos darbų sutarties</w:t>
      </w:r>
    </w:p>
    <w:p w14:paraId="576F8002" w14:textId="478C096A" w:rsidR="00E4334B" w:rsidRDefault="00E4334B" w:rsidP="00E4334B">
      <w:pPr>
        <w:ind w:left="6480"/>
      </w:pPr>
      <w:r>
        <w:t>2 priedas</w:t>
      </w:r>
    </w:p>
    <w:p w14:paraId="5F91E45C" w14:textId="77777777" w:rsidR="00E4334B" w:rsidRDefault="00E4334B" w:rsidP="00E4334B"/>
    <w:p w14:paraId="54E4218D" w14:textId="40AC9FAB" w:rsidR="00E4334B" w:rsidRPr="00E4334B" w:rsidRDefault="00E4334B" w:rsidP="00E4334B">
      <w:pPr>
        <w:jc w:val="center"/>
        <w:rPr>
          <w:b/>
          <w:bCs/>
        </w:rPr>
      </w:pPr>
      <w:r w:rsidRPr="00E4334B">
        <w:rPr>
          <w:b/>
          <w:bCs/>
        </w:rPr>
        <w:t>DARBŲ ATLIKIMO GRAFIKAS</w:t>
      </w:r>
    </w:p>
    <w:p w14:paraId="7CF0FD2F" w14:textId="77777777" w:rsidR="00E4334B" w:rsidRDefault="00E4334B" w:rsidP="00E4334B"/>
    <w:p w14:paraId="643E517A" w14:textId="77777777" w:rsidR="00EB4276" w:rsidRDefault="00EB4276" w:rsidP="00EB4276">
      <w:pPr>
        <w:jc w:val="center"/>
      </w:pPr>
      <w:r>
        <w:t>(privaloma forma nenustatoma)</w:t>
      </w:r>
    </w:p>
    <w:p w14:paraId="343805AB" w14:textId="77777777" w:rsidR="00EB4276" w:rsidRDefault="00EB4276" w:rsidP="00E4334B"/>
    <w:p w14:paraId="434D9B56" w14:textId="77777777" w:rsidR="001F73A6" w:rsidRDefault="001F73A6" w:rsidP="00E4334B">
      <w:pPr>
        <w:sectPr w:rsidR="001F73A6" w:rsidSect="00F56F03">
          <w:pgSz w:w="11906" w:h="16838"/>
          <w:pgMar w:top="1134" w:right="1134" w:bottom="1134" w:left="1701" w:header="567" w:footer="567" w:gutter="0"/>
          <w:cols w:space="1296"/>
          <w:docGrid w:linePitch="360"/>
        </w:sectPr>
      </w:pPr>
    </w:p>
    <w:p w14:paraId="32713492" w14:textId="77777777" w:rsidR="00E4334B" w:rsidRDefault="00E4334B" w:rsidP="00E4334B"/>
    <w:p w14:paraId="249ABD76" w14:textId="77777777" w:rsidR="00E4334B" w:rsidRDefault="00E4334B" w:rsidP="00E4334B">
      <w:pPr>
        <w:ind w:left="6480"/>
      </w:pPr>
      <w:r>
        <w:t>Tvarkybos darbų sutarties</w:t>
      </w:r>
    </w:p>
    <w:p w14:paraId="5F631ED3" w14:textId="6C547309" w:rsidR="00E4334B" w:rsidRDefault="00E4334B" w:rsidP="00E4334B">
      <w:pPr>
        <w:ind w:left="6480"/>
      </w:pPr>
      <w:r>
        <w:t>3 priedas</w:t>
      </w:r>
    </w:p>
    <w:p w14:paraId="199C84AE" w14:textId="77777777" w:rsidR="00E4334B" w:rsidRDefault="00E4334B" w:rsidP="00E4334B"/>
    <w:p w14:paraId="4EE7F8CF" w14:textId="4E51F22C" w:rsidR="00E4334B" w:rsidRPr="00E4334B" w:rsidRDefault="00E4334B" w:rsidP="00E4334B">
      <w:pPr>
        <w:jc w:val="center"/>
        <w:rPr>
          <w:b/>
          <w:bCs/>
        </w:rPr>
      </w:pPr>
      <w:r w:rsidRPr="00E4334B">
        <w:rPr>
          <w:b/>
          <w:bCs/>
        </w:rPr>
        <w:t>ATLIKTŲ DARBŲ AKTO FORMA</w:t>
      </w:r>
    </w:p>
    <w:p w14:paraId="441F9AF2" w14:textId="77777777" w:rsidR="00E4334B" w:rsidRDefault="00E4334B" w:rsidP="00E4334B"/>
    <w:p w14:paraId="1949ABA2" w14:textId="77777777" w:rsidR="00756235" w:rsidRDefault="00756235" w:rsidP="00756235">
      <w:pPr>
        <w:jc w:val="center"/>
      </w:pPr>
      <w:r>
        <w:t>(privaloma forma nenustatoma)</w:t>
      </w:r>
    </w:p>
    <w:p w14:paraId="28FD5243" w14:textId="77777777" w:rsidR="00756235" w:rsidRDefault="00756235" w:rsidP="00E4334B"/>
    <w:p w14:paraId="134CFDC6" w14:textId="77777777" w:rsidR="001F73A6" w:rsidRDefault="001F73A6" w:rsidP="00E4334B">
      <w:pPr>
        <w:sectPr w:rsidR="001F73A6" w:rsidSect="00F56F03">
          <w:pgSz w:w="11906" w:h="16838"/>
          <w:pgMar w:top="1134" w:right="1134" w:bottom="1134" w:left="1701" w:header="567" w:footer="567" w:gutter="0"/>
          <w:cols w:space="1296"/>
          <w:docGrid w:linePitch="360"/>
        </w:sectPr>
      </w:pPr>
    </w:p>
    <w:p w14:paraId="7EE5245E" w14:textId="77777777" w:rsidR="00E4334B" w:rsidRDefault="00E4334B" w:rsidP="00E4334B"/>
    <w:p w14:paraId="35B3758F" w14:textId="77777777" w:rsidR="00E4334B" w:rsidRDefault="00E4334B" w:rsidP="00E4334B">
      <w:pPr>
        <w:ind w:left="6480"/>
      </w:pPr>
      <w:r>
        <w:t>Tvarkybos darbų sutarties</w:t>
      </w:r>
    </w:p>
    <w:p w14:paraId="40B1C797" w14:textId="7C956B66" w:rsidR="00E4334B" w:rsidRDefault="00E4334B" w:rsidP="00E4334B">
      <w:pPr>
        <w:ind w:left="6480"/>
      </w:pPr>
      <w:r>
        <w:t>4 priedas</w:t>
      </w:r>
    </w:p>
    <w:p w14:paraId="20D565EA" w14:textId="77777777" w:rsidR="00E4334B" w:rsidRDefault="00E4334B" w:rsidP="00E4334B"/>
    <w:p w14:paraId="34410E31" w14:textId="35A8747E" w:rsidR="00E4334B" w:rsidRPr="00E4334B" w:rsidRDefault="00E4334B" w:rsidP="00E4334B">
      <w:pPr>
        <w:jc w:val="center"/>
        <w:rPr>
          <w:b/>
          <w:bCs/>
        </w:rPr>
      </w:pPr>
      <w:r w:rsidRPr="00E4334B">
        <w:rPr>
          <w:b/>
          <w:bCs/>
        </w:rPr>
        <w:t>PAŽYMOS APIE ATLIKTŲ DARBŲ IR IŠLAIDŲ VERTĘ FORMA</w:t>
      </w:r>
    </w:p>
    <w:p w14:paraId="1A24E486" w14:textId="77777777" w:rsidR="00E4334B" w:rsidRDefault="00E4334B" w:rsidP="00E4334B"/>
    <w:p w14:paraId="35F369B5" w14:textId="77777777" w:rsidR="00756235" w:rsidRDefault="00756235" w:rsidP="00756235">
      <w:pPr>
        <w:jc w:val="center"/>
      </w:pPr>
      <w:r>
        <w:t>(privaloma forma nenustatoma)</w:t>
      </w:r>
    </w:p>
    <w:p w14:paraId="2C78EB9B" w14:textId="77777777" w:rsidR="00756235" w:rsidRDefault="00756235" w:rsidP="00E4334B"/>
    <w:p w14:paraId="0BB04C01" w14:textId="77777777" w:rsidR="001F73A6" w:rsidRDefault="001F73A6" w:rsidP="00E4334B">
      <w:pPr>
        <w:sectPr w:rsidR="001F73A6" w:rsidSect="00F56F03">
          <w:pgSz w:w="11906" w:h="16838"/>
          <w:pgMar w:top="1134" w:right="1134" w:bottom="1134" w:left="1701" w:header="567" w:footer="567" w:gutter="0"/>
          <w:cols w:space="1296"/>
          <w:docGrid w:linePitch="360"/>
        </w:sectPr>
      </w:pPr>
    </w:p>
    <w:p w14:paraId="353E01F3" w14:textId="77777777" w:rsidR="00E4334B" w:rsidRDefault="00E4334B" w:rsidP="00E4334B"/>
    <w:p w14:paraId="54C1AB42" w14:textId="77777777" w:rsidR="00E4334B" w:rsidRDefault="00E4334B" w:rsidP="00E4334B">
      <w:pPr>
        <w:ind w:left="6480"/>
      </w:pPr>
      <w:r>
        <w:t>Tvarkybos darbų sutarties</w:t>
      </w:r>
    </w:p>
    <w:p w14:paraId="24D3F40C" w14:textId="4CD24D61" w:rsidR="00E4334B" w:rsidRDefault="00E4334B" w:rsidP="00E4334B">
      <w:pPr>
        <w:ind w:left="6480"/>
      </w:pPr>
      <w:r>
        <w:t>5 priedas</w:t>
      </w:r>
    </w:p>
    <w:p w14:paraId="2086218C" w14:textId="77777777" w:rsidR="00E4334B" w:rsidRDefault="00E4334B" w:rsidP="00E4334B"/>
    <w:p w14:paraId="25D585C5" w14:textId="2FF9E35B" w:rsidR="00E4334B" w:rsidRPr="00E4334B" w:rsidRDefault="00E4334B" w:rsidP="00E4334B">
      <w:pPr>
        <w:jc w:val="center"/>
        <w:rPr>
          <w:b/>
          <w:bCs/>
        </w:rPr>
      </w:pPr>
      <w:r w:rsidRPr="00E4334B">
        <w:rPr>
          <w:b/>
          <w:bCs/>
        </w:rPr>
        <w:t>STATYBVIETĖS PRIĖMIMO – PERDAVIMO AKTAS</w:t>
      </w:r>
    </w:p>
    <w:p w14:paraId="3ECA4458" w14:textId="6573E212" w:rsidR="00E4334B" w:rsidRPr="00E4334B" w:rsidRDefault="00E4334B" w:rsidP="00E4334B">
      <w:pPr>
        <w:jc w:val="center"/>
        <w:rPr>
          <w:b/>
          <w:bCs/>
        </w:rPr>
      </w:pPr>
      <w:r w:rsidRPr="00E4334B">
        <w:rPr>
          <w:b/>
          <w:bCs/>
        </w:rPr>
        <w:t>(PRADEDANT DARBUS)</w:t>
      </w:r>
    </w:p>
    <w:p w14:paraId="0D920716" w14:textId="77777777" w:rsidR="00E4334B" w:rsidRDefault="00E4334B" w:rsidP="00E4334B"/>
    <w:p w14:paraId="5F9F6BF6" w14:textId="77777777" w:rsidR="00756235" w:rsidRDefault="00756235" w:rsidP="00756235"/>
    <w:p w14:paraId="01FDA02D" w14:textId="46F33DC3" w:rsidR="00756235" w:rsidRDefault="00756235" w:rsidP="00756235">
      <w:pPr>
        <w:jc w:val="center"/>
      </w:pPr>
      <w:r>
        <w:t>202__ m. _______________ d.</w:t>
      </w:r>
    </w:p>
    <w:p w14:paraId="79F68FB9" w14:textId="77777777" w:rsidR="00756235" w:rsidRDefault="00756235" w:rsidP="00756235">
      <w:pPr>
        <w:jc w:val="center"/>
      </w:pPr>
      <w:r>
        <w:t>______________(vietovė)</w:t>
      </w:r>
    </w:p>
    <w:p w14:paraId="02F4A0F4" w14:textId="77777777" w:rsidR="00756235" w:rsidRDefault="00756235" w:rsidP="00756235"/>
    <w:p w14:paraId="464D3008" w14:textId="123FC4B0" w:rsidR="00756235" w:rsidRPr="000A3D85" w:rsidRDefault="00756235" w:rsidP="00756235">
      <w:pPr>
        <w:ind w:firstLine="709"/>
      </w:pPr>
      <w:r>
        <w:t xml:space="preserve">Užsakovas _____________(pavadinimas), atstovaujamas _________________ (vardas, pavardė), perduoda, o Rangovas _________________________ (įmonės pavadinimas), atstovaujamas _______________ (vardas, pavardė) priima _______________ (pilnas pastato ar jo dalies, su teritorija ar be, nurodant adresą ir u. k. KVR), Darbų laikotarpiui </w:t>
      </w:r>
      <w:r w:rsidRPr="000A3D85">
        <w:t>pagal projektą (nurodyti pilną projekto pavadinimą) pagal __________________(nurodyti pilną sutarties pavadinimą su data ir numeriu), visam Darbų atlikimo laikotarpiui.</w:t>
      </w:r>
    </w:p>
    <w:p w14:paraId="1A386E96" w14:textId="1128E1EF" w:rsidR="00756235" w:rsidRDefault="00756235" w:rsidP="00756235">
      <w:pPr>
        <w:ind w:firstLine="709"/>
      </w:pPr>
      <w:r w:rsidRPr="000A3D85">
        <w:t>Perėmęs Statybvietę Rangovas - ________________(įmonės pavadinimas) užtikrina, kad Darbų metu bus laikomasi Nekilnojamojo kultūros paveldo apsaugos įstatymo, normatyvinių paveldo tvarkybos techninių reglamentų nuostatų ir Darbų</w:t>
      </w:r>
      <w:r>
        <w:t xml:space="preserve"> sutartyje nustatytų reikalavimų, įgyvendinant Projekto sprendinius ir maksimaliai išsaugant statinio vertingąsias savybes.</w:t>
      </w:r>
    </w:p>
    <w:p w14:paraId="01F73581" w14:textId="77777777" w:rsidR="00756235" w:rsidRDefault="00756235" w:rsidP="00756235"/>
    <w:p w14:paraId="03CC5482" w14:textId="77777777" w:rsidR="00756235" w:rsidRDefault="00756235" w:rsidP="00756235"/>
    <w:p w14:paraId="50D2AD02" w14:textId="77777777" w:rsidR="00756235" w:rsidRDefault="00756235" w:rsidP="00756235">
      <w:r>
        <w:t>Perdavė:</w:t>
      </w:r>
    </w:p>
    <w:p w14:paraId="3D4415E3" w14:textId="789E396C" w:rsidR="00756235" w:rsidRDefault="00756235" w:rsidP="00756235">
      <w:r>
        <w:t>Užsakovas</w:t>
      </w:r>
      <w:r>
        <w:tab/>
      </w:r>
      <w:r>
        <w:tab/>
        <w:t xml:space="preserve"> _____________________________</w:t>
      </w:r>
    </w:p>
    <w:p w14:paraId="78086CCB" w14:textId="77777777" w:rsidR="00756235" w:rsidRDefault="00756235" w:rsidP="00756235"/>
    <w:p w14:paraId="7642A4F3" w14:textId="77777777" w:rsidR="00756235" w:rsidRDefault="00756235" w:rsidP="00756235">
      <w:r>
        <w:t>Priėmė:</w:t>
      </w:r>
    </w:p>
    <w:p w14:paraId="75BEEC32" w14:textId="6BD1E607" w:rsidR="00756235" w:rsidRDefault="00756235" w:rsidP="00756235">
      <w:r>
        <w:t>Rangovas</w:t>
      </w:r>
      <w:r>
        <w:tab/>
      </w:r>
      <w:r>
        <w:tab/>
        <w:t xml:space="preserve"> _____________________________</w:t>
      </w:r>
    </w:p>
    <w:p w14:paraId="2C6D48E3" w14:textId="77777777" w:rsidR="00756235" w:rsidRDefault="00756235" w:rsidP="00E4334B"/>
    <w:p w14:paraId="35F7C7CE" w14:textId="77777777" w:rsidR="00756235" w:rsidRDefault="00756235" w:rsidP="00E4334B"/>
    <w:p w14:paraId="05608940" w14:textId="77777777" w:rsidR="001F73A6" w:rsidRDefault="001F73A6" w:rsidP="00E4334B">
      <w:pPr>
        <w:sectPr w:rsidR="001F73A6" w:rsidSect="00F56F03">
          <w:pgSz w:w="11906" w:h="16838"/>
          <w:pgMar w:top="1134" w:right="1134" w:bottom="1134" w:left="1701" w:header="567" w:footer="567" w:gutter="0"/>
          <w:cols w:space="1296"/>
          <w:docGrid w:linePitch="360"/>
        </w:sectPr>
      </w:pPr>
    </w:p>
    <w:p w14:paraId="3C6A658E" w14:textId="77777777" w:rsidR="00756235" w:rsidRDefault="00756235" w:rsidP="00E4334B"/>
    <w:p w14:paraId="6F1A204D" w14:textId="77777777" w:rsidR="00E4334B" w:rsidRDefault="00E4334B" w:rsidP="00E4334B">
      <w:pPr>
        <w:ind w:left="6480"/>
      </w:pPr>
      <w:r>
        <w:t>Tvarkybos darbų sutarties</w:t>
      </w:r>
    </w:p>
    <w:p w14:paraId="58560F0D" w14:textId="29B647E7" w:rsidR="00E4334B" w:rsidRDefault="00E4334B" w:rsidP="00E4334B">
      <w:pPr>
        <w:ind w:left="6480"/>
      </w:pPr>
      <w:r>
        <w:t>6 priedas</w:t>
      </w:r>
    </w:p>
    <w:p w14:paraId="29AD0EB6" w14:textId="77777777" w:rsidR="00E4334B" w:rsidRDefault="00E4334B" w:rsidP="00E4334B"/>
    <w:p w14:paraId="2D4BDE8D" w14:textId="3812C260" w:rsidR="00E4334B" w:rsidRPr="00E4334B" w:rsidRDefault="00E4334B" w:rsidP="00E4334B">
      <w:pPr>
        <w:jc w:val="center"/>
        <w:rPr>
          <w:b/>
          <w:bCs/>
        </w:rPr>
      </w:pPr>
      <w:r w:rsidRPr="00E4334B">
        <w:rPr>
          <w:b/>
          <w:bCs/>
        </w:rPr>
        <w:t>STATYBVIETĖS, DOKUMENTACIJOS IR ATLIKTŲ DARBŲ PERDAVIMO – PRIĖMIMO AKTAS</w:t>
      </w:r>
    </w:p>
    <w:p w14:paraId="39608381" w14:textId="1CEC3C07" w:rsidR="00E4334B" w:rsidRPr="00E4334B" w:rsidRDefault="00E4334B" w:rsidP="00E4334B">
      <w:pPr>
        <w:jc w:val="center"/>
        <w:rPr>
          <w:b/>
          <w:bCs/>
        </w:rPr>
      </w:pPr>
      <w:r w:rsidRPr="00E4334B">
        <w:rPr>
          <w:b/>
          <w:bCs/>
        </w:rPr>
        <w:t>(UŽBAIGUS DARBUS)</w:t>
      </w:r>
    </w:p>
    <w:p w14:paraId="463052C7" w14:textId="77777777" w:rsidR="00E4334B" w:rsidRDefault="00E4334B" w:rsidP="00894105"/>
    <w:p w14:paraId="725D4185" w14:textId="4E107D09" w:rsidR="001F73A6" w:rsidRDefault="001F73A6" w:rsidP="001F73A6">
      <w:pPr>
        <w:jc w:val="center"/>
      </w:pPr>
      <w:r>
        <w:t>202__ m. _______________ d.</w:t>
      </w:r>
    </w:p>
    <w:p w14:paraId="7EA77064" w14:textId="77777777" w:rsidR="001F73A6" w:rsidRDefault="001F73A6" w:rsidP="001F73A6">
      <w:pPr>
        <w:jc w:val="center"/>
      </w:pPr>
      <w:r>
        <w:t>______________(vietovė)</w:t>
      </w:r>
    </w:p>
    <w:p w14:paraId="3B0E6CD3" w14:textId="77777777" w:rsidR="001F73A6" w:rsidRDefault="001F73A6" w:rsidP="001F73A6"/>
    <w:p w14:paraId="3371BDA2" w14:textId="77777777" w:rsidR="001F73A6" w:rsidRDefault="001F73A6" w:rsidP="001F73A6">
      <w:pPr>
        <w:ind w:firstLine="709"/>
      </w:pPr>
      <w:r>
        <w:t>Rangovas _________________________(įmonės pavadinimas), atstovaujamas direktoriaus _____________________________(vardas, pavardė), perduoda, o Užsakovas ________________(pavadinimas), atstovaujamas ________________(vardas, pavardė), priima __________________________ (pastato ar jo dalies, su teritorija ar be jos, nurodant adresą ir u. k. KVR), pagal projektą (nurodyti pilną projekto pavadinimą) ir Darbų sutartį __________________(nurodyti pilną sutarties pavadinimą su data ir numeriu), pilnai (ar dalinai) atliktus darbus.</w:t>
      </w:r>
    </w:p>
    <w:p w14:paraId="2D84C7AB" w14:textId="77777777" w:rsidR="001F73A6" w:rsidRDefault="001F73A6" w:rsidP="001F73A6">
      <w:pPr>
        <w:ind w:firstLine="709"/>
      </w:pPr>
      <w:r>
        <w:t>Šiuo aktu patvirtinama:</w:t>
      </w:r>
    </w:p>
    <w:p w14:paraId="59ECC077" w14:textId="1786F5EA" w:rsidR="001F73A6" w:rsidRDefault="001F73A6" w:rsidP="001F73A6">
      <w:pPr>
        <w:ind w:firstLine="709"/>
      </w:pPr>
      <w:r>
        <w:t>1. Pastatas (ar jo dalis) sutvarkyta pagal projekto ir sutarties sąlygas ir gražinta Užsakovui.</w:t>
      </w:r>
    </w:p>
    <w:p w14:paraId="6AA06ACC" w14:textId="7A8B4AA7" w:rsidR="001F73A6" w:rsidRDefault="001F73A6" w:rsidP="001F73A6">
      <w:pPr>
        <w:ind w:firstLine="709"/>
      </w:pPr>
      <w:r>
        <w:t>2. Perduodama Užsakovui visa techninė išpildomoji dokumentacija (išvardinama):</w:t>
      </w:r>
    </w:p>
    <w:p w14:paraId="272DFE96" w14:textId="31038170" w:rsidR="001F73A6" w:rsidRDefault="001F73A6" w:rsidP="001F73A6">
      <w:pPr>
        <w:ind w:firstLine="709"/>
      </w:pPr>
      <w:r>
        <w:t>-  Žurnalas(ai) – X vnt.;</w:t>
      </w:r>
    </w:p>
    <w:p w14:paraId="2A8C783E" w14:textId="291130B2" w:rsidR="001F73A6" w:rsidRDefault="001F73A6" w:rsidP="001F73A6">
      <w:pPr>
        <w:ind w:firstLine="709"/>
      </w:pPr>
      <w:r>
        <w:t>- Panaudotų medžiagų sertifikatai;</w:t>
      </w:r>
    </w:p>
    <w:p w14:paraId="69ED9B64" w14:textId="11C22D68" w:rsidR="001F73A6" w:rsidRDefault="001F73A6" w:rsidP="001F73A6">
      <w:pPr>
        <w:ind w:firstLine="709"/>
      </w:pPr>
      <w:r>
        <w:t>- Atliekų pridavimo deklaracijos;</w:t>
      </w:r>
    </w:p>
    <w:p w14:paraId="5B6F465C" w14:textId="067FD40D" w:rsidR="001F73A6" w:rsidRDefault="001F73A6" w:rsidP="001F73A6">
      <w:pPr>
        <w:ind w:firstLine="709"/>
      </w:pPr>
      <w:r>
        <w:t>- Darbo brėžiniai;</w:t>
      </w:r>
    </w:p>
    <w:p w14:paraId="56EB1B00" w14:textId="77777777" w:rsidR="001F73A6" w:rsidRDefault="001F73A6" w:rsidP="001F73A6">
      <w:pPr>
        <w:ind w:firstLine="709"/>
      </w:pPr>
      <w:r>
        <w:t>- kt. dokumentai ar pastato raktai.</w:t>
      </w:r>
    </w:p>
    <w:p w14:paraId="1477B834" w14:textId="3FDB4FFF" w:rsidR="001F73A6" w:rsidRDefault="001F73A6" w:rsidP="001F73A6">
      <w:pPr>
        <w:ind w:firstLine="709"/>
      </w:pPr>
      <w:r>
        <w:t>3. Atliktų Darbų vertė - _______ Eur.</w:t>
      </w:r>
    </w:p>
    <w:p w14:paraId="4FE25744" w14:textId="77777777" w:rsidR="001F73A6" w:rsidRDefault="001F73A6" w:rsidP="001F73A6">
      <w:pPr>
        <w:ind w:firstLine="709"/>
      </w:pPr>
      <w:r w:rsidRPr="001F73A6">
        <w:t>Perėmęs Statybvietę, dokumentaciją ir visus atliktus darbus Užsakovas patvirtina, kad nuo akto pasirašymo dienos yra atsakingas už pastatą (ar jo dalį) ir neturi pretenzijų dėl atliktų darbų.</w:t>
      </w:r>
      <w:r>
        <w:t xml:space="preserve"> </w:t>
      </w:r>
    </w:p>
    <w:p w14:paraId="19BCB95E" w14:textId="1EBA1C8E" w:rsidR="001F73A6" w:rsidRPr="001F73A6" w:rsidRDefault="001F73A6" w:rsidP="001F73A6">
      <w:pPr>
        <w:ind w:firstLine="709"/>
        <w:rPr>
          <w:color w:val="0070C0"/>
        </w:rPr>
      </w:pPr>
      <w:r w:rsidRPr="001F73A6">
        <w:rPr>
          <w:color w:val="0070C0"/>
        </w:rPr>
        <w:t xml:space="preserve">Pastaba: Rangovas privalo pateikti Užsakovui garantinio laikotarpio laidavimo raštą. </w:t>
      </w:r>
    </w:p>
    <w:p w14:paraId="78201DDE" w14:textId="77777777" w:rsidR="001F73A6" w:rsidRDefault="001F73A6" w:rsidP="001F73A6"/>
    <w:p w14:paraId="0326BBDF" w14:textId="77777777" w:rsidR="001F73A6" w:rsidRDefault="001F73A6" w:rsidP="001F73A6">
      <w:r>
        <w:t>Perdavė:</w:t>
      </w:r>
    </w:p>
    <w:p w14:paraId="000214FC" w14:textId="20757386" w:rsidR="001F73A6" w:rsidRDefault="001F73A6" w:rsidP="001F73A6">
      <w:r>
        <w:t xml:space="preserve">Rangovas </w:t>
      </w:r>
      <w:r>
        <w:tab/>
      </w:r>
      <w:r>
        <w:tab/>
        <w:t xml:space="preserve"> ______________________ </w:t>
      </w:r>
    </w:p>
    <w:p w14:paraId="6AEBB926" w14:textId="77777777" w:rsidR="001F73A6" w:rsidRDefault="001F73A6" w:rsidP="001F73A6"/>
    <w:p w14:paraId="702AE114" w14:textId="77777777" w:rsidR="001F73A6" w:rsidRDefault="001F73A6" w:rsidP="001F73A6">
      <w:r>
        <w:t>Priėmė:</w:t>
      </w:r>
    </w:p>
    <w:p w14:paraId="3809BC78" w14:textId="542B534C" w:rsidR="001F73A6" w:rsidRDefault="001F73A6" w:rsidP="001F73A6">
      <w:r>
        <w:t>Užsakovas</w:t>
      </w:r>
      <w:r>
        <w:tab/>
      </w:r>
      <w:r>
        <w:tab/>
        <w:t xml:space="preserve"> ______________________</w:t>
      </w:r>
    </w:p>
    <w:p w14:paraId="464CBFBF" w14:textId="77777777" w:rsidR="00E4334B" w:rsidRDefault="00E4334B" w:rsidP="00894105"/>
    <w:p w14:paraId="1CCD81B0" w14:textId="77777777" w:rsidR="001F73A6" w:rsidRDefault="001F73A6" w:rsidP="00F006C0">
      <w:pPr>
        <w:sectPr w:rsidR="001F73A6" w:rsidSect="00F56F03">
          <w:pgSz w:w="11906" w:h="16838"/>
          <w:pgMar w:top="1134" w:right="1134" w:bottom="1134" w:left="1701" w:header="567" w:footer="567" w:gutter="0"/>
          <w:cols w:space="1296"/>
          <w:docGrid w:linePitch="360"/>
        </w:sectPr>
      </w:pPr>
    </w:p>
    <w:p w14:paraId="7EAB8525" w14:textId="77777777" w:rsidR="00F006C0" w:rsidRDefault="00F006C0" w:rsidP="00F006C0"/>
    <w:p w14:paraId="3E5023DF" w14:textId="14CE33B5" w:rsidR="00F006C0" w:rsidRDefault="00F006C0" w:rsidP="00F006C0">
      <w:pPr>
        <w:ind w:left="6480"/>
      </w:pPr>
      <w:r>
        <w:t>Tvarkybos darbų sutarties</w:t>
      </w:r>
    </w:p>
    <w:p w14:paraId="1D368C7D" w14:textId="4F866A11" w:rsidR="00F006C0" w:rsidRDefault="00F006C0" w:rsidP="00F006C0">
      <w:pPr>
        <w:ind w:left="6480"/>
      </w:pPr>
      <w:r>
        <w:t>7 priedas</w:t>
      </w:r>
    </w:p>
    <w:p w14:paraId="53DCFBBD" w14:textId="77777777" w:rsidR="00894105" w:rsidRDefault="00894105" w:rsidP="00894105"/>
    <w:p w14:paraId="036338F8" w14:textId="58974628" w:rsidR="00F006C0" w:rsidRPr="00F006C0" w:rsidRDefault="00F006C0" w:rsidP="00F006C0">
      <w:pPr>
        <w:jc w:val="center"/>
        <w:rPr>
          <w:b/>
          <w:bCs/>
        </w:rPr>
      </w:pPr>
      <w:r w:rsidRPr="00F006C0">
        <w:rPr>
          <w:b/>
          <w:bCs/>
        </w:rPr>
        <w:t>TIEKĖJŲ ETIKOS KODEKSAS</w:t>
      </w:r>
    </w:p>
    <w:p w14:paraId="122ACC49" w14:textId="77777777" w:rsidR="00F006C0" w:rsidRDefault="00F006C0" w:rsidP="00894105"/>
    <w:p w14:paraId="0B360F53" w14:textId="77777777" w:rsidR="00AD6242" w:rsidRPr="006E70D2" w:rsidRDefault="00AD6242" w:rsidP="00AD6242">
      <w:pPr>
        <w:jc w:val="center"/>
        <w:rPr>
          <w:rFonts w:cs="Times New Roman"/>
          <w:szCs w:val="24"/>
        </w:rPr>
      </w:pPr>
      <w:r w:rsidRPr="006E70D2">
        <w:rPr>
          <w:rFonts w:cs="Times New Roman"/>
          <w:szCs w:val="24"/>
        </w:rPr>
        <w:t xml:space="preserve">(dokumentas pateikiamas atskiru failu </w:t>
      </w:r>
      <w:r>
        <w:rPr>
          <w:rFonts w:cs="Times New Roman"/>
          <w:szCs w:val="24"/>
        </w:rPr>
        <w:t>PDF</w:t>
      </w:r>
      <w:r w:rsidRPr="006E70D2">
        <w:rPr>
          <w:rFonts w:cs="Times New Roman"/>
          <w:szCs w:val="24"/>
        </w:rPr>
        <w:t xml:space="preserve"> formatu)</w:t>
      </w:r>
    </w:p>
    <w:p w14:paraId="44FBCA8D" w14:textId="77777777" w:rsidR="00F006C0" w:rsidRDefault="00F006C0" w:rsidP="00894105"/>
    <w:p w14:paraId="5B4BDA3E" w14:textId="77777777" w:rsidR="00894105" w:rsidRDefault="00894105" w:rsidP="00894105"/>
    <w:sectPr w:rsidR="00894105" w:rsidSect="00F56F03">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25F8" w14:textId="77777777" w:rsidR="001072F9" w:rsidRDefault="001072F9" w:rsidP="00CC0563">
      <w:r>
        <w:separator/>
      </w:r>
    </w:p>
  </w:endnote>
  <w:endnote w:type="continuationSeparator" w:id="0">
    <w:p w14:paraId="47763494" w14:textId="77777777" w:rsidR="001072F9" w:rsidRDefault="001072F9" w:rsidP="00CC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BCA9" w14:textId="77777777" w:rsidR="001072F9" w:rsidRDefault="001072F9" w:rsidP="00CC0563">
      <w:r>
        <w:separator/>
      </w:r>
    </w:p>
  </w:footnote>
  <w:footnote w:type="continuationSeparator" w:id="0">
    <w:p w14:paraId="315C79C1" w14:textId="77777777" w:rsidR="001072F9" w:rsidRDefault="001072F9" w:rsidP="00CC0563">
      <w:r>
        <w:continuationSeparator/>
      </w:r>
    </w:p>
  </w:footnote>
  <w:footnote w:id="1">
    <w:p w14:paraId="78C85FEB" w14:textId="0E72B536" w:rsidR="00CC0563" w:rsidRDefault="00CC0563">
      <w:pPr>
        <w:pStyle w:val="FootnoteText"/>
      </w:pPr>
      <w:r>
        <w:rPr>
          <w:rStyle w:val="FootnoteReference"/>
        </w:rPr>
        <w:footnoteRef/>
      </w:r>
      <w:r>
        <w:t xml:space="preserve"> </w:t>
      </w:r>
      <w:hyperlink r:id="rId1" w:anchor="/" w:history="1">
        <w:r w:rsidRPr="00DD4B6B">
          <w:rPr>
            <w:rStyle w:val="Hyperlink"/>
          </w:rPr>
          <w:t>https://osp.stat.gov.lt/statistiniu-rodikliu-analize?indicator=S7R286#/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CD1"/>
    <w:multiLevelType w:val="multilevel"/>
    <w:tmpl w:val="0A86018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850C42"/>
    <w:multiLevelType w:val="multilevel"/>
    <w:tmpl w:val="C3E82DFE"/>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71996">
    <w:abstractNumId w:val="0"/>
  </w:num>
  <w:num w:numId="2" w16cid:durableId="203826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05"/>
    <w:rsid w:val="00012AC3"/>
    <w:rsid w:val="000277E5"/>
    <w:rsid w:val="0004283F"/>
    <w:rsid w:val="00046737"/>
    <w:rsid w:val="000751D9"/>
    <w:rsid w:val="00095277"/>
    <w:rsid w:val="000A3D85"/>
    <w:rsid w:val="000A4544"/>
    <w:rsid w:val="000A4942"/>
    <w:rsid w:val="000A79AE"/>
    <w:rsid w:val="000C2521"/>
    <w:rsid w:val="001005EF"/>
    <w:rsid w:val="001072F9"/>
    <w:rsid w:val="00124183"/>
    <w:rsid w:val="0016254D"/>
    <w:rsid w:val="0018629F"/>
    <w:rsid w:val="001914A0"/>
    <w:rsid w:val="001B7CD1"/>
    <w:rsid w:val="001E408C"/>
    <w:rsid w:val="001F73A6"/>
    <w:rsid w:val="0020266F"/>
    <w:rsid w:val="00210139"/>
    <w:rsid w:val="00211D2B"/>
    <w:rsid w:val="002339D6"/>
    <w:rsid w:val="00235AFE"/>
    <w:rsid w:val="00244168"/>
    <w:rsid w:val="00267E6E"/>
    <w:rsid w:val="002908F4"/>
    <w:rsid w:val="00307F79"/>
    <w:rsid w:val="003234F5"/>
    <w:rsid w:val="00327A0B"/>
    <w:rsid w:val="00360FB3"/>
    <w:rsid w:val="00380A05"/>
    <w:rsid w:val="003C2483"/>
    <w:rsid w:val="003F3FC1"/>
    <w:rsid w:val="00400935"/>
    <w:rsid w:val="00403CD8"/>
    <w:rsid w:val="004141E1"/>
    <w:rsid w:val="0043057C"/>
    <w:rsid w:val="0045396C"/>
    <w:rsid w:val="00457EBF"/>
    <w:rsid w:val="004957C6"/>
    <w:rsid w:val="004A1B66"/>
    <w:rsid w:val="004A4067"/>
    <w:rsid w:val="004E521B"/>
    <w:rsid w:val="004E5DA7"/>
    <w:rsid w:val="005041F7"/>
    <w:rsid w:val="00516CA8"/>
    <w:rsid w:val="00527EF4"/>
    <w:rsid w:val="00571E33"/>
    <w:rsid w:val="00575605"/>
    <w:rsid w:val="00596CE2"/>
    <w:rsid w:val="005A748B"/>
    <w:rsid w:val="005B0EFB"/>
    <w:rsid w:val="005B3D0E"/>
    <w:rsid w:val="005D0FA6"/>
    <w:rsid w:val="005D354F"/>
    <w:rsid w:val="005E127A"/>
    <w:rsid w:val="006246CA"/>
    <w:rsid w:val="006717DE"/>
    <w:rsid w:val="006839B6"/>
    <w:rsid w:val="006B5657"/>
    <w:rsid w:val="006B7EE9"/>
    <w:rsid w:val="006C6580"/>
    <w:rsid w:val="006D0FDF"/>
    <w:rsid w:val="006D27B8"/>
    <w:rsid w:val="006D415A"/>
    <w:rsid w:val="006E5B24"/>
    <w:rsid w:val="006E6BE2"/>
    <w:rsid w:val="00704A7B"/>
    <w:rsid w:val="007154EA"/>
    <w:rsid w:val="00731253"/>
    <w:rsid w:val="00756235"/>
    <w:rsid w:val="00765CD1"/>
    <w:rsid w:val="007A47A6"/>
    <w:rsid w:val="007C2DA1"/>
    <w:rsid w:val="007D7C9A"/>
    <w:rsid w:val="007F606C"/>
    <w:rsid w:val="007F700A"/>
    <w:rsid w:val="00811CE1"/>
    <w:rsid w:val="008507EB"/>
    <w:rsid w:val="008533B5"/>
    <w:rsid w:val="00856AD4"/>
    <w:rsid w:val="00860B1C"/>
    <w:rsid w:val="00894105"/>
    <w:rsid w:val="008A04C7"/>
    <w:rsid w:val="008A5001"/>
    <w:rsid w:val="008A5BF5"/>
    <w:rsid w:val="008A7260"/>
    <w:rsid w:val="008B127B"/>
    <w:rsid w:val="00923F88"/>
    <w:rsid w:val="00951D95"/>
    <w:rsid w:val="00952A75"/>
    <w:rsid w:val="00985F7E"/>
    <w:rsid w:val="00992975"/>
    <w:rsid w:val="00996B81"/>
    <w:rsid w:val="009C058B"/>
    <w:rsid w:val="009D4C3B"/>
    <w:rsid w:val="009E787E"/>
    <w:rsid w:val="00A217A9"/>
    <w:rsid w:val="00A23F6F"/>
    <w:rsid w:val="00A56683"/>
    <w:rsid w:val="00A56700"/>
    <w:rsid w:val="00A6143E"/>
    <w:rsid w:val="00A7649B"/>
    <w:rsid w:val="00A9699F"/>
    <w:rsid w:val="00A973DF"/>
    <w:rsid w:val="00AA08AF"/>
    <w:rsid w:val="00AD6242"/>
    <w:rsid w:val="00AD6EDD"/>
    <w:rsid w:val="00AE59E0"/>
    <w:rsid w:val="00AF7786"/>
    <w:rsid w:val="00B07BE5"/>
    <w:rsid w:val="00B87D61"/>
    <w:rsid w:val="00B93897"/>
    <w:rsid w:val="00BB12B7"/>
    <w:rsid w:val="00BB6905"/>
    <w:rsid w:val="00BE5BC0"/>
    <w:rsid w:val="00BF6DC4"/>
    <w:rsid w:val="00C56EF9"/>
    <w:rsid w:val="00C5773D"/>
    <w:rsid w:val="00C604F9"/>
    <w:rsid w:val="00C61859"/>
    <w:rsid w:val="00C71669"/>
    <w:rsid w:val="00C95EBE"/>
    <w:rsid w:val="00CA4EDE"/>
    <w:rsid w:val="00CC0563"/>
    <w:rsid w:val="00CD2335"/>
    <w:rsid w:val="00CE3040"/>
    <w:rsid w:val="00D173BD"/>
    <w:rsid w:val="00D65F25"/>
    <w:rsid w:val="00D94401"/>
    <w:rsid w:val="00DD1CE2"/>
    <w:rsid w:val="00DD5FB8"/>
    <w:rsid w:val="00DE52B2"/>
    <w:rsid w:val="00DF463F"/>
    <w:rsid w:val="00E4334B"/>
    <w:rsid w:val="00E50E00"/>
    <w:rsid w:val="00E60A22"/>
    <w:rsid w:val="00E77E76"/>
    <w:rsid w:val="00EA5E5B"/>
    <w:rsid w:val="00EB4276"/>
    <w:rsid w:val="00ED7833"/>
    <w:rsid w:val="00F00408"/>
    <w:rsid w:val="00F006C0"/>
    <w:rsid w:val="00F17E2C"/>
    <w:rsid w:val="00F5572F"/>
    <w:rsid w:val="00F56F03"/>
    <w:rsid w:val="00F639DF"/>
    <w:rsid w:val="00F87680"/>
    <w:rsid w:val="00F97AE3"/>
    <w:rsid w:val="00FC2D67"/>
    <w:rsid w:val="00FD6E6C"/>
    <w:rsid w:val="00FE02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BD1D"/>
  <w15:chartTrackingRefBased/>
  <w15:docId w15:val="{C4CAE46D-51C0-4CC6-94DB-B8A8BA4A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C7"/>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94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1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1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41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41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41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41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41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10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9410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9410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94105"/>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89410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89410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9410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9410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9410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94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10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941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10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94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10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894105"/>
    <w:pPr>
      <w:ind w:left="720"/>
      <w:contextualSpacing/>
    </w:pPr>
  </w:style>
  <w:style w:type="character" w:styleId="IntenseEmphasis">
    <w:name w:val="Intense Emphasis"/>
    <w:basedOn w:val="DefaultParagraphFont"/>
    <w:uiPriority w:val="21"/>
    <w:qFormat/>
    <w:rsid w:val="00894105"/>
    <w:rPr>
      <w:i/>
      <w:iCs/>
      <w:color w:val="0F4761" w:themeColor="accent1" w:themeShade="BF"/>
    </w:rPr>
  </w:style>
  <w:style w:type="paragraph" w:styleId="IntenseQuote">
    <w:name w:val="Intense Quote"/>
    <w:basedOn w:val="Normal"/>
    <w:next w:val="Normal"/>
    <w:link w:val="IntenseQuoteChar"/>
    <w:uiPriority w:val="30"/>
    <w:qFormat/>
    <w:rsid w:val="00894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105"/>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894105"/>
    <w:rPr>
      <w:b/>
      <w:bCs/>
      <w:smallCaps/>
      <w:color w:val="0F4761" w:themeColor="accent1" w:themeShade="BF"/>
      <w:spacing w:val="5"/>
    </w:rPr>
  </w:style>
  <w:style w:type="table" w:styleId="TableGrid">
    <w:name w:val="Table Grid"/>
    <w:basedOn w:val="TableNormal"/>
    <w:uiPriority w:val="39"/>
    <w:rsid w:val="00E6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08F4"/>
    <w:rPr>
      <w:sz w:val="16"/>
      <w:szCs w:val="16"/>
    </w:rPr>
  </w:style>
  <w:style w:type="paragraph" w:styleId="CommentText">
    <w:name w:val="annotation text"/>
    <w:basedOn w:val="Normal"/>
    <w:link w:val="CommentTextChar"/>
    <w:uiPriority w:val="99"/>
    <w:unhideWhenUsed/>
    <w:rsid w:val="002908F4"/>
    <w:rPr>
      <w:sz w:val="20"/>
      <w:szCs w:val="20"/>
    </w:rPr>
  </w:style>
  <w:style w:type="character" w:customStyle="1" w:styleId="CommentTextChar">
    <w:name w:val="Comment Text Char"/>
    <w:basedOn w:val="DefaultParagraphFont"/>
    <w:link w:val="CommentText"/>
    <w:uiPriority w:val="99"/>
    <w:rsid w:val="002908F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08F4"/>
    <w:rPr>
      <w:b/>
      <w:bCs/>
    </w:rPr>
  </w:style>
  <w:style w:type="character" w:customStyle="1" w:styleId="CommentSubjectChar">
    <w:name w:val="Comment Subject Char"/>
    <w:basedOn w:val="CommentTextChar"/>
    <w:link w:val="CommentSubject"/>
    <w:uiPriority w:val="99"/>
    <w:semiHidden/>
    <w:rsid w:val="002908F4"/>
    <w:rPr>
      <w:rFonts w:ascii="Times New Roman" w:hAnsi="Times New Roman"/>
      <w:b/>
      <w:bCs/>
      <w:kern w:val="0"/>
      <w:sz w:val="20"/>
      <w:szCs w:val="20"/>
      <w14:ligatures w14:val="none"/>
    </w:rPr>
  </w:style>
  <w:style w:type="paragraph" w:styleId="FootnoteText">
    <w:name w:val="footnote text"/>
    <w:basedOn w:val="Normal"/>
    <w:link w:val="FootnoteTextChar"/>
    <w:uiPriority w:val="99"/>
    <w:semiHidden/>
    <w:unhideWhenUsed/>
    <w:rsid w:val="00CC0563"/>
    <w:rPr>
      <w:sz w:val="20"/>
      <w:szCs w:val="20"/>
    </w:rPr>
  </w:style>
  <w:style w:type="character" w:customStyle="1" w:styleId="FootnoteTextChar">
    <w:name w:val="Footnote Text Char"/>
    <w:basedOn w:val="DefaultParagraphFont"/>
    <w:link w:val="FootnoteText"/>
    <w:uiPriority w:val="99"/>
    <w:semiHidden/>
    <w:rsid w:val="00CC0563"/>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CC0563"/>
    <w:rPr>
      <w:vertAlign w:val="superscript"/>
    </w:rPr>
  </w:style>
  <w:style w:type="character" w:styleId="Hyperlink">
    <w:name w:val="Hyperlink"/>
    <w:basedOn w:val="DefaultParagraphFont"/>
    <w:uiPriority w:val="99"/>
    <w:unhideWhenUsed/>
    <w:rsid w:val="00CC0563"/>
    <w:rPr>
      <w:color w:val="467886" w:themeColor="hyperlink"/>
      <w:u w:val="single"/>
    </w:rPr>
  </w:style>
  <w:style w:type="character" w:styleId="UnresolvedMention">
    <w:name w:val="Unresolved Mention"/>
    <w:basedOn w:val="DefaultParagraphFont"/>
    <w:uiPriority w:val="99"/>
    <w:semiHidden/>
    <w:unhideWhenUsed/>
    <w:rsid w:val="00CC0563"/>
    <w:rPr>
      <w:color w:val="605E5C"/>
      <w:shd w:val="clear" w:color="auto" w:fill="E1DFDD"/>
    </w:rPr>
  </w:style>
  <w:style w:type="paragraph" w:styleId="Revision">
    <w:name w:val="Revision"/>
    <w:hidden/>
    <w:uiPriority w:val="99"/>
    <w:semiHidden/>
    <w:rsid w:val="00F97AE3"/>
    <w:pPr>
      <w:spacing w:after="0" w:line="240" w:lineRule="auto"/>
    </w:pPr>
    <w:rPr>
      <w:rFonts w:ascii="Times New Roman" w:hAnsi="Times New Roman"/>
      <w:kern w:val="0"/>
      <w:sz w:val="24"/>
      <w14:ligatures w14:val="none"/>
    </w:rPr>
  </w:style>
  <w:style w:type="paragraph" w:styleId="Header">
    <w:name w:val="header"/>
    <w:basedOn w:val="Normal"/>
    <w:link w:val="HeaderChar"/>
    <w:uiPriority w:val="99"/>
    <w:unhideWhenUsed/>
    <w:rsid w:val="00CE3040"/>
    <w:pPr>
      <w:tabs>
        <w:tab w:val="center" w:pos="4513"/>
        <w:tab w:val="right" w:pos="9026"/>
      </w:tabs>
    </w:pPr>
  </w:style>
  <w:style w:type="character" w:customStyle="1" w:styleId="HeaderChar">
    <w:name w:val="Header Char"/>
    <w:basedOn w:val="DefaultParagraphFont"/>
    <w:link w:val="Header"/>
    <w:uiPriority w:val="99"/>
    <w:rsid w:val="00CE3040"/>
    <w:rPr>
      <w:rFonts w:ascii="Times New Roman" w:hAnsi="Times New Roman"/>
      <w:kern w:val="0"/>
      <w:sz w:val="24"/>
      <w14:ligatures w14:val="none"/>
    </w:rPr>
  </w:style>
  <w:style w:type="paragraph" w:styleId="Footer">
    <w:name w:val="footer"/>
    <w:basedOn w:val="Normal"/>
    <w:link w:val="FooterChar"/>
    <w:uiPriority w:val="99"/>
    <w:unhideWhenUsed/>
    <w:rsid w:val="00CE3040"/>
    <w:pPr>
      <w:tabs>
        <w:tab w:val="center" w:pos="4513"/>
        <w:tab w:val="right" w:pos="9026"/>
      </w:tabs>
    </w:pPr>
  </w:style>
  <w:style w:type="character" w:customStyle="1" w:styleId="FooterChar">
    <w:name w:val="Footer Char"/>
    <w:basedOn w:val="DefaultParagraphFont"/>
    <w:link w:val="Footer"/>
    <w:uiPriority w:val="99"/>
    <w:rsid w:val="00CE304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DF1E3-4B40-47C5-A17E-87ECFCBFDEBD}">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5086A0A4-BFD2-47D1-B865-7EEF33B4AE35}">
  <ds:schemaRefs>
    <ds:schemaRef ds:uri="http://schemas.openxmlformats.org/officeDocument/2006/bibliography"/>
  </ds:schemaRefs>
</ds:datastoreItem>
</file>

<file path=customXml/itemProps3.xml><?xml version="1.0" encoding="utf-8"?>
<ds:datastoreItem xmlns:ds="http://schemas.openxmlformats.org/officeDocument/2006/customXml" ds:itemID="{9EE42F4E-9CA6-4DEB-8A20-FD74BC26BA00}">
  <ds:schemaRefs>
    <ds:schemaRef ds:uri="http://schemas.microsoft.com/sharepoint/v3/contenttype/forms"/>
  </ds:schemaRefs>
</ds:datastoreItem>
</file>

<file path=customXml/itemProps4.xml><?xml version="1.0" encoding="utf-8"?>
<ds:datastoreItem xmlns:ds="http://schemas.openxmlformats.org/officeDocument/2006/customXml" ds:itemID="{DF826FDC-929D-4C0B-A07B-E75ECFF3D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40087</Words>
  <Characters>22850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Daiva Ponelytė</cp:lastModifiedBy>
  <cp:revision>2</cp:revision>
  <dcterms:created xsi:type="dcterms:W3CDTF">2026-05-05T07:38:00Z</dcterms:created>
  <dcterms:modified xsi:type="dcterms:W3CDTF">2026-05-05T09:35:00Z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