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5E578E90" w14:textId="2C23AC87" w:rsidR="005F13F0" w:rsidRPr="00103229" w:rsidRDefault="00103229" w:rsidP="004F03AA">
          <w:pPr>
            <w:spacing w:after="0" w:line="240" w:lineRule="auto"/>
            <w:contextualSpacing/>
            <w:jc w:val="center"/>
            <w:rPr>
              <w:rFonts w:cstheme="minorHAnsi"/>
              <w:b/>
              <w:sz w:val="22"/>
              <w:szCs w:val="22"/>
            </w:rPr>
          </w:pPr>
          <w:r>
            <w:rPr>
              <w:rFonts w:cstheme="minorHAnsi"/>
              <w:b/>
              <w:bCs/>
              <w:sz w:val="22"/>
              <w:szCs w:val="22"/>
            </w:rPr>
            <w:t>VŠĮ VILNIAUS PIRKIMŲ AGENTŪRA</w:t>
          </w:r>
        </w:p>
        <w:p w14:paraId="2721BB57" w14:textId="221F7FC6" w:rsidR="00D526C8" w:rsidRPr="008D3D9F" w:rsidRDefault="791DA65D" w:rsidP="004F03AA">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xml:space="preserve">, k. </w:t>
          </w:r>
          <w:r w:rsidR="00C31708" w:rsidRPr="00C31708">
            <w:rPr>
              <w:rFonts w:cstheme="minorHAnsi"/>
              <w:sz w:val="22"/>
              <w:szCs w:val="22"/>
            </w:rPr>
            <w:t>307488060</w:t>
          </w:r>
        </w:p>
        <w:p w14:paraId="46315E48" w14:textId="77777777" w:rsidR="00C32E53" w:rsidRPr="008D3D9F" w:rsidRDefault="00C32E53" w:rsidP="004F03AA">
          <w:pPr>
            <w:spacing w:after="0" w:line="240" w:lineRule="auto"/>
            <w:contextualSpacing/>
            <w:jc w:val="center"/>
            <w:rPr>
              <w:rFonts w:cstheme="minorHAnsi"/>
              <w:sz w:val="22"/>
              <w:szCs w:val="22"/>
            </w:rPr>
          </w:pPr>
        </w:p>
        <w:p w14:paraId="4B92F888" w14:textId="42D2FB11" w:rsidR="00C32E53" w:rsidRPr="008D3D9F" w:rsidRDefault="00C32E53" w:rsidP="004F03AA">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4F03AA">
          <w:pPr>
            <w:spacing w:after="0" w:line="240" w:lineRule="auto"/>
            <w:contextualSpacing/>
            <w:jc w:val="center"/>
            <w:rPr>
              <w:rFonts w:cstheme="minorHAnsi"/>
              <w:sz w:val="22"/>
              <w:szCs w:val="22"/>
            </w:rPr>
          </w:pPr>
        </w:p>
        <w:p w14:paraId="3EC49E01" w14:textId="005E8490" w:rsidR="00D526C8" w:rsidRPr="008D3D9F" w:rsidRDefault="00D526C8" w:rsidP="004F03AA">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4F03AA">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4F03AA">
          <w:pPr>
            <w:spacing w:after="0" w:line="240" w:lineRule="auto"/>
            <w:ind w:left="5245"/>
            <w:contextualSpacing/>
            <w:rPr>
              <w:sz w:val="22"/>
              <w:szCs w:val="22"/>
            </w:rPr>
          </w:pPr>
        </w:p>
        <w:p w14:paraId="47810894" w14:textId="3C8C729A" w:rsidR="00D53BF4" w:rsidRPr="008D3D9F" w:rsidRDefault="00D53BF4" w:rsidP="004F03AA">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4F03AA">
          <w:pPr>
            <w:spacing w:after="0" w:line="240" w:lineRule="auto"/>
            <w:ind w:left="5245"/>
          </w:pPr>
          <w:r w:rsidRPr="008D3D9F">
            <w:rPr>
              <w:sz w:val="22"/>
              <w:szCs w:val="22"/>
            </w:rPr>
            <w:t>NETAIKOMA</w:t>
          </w:r>
        </w:p>
        <w:p w14:paraId="47EF0C37" w14:textId="19126F9D" w:rsidR="00D526C8" w:rsidRPr="008D3D9F" w:rsidRDefault="00D526C8" w:rsidP="004F03AA">
          <w:pPr>
            <w:spacing w:after="0" w:line="240" w:lineRule="auto"/>
            <w:contextualSpacing/>
            <w:jc w:val="center"/>
            <w:rPr>
              <w:rFonts w:cstheme="minorHAnsi"/>
              <w:sz w:val="22"/>
              <w:szCs w:val="22"/>
            </w:rPr>
          </w:pPr>
        </w:p>
        <w:p w14:paraId="7350A7E2" w14:textId="78457EBC" w:rsidR="00D526C8" w:rsidRPr="008D3D9F" w:rsidRDefault="00D526C8" w:rsidP="004F03AA">
          <w:pPr>
            <w:spacing w:after="0" w:line="240" w:lineRule="auto"/>
            <w:contextualSpacing/>
            <w:jc w:val="center"/>
            <w:rPr>
              <w:rFonts w:cstheme="minorHAnsi"/>
              <w:sz w:val="22"/>
              <w:szCs w:val="22"/>
            </w:rPr>
          </w:pPr>
        </w:p>
        <w:p w14:paraId="1D1BF965" w14:textId="67A1B62B" w:rsidR="00D526C8" w:rsidRPr="008D3D9F" w:rsidRDefault="00326402" w:rsidP="004F03AA">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0E63B4">
            <w:rPr>
              <w:rFonts w:cstheme="minorHAnsi"/>
              <w:b/>
              <w:bCs/>
              <w:i/>
              <w:iCs/>
              <w:sz w:val="22"/>
              <w:szCs w:val="22"/>
            </w:rPr>
            <w:t>VMKL-</w:t>
          </w:r>
          <w:r w:rsidR="00B94B0A" w:rsidRPr="00B94B0A">
            <w:rPr>
              <w:rFonts w:cstheme="minorHAnsi"/>
              <w:b/>
              <w:bCs/>
              <w:i/>
              <w:iCs/>
              <w:sz w:val="22"/>
              <w:szCs w:val="22"/>
            </w:rPr>
            <w:t>89794-</w:t>
          </w:r>
          <w:r w:rsidR="00BA48B0">
            <w:rPr>
              <w:rFonts w:cstheme="minorHAnsi"/>
              <w:b/>
              <w:bCs/>
              <w:i/>
              <w:iCs/>
              <w:sz w:val="22"/>
              <w:szCs w:val="22"/>
            </w:rPr>
            <w:t>4</w:t>
          </w:r>
          <w:r w:rsidR="00564CD7">
            <w:rPr>
              <w:rFonts w:cstheme="minorHAnsi"/>
              <w:b/>
              <w:bCs/>
              <w:i/>
              <w:iCs/>
              <w:sz w:val="22"/>
              <w:szCs w:val="22"/>
            </w:rPr>
            <w:t xml:space="preserve"> </w:t>
          </w:r>
          <w:r w:rsidR="000B046A">
            <w:rPr>
              <w:rFonts w:cstheme="minorHAnsi"/>
              <w:b/>
              <w:bCs/>
              <w:i/>
              <w:iCs/>
              <w:sz w:val="22"/>
              <w:szCs w:val="22"/>
            </w:rPr>
            <w:t xml:space="preserve">MEDICININĖ ĮRANGA, NAUJAM OPERACINĖS BLOKUI </w:t>
          </w:r>
          <w:r w:rsidR="00B94B0A" w:rsidRPr="00B94B0A">
            <w:rPr>
              <w:rFonts w:cstheme="minorHAnsi"/>
              <w:b/>
              <w:bCs/>
              <w:i/>
              <w:iCs/>
              <w:sz w:val="22"/>
              <w:szCs w:val="22"/>
            </w:rPr>
            <w:t>(INSTRUMENTŲ KOMPLEKTAI IR KITA</w:t>
          </w:r>
          <w:r w:rsidR="00B94B0A">
            <w:rPr>
              <w:rFonts w:cstheme="minorHAnsi"/>
              <w:b/>
              <w:bCs/>
              <w:i/>
              <w:iCs/>
              <w:sz w:val="22"/>
              <w:szCs w:val="22"/>
            </w:rPr>
            <w:t xml:space="preserve"> ĮRANGA</w:t>
          </w:r>
          <w:r w:rsidR="000E63B4">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4F03AA">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4F03AA">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4F03AA">
          <w:pPr>
            <w:spacing w:after="0" w:line="240" w:lineRule="auto"/>
            <w:contextualSpacing/>
            <w:rPr>
              <w:rFonts w:cstheme="minorHAnsi"/>
              <w:sz w:val="22"/>
              <w:szCs w:val="22"/>
            </w:rPr>
          </w:pPr>
        </w:p>
        <w:p w14:paraId="517C01D9" w14:textId="77777777" w:rsidR="001C24BC" w:rsidRPr="008D3D9F" w:rsidRDefault="005F13F0" w:rsidP="004F03AA">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b w:val="0"/>
              <w:bCs w:val="0"/>
              <w:smallCaps w:val="0"/>
              <w:sz w:val="21"/>
              <w:szCs w:val="21"/>
            </w:rPr>
          </w:sdtEndPr>
          <w:sdtContent>
            <w:p w14:paraId="7C6E5D7B" w14:textId="45A5A38A" w:rsidR="001C24BC" w:rsidRPr="008D3D9F" w:rsidRDefault="001C24BC" w:rsidP="004F03AA">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4F03AA">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4F03AA">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4F03AA">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4F03AA">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4F03AA">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4F03AA">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4F03AA">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9D27C9">
              <w:pPr>
                <w:pStyle w:val="Turinys2"/>
              </w:pPr>
              <w:r w:rsidRPr="008D3D9F">
                <w:rPr>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D27C9">
              <w:pPr>
                <w:pStyle w:val="Turinys2"/>
              </w:pPr>
            </w:p>
            <w:p w14:paraId="0DDC40AE" w14:textId="40A28A09" w:rsidR="001C24BC" w:rsidRPr="008D3D9F" w:rsidRDefault="00000000" w:rsidP="009D27C9">
              <w:pPr>
                <w:pStyle w:val="Turinys2"/>
                <w:rPr>
                  <w:noProof/>
                  <w:kern w:val="2"/>
                  <w:sz w:val="24"/>
                  <w:szCs w:val="24"/>
                  <w14:ligatures w14:val="standardContextual"/>
                </w:rPr>
              </w:pPr>
            </w:p>
          </w:sdtContent>
        </w:sdt>
        <w:p w14:paraId="73CCB438" w14:textId="4D844494" w:rsidR="005F13F0" w:rsidRPr="00866833" w:rsidRDefault="000E350F" w:rsidP="009D27C9">
          <w:pPr>
            <w:pStyle w:val="Turinys2"/>
          </w:pPr>
          <w:r w:rsidRPr="00866833">
            <w:t>Priedai:</w:t>
          </w:r>
        </w:p>
      </w:sdtContent>
    </w:sdt>
    <w:bookmarkStart w:id="0" w:name="_Toc190416432"/>
    <w:bookmarkStart w:id="1" w:name="_Toc335201954"/>
    <w:bookmarkStart w:id="2" w:name="_Toc147739116"/>
    <w:p w14:paraId="34F4C939" w14:textId="77777777" w:rsidR="001F3EC3" w:rsidRPr="008D3D9F" w:rsidRDefault="001F3EC3" w:rsidP="009D27C9">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9D27C9">
      <w:pPr>
        <w:pStyle w:val="Turinys2"/>
        <w:rPr>
          <w:noProof/>
          <w:kern w:val="2"/>
          <w:sz w:val="24"/>
          <w:szCs w:val="24"/>
          <w14:ligatures w14:val="standardContextual"/>
        </w:rPr>
      </w:pPr>
      <w:hyperlink w:anchor="_Toc195618405" w:history="1">
        <w:r w:rsidRPr="008D3D9F">
          <w:rPr>
            <w:rStyle w:val="Hipersaitas"/>
            <w:rFonts w:eastAsia="Calibr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4F03AA">
      <w:pPr>
        <w:spacing w:after="0" w:line="240" w:lineRule="auto"/>
        <w:ind w:left="1418"/>
      </w:pPr>
      <w:r w:rsidRPr="008D3D9F">
        <w:t>2.1 priedas „1 p. o. d. techninė specifikacija“;</w:t>
      </w:r>
    </w:p>
    <w:p w14:paraId="306DD704" w14:textId="2FA32F04" w:rsidR="001F3EC3" w:rsidRDefault="001F3EC3" w:rsidP="004F03AA">
      <w:pPr>
        <w:spacing w:after="0" w:line="240" w:lineRule="auto"/>
        <w:ind w:left="1418"/>
      </w:pPr>
      <w:r w:rsidRPr="008D3D9F">
        <w:t>2.2 priedas „2 p. o. d. techninė specifikacija“</w:t>
      </w:r>
      <w:r w:rsidR="00187AD2">
        <w:t>;</w:t>
      </w:r>
    </w:p>
    <w:p w14:paraId="60C5B292" w14:textId="524D607B" w:rsidR="00187AD2" w:rsidRDefault="00187AD2" w:rsidP="004F03AA">
      <w:pPr>
        <w:spacing w:after="0" w:line="240" w:lineRule="auto"/>
        <w:ind w:left="1418"/>
      </w:pPr>
      <w:r w:rsidRPr="008D3D9F">
        <w:t>2.</w:t>
      </w:r>
      <w:r>
        <w:t>3</w:t>
      </w:r>
      <w:r w:rsidRPr="008D3D9F">
        <w:t xml:space="preserve"> priedas „</w:t>
      </w:r>
      <w:r>
        <w:t>3</w:t>
      </w:r>
      <w:r w:rsidRPr="008D3D9F">
        <w:t xml:space="preserve"> p. o. d. techninė specifikacija“</w:t>
      </w:r>
      <w:r>
        <w:t>;</w:t>
      </w:r>
    </w:p>
    <w:p w14:paraId="564E4FFF" w14:textId="17629333" w:rsidR="00C27491" w:rsidRDefault="00187AD2" w:rsidP="004F03AA">
      <w:pPr>
        <w:spacing w:after="0" w:line="240" w:lineRule="auto"/>
        <w:ind w:left="1418"/>
      </w:pPr>
      <w:r w:rsidRPr="008D3D9F">
        <w:t>2.</w:t>
      </w:r>
      <w:r>
        <w:t>4</w:t>
      </w:r>
      <w:r w:rsidRPr="008D3D9F">
        <w:t xml:space="preserve"> priedas „</w:t>
      </w:r>
      <w:r>
        <w:t>4</w:t>
      </w:r>
      <w:r w:rsidRPr="008D3D9F">
        <w:t xml:space="preserve"> p. o. d. techninė specifikacija</w:t>
      </w:r>
      <w:r w:rsidR="00C27491" w:rsidRPr="008D3D9F">
        <w:t>“</w:t>
      </w:r>
      <w:r w:rsidR="00BE297B">
        <w:t>;</w:t>
      </w:r>
    </w:p>
    <w:p w14:paraId="454DE7F8" w14:textId="783AB53E" w:rsidR="00BE297B" w:rsidRDefault="00BE297B" w:rsidP="004F03AA">
      <w:pPr>
        <w:spacing w:after="0" w:line="240" w:lineRule="auto"/>
        <w:ind w:left="1418"/>
      </w:pPr>
      <w:r w:rsidRPr="008D3D9F">
        <w:t>2.</w:t>
      </w:r>
      <w:r>
        <w:t>5</w:t>
      </w:r>
      <w:r w:rsidRPr="008D3D9F">
        <w:t xml:space="preserve"> priedas „</w:t>
      </w:r>
      <w:r>
        <w:t>5</w:t>
      </w:r>
      <w:r w:rsidRPr="008D3D9F">
        <w:t xml:space="preserve"> p. o. d. techninė specifikacija“</w:t>
      </w:r>
      <w:r>
        <w:t>;</w:t>
      </w:r>
    </w:p>
    <w:p w14:paraId="689E6249" w14:textId="5CA85A45" w:rsidR="00BE297B" w:rsidRDefault="00BE297B" w:rsidP="004F03AA">
      <w:pPr>
        <w:spacing w:after="0" w:line="240" w:lineRule="auto"/>
        <w:ind w:left="1418"/>
      </w:pPr>
      <w:r w:rsidRPr="008D3D9F">
        <w:t>2.</w:t>
      </w:r>
      <w:r>
        <w:t>6</w:t>
      </w:r>
      <w:r w:rsidRPr="008D3D9F">
        <w:t xml:space="preserve"> priedas „</w:t>
      </w:r>
      <w:r>
        <w:t>6</w:t>
      </w:r>
      <w:r w:rsidRPr="008D3D9F">
        <w:t xml:space="preserve"> p. o. d. techninė specifikacija“</w:t>
      </w:r>
      <w:r>
        <w:t>;</w:t>
      </w:r>
    </w:p>
    <w:p w14:paraId="6C34509F" w14:textId="657D470A" w:rsidR="00BE297B" w:rsidRDefault="00BE297B" w:rsidP="004F03AA">
      <w:pPr>
        <w:spacing w:after="0" w:line="240" w:lineRule="auto"/>
        <w:ind w:left="1418"/>
      </w:pPr>
      <w:r w:rsidRPr="008D3D9F">
        <w:t>2.</w:t>
      </w:r>
      <w:r>
        <w:t>7</w:t>
      </w:r>
      <w:r w:rsidRPr="008D3D9F">
        <w:t xml:space="preserve"> priedas „</w:t>
      </w:r>
      <w:r>
        <w:t>7</w:t>
      </w:r>
      <w:r w:rsidRPr="008D3D9F">
        <w:t xml:space="preserve"> p. o. d. techninė specifikacija“</w:t>
      </w:r>
      <w:r>
        <w:t>;</w:t>
      </w:r>
    </w:p>
    <w:p w14:paraId="6A563D00" w14:textId="7E5C76CA" w:rsidR="00BE297B" w:rsidRDefault="00BE297B" w:rsidP="004F03AA">
      <w:pPr>
        <w:spacing w:after="0" w:line="240" w:lineRule="auto"/>
        <w:ind w:left="1418"/>
      </w:pPr>
      <w:r w:rsidRPr="008D3D9F">
        <w:t>2.</w:t>
      </w:r>
      <w:r>
        <w:t>8</w:t>
      </w:r>
      <w:r w:rsidRPr="008D3D9F">
        <w:t xml:space="preserve"> priedas „</w:t>
      </w:r>
      <w:r>
        <w:t>8</w:t>
      </w:r>
      <w:r w:rsidRPr="008D3D9F">
        <w:t xml:space="preserve"> p. o. d. techninė specifikacija“</w:t>
      </w:r>
      <w:r>
        <w:t>;</w:t>
      </w:r>
    </w:p>
    <w:p w14:paraId="518D93A9" w14:textId="38909127" w:rsidR="00BE297B" w:rsidRPr="008D3D9F" w:rsidRDefault="00BE297B" w:rsidP="004F03AA">
      <w:pPr>
        <w:spacing w:after="0" w:line="240" w:lineRule="auto"/>
        <w:ind w:left="1418"/>
      </w:pPr>
      <w:r w:rsidRPr="008D3D9F">
        <w:t>2.</w:t>
      </w:r>
      <w:r>
        <w:t>9</w:t>
      </w:r>
      <w:r w:rsidRPr="008D3D9F">
        <w:t xml:space="preserve"> priedas „</w:t>
      </w:r>
      <w:r>
        <w:t>9</w:t>
      </w:r>
      <w:r w:rsidRPr="008D3D9F">
        <w:t xml:space="preserve"> p. o. d. techninė specifikacija“</w:t>
      </w:r>
    </w:p>
    <w:p w14:paraId="72966F5C" w14:textId="4ADC79F8" w:rsidR="009C03D0" w:rsidRPr="008D3D9F" w:rsidRDefault="001F3EC3" w:rsidP="009D27C9">
      <w:pPr>
        <w:pStyle w:val="Turinys2"/>
      </w:pPr>
      <w:hyperlink w:anchor="_Toc195618406" w:history="1">
        <w:r w:rsidRPr="008D3D9F">
          <w:rPr>
            <w:rStyle w:val="Hipersaitas"/>
            <w:rFonts w:eastAsia="Calibri"/>
            <w:noProof/>
          </w:rPr>
          <w:t>Pirkimo sąlygų 3 priedas „Pasiūlymo forma“</w:t>
        </w:r>
      </w:hyperlink>
    </w:p>
    <w:p w14:paraId="751CA3E1" w14:textId="77777777" w:rsidR="001F3EC3" w:rsidRPr="008D3D9F" w:rsidRDefault="001F3EC3" w:rsidP="009D27C9">
      <w:pPr>
        <w:pStyle w:val="Turinys2"/>
        <w:rPr>
          <w:noProof/>
          <w:kern w:val="2"/>
          <w:sz w:val="24"/>
          <w:szCs w:val="24"/>
          <w14:ligatures w14:val="standardContextual"/>
        </w:rPr>
      </w:pPr>
      <w:hyperlink w:anchor="_Toc195618407" w:history="1">
        <w:r w:rsidRPr="008D3D9F">
          <w:rPr>
            <w:rStyle w:val="Hipersaitas"/>
            <w:rFonts w:eastAsia="Calibri"/>
            <w:noProof/>
          </w:rPr>
          <w:t>Pirkimo sąlygų 4 priedas „Pasiūlymų vertinimo kriterijai ir sąlygos“</w:t>
        </w:r>
      </w:hyperlink>
      <w:r w:rsidRPr="008D3D9F">
        <w:rPr>
          <w:noProof/>
          <w:kern w:val="2"/>
          <w:sz w:val="24"/>
          <w:szCs w:val="24"/>
          <w14:ligatures w14:val="standardContextual"/>
        </w:rPr>
        <w:t>:</w:t>
      </w:r>
    </w:p>
    <w:p w14:paraId="66C7F3E3" w14:textId="5CDE7FD9" w:rsidR="001F3EC3" w:rsidRPr="008D3D9F" w:rsidRDefault="001F3EC3" w:rsidP="004F03AA">
      <w:pPr>
        <w:spacing w:after="0" w:line="240" w:lineRule="auto"/>
        <w:ind w:left="1418"/>
      </w:pPr>
      <w:r w:rsidRPr="008D3D9F">
        <w:t>4.1 priedas „</w:t>
      </w:r>
      <w:r w:rsidR="00843195">
        <w:t xml:space="preserve">1 </w:t>
      </w:r>
      <w:r w:rsidR="00B06FB0">
        <w:t xml:space="preserve">– 7 </w:t>
      </w:r>
      <w:r w:rsidRPr="008D3D9F">
        <w:t>p. o. d. pasiūlymų vertinimo kriterijai ir sąlygos“;</w:t>
      </w:r>
    </w:p>
    <w:p w14:paraId="1FE4284E" w14:textId="29ADD6B8" w:rsidR="001F3EC3" w:rsidRDefault="001F3EC3" w:rsidP="004F03AA">
      <w:pPr>
        <w:spacing w:after="0" w:line="240" w:lineRule="auto"/>
        <w:ind w:left="1418"/>
      </w:pPr>
      <w:r w:rsidRPr="008D3D9F">
        <w:t>4.2 priedas „</w:t>
      </w:r>
      <w:r w:rsidR="00B06FB0">
        <w:t>8</w:t>
      </w:r>
      <w:r w:rsidRPr="008D3D9F">
        <w:t xml:space="preserve"> p. o. d. pasiūlymų vertinimo kriterijai ir sąlygos“</w:t>
      </w:r>
      <w:r w:rsidR="00CC5F43">
        <w:t>;</w:t>
      </w:r>
    </w:p>
    <w:p w14:paraId="3986368B" w14:textId="618C154F" w:rsidR="00843195" w:rsidRPr="008D3D9F" w:rsidRDefault="00CC5F43" w:rsidP="004F03AA">
      <w:pPr>
        <w:spacing w:after="0" w:line="240" w:lineRule="auto"/>
        <w:ind w:left="1418"/>
      </w:pPr>
      <w:r w:rsidRPr="008D3D9F">
        <w:t>4.</w:t>
      </w:r>
      <w:r>
        <w:t>3</w:t>
      </w:r>
      <w:r w:rsidRPr="008D3D9F">
        <w:t xml:space="preserve"> priedas „</w:t>
      </w:r>
      <w:r w:rsidR="00B06FB0">
        <w:t>9</w:t>
      </w:r>
      <w:r w:rsidRPr="008D3D9F">
        <w:t xml:space="preserve"> p. o. d. pasiūlymų vertinimo kriterijai ir sąlygos“</w:t>
      </w:r>
      <w:r w:rsidR="00843195">
        <w:t>.</w:t>
      </w:r>
    </w:p>
    <w:p w14:paraId="0EEAEDD7" w14:textId="77777777" w:rsidR="001F3EC3" w:rsidRPr="008D3D9F" w:rsidRDefault="001F3EC3" w:rsidP="009D27C9">
      <w:pPr>
        <w:pStyle w:val="Turinys2"/>
        <w:rPr>
          <w:noProof/>
          <w:kern w:val="2"/>
          <w:sz w:val="24"/>
          <w:szCs w:val="24"/>
          <w14:ligatures w14:val="standardContextual"/>
        </w:rPr>
      </w:pPr>
      <w:hyperlink w:anchor="_Toc195618408" w:history="1">
        <w:r w:rsidRPr="008D3D9F">
          <w:rPr>
            <w:rStyle w:val="Hipersaitas"/>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9D27C9">
      <w:pPr>
        <w:pStyle w:val="Turinys2"/>
        <w:rPr>
          <w:noProof/>
          <w:kern w:val="2"/>
          <w:sz w:val="24"/>
          <w:szCs w:val="24"/>
          <w14:ligatures w14:val="standardContextual"/>
        </w:rPr>
      </w:pPr>
      <w:hyperlink w:anchor="_Toc195618409" w:history="1">
        <w:r w:rsidRPr="008D3D9F">
          <w:rPr>
            <w:rStyle w:val="Hipersaitas"/>
            <w:rFonts w:eastAsia="Calibri"/>
            <w:noProof/>
          </w:rPr>
          <w:t>Pirkimo sąlygų 6 priedas „Tiekėjų pašalinimo pagrindai“</w:t>
        </w:r>
      </w:hyperlink>
    </w:p>
    <w:p w14:paraId="4601730F" w14:textId="77777777" w:rsidR="00531CC0" w:rsidRPr="00E7565A" w:rsidRDefault="001F3EC3" w:rsidP="009D27C9">
      <w:pPr>
        <w:pStyle w:val="Turinys2"/>
      </w:pPr>
      <w:hyperlink w:anchor="_Toc195618410" w:history="1">
        <w:r w:rsidRPr="00E7565A">
          <w:rPr>
            <w:rStyle w:val="Hipersaitas"/>
            <w:rFonts w:eastAsia="Calibri"/>
            <w:noProof/>
          </w:rPr>
          <w:t xml:space="preserve">Pirkimo sąlygų 7 priedas „EBVPD“ </w:t>
        </w:r>
        <w:r w:rsidRPr="00E7565A">
          <w:rPr>
            <w:rStyle w:val="Hipersaitas"/>
            <w:noProof/>
          </w:rPr>
          <w:t>(XML formatu)</w:t>
        </w:r>
      </w:hyperlink>
    </w:p>
    <w:p w14:paraId="158A2C1F" w14:textId="3873C497" w:rsidR="00D84BF3" w:rsidRPr="00564CD7" w:rsidRDefault="00531CC0" w:rsidP="009D27C9">
      <w:pPr>
        <w:pStyle w:val="Turinys2"/>
      </w:pPr>
      <w:bookmarkStart w:id="3" w:name="_Hlk210224439"/>
      <w:r w:rsidRPr="009D27C9">
        <w:t>Pirkimo sąlygų 8 priedas „</w:t>
      </w:r>
      <w:r w:rsidR="00205C35" w:rsidRPr="009D27C9">
        <w:t>Nacionalinio saugumo reikalavimų atitikties deklaracija“</w:t>
      </w:r>
      <w:bookmarkEnd w:id="3"/>
      <w:r w:rsidR="00D84BF3" w:rsidRPr="00564CD7">
        <w:br w:type="page"/>
      </w:r>
    </w:p>
    <w:p w14:paraId="7DBFF88B" w14:textId="25F7266F" w:rsidR="002415C7" w:rsidRPr="008D3D9F" w:rsidRDefault="00263B34" w:rsidP="004F03AA">
      <w:pPr>
        <w:pStyle w:val="Antrat1"/>
        <w:numPr>
          <w:ilvl w:val="0"/>
          <w:numId w:val="2"/>
        </w:numPr>
        <w:spacing w:before="0" w:after="0"/>
        <w:ind w:left="567" w:hanging="567"/>
        <w:contextualSpacing/>
        <w:rPr>
          <w:rFonts w:asciiTheme="minorHAnsi" w:hAnsiTheme="minorHAnsi" w:cstheme="minorHAnsi"/>
        </w:rPr>
      </w:pPr>
      <w:bookmarkStart w:id="4" w:name="_Toc206592296"/>
      <w:r w:rsidRPr="008D3D9F">
        <w:rPr>
          <w:rFonts w:asciiTheme="minorHAnsi" w:hAnsiTheme="minorHAnsi" w:cstheme="minorHAnsi"/>
        </w:rPr>
        <w:lastRenderedPageBreak/>
        <w:t>Bendra informacija</w:t>
      </w:r>
      <w:bookmarkEnd w:id="0"/>
      <w:bookmarkEnd w:id="4"/>
    </w:p>
    <w:p w14:paraId="20B4CC80" w14:textId="0038DBD2" w:rsidR="008272CE" w:rsidRPr="008D3D9F" w:rsidRDefault="008272CE" w:rsidP="004F03AA">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396CF2" w:rsidRPr="00396CF2">
        <w:rPr>
          <w:rFonts w:cstheme="minorHAnsi"/>
          <w:color w:val="000000" w:themeColor="text1"/>
          <w:sz w:val="22"/>
          <w:szCs w:val="22"/>
        </w:rPr>
        <w:t>Vilniaus miesto klinikinė ligoninė, kodas 302692454, adresas Antakalnio g. 57, LT-10207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50FCC20A" w:rsidR="00E32C8E" w:rsidRPr="008D3D9F" w:rsidRDefault="00E32C8E" w:rsidP="004F03AA">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C31708">
        <w:rPr>
          <w:rFonts w:eastAsia="Calibri" w:cstheme="minorHAnsi"/>
          <w:b/>
          <w:bCs/>
          <w:sz w:val="22"/>
          <w:szCs w:val="22"/>
        </w:rPr>
        <w:t>Pirkimą</w:t>
      </w:r>
      <w:r w:rsidR="009F18CF" w:rsidRPr="00C31708">
        <w:rPr>
          <w:rFonts w:eastAsia="Calibri" w:cstheme="minorHAnsi"/>
          <w:b/>
          <w:bCs/>
          <w:sz w:val="22"/>
          <w:szCs w:val="22"/>
        </w:rPr>
        <w:t xml:space="preserve"> </w:t>
      </w:r>
      <w:r w:rsidR="00DF4D30" w:rsidRPr="00C31708">
        <w:rPr>
          <w:rFonts w:cstheme="minorHAnsi"/>
          <w:b/>
          <w:bCs/>
          <w:sz w:val="22"/>
          <w:szCs w:val="22"/>
        </w:rPr>
        <w:t>perkančiosios organizacijos</w:t>
      </w:r>
      <w:r w:rsidRPr="00C31708">
        <w:rPr>
          <w:rFonts w:eastAsia="Calibri" w:cstheme="minorHAnsi"/>
          <w:b/>
          <w:bCs/>
          <w:sz w:val="22"/>
          <w:szCs w:val="22"/>
        </w:rPr>
        <w:t xml:space="preserve"> vardu atlieka </w:t>
      </w:r>
      <w:r w:rsidR="008978C5" w:rsidRPr="00C31708">
        <w:rPr>
          <w:rFonts w:eastAsia="Calibri" w:cstheme="minorHAnsi"/>
          <w:b/>
          <w:bCs/>
          <w:sz w:val="22"/>
          <w:szCs w:val="22"/>
        </w:rPr>
        <w:t>centrinė perkančioji organizacija</w:t>
      </w:r>
      <w:r w:rsidR="00C31708" w:rsidRPr="00C31708">
        <w:rPr>
          <w:rFonts w:eastAsia="Calibri" w:cstheme="minorHAnsi"/>
          <w:b/>
          <w:bCs/>
          <w:sz w:val="22"/>
          <w:szCs w:val="22"/>
        </w:rPr>
        <w:t xml:space="preserve"> </w:t>
      </w:r>
      <w:r w:rsidR="00765BE9" w:rsidRPr="00C31708">
        <w:rPr>
          <w:rFonts w:eastAsia="Calibri" w:cstheme="minorHAnsi"/>
          <w:sz w:val="22"/>
          <w:szCs w:val="22"/>
        </w:rPr>
        <w:t xml:space="preserve">– </w:t>
      </w:r>
      <w:r w:rsidR="009A7FD0" w:rsidRPr="00C31708">
        <w:rPr>
          <w:rFonts w:eastAsia="Calibri" w:cstheme="minorHAnsi"/>
          <w:sz w:val="22"/>
          <w:szCs w:val="22"/>
        </w:rPr>
        <w:t>VšĮ Vilniaus pirkimų agentūra</w:t>
      </w:r>
      <w:r w:rsidR="0018239F" w:rsidRPr="00C31708">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C31708">
        <w:rPr>
          <w:rFonts w:eastAsia="Calibri" w:cstheme="minorHAnsi"/>
          <w:sz w:val="22"/>
          <w:szCs w:val="22"/>
        </w:rPr>
        <w:t xml:space="preserve">, juridinio asmens kodas </w:t>
      </w:r>
      <w:r w:rsidR="000578D7" w:rsidRPr="00C31708">
        <w:rPr>
          <w:rFonts w:eastAsia="Calibri" w:cstheme="minorHAnsi"/>
          <w:sz w:val="22"/>
          <w:szCs w:val="22"/>
        </w:rPr>
        <w:t>307488060</w:t>
      </w:r>
      <w:r w:rsidR="008A6612" w:rsidRPr="00C31708">
        <w:rPr>
          <w:rFonts w:eastAsia="Calibri" w:cstheme="minorHAnsi"/>
          <w:sz w:val="22"/>
          <w:szCs w:val="22"/>
        </w:rPr>
        <w:t>, adresas Konstitucijos pr. 3, LT-09601 Vilnius</w:t>
      </w:r>
      <w:r w:rsidRPr="00C31708">
        <w:rPr>
          <w:rFonts w:eastAsia="Calibri" w:cstheme="minorHAnsi"/>
          <w:sz w:val="22"/>
          <w:szCs w:val="22"/>
        </w:rPr>
        <w:t xml:space="preserve">. </w:t>
      </w:r>
      <w:r w:rsidR="00C31708" w:rsidRPr="00C31708">
        <w:rPr>
          <w:rFonts w:eastAsia="Calibri" w:cstheme="minorHAnsi"/>
          <w:sz w:val="22"/>
          <w:szCs w:val="22"/>
        </w:rPr>
        <w:t xml:space="preserve">VšĮ Vilniaus pirkimų agentūra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 xml:space="preserve">ai </w:t>
      </w:r>
      <w:r w:rsidR="00C31708" w:rsidRPr="00C31708">
        <w:rPr>
          <w:rFonts w:eastAsia="Times New Roman" w:cstheme="minorHAnsi"/>
          <w:sz w:val="22"/>
          <w:szCs w:val="22"/>
        </w:rPr>
        <w:t xml:space="preserve">VšĮ Vilniaus pirkimų agentūra </w:t>
      </w:r>
      <w:r w:rsidR="00F6109A" w:rsidRPr="008D3D9F">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396CF2" w:rsidRPr="00396CF2">
        <w:rPr>
          <w:rStyle w:val="normaltextrun"/>
          <w:b/>
          <w:bCs/>
          <w:color w:val="000000" w:themeColor="text1"/>
          <w:sz w:val="22"/>
          <w:szCs w:val="22"/>
        </w:rPr>
        <w:t>Vilniaus miesto klinikin</w:t>
      </w:r>
      <w:r w:rsidR="00396CF2">
        <w:rPr>
          <w:rStyle w:val="normaltextrun"/>
          <w:b/>
          <w:bCs/>
          <w:color w:val="000000" w:themeColor="text1"/>
          <w:sz w:val="22"/>
          <w:szCs w:val="22"/>
        </w:rPr>
        <w:t>e</w:t>
      </w:r>
      <w:r w:rsidR="00396CF2" w:rsidRPr="00396CF2">
        <w:rPr>
          <w:rStyle w:val="normaltextrun"/>
          <w:b/>
          <w:bCs/>
          <w:color w:val="000000" w:themeColor="text1"/>
          <w:sz w:val="22"/>
          <w:szCs w:val="22"/>
        </w:rPr>
        <w:t xml:space="preserve"> ligonin</w:t>
      </w:r>
      <w:r w:rsidR="00396CF2">
        <w:rPr>
          <w:rStyle w:val="normaltextrun"/>
          <w:b/>
          <w:bCs/>
          <w:color w:val="000000" w:themeColor="text1"/>
          <w:sz w:val="22"/>
          <w:szCs w:val="22"/>
        </w:rPr>
        <w:t>e</w:t>
      </w:r>
      <w:r w:rsidR="00A24DBC">
        <w:rPr>
          <w:rFonts w:eastAsia="Calibri" w:cstheme="minorHAnsi"/>
          <w:sz w:val="22"/>
          <w:szCs w:val="22"/>
        </w:rPr>
        <w:t>.</w:t>
      </w:r>
    </w:p>
    <w:p w14:paraId="2239DD1B" w14:textId="7972BD7F" w:rsidR="002F5F8E" w:rsidRPr="008D3D9F" w:rsidRDefault="007D6857" w:rsidP="004F03AA">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4F03AA">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4F03AA">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4F03AA">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4F03AA">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4F03AA">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4F03AA">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4F03AA">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4F03AA">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4F03AA">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4F03AA">
      <w:pPr>
        <w:pStyle w:val="Sraopastraipa"/>
        <w:tabs>
          <w:tab w:val="left" w:pos="1134"/>
        </w:tabs>
        <w:spacing w:after="0" w:line="240" w:lineRule="auto"/>
        <w:ind w:left="567"/>
        <w:jc w:val="both"/>
        <w:rPr>
          <w:sz w:val="22"/>
          <w:szCs w:val="22"/>
        </w:rPr>
      </w:pPr>
    </w:p>
    <w:p w14:paraId="5DEDEBC7" w14:textId="1ED44FB6" w:rsidR="00B41C66" w:rsidRPr="008D3D9F" w:rsidRDefault="00507DC9" w:rsidP="004F03AA">
      <w:pPr>
        <w:pStyle w:val="Antrat1"/>
        <w:spacing w:before="0" w:after="0"/>
        <w:contextualSpacing/>
        <w:rPr>
          <w:rFonts w:asciiTheme="minorHAnsi" w:hAnsiTheme="minorHAnsi" w:cstheme="minorHAnsi"/>
        </w:rPr>
      </w:pPr>
      <w:bookmarkStart w:id="5" w:name="_Ref39426332"/>
      <w:bookmarkStart w:id="6" w:name="_Ref39426338"/>
      <w:bookmarkStart w:id="7" w:name="_Toc190416433"/>
      <w:bookmarkStart w:id="8"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5"/>
      <w:bookmarkEnd w:id="6"/>
      <w:bookmarkEnd w:id="7"/>
      <w:bookmarkEnd w:id="8"/>
    </w:p>
    <w:p w14:paraId="0B7B0A50" w14:textId="705D80DC" w:rsidR="00B41C66" w:rsidRPr="008D3D9F" w:rsidRDefault="00B41C66" w:rsidP="004F03AA">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medicininę įrangą</w:t>
      </w:r>
      <w:r w:rsidR="00617E8D">
        <w:rPr>
          <w:rFonts w:eastAsia="Calibri" w:cstheme="minorHAnsi"/>
          <w:i/>
          <w:iCs/>
          <w:sz w:val="22"/>
          <w:szCs w:val="22"/>
        </w:rPr>
        <w:t>, naujam operaciniam blokui</w:t>
      </w:r>
      <w:r w:rsidR="00E476C7">
        <w:rPr>
          <w:rFonts w:eastAsia="Calibri" w:cstheme="minorHAnsi"/>
          <w:i/>
          <w:iCs/>
          <w:sz w:val="22"/>
          <w:szCs w:val="22"/>
        </w:rPr>
        <w:t xml:space="preserve"> (</w:t>
      </w:r>
      <w:r w:rsidR="00691BA8" w:rsidRPr="00691BA8">
        <w:rPr>
          <w:rFonts w:eastAsia="Calibri" w:cstheme="minorHAnsi"/>
          <w:i/>
          <w:iCs/>
          <w:sz w:val="22"/>
          <w:szCs w:val="22"/>
        </w:rPr>
        <w:t>instrumentų komplektai ir kita įranga</w:t>
      </w:r>
      <w:r w:rsidR="00E476C7">
        <w:rPr>
          <w:rFonts w:eastAsia="Calibri" w:cstheme="minorHAnsi"/>
          <w:i/>
          <w:iCs/>
          <w:sz w:val="22"/>
          <w:szCs w:val="22"/>
        </w:rPr>
        <w:t>)</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3BF31D39" w:rsidR="00EA7DDC" w:rsidRPr="008D3D9F" w:rsidRDefault="00507DC9" w:rsidP="004F03AA">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213EB2">
        <w:rPr>
          <w:rFonts w:eastAsia="Times New Roman" w:cstheme="minorHAnsi"/>
          <w:iCs/>
          <w:sz w:val="22"/>
          <w:szCs w:val="22"/>
          <w:lang w:eastAsia="en-US"/>
        </w:rPr>
        <w:t>9</w:t>
      </w:r>
      <w:r w:rsidR="00AF5F9C" w:rsidRPr="008D3D9F">
        <w:rPr>
          <w:rFonts w:eastAsia="Times New Roman" w:cstheme="minorHAnsi"/>
          <w:iCs/>
          <w:sz w:val="22"/>
          <w:szCs w:val="22"/>
          <w:lang w:eastAsia="en-US"/>
        </w:rPr>
        <w:t xml:space="preserve"> (</w:t>
      </w:r>
      <w:r w:rsidR="00213EB2">
        <w:rPr>
          <w:rFonts w:eastAsia="Times New Roman" w:cstheme="minorHAnsi"/>
          <w:iCs/>
          <w:sz w:val="22"/>
          <w:szCs w:val="22"/>
          <w:lang w:eastAsia="en-US"/>
        </w:rPr>
        <w:t>de</w:t>
      </w:r>
      <w:r w:rsidR="006D40B5">
        <w:rPr>
          <w:rFonts w:eastAsia="Times New Roman" w:cstheme="minorHAnsi"/>
          <w:iCs/>
          <w:sz w:val="22"/>
          <w:szCs w:val="22"/>
          <w:lang w:eastAsia="en-US"/>
        </w:rPr>
        <w:t>v</w:t>
      </w:r>
      <w:r w:rsidR="00213EB2">
        <w:rPr>
          <w:rFonts w:eastAsia="Times New Roman" w:cstheme="minorHAnsi"/>
          <w:iCs/>
          <w:sz w:val="22"/>
          <w:szCs w:val="22"/>
          <w:lang w:eastAsia="en-US"/>
        </w:rPr>
        <w:t>ynias</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w:t>
      </w:r>
      <w:r w:rsidR="001A6728" w:rsidRPr="008D3D9F">
        <w:rPr>
          <w:rFonts w:eastAsia="Times New Roman" w:cstheme="minorHAnsi"/>
          <w:iCs/>
          <w:sz w:val="22"/>
          <w:szCs w:val="22"/>
          <w:lang w:eastAsia="en-US"/>
        </w:rPr>
        <w:t>dali</w:t>
      </w:r>
      <w:r w:rsidR="00866833">
        <w:rPr>
          <w:rFonts w:eastAsia="Times New Roman" w:cstheme="minorHAnsi"/>
          <w:iCs/>
          <w:sz w:val="22"/>
          <w:szCs w:val="22"/>
          <w:lang w:eastAsia="en-US"/>
        </w:rPr>
        <w:t>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2FD58083" w:rsidR="00976825" w:rsidRPr="008D3D9F" w:rsidRDefault="00364C1D"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364C1D">
        <w:rPr>
          <w:rFonts w:eastAsia="Times New Roman" w:cstheme="minorHAnsi"/>
          <w:iCs/>
          <w:sz w:val="22"/>
          <w:szCs w:val="22"/>
          <w:lang w:eastAsia="en-US"/>
        </w:rPr>
        <w:t>Instrumentų rinkiniai atviroms operacijoms</w:t>
      </w:r>
      <w:r w:rsidR="00AF5F9C" w:rsidRPr="008D3D9F">
        <w:rPr>
          <w:rFonts w:eastAsia="Times New Roman" w:cstheme="minorHAnsi"/>
          <w:iCs/>
          <w:sz w:val="22"/>
          <w:szCs w:val="22"/>
          <w:lang w:eastAsia="en-US"/>
        </w:rPr>
        <w:t>;</w:t>
      </w:r>
    </w:p>
    <w:p w14:paraId="126F2F73" w14:textId="0A0661DD" w:rsidR="003D17AB" w:rsidRDefault="001A7EFC"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1A7EFC">
        <w:rPr>
          <w:rFonts w:eastAsia="Times New Roman" w:cstheme="minorHAnsi"/>
          <w:iCs/>
          <w:sz w:val="22"/>
          <w:szCs w:val="22"/>
          <w:lang w:eastAsia="en-US"/>
        </w:rPr>
        <w:t>Instrumentų rinkiniai kraujagyslių chirurgijai</w:t>
      </w:r>
      <w:r w:rsidR="00E82D07">
        <w:rPr>
          <w:rFonts w:eastAsia="Times New Roman" w:cstheme="minorHAnsi"/>
          <w:iCs/>
          <w:sz w:val="22"/>
          <w:szCs w:val="22"/>
          <w:lang w:eastAsia="en-US"/>
        </w:rPr>
        <w:t>;</w:t>
      </w:r>
    </w:p>
    <w:p w14:paraId="3E487FEC" w14:textId="1575AFF5" w:rsidR="001A7EFC" w:rsidRDefault="001A7EFC"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1A7EFC">
        <w:rPr>
          <w:rFonts w:eastAsia="Times New Roman" w:cstheme="minorHAnsi"/>
          <w:iCs/>
          <w:sz w:val="22"/>
          <w:szCs w:val="22"/>
          <w:lang w:eastAsia="en-US"/>
        </w:rPr>
        <w:t>Instrumentų rinkiniai laparoskopijoms</w:t>
      </w:r>
      <w:r>
        <w:rPr>
          <w:rFonts w:eastAsia="Times New Roman" w:cstheme="minorHAnsi"/>
          <w:iCs/>
          <w:sz w:val="22"/>
          <w:szCs w:val="22"/>
          <w:lang w:eastAsia="en-US"/>
        </w:rPr>
        <w:t>;</w:t>
      </w:r>
    </w:p>
    <w:p w14:paraId="2136C907" w14:textId="44734A90" w:rsidR="001A7EFC" w:rsidRDefault="001A7EFC"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1A7EFC">
        <w:rPr>
          <w:rFonts w:eastAsia="Times New Roman" w:cstheme="minorHAnsi"/>
          <w:iCs/>
          <w:sz w:val="22"/>
          <w:szCs w:val="22"/>
          <w:lang w:eastAsia="en-US"/>
        </w:rPr>
        <w:t>Instrumentų rinkiniai urologinėms endoskopinėms operacijoms</w:t>
      </w:r>
      <w:r>
        <w:rPr>
          <w:rFonts w:eastAsia="Times New Roman" w:cstheme="minorHAnsi"/>
          <w:iCs/>
          <w:sz w:val="22"/>
          <w:szCs w:val="22"/>
          <w:lang w:eastAsia="en-US"/>
        </w:rPr>
        <w:t>;</w:t>
      </w:r>
    </w:p>
    <w:p w14:paraId="229D1609" w14:textId="7406ED2B" w:rsidR="001A7EFC" w:rsidRDefault="001A7EFC"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1A7EFC">
        <w:rPr>
          <w:rFonts w:eastAsia="Times New Roman" w:cstheme="minorHAnsi"/>
          <w:iCs/>
          <w:sz w:val="22"/>
          <w:szCs w:val="22"/>
          <w:lang w:eastAsia="en-US"/>
        </w:rPr>
        <w:t xml:space="preserve">Instrumentų komplektas ginekologinėms operacijoms </w:t>
      </w:r>
      <w:r w:rsidR="00587987">
        <w:rPr>
          <w:rFonts w:eastAsia="Times New Roman" w:cstheme="minorHAnsi"/>
          <w:iCs/>
          <w:sz w:val="22"/>
          <w:szCs w:val="22"/>
          <w:lang w:eastAsia="en-US"/>
        </w:rPr>
        <w:t>–</w:t>
      </w:r>
      <w:r w:rsidRPr="001A7EFC">
        <w:rPr>
          <w:rFonts w:eastAsia="Times New Roman" w:cstheme="minorHAnsi"/>
          <w:iCs/>
          <w:sz w:val="22"/>
          <w:szCs w:val="22"/>
          <w:lang w:eastAsia="en-US"/>
        </w:rPr>
        <w:t xml:space="preserve"> </w:t>
      </w:r>
      <w:proofErr w:type="spellStart"/>
      <w:r w:rsidRPr="001A7EFC">
        <w:rPr>
          <w:rFonts w:eastAsia="Times New Roman" w:cstheme="minorHAnsi"/>
          <w:iCs/>
          <w:sz w:val="22"/>
          <w:szCs w:val="22"/>
          <w:lang w:eastAsia="en-US"/>
        </w:rPr>
        <w:t>histeroskopijoms</w:t>
      </w:r>
      <w:proofErr w:type="spellEnd"/>
      <w:r w:rsidR="00587987">
        <w:rPr>
          <w:rFonts w:eastAsia="Times New Roman" w:cstheme="minorHAnsi"/>
          <w:iCs/>
          <w:sz w:val="22"/>
          <w:szCs w:val="22"/>
          <w:lang w:eastAsia="en-US"/>
        </w:rPr>
        <w:t>;</w:t>
      </w:r>
    </w:p>
    <w:p w14:paraId="5D183639" w14:textId="164688CC" w:rsidR="00587987" w:rsidRDefault="00587987"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587987">
        <w:rPr>
          <w:rFonts w:eastAsia="Times New Roman" w:cstheme="minorHAnsi"/>
          <w:iCs/>
          <w:sz w:val="22"/>
          <w:szCs w:val="22"/>
          <w:lang w:eastAsia="en-US"/>
        </w:rPr>
        <w:t>Videolaringoskopas</w:t>
      </w:r>
      <w:proofErr w:type="spellEnd"/>
      <w:r>
        <w:rPr>
          <w:rFonts w:eastAsia="Times New Roman" w:cstheme="minorHAnsi"/>
          <w:iCs/>
          <w:sz w:val="22"/>
          <w:szCs w:val="22"/>
          <w:lang w:eastAsia="en-US"/>
        </w:rPr>
        <w:t>;</w:t>
      </w:r>
    </w:p>
    <w:p w14:paraId="71DE9740" w14:textId="23CE806A" w:rsidR="00587987" w:rsidRDefault="00587987"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587987">
        <w:rPr>
          <w:rFonts w:eastAsia="Times New Roman" w:cstheme="minorHAnsi"/>
          <w:iCs/>
          <w:sz w:val="22"/>
          <w:szCs w:val="22"/>
          <w:lang w:eastAsia="en-US"/>
        </w:rPr>
        <w:t>Hidra</w:t>
      </w:r>
      <w:r>
        <w:rPr>
          <w:rFonts w:eastAsia="Times New Roman" w:cstheme="minorHAnsi"/>
          <w:iCs/>
          <w:sz w:val="22"/>
          <w:szCs w:val="22"/>
          <w:lang w:eastAsia="en-US"/>
        </w:rPr>
        <w:t>u</w:t>
      </w:r>
      <w:r w:rsidRPr="00587987">
        <w:rPr>
          <w:rFonts w:eastAsia="Times New Roman" w:cstheme="minorHAnsi"/>
          <w:iCs/>
          <w:sz w:val="22"/>
          <w:szCs w:val="22"/>
          <w:lang w:eastAsia="en-US"/>
        </w:rPr>
        <w:t>liniai vežimėliai</w:t>
      </w:r>
      <w:r>
        <w:rPr>
          <w:rFonts w:eastAsia="Times New Roman" w:cstheme="minorHAnsi"/>
          <w:iCs/>
          <w:sz w:val="22"/>
          <w:szCs w:val="22"/>
          <w:lang w:eastAsia="en-US"/>
        </w:rPr>
        <w:t>;</w:t>
      </w:r>
    </w:p>
    <w:p w14:paraId="391E0BB7" w14:textId="5675D94B" w:rsidR="00E82D07" w:rsidRDefault="00CC3DF2"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Akušerinis – ginekologinis ultragarso aparatas</w:t>
      </w:r>
      <w:r w:rsidR="00E82D07">
        <w:rPr>
          <w:rFonts w:eastAsia="Times New Roman" w:cstheme="minorHAnsi"/>
          <w:iCs/>
          <w:sz w:val="22"/>
          <w:szCs w:val="22"/>
          <w:lang w:eastAsia="en-US"/>
        </w:rPr>
        <w:t>;</w:t>
      </w:r>
    </w:p>
    <w:p w14:paraId="3EFA658A" w14:textId="44447CAF" w:rsidR="00E82D07" w:rsidRDefault="00E04982" w:rsidP="004F03AA">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 xml:space="preserve">Automatinis rotacinis </w:t>
      </w:r>
      <w:proofErr w:type="spellStart"/>
      <w:r>
        <w:rPr>
          <w:rFonts w:eastAsia="Times New Roman" w:cstheme="minorHAnsi"/>
          <w:iCs/>
          <w:sz w:val="22"/>
          <w:szCs w:val="22"/>
          <w:lang w:eastAsia="en-US"/>
        </w:rPr>
        <w:t>siūlėtuvas</w:t>
      </w:r>
      <w:proofErr w:type="spellEnd"/>
      <w:r w:rsidR="00866833">
        <w:rPr>
          <w:rFonts w:eastAsia="Times New Roman" w:cstheme="minorHAnsi"/>
          <w:iCs/>
          <w:sz w:val="22"/>
          <w:szCs w:val="22"/>
          <w:lang w:eastAsia="en-US"/>
        </w:rPr>
        <w:t>.</w:t>
      </w:r>
    </w:p>
    <w:p w14:paraId="01CA5A71" w14:textId="3EBFE6E2" w:rsidR="00A316F1" w:rsidRPr="008D3D9F" w:rsidRDefault="00F91084" w:rsidP="004F03AA">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4F03AA">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4F03AA">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4F03AA">
      <w:pPr>
        <w:pStyle w:val="Antrat1"/>
        <w:spacing w:before="0" w:after="0"/>
        <w:contextualSpacing/>
        <w:rPr>
          <w:rFonts w:asciiTheme="minorHAnsi" w:hAnsiTheme="minorHAnsi" w:cstheme="minorHAnsi"/>
        </w:rPr>
      </w:pPr>
      <w:bookmarkStart w:id="9" w:name="_Toc190416434"/>
      <w:bookmarkStart w:id="10"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1" w:name="_Ref39427921"/>
      <w:bookmarkStart w:id="12" w:name="_Ref39427927"/>
      <w:bookmarkStart w:id="13" w:name="_Ref39740354"/>
      <w:r w:rsidR="00D22226" w:rsidRPr="008D3D9F">
        <w:rPr>
          <w:rFonts w:asciiTheme="minorHAnsi" w:hAnsiTheme="minorHAnsi" w:cstheme="minorHAnsi"/>
        </w:rPr>
        <w:t>Susitikimai su tiekėjais</w:t>
      </w:r>
      <w:bookmarkEnd w:id="11"/>
      <w:bookmarkEnd w:id="12"/>
      <w:r w:rsidR="003B6924" w:rsidRPr="008D3D9F">
        <w:rPr>
          <w:rFonts w:asciiTheme="minorHAnsi" w:hAnsiTheme="minorHAnsi" w:cstheme="minorHAnsi"/>
        </w:rPr>
        <w:t xml:space="preserve"> ir objekto apžiūra</w:t>
      </w:r>
      <w:bookmarkEnd w:id="9"/>
      <w:bookmarkEnd w:id="10"/>
      <w:bookmarkEnd w:id="13"/>
    </w:p>
    <w:p w14:paraId="555BB728" w14:textId="77777777" w:rsidR="00C50700" w:rsidRPr="008D3D9F" w:rsidRDefault="00B176FD"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4F03AA">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4F03AA">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4F03AA">
      <w:pPr>
        <w:pStyle w:val="Antrat1"/>
        <w:spacing w:before="0" w:after="0"/>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4"/>
      <w:bookmarkEnd w:id="15"/>
      <w:bookmarkEnd w:id="16"/>
      <w:r w:rsidR="00975F1F" w:rsidRPr="008D3D9F">
        <w:rPr>
          <w:rFonts w:asciiTheme="minorHAnsi" w:hAnsiTheme="minorHAnsi" w:cstheme="minorHAnsi"/>
        </w:rPr>
        <w:t xml:space="preserve"> ir kvalifikacijos reikalavimai</w:t>
      </w:r>
      <w:bookmarkEnd w:id="17"/>
      <w:bookmarkEnd w:id="18"/>
    </w:p>
    <w:p w14:paraId="66E3ADBF" w14:textId="3BBE9F8E" w:rsidR="00DD2AC6" w:rsidRPr="009923EC" w:rsidRDefault="002C5249" w:rsidP="004F03AA">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9"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9"/>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4F03AA">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0AAC92DE" w:rsidR="004C12BE" w:rsidRPr="008D3D9F" w:rsidRDefault="00196B86" w:rsidP="004F03AA">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užpildytą </w:t>
      </w:r>
      <w:r w:rsidR="002D69BA">
        <w:rPr>
          <w:rFonts w:cstheme="minorHAnsi"/>
          <w:sz w:val="22"/>
          <w:szCs w:val="22"/>
        </w:rPr>
        <w:t xml:space="preserve">ir pasirašytą </w:t>
      </w:r>
      <w:r w:rsidR="004C12BE" w:rsidRPr="008D3D9F">
        <w:rPr>
          <w:rFonts w:cstheme="minorHAnsi"/>
          <w:sz w:val="22"/>
          <w:szCs w:val="22"/>
        </w:rPr>
        <w:t>EBVPD turi pateikti:</w:t>
      </w:r>
    </w:p>
    <w:p w14:paraId="79C6E364" w14:textId="26A883BA"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4F03AA">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4F03AA">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4F03AA">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4F03AA">
      <w:pPr>
        <w:pStyle w:val="Antrat1"/>
        <w:tabs>
          <w:tab w:val="left" w:pos="567"/>
        </w:tabs>
        <w:spacing w:before="0" w:after="0"/>
        <w:contextualSpacing/>
        <w:jc w:val="both"/>
        <w:rPr>
          <w:rFonts w:asciiTheme="minorHAnsi" w:hAnsiTheme="minorHAnsi" w:cstheme="minorHAnsi"/>
        </w:rPr>
      </w:pPr>
      <w:bookmarkStart w:id="20" w:name="_Toc190416436"/>
      <w:bookmarkStart w:id="21"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20"/>
      <w:bookmarkEnd w:id="21"/>
      <w:r w:rsidR="009743D3" w:rsidRPr="008D3D9F">
        <w:rPr>
          <w:rFonts w:asciiTheme="minorHAnsi" w:hAnsiTheme="minorHAnsi" w:cstheme="minorHAnsi"/>
        </w:rPr>
        <w:t xml:space="preserve"> </w:t>
      </w:r>
    </w:p>
    <w:p w14:paraId="28B37993" w14:textId="77777777" w:rsidR="005C6818" w:rsidRPr="008D3D9F" w:rsidRDefault="007E3A91"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w:t>
      </w:r>
      <w:r w:rsidR="005C6818" w:rsidRPr="008D3D9F">
        <w:rPr>
          <w:rFonts w:cstheme="minorHAnsi"/>
          <w:color w:val="000000" w:themeColor="text1"/>
          <w:sz w:val="22"/>
          <w:szCs w:val="22"/>
        </w:rPr>
        <w:lastRenderedPageBreak/>
        <w:t>perkančioji organizacija iš galimo laimėtojo prašys pateikti dokumentus, įrodančius deklaracijoje pateiktų duomenų teisingumą.</w:t>
      </w:r>
    </w:p>
    <w:p w14:paraId="65F332BC" w14:textId="77777777" w:rsidR="005C6818"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4F03AA">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1E93E636" w:rsidR="007E3A91" w:rsidRPr="008D3D9F" w:rsidRDefault="007E3A91" w:rsidP="004F03AA">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D16094" w:rsidRPr="00D16094">
        <w:rPr>
          <w:rFonts w:cstheme="minorHAnsi"/>
          <w:sz w:val="22"/>
          <w:szCs w:val="22"/>
        </w:rPr>
        <w:t>Pasiūlyme (Pasiūlymo formoje, laisvos formos deklaracijoje arba kt.)</w:t>
      </w:r>
      <w:r w:rsidR="000A16A9">
        <w:rPr>
          <w:rFonts w:cstheme="minorHAnsi"/>
          <w:sz w:val="22"/>
          <w:szCs w:val="22"/>
        </w:rPr>
        <w:t xml:space="preserve"> </w:t>
      </w:r>
      <w:r w:rsidRPr="008D3D9F">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4F03AA">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2250C38F" w14:textId="048574D2" w:rsidR="00780C95" w:rsidRPr="00064946" w:rsidRDefault="00780C95" w:rsidP="004F03AA">
      <w:pPr>
        <w:spacing w:after="0" w:line="240" w:lineRule="auto"/>
        <w:ind w:firstLine="567"/>
        <w:jc w:val="both"/>
        <w:rPr>
          <w:rFonts w:cstheme="minorHAnsi"/>
          <w:sz w:val="22"/>
          <w:szCs w:val="22"/>
        </w:rPr>
      </w:pPr>
      <w:r w:rsidRPr="00064946">
        <w:rPr>
          <w:rFonts w:cstheme="minorHAnsi"/>
          <w:sz w:val="22"/>
          <w:szCs w:val="22"/>
        </w:rPr>
        <w:t>5.</w:t>
      </w:r>
      <w:r w:rsidR="007F508F" w:rsidRPr="00064946">
        <w:rPr>
          <w:rFonts w:cstheme="minorHAnsi"/>
          <w:sz w:val="22"/>
          <w:szCs w:val="22"/>
        </w:rPr>
        <w:t>6</w:t>
      </w:r>
      <w:r w:rsidRPr="00064946">
        <w:rPr>
          <w:rFonts w:cstheme="minorHAnsi"/>
          <w:sz w:val="22"/>
          <w:szCs w:val="22"/>
        </w:rPr>
        <w:t xml:space="preserve">. </w:t>
      </w:r>
      <w:r w:rsidR="00E7565A" w:rsidRPr="00064946">
        <w:rPr>
          <w:rFonts w:cstheme="minorHAnsi"/>
          <w:b/>
          <w:bCs/>
          <w:sz w:val="22"/>
          <w:szCs w:val="22"/>
        </w:rPr>
        <w:t xml:space="preserve">Taikoma </w:t>
      </w:r>
      <w:r w:rsidR="0036322F" w:rsidRPr="00064946">
        <w:rPr>
          <w:rFonts w:cstheme="minorHAnsi"/>
          <w:b/>
          <w:bCs/>
          <w:sz w:val="22"/>
          <w:szCs w:val="22"/>
        </w:rPr>
        <w:t xml:space="preserve">8 </w:t>
      </w:r>
      <w:r w:rsidR="00E7565A" w:rsidRPr="00064946">
        <w:rPr>
          <w:rFonts w:cstheme="minorHAnsi"/>
          <w:b/>
          <w:bCs/>
          <w:sz w:val="22"/>
          <w:szCs w:val="22"/>
        </w:rPr>
        <w:t xml:space="preserve">p. o. d.: </w:t>
      </w:r>
      <w:r w:rsidRPr="00064946">
        <w:rPr>
          <w:rFonts w:cstheme="minorHAnsi"/>
          <w:sz w:val="22"/>
          <w:szCs w:val="22"/>
        </w:rPr>
        <w:t xml:space="preserve">Perkančioji organizacija laiko, kad </w:t>
      </w:r>
      <w:r w:rsidRPr="00064946">
        <w:rPr>
          <w:rFonts w:cstheme="minorHAnsi"/>
          <w:color w:val="000000"/>
          <w:sz w:val="22"/>
          <w:szCs w:val="22"/>
          <w:shd w:val="clear" w:color="auto" w:fill="FFFFFF"/>
        </w:rPr>
        <w:t>pirkimo objektas kelia grėsmę nacionaliniam saugumui</w:t>
      </w:r>
      <w:r w:rsidRPr="00064946">
        <w:rPr>
          <w:rFonts w:cstheme="minorHAnsi"/>
          <w:sz w:val="22"/>
          <w:szCs w:val="22"/>
        </w:rPr>
        <w:t xml:space="preserve">, jei jis atitinka VPĮ 37 straipsnio 9 dalies 1 ir (ar) 2 punkte numatytas sąlygas. </w:t>
      </w:r>
      <w:r w:rsidRPr="00064946">
        <w:rPr>
          <w:rFonts w:eastAsia="Times New Roman" w:cstheme="minorHAnsi"/>
          <w:color w:val="000000" w:themeColor="text1"/>
          <w:sz w:val="22"/>
          <w:szCs w:val="22"/>
          <w:lang w:eastAsia="en-US"/>
        </w:rPr>
        <w:t>Tiekėjai kartu su pasiūlymu turi pateikti Viešųjų pirkimų tarnybos nustatytos formos atitikties deklaraciją</w:t>
      </w:r>
      <w:r w:rsidRPr="00064946">
        <w:rPr>
          <w:rStyle w:val="Puslapioinaosnuoroda"/>
          <w:rFonts w:eastAsia="Times New Roman" w:cstheme="minorHAnsi"/>
          <w:color w:val="000000" w:themeColor="text1"/>
          <w:sz w:val="22"/>
          <w:szCs w:val="22"/>
          <w:lang w:eastAsia="en-US"/>
        </w:rPr>
        <w:footnoteReference w:id="4"/>
      </w:r>
      <w:r w:rsidRPr="00064946">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502FF2">
        <w:rPr>
          <w:rFonts w:eastAsia="Times New Roman" w:cstheme="minorHAnsi"/>
          <w:color w:val="000000" w:themeColor="text1"/>
          <w:sz w:val="22"/>
          <w:szCs w:val="22"/>
          <w:lang w:eastAsia="en-US"/>
        </w:rPr>
        <w:t xml:space="preserve"> </w:t>
      </w:r>
      <w:r w:rsidR="00502FF2" w:rsidRPr="00502FF2">
        <w:rPr>
          <w:rFonts w:eastAsia="Times New Roman" w:cstheme="minorHAnsi"/>
          <w:color w:val="000000" w:themeColor="text1"/>
          <w:sz w:val="22"/>
          <w:szCs w:val="22"/>
          <w:lang w:eastAsia="en-US"/>
        </w:rPr>
        <w:t>VPĮ 39 straipsnio 3 dalyje nurodytų dokumentų nereikalaujama, kai perkančioji organizacija turi galimybę susipažinti su šiais dokumentais ar informacija tiesiogiai ir neatlygintinai prisijungusi prie nacionalinės duomenų bazės bet kurioje valstybėje narėje arba naudodamasi CVP IS priemonėmis arba perkančioji organizacija šiuos dokumentus jau turi iš ankstesnių pirkimo procedūrų, arba iš kitų šaltinių gali nustatyti pasiūlymo atitiktį keliamiems reikalavimams.</w:t>
      </w:r>
    </w:p>
    <w:p w14:paraId="0F6B08FD" w14:textId="77777777" w:rsidR="00780C95" w:rsidRPr="00064946" w:rsidRDefault="00780C95" w:rsidP="004F03AA">
      <w:pPr>
        <w:spacing w:after="0" w:line="240" w:lineRule="auto"/>
        <w:ind w:firstLine="567"/>
        <w:jc w:val="both"/>
        <w:rPr>
          <w:rFonts w:cstheme="minorHAnsi"/>
          <w:i/>
          <w:iCs/>
          <w:color w:val="7030A0"/>
          <w:sz w:val="22"/>
          <w:szCs w:val="22"/>
        </w:rPr>
      </w:pPr>
      <w:r w:rsidRPr="00064946">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64946">
        <w:rPr>
          <w:rFonts w:cstheme="minorHAnsi"/>
          <w:i/>
          <w:iCs/>
          <w:color w:val="7030A0"/>
          <w:sz w:val="22"/>
          <w:szCs w:val="22"/>
        </w:rPr>
        <w:t>.</w:t>
      </w:r>
    </w:p>
    <w:p w14:paraId="184482B1" w14:textId="19042C46" w:rsidR="00780C95" w:rsidRPr="00064946" w:rsidRDefault="00780C95" w:rsidP="00E11016">
      <w:pPr>
        <w:spacing w:after="0" w:line="240" w:lineRule="auto"/>
        <w:ind w:firstLine="567"/>
        <w:jc w:val="both"/>
        <w:rPr>
          <w:rFonts w:eastAsia="Times New Roman"/>
          <w:b/>
          <w:bCs/>
          <w:i/>
          <w:iCs/>
          <w:sz w:val="22"/>
          <w:szCs w:val="22"/>
        </w:rPr>
      </w:pPr>
      <w:r w:rsidRPr="00064946">
        <w:rPr>
          <w:i/>
          <w:iCs/>
          <w:sz w:val="22"/>
          <w:szCs w:val="22"/>
        </w:rPr>
        <w:t>Reikalavimas taikomas pirkimo objekto sudėtiniams elementams (ne visam pirkimo objektui), kurių BVPŽ kodai yra:</w:t>
      </w:r>
      <w:r w:rsidRPr="00064946">
        <w:rPr>
          <w:rFonts w:eastAsia="Times New Roman"/>
          <w:i/>
          <w:iCs/>
          <w:sz w:val="22"/>
          <w:szCs w:val="22"/>
        </w:rPr>
        <w:t xml:space="preserve"> 31154000-0 Nenutrūkstamojo maitinimo šaltiniai</w:t>
      </w:r>
      <w:r w:rsidRPr="00064946">
        <w:rPr>
          <w:i/>
          <w:iCs/>
          <w:sz w:val="22"/>
          <w:szCs w:val="22"/>
        </w:rPr>
        <w:t>. Pirkimo objekto sudėtiniai elementai ir jų BVPŽ kodai nurodyti pirkimo sąlygų 2</w:t>
      </w:r>
      <w:r w:rsidR="664A94BD" w:rsidRPr="00064946">
        <w:rPr>
          <w:i/>
          <w:iCs/>
          <w:sz w:val="22"/>
          <w:szCs w:val="22"/>
        </w:rPr>
        <w:t>.</w:t>
      </w:r>
      <w:r w:rsidR="00064946" w:rsidRPr="00064946">
        <w:rPr>
          <w:i/>
          <w:iCs/>
          <w:sz w:val="22"/>
          <w:szCs w:val="22"/>
        </w:rPr>
        <w:t>8</w:t>
      </w:r>
      <w:r w:rsidRPr="00064946">
        <w:rPr>
          <w:i/>
          <w:iCs/>
          <w:sz w:val="22"/>
          <w:szCs w:val="22"/>
        </w:rPr>
        <w:t xml:space="preserve"> priede „</w:t>
      </w:r>
      <w:r w:rsidR="00064946" w:rsidRPr="00064946">
        <w:rPr>
          <w:i/>
          <w:iCs/>
          <w:sz w:val="22"/>
          <w:szCs w:val="22"/>
        </w:rPr>
        <w:t>8</w:t>
      </w:r>
      <w:r w:rsidR="4E2FF6E3" w:rsidRPr="00064946">
        <w:rPr>
          <w:i/>
          <w:iCs/>
          <w:sz w:val="22"/>
          <w:szCs w:val="22"/>
        </w:rPr>
        <w:t xml:space="preserve"> p. o.</w:t>
      </w:r>
      <w:r w:rsidR="004514DF" w:rsidRPr="00064946">
        <w:rPr>
          <w:i/>
          <w:iCs/>
          <w:sz w:val="22"/>
          <w:szCs w:val="22"/>
        </w:rPr>
        <w:t xml:space="preserve"> </w:t>
      </w:r>
      <w:r w:rsidR="4E2FF6E3" w:rsidRPr="00064946">
        <w:rPr>
          <w:i/>
          <w:iCs/>
          <w:sz w:val="22"/>
          <w:szCs w:val="22"/>
        </w:rPr>
        <w:t xml:space="preserve">d. </w:t>
      </w:r>
      <w:r w:rsidRPr="00064946">
        <w:rPr>
          <w:i/>
          <w:iCs/>
          <w:sz w:val="22"/>
          <w:szCs w:val="22"/>
        </w:rPr>
        <w:t>Techninė specifikacija</w:t>
      </w:r>
      <w:r w:rsidR="38982FF4" w:rsidRPr="00064946">
        <w:rPr>
          <w:i/>
          <w:iCs/>
          <w:sz w:val="22"/>
          <w:szCs w:val="22"/>
        </w:rPr>
        <w:t>“.</w:t>
      </w:r>
    </w:p>
    <w:p w14:paraId="17567D4C" w14:textId="77777777" w:rsidR="00780C95" w:rsidRPr="00064946" w:rsidRDefault="00780C95" w:rsidP="004F03AA">
      <w:pPr>
        <w:spacing w:after="0" w:line="240" w:lineRule="auto"/>
        <w:ind w:firstLine="567"/>
        <w:jc w:val="both"/>
        <w:rPr>
          <w:rFonts w:cstheme="minorHAnsi"/>
          <w:i/>
          <w:iCs/>
          <w:sz w:val="22"/>
          <w:szCs w:val="22"/>
        </w:rPr>
      </w:pPr>
      <w:r w:rsidRPr="00064946">
        <w:rPr>
          <w:rFonts w:cstheme="minorHAnsi"/>
          <w:i/>
          <w:iCs/>
          <w:sz w:val="22"/>
          <w:szCs w:val="22"/>
        </w:rPr>
        <w:lastRenderedPageBreak/>
        <w:t>Pažymėtina, kad nustačius, jog tiekėjo siūlomo  objekto sudėtinis (-</w:t>
      </w:r>
      <w:proofErr w:type="spellStart"/>
      <w:r w:rsidRPr="00064946">
        <w:rPr>
          <w:rFonts w:cstheme="minorHAnsi"/>
          <w:i/>
          <w:iCs/>
          <w:sz w:val="22"/>
          <w:szCs w:val="22"/>
        </w:rPr>
        <w:t>iai</w:t>
      </w:r>
      <w:proofErr w:type="spellEnd"/>
      <w:r w:rsidRPr="00064946">
        <w:rPr>
          <w:rFonts w:cstheme="minorHAnsi"/>
          <w:i/>
          <w:iCs/>
          <w:sz w:val="22"/>
          <w:szCs w:val="22"/>
        </w:rPr>
        <w:t>) elementas (-ai), kurių BVPŽ kodams taikomos VPĮ 37 str. 9 d. nuostatos, neatitinka nacionalinio saugumo reikalavimų, toks pasiūlymas atmetamas.</w:t>
      </w:r>
    </w:p>
    <w:p w14:paraId="6C117A8A" w14:textId="57A95210" w:rsidR="00780C95" w:rsidRPr="00064946" w:rsidRDefault="00780C95" w:rsidP="004F03AA">
      <w:pPr>
        <w:spacing w:after="0" w:line="240" w:lineRule="auto"/>
        <w:ind w:firstLine="567"/>
        <w:jc w:val="both"/>
        <w:rPr>
          <w:rFonts w:cstheme="minorHAnsi"/>
          <w:sz w:val="22"/>
          <w:szCs w:val="22"/>
        </w:rPr>
      </w:pPr>
      <w:r w:rsidRPr="00064946">
        <w:rPr>
          <w:rFonts w:cstheme="minorHAnsi"/>
          <w:sz w:val="22"/>
          <w:szCs w:val="22"/>
        </w:rPr>
        <w:t>5.</w:t>
      </w:r>
      <w:r w:rsidR="007F508F" w:rsidRPr="00064946">
        <w:rPr>
          <w:rFonts w:cstheme="minorHAnsi"/>
          <w:sz w:val="22"/>
          <w:szCs w:val="22"/>
        </w:rPr>
        <w:t>7</w:t>
      </w:r>
      <w:r w:rsidRPr="00064946">
        <w:rPr>
          <w:rFonts w:cstheme="minorHAnsi"/>
          <w:sz w:val="22"/>
          <w:szCs w:val="22"/>
        </w:rPr>
        <w:t xml:space="preserve">. </w:t>
      </w:r>
      <w:r w:rsidR="00FA5A83" w:rsidRPr="00064946">
        <w:rPr>
          <w:rFonts w:cstheme="minorHAnsi"/>
          <w:b/>
          <w:bCs/>
          <w:sz w:val="22"/>
          <w:szCs w:val="22"/>
        </w:rPr>
        <w:t xml:space="preserve">Taikoma </w:t>
      </w:r>
      <w:r w:rsidR="00064946">
        <w:rPr>
          <w:rFonts w:cstheme="minorHAnsi"/>
          <w:b/>
          <w:bCs/>
          <w:sz w:val="22"/>
          <w:szCs w:val="22"/>
        </w:rPr>
        <w:t>8</w:t>
      </w:r>
      <w:r w:rsidR="00FA5A83" w:rsidRPr="00064946">
        <w:rPr>
          <w:rFonts w:cstheme="minorHAnsi"/>
          <w:b/>
          <w:bCs/>
          <w:sz w:val="22"/>
          <w:szCs w:val="22"/>
        </w:rPr>
        <w:t xml:space="preserve"> p. o. d.: </w:t>
      </w:r>
      <w:r w:rsidRPr="00064946">
        <w:rPr>
          <w:rFonts w:cstheme="minorHAnsi"/>
          <w:sz w:val="22"/>
          <w:szCs w:val="22"/>
        </w:rPr>
        <w:t xml:space="preserve">Perkančioji organizacija </w:t>
      </w:r>
      <w:r w:rsidRPr="00064946">
        <w:rPr>
          <w:rFonts w:cstheme="minorHAnsi"/>
          <w:color w:val="000000"/>
          <w:sz w:val="22"/>
          <w:szCs w:val="22"/>
          <w:shd w:val="clear" w:color="auto" w:fill="FFFFFF"/>
        </w:rPr>
        <w:t>laiko, kad tiekėjas turi interesų, galinčių kelti grėsmę nacionaliniam saugumui</w:t>
      </w:r>
      <w:r w:rsidRPr="00064946">
        <w:rPr>
          <w:rFonts w:cstheme="minorHAnsi"/>
          <w:sz w:val="22"/>
          <w:szCs w:val="22"/>
        </w:rPr>
        <w:t xml:space="preserve">, jei jis, </w:t>
      </w:r>
      <w:r w:rsidRPr="00064946">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064946">
        <w:rPr>
          <w:rFonts w:eastAsia="Times New Roman" w:cstheme="minorHAnsi"/>
          <w:color w:val="000000" w:themeColor="text1"/>
          <w:sz w:val="22"/>
          <w:szCs w:val="22"/>
          <w:lang w:eastAsia="en-US"/>
        </w:rPr>
        <w:t>Viešųjų pirkimų tarnybos nustatytos formos atitikties deklaraciją</w:t>
      </w:r>
      <w:r w:rsidRPr="00064946">
        <w:rPr>
          <w:rStyle w:val="Puslapioinaosnuoroda"/>
          <w:rFonts w:eastAsia="Times New Roman" w:cstheme="minorHAnsi"/>
          <w:color w:val="000000" w:themeColor="text1"/>
          <w:sz w:val="22"/>
          <w:szCs w:val="22"/>
          <w:lang w:eastAsia="en-US"/>
        </w:rPr>
        <w:footnoteReference w:id="5"/>
      </w:r>
      <w:r w:rsidRPr="00064946">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r w:rsidR="00502FF2" w:rsidRPr="00502FF2">
        <w:rPr>
          <w:rFonts w:eastAsia="Times New Roman" w:cstheme="minorHAnsi"/>
          <w:color w:val="000000" w:themeColor="text1"/>
          <w:sz w:val="22"/>
          <w:szCs w:val="22"/>
          <w:lang w:eastAsia="en-US"/>
        </w:rPr>
        <w:t>Perkančioji organizacija gali neprašyti VPĮ 51 straipsnio 12 dalyje nurodytų dokumentų, kai perkančioji organizacija turi galimybę susipažinti su šiais dokumentais ar informacija tiesiogiai ir neatlygintinai prisijungusi prie nacionalinės duomenų bazės bet kurioje valstybėje narėje arba naudodamasi CVP IS priemonėmis arba perkančioji organizacija šiuos dokumentus jau turi iš ankstesnių pirkimo procedūrų, arba iš kitų šaltinių gali nustatyti pasiūlymo atitiktį keliamiems reikalavimams.</w:t>
      </w:r>
    </w:p>
    <w:p w14:paraId="7596E73B" w14:textId="77777777" w:rsidR="00780C95" w:rsidRPr="00064946" w:rsidRDefault="00780C95" w:rsidP="004F03AA">
      <w:pPr>
        <w:spacing w:after="0" w:line="240" w:lineRule="auto"/>
        <w:ind w:firstLine="567"/>
        <w:jc w:val="both"/>
        <w:rPr>
          <w:rFonts w:cstheme="minorHAnsi"/>
          <w:i/>
          <w:iCs/>
          <w:sz w:val="22"/>
          <w:szCs w:val="22"/>
          <w:shd w:val="clear" w:color="auto" w:fill="FFFFFF"/>
        </w:rPr>
      </w:pPr>
      <w:r w:rsidRPr="00064946">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31C03D" w14:textId="25C2DF42" w:rsidR="00780C95" w:rsidRPr="00064946" w:rsidRDefault="00780C95" w:rsidP="004F03AA">
      <w:pPr>
        <w:spacing w:after="0" w:line="240" w:lineRule="auto"/>
        <w:ind w:firstLine="567"/>
        <w:jc w:val="both"/>
        <w:rPr>
          <w:i/>
          <w:iCs/>
          <w:sz w:val="22"/>
          <w:szCs w:val="22"/>
        </w:rPr>
      </w:pPr>
      <w:r w:rsidRPr="00064946">
        <w:rPr>
          <w:i/>
          <w:iCs/>
          <w:sz w:val="22"/>
          <w:szCs w:val="22"/>
        </w:rPr>
        <w:t xml:space="preserve">Reikalavimas taikomas pirkimo objekto sudėtiniams elementams (ne visam pirkimo objektui), kurių BVPŽ kodai yra: </w:t>
      </w:r>
      <w:r w:rsidR="00912FD7" w:rsidRPr="00064946">
        <w:rPr>
          <w:rFonts w:eastAsia="Times New Roman"/>
          <w:i/>
          <w:iCs/>
          <w:sz w:val="22"/>
          <w:szCs w:val="22"/>
        </w:rPr>
        <w:t>31154000-0 Nenutrūkstamojo maitinimo šaltiniai</w:t>
      </w:r>
      <w:r w:rsidR="00912FD7" w:rsidRPr="00064946">
        <w:rPr>
          <w:i/>
          <w:iCs/>
          <w:sz w:val="22"/>
          <w:szCs w:val="22"/>
        </w:rPr>
        <w:t xml:space="preserve">. Pirkimo objekto sudėtiniai elementai ir jų BVPŽ kodai nurodyti pirkimo sąlygų </w:t>
      </w:r>
      <w:r w:rsidR="00064946" w:rsidRPr="00064946">
        <w:rPr>
          <w:i/>
          <w:iCs/>
          <w:sz w:val="22"/>
          <w:szCs w:val="22"/>
        </w:rPr>
        <w:t>2.8 priede „8 p. o. d. Techninė specifikacija“</w:t>
      </w:r>
      <w:r w:rsidRPr="00064946">
        <w:rPr>
          <w:i/>
          <w:iCs/>
          <w:sz w:val="22"/>
          <w:szCs w:val="22"/>
        </w:rPr>
        <w:t xml:space="preserve">. </w:t>
      </w:r>
    </w:p>
    <w:p w14:paraId="44A8BD1A" w14:textId="77777777" w:rsidR="00780C95" w:rsidRPr="005779DF" w:rsidRDefault="00780C95" w:rsidP="004F03AA">
      <w:pPr>
        <w:spacing w:after="0" w:line="240" w:lineRule="auto"/>
        <w:ind w:firstLine="567"/>
        <w:jc w:val="both"/>
        <w:rPr>
          <w:rFonts w:cstheme="minorHAnsi"/>
          <w:i/>
          <w:iCs/>
          <w:sz w:val="22"/>
          <w:szCs w:val="22"/>
        </w:rPr>
      </w:pPr>
      <w:r w:rsidRPr="00064946">
        <w:rPr>
          <w:rFonts w:cstheme="minorHAnsi"/>
          <w:i/>
          <w:iCs/>
          <w:sz w:val="22"/>
          <w:szCs w:val="22"/>
        </w:rPr>
        <w:t>Pažymėtina, kad nustačius, jog tiekėjo siūlomo  objekto „sudėtinis (-</w:t>
      </w:r>
      <w:proofErr w:type="spellStart"/>
      <w:r w:rsidRPr="00064946">
        <w:rPr>
          <w:rFonts w:cstheme="minorHAnsi"/>
          <w:i/>
          <w:iCs/>
          <w:sz w:val="22"/>
          <w:szCs w:val="22"/>
        </w:rPr>
        <w:t>iai</w:t>
      </w:r>
      <w:proofErr w:type="spellEnd"/>
      <w:r w:rsidRPr="00064946">
        <w:rPr>
          <w:rFonts w:cstheme="minorHAnsi"/>
          <w:i/>
          <w:iCs/>
          <w:sz w:val="22"/>
          <w:szCs w:val="22"/>
        </w:rPr>
        <w:t>) elementas (-ai)“. kurių BVPŽ kodams taikomos VPĮ 47 str. 9 d. nuostatos, neatitinka nacionalinio saugumo reikalavimų, toks pasiūlymas atmetamas.</w:t>
      </w:r>
    </w:p>
    <w:p w14:paraId="5CC009EF" w14:textId="77777777" w:rsidR="00055536" w:rsidRPr="008D3D9F" w:rsidRDefault="00055536" w:rsidP="004F03AA">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4F03AA">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8"/>
      <w:bookmarkEnd w:id="29"/>
      <w:bookmarkEnd w:id="30"/>
      <w:bookmarkEnd w:id="31"/>
    </w:p>
    <w:p w14:paraId="3D47F821" w14:textId="3C16AAF0" w:rsidR="00EF5623" w:rsidRPr="008D3D9F" w:rsidRDefault="00EF5623" w:rsidP="004F03AA">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7651EE64" w:rsidR="00B22EBE" w:rsidRPr="009C2380" w:rsidRDefault="00B22EBE"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užpildyta techninė specifikacija</w:t>
      </w:r>
      <w:r w:rsidR="0062058A" w:rsidRPr="009C2380">
        <w:rPr>
          <w:rFonts w:cstheme="minorHAnsi"/>
          <w:sz w:val="22"/>
          <w:szCs w:val="22"/>
        </w:rPr>
        <w:t xml:space="preserve"> pagal </w:t>
      </w:r>
      <w:r w:rsidR="00D54680" w:rsidRPr="009C2380">
        <w:rPr>
          <w:rFonts w:cstheme="minorHAnsi"/>
          <w:sz w:val="22"/>
          <w:szCs w:val="22"/>
        </w:rPr>
        <w:t xml:space="preserve">specialiųjų pirkimo sąlygų 2.1 </w:t>
      </w:r>
      <w:r w:rsidR="00D54680" w:rsidRPr="009C2380">
        <w:rPr>
          <w:rFonts w:cstheme="minorHAnsi"/>
          <w:i/>
          <w:iCs/>
          <w:sz w:val="22"/>
          <w:szCs w:val="22"/>
        </w:rPr>
        <w:t>(taikoma 1 p. o. d.)</w:t>
      </w:r>
      <w:r w:rsidR="008B690A" w:rsidRPr="009C2380">
        <w:rPr>
          <w:rFonts w:cstheme="minorHAnsi"/>
          <w:i/>
          <w:iCs/>
          <w:sz w:val="22"/>
          <w:szCs w:val="22"/>
        </w:rPr>
        <w:t xml:space="preserve"> </w:t>
      </w:r>
      <w:r w:rsidR="008B690A" w:rsidRPr="009C2380">
        <w:rPr>
          <w:rFonts w:cstheme="minorHAnsi"/>
          <w:sz w:val="22"/>
          <w:szCs w:val="22"/>
        </w:rPr>
        <w:t>priedą</w:t>
      </w:r>
      <w:r w:rsidR="00D54680" w:rsidRPr="009C2380">
        <w:rPr>
          <w:rFonts w:cstheme="minorHAnsi"/>
          <w:sz w:val="22"/>
          <w:szCs w:val="22"/>
        </w:rPr>
        <w:t xml:space="preserve">, 2.2 </w:t>
      </w:r>
      <w:r w:rsidR="00D54680" w:rsidRPr="009C2380">
        <w:rPr>
          <w:rFonts w:cstheme="minorHAnsi"/>
          <w:i/>
          <w:iCs/>
          <w:sz w:val="22"/>
          <w:szCs w:val="22"/>
        </w:rPr>
        <w:t>(taikoma 2 p. o. d.)</w:t>
      </w:r>
      <w:r w:rsidR="008B690A" w:rsidRPr="009C2380">
        <w:rPr>
          <w:rFonts w:cstheme="minorHAnsi"/>
          <w:i/>
          <w:iCs/>
          <w:sz w:val="22"/>
          <w:szCs w:val="22"/>
        </w:rPr>
        <w:t xml:space="preserve"> </w:t>
      </w:r>
      <w:r w:rsidR="008B690A" w:rsidRPr="009C2380">
        <w:rPr>
          <w:rFonts w:cstheme="minorHAnsi"/>
          <w:sz w:val="22"/>
          <w:szCs w:val="22"/>
        </w:rPr>
        <w:t>priedą</w:t>
      </w:r>
      <w:r w:rsidR="003D0D9A" w:rsidRPr="009C2380">
        <w:rPr>
          <w:rFonts w:cstheme="minorHAnsi"/>
          <w:sz w:val="22"/>
          <w:szCs w:val="22"/>
        </w:rPr>
        <w:t xml:space="preserve">, 2.3 </w:t>
      </w:r>
      <w:r w:rsidR="003D0D9A" w:rsidRPr="009C2380">
        <w:rPr>
          <w:rFonts w:cstheme="minorHAnsi"/>
          <w:i/>
          <w:iCs/>
          <w:sz w:val="22"/>
          <w:szCs w:val="22"/>
        </w:rPr>
        <w:t>(taikoma 3 p. o. d.)</w:t>
      </w:r>
      <w:r w:rsidR="008B690A" w:rsidRPr="009C2380">
        <w:rPr>
          <w:rFonts w:cstheme="minorHAnsi"/>
          <w:i/>
          <w:iCs/>
          <w:sz w:val="22"/>
          <w:szCs w:val="22"/>
        </w:rPr>
        <w:t xml:space="preserve"> </w:t>
      </w:r>
      <w:r w:rsidR="008B690A" w:rsidRPr="009C2380">
        <w:rPr>
          <w:rFonts w:cstheme="minorHAnsi"/>
          <w:sz w:val="22"/>
          <w:szCs w:val="22"/>
        </w:rPr>
        <w:t>priedą</w:t>
      </w:r>
      <w:r w:rsidR="003D0D9A" w:rsidRPr="009C2380">
        <w:rPr>
          <w:rFonts w:cstheme="minorHAnsi"/>
          <w:i/>
          <w:iCs/>
          <w:sz w:val="22"/>
          <w:szCs w:val="22"/>
        </w:rPr>
        <w:t xml:space="preserve">, </w:t>
      </w:r>
      <w:r w:rsidR="003D0D9A" w:rsidRPr="009C2380">
        <w:rPr>
          <w:rFonts w:cstheme="minorHAnsi"/>
          <w:sz w:val="22"/>
          <w:szCs w:val="22"/>
        </w:rPr>
        <w:t xml:space="preserve">2.4 </w:t>
      </w:r>
      <w:r w:rsidR="003D0D9A" w:rsidRPr="009C2380">
        <w:rPr>
          <w:rFonts w:cstheme="minorHAnsi"/>
          <w:i/>
          <w:iCs/>
          <w:sz w:val="22"/>
          <w:szCs w:val="22"/>
        </w:rPr>
        <w:t xml:space="preserve">(taikoma 4 p. o. d.) </w:t>
      </w:r>
      <w:r w:rsidR="00D54680" w:rsidRPr="009C2380">
        <w:rPr>
          <w:rFonts w:cstheme="minorHAnsi"/>
          <w:sz w:val="22"/>
          <w:szCs w:val="22"/>
        </w:rPr>
        <w:t>priedą</w:t>
      </w:r>
      <w:r w:rsidR="008B690A" w:rsidRPr="009C2380">
        <w:rPr>
          <w:rFonts w:cstheme="minorHAnsi"/>
          <w:sz w:val="22"/>
          <w:szCs w:val="22"/>
        </w:rPr>
        <w:t xml:space="preserve">, 2.5 </w:t>
      </w:r>
      <w:r w:rsidR="008B690A" w:rsidRPr="009C2380">
        <w:rPr>
          <w:rFonts w:cstheme="minorHAnsi"/>
          <w:i/>
          <w:iCs/>
          <w:sz w:val="22"/>
          <w:szCs w:val="22"/>
        </w:rPr>
        <w:t xml:space="preserve">(taikoma 5 p. o. d.) </w:t>
      </w:r>
      <w:r w:rsidR="008B690A" w:rsidRPr="009C2380">
        <w:rPr>
          <w:rFonts w:cstheme="minorHAnsi"/>
          <w:sz w:val="22"/>
          <w:szCs w:val="22"/>
        </w:rPr>
        <w:t xml:space="preserve">priedą, 2.6 </w:t>
      </w:r>
      <w:r w:rsidR="008B690A" w:rsidRPr="009C2380">
        <w:rPr>
          <w:rFonts w:cstheme="minorHAnsi"/>
          <w:i/>
          <w:iCs/>
          <w:sz w:val="22"/>
          <w:szCs w:val="22"/>
        </w:rPr>
        <w:t xml:space="preserve">(taikoma 6 p. o. d.) </w:t>
      </w:r>
      <w:r w:rsidR="008B690A" w:rsidRPr="009C2380">
        <w:rPr>
          <w:rFonts w:cstheme="minorHAnsi"/>
          <w:sz w:val="22"/>
          <w:szCs w:val="22"/>
        </w:rPr>
        <w:t xml:space="preserve">priedą, 2.7 </w:t>
      </w:r>
      <w:r w:rsidR="008B690A" w:rsidRPr="009C2380">
        <w:rPr>
          <w:rFonts w:cstheme="minorHAnsi"/>
          <w:i/>
          <w:iCs/>
          <w:sz w:val="22"/>
          <w:szCs w:val="22"/>
        </w:rPr>
        <w:t xml:space="preserve">(taikoma 7 p. o. d.) </w:t>
      </w:r>
      <w:r w:rsidR="008B690A" w:rsidRPr="009C2380">
        <w:rPr>
          <w:rFonts w:cstheme="minorHAnsi"/>
          <w:sz w:val="22"/>
          <w:szCs w:val="22"/>
        </w:rPr>
        <w:t xml:space="preserve">priedą, 2.8 </w:t>
      </w:r>
      <w:r w:rsidR="008B690A" w:rsidRPr="009C2380">
        <w:rPr>
          <w:rFonts w:cstheme="minorHAnsi"/>
          <w:i/>
          <w:iCs/>
          <w:sz w:val="22"/>
          <w:szCs w:val="22"/>
        </w:rPr>
        <w:t xml:space="preserve">(taikoma 8 p. o. d.) </w:t>
      </w:r>
      <w:r w:rsidR="008B690A" w:rsidRPr="009C2380">
        <w:rPr>
          <w:rFonts w:cstheme="minorHAnsi"/>
          <w:sz w:val="22"/>
          <w:szCs w:val="22"/>
        </w:rPr>
        <w:t xml:space="preserve">priedą, 2.9 </w:t>
      </w:r>
      <w:r w:rsidR="008B690A" w:rsidRPr="009C2380">
        <w:rPr>
          <w:rFonts w:cstheme="minorHAnsi"/>
          <w:i/>
          <w:iCs/>
          <w:sz w:val="22"/>
          <w:szCs w:val="22"/>
        </w:rPr>
        <w:t xml:space="preserve">(taikoma 9 p. o. d.) </w:t>
      </w:r>
      <w:r w:rsidR="008B690A" w:rsidRPr="009C2380">
        <w:rPr>
          <w:rFonts w:cstheme="minorHAnsi"/>
          <w:sz w:val="22"/>
          <w:szCs w:val="22"/>
        </w:rPr>
        <w:t>priedą</w:t>
      </w:r>
      <w:r w:rsidR="00D54680" w:rsidRPr="009C2380">
        <w:rPr>
          <w:rFonts w:cstheme="minorHAnsi"/>
          <w:sz w:val="22"/>
          <w:szCs w:val="22"/>
        </w:rPr>
        <w:t>;</w:t>
      </w:r>
    </w:p>
    <w:p w14:paraId="31A9E7FE" w14:textId="3D7DFBBA" w:rsidR="00AF7739" w:rsidRPr="009C2380" w:rsidRDefault="00AF7739"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užpildytas 4.</w:t>
      </w:r>
      <w:r w:rsidR="008B690A" w:rsidRPr="009C2380">
        <w:rPr>
          <w:rFonts w:cstheme="minorHAnsi"/>
          <w:sz w:val="22"/>
          <w:szCs w:val="22"/>
        </w:rPr>
        <w:t>2</w:t>
      </w:r>
      <w:r w:rsidRPr="009C2380">
        <w:rPr>
          <w:rFonts w:cstheme="minorHAnsi"/>
          <w:sz w:val="22"/>
          <w:szCs w:val="22"/>
        </w:rPr>
        <w:t xml:space="preserve"> priedas „Pasiūlymų vertinimo kriterijai ir sąlygos“ </w:t>
      </w:r>
      <w:r w:rsidRPr="009C2380">
        <w:rPr>
          <w:rFonts w:cstheme="minorHAnsi"/>
          <w:i/>
          <w:iCs/>
          <w:sz w:val="22"/>
          <w:szCs w:val="22"/>
        </w:rPr>
        <w:t xml:space="preserve">(taikoma </w:t>
      </w:r>
      <w:r w:rsidR="008B690A" w:rsidRPr="009C2380">
        <w:rPr>
          <w:rFonts w:cstheme="minorHAnsi"/>
          <w:i/>
          <w:iCs/>
          <w:sz w:val="22"/>
          <w:szCs w:val="22"/>
        </w:rPr>
        <w:t>8</w:t>
      </w:r>
      <w:r w:rsidRPr="009C2380">
        <w:rPr>
          <w:rFonts w:cstheme="minorHAnsi"/>
          <w:i/>
          <w:iCs/>
          <w:sz w:val="22"/>
          <w:szCs w:val="22"/>
        </w:rPr>
        <w:t xml:space="preserve"> p. o. d.)</w:t>
      </w:r>
      <w:r w:rsidRPr="009C2380">
        <w:rPr>
          <w:rFonts w:cstheme="minorHAnsi"/>
          <w:sz w:val="22"/>
          <w:szCs w:val="22"/>
        </w:rPr>
        <w:t>, 4.</w:t>
      </w:r>
      <w:r w:rsidR="008B690A" w:rsidRPr="009C2380">
        <w:rPr>
          <w:rFonts w:cstheme="minorHAnsi"/>
          <w:sz w:val="22"/>
          <w:szCs w:val="22"/>
        </w:rPr>
        <w:t>3</w:t>
      </w:r>
      <w:r w:rsidRPr="009C2380">
        <w:rPr>
          <w:rFonts w:cstheme="minorHAnsi"/>
          <w:sz w:val="22"/>
          <w:szCs w:val="22"/>
        </w:rPr>
        <w:t xml:space="preserve"> priedas „Pasiūlymų vertinimo kriterijai ir sąlygos“ </w:t>
      </w:r>
      <w:r w:rsidRPr="009C2380">
        <w:rPr>
          <w:rFonts w:cstheme="minorHAnsi"/>
          <w:i/>
          <w:iCs/>
          <w:sz w:val="22"/>
          <w:szCs w:val="22"/>
        </w:rPr>
        <w:t xml:space="preserve">(taikoma </w:t>
      </w:r>
      <w:r w:rsidR="008B690A" w:rsidRPr="009C2380">
        <w:rPr>
          <w:rFonts w:cstheme="minorHAnsi"/>
          <w:i/>
          <w:iCs/>
          <w:sz w:val="22"/>
          <w:szCs w:val="22"/>
        </w:rPr>
        <w:t>9</w:t>
      </w:r>
      <w:r w:rsidRPr="009C2380">
        <w:rPr>
          <w:rFonts w:cstheme="minorHAnsi"/>
          <w:i/>
          <w:iCs/>
          <w:sz w:val="22"/>
          <w:szCs w:val="22"/>
        </w:rPr>
        <w:t xml:space="preserve"> p. o. d.)</w:t>
      </w:r>
      <w:r w:rsidRPr="009C2380">
        <w:rPr>
          <w:rFonts w:cstheme="minorHAnsi"/>
          <w:sz w:val="22"/>
          <w:szCs w:val="22"/>
        </w:rPr>
        <w:t>;</w:t>
      </w:r>
    </w:p>
    <w:p w14:paraId="7D3AD558" w14:textId="457591CE" w:rsidR="008F3AB8" w:rsidRPr="009C2380" w:rsidRDefault="00615905"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bCs/>
          <w:sz w:val="22"/>
          <w:szCs w:val="22"/>
        </w:rPr>
        <w:t>dokumentai</w:t>
      </w:r>
      <w:r w:rsidR="000E7D21" w:rsidRPr="009C2380">
        <w:rPr>
          <w:rFonts w:cstheme="minorHAnsi"/>
          <w:bCs/>
          <w:sz w:val="22"/>
          <w:szCs w:val="22"/>
        </w:rPr>
        <w:t xml:space="preserve"> lietuvių arba anglų kalb</w:t>
      </w:r>
      <w:r w:rsidR="003B2E1C" w:rsidRPr="009C2380">
        <w:rPr>
          <w:rFonts w:cstheme="minorHAnsi"/>
          <w:bCs/>
          <w:sz w:val="22"/>
          <w:szCs w:val="22"/>
        </w:rPr>
        <w:t>a</w:t>
      </w:r>
      <w:r w:rsidRPr="009C2380">
        <w:rPr>
          <w:rFonts w:cstheme="minorHAnsi"/>
          <w:bCs/>
          <w:sz w:val="22"/>
          <w:szCs w:val="22"/>
        </w:rPr>
        <w:t>, įrodantys siūlomos įrangos atitikimą kokybės ir techniniams reikalavimams, nurodytiems pirkimo dokumentų techninėje specifikacijoje: tiekėjas turi pateikti gamintojo parengtus katalogus ir / ar siūlomos įrangos techninių charakteristikų aprašymus</w:t>
      </w:r>
      <w:r w:rsidR="00CF7921" w:rsidRPr="009C2380">
        <w:rPr>
          <w:rFonts w:cstheme="minorHAnsi"/>
          <w:sz w:val="22"/>
          <w:szCs w:val="22"/>
        </w:rPr>
        <w:t xml:space="preserve">. </w:t>
      </w:r>
      <w:r w:rsidR="00CF7921" w:rsidRPr="009C2380">
        <w:rPr>
          <w:rFonts w:cstheme="minorHAnsi"/>
          <w:b/>
          <w:bCs/>
          <w:sz w:val="22"/>
          <w:szCs w:val="22"/>
        </w:rPr>
        <w:t>Kiekvienai pirkimo objekto daliai dokumentai turi būti pateikiami atskirame aiškiai užvadintame faile</w:t>
      </w:r>
      <w:r w:rsidR="00205C35" w:rsidRPr="009C2380">
        <w:rPr>
          <w:rFonts w:cstheme="minorHAnsi"/>
          <w:bCs/>
          <w:sz w:val="22"/>
          <w:szCs w:val="22"/>
        </w:rPr>
        <w:t>;</w:t>
      </w:r>
    </w:p>
    <w:p w14:paraId="23A0397F" w14:textId="42D1A1F1" w:rsidR="00AA2AA7" w:rsidRPr="009C2380" w:rsidRDefault="00AA2AA7"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b/>
          <w:bCs/>
          <w:sz w:val="22"/>
          <w:szCs w:val="22"/>
        </w:rPr>
        <w:t xml:space="preserve">Taikoma 1 – 5 p. o. d.: </w:t>
      </w:r>
      <w:r w:rsidR="003F3F3A" w:rsidRPr="009C2380">
        <w:rPr>
          <w:sz w:val="22"/>
          <w:szCs w:val="22"/>
        </w:rPr>
        <w:t xml:space="preserve">gamintojo cheminės </w:t>
      </w:r>
      <w:proofErr w:type="spellStart"/>
      <w:r w:rsidR="003F3F3A" w:rsidRPr="009C2380">
        <w:rPr>
          <w:sz w:val="22"/>
          <w:szCs w:val="22"/>
        </w:rPr>
        <w:t>pasyvacijos</w:t>
      </w:r>
      <w:proofErr w:type="spellEnd"/>
      <w:r w:rsidR="003F3F3A" w:rsidRPr="009C2380">
        <w:rPr>
          <w:sz w:val="22"/>
          <w:szCs w:val="22"/>
        </w:rPr>
        <w:t xml:space="preserve"> sertifikatus ar gamintojo deklaraciją lietuvių arba anglų kalba</w:t>
      </w:r>
      <w:r w:rsidRPr="009C2380">
        <w:rPr>
          <w:rFonts w:cstheme="minorHAnsi"/>
          <w:i/>
          <w:iCs/>
          <w:sz w:val="22"/>
          <w:szCs w:val="22"/>
        </w:rPr>
        <w:t xml:space="preserve">. </w:t>
      </w:r>
      <w:r w:rsidRPr="009C2380">
        <w:rPr>
          <w:rFonts w:cstheme="minorHAnsi"/>
          <w:b/>
          <w:bCs/>
          <w:sz w:val="22"/>
          <w:szCs w:val="22"/>
        </w:rPr>
        <w:t>Kiekvienai pirkimo objekto daliai dokumentai turi būti pateikiami atskirame aiškiai užvadintame faile</w:t>
      </w:r>
      <w:r w:rsidRPr="009C2380">
        <w:rPr>
          <w:rFonts w:cstheme="minorHAnsi"/>
          <w:sz w:val="22"/>
          <w:szCs w:val="22"/>
        </w:rPr>
        <w:t>;</w:t>
      </w:r>
    </w:p>
    <w:p w14:paraId="11991CD7" w14:textId="286AA010" w:rsidR="004A427F" w:rsidRPr="009C2380" w:rsidRDefault="00B6226E"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b/>
          <w:bCs/>
          <w:sz w:val="22"/>
          <w:szCs w:val="22"/>
        </w:rPr>
        <w:t xml:space="preserve">Taikoma 6 – 9 p. o. d.: </w:t>
      </w:r>
      <w:r w:rsidR="00EC3C7D" w:rsidRPr="009C2380">
        <w:rPr>
          <w:sz w:val="22"/>
          <w:szCs w:val="22"/>
        </w:rPr>
        <w:t>d</w:t>
      </w:r>
      <w:r w:rsidR="00EC3C7D" w:rsidRPr="009C2380">
        <w:rPr>
          <w:rFonts w:ascii="Calibri" w:hAnsi="Calibri" w:cs="Calibri"/>
          <w:sz w:val="22"/>
          <w:szCs w:val="22"/>
        </w:rPr>
        <w:t>okumentas</w:t>
      </w:r>
      <w:r w:rsidR="000E7D21" w:rsidRPr="009C2380">
        <w:rPr>
          <w:rFonts w:cstheme="minorHAnsi"/>
          <w:bCs/>
          <w:sz w:val="22"/>
          <w:szCs w:val="22"/>
        </w:rPr>
        <w:t xml:space="preserve"> lietuvių arba anglų kalbą</w:t>
      </w:r>
      <w:r w:rsidR="00EC3C7D" w:rsidRPr="009C2380">
        <w:rPr>
          <w:rFonts w:ascii="Calibri" w:hAnsi="Calibri" w:cs="Calibri"/>
          <w:sz w:val="22"/>
          <w:szCs w:val="22"/>
        </w:rPr>
        <w:t>, įrodantis, kad Tiekėjas yra siūlomos įrangos gamintojas arba oficialus siūlomos įrangos gamintojo įgaliotasis atstovas, arba turi rašytinį susitarimą su tokiu įgaliotuoju atstovu dėl prekybos šia įranga</w:t>
      </w:r>
      <w:r w:rsidR="00BD3C4A" w:rsidRPr="009C2380">
        <w:rPr>
          <w:rFonts w:cstheme="minorHAnsi"/>
          <w:i/>
          <w:iCs/>
          <w:sz w:val="22"/>
          <w:szCs w:val="22"/>
        </w:rPr>
        <w:t xml:space="preserve">. </w:t>
      </w:r>
      <w:r w:rsidR="00BD3C4A" w:rsidRPr="009C2380">
        <w:rPr>
          <w:rFonts w:cstheme="minorHAnsi"/>
          <w:b/>
          <w:bCs/>
          <w:sz w:val="22"/>
          <w:szCs w:val="22"/>
        </w:rPr>
        <w:t>Kiekvienai pirkimo objekto daliai dokumentai turi būti pateikiami atskirame aiškiai užvadintame faile</w:t>
      </w:r>
      <w:r w:rsidR="00373DCE" w:rsidRPr="009C2380">
        <w:rPr>
          <w:rFonts w:cstheme="minorHAnsi"/>
          <w:sz w:val="22"/>
          <w:szCs w:val="22"/>
        </w:rPr>
        <w:t>;</w:t>
      </w:r>
    </w:p>
    <w:p w14:paraId="5B87F1C8" w14:textId="60AC587B" w:rsidR="00205C35" w:rsidRPr="009C2380" w:rsidRDefault="004F12D1"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BA48B0">
        <w:rPr>
          <w:rFonts w:cstheme="minorHAnsi"/>
          <w:b/>
          <w:bCs/>
          <w:sz w:val="22"/>
          <w:szCs w:val="22"/>
        </w:rPr>
        <w:lastRenderedPageBreak/>
        <w:t xml:space="preserve">Taikoma </w:t>
      </w:r>
      <w:r w:rsidR="00064946" w:rsidRPr="00BA48B0">
        <w:rPr>
          <w:rFonts w:cstheme="minorHAnsi"/>
          <w:b/>
          <w:bCs/>
          <w:sz w:val="22"/>
          <w:szCs w:val="22"/>
        </w:rPr>
        <w:t>8</w:t>
      </w:r>
      <w:r w:rsidRPr="00BA48B0">
        <w:rPr>
          <w:rFonts w:cstheme="minorHAnsi"/>
          <w:b/>
          <w:bCs/>
          <w:sz w:val="22"/>
          <w:szCs w:val="22"/>
        </w:rPr>
        <w:t xml:space="preserve"> p. o. d.: </w:t>
      </w:r>
      <w:r w:rsidR="00205C35" w:rsidRPr="00BA48B0">
        <w:rPr>
          <w:rFonts w:cstheme="minorHAnsi"/>
          <w:sz w:val="22"/>
          <w:szCs w:val="22"/>
        </w:rPr>
        <w:t>pasirašyta</w:t>
      </w:r>
      <w:r w:rsidR="00205C35" w:rsidRPr="009C2380">
        <w:rPr>
          <w:rFonts w:cstheme="minorHAnsi"/>
          <w:sz w:val="22"/>
          <w:szCs w:val="22"/>
        </w:rPr>
        <w:t xml:space="preserve"> Nacionalinio saugumo reikalavimų atitikties deklaracija (pirkimo sąlygų 8 priedas);</w:t>
      </w:r>
    </w:p>
    <w:p w14:paraId="39D4C3CB" w14:textId="79158167" w:rsidR="00592AF6" w:rsidRPr="009C2380" w:rsidRDefault="00351208" w:rsidP="004F03AA">
      <w:pPr>
        <w:pStyle w:val="Sraopastraipa"/>
        <w:numPr>
          <w:ilvl w:val="2"/>
          <w:numId w:val="6"/>
        </w:numPr>
        <w:tabs>
          <w:tab w:val="left" w:pos="1134"/>
        </w:tabs>
        <w:spacing w:after="0" w:line="240" w:lineRule="auto"/>
        <w:ind w:left="0" w:firstLine="567"/>
        <w:jc w:val="both"/>
        <w:rPr>
          <w:rFonts w:cstheme="minorHAnsi"/>
          <w:sz w:val="22"/>
          <w:szCs w:val="22"/>
          <w:u w:val="single"/>
        </w:rPr>
      </w:pPr>
      <w:r w:rsidRPr="009C2380">
        <w:rPr>
          <w:rFonts w:cstheme="minorHAnsi"/>
          <w:sz w:val="22"/>
          <w:szCs w:val="22"/>
        </w:rPr>
        <w:t>kiti perkan</w:t>
      </w:r>
      <w:r w:rsidR="00FB4AC1" w:rsidRPr="009C2380">
        <w:rPr>
          <w:rFonts w:cstheme="minorHAnsi"/>
          <w:sz w:val="22"/>
          <w:szCs w:val="22"/>
        </w:rPr>
        <w:t xml:space="preserve">čiosios organizacijos reikalaujami ir/ar </w:t>
      </w:r>
      <w:r w:rsidRPr="009C2380">
        <w:rPr>
          <w:rFonts w:cstheme="minorHAnsi"/>
          <w:sz w:val="22"/>
          <w:szCs w:val="22"/>
        </w:rPr>
        <w:t>tiekėjo teikiami dokumentai</w:t>
      </w:r>
      <w:r w:rsidR="00FB4AC1" w:rsidRPr="009C2380">
        <w:rPr>
          <w:rFonts w:cstheme="minorHAnsi"/>
          <w:sz w:val="22"/>
          <w:szCs w:val="22"/>
        </w:rPr>
        <w:t>.</w:t>
      </w:r>
    </w:p>
    <w:p w14:paraId="236FB93C" w14:textId="30E8C98A" w:rsidR="0062691F" w:rsidRPr="009C2380" w:rsidRDefault="00F8047B" w:rsidP="004F03AA">
      <w:pPr>
        <w:pStyle w:val="Sraopastraipa"/>
        <w:numPr>
          <w:ilvl w:val="1"/>
          <w:numId w:val="6"/>
        </w:numPr>
        <w:tabs>
          <w:tab w:val="left" w:pos="993"/>
        </w:tabs>
        <w:spacing w:after="0" w:line="240" w:lineRule="auto"/>
        <w:ind w:left="0" w:firstLine="567"/>
        <w:jc w:val="both"/>
        <w:rPr>
          <w:rFonts w:cstheme="minorHAnsi"/>
          <w:sz w:val="22"/>
          <w:szCs w:val="22"/>
        </w:rPr>
      </w:pPr>
      <w:r w:rsidRPr="009C2380">
        <w:rPr>
          <w:rFonts w:cstheme="minorHAnsi"/>
          <w:sz w:val="22"/>
          <w:szCs w:val="22"/>
        </w:rPr>
        <w:t xml:space="preserve">Pasiūlymo forma turi būti parengta </w:t>
      </w:r>
      <w:r w:rsidRPr="009C2380">
        <w:rPr>
          <w:rFonts w:cstheme="minorHAnsi"/>
          <w:b/>
          <w:bCs/>
          <w:sz w:val="22"/>
          <w:szCs w:val="22"/>
        </w:rPr>
        <w:t>lietuvių kalba</w:t>
      </w:r>
      <w:r w:rsidRPr="009C2380">
        <w:rPr>
          <w:rFonts w:cstheme="minorHAnsi"/>
          <w:sz w:val="22"/>
          <w:szCs w:val="22"/>
        </w:rPr>
        <w:t xml:space="preserve">. Su pasiūlymu pateikiami dokumentai (išskyrus tuos dokumentus, kuriuos reikalaujama pateikti abejomis kalbomis) turi būti parengti lietuvių arba anglų kalba. </w:t>
      </w:r>
      <w:r w:rsidRPr="009C2380">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9C238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9C2380">
        <w:rPr>
          <w:rFonts w:cstheme="minorHAnsi"/>
          <w:sz w:val="22"/>
          <w:szCs w:val="22"/>
        </w:rPr>
        <w:t>.</w:t>
      </w:r>
    </w:p>
    <w:p w14:paraId="40F5BFFD" w14:textId="035FF8E2" w:rsidR="00595EDE" w:rsidRPr="009C2380" w:rsidRDefault="0020263E" w:rsidP="007F4A84">
      <w:pPr>
        <w:pStyle w:val="Sraopastraipa"/>
        <w:numPr>
          <w:ilvl w:val="1"/>
          <w:numId w:val="6"/>
        </w:numPr>
        <w:tabs>
          <w:tab w:val="left" w:pos="993"/>
        </w:tabs>
        <w:spacing w:after="0" w:line="240" w:lineRule="auto"/>
        <w:ind w:left="0" w:firstLine="567"/>
        <w:jc w:val="both"/>
        <w:rPr>
          <w:rFonts w:eastAsia="Times New Roman" w:cstheme="minorHAnsi"/>
          <w:color w:val="000000"/>
          <w:sz w:val="22"/>
          <w:szCs w:val="22"/>
        </w:rPr>
      </w:pPr>
      <w:r w:rsidRPr="009C2380">
        <w:rPr>
          <w:rFonts w:eastAsia="Times New Roman" w:cstheme="minorHAnsi"/>
          <w:b/>
          <w:bCs/>
          <w:color w:val="000000"/>
          <w:sz w:val="22"/>
          <w:szCs w:val="22"/>
        </w:rPr>
        <w:t xml:space="preserve">Taikoma 1 – 5 p. o. d.: </w:t>
      </w:r>
      <w:r w:rsidR="00595EDE" w:rsidRPr="009C2380">
        <w:rPr>
          <w:rFonts w:eastAsia="Times New Roman" w:cstheme="minorHAnsi"/>
          <w:color w:val="000000"/>
          <w:sz w:val="22"/>
          <w:szCs w:val="22"/>
        </w:rPr>
        <w:t xml:space="preserve">Perkančioji organizacija turi teisę, kilus abejonių dėl pasiūlyme nurodytų prekių atitikties techninės specifikacijos reikalavimams, raštu kreiptis į Tiekėją ir paprašyti pateikti vienos </w:t>
      </w:r>
      <w:r w:rsidR="007410D8" w:rsidRPr="009C2380">
        <w:rPr>
          <w:rFonts w:eastAsia="Times New Roman" w:cstheme="minorHAnsi"/>
          <w:color w:val="000000"/>
          <w:sz w:val="22"/>
          <w:szCs w:val="22"/>
        </w:rPr>
        <w:t>pirkimo objekto pozicijos vienetą (pavyzdį). Perkančioji organizacija prašyme nurodo konkrečią poziciją ir techninės specifikacijos punktus, kurių atitiktis tikrinama</w:t>
      </w:r>
      <w:r w:rsidR="00595EDE" w:rsidRPr="009C2380">
        <w:rPr>
          <w:rFonts w:eastAsia="Times New Roman" w:cstheme="minorHAnsi"/>
          <w:color w:val="000000"/>
          <w:sz w:val="22"/>
          <w:szCs w:val="22"/>
        </w:rPr>
        <w:t>.</w:t>
      </w:r>
    </w:p>
    <w:p w14:paraId="2ED327CD" w14:textId="3259C123" w:rsidR="00595EDE" w:rsidRPr="009C2380" w:rsidRDefault="00595EDE" w:rsidP="00595EDE">
      <w:pPr>
        <w:tabs>
          <w:tab w:val="left" w:pos="993"/>
        </w:tabs>
        <w:spacing w:after="0" w:line="240" w:lineRule="auto"/>
        <w:jc w:val="both"/>
        <w:rPr>
          <w:rFonts w:eastAsia="Times New Roman" w:cstheme="minorHAnsi"/>
          <w:color w:val="000000"/>
          <w:sz w:val="22"/>
          <w:szCs w:val="22"/>
        </w:rPr>
      </w:pPr>
      <w:r w:rsidRPr="009C2380">
        <w:rPr>
          <w:rFonts w:eastAsia="Times New Roman" w:cstheme="minorHAnsi"/>
          <w:color w:val="000000"/>
          <w:sz w:val="22"/>
          <w:szCs w:val="22"/>
        </w:rPr>
        <w:t xml:space="preserve">Pavyzdys turi būti pateiktas tik Perkančiajai organizacijai paprašius, per nurodytą terminą, kuris negali būti trumpesnis kaip 5 darbo dienos nuo prašymo gavimo dienos. </w:t>
      </w:r>
      <w:r w:rsidRPr="009C2380">
        <w:rPr>
          <w:rFonts w:eastAsia="Times New Roman" w:cstheme="minorHAnsi"/>
          <w:sz w:val="22"/>
          <w:szCs w:val="22"/>
        </w:rPr>
        <w:t>Pavyzdžių pateikimo adresas: VšĮ Vilniaus miesto klinikinė ligoninė, kodas 302692454, adresas Antakalnio g. 57, LT-10207 Vilnius.</w:t>
      </w:r>
      <w:r w:rsidR="00CB0E43">
        <w:rPr>
          <w:rFonts w:eastAsia="Times New Roman" w:cstheme="minorHAnsi"/>
          <w:sz w:val="22"/>
          <w:szCs w:val="22"/>
        </w:rPr>
        <w:t xml:space="preserve"> </w:t>
      </w:r>
      <w:r w:rsidR="00CB0E43" w:rsidRPr="00CB0E43">
        <w:rPr>
          <w:rFonts w:eastAsia="Times New Roman" w:cstheme="minorHAnsi"/>
          <w:sz w:val="22"/>
          <w:szCs w:val="22"/>
        </w:rPr>
        <w:t>Nepateikus pavyzdžio per nurodytą terminą laikoma, kad pasiūlymas neatitinka pirkimo sąlygų.</w:t>
      </w:r>
    </w:p>
    <w:p w14:paraId="15DA72EE" w14:textId="12F3A872" w:rsidR="00595EDE" w:rsidRPr="009C2380" w:rsidRDefault="00595EDE" w:rsidP="00595EDE">
      <w:pPr>
        <w:tabs>
          <w:tab w:val="left" w:pos="993"/>
        </w:tabs>
        <w:spacing w:after="0" w:line="240" w:lineRule="auto"/>
        <w:jc w:val="both"/>
        <w:rPr>
          <w:rFonts w:eastAsia="Times New Roman" w:cstheme="minorHAnsi"/>
          <w:color w:val="000000"/>
          <w:sz w:val="22"/>
          <w:szCs w:val="22"/>
        </w:rPr>
      </w:pPr>
      <w:r w:rsidRPr="009C2380">
        <w:rPr>
          <w:rFonts w:eastAsia="Times New Roman" w:cstheme="minorHAnsi"/>
          <w:color w:val="000000"/>
          <w:sz w:val="22"/>
          <w:szCs w:val="22"/>
        </w:rPr>
        <w:t>Pavyzdži</w:t>
      </w:r>
      <w:r w:rsidR="00D0685F" w:rsidRPr="009C2380">
        <w:rPr>
          <w:rFonts w:eastAsia="Times New Roman" w:cstheme="minorHAnsi"/>
          <w:color w:val="000000"/>
          <w:sz w:val="22"/>
          <w:szCs w:val="22"/>
        </w:rPr>
        <w:t>ų</w:t>
      </w:r>
      <w:r w:rsidRPr="009C2380">
        <w:rPr>
          <w:rFonts w:eastAsia="Times New Roman" w:cstheme="minorHAnsi"/>
          <w:color w:val="000000"/>
          <w:sz w:val="22"/>
          <w:szCs w:val="22"/>
        </w:rPr>
        <w:t xml:space="preserve"> </w:t>
      </w:r>
      <w:r w:rsidR="00B723AC" w:rsidRPr="009C2380">
        <w:rPr>
          <w:rFonts w:eastAsia="Times New Roman" w:cstheme="minorHAnsi"/>
          <w:color w:val="000000"/>
          <w:sz w:val="22"/>
          <w:szCs w:val="22"/>
        </w:rPr>
        <w:t xml:space="preserve">bus </w:t>
      </w:r>
      <w:r w:rsidRPr="009C2380">
        <w:rPr>
          <w:rFonts w:eastAsia="Times New Roman" w:cstheme="minorHAnsi"/>
          <w:color w:val="000000"/>
          <w:sz w:val="22"/>
          <w:szCs w:val="22"/>
        </w:rPr>
        <w:t>prašom</w:t>
      </w:r>
      <w:r w:rsidR="00D0685F" w:rsidRPr="009C2380">
        <w:rPr>
          <w:rFonts w:eastAsia="Times New Roman" w:cstheme="minorHAnsi"/>
          <w:color w:val="000000"/>
          <w:sz w:val="22"/>
          <w:szCs w:val="22"/>
        </w:rPr>
        <w:t>a</w:t>
      </w:r>
      <w:r w:rsidRPr="009C2380">
        <w:rPr>
          <w:rFonts w:eastAsia="Times New Roman" w:cstheme="minorHAnsi"/>
          <w:color w:val="000000"/>
          <w:sz w:val="22"/>
          <w:szCs w:val="22"/>
        </w:rPr>
        <w:t xml:space="preserve"> tik iš tų Tiekėjų, kurių pasiūlymuose pateikta informacija neleidžia objektyviai įvertinti siūlomų prekių atitikties techninės specifikacijos reikalavimams.</w:t>
      </w:r>
    </w:p>
    <w:p w14:paraId="23D837E1" w14:textId="77777777" w:rsidR="007410D8" w:rsidRPr="009C2380" w:rsidRDefault="007410D8" w:rsidP="007410D8">
      <w:pPr>
        <w:tabs>
          <w:tab w:val="left" w:pos="993"/>
        </w:tabs>
        <w:spacing w:after="0" w:line="240" w:lineRule="auto"/>
        <w:jc w:val="both"/>
        <w:rPr>
          <w:rFonts w:eastAsia="Times New Roman" w:cstheme="minorHAnsi"/>
          <w:color w:val="000000"/>
          <w:sz w:val="22"/>
          <w:szCs w:val="22"/>
        </w:rPr>
      </w:pPr>
      <w:r w:rsidRPr="009C2380">
        <w:rPr>
          <w:rFonts w:eastAsia="Times New Roman" w:cstheme="minorHAnsi"/>
          <w:color w:val="000000"/>
          <w:sz w:val="22"/>
          <w:szCs w:val="22"/>
        </w:rPr>
        <w:t>Jeigu analogiški informacijos trūkumai nustatomi kelių Tiekėjų pasiūlymuose, pavyzdžiai prašomi iš visų tokių Tiekėjų vienodomis sąlygomis.</w:t>
      </w:r>
    </w:p>
    <w:p w14:paraId="2E538418" w14:textId="77777777" w:rsidR="00595EDE" w:rsidRPr="009C2380" w:rsidRDefault="00595EDE" w:rsidP="00595EDE">
      <w:pPr>
        <w:tabs>
          <w:tab w:val="left" w:pos="993"/>
        </w:tabs>
        <w:spacing w:after="0" w:line="240" w:lineRule="auto"/>
        <w:jc w:val="both"/>
        <w:rPr>
          <w:rFonts w:eastAsia="Times New Roman" w:cstheme="minorHAnsi"/>
          <w:color w:val="000000"/>
          <w:sz w:val="22"/>
          <w:szCs w:val="22"/>
        </w:rPr>
      </w:pPr>
      <w:r w:rsidRPr="009C2380">
        <w:rPr>
          <w:rFonts w:eastAsia="Times New Roman" w:cstheme="minorHAnsi"/>
          <w:color w:val="000000"/>
          <w:sz w:val="22"/>
          <w:szCs w:val="22"/>
        </w:rPr>
        <w:t>Pavyzdžio neatitikimo techninės specifikacijos reikalavimams atveju laikoma, kad Tiekėjo pasiūlymas neatitinka pirkimo sąlygų.</w:t>
      </w:r>
    </w:p>
    <w:p w14:paraId="1979579A" w14:textId="6B80A436" w:rsidR="007410D8" w:rsidRPr="007410D8" w:rsidRDefault="002C68F9" w:rsidP="007410D8">
      <w:pPr>
        <w:tabs>
          <w:tab w:val="left" w:pos="993"/>
        </w:tabs>
        <w:spacing w:after="0" w:line="240" w:lineRule="auto"/>
        <w:jc w:val="both"/>
        <w:rPr>
          <w:rFonts w:eastAsia="Times New Roman" w:cstheme="minorHAnsi"/>
          <w:color w:val="000000"/>
          <w:sz w:val="22"/>
          <w:szCs w:val="22"/>
        </w:rPr>
      </w:pPr>
      <w:r w:rsidRPr="002C68F9">
        <w:rPr>
          <w:rFonts w:eastAsia="Times New Roman" w:cstheme="minorHAnsi"/>
          <w:color w:val="000000"/>
          <w:sz w:val="22"/>
          <w:szCs w:val="22"/>
        </w:rPr>
        <w:t>Jei prekė yra ne vienkartinė, pasibaigus pirkimo procedūroms tiekėjo prašymu tokios prekės pavyzdys gali būti grąžinamas tiekėjui. Esant būtinumui įvertinti atitikimą reikalavimams, Perkančioji organizacija pasilieka teisę išpakuoti tokios prekės pavyzdį. Tokiu atveju prekės pavyzdys tiekėjui grąžinamas išpakuotas</w:t>
      </w:r>
      <w:r w:rsidR="007410D8" w:rsidRPr="009C2380">
        <w:rPr>
          <w:rFonts w:eastAsia="Times New Roman" w:cstheme="minorHAnsi"/>
          <w:color w:val="000000"/>
          <w:sz w:val="22"/>
          <w:szCs w:val="22"/>
        </w:rPr>
        <w:t>. Pateikimo ir grąžinimo transportavimo išlaidas apmoka Tiekėjas.</w:t>
      </w:r>
    </w:p>
    <w:p w14:paraId="32BB462E" w14:textId="77777777" w:rsidR="00055536" w:rsidRPr="008D3D9F" w:rsidRDefault="00055536" w:rsidP="004F03AA">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4F03AA">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2F001098" w14:textId="0FE61B9C" w:rsidR="00D20122" w:rsidRPr="00DE6FB1" w:rsidRDefault="00D20122" w:rsidP="004F03AA">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1" w:name="_Hlk208385295"/>
      <w:r w:rsidR="00FB586F">
        <w:rPr>
          <w:color w:val="000000" w:themeColor="text1"/>
          <w:sz w:val="22"/>
          <w:szCs w:val="22"/>
        </w:rPr>
        <w:t>2</w:t>
      </w:r>
      <w:r w:rsidR="00044D78">
        <w:rPr>
          <w:color w:val="000000" w:themeColor="text1"/>
          <w:sz w:val="22"/>
          <w:szCs w:val="22"/>
        </w:rPr>
        <w:t xml:space="preserve"> p. o. d.</w:t>
      </w:r>
      <w:r w:rsidRPr="008D3D9F">
        <w:rPr>
          <w:color w:val="000000" w:themeColor="text1"/>
          <w:sz w:val="22"/>
          <w:szCs w:val="22"/>
        </w:rPr>
        <w:t xml:space="preserve"> </w:t>
      </w:r>
      <w:r w:rsidR="00FB586F">
        <w:rPr>
          <w:color w:val="000000" w:themeColor="text1"/>
          <w:sz w:val="22"/>
          <w:szCs w:val="22"/>
        </w:rPr>
        <w:t>1</w:t>
      </w:r>
      <w:r w:rsidR="00BA48B0">
        <w:rPr>
          <w:color w:val="000000" w:themeColor="text1"/>
          <w:sz w:val="22"/>
          <w:szCs w:val="22"/>
        </w:rPr>
        <w:t>0</w:t>
      </w:r>
      <w:r w:rsidR="00960E29">
        <w:rPr>
          <w:color w:val="000000" w:themeColor="text1"/>
          <w:sz w:val="22"/>
          <w:szCs w:val="22"/>
        </w:rPr>
        <w:t>00</w:t>
      </w:r>
      <w:r w:rsidRPr="008D3D9F">
        <w:rPr>
          <w:color w:val="000000" w:themeColor="text1"/>
          <w:sz w:val="22"/>
          <w:szCs w:val="22"/>
        </w:rPr>
        <w:t>,00 Eur</w:t>
      </w:r>
      <w:r w:rsidR="0020715A">
        <w:rPr>
          <w:color w:val="000000" w:themeColor="text1"/>
          <w:sz w:val="22"/>
          <w:szCs w:val="22"/>
        </w:rPr>
        <w:t xml:space="preserve"> </w:t>
      </w:r>
      <w:r w:rsidRPr="008D3D9F">
        <w:rPr>
          <w:color w:val="000000" w:themeColor="text1"/>
          <w:sz w:val="22"/>
          <w:szCs w:val="22"/>
        </w:rPr>
        <w:t xml:space="preserve">/ </w:t>
      </w:r>
      <w:r w:rsidR="004D4BAD">
        <w:rPr>
          <w:color w:val="000000" w:themeColor="text1"/>
          <w:sz w:val="22"/>
          <w:szCs w:val="22"/>
        </w:rPr>
        <w:t>3</w:t>
      </w:r>
      <w:r w:rsidR="00901BC6">
        <w:rPr>
          <w:color w:val="000000" w:themeColor="text1"/>
          <w:sz w:val="22"/>
          <w:szCs w:val="22"/>
        </w:rPr>
        <w:t xml:space="preserve"> p. o. d. </w:t>
      </w:r>
      <w:r w:rsidR="007F2511">
        <w:rPr>
          <w:color w:val="000000" w:themeColor="text1"/>
          <w:sz w:val="22"/>
          <w:szCs w:val="22"/>
        </w:rPr>
        <w:t>1</w:t>
      </w:r>
      <w:r w:rsidR="00BA48B0">
        <w:rPr>
          <w:color w:val="000000" w:themeColor="text1"/>
          <w:sz w:val="22"/>
          <w:szCs w:val="22"/>
        </w:rPr>
        <w:t>1</w:t>
      </w:r>
      <w:r w:rsidR="00960E29">
        <w:rPr>
          <w:color w:val="000000" w:themeColor="text1"/>
          <w:sz w:val="22"/>
          <w:szCs w:val="22"/>
        </w:rPr>
        <w:t>00</w:t>
      </w:r>
      <w:r w:rsidR="007F2511">
        <w:rPr>
          <w:color w:val="000000" w:themeColor="text1"/>
          <w:sz w:val="22"/>
          <w:szCs w:val="22"/>
        </w:rPr>
        <w:t>,00</w:t>
      </w:r>
      <w:r w:rsidR="00901BC6">
        <w:rPr>
          <w:color w:val="000000" w:themeColor="text1"/>
          <w:sz w:val="22"/>
          <w:szCs w:val="22"/>
        </w:rPr>
        <w:t xml:space="preserve"> Eur</w:t>
      </w:r>
      <w:r w:rsidR="007F2511">
        <w:rPr>
          <w:color w:val="000000" w:themeColor="text1"/>
          <w:sz w:val="22"/>
          <w:szCs w:val="22"/>
        </w:rPr>
        <w:t xml:space="preserve"> </w:t>
      </w:r>
      <w:r w:rsidR="007F2511" w:rsidRPr="008D3D9F">
        <w:rPr>
          <w:color w:val="000000" w:themeColor="text1"/>
          <w:sz w:val="22"/>
          <w:szCs w:val="22"/>
        </w:rPr>
        <w:t xml:space="preserve">/ </w:t>
      </w:r>
      <w:r w:rsidR="007F2511">
        <w:rPr>
          <w:color w:val="000000" w:themeColor="text1"/>
          <w:sz w:val="22"/>
          <w:szCs w:val="22"/>
        </w:rPr>
        <w:t xml:space="preserve">4 p. o. d. </w:t>
      </w:r>
      <w:r w:rsidR="00BA48B0">
        <w:rPr>
          <w:color w:val="000000" w:themeColor="text1"/>
          <w:sz w:val="22"/>
          <w:szCs w:val="22"/>
        </w:rPr>
        <w:t>850</w:t>
      </w:r>
      <w:r w:rsidR="007F2511">
        <w:rPr>
          <w:color w:val="000000" w:themeColor="text1"/>
          <w:sz w:val="22"/>
          <w:szCs w:val="22"/>
        </w:rPr>
        <w:t>,00 Eur</w:t>
      </w:r>
      <w:r w:rsidRPr="008D3D9F">
        <w:rPr>
          <w:color w:val="000000" w:themeColor="text1"/>
          <w:sz w:val="22"/>
          <w:szCs w:val="22"/>
        </w:rPr>
        <w:t xml:space="preserve"> </w:t>
      </w:r>
      <w:bookmarkEnd w:id="41"/>
      <w:r w:rsidR="006904AB" w:rsidRPr="008D3D9F">
        <w:rPr>
          <w:color w:val="000000" w:themeColor="text1"/>
          <w:sz w:val="22"/>
          <w:szCs w:val="22"/>
        </w:rPr>
        <w:t xml:space="preserve">/ </w:t>
      </w:r>
      <w:r w:rsidR="00BF14FC">
        <w:rPr>
          <w:color w:val="000000" w:themeColor="text1"/>
          <w:sz w:val="22"/>
          <w:szCs w:val="22"/>
        </w:rPr>
        <w:t>6</w:t>
      </w:r>
      <w:r w:rsidR="006904AB">
        <w:rPr>
          <w:color w:val="000000" w:themeColor="text1"/>
          <w:sz w:val="22"/>
          <w:szCs w:val="22"/>
        </w:rPr>
        <w:t xml:space="preserve"> p. o. d. </w:t>
      </w:r>
      <w:r w:rsidR="002068DF">
        <w:rPr>
          <w:color w:val="000000" w:themeColor="text1"/>
          <w:sz w:val="22"/>
          <w:szCs w:val="22"/>
        </w:rPr>
        <w:t>1</w:t>
      </w:r>
      <w:r w:rsidR="00BA48B0">
        <w:rPr>
          <w:color w:val="000000" w:themeColor="text1"/>
          <w:sz w:val="22"/>
          <w:szCs w:val="22"/>
        </w:rPr>
        <w:t>1</w:t>
      </w:r>
      <w:r w:rsidR="00960E29">
        <w:rPr>
          <w:color w:val="000000" w:themeColor="text1"/>
          <w:sz w:val="22"/>
          <w:szCs w:val="22"/>
        </w:rPr>
        <w:t>00</w:t>
      </w:r>
      <w:r w:rsidR="006904AB">
        <w:rPr>
          <w:color w:val="000000" w:themeColor="text1"/>
          <w:sz w:val="22"/>
          <w:szCs w:val="22"/>
        </w:rPr>
        <w:t>,00 Eur</w:t>
      </w:r>
      <w:r w:rsidR="006904AB" w:rsidRPr="008D3D9F">
        <w:rPr>
          <w:color w:val="000000" w:themeColor="text1"/>
          <w:sz w:val="22"/>
          <w:szCs w:val="22"/>
        </w:rPr>
        <w:t xml:space="preserve"> </w:t>
      </w:r>
      <w:r w:rsidR="00546EA7" w:rsidRPr="008D3D9F">
        <w:rPr>
          <w:color w:val="000000" w:themeColor="text1"/>
          <w:sz w:val="22"/>
          <w:szCs w:val="22"/>
        </w:rPr>
        <w:t xml:space="preserve">/ </w:t>
      </w:r>
      <w:r w:rsidR="00546EA7">
        <w:rPr>
          <w:color w:val="000000" w:themeColor="text1"/>
          <w:sz w:val="22"/>
          <w:szCs w:val="22"/>
        </w:rPr>
        <w:t xml:space="preserve">8 p. o. d. </w:t>
      </w:r>
      <w:r w:rsidR="004A12ED">
        <w:rPr>
          <w:color w:val="000000" w:themeColor="text1"/>
          <w:sz w:val="22"/>
          <w:szCs w:val="22"/>
        </w:rPr>
        <w:t>99</w:t>
      </w:r>
      <w:r w:rsidR="00960E29">
        <w:rPr>
          <w:color w:val="000000" w:themeColor="text1"/>
          <w:sz w:val="22"/>
          <w:szCs w:val="22"/>
        </w:rPr>
        <w:t>0</w:t>
      </w:r>
      <w:r w:rsidR="00546EA7">
        <w:rPr>
          <w:color w:val="000000" w:themeColor="text1"/>
          <w:sz w:val="22"/>
          <w:szCs w:val="22"/>
        </w:rPr>
        <w:t>,00 Eur</w:t>
      </w:r>
      <w:r w:rsidR="00546EA7" w:rsidRPr="008D3D9F">
        <w:rPr>
          <w:color w:val="000000" w:themeColor="text1"/>
          <w:sz w:val="22"/>
          <w:szCs w:val="22"/>
        </w:rPr>
        <w:t xml:space="preserve"> </w:t>
      </w:r>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EF2C458" w14:textId="5FC715D9" w:rsidR="00DE6FB1" w:rsidRPr="00212C1E" w:rsidRDefault="00FB586F" w:rsidP="004F03AA">
      <w:pPr>
        <w:pStyle w:val="Sraopastraipa"/>
        <w:tabs>
          <w:tab w:val="left" w:pos="993"/>
        </w:tabs>
        <w:spacing w:after="0" w:line="240" w:lineRule="auto"/>
        <w:ind w:left="567"/>
        <w:jc w:val="both"/>
        <w:rPr>
          <w:sz w:val="22"/>
          <w:szCs w:val="22"/>
        </w:rPr>
      </w:pPr>
      <w:r w:rsidRPr="000C79C2">
        <w:rPr>
          <w:b/>
          <w:bCs/>
          <w:sz w:val="22"/>
          <w:szCs w:val="22"/>
        </w:rPr>
        <w:t>1</w:t>
      </w:r>
      <w:r w:rsidR="006904AB" w:rsidRPr="000C79C2">
        <w:rPr>
          <w:b/>
          <w:bCs/>
          <w:sz w:val="22"/>
          <w:szCs w:val="22"/>
        </w:rPr>
        <w:t xml:space="preserve">, </w:t>
      </w:r>
      <w:r w:rsidR="00BF14FC">
        <w:rPr>
          <w:b/>
          <w:bCs/>
          <w:sz w:val="22"/>
          <w:szCs w:val="22"/>
        </w:rPr>
        <w:t>5</w:t>
      </w:r>
      <w:r w:rsidR="002068DF" w:rsidRPr="000C79C2">
        <w:rPr>
          <w:b/>
          <w:bCs/>
          <w:sz w:val="22"/>
          <w:szCs w:val="22"/>
        </w:rPr>
        <w:t>, 7</w:t>
      </w:r>
      <w:r w:rsidR="000C79C2" w:rsidRPr="000C79C2">
        <w:rPr>
          <w:b/>
          <w:bCs/>
          <w:sz w:val="22"/>
          <w:szCs w:val="22"/>
        </w:rPr>
        <w:t>, 9</w:t>
      </w:r>
      <w:r w:rsidR="006904AB" w:rsidRPr="000C79C2">
        <w:rPr>
          <w:b/>
          <w:bCs/>
          <w:sz w:val="22"/>
          <w:szCs w:val="22"/>
        </w:rPr>
        <w:t xml:space="preserve"> </w:t>
      </w:r>
      <w:r w:rsidR="00DE6FB1" w:rsidRPr="000C79C2">
        <w:rPr>
          <w:b/>
          <w:bCs/>
          <w:sz w:val="22"/>
          <w:szCs w:val="22"/>
        </w:rPr>
        <w:t>p. o. d</w:t>
      </w:r>
      <w:r w:rsidR="00F90D35" w:rsidRPr="000C79C2">
        <w:rPr>
          <w:b/>
          <w:bCs/>
          <w:sz w:val="22"/>
          <w:szCs w:val="22"/>
        </w:rPr>
        <w:t>.</w:t>
      </w:r>
      <w:r w:rsidR="00F90D35">
        <w:rPr>
          <w:sz w:val="22"/>
          <w:szCs w:val="22"/>
        </w:rPr>
        <w:t xml:space="preserve"> </w:t>
      </w:r>
      <w:r w:rsidR="00DE6FB1" w:rsidRPr="00212C1E">
        <w:rPr>
          <w:sz w:val="22"/>
          <w:szCs w:val="22"/>
        </w:rPr>
        <w:t xml:space="preserve">pasiūlymo galiojimo užtikrinimas </w:t>
      </w:r>
      <w:r w:rsidR="00DE6FB1" w:rsidRPr="000C79C2">
        <w:rPr>
          <w:b/>
          <w:bCs/>
          <w:sz w:val="22"/>
          <w:szCs w:val="22"/>
        </w:rPr>
        <w:t>netaikomas</w:t>
      </w:r>
      <w:r w:rsidR="008458EF">
        <w:rPr>
          <w:sz w:val="22"/>
          <w:szCs w:val="22"/>
        </w:rPr>
        <w:t>.</w:t>
      </w:r>
    </w:p>
    <w:p w14:paraId="3089599B" w14:textId="77777777" w:rsidR="00D20122" w:rsidRPr="008D3D9F" w:rsidRDefault="00D20122" w:rsidP="004F03AA">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3B4FECE0" w14:textId="77777777" w:rsidR="00D20122" w:rsidRPr="008D3D9F" w:rsidRDefault="00D20122" w:rsidP="004F03AA">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4F03AA">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4F03AA">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4F03AA">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4F03AA">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 xml:space="preserve">kiek jų </w:t>
      </w:r>
      <w:r w:rsidRPr="008D3D9F">
        <w:rPr>
          <w:rFonts w:cstheme="minorHAnsi"/>
          <w:sz w:val="22"/>
          <w:szCs w:val="22"/>
        </w:rPr>
        <w:lastRenderedPageBreak/>
        <w:t>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4F03AA">
      <w:pPr>
        <w:tabs>
          <w:tab w:val="left" w:pos="993"/>
        </w:tabs>
        <w:spacing w:after="0" w:line="240" w:lineRule="auto"/>
        <w:jc w:val="both"/>
        <w:rPr>
          <w:rFonts w:cstheme="minorHAnsi"/>
          <w:sz w:val="22"/>
          <w:szCs w:val="22"/>
        </w:rPr>
      </w:pPr>
    </w:p>
    <w:p w14:paraId="7136C94B" w14:textId="6E03C3FE" w:rsidR="00040C0F" w:rsidRPr="008D3D9F" w:rsidRDefault="00040C0F" w:rsidP="004F03AA">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4F03AA">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4F03AA">
      <w:pPr>
        <w:spacing w:after="0" w:line="240" w:lineRule="auto"/>
        <w:ind w:left="567"/>
        <w:rPr>
          <w:rFonts w:cstheme="minorHAnsi"/>
          <w:sz w:val="22"/>
          <w:szCs w:val="22"/>
        </w:rPr>
      </w:pPr>
    </w:p>
    <w:p w14:paraId="14CBD3AD" w14:textId="23B8A7AF" w:rsidR="009D0DC5" w:rsidRPr="008D3D9F" w:rsidRDefault="00EA001C" w:rsidP="004F03AA">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38E5FC37" w14:textId="44984ED6" w:rsidR="004650F6" w:rsidRPr="009923EC" w:rsidRDefault="004650F6" w:rsidP="004650F6">
      <w:pPr>
        <w:pStyle w:val="Sraopastraipa"/>
        <w:numPr>
          <w:ilvl w:val="1"/>
          <w:numId w:val="6"/>
        </w:numPr>
        <w:tabs>
          <w:tab w:val="left" w:pos="993"/>
        </w:tabs>
        <w:spacing w:after="0" w:line="240" w:lineRule="auto"/>
        <w:ind w:left="0" w:firstLine="567"/>
        <w:jc w:val="both"/>
        <w:rPr>
          <w:rFonts w:cstheme="minorHAnsi"/>
          <w:sz w:val="22"/>
          <w:szCs w:val="22"/>
        </w:rPr>
      </w:pPr>
      <w:r w:rsidRPr="009923EC">
        <w:rPr>
          <w:rFonts w:eastAsia="Calibri" w:cstheme="minorHAnsi"/>
          <w:b/>
          <w:bCs/>
          <w:sz w:val="22"/>
          <w:szCs w:val="22"/>
        </w:rPr>
        <w:t>1</w:t>
      </w:r>
      <w:r>
        <w:rPr>
          <w:rFonts w:eastAsia="Calibri" w:cstheme="minorHAnsi"/>
          <w:b/>
          <w:bCs/>
          <w:sz w:val="22"/>
          <w:szCs w:val="22"/>
        </w:rPr>
        <w:t xml:space="preserve"> – 7 </w:t>
      </w:r>
      <w:r w:rsidRPr="009923EC">
        <w:rPr>
          <w:rFonts w:eastAsia="Calibri" w:cstheme="minorHAnsi"/>
          <w:b/>
          <w:bCs/>
          <w:sz w:val="22"/>
          <w:szCs w:val="22"/>
        </w:rPr>
        <w:t>p.</w:t>
      </w:r>
      <w:r>
        <w:rPr>
          <w:rFonts w:eastAsia="Calibri" w:cstheme="minorHAnsi"/>
          <w:b/>
          <w:bCs/>
          <w:sz w:val="22"/>
          <w:szCs w:val="22"/>
        </w:rPr>
        <w:t xml:space="preserve"> </w:t>
      </w:r>
      <w:r w:rsidRPr="009923EC">
        <w:rPr>
          <w:rFonts w:eastAsia="Calibri" w:cstheme="minorHAnsi"/>
          <w:b/>
          <w:bCs/>
          <w:sz w:val="22"/>
          <w:szCs w:val="22"/>
        </w:rPr>
        <w:t>o.</w:t>
      </w:r>
      <w:r>
        <w:rPr>
          <w:rFonts w:eastAsia="Calibri" w:cstheme="minorHAnsi"/>
          <w:b/>
          <w:bCs/>
          <w:sz w:val="22"/>
          <w:szCs w:val="22"/>
        </w:rPr>
        <w:t xml:space="preserve"> </w:t>
      </w:r>
      <w:r w:rsidRPr="009923EC">
        <w:rPr>
          <w:rFonts w:eastAsia="Calibri" w:cstheme="minorHAnsi"/>
          <w:b/>
          <w:bCs/>
          <w:sz w:val="22"/>
          <w:szCs w:val="22"/>
        </w:rPr>
        <w:t>d.:</w:t>
      </w:r>
      <w:r>
        <w:rPr>
          <w:rFonts w:eastAsia="Calibri" w:cstheme="minorHAnsi"/>
          <w:sz w:val="22"/>
          <w:szCs w:val="22"/>
        </w:rPr>
        <w:t xml:space="preserve"> </w:t>
      </w:r>
      <w:r w:rsidRPr="008D3D9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4" w:name="_Hlk91157291"/>
      <w:r w:rsidRPr="008D3D9F">
        <w:rPr>
          <w:rFonts w:eastAsia="Calibri" w:cstheme="minorHAnsi"/>
          <w:sz w:val="22"/>
          <w:szCs w:val="22"/>
        </w:rPr>
        <w:t xml:space="preserve">specialiųjų pirkimo sąlygų </w:t>
      </w:r>
      <w:r w:rsidRPr="008D3D9F">
        <w:rPr>
          <w:rFonts w:cstheme="minorHAnsi"/>
          <w:sz w:val="22"/>
          <w:szCs w:val="22"/>
          <w:shd w:val="clear" w:color="auto" w:fill="FFFFFF"/>
        </w:rPr>
        <w:t>3 priede „Pasiūlymo forma“</w:t>
      </w:r>
      <w:bookmarkEnd w:id="54"/>
      <w:r w:rsidRPr="008D3D9F">
        <w:rPr>
          <w:rFonts w:eastAsia="Calibri" w:cstheme="minorHAnsi"/>
          <w:sz w:val="22"/>
          <w:szCs w:val="22"/>
        </w:rPr>
        <w:t xml:space="preserve">. </w:t>
      </w:r>
    </w:p>
    <w:p w14:paraId="11ED664E" w14:textId="340BEA7C" w:rsidR="006B5E8C" w:rsidRPr="00501E2C" w:rsidRDefault="004650F6" w:rsidP="004650F6">
      <w:pPr>
        <w:pStyle w:val="Sraopastraipa"/>
        <w:tabs>
          <w:tab w:val="left" w:pos="993"/>
        </w:tabs>
        <w:spacing w:after="0" w:line="240" w:lineRule="auto"/>
        <w:ind w:left="0" w:firstLine="567"/>
        <w:jc w:val="both"/>
        <w:rPr>
          <w:rFonts w:cstheme="minorHAnsi"/>
          <w:sz w:val="22"/>
          <w:szCs w:val="22"/>
        </w:rPr>
      </w:pPr>
      <w:r>
        <w:rPr>
          <w:rFonts w:eastAsia="Calibri" w:cstheme="minorHAnsi"/>
          <w:b/>
          <w:bCs/>
          <w:sz w:val="22"/>
          <w:szCs w:val="22"/>
        </w:rPr>
        <w:t xml:space="preserve">8 ir 9 p. </w:t>
      </w:r>
      <w:r w:rsidRPr="009923EC">
        <w:rPr>
          <w:rFonts w:cstheme="minorHAnsi"/>
          <w:b/>
          <w:bCs/>
          <w:sz w:val="22"/>
          <w:szCs w:val="22"/>
        </w:rPr>
        <w:t>o.</w:t>
      </w:r>
      <w:r>
        <w:rPr>
          <w:rFonts w:cstheme="minorHAnsi"/>
          <w:b/>
          <w:bCs/>
          <w:sz w:val="22"/>
          <w:szCs w:val="22"/>
        </w:rPr>
        <w:t xml:space="preserve"> </w:t>
      </w:r>
      <w:r w:rsidRPr="009923EC">
        <w:rPr>
          <w:rFonts w:cstheme="minorHAnsi"/>
          <w:b/>
          <w:bCs/>
          <w:sz w:val="22"/>
          <w:szCs w:val="22"/>
        </w:rPr>
        <w:t>d.:</w:t>
      </w:r>
      <w:r w:rsidRPr="00D638E5">
        <w:rPr>
          <w:rFonts w:eastAsia="Calibri" w:cstheme="minorHAnsi"/>
          <w:sz w:val="22"/>
          <w:szCs w:val="22"/>
        </w:rPr>
        <w:t xml:space="preserve"> </w:t>
      </w:r>
      <w:r w:rsidRPr="00682B25">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w:t>
      </w:r>
      <w:r>
        <w:rPr>
          <w:rFonts w:eastAsia="Calibri" w:cstheme="minorHAnsi"/>
          <w:sz w:val="22"/>
          <w:szCs w:val="22"/>
        </w:rPr>
        <w:t>ą</w:t>
      </w:r>
      <w:r w:rsidRPr="00682B25">
        <w:rPr>
          <w:rFonts w:eastAsia="Calibri" w:cstheme="minorHAnsi"/>
          <w:sz w:val="22"/>
          <w:szCs w:val="22"/>
        </w:rPr>
        <w:t xml:space="preserve"> vertinami tiekėjo pateikti duomenys, pateikiama specialiųjų pirkimo </w:t>
      </w:r>
      <w:r w:rsidRPr="009923EC">
        <w:rPr>
          <w:rFonts w:eastAsia="Calibri" w:cstheme="minorHAnsi"/>
          <w:sz w:val="22"/>
          <w:szCs w:val="22"/>
        </w:rPr>
        <w:t xml:space="preserve">sąlygų </w:t>
      </w:r>
      <w:r w:rsidRPr="009923EC">
        <w:rPr>
          <w:rFonts w:cstheme="minorHAnsi"/>
          <w:sz w:val="22"/>
          <w:szCs w:val="22"/>
          <w:shd w:val="clear" w:color="auto" w:fill="FFFFFF"/>
        </w:rPr>
        <w:t xml:space="preserve">3 priede „Pasiūlymo forma“ </w:t>
      </w:r>
      <w:r>
        <w:rPr>
          <w:rFonts w:cstheme="minorHAnsi"/>
          <w:sz w:val="22"/>
          <w:szCs w:val="22"/>
          <w:shd w:val="clear" w:color="auto" w:fill="FFFFFF"/>
        </w:rPr>
        <w:t>bei</w:t>
      </w:r>
      <w:r w:rsidRPr="009923EC">
        <w:rPr>
          <w:rFonts w:cstheme="minorHAnsi"/>
          <w:sz w:val="22"/>
          <w:szCs w:val="22"/>
          <w:shd w:val="clear" w:color="auto" w:fill="FFFFFF"/>
        </w:rPr>
        <w:t xml:space="preserve"> </w:t>
      </w:r>
      <w:r w:rsidR="00D638E5" w:rsidRPr="00501E2C">
        <w:rPr>
          <w:rFonts w:cstheme="minorHAnsi"/>
          <w:sz w:val="22"/>
          <w:szCs w:val="22"/>
          <w:shd w:val="clear" w:color="auto" w:fill="FFFFFF"/>
        </w:rPr>
        <w:t>4</w:t>
      </w:r>
      <w:r w:rsidR="00501E2C">
        <w:rPr>
          <w:rFonts w:cstheme="minorHAnsi"/>
          <w:sz w:val="22"/>
          <w:szCs w:val="22"/>
          <w:shd w:val="clear" w:color="auto" w:fill="FFFFFF"/>
        </w:rPr>
        <w:t>.</w:t>
      </w:r>
      <w:r>
        <w:rPr>
          <w:rFonts w:cstheme="minorHAnsi"/>
          <w:sz w:val="22"/>
          <w:szCs w:val="22"/>
          <w:shd w:val="clear" w:color="auto" w:fill="FFFFFF"/>
        </w:rPr>
        <w:t>2</w:t>
      </w:r>
      <w:r w:rsidR="00501E2C">
        <w:rPr>
          <w:rFonts w:cstheme="minorHAnsi"/>
          <w:sz w:val="22"/>
          <w:szCs w:val="22"/>
          <w:shd w:val="clear" w:color="auto" w:fill="FFFFFF"/>
        </w:rPr>
        <w:t xml:space="preserve"> </w:t>
      </w:r>
      <w:r>
        <w:rPr>
          <w:rFonts w:cstheme="minorHAnsi"/>
          <w:sz w:val="22"/>
          <w:szCs w:val="22"/>
          <w:shd w:val="clear" w:color="auto" w:fill="FFFFFF"/>
        </w:rPr>
        <w:t>ir</w:t>
      </w:r>
      <w:r w:rsidR="00501E2C">
        <w:rPr>
          <w:rFonts w:cstheme="minorHAnsi"/>
          <w:sz w:val="22"/>
          <w:szCs w:val="22"/>
          <w:shd w:val="clear" w:color="auto" w:fill="FFFFFF"/>
        </w:rPr>
        <w:t xml:space="preserve"> 4.</w:t>
      </w:r>
      <w:r>
        <w:rPr>
          <w:rFonts w:cstheme="minorHAnsi"/>
          <w:sz w:val="22"/>
          <w:szCs w:val="22"/>
          <w:shd w:val="clear" w:color="auto" w:fill="FFFFFF"/>
        </w:rPr>
        <w:t>3</w:t>
      </w:r>
      <w:r w:rsidR="00D638E5" w:rsidRPr="00501E2C">
        <w:rPr>
          <w:rFonts w:cstheme="minorHAnsi"/>
          <w:sz w:val="22"/>
          <w:szCs w:val="22"/>
          <w:shd w:val="clear" w:color="auto" w:fill="FFFFFF"/>
        </w:rPr>
        <w:t xml:space="preserve"> pried</w:t>
      </w:r>
      <w:r w:rsidR="00501E2C">
        <w:rPr>
          <w:rFonts w:cstheme="minorHAnsi"/>
          <w:sz w:val="22"/>
          <w:szCs w:val="22"/>
          <w:shd w:val="clear" w:color="auto" w:fill="FFFFFF"/>
        </w:rPr>
        <w:t>uos</w:t>
      </w:r>
      <w:r w:rsidR="00D638E5" w:rsidRPr="00501E2C">
        <w:rPr>
          <w:rFonts w:cstheme="minorHAnsi"/>
          <w:sz w:val="22"/>
          <w:szCs w:val="22"/>
          <w:shd w:val="clear" w:color="auto" w:fill="FFFFFF"/>
        </w:rPr>
        <w:t xml:space="preserve">e </w:t>
      </w:r>
      <w:r w:rsidR="00D638E5" w:rsidRPr="00501E2C">
        <w:rPr>
          <w:rFonts w:eastAsia="Calibri" w:cstheme="minorHAnsi"/>
          <w:sz w:val="22"/>
          <w:szCs w:val="22"/>
        </w:rPr>
        <w:t>„Pasiūlymų vertinimo kriterijai ir sąlygos“.</w:t>
      </w:r>
    </w:p>
    <w:p w14:paraId="416BE89A" w14:textId="77777777" w:rsidR="00863B22" w:rsidRPr="008D3D9F" w:rsidRDefault="00D734C6" w:rsidP="004F03AA">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 xml:space="preserve">kiekvienoje pirkimo objekto dalyje galės būti pripažinti </w:t>
      </w:r>
      <w:r w:rsidRPr="008D3D9F">
        <w:rPr>
          <w:rFonts w:cstheme="minorHAnsi"/>
          <w:color w:val="000000" w:themeColor="text1"/>
          <w:sz w:val="22"/>
          <w:szCs w:val="22"/>
        </w:rPr>
        <w:t xml:space="preserve">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4F03AA">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4F03AA">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4F03AA">
      <w:pPr>
        <w:pStyle w:val="Betarp"/>
        <w:ind w:firstLine="567"/>
        <w:contextualSpacing/>
        <w:jc w:val="both"/>
        <w:rPr>
          <w:rFonts w:cstheme="minorHAnsi"/>
          <w:sz w:val="22"/>
          <w:szCs w:val="22"/>
        </w:rPr>
      </w:pPr>
    </w:p>
    <w:p w14:paraId="678C44CA" w14:textId="6EB53055" w:rsidR="00FE7908" w:rsidRPr="008D3D9F" w:rsidRDefault="00FE7908" w:rsidP="004F03AA">
      <w:pPr>
        <w:pStyle w:val="Antrat1"/>
        <w:numPr>
          <w:ilvl w:val="0"/>
          <w:numId w:val="6"/>
        </w:numPr>
        <w:tabs>
          <w:tab w:val="left" w:pos="567"/>
        </w:tabs>
        <w:spacing w:before="0" w:after="0"/>
        <w:contextualSpacing/>
        <w:rPr>
          <w:rFonts w:asciiTheme="minorHAnsi" w:hAnsiTheme="minorHAnsi" w:cstheme="minorHAnsi"/>
        </w:rPr>
      </w:pPr>
      <w:bookmarkStart w:id="55" w:name="_Ref39425999"/>
      <w:bookmarkStart w:id="56" w:name="_Ref39426005"/>
      <w:bookmarkStart w:id="57" w:name="_Toc190416441"/>
      <w:bookmarkStart w:id="58"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5"/>
      <w:bookmarkEnd w:id="56"/>
      <w:bookmarkEnd w:id="57"/>
      <w:bookmarkEnd w:id="58"/>
    </w:p>
    <w:p w14:paraId="27CAEFF7" w14:textId="2375C2C3" w:rsidR="00F57665" w:rsidRPr="008D3D9F" w:rsidRDefault="00F57665"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4F03AA">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4F03AA">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4F03AA">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4F03AA">
      <w:pPr>
        <w:pStyle w:val="Antrat1"/>
        <w:numPr>
          <w:ilvl w:val="0"/>
          <w:numId w:val="6"/>
        </w:numPr>
        <w:tabs>
          <w:tab w:val="left" w:pos="567"/>
        </w:tabs>
        <w:spacing w:before="0" w:after="0"/>
        <w:contextualSpacing/>
        <w:jc w:val="both"/>
        <w:rPr>
          <w:rFonts w:asciiTheme="minorHAnsi" w:hAnsiTheme="minorHAnsi" w:cstheme="minorHAnsi"/>
        </w:rPr>
      </w:pPr>
      <w:bookmarkStart w:id="59" w:name="_Toc195271834"/>
      <w:bookmarkStart w:id="60" w:name="_Toc206592306"/>
      <w:bookmarkStart w:id="61" w:name="_Toc190416442"/>
      <w:bookmarkEnd w:id="2"/>
      <w:r w:rsidRPr="008D3D9F">
        <w:rPr>
          <w:rFonts w:asciiTheme="minorHAnsi" w:hAnsiTheme="minorHAnsi" w:cstheme="minorHAnsi"/>
        </w:rPr>
        <w:t>Sutarties įvykdymo užtikrinimas</w:t>
      </w:r>
      <w:bookmarkEnd w:id="59"/>
      <w:bookmarkEnd w:id="60"/>
    </w:p>
    <w:p w14:paraId="4C1E72D6" w14:textId="7832BFB0" w:rsidR="00061FA2" w:rsidRPr="008D3D9F" w:rsidRDefault="00061FA2" w:rsidP="004F03AA">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4F03AA">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4F03AA">
      <w:pPr>
        <w:pStyle w:val="Antrat1"/>
        <w:numPr>
          <w:ilvl w:val="0"/>
          <w:numId w:val="6"/>
        </w:numPr>
        <w:tabs>
          <w:tab w:val="left" w:pos="567"/>
        </w:tabs>
        <w:spacing w:before="0" w:after="0"/>
        <w:contextualSpacing/>
        <w:jc w:val="both"/>
        <w:rPr>
          <w:rFonts w:asciiTheme="minorHAnsi" w:hAnsiTheme="minorHAnsi" w:cstheme="minorHAnsi"/>
        </w:rPr>
      </w:pPr>
      <w:bookmarkStart w:id="62" w:name="_Toc206592307"/>
      <w:r w:rsidRPr="008D3D9F">
        <w:rPr>
          <w:rFonts w:asciiTheme="minorHAnsi" w:hAnsiTheme="minorHAnsi" w:cstheme="minorHAnsi"/>
        </w:rPr>
        <w:lastRenderedPageBreak/>
        <w:t>Asmens duomenų tvarkymas</w:t>
      </w:r>
      <w:bookmarkEnd w:id="62"/>
    </w:p>
    <w:p w14:paraId="0BA320BF" w14:textId="4DCDC914"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Nurodytais pagrindais bus tvarkomi tiesiogiai tiekėjų pateikti asmens duomenys.</w:t>
      </w:r>
    </w:p>
    <w:p w14:paraId="0E138E52" w14:textId="0F2C6127"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Tiekėjų pateikti duomenys bus saugomi teisės aktuose nustatytais terminais .</w:t>
      </w:r>
    </w:p>
    <w:p w14:paraId="1F479F8E" w14:textId="2F8D98D1" w:rsidR="00F904AA"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8D0360" w:rsidRDefault="00F904AA" w:rsidP="004F03AA">
      <w:pPr>
        <w:pStyle w:val="Sraopastraipa"/>
        <w:numPr>
          <w:ilvl w:val="1"/>
          <w:numId w:val="6"/>
        </w:numPr>
        <w:tabs>
          <w:tab w:val="left" w:pos="1134"/>
        </w:tabs>
        <w:spacing w:after="0" w:line="240" w:lineRule="auto"/>
        <w:ind w:left="0" w:firstLine="567"/>
        <w:jc w:val="both"/>
        <w:rPr>
          <w:sz w:val="22"/>
          <w:szCs w:val="22"/>
        </w:rPr>
      </w:pPr>
      <w:r w:rsidRPr="008D0360">
        <w:rPr>
          <w:sz w:val="22"/>
          <w:szCs w:val="22"/>
        </w:rPr>
        <w:t>Asmens duomenų tvarkymą perkančiojoje organizacijoje reglamentuoja joje patvirtintos asmens duomenų tvarkymo taisyklės.</w:t>
      </w:r>
    </w:p>
    <w:bookmarkEnd w:id="61"/>
    <w:p w14:paraId="7881FCAE" w14:textId="77777777" w:rsidR="00C87AB8" w:rsidRPr="008D3D9F" w:rsidRDefault="008D704D" w:rsidP="004F03AA">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4F03AA">
      <w:pPr>
        <w:pStyle w:val="Antrat2"/>
        <w:spacing w:before="0"/>
        <w:ind w:left="5103"/>
        <w:jc w:val="right"/>
        <w:rPr>
          <w:rFonts w:asciiTheme="minorHAnsi" w:hAnsiTheme="minorHAnsi" w:cstheme="minorHAnsi"/>
          <w:color w:val="auto"/>
          <w:sz w:val="22"/>
          <w:szCs w:val="22"/>
        </w:rPr>
      </w:pPr>
      <w:bookmarkStart w:id="63" w:name="_Toc190416443"/>
      <w:bookmarkStart w:id="64" w:name="_Toc195618404"/>
      <w:bookmarkStart w:id="65" w:name="_Toc206591402"/>
      <w:bookmarkStart w:id="66"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3"/>
      <w:bookmarkEnd w:id="64"/>
      <w:bookmarkEnd w:id="65"/>
      <w:bookmarkEnd w:id="66"/>
    </w:p>
    <w:p w14:paraId="5369DEF7" w14:textId="77777777" w:rsidR="00A53BAE" w:rsidRPr="008D3D9F" w:rsidRDefault="00A53BAE" w:rsidP="004F03AA">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4F03AA">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4F03AA">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4F03AA">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4F03AA">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4F03AA">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4F03AA">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4F03AA">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4F03AA">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4F03AA">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4F03AA">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4F03AA">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4F03AA">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4F03AA">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4F03AA">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4F03AA">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4F03AA">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4F03AA">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4F03AA">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4F03AA">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4F03AA">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4F03AA">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4F03AA">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4F03AA">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4F03AA">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7BD5EF5" w14:textId="7E3822D0" w:rsidR="00A30133" w:rsidRDefault="00A30133" w:rsidP="004F03AA">
            <w:pPr>
              <w:spacing w:after="0" w:line="240" w:lineRule="auto"/>
              <w:jc w:val="both"/>
              <w:rPr>
                <w:rFonts w:cstheme="minorHAnsi"/>
                <w:b/>
                <w:bCs/>
                <w:sz w:val="22"/>
                <w:szCs w:val="22"/>
              </w:rPr>
            </w:pPr>
            <w:r>
              <w:rPr>
                <w:rFonts w:cstheme="minorHAnsi"/>
                <w:b/>
                <w:bCs/>
                <w:sz w:val="22"/>
                <w:szCs w:val="22"/>
              </w:rPr>
              <w:t>Taikoma 1 – 5 p. o. d.:</w:t>
            </w:r>
          </w:p>
          <w:p w14:paraId="1664470B" w14:textId="4B585B8F" w:rsidR="00774AA5" w:rsidRPr="008D3D9F" w:rsidRDefault="00774AA5" w:rsidP="004F03AA">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40D47D1E" w:rsidR="00774AA5" w:rsidRPr="007C56E0" w:rsidRDefault="00A30133" w:rsidP="004F03AA">
            <w:pPr>
              <w:pStyle w:val="Body2"/>
              <w:spacing w:after="0"/>
              <w:rPr>
                <w:rFonts w:cstheme="minorHAnsi"/>
                <w:iCs/>
                <w:color w:val="00B050"/>
                <w:sz w:val="22"/>
                <w:szCs w:val="22"/>
                <w:lang w:val="lt-LT"/>
              </w:rPr>
            </w:pPr>
            <w:r w:rsidRPr="00CA4FF4">
              <w:rPr>
                <w:rFonts w:asciiTheme="minorHAnsi" w:hAnsiTheme="minorHAnsi" w:cstheme="minorHAnsi"/>
                <w:color w:val="auto"/>
                <w:sz w:val="22"/>
                <w:szCs w:val="22"/>
                <w:lang w:val="lt-LT"/>
              </w:rPr>
              <w:t xml:space="preserve">Pasiūlymų vertinimo metu, </w:t>
            </w:r>
            <w:r w:rsidR="00673429" w:rsidRPr="00CA4FF4">
              <w:rPr>
                <w:rFonts w:asciiTheme="minorHAnsi" w:hAnsiTheme="minorHAnsi" w:cstheme="minorHAnsi"/>
                <w:color w:val="auto"/>
                <w:sz w:val="22"/>
                <w:szCs w:val="22"/>
                <w:lang w:val="lt-LT"/>
              </w:rPr>
              <w:t xml:space="preserve">kilus abejonėms dėl pasiūlyme nurodytų prekių atitikties techninės specifikacijos reikalavimams, </w:t>
            </w:r>
            <w:r w:rsidRPr="00CA4FF4">
              <w:rPr>
                <w:rFonts w:asciiTheme="minorHAnsi" w:hAnsiTheme="minorHAnsi" w:cstheme="minorHAnsi"/>
                <w:color w:val="auto"/>
                <w:sz w:val="22"/>
                <w:szCs w:val="22"/>
                <w:lang w:val="lt-LT"/>
              </w:rPr>
              <w:t>perkančiosios organizacijos prašymu, tiekėjas privalės per perkančiosios organizacijos nurodytą terminą, kuris ne</w:t>
            </w:r>
            <w:r w:rsidR="00673429" w:rsidRPr="00CA4FF4">
              <w:rPr>
                <w:rFonts w:asciiTheme="minorHAnsi" w:hAnsiTheme="minorHAnsi" w:cstheme="minorHAnsi"/>
                <w:color w:val="auto"/>
                <w:sz w:val="22"/>
                <w:szCs w:val="22"/>
                <w:lang w:val="lt-LT"/>
              </w:rPr>
              <w:t>gali būti</w:t>
            </w:r>
            <w:r w:rsidRPr="00CA4FF4">
              <w:rPr>
                <w:rFonts w:asciiTheme="minorHAnsi" w:hAnsiTheme="minorHAnsi" w:cstheme="minorHAnsi"/>
                <w:color w:val="auto"/>
                <w:sz w:val="22"/>
                <w:szCs w:val="22"/>
                <w:lang w:val="lt-LT"/>
              </w:rPr>
              <w:t xml:space="preserve"> trumpesnis nei 5 (penkios) darbo dienos, </w:t>
            </w:r>
            <w:r w:rsidR="00673429" w:rsidRPr="00CA4FF4">
              <w:rPr>
                <w:rFonts w:asciiTheme="minorHAnsi" w:hAnsiTheme="minorHAnsi" w:cstheme="minorHAnsi"/>
                <w:color w:val="auto"/>
                <w:sz w:val="22"/>
                <w:szCs w:val="22"/>
                <w:lang w:val="lt-LT"/>
              </w:rPr>
              <w:t xml:space="preserve">privalės </w:t>
            </w:r>
            <w:r w:rsidRPr="00CA4FF4">
              <w:rPr>
                <w:rFonts w:asciiTheme="minorHAnsi" w:hAnsiTheme="minorHAnsi" w:cstheme="minorHAnsi"/>
                <w:color w:val="auto"/>
                <w:sz w:val="22"/>
                <w:szCs w:val="22"/>
                <w:lang w:val="lt-LT"/>
              </w:rPr>
              <w:t xml:space="preserve">pateikti </w:t>
            </w:r>
            <w:r w:rsidR="00CA4FF4" w:rsidRPr="00CA4FF4">
              <w:rPr>
                <w:rFonts w:asciiTheme="minorHAnsi" w:hAnsiTheme="minorHAnsi" w:cstheme="minorHAnsi"/>
                <w:color w:val="auto"/>
                <w:sz w:val="22"/>
                <w:szCs w:val="22"/>
                <w:lang w:val="lt-LT"/>
              </w:rPr>
              <w:t>vienos pirkimo objekto pozicijos vienetą (pavyzdį), laikantis pirkimo dokumentuose nustatytų pavyzdžių pateikimo sąlygų.</w:t>
            </w:r>
          </w:p>
        </w:tc>
        <w:tc>
          <w:tcPr>
            <w:tcW w:w="2954" w:type="dxa"/>
            <w:tcMar>
              <w:top w:w="0" w:type="dxa"/>
              <w:left w:w="108" w:type="dxa"/>
              <w:bottom w:w="0" w:type="dxa"/>
              <w:right w:w="108" w:type="dxa"/>
            </w:tcMar>
            <w:vAlign w:val="center"/>
          </w:tcPr>
          <w:p w14:paraId="49C9AF54" w14:textId="060712A8" w:rsidR="00774AA5" w:rsidRPr="008D3D9F" w:rsidRDefault="00774AA5" w:rsidP="004F03AA">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4F03AA">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4F03AA">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4F03AA">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4F03AA">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w:t>
            </w:r>
            <w:r w:rsidRPr="008D3D9F">
              <w:rPr>
                <w:rFonts w:cstheme="minorHAnsi"/>
                <w:sz w:val="22"/>
                <w:szCs w:val="22"/>
              </w:rPr>
              <w:lastRenderedPageBreak/>
              <w:t xml:space="preserve">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4F03AA">
            <w:pPr>
              <w:spacing w:after="0" w:line="240" w:lineRule="auto"/>
              <w:jc w:val="both"/>
              <w:rPr>
                <w:rFonts w:cstheme="minorHAnsi"/>
                <w:iCs/>
                <w:sz w:val="22"/>
                <w:szCs w:val="22"/>
              </w:rPr>
            </w:pPr>
            <w:r w:rsidRPr="008D3D9F">
              <w:rPr>
                <w:rFonts w:cstheme="minorHAnsi"/>
                <w:iCs/>
                <w:sz w:val="22"/>
                <w:szCs w:val="22"/>
              </w:rPr>
              <w:lastRenderedPageBreak/>
              <w:t>NETAIKOMA</w:t>
            </w:r>
          </w:p>
        </w:tc>
        <w:tc>
          <w:tcPr>
            <w:tcW w:w="2954" w:type="dxa"/>
            <w:tcMar>
              <w:top w:w="0" w:type="dxa"/>
              <w:left w:w="108" w:type="dxa"/>
              <w:bottom w:w="0" w:type="dxa"/>
              <w:right w:w="108" w:type="dxa"/>
            </w:tcMar>
            <w:vAlign w:val="center"/>
          </w:tcPr>
          <w:p w14:paraId="7A43570F" w14:textId="6AB07594" w:rsidR="00774AA5" w:rsidRPr="008D3D9F" w:rsidRDefault="00774AA5" w:rsidP="004F03AA">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4F03AA">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4F03AA">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4F03AA">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4F03AA">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4F03AA">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4F03AA">
            <w:pPr>
              <w:spacing w:after="0" w:line="240" w:lineRule="auto"/>
              <w:jc w:val="center"/>
              <w:rPr>
                <w:sz w:val="22"/>
                <w:szCs w:val="22"/>
              </w:rPr>
            </w:pPr>
            <w:r w:rsidRPr="008D3D9F">
              <w:rPr>
                <w:sz w:val="22"/>
                <w:szCs w:val="22"/>
              </w:rPr>
              <w:t>12.</w:t>
            </w:r>
          </w:p>
        </w:tc>
        <w:tc>
          <w:tcPr>
            <w:tcW w:w="2531" w:type="dxa"/>
            <w:tcMar>
              <w:top w:w="0" w:type="dxa"/>
              <w:left w:w="108" w:type="dxa"/>
              <w:bottom w:w="0" w:type="dxa"/>
              <w:right w:w="108" w:type="dxa"/>
            </w:tcMar>
            <w:vAlign w:val="center"/>
          </w:tcPr>
          <w:p w14:paraId="3F6E38E5"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4F03AA">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4F03AA">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4F03AA">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4F03AA">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4F03A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4F03AA">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4F03AA">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4F03AA">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4F03AA">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4F03AA">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4F03AA">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8D3D9F">
              <w:rPr>
                <w:rFonts w:cstheme="minorHAnsi"/>
                <w:sz w:val="22"/>
                <w:szCs w:val="22"/>
              </w:rPr>
              <w:lastRenderedPageBreak/>
              <w:t>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4F03AA">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4F03AA">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4F03AA">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4F03AA">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4F03AA">
            <w:pPr>
              <w:spacing w:after="0" w:line="240" w:lineRule="auto"/>
              <w:jc w:val="center"/>
              <w:rPr>
                <w:sz w:val="22"/>
                <w:szCs w:val="22"/>
              </w:rPr>
            </w:pPr>
            <w:r w:rsidRPr="008D3D9F">
              <w:rPr>
                <w:sz w:val="22"/>
                <w:szCs w:val="22"/>
              </w:rPr>
              <w:t>17.</w:t>
            </w:r>
          </w:p>
        </w:tc>
        <w:tc>
          <w:tcPr>
            <w:tcW w:w="2531" w:type="dxa"/>
            <w:tcMar>
              <w:top w:w="0" w:type="dxa"/>
              <w:left w:w="108" w:type="dxa"/>
              <w:bottom w:w="0" w:type="dxa"/>
              <w:right w:w="108" w:type="dxa"/>
            </w:tcMar>
            <w:vAlign w:val="center"/>
          </w:tcPr>
          <w:p w14:paraId="3AE3E0BA" w14:textId="77777777" w:rsidR="00774AA5" w:rsidRPr="008D3D9F" w:rsidRDefault="00774AA5" w:rsidP="004F03AA">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4F03AA">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4F03AA">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4F03AA">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4F03AA">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4F03AA">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4F03AA">
            <w:pPr>
              <w:spacing w:after="0" w:line="240" w:lineRule="auto"/>
              <w:jc w:val="both"/>
              <w:rPr>
                <w:rFonts w:cstheme="minorHAnsi"/>
                <w:sz w:val="22"/>
                <w:szCs w:val="22"/>
              </w:rPr>
            </w:pPr>
          </w:p>
        </w:tc>
      </w:tr>
    </w:tbl>
    <w:p w14:paraId="737D7CF0" w14:textId="77777777" w:rsidR="004E7B5D" w:rsidRPr="008D3D9F" w:rsidRDefault="004E7B5D" w:rsidP="004F03AA">
      <w:pPr>
        <w:tabs>
          <w:tab w:val="left" w:pos="2977"/>
        </w:tabs>
        <w:spacing w:after="0" w:line="240" w:lineRule="auto"/>
        <w:jc w:val="center"/>
        <w:rPr>
          <w:rFonts w:eastAsia="Calibri" w:cstheme="minorHAnsi"/>
          <w:sz w:val="22"/>
          <w:szCs w:val="22"/>
        </w:rPr>
      </w:pPr>
    </w:p>
    <w:p w14:paraId="77965371" w14:textId="77777777" w:rsidR="00EC2804" w:rsidRDefault="00D75584" w:rsidP="00EC2804">
      <w:pPr>
        <w:tabs>
          <w:tab w:val="left" w:pos="2977"/>
        </w:tabs>
        <w:spacing w:after="0" w:line="240" w:lineRule="auto"/>
        <w:jc w:val="center"/>
        <w:rPr>
          <w:rFonts w:eastAsia="Calibri" w:cstheme="minorHAnsi"/>
          <w:sz w:val="22"/>
          <w:szCs w:val="22"/>
        </w:rPr>
        <w:sectPr w:rsidR="00EC2804" w:rsidSect="00AB3E93">
          <w:headerReference w:type="even" r:id="rId15"/>
          <w:headerReference w:type="default" r:id="rId16"/>
          <w:headerReference w:type="first" r:id="rId17"/>
          <w:footerReference w:type="first" r:id="rId18"/>
          <w:pgSz w:w="12240" w:h="15840"/>
          <w:pgMar w:top="1134" w:right="567" w:bottom="1134" w:left="1701" w:header="720" w:footer="720" w:gutter="0"/>
          <w:pgNumType w:start="22"/>
          <w:cols w:space="720"/>
          <w:titlePg/>
          <w:docGrid w:linePitch="360"/>
        </w:sectPr>
      </w:pPr>
      <w:r w:rsidRPr="008D3D9F">
        <w:rPr>
          <w:rFonts w:eastAsia="Calibri" w:cstheme="minorHAnsi"/>
          <w:sz w:val="22"/>
          <w:szCs w:val="22"/>
        </w:rPr>
        <w:t>_____________</w:t>
      </w:r>
    </w:p>
    <w:p w14:paraId="5D0C077E" w14:textId="77777777" w:rsidR="00EC2804" w:rsidRPr="008D3D9F" w:rsidRDefault="00EC2804" w:rsidP="00EC2804">
      <w:pPr>
        <w:spacing w:after="0" w:line="240" w:lineRule="auto"/>
        <w:ind w:left="5100"/>
        <w:jc w:val="right"/>
        <w:textAlignment w:val="baseline"/>
        <w:rPr>
          <w:rFonts w:ascii="Segoe UI" w:eastAsia="Times New Roman" w:hAnsi="Segoe UI" w:cs="Segoe UI"/>
          <w:color w:val="ED7D31"/>
          <w:sz w:val="18"/>
          <w:szCs w:val="18"/>
        </w:rPr>
      </w:pPr>
      <w:bookmarkStart w:id="67" w:name="_Ref38291223"/>
      <w:bookmarkStart w:id="68" w:name="_Ref38291334"/>
      <w:bookmarkStart w:id="69" w:name="_Ref38533412"/>
      <w:bookmarkStart w:id="70" w:name="_Toc190416446"/>
      <w:r w:rsidRPr="008D3D9F">
        <w:rPr>
          <w:rFonts w:ascii="Calibri" w:eastAsia="Times New Roman" w:hAnsi="Calibri" w:cs="Calibri"/>
          <w:sz w:val="22"/>
          <w:szCs w:val="22"/>
        </w:rPr>
        <w:lastRenderedPageBreak/>
        <w:t>Pirkimo sąlygų 6 priedas „Tiekėjų pašalinimo pagrindai“ </w:t>
      </w:r>
    </w:p>
    <w:p w14:paraId="318846EA" w14:textId="77777777" w:rsidR="00EC2804" w:rsidRPr="008D3D9F" w:rsidRDefault="00EC2804" w:rsidP="00EC2804">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54154630" w14:textId="77777777" w:rsidR="00EC2804" w:rsidRPr="008D3D9F" w:rsidRDefault="00EC2804" w:rsidP="00EC2804">
      <w:pPr>
        <w:spacing w:after="0" w:line="240" w:lineRule="auto"/>
        <w:jc w:val="center"/>
        <w:textAlignment w:val="baseline"/>
        <w:rPr>
          <w:rFonts w:ascii="Segoe UI" w:eastAsia="Times New Roman" w:hAnsi="Segoe UI" w:cs="Segoe UI"/>
          <w:caps/>
          <w:color w:val="404040"/>
          <w:sz w:val="18"/>
          <w:szCs w:val="18"/>
        </w:rPr>
      </w:pPr>
      <w:r w:rsidRPr="00DA7778">
        <w:rPr>
          <w:rFonts w:ascii="Calibri" w:eastAsia="Times New Roman" w:hAnsi="Calibri" w:cs="Calibri"/>
          <w:caps/>
          <w:sz w:val="22"/>
          <w:szCs w:val="22"/>
        </w:rPr>
        <w:t>TIEKĖJŲ PAŠALINIMO PAGRINDAI </w:t>
      </w:r>
    </w:p>
    <w:p w14:paraId="4F328EB5" w14:textId="77777777" w:rsidR="00EC2804" w:rsidRPr="00060588" w:rsidRDefault="00EC2804" w:rsidP="00EC2804">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Su </w:t>
      </w:r>
      <w:bookmarkStart w:id="71" w:name="_Hlk193187467"/>
      <w:r w:rsidRPr="00060588">
        <w:rPr>
          <w:rFonts w:ascii="Calibri" w:eastAsia="Times New Roman" w:hAnsi="Calibri" w:cs="Calibri"/>
          <w:sz w:val="22"/>
          <w:szCs w:val="22"/>
          <w:lang w:eastAsia="en-US"/>
        </w:rPr>
        <w:t xml:space="preserve">pasiūlymu </w:t>
      </w:r>
      <w:bookmarkEnd w:id="71"/>
      <w:r w:rsidRPr="00060588">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99857A" w14:textId="77777777" w:rsidR="00EC2804" w:rsidRPr="00060588" w:rsidRDefault="00EC2804" w:rsidP="00EC2804">
      <w:pPr>
        <w:pStyle w:val="Sraopastraipa"/>
        <w:numPr>
          <w:ilvl w:val="0"/>
          <w:numId w:val="22"/>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59A27D59"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FABFA"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657E31" w14:textId="77777777" w:rsidR="00EC2804" w:rsidRPr="00060588" w:rsidRDefault="00EC2804" w:rsidP="00EC2804">
      <w:pPr>
        <w:pStyle w:val="Sraopastraipa"/>
        <w:numPr>
          <w:ilvl w:val="0"/>
          <w:numId w:val="22"/>
        </w:numPr>
        <w:tabs>
          <w:tab w:val="left" w:pos="851"/>
        </w:tabs>
        <w:spacing w:after="20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60588">
        <w:rPr>
          <w:rFonts w:ascii="Calibri" w:eastAsia="Times New Roman" w:hAnsi="Calibri" w:cs="Calibri"/>
          <w:sz w:val="22"/>
          <w:szCs w:val="22"/>
          <w:lang w:eastAsia="en-US"/>
        </w:rPr>
        <w:t>Certis</w:t>
      </w:r>
      <w:proofErr w:type="spellEnd"/>
      <w:r w:rsidRPr="00060588">
        <w:rPr>
          <w:rFonts w:ascii="Calibri" w:eastAsia="Times New Roman" w:hAnsi="Calibri" w:cs="Calibri"/>
          <w:sz w:val="22"/>
          <w:szCs w:val="22"/>
          <w:lang w:eastAsia="en-US"/>
        </w:rPr>
        <w:t xml:space="preserve">“, adresu </w:t>
      </w:r>
      <w:hyperlink r:id="rId19">
        <w:r w:rsidRPr="00060588">
          <w:rPr>
            <w:rStyle w:val="Hipersaitas"/>
            <w:rFonts w:ascii="Calibri" w:eastAsia="Times New Roman" w:hAnsi="Calibri" w:cs="Calibri"/>
            <w:sz w:val="22"/>
            <w:szCs w:val="22"/>
            <w:lang w:eastAsia="en-US"/>
          </w:rPr>
          <w:t>https://ec.europa.eu/tools/ecertis/</w:t>
        </w:r>
      </w:hyperlink>
      <w:r w:rsidRPr="00060588">
        <w:rPr>
          <w:rFonts w:ascii="Calibri" w:eastAsia="Times New Roman" w:hAnsi="Calibri" w:cs="Calibri"/>
          <w:sz w:val="22"/>
          <w:szCs w:val="22"/>
          <w:lang w:eastAsia="en-US"/>
        </w:rPr>
        <w:t>.</w:t>
      </w:r>
    </w:p>
    <w:p w14:paraId="17A71EFB" w14:textId="77777777" w:rsidR="00EC2804" w:rsidRPr="00060588" w:rsidRDefault="00EC2804" w:rsidP="00EC2804">
      <w:pPr>
        <w:pStyle w:val="Sraopastraipa"/>
        <w:numPr>
          <w:ilvl w:val="0"/>
          <w:numId w:val="22"/>
        </w:numPr>
        <w:tabs>
          <w:tab w:val="left" w:pos="851"/>
        </w:tabs>
        <w:spacing w:after="0" w:line="240" w:lineRule="auto"/>
        <w:ind w:left="0" w:firstLine="567"/>
        <w:jc w:val="both"/>
        <w:rPr>
          <w:rFonts w:ascii="Calibri" w:eastAsia="Times New Roman" w:hAnsi="Calibri" w:cs="Calibri"/>
          <w:sz w:val="22"/>
          <w:szCs w:val="22"/>
          <w:lang w:eastAsia="en-US"/>
        </w:rPr>
      </w:pPr>
      <w:r w:rsidRPr="00060588">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015C3C5C" w14:textId="77777777" w:rsidR="00EC2804" w:rsidRPr="00060588" w:rsidRDefault="00EC2804" w:rsidP="00EC2804">
      <w:pPr>
        <w:pStyle w:val="Sraopastraipa"/>
        <w:numPr>
          <w:ilvl w:val="1"/>
          <w:numId w:val="24"/>
        </w:numPr>
        <w:tabs>
          <w:tab w:val="left" w:pos="993"/>
        </w:tabs>
        <w:spacing w:after="200" w:line="240" w:lineRule="auto"/>
        <w:ind w:left="0" w:firstLine="567"/>
        <w:rPr>
          <w:rFonts w:ascii="Calibri" w:hAnsi="Calibri" w:cs="Calibri"/>
          <w:sz w:val="22"/>
          <w:szCs w:val="22"/>
        </w:rPr>
      </w:pPr>
      <w:r w:rsidRPr="00060588">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4393D" w14:textId="77777777" w:rsidR="00EC2804" w:rsidRPr="00060588" w:rsidRDefault="00EC2804" w:rsidP="00EC2804">
      <w:pPr>
        <w:pStyle w:val="Sraopastraipa"/>
        <w:numPr>
          <w:ilvl w:val="1"/>
          <w:numId w:val="24"/>
        </w:numPr>
        <w:tabs>
          <w:tab w:val="left" w:pos="993"/>
        </w:tabs>
        <w:spacing w:after="0" w:line="240" w:lineRule="auto"/>
        <w:ind w:left="0" w:firstLine="567"/>
        <w:rPr>
          <w:rFonts w:ascii="Calibri" w:hAnsi="Calibri" w:cs="Calibri"/>
          <w:sz w:val="22"/>
          <w:szCs w:val="22"/>
        </w:rPr>
      </w:pPr>
      <w:r w:rsidRPr="00060588">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94AC42" w14:textId="77777777" w:rsidR="00EC2804" w:rsidRPr="00060588" w:rsidRDefault="00EC2804" w:rsidP="00EC2804">
      <w:pPr>
        <w:pStyle w:val="Betarp"/>
        <w:numPr>
          <w:ilvl w:val="0"/>
          <w:numId w:val="24"/>
        </w:numPr>
        <w:tabs>
          <w:tab w:val="left" w:pos="851"/>
        </w:tabs>
        <w:ind w:left="0" w:firstLine="567"/>
        <w:jc w:val="both"/>
        <w:rPr>
          <w:rFonts w:ascii="Calibri" w:hAnsi="Calibri" w:cs="Calibri"/>
          <w:sz w:val="22"/>
          <w:szCs w:val="22"/>
        </w:rPr>
      </w:pPr>
      <w:r w:rsidRPr="0006058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A12FC6" w14:textId="77777777" w:rsidR="00EC2804" w:rsidRPr="00060588" w:rsidRDefault="00EC2804" w:rsidP="00EC2804">
      <w:pPr>
        <w:pStyle w:val="Betarp"/>
        <w:numPr>
          <w:ilvl w:val="1"/>
          <w:numId w:val="23"/>
        </w:numPr>
        <w:tabs>
          <w:tab w:val="left" w:pos="993"/>
        </w:tabs>
        <w:ind w:left="0" w:firstLine="567"/>
        <w:jc w:val="both"/>
        <w:rPr>
          <w:rFonts w:ascii="Calibri" w:hAnsi="Calibri" w:cs="Calibri"/>
          <w:sz w:val="22"/>
          <w:szCs w:val="22"/>
        </w:rPr>
      </w:pPr>
      <w:r w:rsidRPr="00060588">
        <w:rPr>
          <w:rFonts w:ascii="Calibri" w:hAnsi="Calibri" w:cs="Calibri"/>
          <w:sz w:val="22"/>
          <w:szCs w:val="22"/>
        </w:rPr>
        <w:t xml:space="preserve"> priesaikos deklaracija;</w:t>
      </w:r>
    </w:p>
    <w:p w14:paraId="51B2A9ED" w14:textId="77777777" w:rsidR="00EC2804" w:rsidRPr="008D3D9F" w:rsidRDefault="00EC2804" w:rsidP="00EC2804">
      <w:pPr>
        <w:spacing w:after="0" w:line="240" w:lineRule="auto"/>
        <w:ind w:firstLine="555"/>
        <w:jc w:val="both"/>
        <w:textAlignment w:val="baseline"/>
        <w:rPr>
          <w:rFonts w:ascii="Segoe UI" w:eastAsia="Times New Roman" w:hAnsi="Segoe UI" w:cs="Segoe UI"/>
          <w:sz w:val="18"/>
          <w:szCs w:val="18"/>
        </w:rPr>
      </w:pPr>
      <w:r w:rsidRPr="00060588">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D3D9F">
        <w:rPr>
          <w:rFonts w:ascii="Calibri" w:eastAsia="Times New Roman" w:hAnsi="Calibri" w:cs="Calibri"/>
          <w:sz w:val="22"/>
          <w:szCs w:val="22"/>
        </w:rPr>
        <w:t> </w:t>
      </w:r>
    </w:p>
    <w:tbl>
      <w:tblPr>
        <w:tblStyle w:val="Lentelstinklelis"/>
        <w:tblW w:w="13603" w:type="dxa"/>
        <w:tblInd w:w="0" w:type="dxa"/>
        <w:tblLayout w:type="fixed"/>
        <w:tblLook w:val="04A0" w:firstRow="1" w:lastRow="0" w:firstColumn="1" w:lastColumn="0" w:noHBand="0" w:noVBand="1"/>
      </w:tblPr>
      <w:tblGrid>
        <w:gridCol w:w="675"/>
        <w:gridCol w:w="3289"/>
        <w:gridCol w:w="5245"/>
        <w:gridCol w:w="4394"/>
      </w:tblGrid>
      <w:tr w:rsidR="00EC2804" w:rsidRPr="006A7442" w14:paraId="364CE6DB" w14:textId="77777777" w:rsidTr="008F3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DD19F" w14:textId="77777777" w:rsidR="00EC2804" w:rsidRPr="006A7442" w:rsidRDefault="00EC2804" w:rsidP="008F363A">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lastRenderedPageBreak/>
              <w:t xml:space="preserve">Eil. </w:t>
            </w:r>
          </w:p>
          <w:p w14:paraId="4ECFA983" w14:textId="77777777" w:rsidR="00EC2804" w:rsidRPr="006A7442" w:rsidRDefault="00EC2804" w:rsidP="008F363A">
            <w:pPr>
              <w:ind w:left="-545" w:right="-137" w:firstLine="567"/>
              <w:contextualSpacing/>
              <w:jc w:val="center"/>
              <w:rPr>
                <w:rFonts w:asciiTheme="minorHAnsi" w:eastAsia="SimSun" w:cstheme="minorHAnsi"/>
                <w:b/>
                <w:sz w:val="22"/>
                <w:szCs w:val="22"/>
              </w:rPr>
            </w:pPr>
            <w:r>
              <w:rPr>
                <w:rFonts w:asciiTheme="minorHAnsi" w:eastAsia="SimSun" w:cstheme="minorHAnsi"/>
                <w:b/>
                <w:sz w:val="22"/>
                <w:szCs w:val="22"/>
              </w:rPr>
              <w:t>N</w:t>
            </w:r>
            <w:r w:rsidRPr="006A7442">
              <w:rPr>
                <w:rFonts w:asciiTheme="minorHAnsi" w:eastAsia="SimSun" w:cstheme="minorHAnsi"/>
                <w:b/>
                <w:sz w:val="22"/>
                <w:szCs w:val="22"/>
              </w:rPr>
              <w:t>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A6DDE2" w14:textId="77777777" w:rsidR="00EC2804" w:rsidRPr="006A7442" w:rsidRDefault="00EC2804" w:rsidP="008F363A">
            <w:pPr>
              <w:contextualSpacing/>
              <w:jc w:val="center"/>
              <w:rPr>
                <w:rFonts w:asciiTheme="minorHAnsi" w:eastAsia="SimSun" w:cstheme="minorHAnsi"/>
                <w:b/>
                <w:sz w:val="22"/>
                <w:szCs w:val="22"/>
              </w:rPr>
            </w:pPr>
            <w:r w:rsidRPr="006A7442">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9AF208" w14:textId="77777777" w:rsidR="00EC2804" w:rsidRPr="006A7442" w:rsidRDefault="00EC2804" w:rsidP="008F363A">
            <w:pPr>
              <w:contextualSpacing/>
              <w:jc w:val="center"/>
              <w:rPr>
                <w:rFonts w:asciiTheme="minorHAnsi" w:eastAsia="SimSun" w:cstheme="minorHAnsi"/>
                <w:b/>
                <w:sz w:val="22"/>
                <w:szCs w:val="22"/>
              </w:rPr>
            </w:pPr>
            <w:r w:rsidRPr="006A7442">
              <w:rPr>
                <w:rFonts w:asciiTheme="minorHAnsi" w:eastAsia="SimSun" w:cstheme="minorHAnsi"/>
                <w:b/>
                <w:sz w:val="22"/>
                <w:szCs w:val="22"/>
              </w:rPr>
              <w:t>Pašalinimo pagrindai</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43E8F5" w14:textId="77777777" w:rsidR="00EC2804" w:rsidRPr="006A7442" w:rsidRDefault="00EC2804" w:rsidP="008F363A">
            <w:pPr>
              <w:tabs>
                <w:tab w:val="left" w:pos="272"/>
              </w:tabs>
              <w:contextualSpacing/>
              <w:jc w:val="center"/>
              <w:rPr>
                <w:rFonts w:asciiTheme="minorHAnsi" w:eastAsia="SimSun" w:cstheme="minorHAnsi"/>
                <w:b/>
                <w:sz w:val="22"/>
                <w:szCs w:val="22"/>
              </w:rPr>
            </w:pPr>
            <w:r w:rsidRPr="006A7442">
              <w:rPr>
                <w:rFonts w:asciiTheme="minorHAnsi" w:eastAsia="SimSun" w:cstheme="minorHAnsi"/>
                <w:b/>
                <w:sz w:val="22"/>
                <w:szCs w:val="22"/>
              </w:rPr>
              <w:t>Atitiktį reikalavimui įrodantys dokumentai</w:t>
            </w:r>
          </w:p>
        </w:tc>
      </w:tr>
      <w:tr w:rsidR="00EC2804" w:rsidRPr="006A7442" w14:paraId="2F42347B" w14:textId="77777777" w:rsidTr="008F363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412FF5" w14:textId="77777777" w:rsidR="00EC2804" w:rsidRPr="006A7442" w:rsidRDefault="00EC2804" w:rsidP="008F363A">
            <w:pPr>
              <w:ind w:left="-545" w:right="-137" w:firstLine="567"/>
              <w:contextualSpacing/>
              <w:jc w:val="center"/>
              <w:rPr>
                <w:rFonts w:asciiTheme="minorHAnsi" w:eastAsia="SimSun" w:cstheme="minorHAnsi"/>
                <w:b/>
                <w:sz w:val="22"/>
                <w:szCs w:val="22"/>
              </w:rPr>
            </w:pPr>
            <w:r w:rsidRPr="006A7442">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2D9A006" w14:textId="77777777" w:rsidR="00EC2804" w:rsidRPr="006A7442" w:rsidRDefault="00EC2804" w:rsidP="008F363A">
            <w:pPr>
              <w:contextualSpacing/>
              <w:jc w:val="both"/>
              <w:rPr>
                <w:rFonts w:asciiTheme="minorHAnsi" w:eastAsia="SimSun" w:cstheme="minorHAnsi"/>
                <w:b/>
                <w:sz w:val="22"/>
                <w:szCs w:val="22"/>
              </w:rPr>
            </w:pPr>
            <w:r w:rsidRPr="006A7442">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DCCDBD" w14:textId="77777777" w:rsidR="00EC2804" w:rsidRPr="006A7442" w:rsidRDefault="00EC2804" w:rsidP="008F363A">
            <w:pPr>
              <w:contextualSpacing/>
              <w:jc w:val="both"/>
              <w:rPr>
                <w:rFonts w:asciiTheme="minorHAnsi" w:eastAsia="SimSun" w:cstheme="minorHAnsi"/>
                <w:b/>
                <w:sz w:val="22"/>
                <w:szCs w:val="22"/>
              </w:rPr>
            </w:pPr>
            <w:r w:rsidRPr="006A7442">
              <w:rPr>
                <w:rFonts w:asciiTheme="minorHAnsi" w:eastAsia="SimSun" w:cstheme="minorHAnsi"/>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CD910A" w14:textId="77777777" w:rsidR="00EC2804" w:rsidRPr="006A7442" w:rsidRDefault="00EC2804" w:rsidP="008F363A">
            <w:pPr>
              <w:tabs>
                <w:tab w:val="left" w:pos="272"/>
              </w:tabs>
              <w:contextualSpacing/>
              <w:jc w:val="both"/>
              <w:rPr>
                <w:rFonts w:asciiTheme="minorHAnsi" w:eastAsia="SimSun" w:cstheme="minorHAnsi"/>
                <w:b/>
                <w:sz w:val="22"/>
                <w:szCs w:val="22"/>
              </w:rPr>
            </w:pPr>
            <w:r w:rsidRPr="006A7442">
              <w:rPr>
                <w:rFonts w:asciiTheme="minorHAnsi" w:eastAsia="SimSun" w:cstheme="minorHAnsi"/>
                <w:b/>
                <w:sz w:val="22"/>
                <w:szCs w:val="22"/>
              </w:rPr>
              <w:t>4</w:t>
            </w:r>
          </w:p>
        </w:tc>
      </w:tr>
      <w:tr w:rsidR="00EC2804" w:rsidRPr="006A7442" w14:paraId="0DB4C2B8"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9E4124D"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D9ECF9D" w14:textId="77777777" w:rsidR="00EC2804" w:rsidRPr="006A7442" w:rsidRDefault="00EC2804" w:rsidP="008F363A">
            <w:pPr>
              <w:pStyle w:val="Betarp"/>
              <w:jc w:val="both"/>
              <w:rPr>
                <w:rFonts w:asciiTheme="minorHAnsi" w:eastAsia="Yu Mincho" w:cstheme="minorHAnsi"/>
                <w:b/>
                <w:bCs/>
                <w:sz w:val="22"/>
                <w:szCs w:val="22"/>
              </w:rPr>
            </w:pPr>
            <w:r w:rsidRPr="006A7442">
              <w:rPr>
                <w:rFonts w:asciiTheme="minorHAnsi" w:eastAsia="Yu Mincho" w:cstheme="minorHAnsi"/>
                <w:b/>
                <w:bCs/>
                <w:sz w:val="22"/>
                <w:szCs w:val="22"/>
              </w:rPr>
              <w:t>VPĮ 46 straipsnio 1 dalis</w:t>
            </w:r>
          </w:p>
          <w:p w14:paraId="308FAA5B" w14:textId="77777777" w:rsidR="00EC2804" w:rsidRPr="006A7442" w:rsidRDefault="00EC2804" w:rsidP="008F363A">
            <w:pPr>
              <w:pStyle w:val="Betarp"/>
              <w:jc w:val="both"/>
              <w:rPr>
                <w:rFonts w:asciiTheme="minorHAnsi" w:eastAsia="Yu Mincho" w:cstheme="minorHAnsi"/>
                <w:sz w:val="22"/>
                <w:szCs w:val="22"/>
              </w:rPr>
            </w:pPr>
          </w:p>
          <w:p w14:paraId="12872341" w14:textId="77777777" w:rsidR="00EC2804" w:rsidRPr="006A7442" w:rsidRDefault="00EC2804" w:rsidP="008F363A">
            <w:pPr>
              <w:pStyle w:val="Betarp"/>
              <w:jc w:val="both"/>
              <w:rPr>
                <w:rFonts w:asciiTheme="minorHAnsi" w:eastAsia="Yu Mincho" w:cstheme="minorHAnsi"/>
                <w:sz w:val="22"/>
                <w:szCs w:val="22"/>
              </w:rPr>
            </w:pPr>
            <w:r w:rsidRPr="006A7442">
              <w:rPr>
                <w:rFonts w:asciiTheme="minorHAnsi" w:eastAsia="Yu Mincho" w:cstheme="minorHAnsi"/>
                <w:sz w:val="22"/>
                <w:szCs w:val="22"/>
              </w:rPr>
              <w:t>EBVPD III dalies A1-A6 punktai</w:t>
            </w:r>
          </w:p>
          <w:p w14:paraId="65601EF2" w14:textId="77777777" w:rsidR="00EC2804" w:rsidRPr="006A7442" w:rsidRDefault="00EC2804" w:rsidP="008F363A">
            <w:pPr>
              <w:pStyle w:val="Betarp"/>
              <w:jc w:val="both"/>
              <w:rPr>
                <w:rFonts w:asciiTheme="minorHAnsi" w:eastAsia="Yu Mincho" w:cstheme="minorHAnsi"/>
                <w:sz w:val="22"/>
                <w:szCs w:val="22"/>
              </w:rPr>
            </w:pPr>
          </w:p>
          <w:p w14:paraId="33901BCE"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A878B4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Tiekėjas arba jo atsakingas asmuo, nurodytas Viešųjų pirkimų įstatymo 46 straipsnio 2 dalies 2 punkte, nuteistas už šią nusikalstamą veiką:</w:t>
            </w:r>
          </w:p>
          <w:p w14:paraId="7CF6C34F"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1) dalyvavimą nusikalstamame susivienijime, jo organizavimą ar vadovavimą jam;</w:t>
            </w:r>
          </w:p>
          <w:p w14:paraId="21AFA77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kyšininkavimą, prekybą poveikiu, papirkimą;</w:t>
            </w:r>
          </w:p>
          <w:p w14:paraId="6AB813C9"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DBEF85"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4) nusikalstamą bankrotą;</w:t>
            </w:r>
          </w:p>
          <w:p w14:paraId="3A80919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5) teroristinį ir su teroristine veikla susijusį nusikaltimą;</w:t>
            </w:r>
          </w:p>
          <w:p w14:paraId="715D2FC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6) nusikalstamu būdu gauto turto legalizavimą;</w:t>
            </w:r>
          </w:p>
          <w:p w14:paraId="1EFDF547"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7) prekybą žmonėmis, vaiko pirkimą arba pardavimą;</w:t>
            </w:r>
          </w:p>
          <w:p w14:paraId="0FB76981"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0A5742FF" w14:textId="77777777" w:rsidR="00EC2804" w:rsidRPr="006A7442" w:rsidRDefault="00EC2804" w:rsidP="008F363A">
            <w:pPr>
              <w:contextualSpacing/>
              <w:jc w:val="both"/>
              <w:outlineLvl w:val="3"/>
              <w:rPr>
                <w:rFonts w:asciiTheme="minorHAnsi" w:eastAsia="SimSun" w:cstheme="minorHAnsi"/>
                <w:sz w:val="22"/>
                <w:szCs w:val="22"/>
              </w:rPr>
            </w:pPr>
          </w:p>
          <w:p w14:paraId="50B1EEE7"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Laikoma, kad tiekėjas arba jo atsakingas asmuo nuteistas už aukščiau nurodytą nusikalstamą veiką, kai dėl:</w:t>
            </w:r>
          </w:p>
          <w:p w14:paraId="5526EB95"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 xml:space="preserve">1) tiekėjo, kuris yra fizinis asmuo, per pastaruosius 5 metus buvo priimtas ir įsiteisėjęs apkaltinamasis teismo </w:t>
            </w:r>
            <w:r w:rsidRPr="006A7442">
              <w:rPr>
                <w:rFonts w:asciiTheme="minorHAnsi" w:eastAsia="SimSun" w:cstheme="minorHAnsi"/>
                <w:sz w:val="22"/>
                <w:szCs w:val="22"/>
              </w:rPr>
              <w:lastRenderedPageBreak/>
              <w:t>nuosprendis ir šis asmuo turi neišnykusį ar nepanaikintą teistumą;</w:t>
            </w:r>
          </w:p>
          <w:p w14:paraId="5128A0E6"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B1755E" w14:textId="77777777" w:rsidR="00EC2804" w:rsidRPr="006A7442" w:rsidRDefault="00EC2804" w:rsidP="008F363A">
            <w:pPr>
              <w:contextualSpacing/>
              <w:jc w:val="both"/>
              <w:outlineLvl w:val="3"/>
              <w:rPr>
                <w:rFonts w:asciiTheme="minorHAnsi" w:eastAsia="SimSun" w:cstheme="minorHAnsi"/>
                <w:sz w:val="22"/>
                <w:szCs w:val="22"/>
              </w:rPr>
            </w:pPr>
            <w:r w:rsidRPr="006A7442">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4" w:type="dxa"/>
            <w:tcBorders>
              <w:top w:val="single" w:sz="4" w:space="0" w:color="auto"/>
              <w:left w:val="single" w:sz="4" w:space="0" w:color="auto"/>
              <w:bottom w:val="single" w:sz="4" w:space="0" w:color="auto"/>
              <w:right w:val="single" w:sz="4" w:space="0" w:color="auto"/>
            </w:tcBorders>
            <w:hideMark/>
          </w:tcPr>
          <w:p w14:paraId="18F05A83"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57CD1261"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Lietuvoje įsteigtų subjektų reikalaujama:</w:t>
            </w:r>
          </w:p>
          <w:p w14:paraId="7146F551"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išrašo iš teismo sprendimo arba</w:t>
            </w:r>
          </w:p>
          <w:p w14:paraId="4A3E1BB6"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Informatikos ir ryšių departamento prie Vidaus reikalų ministerijos pažymos, arba</w:t>
            </w:r>
          </w:p>
          <w:p w14:paraId="4BB9F58D"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80DF34C" w14:textId="77777777" w:rsidR="00EC2804" w:rsidRPr="006A7442" w:rsidRDefault="00EC2804" w:rsidP="008F363A">
            <w:pPr>
              <w:tabs>
                <w:tab w:val="left" w:pos="272"/>
              </w:tabs>
              <w:contextualSpacing/>
              <w:jc w:val="both"/>
              <w:rPr>
                <w:rFonts w:asciiTheme="minorHAnsi" w:eastAsia="Yu Mincho" w:cstheme="minorHAnsi"/>
                <w:sz w:val="22"/>
                <w:szCs w:val="22"/>
              </w:rPr>
            </w:pPr>
          </w:p>
          <w:p w14:paraId="0A3B729E"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25A8E03B"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institucijos dokumento.</w:t>
            </w:r>
          </w:p>
          <w:p w14:paraId="5AAF0030"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06A71997" w14:textId="77777777" w:rsidR="00EC2804" w:rsidRPr="006A7442" w:rsidRDefault="00EC2804" w:rsidP="008F363A">
            <w:pPr>
              <w:tabs>
                <w:tab w:val="left" w:pos="272"/>
              </w:tabs>
              <w:contextualSpacing/>
              <w:jc w:val="both"/>
              <w:rPr>
                <w:rFonts w:asciiTheme="minorHAnsi" w:eastAsia="SimSun" w:cstheme="minorHAnsi"/>
                <w:sz w:val="22"/>
                <w:szCs w:val="22"/>
              </w:rPr>
            </w:pPr>
          </w:p>
          <w:p w14:paraId="538D7BC3"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5D1D3BC" w14:textId="77777777" w:rsidR="00EC2804" w:rsidRPr="006A7442" w:rsidRDefault="00EC2804" w:rsidP="008F363A">
            <w:pPr>
              <w:tabs>
                <w:tab w:val="left" w:pos="272"/>
              </w:tabs>
              <w:jc w:val="both"/>
              <w:rPr>
                <w:rFonts w:asciiTheme="minorHAnsi" w:eastAsia="SimSun" w:cstheme="minorHAnsi"/>
                <w:sz w:val="22"/>
                <w:szCs w:val="22"/>
              </w:rPr>
            </w:pPr>
          </w:p>
        </w:tc>
      </w:tr>
      <w:tr w:rsidR="00EC2804" w:rsidRPr="006A7442" w14:paraId="546A5828" w14:textId="77777777" w:rsidTr="008F363A">
        <w:tc>
          <w:tcPr>
            <w:tcW w:w="675" w:type="dxa"/>
            <w:tcBorders>
              <w:top w:val="single" w:sz="4" w:space="0" w:color="auto"/>
              <w:left w:val="single" w:sz="4" w:space="0" w:color="auto"/>
              <w:bottom w:val="single" w:sz="4" w:space="0" w:color="auto"/>
              <w:right w:val="single" w:sz="4" w:space="0" w:color="auto"/>
            </w:tcBorders>
          </w:tcPr>
          <w:p w14:paraId="6A9EC43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7DA54BC"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2¹ dalis</w:t>
            </w:r>
          </w:p>
          <w:p w14:paraId="3DF19992" w14:textId="77777777" w:rsidR="00EC2804" w:rsidRPr="006A7442" w:rsidRDefault="00EC2804" w:rsidP="008F363A">
            <w:pPr>
              <w:contextualSpacing/>
              <w:jc w:val="both"/>
              <w:rPr>
                <w:rFonts w:asciiTheme="minorHAnsi" w:eastAsia="SimSun" w:cstheme="minorHAnsi"/>
                <w:sz w:val="22"/>
                <w:szCs w:val="22"/>
              </w:rPr>
            </w:pPr>
          </w:p>
          <w:p w14:paraId="789D57B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73C0ED5"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6611D020"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r w:rsidR="00EC2804" w:rsidRPr="006A7442" w14:paraId="1807C30B"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0EC4CC0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ED3E5B0"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3 dalis</w:t>
            </w:r>
          </w:p>
          <w:p w14:paraId="121F4CCF" w14:textId="77777777" w:rsidR="00EC2804" w:rsidRPr="006A7442" w:rsidRDefault="00EC2804" w:rsidP="008F363A">
            <w:pPr>
              <w:contextualSpacing/>
              <w:jc w:val="both"/>
              <w:rPr>
                <w:rFonts w:asciiTheme="minorHAnsi" w:eastAsia="SimSun" w:cstheme="minorHAnsi"/>
                <w:bCs/>
                <w:sz w:val="22"/>
                <w:szCs w:val="22"/>
              </w:rPr>
            </w:pPr>
          </w:p>
          <w:p w14:paraId="55D259B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1C7D9DC"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AFD7861" w14:textId="77777777" w:rsidR="00EC2804" w:rsidRPr="006A7442" w:rsidRDefault="00EC2804" w:rsidP="008F363A">
            <w:pPr>
              <w:contextualSpacing/>
              <w:jc w:val="both"/>
              <w:rPr>
                <w:rFonts w:asciiTheme="minorHAnsi" w:eastAsia="SimSun" w:cstheme="minorHAnsi"/>
                <w:bCs/>
                <w:sz w:val="22"/>
                <w:szCs w:val="22"/>
              </w:rPr>
            </w:pPr>
          </w:p>
          <w:p w14:paraId="1900089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lastRenderedPageBreak/>
              <w:t>Laikoma, kad tiekėjas nuteistas už aukščiau nurodytą nusikalstamą veiką, kai dėl:</w:t>
            </w:r>
          </w:p>
          <w:p w14:paraId="31557FA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80F6032"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0EA23EC"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Tačiau ši nuostata netaikoma, jeigu:</w:t>
            </w:r>
          </w:p>
          <w:p w14:paraId="7170F2B1"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151B67F7"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2) įsiskolinimo suma neviršija 50 Eur (penkiasdešimt eurų);</w:t>
            </w:r>
          </w:p>
          <w:p w14:paraId="5770255A"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w:t>
            </w:r>
            <w:r w:rsidRPr="006A7442">
              <w:rPr>
                <w:rFonts w:asciiTheme="minorHAnsi" w:eastAsia="SimSun" w:cstheme="minorHAnsi"/>
                <w:sz w:val="22"/>
                <w:szCs w:val="22"/>
              </w:rPr>
              <w:lastRenderedPageBreak/>
              <w:t>įvykdžiusiu įsipareigojimus, susijusius su mokesčių, įskaitant socialinio draudimo įmokas, mokėjimu.</w:t>
            </w:r>
          </w:p>
        </w:tc>
        <w:tc>
          <w:tcPr>
            <w:tcW w:w="4394" w:type="dxa"/>
            <w:tcBorders>
              <w:top w:val="single" w:sz="4" w:space="0" w:color="auto"/>
              <w:left w:val="single" w:sz="4" w:space="0" w:color="auto"/>
              <w:bottom w:val="single" w:sz="4" w:space="0" w:color="auto"/>
              <w:right w:val="single" w:sz="4" w:space="0" w:color="auto"/>
            </w:tcBorders>
          </w:tcPr>
          <w:p w14:paraId="0455D77F"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lastRenderedPageBreak/>
              <w:t>EBVPD.</w:t>
            </w:r>
          </w:p>
          <w:p w14:paraId="6C38E8E5"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1) Dėl įsipareigojimų, susijusių su mokesčių mokėjimu, įvykdymo iš Lietuvoje įsteigtų subjektų prašoma:</w:t>
            </w:r>
          </w:p>
          <w:p w14:paraId="5E4B7726" w14:textId="77777777" w:rsidR="00EC2804" w:rsidRPr="006A7442" w:rsidRDefault="00EC2804" w:rsidP="008F363A">
            <w:pPr>
              <w:tabs>
                <w:tab w:val="left" w:pos="272"/>
              </w:tabs>
              <w:contextualSpacing/>
              <w:jc w:val="both"/>
              <w:rPr>
                <w:rFonts w:asciiTheme="minorHAnsi" w:eastAsia="SimSun" w:cstheme="minorHAnsi"/>
                <w:sz w:val="22"/>
                <w:szCs w:val="22"/>
              </w:rPr>
            </w:pPr>
          </w:p>
          <w:p w14:paraId="1026E49E"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išrašo iš teismo sprendimo (jei toks yra) arba</w:t>
            </w:r>
          </w:p>
          <w:p w14:paraId="3F1D45E2"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t>Valstybinės mokesčių inspekcijos prie Lietuvos Respublikos finansų ministerijos išduoto dokumento,</w:t>
            </w:r>
          </w:p>
          <w:p w14:paraId="610EC9B0" w14:textId="77777777" w:rsidR="00EC2804" w:rsidRPr="006A7442" w:rsidRDefault="00EC2804" w:rsidP="008F363A">
            <w:pPr>
              <w:pStyle w:val="Sraopastraipa"/>
              <w:numPr>
                <w:ilvl w:val="0"/>
                <w:numId w:val="18"/>
              </w:numPr>
              <w:tabs>
                <w:tab w:val="left" w:pos="272"/>
              </w:tabs>
              <w:ind w:left="0" w:firstLine="0"/>
              <w:jc w:val="both"/>
              <w:rPr>
                <w:rFonts w:asciiTheme="minorHAnsi" w:eastAsia="SimSun" w:cstheme="minorHAnsi"/>
                <w:sz w:val="22"/>
                <w:szCs w:val="22"/>
                <w:lang w:eastAsia="lt-LT"/>
              </w:rPr>
            </w:pPr>
            <w:r w:rsidRPr="006A7442">
              <w:rPr>
                <w:rFonts w:asciiTheme="minorHAnsi" w:eastAsia="SimSun" w:cstheme="minorHAns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0F5C55EF" w14:textId="77777777" w:rsidR="00EC2804" w:rsidRPr="006A7442" w:rsidRDefault="00EC2804" w:rsidP="008F363A">
            <w:pPr>
              <w:tabs>
                <w:tab w:val="left" w:pos="272"/>
              </w:tabs>
              <w:contextualSpacing/>
              <w:jc w:val="both"/>
              <w:rPr>
                <w:rFonts w:asciiTheme="minorHAnsi" w:eastAsia="SimSun" w:cstheme="minorHAnsi"/>
                <w:sz w:val="22"/>
                <w:szCs w:val="22"/>
              </w:rPr>
            </w:pPr>
          </w:p>
          <w:p w14:paraId="64596200"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Iš ne Lietuvoje įsteigtų subjektų reikalaujama:</w:t>
            </w:r>
          </w:p>
          <w:p w14:paraId="54119255"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atitinkamos užsienio šalies institucijos dokumento.</w:t>
            </w:r>
          </w:p>
          <w:p w14:paraId="4127BC24" w14:textId="77777777" w:rsidR="00EC2804" w:rsidRPr="006A7442" w:rsidRDefault="00EC2804" w:rsidP="008F363A">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C69952F" w14:textId="77777777" w:rsidR="00EC2804" w:rsidRPr="006A7442" w:rsidRDefault="00EC2804" w:rsidP="008F363A">
            <w:pPr>
              <w:tabs>
                <w:tab w:val="left" w:pos="272"/>
              </w:tabs>
              <w:contextualSpacing/>
              <w:jc w:val="both"/>
              <w:rPr>
                <w:rFonts w:asciiTheme="minorHAnsi" w:eastAsia="Yu Mincho" w:cstheme="minorHAnsi"/>
                <w:i/>
                <w:iCs/>
                <w:color w:val="7030A0"/>
                <w:sz w:val="22"/>
                <w:szCs w:val="22"/>
              </w:rPr>
            </w:pPr>
          </w:p>
          <w:p w14:paraId="698CF953" w14:textId="77777777" w:rsidR="00EC2804" w:rsidRPr="006A7442" w:rsidRDefault="00EC2804" w:rsidP="008F363A">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045C968"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704C75F7" w14:textId="77777777" w:rsidR="00EC2804" w:rsidRPr="006A7442" w:rsidRDefault="00EC2804" w:rsidP="008F363A">
            <w:pPr>
              <w:tabs>
                <w:tab w:val="left" w:pos="272"/>
              </w:tabs>
              <w:contextualSpacing/>
              <w:jc w:val="both"/>
              <w:rPr>
                <w:rFonts w:asciiTheme="minorHAnsi" w:eastAsia="Yu Mincho" w:cstheme="minorHAnsi"/>
                <w:b/>
                <w:bCs/>
                <w:sz w:val="22"/>
                <w:szCs w:val="22"/>
              </w:rPr>
            </w:pPr>
            <w:r w:rsidRPr="006A7442">
              <w:rPr>
                <w:rFonts w:asciiTheme="minorHAnsi" w:eastAsia="Yu Mincho" w:cstheme="minorHAnsi"/>
                <w:bCs/>
                <w:sz w:val="22"/>
                <w:szCs w:val="22"/>
              </w:rPr>
              <w:t>2) Dėl įsipareigojimų, susijusių su socialinio draudimo įmokų mokėjimu, įvykdymo i</w:t>
            </w:r>
            <w:r w:rsidRPr="006A7442">
              <w:rPr>
                <w:rFonts w:asciiTheme="minorHAnsi" w:eastAsia="Yu Mincho" w:cstheme="minorHAnsi"/>
                <w:sz w:val="22"/>
                <w:szCs w:val="22"/>
              </w:rPr>
              <w:t xml:space="preserve">š Lietuvoje įsteigtų subjektų </w:t>
            </w:r>
            <w:r w:rsidRPr="006A7442">
              <w:rPr>
                <w:rFonts w:asciiTheme="minorHAnsi" w:eastAsia="Yu Mincho" w:cstheme="minorHAnsi"/>
                <w:bCs/>
                <w:sz w:val="22"/>
                <w:szCs w:val="22"/>
              </w:rPr>
              <w:t>prašoma:</w:t>
            </w:r>
          </w:p>
          <w:p w14:paraId="4056871B"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A7442">
                <w:rPr>
                  <w:rStyle w:val="Hipersaitas"/>
                  <w:rFonts w:asciiTheme="minorHAnsi" w:eastAsia="Yu Mincho" w:cstheme="minorHAnsi"/>
                  <w:bCs/>
                  <w:sz w:val="22"/>
                  <w:szCs w:val="22"/>
                </w:rPr>
                <w:t>https://draudejai.sodra.lt/draudeju_viesi_duomenys/</w:t>
              </w:r>
            </w:hyperlink>
            <w:r w:rsidRPr="006A7442">
              <w:rPr>
                <w:rFonts w:asciiTheme="minorHAnsi" w:eastAsia="Yu Mincho" w:cstheme="minorHAnsi"/>
                <w:bCs/>
                <w:sz w:val="22"/>
                <w:szCs w:val="22"/>
              </w:rPr>
              <w:t>.</w:t>
            </w:r>
          </w:p>
          <w:p w14:paraId="5289F2BF"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11325E5C"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5AA226"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B6485"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341C1E8E"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Iš ne Lietuvoje įsteigtų subjektų reikalaujama:</w:t>
            </w:r>
          </w:p>
          <w:p w14:paraId="35CCF811" w14:textId="77777777" w:rsidR="00EC2804" w:rsidRPr="006A7442" w:rsidRDefault="00EC2804" w:rsidP="008F363A">
            <w:pPr>
              <w:numPr>
                <w:ilvl w:val="0"/>
                <w:numId w:val="16"/>
              </w:numPr>
              <w:tabs>
                <w:tab w:val="left" w:pos="272"/>
              </w:tabs>
              <w:ind w:left="0" w:firstLine="0"/>
              <w:contextualSpacing/>
              <w:jc w:val="both"/>
              <w:rPr>
                <w:rFonts w:asciiTheme="minorHAnsi" w:eastAsia="Yu Mincho" w:cstheme="minorHAnsi"/>
                <w:b/>
                <w:bCs/>
                <w:sz w:val="22"/>
                <w:szCs w:val="22"/>
              </w:rPr>
            </w:pPr>
            <w:r w:rsidRPr="006A7442">
              <w:rPr>
                <w:rFonts w:asciiTheme="minorHAnsi" w:eastAsia="Yu Mincho" w:cstheme="minorHAnsi"/>
                <w:sz w:val="22"/>
                <w:szCs w:val="22"/>
              </w:rPr>
              <w:t>atitinkamos užsienio šalies kompetentingos institucijos dokumento.</w:t>
            </w:r>
          </w:p>
          <w:p w14:paraId="13556CC9" w14:textId="77777777" w:rsidR="00EC2804" w:rsidRPr="006A7442" w:rsidRDefault="00EC2804" w:rsidP="008F363A">
            <w:pPr>
              <w:tabs>
                <w:tab w:val="left" w:pos="272"/>
              </w:tabs>
              <w:contextualSpacing/>
              <w:jc w:val="both"/>
              <w:rPr>
                <w:rFonts w:asciiTheme="minorHAnsi" w:eastAsia="Yu Mincho" w:cstheme="minorHAnsi"/>
                <w:b/>
                <w:bCs/>
                <w:sz w:val="22"/>
                <w:szCs w:val="22"/>
              </w:rPr>
            </w:pPr>
          </w:p>
          <w:p w14:paraId="4F3B0EDF" w14:textId="77777777" w:rsidR="00EC2804" w:rsidRPr="006A7442" w:rsidRDefault="00EC2804" w:rsidP="008F363A">
            <w:pPr>
              <w:tabs>
                <w:tab w:val="left" w:pos="272"/>
              </w:tabs>
              <w:contextualSpacing/>
              <w:jc w:val="both"/>
              <w:rPr>
                <w:rFonts w:asciiTheme="minorHAnsi" w:eastAsia="Yu Mincho" w:cstheme="minorHAnsi"/>
                <w:iCs/>
                <w:sz w:val="22"/>
                <w:szCs w:val="22"/>
              </w:rPr>
            </w:pPr>
            <w:r w:rsidRPr="006A7442">
              <w:rPr>
                <w:rFonts w:asciiTheme="minorHAnsi" w:eastAsia="Yu Mincho" w:cstheme="minorHAnsi"/>
                <w:sz w:val="22"/>
                <w:szCs w:val="22"/>
              </w:rPr>
              <w:t xml:space="preserve">Nurodyti dokumentai turi būti  išduoti ne anksčiau kaip 120 dienų iki </w:t>
            </w:r>
            <w:r w:rsidRPr="006A7442">
              <w:rPr>
                <w:rFonts w:asciiTheme="minorHAnsi" w:cstheme="minorHAnsi"/>
                <w:iCs/>
                <w:sz w:val="22"/>
                <w:szCs w:val="22"/>
              </w:rPr>
              <w:t>tos dienos, kai tiekėjas perkančiosios organizacijos prašymu turės pateikti pašalinimo pagrindų nebuvimą patvirtinančius dok</w:t>
            </w:r>
            <w:r w:rsidRPr="006A7442">
              <w:rPr>
                <w:rFonts w:asciiTheme="minorHAnsi" w:cstheme="minorHAnsi"/>
                <w:sz w:val="22"/>
                <w:szCs w:val="22"/>
              </w:rPr>
              <w:t>umentus</w:t>
            </w:r>
            <w:r w:rsidRPr="006A7442">
              <w:rPr>
                <w:rFonts w:asciiTheme="minorHAnsi" w:eastAsia="Yu Mincho" w:cstheme="minorHAnsi"/>
                <w:sz w:val="22"/>
                <w:szCs w:val="22"/>
              </w:rPr>
              <w:t>.</w:t>
            </w:r>
          </w:p>
          <w:p w14:paraId="27B64F2A" w14:textId="77777777" w:rsidR="00EC2804" w:rsidRPr="006A7442" w:rsidRDefault="00EC2804" w:rsidP="008F363A">
            <w:pPr>
              <w:tabs>
                <w:tab w:val="left" w:pos="272"/>
              </w:tabs>
              <w:contextualSpacing/>
              <w:jc w:val="both"/>
              <w:rPr>
                <w:rFonts w:asciiTheme="minorHAnsi" w:eastAsia="Yu Mincho" w:cstheme="minorHAnsi"/>
                <w:sz w:val="22"/>
                <w:szCs w:val="22"/>
              </w:rPr>
            </w:pPr>
            <w:r w:rsidRPr="006A7442">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C2804" w:rsidRPr="006A7442" w14:paraId="678FCF10"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7CD24D1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AE4723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1 punktas</w:t>
            </w:r>
          </w:p>
          <w:p w14:paraId="18FEF31D" w14:textId="77777777" w:rsidR="00EC2804" w:rsidRPr="006A7442" w:rsidRDefault="00EC2804" w:rsidP="008F363A">
            <w:pPr>
              <w:contextualSpacing/>
              <w:jc w:val="both"/>
              <w:rPr>
                <w:rFonts w:asciiTheme="minorHAnsi" w:eastAsia="SimSun" w:cstheme="minorHAnsi"/>
                <w:bCs/>
                <w:sz w:val="22"/>
                <w:szCs w:val="22"/>
              </w:rPr>
            </w:pPr>
          </w:p>
          <w:p w14:paraId="07C1636D"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10FEF71"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394" w:type="dxa"/>
            <w:tcBorders>
              <w:top w:val="single" w:sz="4" w:space="0" w:color="auto"/>
              <w:left w:val="single" w:sz="4" w:space="0" w:color="auto"/>
              <w:bottom w:val="single" w:sz="4" w:space="0" w:color="auto"/>
              <w:right w:val="single" w:sz="4" w:space="0" w:color="auto"/>
            </w:tcBorders>
            <w:hideMark/>
          </w:tcPr>
          <w:p w14:paraId="7B618748"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0915D931"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3078709"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2D41F2A"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2 punktas</w:t>
            </w:r>
          </w:p>
          <w:p w14:paraId="3EBC5F41" w14:textId="77777777" w:rsidR="00EC2804" w:rsidRPr="006A7442" w:rsidRDefault="00EC2804" w:rsidP="008F363A">
            <w:pPr>
              <w:contextualSpacing/>
              <w:jc w:val="both"/>
              <w:rPr>
                <w:rFonts w:asciiTheme="minorHAnsi" w:eastAsia="Calibri" w:cstheme="minorHAnsi"/>
                <w:sz w:val="22"/>
                <w:szCs w:val="22"/>
              </w:rPr>
            </w:pPr>
          </w:p>
          <w:p w14:paraId="5B9F2803"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3CEEE69"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49CD42A"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4" w:type="dxa"/>
            <w:tcBorders>
              <w:top w:val="single" w:sz="4" w:space="0" w:color="auto"/>
              <w:left w:val="single" w:sz="4" w:space="0" w:color="auto"/>
              <w:bottom w:val="single" w:sz="4" w:space="0" w:color="auto"/>
              <w:right w:val="single" w:sz="4" w:space="0" w:color="auto"/>
            </w:tcBorders>
            <w:hideMark/>
          </w:tcPr>
          <w:p w14:paraId="7F841490"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6018C08A"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2639F07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7CAB988"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3 punktas</w:t>
            </w:r>
          </w:p>
          <w:p w14:paraId="573C6801" w14:textId="77777777" w:rsidR="00EC2804" w:rsidRPr="006A7442" w:rsidRDefault="00EC2804" w:rsidP="008F363A">
            <w:pPr>
              <w:contextualSpacing/>
              <w:jc w:val="both"/>
              <w:rPr>
                <w:rFonts w:asciiTheme="minorHAnsi" w:eastAsia="Calibri" w:cstheme="minorHAnsi"/>
                <w:sz w:val="22"/>
                <w:szCs w:val="22"/>
              </w:rPr>
            </w:pPr>
          </w:p>
          <w:p w14:paraId="436EC0C9"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AE6B15F"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Pažeista konkurencija, kaip nustatyta Viešųjų pirkimų įstatymo 27 straipsnio 3 ir 4 dalyse, ir atitinkamos padėties negalima ištaisyti</w:t>
            </w:r>
            <w:r w:rsidRPr="006A7442">
              <w:rPr>
                <w:rFonts w:asciiTheme="minorHAnsi" w:eastAsia="SimSun" w:cstheme="minorHAnsi"/>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4F2F2E87"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621055E4"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309F639F"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6DBD9D68" w14:textId="77777777" w:rsidR="00EC2804" w:rsidRPr="006A7442" w:rsidRDefault="00EC2804" w:rsidP="008F363A">
            <w:pPr>
              <w:jc w:val="both"/>
              <w:rPr>
                <w:rFonts w:asciiTheme="minorHAnsi" w:eastAsia="SimSun" w:cstheme="minorHAnsi"/>
                <w:sz w:val="22"/>
                <w:szCs w:val="22"/>
              </w:rPr>
            </w:pPr>
            <w:r w:rsidRPr="006A7442">
              <w:rPr>
                <w:rFonts w:asciiTheme="minorHAnsi" w:eastAsia="SimSun" w:cstheme="minorHAnsi"/>
                <w:sz w:val="22"/>
                <w:szCs w:val="22"/>
              </w:rPr>
              <w:t>VPĮ 46 straipsnio 4 dalies 4 punktas</w:t>
            </w:r>
          </w:p>
          <w:p w14:paraId="1E4C8609" w14:textId="77777777" w:rsidR="00EC2804" w:rsidRPr="006A7442" w:rsidRDefault="00EC2804" w:rsidP="008F363A">
            <w:pPr>
              <w:jc w:val="both"/>
              <w:rPr>
                <w:rFonts w:asciiTheme="minorHAnsi" w:eastAsia="SimSun" w:cstheme="minorHAnsi"/>
                <w:sz w:val="22"/>
                <w:szCs w:val="22"/>
              </w:rPr>
            </w:pPr>
          </w:p>
          <w:p w14:paraId="78BEC66E" w14:textId="77777777" w:rsidR="00EC2804" w:rsidRPr="006A7442" w:rsidRDefault="00EC2804" w:rsidP="008F363A">
            <w:pPr>
              <w:jc w:val="both"/>
              <w:rPr>
                <w:rFonts w:asciiTheme="minorHAnsi" w:eastAsia="SimSun" w:cstheme="minorHAnsi"/>
                <w:sz w:val="22"/>
                <w:szCs w:val="22"/>
              </w:rPr>
            </w:pPr>
            <w:r w:rsidRPr="006A7442">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9CF6EE2"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w:t>
            </w:r>
            <w:r w:rsidRPr="006A7442">
              <w:rPr>
                <w:rFonts w:asciiTheme="minorHAnsi" w:eastAsia="SimSun" w:cstheme="minorHAnsi"/>
                <w:sz w:val="22"/>
                <w:szCs w:val="22"/>
              </w:rPr>
              <w:lastRenderedPageBreak/>
              <w:t xml:space="preserve">bet kokiomis teisėtomis priemonėmis, arba tiekėjas dėl pateiktos melagingos informacijos negali pateikti patvirtinančių dokumentų, reikalaujamų pagal Viešųjų pirkimų įstatymo 50 straipsnį. </w:t>
            </w:r>
          </w:p>
          <w:p w14:paraId="35DDB6EF"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5BFB8B5"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771DAEF9"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48CE81A4"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lastRenderedPageBreak/>
              <w:t>Priimant sprendimus dėl tiekėjo pašalinimo iš pirkimo procedūros šiame punkte nurodytu pašalinimo pagrindu, be kita ko, gali būti atsižvelgiama į pagal Viešųjų pirkimų įstatymo 52 straipsnį skelbiamą informaciją:</w:t>
            </w:r>
          </w:p>
          <w:p w14:paraId="35503BBB"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1" w:history="1">
              <w:r w:rsidRPr="006A7442">
                <w:rPr>
                  <w:rStyle w:val="Hipersaitas"/>
                  <w:rFonts w:asciiTheme="minorHAnsi" w:cstheme="minorHAnsi"/>
                  <w:sz w:val="22"/>
                  <w:szCs w:val="22"/>
                </w:rPr>
                <w:t>https://vpt.lrv.lt/lt/nuorodos/kiti-duomenys/powerbi/melaginga-informacija-pateikusiu-tiekeju-sarasas-3/</w:t>
              </w:r>
            </w:hyperlink>
            <w:r w:rsidRPr="006A7442">
              <w:rPr>
                <w:rFonts w:asciiTheme="minorHAnsi" w:cstheme="minorHAnsi"/>
                <w:sz w:val="22"/>
                <w:szCs w:val="22"/>
              </w:rPr>
              <w:t xml:space="preserve"> </w:t>
            </w:r>
          </w:p>
        </w:tc>
      </w:tr>
      <w:tr w:rsidR="00EC2804" w:rsidRPr="006A7442" w14:paraId="52F9AEE6"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27BBE751"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6EA5DFF2"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VPĮ 46 straipsnio 4 dalies 5 punktas</w:t>
            </w:r>
          </w:p>
          <w:p w14:paraId="6C8D38BA" w14:textId="77777777" w:rsidR="00EC2804" w:rsidRPr="006A7442" w:rsidRDefault="00EC2804" w:rsidP="008F363A">
            <w:pPr>
              <w:contextualSpacing/>
              <w:jc w:val="both"/>
              <w:rPr>
                <w:rFonts w:asciiTheme="minorHAnsi" w:eastAsia="Calibri" w:cstheme="minorHAnsi"/>
                <w:sz w:val="22"/>
                <w:szCs w:val="22"/>
              </w:rPr>
            </w:pPr>
          </w:p>
          <w:p w14:paraId="00C6347B"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ED7FE5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w:t>
            </w:r>
            <w:r w:rsidRPr="006A7442">
              <w:rPr>
                <w:rFonts w:asciiTheme="minorHAnsi" w:eastAsia="Calibri" w:cstheme="minorHAnsi"/>
                <w:sz w:val="22"/>
                <w:szCs w:val="22"/>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auto"/>
              <w:left w:val="single" w:sz="4" w:space="0" w:color="auto"/>
              <w:bottom w:val="single" w:sz="4" w:space="0" w:color="auto"/>
              <w:right w:val="single" w:sz="4" w:space="0" w:color="auto"/>
            </w:tcBorders>
            <w:hideMark/>
          </w:tcPr>
          <w:p w14:paraId="4F463204"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tc>
      </w:tr>
      <w:tr w:rsidR="00EC2804" w:rsidRPr="006A7442" w14:paraId="5744F2BA"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4FB79987"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189A011" w14:textId="77777777" w:rsidR="00EC2804" w:rsidRPr="006A7442" w:rsidRDefault="00EC2804" w:rsidP="008F363A">
            <w:pPr>
              <w:jc w:val="both"/>
              <w:rPr>
                <w:rFonts w:asciiTheme="minorHAnsi" w:eastAsia="Calibri" w:cstheme="minorHAnsi"/>
                <w:sz w:val="22"/>
                <w:szCs w:val="22"/>
              </w:rPr>
            </w:pPr>
            <w:r w:rsidRPr="006A7442">
              <w:rPr>
                <w:rFonts w:asciiTheme="minorHAnsi" w:eastAsia="Calibri" w:cstheme="minorHAnsi"/>
                <w:sz w:val="22"/>
                <w:szCs w:val="22"/>
              </w:rPr>
              <w:t>VPĮ 46 straipsnio 4 dalies 6 punktas</w:t>
            </w:r>
          </w:p>
          <w:p w14:paraId="27CE85B8" w14:textId="77777777" w:rsidR="00EC2804" w:rsidRPr="006A7442" w:rsidRDefault="00EC2804" w:rsidP="008F363A">
            <w:pPr>
              <w:jc w:val="both"/>
              <w:rPr>
                <w:rFonts w:asciiTheme="minorHAnsi" w:eastAsia="Calibri" w:cstheme="minorHAnsi"/>
                <w:sz w:val="22"/>
                <w:szCs w:val="22"/>
              </w:rPr>
            </w:pPr>
            <w:r w:rsidRPr="006A7442">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8EC99A5" w14:textId="77777777" w:rsidR="00EC2804" w:rsidRPr="006A7442" w:rsidRDefault="00EC2804" w:rsidP="008F363A">
            <w:pPr>
              <w:contextualSpacing/>
              <w:jc w:val="both"/>
              <w:rPr>
                <w:rFonts w:asciiTheme="minorHAnsi" w:eastAsia="Calibri" w:cstheme="minorHAnsi"/>
                <w:sz w:val="22"/>
                <w:szCs w:val="22"/>
              </w:rPr>
            </w:pPr>
            <w:r w:rsidRPr="006A7442">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CF1273"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Calibri"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6A7442">
              <w:rPr>
                <w:rFonts w:asciiTheme="minorHAnsi" w:eastAsia="Calibri" w:cstheme="minorHAnsi"/>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0E03B8DF"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lastRenderedPageBreak/>
              <w:t>Iš Lietuvoje įsteigtų subjektų įrodančių dokumentų nereikalaujama. Užtenka pateikto EBVPD</w:t>
            </w:r>
            <w:r w:rsidRPr="006A7442">
              <w:rPr>
                <w:rFonts w:asciiTheme="minorHAnsi" w:eastAsia="SimSun" w:cstheme="minorHAnsi"/>
                <w:sz w:val="22"/>
                <w:szCs w:val="22"/>
              </w:rPr>
              <w:t>.</w:t>
            </w:r>
          </w:p>
          <w:p w14:paraId="3FD7F67D" w14:textId="77777777" w:rsidR="00EC2804" w:rsidRPr="006A7442" w:rsidRDefault="00EC2804" w:rsidP="008F363A">
            <w:pPr>
              <w:tabs>
                <w:tab w:val="left" w:pos="272"/>
              </w:tabs>
              <w:contextualSpacing/>
              <w:jc w:val="both"/>
              <w:rPr>
                <w:rFonts w:asciiTheme="minorHAnsi" w:eastAsia="Yu Mincho" w:cstheme="minorHAnsi"/>
                <w:bCs/>
                <w:sz w:val="22"/>
                <w:szCs w:val="22"/>
              </w:rPr>
            </w:pPr>
            <w:r w:rsidRPr="006A7442">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B17EB15" w14:textId="77777777" w:rsidR="00EC2804" w:rsidRPr="006A7442" w:rsidRDefault="00EC2804" w:rsidP="008F363A">
            <w:pPr>
              <w:tabs>
                <w:tab w:val="left" w:pos="272"/>
              </w:tabs>
              <w:contextualSpacing/>
              <w:jc w:val="both"/>
              <w:rPr>
                <w:rFonts w:asciiTheme="minorHAnsi" w:eastAsia="Yu Mincho" w:cstheme="minorHAnsi"/>
                <w:bCs/>
                <w:sz w:val="22"/>
                <w:szCs w:val="22"/>
              </w:rPr>
            </w:pPr>
          </w:p>
          <w:p w14:paraId="3FA25E05" w14:textId="77777777" w:rsidR="00EC2804" w:rsidRPr="006A7442" w:rsidRDefault="00EC2804" w:rsidP="008F363A">
            <w:pPr>
              <w:tabs>
                <w:tab w:val="left" w:pos="272"/>
              </w:tabs>
              <w:contextualSpacing/>
              <w:jc w:val="both"/>
              <w:rPr>
                <w:rFonts w:asciiTheme="minorHAnsi" w:cstheme="minorHAnsi"/>
                <w:sz w:val="22"/>
                <w:szCs w:val="22"/>
              </w:rPr>
            </w:pPr>
            <w:hyperlink r:id="rId22" w:history="1">
              <w:r w:rsidRPr="006A7442">
                <w:rPr>
                  <w:rStyle w:val="Hipersaitas"/>
                  <w:rFonts w:asciiTheme="minorHAnsi" w:cstheme="minorHAnsi"/>
                  <w:sz w:val="22"/>
                  <w:szCs w:val="22"/>
                </w:rPr>
                <w:t>https://vpt.lrv.lt/lt/nuorodos/kiti-duomenys/powerbi/nepatikimi-tiekejai-1/</w:t>
              </w:r>
            </w:hyperlink>
            <w:r w:rsidRPr="006A7442">
              <w:rPr>
                <w:rFonts w:asciiTheme="minorHAnsi" w:cstheme="minorHAnsi"/>
                <w:sz w:val="22"/>
                <w:szCs w:val="22"/>
              </w:rPr>
              <w:t xml:space="preserve"> </w:t>
            </w:r>
          </w:p>
          <w:p w14:paraId="52FDB40A" w14:textId="77777777" w:rsidR="00EC2804" w:rsidRPr="006A7442" w:rsidRDefault="00EC2804" w:rsidP="008F363A">
            <w:pPr>
              <w:tabs>
                <w:tab w:val="left" w:pos="272"/>
              </w:tabs>
              <w:contextualSpacing/>
              <w:jc w:val="both"/>
              <w:rPr>
                <w:rFonts w:asciiTheme="minorHAnsi" w:cstheme="minorHAnsi"/>
                <w:sz w:val="22"/>
                <w:szCs w:val="22"/>
              </w:rPr>
            </w:pPr>
          </w:p>
          <w:p w14:paraId="69F0D5BF"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3" w:history="1">
              <w:r w:rsidRPr="006A7442">
                <w:rPr>
                  <w:rStyle w:val="Hipersaitas"/>
                  <w:rFonts w:asciiTheme="minorHAnsi" w:cstheme="minorHAnsi"/>
                  <w:sz w:val="22"/>
                  <w:szCs w:val="22"/>
                </w:rPr>
                <w:t>https://vpt.lrv.lt/lt/pasalinimo-pagrindai-1/nepatikimu-koncesininku-sarasas-1/nepatikimu-koncesininku-sarasas/</w:t>
              </w:r>
            </w:hyperlink>
            <w:r w:rsidRPr="006A7442">
              <w:rPr>
                <w:rStyle w:val="Hipersaitas"/>
                <w:rFonts w:asciiTheme="minorHAnsi" w:eastAsia="SimSun" w:cstheme="minorHAnsi"/>
                <w:sz w:val="22"/>
                <w:szCs w:val="22"/>
              </w:rPr>
              <w:t xml:space="preserve"> </w:t>
            </w:r>
          </w:p>
        </w:tc>
      </w:tr>
      <w:tr w:rsidR="00EC2804" w:rsidRPr="006A7442" w14:paraId="6A3F2FD5"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0B20AA75"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F37F8A8"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VPĮ 46 straipsnio 4 dalies 7 punkto a, b ir c papunkčiai</w:t>
            </w:r>
          </w:p>
          <w:p w14:paraId="214B410A" w14:textId="77777777" w:rsidR="00EC2804" w:rsidRPr="006A7442" w:rsidRDefault="00EC2804" w:rsidP="008F363A">
            <w:pPr>
              <w:contextualSpacing/>
              <w:jc w:val="both"/>
              <w:rPr>
                <w:rFonts w:asciiTheme="minorHAnsi" w:eastAsia="SimSun" w:cstheme="minorHAnsi"/>
                <w:bCs/>
                <w:sz w:val="22"/>
                <w:szCs w:val="22"/>
              </w:rPr>
            </w:pPr>
          </w:p>
          <w:p w14:paraId="5F0AE7C9"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06AEAF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60C5544E"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a) yra padaręs finansinės atskaitomybės ir audito teisės aktų pažeidimą ir nuo jo padarymo dienos praėjo mažiau kaip vieni metai;</w:t>
            </w:r>
          </w:p>
          <w:p w14:paraId="0D402C3A" w14:textId="77777777" w:rsidR="00EC2804" w:rsidRPr="006A7442" w:rsidRDefault="00EC2804" w:rsidP="008F363A">
            <w:pPr>
              <w:contextualSpacing/>
              <w:jc w:val="both"/>
              <w:rPr>
                <w:rFonts w:asciiTheme="minorHAnsi" w:eastAsia="SimSun" w:cstheme="minorHAnsi"/>
                <w:bCs/>
                <w:sz w:val="22"/>
                <w:szCs w:val="22"/>
              </w:rPr>
            </w:pPr>
            <w:r w:rsidRPr="006A7442">
              <w:rPr>
                <w:rFonts w:asciiTheme="minorHAnsi" w:eastAsia="SimSun" w:cstheme="minorHAnsi"/>
                <w:bCs/>
                <w:sz w:val="22"/>
                <w:szCs w:val="22"/>
              </w:rPr>
              <w:t>b) neatitinka minimalių patikimo mokesčių mokėtojo kriterijų, nustatytų Lietuvos Respublikos mokesčių administravimo įstatymo 40</w:t>
            </w:r>
            <w:r w:rsidRPr="006A7442">
              <w:rPr>
                <w:rFonts w:asciiTheme="minorHAnsi" w:eastAsia="SimSun" w:cstheme="minorHAnsi"/>
                <w:bCs/>
                <w:sz w:val="22"/>
                <w:szCs w:val="22"/>
                <w:vertAlign w:val="superscript"/>
              </w:rPr>
              <w:t>1</w:t>
            </w:r>
            <w:r w:rsidRPr="006A7442">
              <w:rPr>
                <w:rFonts w:asciiTheme="minorHAnsi" w:eastAsia="SimSun" w:cstheme="minorHAnsi"/>
                <w:bCs/>
                <w:sz w:val="22"/>
                <w:szCs w:val="22"/>
              </w:rPr>
              <w:t> straipsnio 1 dalyje;</w:t>
            </w:r>
          </w:p>
          <w:p w14:paraId="71ED5228"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auto"/>
              <w:left w:val="single" w:sz="4" w:space="0" w:color="auto"/>
              <w:bottom w:val="single" w:sz="4" w:space="0" w:color="auto"/>
              <w:right w:val="single" w:sz="4" w:space="0" w:color="auto"/>
            </w:tcBorders>
            <w:hideMark/>
          </w:tcPr>
          <w:p w14:paraId="3875C55D"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r w:rsidRPr="006A7442">
              <w:rPr>
                <w:rFonts w:asciiTheme="minorHAnsi" w:eastAsia="SimSun" w:cstheme="minorHAnsi"/>
                <w:sz w:val="22"/>
                <w:szCs w:val="22"/>
              </w:rPr>
              <w:t>.</w:t>
            </w:r>
          </w:p>
          <w:p w14:paraId="19214BF1"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4" w:history="1">
              <w:r w:rsidRPr="006A7442">
                <w:rPr>
                  <w:rStyle w:val="Hipersaitas"/>
                  <w:rFonts w:asciiTheme="minorHAnsi" w:eastAsia="SimSun" w:cstheme="minorHAnsi"/>
                  <w:sz w:val="22"/>
                  <w:szCs w:val="22"/>
                </w:rPr>
                <w:t>https://www.registrucentras.lt/jar/p/index.php</w:t>
              </w:r>
            </w:hyperlink>
            <w:r w:rsidRPr="006A7442">
              <w:rPr>
                <w:rFonts w:asciiTheme="minorHAnsi" w:eastAsia="SimSun" w:cstheme="minorHAnsi"/>
                <w:sz w:val="22"/>
                <w:szCs w:val="22"/>
              </w:rPr>
              <w:t xml:space="preserve"> paskelbtą informaciją, taip pat į Viešųjų pirkimų tarnybos informaciniame pranešime pateiktą informaciją:</w:t>
            </w:r>
          </w:p>
          <w:p w14:paraId="2D6B1725" w14:textId="77777777" w:rsidR="00EC2804" w:rsidRPr="006A7442" w:rsidRDefault="00EC2804" w:rsidP="008F363A">
            <w:pPr>
              <w:tabs>
                <w:tab w:val="left" w:pos="272"/>
              </w:tabs>
              <w:contextualSpacing/>
              <w:jc w:val="both"/>
              <w:rPr>
                <w:rFonts w:asciiTheme="minorHAnsi" w:eastAsia="SimSun" w:cstheme="minorHAnsi"/>
                <w:sz w:val="22"/>
                <w:szCs w:val="22"/>
              </w:rPr>
            </w:pPr>
            <w:hyperlink r:id="rId25" w:history="1">
              <w:r w:rsidRPr="006A7442">
                <w:rPr>
                  <w:rStyle w:val="Hipersaitas"/>
                  <w:rFonts w:asciiTheme="minorHAnsi" w:eastAsia="SimSun" w:cstheme="minorHAnsi"/>
                  <w:sz w:val="22"/>
                  <w:szCs w:val="22"/>
                </w:rPr>
                <w:t>https://vpt.lrv.lt/lt/naujienos-3/nepateike-finansiniu-ataskaitu-tiekejai-gali-buti-pasalinti-is-pirkimo-proceduros-1/</w:t>
              </w:r>
            </w:hyperlink>
            <w:r w:rsidRPr="006A7442">
              <w:rPr>
                <w:rFonts w:asciiTheme="minorHAnsi" w:eastAsia="SimSun" w:cstheme="minorHAnsi"/>
                <w:sz w:val="22"/>
                <w:szCs w:val="22"/>
              </w:rPr>
              <w:t>.</w:t>
            </w:r>
          </w:p>
          <w:p w14:paraId="0063C1EF"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6" w:history="1">
              <w:r w:rsidRPr="006A7442">
                <w:rPr>
                  <w:rStyle w:val="Hipersaitas"/>
                  <w:rFonts w:asciiTheme="minorHAnsi" w:eastAsia="SimSun" w:cstheme="minorHAnsi"/>
                  <w:sz w:val="22"/>
                  <w:szCs w:val="22"/>
                </w:rPr>
                <w:t>https://www.vmi.lt/evmi/mokesciu-moketoju-informacija</w:t>
              </w:r>
            </w:hyperlink>
            <w:r w:rsidRPr="006A7442">
              <w:rPr>
                <w:rFonts w:asciiTheme="minorHAnsi" w:eastAsia="SimSun" w:cstheme="minorHAnsi"/>
                <w:sz w:val="22"/>
                <w:szCs w:val="22"/>
              </w:rPr>
              <w:t xml:space="preserve"> skelbiamą informaciją.</w:t>
            </w:r>
          </w:p>
          <w:p w14:paraId="0E1398FC" w14:textId="77777777" w:rsidR="00EC2804" w:rsidRPr="006A7442" w:rsidRDefault="00EC2804" w:rsidP="008F363A">
            <w:pPr>
              <w:tabs>
                <w:tab w:val="left" w:pos="272"/>
              </w:tabs>
              <w:contextualSpacing/>
              <w:jc w:val="both"/>
              <w:rPr>
                <w:rFonts w:asciiTheme="minorHAnsi" w:eastAsia="SimSun" w:cstheme="minorHAnsi"/>
                <w:sz w:val="22"/>
                <w:szCs w:val="22"/>
              </w:rPr>
            </w:pPr>
          </w:p>
          <w:p w14:paraId="20E0C701" w14:textId="77777777" w:rsidR="00EC2804" w:rsidRPr="006A7442" w:rsidRDefault="00EC2804" w:rsidP="008F363A">
            <w:pPr>
              <w:tabs>
                <w:tab w:val="left" w:pos="272"/>
              </w:tabs>
              <w:contextualSpacing/>
              <w:jc w:val="both"/>
              <w:rPr>
                <w:rFonts w:asciiTheme="minorHAnsi" w:eastAsia="SimSun" w:cstheme="minorHAnsi"/>
                <w:sz w:val="22"/>
                <w:szCs w:val="22"/>
              </w:rPr>
            </w:pPr>
            <w:r w:rsidRPr="006A7442">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7" w:history="1">
              <w:r w:rsidRPr="006A7442">
                <w:rPr>
                  <w:rStyle w:val="Hipersaitas"/>
                  <w:rFonts w:asciiTheme="minorHAnsi" w:eastAsia="SimSun" w:cstheme="minorHAnsi"/>
                  <w:sz w:val="22"/>
                  <w:szCs w:val="22"/>
                </w:rPr>
                <w:t>https://kt.gov.lt/lt/atviri-</w:t>
              </w:r>
              <w:r w:rsidRPr="006A7442">
                <w:rPr>
                  <w:rStyle w:val="Hipersaitas"/>
                  <w:rFonts w:asciiTheme="minorHAnsi" w:eastAsia="SimSun" w:cstheme="minorHAnsi"/>
                  <w:sz w:val="22"/>
                  <w:szCs w:val="22"/>
                </w:rPr>
                <w:lastRenderedPageBreak/>
                <w:t>duomenys/diskvalifikavimas-is-viesuju-pirkimu</w:t>
              </w:r>
            </w:hyperlink>
            <w:r w:rsidRPr="006A7442">
              <w:rPr>
                <w:rFonts w:asciiTheme="minorHAnsi" w:eastAsia="SimSun" w:cstheme="minorHAnsi"/>
                <w:sz w:val="22"/>
                <w:szCs w:val="22"/>
              </w:rPr>
              <w:t xml:space="preserve"> skelbiamą informaciją.</w:t>
            </w:r>
          </w:p>
        </w:tc>
      </w:tr>
      <w:tr w:rsidR="00EC2804" w:rsidRPr="006A7442" w14:paraId="2DFE1C8C" w14:textId="77777777" w:rsidTr="008F363A">
        <w:tc>
          <w:tcPr>
            <w:tcW w:w="675" w:type="dxa"/>
            <w:tcBorders>
              <w:top w:val="single" w:sz="4" w:space="0" w:color="auto"/>
              <w:left w:val="single" w:sz="4" w:space="0" w:color="auto"/>
              <w:bottom w:val="single" w:sz="4" w:space="0" w:color="auto"/>
              <w:right w:val="single" w:sz="4" w:space="0" w:color="auto"/>
            </w:tcBorders>
            <w:hideMark/>
          </w:tcPr>
          <w:p w14:paraId="151AF2D2" w14:textId="77777777" w:rsidR="00EC2804" w:rsidRPr="006A7442" w:rsidRDefault="00EC2804" w:rsidP="008F363A">
            <w:pPr>
              <w:ind w:left="-545" w:right="-137" w:firstLine="567"/>
              <w:contextualSpacing/>
              <w:rPr>
                <w:rFonts w:asciiTheme="minorHAnsi" w:eastAsia="SimSun" w:cstheme="minorHAnsi"/>
                <w:sz w:val="22"/>
                <w:szCs w:val="22"/>
              </w:rPr>
            </w:pPr>
            <w:r w:rsidRPr="006A7442">
              <w:rPr>
                <w:rFonts w:asciiTheme="minorHAnsi" w:eastAsia="SimSun"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5E2201B"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VPĮ 46 straipsnio 6 dalies 3 punktas</w:t>
            </w:r>
          </w:p>
          <w:p w14:paraId="0EF68008" w14:textId="77777777" w:rsidR="00EC2804" w:rsidRPr="006A7442" w:rsidRDefault="00EC2804" w:rsidP="008F363A">
            <w:pPr>
              <w:contextualSpacing/>
              <w:jc w:val="both"/>
              <w:rPr>
                <w:rFonts w:asciiTheme="minorHAnsi" w:eastAsia="SimSun" w:cstheme="minorHAnsi"/>
                <w:sz w:val="22"/>
                <w:szCs w:val="22"/>
              </w:rPr>
            </w:pPr>
          </w:p>
          <w:p w14:paraId="219A6CAE"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C480469" w14:textId="77777777" w:rsidR="00EC2804" w:rsidRPr="006A7442" w:rsidRDefault="00EC2804" w:rsidP="008F363A">
            <w:pPr>
              <w:contextualSpacing/>
              <w:jc w:val="both"/>
              <w:rPr>
                <w:rFonts w:asciiTheme="minorHAnsi" w:eastAsia="SimSun" w:cstheme="minorHAnsi"/>
                <w:sz w:val="22"/>
                <w:szCs w:val="22"/>
              </w:rPr>
            </w:pPr>
            <w:r w:rsidRPr="006A7442">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394" w:type="dxa"/>
            <w:tcBorders>
              <w:top w:val="single" w:sz="4" w:space="0" w:color="auto"/>
              <w:left w:val="single" w:sz="4" w:space="0" w:color="auto"/>
              <w:bottom w:val="single" w:sz="4" w:space="0" w:color="auto"/>
              <w:right w:val="single" w:sz="4" w:space="0" w:color="auto"/>
            </w:tcBorders>
            <w:hideMark/>
          </w:tcPr>
          <w:p w14:paraId="31DE08A3" w14:textId="77777777" w:rsidR="00EC2804" w:rsidRPr="006A7442" w:rsidRDefault="00EC2804" w:rsidP="008F363A">
            <w:pPr>
              <w:tabs>
                <w:tab w:val="left" w:pos="272"/>
              </w:tabs>
              <w:contextualSpacing/>
              <w:jc w:val="both"/>
              <w:rPr>
                <w:rFonts w:asciiTheme="minorHAnsi" w:eastAsia="SimSun" w:cstheme="minorHAnsi"/>
                <w:sz w:val="22"/>
                <w:szCs w:val="22"/>
              </w:rPr>
            </w:pPr>
            <w:r w:rsidRPr="00284ADF">
              <w:rPr>
                <w:rFonts w:asciiTheme="minorHAnsi" w:eastAsia="SimSun" w:cstheme="minorHAnsi"/>
                <w:sz w:val="22"/>
                <w:szCs w:val="22"/>
              </w:rPr>
              <w:t>Iš Lietuvoje įsteigtų subjektų įrodančių dokumentų nereikalaujama. Užtenka pateikto EBVPD.</w:t>
            </w:r>
          </w:p>
        </w:tc>
      </w:tr>
    </w:tbl>
    <w:p w14:paraId="0899FDB4" w14:textId="77777777" w:rsidR="00EC2804" w:rsidRDefault="00EC2804" w:rsidP="00EC2804">
      <w:pPr>
        <w:spacing w:after="0" w:line="240" w:lineRule="auto"/>
        <w:jc w:val="center"/>
        <w:textAlignment w:val="baseline"/>
        <w:rPr>
          <w:rFonts w:ascii="Calibri" w:eastAsia="Times New Roman" w:hAnsi="Calibri" w:cs="Calibri"/>
          <w:sz w:val="22"/>
          <w:szCs w:val="22"/>
        </w:rPr>
      </w:pPr>
    </w:p>
    <w:p w14:paraId="16A6A9E0" w14:textId="77777777" w:rsidR="00EC2804" w:rsidRPr="008D3D9F" w:rsidRDefault="00EC2804" w:rsidP="00EC2804">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7"/>
      <w:bookmarkEnd w:id="68"/>
      <w:bookmarkEnd w:id="69"/>
      <w:bookmarkEnd w:id="70"/>
    </w:p>
    <w:p w14:paraId="4D10CC3E" w14:textId="495C5E31" w:rsidR="00A4599F" w:rsidRPr="008D3D9F" w:rsidRDefault="00A4599F" w:rsidP="00EC2804">
      <w:pPr>
        <w:tabs>
          <w:tab w:val="left" w:pos="2977"/>
        </w:tabs>
        <w:spacing w:after="0" w:line="240" w:lineRule="auto"/>
        <w:jc w:val="center"/>
        <w:rPr>
          <w:rFonts w:eastAsia="Calibri" w:cstheme="minorHAnsi"/>
          <w:sz w:val="22"/>
          <w:szCs w:val="22"/>
        </w:rPr>
      </w:pPr>
    </w:p>
    <w:sectPr w:rsidR="00A4599F" w:rsidRPr="008D3D9F" w:rsidSect="00EC2804">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BAE1" w14:textId="77777777" w:rsidR="00E036CF" w:rsidRDefault="00E036CF" w:rsidP="00D05666">
      <w:r>
        <w:separator/>
      </w:r>
    </w:p>
  </w:endnote>
  <w:endnote w:type="continuationSeparator" w:id="0">
    <w:p w14:paraId="31386160" w14:textId="77777777" w:rsidR="00E036CF" w:rsidRDefault="00E036CF" w:rsidP="00D05666">
      <w:r>
        <w:continuationSeparator/>
      </w:r>
    </w:p>
  </w:endnote>
  <w:endnote w:type="continuationNotice" w:id="1">
    <w:p w14:paraId="20D68A2D" w14:textId="77777777" w:rsidR="00E036CF" w:rsidRDefault="00E03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75C0" w14:textId="77777777" w:rsidR="00E036CF" w:rsidRDefault="00E036CF" w:rsidP="00D05666">
      <w:r>
        <w:separator/>
      </w:r>
    </w:p>
  </w:footnote>
  <w:footnote w:type="continuationSeparator" w:id="0">
    <w:p w14:paraId="763E6FF1" w14:textId="77777777" w:rsidR="00E036CF" w:rsidRDefault="00E036CF" w:rsidP="00D05666">
      <w:r>
        <w:continuationSeparator/>
      </w:r>
    </w:p>
  </w:footnote>
  <w:footnote w:type="continuationNotice" w:id="1">
    <w:p w14:paraId="02B836EF" w14:textId="77777777" w:rsidR="00E036CF" w:rsidRDefault="00E036C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2" w:name="part_29487b7782f74ee9be5d1642b97e750c"/>
      <w:bookmarkEnd w:id="22"/>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3" w:name="part_0bf49b47971946ecbbec156f895bdd28"/>
      <w:bookmarkEnd w:id="23"/>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4" w:name="part_ce0c1ec65cd04504a5c7e7a6019a52b2"/>
      <w:bookmarkEnd w:id="24"/>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5" w:name="part_4d260bdcf87f459c83aabd2d136ae520"/>
      <w:bookmarkEnd w:id="25"/>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6" w:name="part_3d5d32906196413b80fb75b99a833278"/>
      <w:bookmarkEnd w:id="26"/>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7" w:name="part_a491402f5e924f31a6416d99deb47276"/>
      <w:bookmarkEnd w:id="27"/>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86B593A" w14:textId="77777777" w:rsidR="00780C95" w:rsidRPr="004836E9" w:rsidRDefault="00780C95" w:rsidP="00780C95">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694AC42F" w14:textId="77777777" w:rsidR="00780C95" w:rsidRPr="004836E9" w:rsidRDefault="00780C95" w:rsidP="00780C95">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74552F2A" w14:textId="77777777" w:rsidR="00780C95" w:rsidRPr="004836E9" w:rsidRDefault="00780C95" w:rsidP="00780C95">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09C41D02"/>
    <w:lvl w:ilvl="0" w:tplc="29E476EA">
      <w:start w:val="1"/>
      <w:numFmt w:val="decimal"/>
      <w:lvlText w:val="%1."/>
      <w:lvlJc w:val="left"/>
      <w:pPr>
        <w:ind w:left="1287" w:hanging="720"/>
      </w:pPr>
      <w:rPr>
        <w:rFonts w:hint="default"/>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6696E75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20"/>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3"/>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9"/>
  </w:num>
  <w:num w:numId="18" w16cid:durableId="701367099">
    <w:abstractNumId w:val="8"/>
  </w:num>
  <w:num w:numId="19" w16cid:durableId="412043720">
    <w:abstractNumId w:val="22"/>
  </w:num>
  <w:num w:numId="20" w16cid:durableId="1528367431">
    <w:abstractNumId w:val="18"/>
  </w:num>
  <w:num w:numId="21" w16cid:durableId="1996449446">
    <w:abstractNumId w:val="21"/>
  </w:num>
  <w:num w:numId="22" w16cid:durableId="236325392">
    <w:abstractNumId w:val="13"/>
  </w:num>
  <w:num w:numId="23" w16cid:durableId="981542642">
    <w:abstractNumId w:val="15"/>
  </w:num>
  <w:num w:numId="24" w16cid:durableId="171245625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A91"/>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578D7"/>
    <w:rsid w:val="00057F67"/>
    <w:rsid w:val="000601A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4946"/>
    <w:rsid w:val="00064ED5"/>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6A9"/>
    <w:rsid w:val="000A1B8D"/>
    <w:rsid w:val="000A1E34"/>
    <w:rsid w:val="000A202B"/>
    <w:rsid w:val="000A2CBA"/>
    <w:rsid w:val="000A2D88"/>
    <w:rsid w:val="000A3193"/>
    <w:rsid w:val="000A332A"/>
    <w:rsid w:val="000A47C0"/>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80"/>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254"/>
    <w:rsid w:val="000C55D6"/>
    <w:rsid w:val="000C5601"/>
    <w:rsid w:val="000C59B8"/>
    <w:rsid w:val="000C6068"/>
    <w:rsid w:val="000C7160"/>
    <w:rsid w:val="000C7692"/>
    <w:rsid w:val="000C79C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E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4AA"/>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29"/>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377"/>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788"/>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3027"/>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340"/>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A7EFC"/>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63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68DF"/>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EB2"/>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1D6"/>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5BC"/>
    <w:rsid w:val="00262A5B"/>
    <w:rsid w:val="00262D3D"/>
    <w:rsid w:val="00263B34"/>
    <w:rsid w:val="00263E7F"/>
    <w:rsid w:val="0026424A"/>
    <w:rsid w:val="0026491C"/>
    <w:rsid w:val="00264B13"/>
    <w:rsid w:val="00264EBF"/>
    <w:rsid w:val="0026579D"/>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445"/>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8F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9BA"/>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C3F"/>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AAC"/>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74B"/>
    <w:rsid w:val="00357BB8"/>
    <w:rsid w:val="00357C23"/>
    <w:rsid w:val="003600F2"/>
    <w:rsid w:val="00360513"/>
    <w:rsid w:val="00360DB9"/>
    <w:rsid w:val="00360F9B"/>
    <w:rsid w:val="00361525"/>
    <w:rsid w:val="003617F1"/>
    <w:rsid w:val="00362114"/>
    <w:rsid w:val="003625CD"/>
    <w:rsid w:val="00362719"/>
    <w:rsid w:val="00362B3A"/>
    <w:rsid w:val="00363134"/>
    <w:rsid w:val="0036322F"/>
    <w:rsid w:val="00363505"/>
    <w:rsid w:val="0036383A"/>
    <w:rsid w:val="00363CEF"/>
    <w:rsid w:val="00363D95"/>
    <w:rsid w:val="00364C1D"/>
    <w:rsid w:val="00365384"/>
    <w:rsid w:val="00365B25"/>
    <w:rsid w:val="003660B8"/>
    <w:rsid w:val="003671C3"/>
    <w:rsid w:val="003671CF"/>
    <w:rsid w:val="00367661"/>
    <w:rsid w:val="00370489"/>
    <w:rsid w:val="00370503"/>
    <w:rsid w:val="00370682"/>
    <w:rsid w:val="0037080F"/>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02E"/>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49"/>
    <w:rsid w:val="00386E76"/>
    <w:rsid w:val="003900A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4F1"/>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E1C"/>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BEE"/>
    <w:rsid w:val="003F1CE4"/>
    <w:rsid w:val="003F1D78"/>
    <w:rsid w:val="003F1F79"/>
    <w:rsid w:val="003F2587"/>
    <w:rsid w:val="003F25CB"/>
    <w:rsid w:val="003F27F6"/>
    <w:rsid w:val="003F3C34"/>
    <w:rsid w:val="003F3D44"/>
    <w:rsid w:val="003F3EFE"/>
    <w:rsid w:val="003F3F3A"/>
    <w:rsid w:val="003F3FC9"/>
    <w:rsid w:val="003F4245"/>
    <w:rsid w:val="003F4C28"/>
    <w:rsid w:val="003F4C99"/>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5D"/>
    <w:rsid w:val="00416CD6"/>
    <w:rsid w:val="00416D08"/>
    <w:rsid w:val="004170BC"/>
    <w:rsid w:val="00417604"/>
    <w:rsid w:val="00421D7D"/>
    <w:rsid w:val="004222D5"/>
    <w:rsid w:val="0042256D"/>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A01"/>
    <w:rsid w:val="00464EDF"/>
    <w:rsid w:val="00465067"/>
    <w:rsid w:val="004650F6"/>
    <w:rsid w:val="0046510E"/>
    <w:rsid w:val="004658BF"/>
    <w:rsid w:val="004668E8"/>
    <w:rsid w:val="00467B1D"/>
    <w:rsid w:val="00467EFB"/>
    <w:rsid w:val="00467FCB"/>
    <w:rsid w:val="0047047D"/>
    <w:rsid w:val="00470497"/>
    <w:rsid w:val="004704F7"/>
    <w:rsid w:val="004706F6"/>
    <w:rsid w:val="00471043"/>
    <w:rsid w:val="004712B7"/>
    <w:rsid w:val="004713B5"/>
    <w:rsid w:val="004720C4"/>
    <w:rsid w:val="00472117"/>
    <w:rsid w:val="0047265E"/>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296"/>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2ED"/>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BB3"/>
    <w:rsid w:val="004C7D6D"/>
    <w:rsid w:val="004C7DC4"/>
    <w:rsid w:val="004C7E0B"/>
    <w:rsid w:val="004C7E53"/>
    <w:rsid w:val="004C7E56"/>
    <w:rsid w:val="004D017C"/>
    <w:rsid w:val="004D070C"/>
    <w:rsid w:val="004D1010"/>
    <w:rsid w:val="004D1880"/>
    <w:rsid w:val="004D248A"/>
    <w:rsid w:val="004D2D25"/>
    <w:rsid w:val="004D2DD1"/>
    <w:rsid w:val="004D3703"/>
    <w:rsid w:val="004D3BE3"/>
    <w:rsid w:val="004D416B"/>
    <w:rsid w:val="004D459D"/>
    <w:rsid w:val="004D4BAD"/>
    <w:rsid w:val="004D4C7B"/>
    <w:rsid w:val="004D57E9"/>
    <w:rsid w:val="004D5B8A"/>
    <w:rsid w:val="004D6524"/>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3AA"/>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8BA"/>
    <w:rsid w:val="004F6FEF"/>
    <w:rsid w:val="004F729C"/>
    <w:rsid w:val="004F7943"/>
    <w:rsid w:val="004F7A7D"/>
    <w:rsid w:val="005002B8"/>
    <w:rsid w:val="005003B7"/>
    <w:rsid w:val="00500818"/>
    <w:rsid w:val="00501200"/>
    <w:rsid w:val="00501215"/>
    <w:rsid w:val="00501E2C"/>
    <w:rsid w:val="005020EF"/>
    <w:rsid w:val="0050218B"/>
    <w:rsid w:val="0050224F"/>
    <w:rsid w:val="00502FF2"/>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DBD"/>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6EA7"/>
    <w:rsid w:val="005470C2"/>
    <w:rsid w:val="00547265"/>
    <w:rsid w:val="00547443"/>
    <w:rsid w:val="00547FB2"/>
    <w:rsid w:val="005505A6"/>
    <w:rsid w:val="005505BF"/>
    <w:rsid w:val="00550CF7"/>
    <w:rsid w:val="005516A9"/>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D7"/>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EFA"/>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987"/>
    <w:rsid w:val="00587BAC"/>
    <w:rsid w:val="00590030"/>
    <w:rsid w:val="00590232"/>
    <w:rsid w:val="005910D3"/>
    <w:rsid w:val="00592AF6"/>
    <w:rsid w:val="00593111"/>
    <w:rsid w:val="005934CC"/>
    <w:rsid w:val="00593816"/>
    <w:rsid w:val="00593D67"/>
    <w:rsid w:val="00593F3E"/>
    <w:rsid w:val="00594924"/>
    <w:rsid w:val="00594EBF"/>
    <w:rsid w:val="00594FA6"/>
    <w:rsid w:val="00595EDE"/>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2C1"/>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25"/>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F37"/>
    <w:rsid w:val="00623F56"/>
    <w:rsid w:val="0062406E"/>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B92"/>
    <w:rsid w:val="0064751F"/>
    <w:rsid w:val="00647553"/>
    <w:rsid w:val="0064778F"/>
    <w:rsid w:val="00647F2D"/>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429"/>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4AB"/>
    <w:rsid w:val="00690580"/>
    <w:rsid w:val="0069058D"/>
    <w:rsid w:val="006906C5"/>
    <w:rsid w:val="00690B5C"/>
    <w:rsid w:val="00691275"/>
    <w:rsid w:val="0069195A"/>
    <w:rsid w:val="00691BA8"/>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0B5"/>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E7735"/>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F9D"/>
    <w:rsid w:val="0070547C"/>
    <w:rsid w:val="00705622"/>
    <w:rsid w:val="00705F82"/>
    <w:rsid w:val="007063EC"/>
    <w:rsid w:val="0070681D"/>
    <w:rsid w:val="00706B29"/>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283"/>
    <w:rsid w:val="0073238A"/>
    <w:rsid w:val="007325AB"/>
    <w:rsid w:val="00732F4B"/>
    <w:rsid w:val="007332B6"/>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0D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47"/>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27F"/>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48F"/>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68B"/>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167"/>
    <w:rsid w:val="007A233D"/>
    <w:rsid w:val="007A2431"/>
    <w:rsid w:val="007A2D25"/>
    <w:rsid w:val="007A2F2E"/>
    <w:rsid w:val="007A478B"/>
    <w:rsid w:val="007A493C"/>
    <w:rsid w:val="007A55C8"/>
    <w:rsid w:val="007A5905"/>
    <w:rsid w:val="007A5BDA"/>
    <w:rsid w:val="007A5D9C"/>
    <w:rsid w:val="007A68AD"/>
    <w:rsid w:val="007A6B61"/>
    <w:rsid w:val="007A739D"/>
    <w:rsid w:val="007A7D55"/>
    <w:rsid w:val="007A7DE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83D"/>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6E0"/>
    <w:rsid w:val="007C5794"/>
    <w:rsid w:val="007C6357"/>
    <w:rsid w:val="007C65CC"/>
    <w:rsid w:val="007C66B9"/>
    <w:rsid w:val="007C7A8A"/>
    <w:rsid w:val="007C7D60"/>
    <w:rsid w:val="007D0225"/>
    <w:rsid w:val="007D0F6B"/>
    <w:rsid w:val="007D1221"/>
    <w:rsid w:val="007D127D"/>
    <w:rsid w:val="007D1BAE"/>
    <w:rsid w:val="007D29EE"/>
    <w:rsid w:val="007D40EE"/>
    <w:rsid w:val="007D41C0"/>
    <w:rsid w:val="007D42E7"/>
    <w:rsid w:val="007D4BCF"/>
    <w:rsid w:val="007D58E2"/>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11"/>
    <w:rsid w:val="007F2536"/>
    <w:rsid w:val="007F2987"/>
    <w:rsid w:val="007F2B4E"/>
    <w:rsid w:val="007F31A0"/>
    <w:rsid w:val="007F34C7"/>
    <w:rsid w:val="007F366E"/>
    <w:rsid w:val="007F39A3"/>
    <w:rsid w:val="007F470B"/>
    <w:rsid w:val="007F47E7"/>
    <w:rsid w:val="007F4A84"/>
    <w:rsid w:val="007F4F75"/>
    <w:rsid w:val="007F508F"/>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47"/>
    <w:rsid w:val="00820E5F"/>
    <w:rsid w:val="008216CF"/>
    <w:rsid w:val="008217C4"/>
    <w:rsid w:val="00821B1B"/>
    <w:rsid w:val="00821BB1"/>
    <w:rsid w:val="00821FE8"/>
    <w:rsid w:val="00822F6E"/>
    <w:rsid w:val="00822FE2"/>
    <w:rsid w:val="00823B5F"/>
    <w:rsid w:val="00823BF2"/>
    <w:rsid w:val="00823EAC"/>
    <w:rsid w:val="00824526"/>
    <w:rsid w:val="00824816"/>
    <w:rsid w:val="0082502F"/>
    <w:rsid w:val="008253EC"/>
    <w:rsid w:val="0082571E"/>
    <w:rsid w:val="00825B82"/>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A68"/>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46E"/>
    <w:rsid w:val="008458EF"/>
    <w:rsid w:val="00845944"/>
    <w:rsid w:val="00845AD5"/>
    <w:rsid w:val="008466FA"/>
    <w:rsid w:val="00846788"/>
    <w:rsid w:val="00847068"/>
    <w:rsid w:val="008475C6"/>
    <w:rsid w:val="00847D3E"/>
    <w:rsid w:val="00850238"/>
    <w:rsid w:val="008505E9"/>
    <w:rsid w:val="00851238"/>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33"/>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432"/>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90A"/>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60"/>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2F4"/>
    <w:rsid w:val="00905C8B"/>
    <w:rsid w:val="0090679D"/>
    <w:rsid w:val="00907910"/>
    <w:rsid w:val="009079D3"/>
    <w:rsid w:val="00907C89"/>
    <w:rsid w:val="00910C39"/>
    <w:rsid w:val="00910DFB"/>
    <w:rsid w:val="0091137E"/>
    <w:rsid w:val="00911B90"/>
    <w:rsid w:val="00911C54"/>
    <w:rsid w:val="009122A7"/>
    <w:rsid w:val="00912795"/>
    <w:rsid w:val="00912FD7"/>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2D90"/>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433"/>
    <w:rsid w:val="00956A4E"/>
    <w:rsid w:val="00956AB5"/>
    <w:rsid w:val="00956ACF"/>
    <w:rsid w:val="009570F5"/>
    <w:rsid w:val="009572B3"/>
    <w:rsid w:val="009576D7"/>
    <w:rsid w:val="00957762"/>
    <w:rsid w:val="00957893"/>
    <w:rsid w:val="00957922"/>
    <w:rsid w:val="00960A92"/>
    <w:rsid w:val="00960E29"/>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1E5A"/>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D63"/>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A7FD0"/>
    <w:rsid w:val="009B0C99"/>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A41"/>
    <w:rsid w:val="009B6E32"/>
    <w:rsid w:val="009B6F95"/>
    <w:rsid w:val="009B711D"/>
    <w:rsid w:val="009C00DC"/>
    <w:rsid w:val="009C03D0"/>
    <w:rsid w:val="009C06DA"/>
    <w:rsid w:val="009C1155"/>
    <w:rsid w:val="009C19E0"/>
    <w:rsid w:val="009C1B9B"/>
    <w:rsid w:val="009C1D51"/>
    <w:rsid w:val="009C2357"/>
    <w:rsid w:val="009C2380"/>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7C9"/>
    <w:rsid w:val="009D2F13"/>
    <w:rsid w:val="009D2F4F"/>
    <w:rsid w:val="009D3111"/>
    <w:rsid w:val="009D3552"/>
    <w:rsid w:val="009D3CB0"/>
    <w:rsid w:val="009D43BD"/>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DBC"/>
    <w:rsid w:val="00A24EBE"/>
    <w:rsid w:val="00A24FBA"/>
    <w:rsid w:val="00A25168"/>
    <w:rsid w:val="00A25311"/>
    <w:rsid w:val="00A2534E"/>
    <w:rsid w:val="00A25672"/>
    <w:rsid w:val="00A25751"/>
    <w:rsid w:val="00A25D08"/>
    <w:rsid w:val="00A260B3"/>
    <w:rsid w:val="00A2644C"/>
    <w:rsid w:val="00A26794"/>
    <w:rsid w:val="00A26812"/>
    <w:rsid w:val="00A26F11"/>
    <w:rsid w:val="00A27285"/>
    <w:rsid w:val="00A27446"/>
    <w:rsid w:val="00A27732"/>
    <w:rsid w:val="00A27846"/>
    <w:rsid w:val="00A278A7"/>
    <w:rsid w:val="00A30133"/>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556"/>
    <w:rsid w:val="00A64641"/>
    <w:rsid w:val="00A646E1"/>
    <w:rsid w:val="00A649F1"/>
    <w:rsid w:val="00A64F1C"/>
    <w:rsid w:val="00A6570E"/>
    <w:rsid w:val="00A65A55"/>
    <w:rsid w:val="00A65B5C"/>
    <w:rsid w:val="00A65CD9"/>
    <w:rsid w:val="00A66042"/>
    <w:rsid w:val="00A6625B"/>
    <w:rsid w:val="00A663A0"/>
    <w:rsid w:val="00A66AD3"/>
    <w:rsid w:val="00A66D7A"/>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160"/>
    <w:rsid w:val="00A77900"/>
    <w:rsid w:val="00A8071F"/>
    <w:rsid w:val="00A80C02"/>
    <w:rsid w:val="00A80D01"/>
    <w:rsid w:val="00A81620"/>
    <w:rsid w:val="00A81AA2"/>
    <w:rsid w:val="00A81B5E"/>
    <w:rsid w:val="00A81FB7"/>
    <w:rsid w:val="00A82267"/>
    <w:rsid w:val="00A8284B"/>
    <w:rsid w:val="00A829C4"/>
    <w:rsid w:val="00A82A79"/>
    <w:rsid w:val="00A82BCF"/>
    <w:rsid w:val="00A82E36"/>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A7"/>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5D2"/>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D26"/>
    <w:rsid w:val="00AB5FFA"/>
    <w:rsid w:val="00AB6922"/>
    <w:rsid w:val="00AB6994"/>
    <w:rsid w:val="00AB69B0"/>
    <w:rsid w:val="00AB7367"/>
    <w:rsid w:val="00AB7576"/>
    <w:rsid w:val="00AB7730"/>
    <w:rsid w:val="00AB78C0"/>
    <w:rsid w:val="00AC086D"/>
    <w:rsid w:val="00AC1757"/>
    <w:rsid w:val="00AC17CB"/>
    <w:rsid w:val="00AC18B5"/>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739"/>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800"/>
    <w:rsid w:val="00B04F7F"/>
    <w:rsid w:val="00B05A03"/>
    <w:rsid w:val="00B06A47"/>
    <w:rsid w:val="00B06EA0"/>
    <w:rsid w:val="00B06FB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21D"/>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28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3A8"/>
    <w:rsid w:val="00B57E78"/>
    <w:rsid w:val="00B600AE"/>
    <w:rsid w:val="00B606C9"/>
    <w:rsid w:val="00B60CB8"/>
    <w:rsid w:val="00B61E41"/>
    <w:rsid w:val="00B61F68"/>
    <w:rsid w:val="00B6226E"/>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3AC"/>
    <w:rsid w:val="00B7254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2FCF"/>
    <w:rsid w:val="00B937E7"/>
    <w:rsid w:val="00B93866"/>
    <w:rsid w:val="00B93A46"/>
    <w:rsid w:val="00B944B8"/>
    <w:rsid w:val="00B946B2"/>
    <w:rsid w:val="00B94B0A"/>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8B0"/>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49C"/>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97B"/>
    <w:rsid w:val="00BE2D5F"/>
    <w:rsid w:val="00BE3B73"/>
    <w:rsid w:val="00BE3C0E"/>
    <w:rsid w:val="00BE45F9"/>
    <w:rsid w:val="00BE472F"/>
    <w:rsid w:val="00BE5207"/>
    <w:rsid w:val="00BE598F"/>
    <w:rsid w:val="00BE5D69"/>
    <w:rsid w:val="00BE6552"/>
    <w:rsid w:val="00BE73B5"/>
    <w:rsid w:val="00BE7C72"/>
    <w:rsid w:val="00BF073D"/>
    <w:rsid w:val="00BF129F"/>
    <w:rsid w:val="00BF14FC"/>
    <w:rsid w:val="00BF1959"/>
    <w:rsid w:val="00BF1AEC"/>
    <w:rsid w:val="00BF1D3B"/>
    <w:rsid w:val="00BF22F5"/>
    <w:rsid w:val="00BF2B58"/>
    <w:rsid w:val="00BF2CB1"/>
    <w:rsid w:val="00BF2F5C"/>
    <w:rsid w:val="00BF386F"/>
    <w:rsid w:val="00BF3A3F"/>
    <w:rsid w:val="00BF4236"/>
    <w:rsid w:val="00BF4594"/>
    <w:rsid w:val="00BF4890"/>
    <w:rsid w:val="00BF49C7"/>
    <w:rsid w:val="00BF55BC"/>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BA6"/>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410"/>
    <w:rsid w:val="00C26588"/>
    <w:rsid w:val="00C265EA"/>
    <w:rsid w:val="00C26E8A"/>
    <w:rsid w:val="00C271D1"/>
    <w:rsid w:val="00C27491"/>
    <w:rsid w:val="00C2777D"/>
    <w:rsid w:val="00C27B6C"/>
    <w:rsid w:val="00C3061F"/>
    <w:rsid w:val="00C31457"/>
    <w:rsid w:val="00C31708"/>
    <w:rsid w:val="00C31BFE"/>
    <w:rsid w:val="00C31C6B"/>
    <w:rsid w:val="00C32030"/>
    <w:rsid w:val="00C327B5"/>
    <w:rsid w:val="00C32E53"/>
    <w:rsid w:val="00C338F5"/>
    <w:rsid w:val="00C33DBC"/>
    <w:rsid w:val="00C34753"/>
    <w:rsid w:val="00C34BAF"/>
    <w:rsid w:val="00C35066"/>
    <w:rsid w:val="00C351AB"/>
    <w:rsid w:val="00C3528A"/>
    <w:rsid w:val="00C35744"/>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359"/>
    <w:rsid w:val="00C96406"/>
    <w:rsid w:val="00C96CEC"/>
    <w:rsid w:val="00C970BE"/>
    <w:rsid w:val="00C970C8"/>
    <w:rsid w:val="00C971EC"/>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4FF4"/>
    <w:rsid w:val="00CA5166"/>
    <w:rsid w:val="00CA53FD"/>
    <w:rsid w:val="00CA64E1"/>
    <w:rsid w:val="00CA6A0E"/>
    <w:rsid w:val="00CA6A8A"/>
    <w:rsid w:val="00CA7390"/>
    <w:rsid w:val="00CA77FA"/>
    <w:rsid w:val="00CB0920"/>
    <w:rsid w:val="00CB0BDC"/>
    <w:rsid w:val="00CB0E4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57F"/>
    <w:rsid w:val="00CB7B0C"/>
    <w:rsid w:val="00CB7FD8"/>
    <w:rsid w:val="00CC045F"/>
    <w:rsid w:val="00CC0E46"/>
    <w:rsid w:val="00CC108F"/>
    <w:rsid w:val="00CC1BF5"/>
    <w:rsid w:val="00CC1E27"/>
    <w:rsid w:val="00CC2DE7"/>
    <w:rsid w:val="00CC3078"/>
    <w:rsid w:val="00CC3082"/>
    <w:rsid w:val="00CC3925"/>
    <w:rsid w:val="00CC3DF2"/>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5F"/>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4D5D"/>
    <w:rsid w:val="00D1501C"/>
    <w:rsid w:val="00D1581F"/>
    <w:rsid w:val="00D159D2"/>
    <w:rsid w:val="00D15FB8"/>
    <w:rsid w:val="00D16094"/>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489"/>
    <w:rsid w:val="00D23CC8"/>
    <w:rsid w:val="00D24105"/>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360"/>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6E85"/>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B97"/>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E01"/>
    <w:rsid w:val="00DA44FF"/>
    <w:rsid w:val="00DA4EA6"/>
    <w:rsid w:val="00DA5451"/>
    <w:rsid w:val="00DA5D5A"/>
    <w:rsid w:val="00DA62B5"/>
    <w:rsid w:val="00DA649F"/>
    <w:rsid w:val="00DA6698"/>
    <w:rsid w:val="00DA6C21"/>
    <w:rsid w:val="00DA71E3"/>
    <w:rsid w:val="00DA724D"/>
    <w:rsid w:val="00DA72F8"/>
    <w:rsid w:val="00DA758B"/>
    <w:rsid w:val="00DA7A8A"/>
    <w:rsid w:val="00DA7EE1"/>
    <w:rsid w:val="00DB02FE"/>
    <w:rsid w:val="00DB064F"/>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229"/>
    <w:rsid w:val="00DD47C8"/>
    <w:rsid w:val="00DD4AA9"/>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DB3"/>
    <w:rsid w:val="00DE4FAD"/>
    <w:rsid w:val="00DE504D"/>
    <w:rsid w:val="00DE5120"/>
    <w:rsid w:val="00DE5711"/>
    <w:rsid w:val="00DE5734"/>
    <w:rsid w:val="00DE5F20"/>
    <w:rsid w:val="00DE643C"/>
    <w:rsid w:val="00DE6517"/>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6CF"/>
    <w:rsid w:val="00E03C58"/>
    <w:rsid w:val="00E042BB"/>
    <w:rsid w:val="00E04697"/>
    <w:rsid w:val="00E04919"/>
    <w:rsid w:val="00E04982"/>
    <w:rsid w:val="00E04EED"/>
    <w:rsid w:val="00E05573"/>
    <w:rsid w:val="00E0571A"/>
    <w:rsid w:val="00E05E2D"/>
    <w:rsid w:val="00E0606B"/>
    <w:rsid w:val="00E069E3"/>
    <w:rsid w:val="00E06C7C"/>
    <w:rsid w:val="00E076BB"/>
    <w:rsid w:val="00E07B7F"/>
    <w:rsid w:val="00E101B8"/>
    <w:rsid w:val="00E105ED"/>
    <w:rsid w:val="00E10741"/>
    <w:rsid w:val="00E11016"/>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37D"/>
    <w:rsid w:val="00E45AE2"/>
    <w:rsid w:val="00E45BEE"/>
    <w:rsid w:val="00E465DB"/>
    <w:rsid w:val="00E47270"/>
    <w:rsid w:val="00E476C7"/>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5DE"/>
    <w:rsid w:val="00EA0CD1"/>
    <w:rsid w:val="00EA100E"/>
    <w:rsid w:val="00EA1411"/>
    <w:rsid w:val="00EA141A"/>
    <w:rsid w:val="00EA1790"/>
    <w:rsid w:val="00EA256A"/>
    <w:rsid w:val="00EA2C03"/>
    <w:rsid w:val="00EA2E7B"/>
    <w:rsid w:val="00EA4193"/>
    <w:rsid w:val="00EA4362"/>
    <w:rsid w:val="00EA43DD"/>
    <w:rsid w:val="00EA4732"/>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B1D"/>
    <w:rsid w:val="00EB6D85"/>
    <w:rsid w:val="00EB6E93"/>
    <w:rsid w:val="00EB79EA"/>
    <w:rsid w:val="00EB7FCE"/>
    <w:rsid w:val="00EC0799"/>
    <w:rsid w:val="00EC0B51"/>
    <w:rsid w:val="00EC121F"/>
    <w:rsid w:val="00EC1554"/>
    <w:rsid w:val="00EC1B6F"/>
    <w:rsid w:val="00EC1E0E"/>
    <w:rsid w:val="00EC2759"/>
    <w:rsid w:val="00EC2804"/>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179"/>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BF8"/>
    <w:rsid w:val="00EF6EDC"/>
    <w:rsid w:val="00EF6FB9"/>
    <w:rsid w:val="00EF7124"/>
    <w:rsid w:val="00EF7359"/>
    <w:rsid w:val="00EF7384"/>
    <w:rsid w:val="00EF77A6"/>
    <w:rsid w:val="00EF78DA"/>
    <w:rsid w:val="00EF7CDF"/>
    <w:rsid w:val="00F00275"/>
    <w:rsid w:val="00F00418"/>
    <w:rsid w:val="00F0044A"/>
    <w:rsid w:val="00F00809"/>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670"/>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27ED7"/>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5FB5"/>
    <w:rsid w:val="00F560B4"/>
    <w:rsid w:val="00F56281"/>
    <w:rsid w:val="00F56594"/>
    <w:rsid w:val="00F56FD0"/>
    <w:rsid w:val="00F57102"/>
    <w:rsid w:val="00F5729B"/>
    <w:rsid w:val="00F57665"/>
    <w:rsid w:val="00F57868"/>
    <w:rsid w:val="00F602FE"/>
    <w:rsid w:val="00F609F9"/>
    <w:rsid w:val="00F6109A"/>
    <w:rsid w:val="00F610E0"/>
    <w:rsid w:val="00F611D1"/>
    <w:rsid w:val="00F61207"/>
    <w:rsid w:val="00F61A15"/>
    <w:rsid w:val="00F61CC3"/>
    <w:rsid w:val="00F621F4"/>
    <w:rsid w:val="00F62A51"/>
    <w:rsid w:val="00F63410"/>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D39"/>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86F"/>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C8A"/>
    <w:rsid w:val="00FD1D52"/>
    <w:rsid w:val="00FD1E3F"/>
    <w:rsid w:val="00FD1E9A"/>
    <w:rsid w:val="00FD2A30"/>
    <w:rsid w:val="00FD34DC"/>
    <w:rsid w:val="00FD4643"/>
    <w:rsid w:val="00FD46C9"/>
    <w:rsid w:val="00FD4D74"/>
    <w:rsid w:val="00FD4DE6"/>
    <w:rsid w:val="00FD51C2"/>
    <w:rsid w:val="00FD53CF"/>
    <w:rsid w:val="00FD5481"/>
    <w:rsid w:val="00FD5927"/>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6CD"/>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9D27C9"/>
    <w:pPr>
      <w:tabs>
        <w:tab w:val="right" w:leader="dot" w:pos="9962"/>
      </w:tabs>
      <w:spacing w:after="0" w:line="240" w:lineRule="auto"/>
      <w:ind w:left="220"/>
    </w:pPr>
    <w:rPr>
      <w:rFonts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6380-6CEA-4CB7-9FC8-181523D1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22</Pages>
  <Words>6521</Words>
  <Characters>46436</Characters>
  <Application>Microsoft Office Word</Application>
  <DocSecurity>0</DocSecurity>
  <Lines>1079</Lines>
  <Paragraphs>407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1922</cp:revision>
  <cp:lastPrinted>2025-02-28T19:45:00Z</cp:lastPrinted>
  <dcterms:created xsi:type="dcterms:W3CDTF">2024-11-29T13:07:00Z</dcterms:created>
  <dcterms:modified xsi:type="dcterms:W3CDTF">2026-05-07T10:25:00Z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