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5715" w14:textId="77777777" w:rsidR="00D77CB4" w:rsidRPr="00F07E81" w:rsidRDefault="00762FD0" w:rsidP="00762FD0">
      <w:pPr>
        <w:rPr>
          <w:lang w:val="lt-LT"/>
        </w:rPr>
      </w:pPr>
      <w:r w:rsidRPr="00F07E81">
        <w:rPr>
          <w:lang w:val="lt-LT"/>
        </w:rPr>
        <w:t xml:space="preserve">                                                                                                     </w:t>
      </w:r>
    </w:p>
    <w:p w14:paraId="45535716" w14:textId="77777777" w:rsidR="00D77CB4" w:rsidRPr="00F07E81" w:rsidRDefault="00D77CB4" w:rsidP="00762FD0">
      <w:pPr>
        <w:rPr>
          <w:lang w:val="lt-LT"/>
        </w:rPr>
      </w:pPr>
    </w:p>
    <w:p w14:paraId="45535717" w14:textId="77777777" w:rsidR="00762FD0" w:rsidRPr="00F07E81" w:rsidRDefault="00D77CB4" w:rsidP="001778BC">
      <w:pPr>
        <w:tabs>
          <w:tab w:val="left" w:pos="6379"/>
        </w:tabs>
        <w:rPr>
          <w:lang w:val="lt-LT"/>
        </w:rPr>
      </w:pPr>
      <w:r w:rsidRPr="00F07E81">
        <w:rPr>
          <w:lang w:val="lt-LT"/>
        </w:rPr>
        <w:t xml:space="preserve">                                                                                                         </w:t>
      </w:r>
      <w:r w:rsidR="00762FD0" w:rsidRPr="00F07E81">
        <w:rPr>
          <w:lang w:val="lt-LT"/>
        </w:rPr>
        <w:t xml:space="preserve"> </w:t>
      </w:r>
    </w:p>
    <w:p w14:paraId="45535718" w14:textId="77777777" w:rsidR="009A078F" w:rsidRPr="00F07E81" w:rsidRDefault="00762FD0" w:rsidP="00762FD0">
      <w:pPr>
        <w:jc w:val="center"/>
        <w:rPr>
          <w:b/>
          <w:lang w:val="lt-LT"/>
        </w:rPr>
      </w:pPr>
      <w:r w:rsidRPr="00F07E81">
        <w:rPr>
          <w:b/>
          <w:lang w:val="lt-LT"/>
        </w:rPr>
        <w:t>TECHNINĖ UŽDUOTIS</w:t>
      </w:r>
    </w:p>
    <w:p w14:paraId="45535719" w14:textId="77777777" w:rsidR="00762FD0" w:rsidRPr="00F07E81" w:rsidRDefault="009A078F" w:rsidP="00762FD0">
      <w:pPr>
        <w:jc w:val="center"/>
        <w:rPr>
          <w:b/>
          <w:lang w:val="lt-LT"/>
        </w:rPr>
      </w:pPr>
      <w:r w:rsidRPr="00F07E81">
        <w:rPr>
          <w:b/>
          <w:bCs/>
          <w:color w:val="000000"/>
          <w:lang w:val="lt-LT" w:eastAsia="en-GB"/>
        </w:rPr>
        <w:t>DAUGIABUČIO</w:t>
      </w:r>
      <w:r w:rsidR="00B82AE3" w:rsidRPr="00F07E81">
        <w:rPr>
          <w:b/>
          <w:lang w:val="lt-LT"/>
        </w:rPr>
        <w:t xml:space="preserve"> GYVENAMOJO NAMO </w:t>
      </w:r>
      <w:r w:rsidRPr="00F07E81">
        <w:rPr>
          <w:b/>
          <w:bCs/>
          <w:color w:val="000000"/>
          <w:lang w:val="lt-LT" w:eastAsia="en-GB"/>
        </w:rPr>
        <w:t>ADRESU</w:t>
      </w:r>
      <w:r w:rsidRPr="00F07E81">
        <w:rPr>
          <w:b/>
          <w:lang w:val="lt-LT"/>
        </w:rPr>
        <w:t xml:space="preserve"> </w:t>
      </w:r>
      <w:r w:rsidR="000B2E2F" w:rsidRPr="00F07E81">
        <w:rPr>
          <w:b/>
          <w:lang w:val="lt-LT"/>
        </w:rPr>
        <w:t>KOSMOSO</w:t>
      </w:r>
      <w:r w:rsidR="00D2097D" w:rsidRPr="00F07E81">
        <w:rPr>
          <w:b/>
          <w:lang w:val="lt-LT"/>
        </w:rPr>
        <w:t xml:space="preserve"> G.</w:t>
      </w:r>
      <w:r w:rsidR="00904149" w:rsidRPr="00F07E81">
        <w:rPr>
          <w:b/>
          <w:lang w:val="lt-LT"/>
        </w:rPr>
        <w:t xml:space="preserve"> </w:t>
      </w:r>
      <w:r w:rsidR="00E0481F" w:rsidRPr="00F07E81">
        <w:rPr>
          <w:b/>
          <w:lang w:val="lt-LT"/>
        </w:rPr>
        <w:t>8</w:t>
      </w:r>
      <w:r w:rsidR="00A4092A" w:rsidRPr="00F07E81">
        <w:rPr>
          <w:b/>
          <w:lang w:val="lt-LT"/>
        </w:rPr>
        <w:t xml:space="preserve"> </w:t>
      </w:r>
      <w:r w:rsidR="00D36A8D" w:rsidRPr="00F07E81">
        <w:rPr>
          <w:b/>
          <w:lang w:val="lt-LT"/>
        </w:rPr>
        <w:t xml:space="preserve"> </w:t>
      </w:r>
      <w:r w:rsidR="00E0481F" w:rsidRPr="00F07E81">
        <w:rPr>
          <w:b/>
          <w:lang w:val="lt-LT"/>
        </w:rPr>
        <w:t>1</w:t>
      </w:r>
      <w:r w:rsidR="000B2E2F" w:rsidRPr="00F07E81">
        <w:rPr>
          <w:b/>
          <w:lang w:val="lt-LT"/>
        </w:rPr>
        <w:t xml:space="preserve"> </w:t>
      </w:r>
      <w:r w:rsidR="00B82AE3" w:rsidRPr="00F07E81">
        <w:rPr>
          <w:b/>
          <w:lang w:val="lt-LT"/>
        </w:rPr>
        <w:t>LAIPTIN</w:t>
      </w:r>
      <w:r w:rsidR="00F07E81">
        <w:rPr>
          <w:b/>
          <w:lang w:val="lt-LT"/>
        </w:rPr>
        <w:t>ĖS</w:t>
      </w:r>
      <w:r w:rsidR="001778BC" w:rsidRPr="00F07E81">
        <w:rPr>
          <w:b/>
          <w:lang w:val="lt-LT"/>
        </w:rPr>
        <w:t xml:space="preserve"> </w:t>
      </w:r>
      <w:r w:rsidR="00982D72" w:rsidRPr="00F07E81">
        <w:rPr>
          <w:b/>
          <w:lang w:val="lt-LT"/>
        </w:rPr>
        <w:t>PLASTIKINI</w:t>
      </w:r>
      <w:r w:rsidR="00B82AE3" w:rsidRPr="00F07E81">
        <w:rPr>
          <w:b/>
          <w:lang w:val="lt-LT"/>
        </w:rPr>
        <w:t>Ų</w:t>
      </w:r>
      <w:r w:rsidR="00982D72" w:rsidRPr="00F07E81">
        <w:rPr>
          <w:b/>
          <w:lang w:val="lt-LT"/>
        </w:rPr>
        <w:t xml:space="preserve"> LANG</w:t>
      </w:r>
      <w:r w:rsidR="00B82AE3" w:rsidRPr="00F07E81">
        <w:rPr>
          <w:b/>
          <w:lang w:val="lt-LT"/>
        </w:rPr>
        <w:t>Ų</w:t>
      </w:r>
      <w:r w:rsidR="00982D72" w:rsidRPr="00F07E81">
        <w:rPr>
          <w:b/>
          <w:lang w:val="lt-LT"/>
        </w:rPr>
        <w:t xml:space="preserve"> </w:t>
      </w:r>
      <w:r w:rsidR="00C043BF" w:rsidRPr="00F07E81">
        <w:rPr>
          <w:b/>
          <w:lang w:val="lt-LT"/>
        </w:rPr>
        <w:t>ĮRENGIMO</w:t>
      </w:r>
      <w:r w:rsidR="00762FD0" w:rsidRPr="00F07E81">
        <w:rPr>
          <w:b/>
          <w:lang w:val="lt-LT"/>
        </w:rPr>
        <w:t xml:space="preserve"> DARB</w:t>
      </w:r>
      <w:r w:rsidRPr="00F07E81">
        <w:rPr>
          <w:b/>
          <w:lang w:val="lt-LT"/>
        </w:rPr>
        <w:t>AI</w:t>
      </w:r>
    </w:p>
    <w:p w14:paraId="4553571A" w14:textId="77777777" w:rsidR="00BB3AB5" w:rsidRPr="00F07E81" w:rsidRDefault="00BB3AB5" w:rsidP="00762FD0">
      <w:pPr>
        <w:jc w:val="center"/>
        <w:rPr>
          <w:b/>
          <w:lang w:val="lt-LT"/>
        </w:rPr>
      </w:pPr>
    </w:p>
    <w:p w14:paraId="4553571B" w14:textId="77777777" w:rsidR="00E63952" w:rsidRPr="00F07E81" w:rsidRDefault="00E63952" w:rsidP="00762FD0">
      <w:pPr>
        <w:rPr>
          <w:color w:val="555555"/>
          <w:sz w:val="28"/>
          <w:szCs w:val="28"/>
          <w:shd w:val="clear" w:color="auto" w:fill="F5F5F5"/>
          <w:lang w:val="lt-LT"/>
        </w:rPr>
      </w:pPr>
      <w:r w:rsidRPr="00F07E81">
        <w:rPr>
          <w:color w:val="555555"/>
          <w:sz w:val="28"/>
          <w:szCs w:val="28"/>
          <w:shd w:val="clear" w:color="auto" w:fill="F5F5F5"/>
          <w:lang w:val="lt-LT"/>
        </w:rPr>
        <w:t xml:space="preserve">                                        </w:t>
      </w:r>
    </w:p>
    <w:p w14:paraId="4553571C" w14:textId="77777777" w:rsidR="00904149" w:rsidRPr="00F07E81" w:rsidRDefault="00904149" w:rsidP="00904149">
      <w:pPr>
        <w:jc w:val="both"/>
        <w:rPr>
          <w:lang w:val="lt-LT"/>
        </w:rPr>
      </w:pPr>
    </w:p>
    <w:p w14:paraId="4553571D" w14:textId="77777777" w:rsidR="00BB3AB5" w:rsidRPr="00F07E81" w:rsidRDefault="00BB3AB5" w:rsidP="00BB3AB5">
      <w:pPr>
        <w:pStyle w:val="Sraopastraipa"/>
        <w:numPr>
          <w:ilvl w:val="0"/>
          <w:numId w:val="9"/>
        </w:numPr>
        <w:rPr>
          <w:lang w:val="lt-LT"/>
        </w:rPr>
      </w:pPr>
      <w:bookmarkStart w:id="0" w:name="_Hlk227651000"/>
      <w:r w:rsidRPr="00F07E81">
        <w:rPr>
          <w:lang w:val="lt-LT"/>
        </w:rPr>
        <w:t>Perkančioji organizacija (toliau - PO arba užsakovas) ketina įsigyti daugiabučio gyvenamojo namo adresu Kosmoso g. 8 1 laipt</w:t>
      </w:r>
      <w:r w:rsidR="00F07E81">
        <w:rPr>
          <w:lang w:val="lt-LT"/>
        </w:rPr>
        <w:t>.</w:t>
      </w:r>
      <w:r w:rsidRPr="00F07E81">
        <w:rPr>
          <w:lang w:val="lt-LT"/>
        </w:rPr>
        <w:t>, Visaginas,</w:t>
      </w:r>
      <w:r w:rsidR="008F100B" w:rsidRPr="00F07E81">
        <w:rPr>
          <w:lang w:val="lt-LT"/>
        </w:rPr>
        <w:t xml:space="preserve"> </w:t>
      </w:r>
      <w:r w:rsidRPr="00F07E81">
        <w:rPr>
          <w:lang w:val="lt-LT"/>
        </w:rPr>
        <w:t>plastikinių langų</w:t>
      </w:r>
      <w:r w:rsidR="008F100B" w:rsidRPr="00F07E81">
        <w:rPr>
          <w:lang w:val="lt-LT"/>
        </w:rPr>
        <w:t xml:space="preserve"> įrengimo darb</w:t>
      </w:r>
      <w:r w:rsidR="00F07E81">
        <w:rPr>
          <w:lang w:val="lt-LT"/>
        </w:rPr>
        <w:t>us</w:t>
      </w:r>
      <w:r w:rsidRPr="00F07E81">
        <w:rPr>
          <w:lang w:val="lt-LT"/>
        </w:rPr>
        <w:t>.</w:t>
      </w:r>
    </w:p>
    <w:p w14:paraId="4553571E" w14:textId="77777777" w:rsidR="00BB3AB5" w:rsidRPr="00F07E81" w:rsidRDefault="00BB3AB5" w:rsidP="00BB3AB5">
      <w:pPr>
        <w:pStyle w:val="Sraopastraipa"/>
        <w:numPr>
          <w:ilvl w:val="0"/>
          <w:numId w:val="9"/>
        </w:numPr>
        <w:jc w:val="both"/>
        <w:rPr>
          <w:b/>
          <w:lang w:val="lt-LT"/>
        </w:rPr>
      </w:pPr>
      <w:r w:rsidRPr="00F07E81">
        <w:rPr>
          <w:lang w:val="lt-LT"/>
        </w:rPr>
        <w:t>Namo unikalus numeris: 309</w:t>
      </w:r>
      <w:r w:rsidR="008F100B" w:rsidRPr="00F07E81">
        <w:rPr>
          <w:lang w:val="lt-LT"/>
        </w:rPr>
        <w:t>7</w:t>
      </w:r>
      <w:r w:rsidRPr="00F07E81">
        <w:rPr>
          <w:lang w:val="lt-LT"/>
        </w:rPr>
        <w:t>-700</w:t>
      </w:r>
      <w:r w:rsidR="008F100B" w:rsidRPr="00F07E81">
        <w:rPr>
          <w:lang w:val="lt-LT"/>
        </w:rPr>
        <w:t>0</w:t>
      </w:r>
      <w:r w:rsidRPr="00F07E81">
        <w:rPr>
          <w:lang w:val="lt-LT"/>
        </w:rPr>
        <w:t>-</w:t>
      </w:r>
      <w:r w:rsidR="008F100B" w:rsidRPr="00F07E81">
        <w:rPr>
          <w:lang w:val="lt-LT"/>
        </w:rPr>
        <w:t>6014</w:t>
      </w:r>
    </w:p>
    <w:bookmarkEnd w:id="0"/>
    <w:p w14:paraId="4553571F" w14:textId="77777777" w:rsidR="00904149" w:rsidRPr="00F07E81" w:rsidRDefault="00506538" w:rsidP="00904149">
      <w:pPr>
        <w:numPr>
          <w:ilvl w:val="0"/>
          <w:numId w:val="9"/>
        </w:numPr>
        <w:jc w:val="both"/>
        <w:rPr>
          <w:lang w:val="lt-LT"/>
        </w:rPr>
      </w:pPr>
      <w:r w:rsidRPr="00F07E81">
        <w:rPr>
          <w:lang w:val="lt-LT"/>
        </w:rPr>
        <w:t>Prieš pasiūlant remonto darbų kainą būtina apžiūrėti objektą.</w:t>
      </w:r>
      <w:r w:rsidR="00904149" w:rsidRPr="00F07E81">
        <w:rPr>
          <w:lang w:val="lt-LT"/>
        </w:rPr>
        <w:t xml:space="preserve"> Objekto apžiūra būtina:</w:t>
      </w:r>
    </w:p>
    <w:p w14:paraId="45535720" w14:textId="77777777" w:rsidR="00904149" w:rsidRPr="00F07E81" w:rsidRDefault="00904149" w:rsidP="00904149">
      <w:pPr>
        <w:numPr>
          <w:ilvl w:val="0"/>
          <w:numId w:val="10"/>
        </w:numPr>
        <w:jc w:val="both"/>
        <w:rPr>
          <w:lang w:val="lt-LT"/>
        </w:rPr>
      </w:pPr>
      <w:r w:rsidRPr="00F07E81">
        <w:rPr>
          <w:lang w:val="lt-LT"/>
        </w:rPr>
        <w:t xml:space="preserve">tiksliems langų išmatavimams nustatyti, nes pateikti išmatavimai yra preliminarūs; </w:t>
      </w:r>
    </w:p>
    <w:p w14:paraId="45535721" w14:textId="77777777" w:rsidR="00904149" w:rsidRPr="00F07E81" w:rsidRDefault="00904149" w:rsidP="00904149">
      <w:pPr>
        <w:numPr>
          <w:ilvl w:val="0"/>
          <w:numId w:val="10"/>
        </w:numPr>
        <w:jc w:val="both"/>
        <w:rPr>
          <w:lang w:val="lt-LT"/>
        </w:rPr>
      </w:pPr>
      <w:r w:rsidRPr="00F07E81">
        <w:rPr>
          <w:lang w:val="lt-LT"/>
        </w:rPr>
        <w:t xml:space="preserve">išorinei apdailai ketinamų panaudoti medžiagų kiekiui nustatyti; </w:t>
      </w:r>
    </w:p>
    <w:p w14:paraId="45535722" w14:textId="77777777" w:rsidR="00904149" w:rsidRPr="00F07E81" w:rsidRDefault="00904149" w:rsidP="00904149">
      <w:pPr>
        <w:numPr>
          <w:ilvl w:val="0"/>
          <w:numId w:val="10"/>
        </w:numPr>
        <w:jc w:val="both"/>
        <w:rPr>
          <w:lang w:val="lt-LT"/>
        </w:rPr>
      </w:pPr>
      <w:r w:rsidRPr="00F07E81">
        <w:rPr>
          <w:lang w:val="lt-LT"/>
        </w:rPr>
        <w:t>kitoms, galimoms patirti, išlaidoms nustatyti.</w:t>
      </w:r>
    </w:p>
    <w:p w14:paraId="45535723" w14:textId="77777777" w:rsidR="00904149" w:rsidRPr="00F07E81" w:rsidRDefault="00904149" w:rsidP="00904149">
      <w:pPr>
        <w:numPr>
          <w:ilvl w:val="0"/>
          <w:numId w:val="9"/>
        </w:numPr>
        <w:jc w:val="both"/>
        <w:rPr>
          <w:lang w:val="lt-LT"/>
        </w:rPr>
      </w:pPr>
      <w:r w:rsidRPr="00F07E81">
        <w:rPr>
          <w:lang w:val="lt-LT"/>
        </w:rPr>
        <w:t>Atliktiems</w:t>
      </w:r>
      <w:r w:rsidR="00762FD0" w:rsidRPr="00F07E81">
        <w:rPr>
          <w:lang w:val="lt-LT"/>
        </w:rPr>
        <w:t xml:space="preserve"> darbams </w:t>
      </w:r>
      <w:r w:rsidRPr="00F07E81">
        <w:rPr>
          <w:lang w:val="lt-LT"/>
        </w:rPr>
        <w:t xml:space="preserve">turi būti </w:t>
      </w:r>
      <w:r w:rsidR="00762FD0" w:rsidRPr="00F07E81">
        <w:rPr>
          <w:lang w:val="lt-LT"/>
        </w:rPr>
        <w:t xml:space="preserve">suteikiamas ne mažiau kaip </w:t>
      </w:r>
      <w:r w:rsidRPr="00F07E81">
        <w:rPr>
          <w:lang w:val="lt-LT"/>
        </w:rPr>
        <w:t>penkerių</w:t>
      </w:r>
      <w:r w:rsidR="00762FD0" w:rsidRPr="00F07E81">
        <w:rPr>
          <w:lang w:val="lt-LT"/>
        </w:rPr>
        <w:t xml:space="preserve"> metų garantinis laikotarpis</w:t>
      </w:r>
      <w:r w:rsidRPr="00F07E81">
        <w:rPr>
          <w:lang w:val="lt-LT"/>
        </w:rPr>
        <w:t>, kuris pradedamas skaičiuoti nuo darbų priėmimo-perdavimo akto pasirašymo dienos.</w:t>
      </w:r>
    </w:p>
    <w:p w14:paraId="45535724" w14:textId="77777777" w:rsidR="00506538" w:rsidRPr="00F07E81" w:rsidRDefault="00904149" w:rsidP="00904149">
      <w:pPr>
        <w:numPr>
          <w:ilvl w:val="0"/>
          <w:numId w:val="9"/>
        </w:numPr>
        <w:jc w:val="both"/>
        <w:rPr>
          <w:lang w:val="lt-LT"/>
        </w:rPr>
      </w:pPr>
      <w:r w:rsidRPr="00F07E81">
        <w:rPr>
          <w:lang w:val="lt-LT"/>
        </w:rPr>
        <w:t>Atlikti darbai priduodami bei darbų priėmimo-pardavimo aktai pasirašomi dalyvaujant namo atstovui ir namo te</w:t>
      </w:r>
      <w:r w:rsidR="005F7252" w:rsidRPr="00F07E81">
        <w:rPr>
          <w:lang w:val="lt-LT"/>
        </w:rPr>
        <w:t>chninės priežiūros vadybininkui, perduodant naudotų medžiagų kokybę patvirtinančius dokumentus.</w:t>
      </w:r>
    </w:p>
    <w:p w14:paraId="45535725" w14:textId="77777777" w:rsidR="00762FD0" w:rsidRPr="00F07E81" w:rsidRDefault="00762FD0" w:rsidP="00904149">
      <w:pPr>
        <w:numPr>
          <w:ilvl w:val="0"/>
          <w:numId w:val="9"/>
        </w:numPr>
        <w:jc w:val="both"/>
        <w:rPr>
          <w:lang w:val="lt-LT"/>
        </w:rPr>
      </w:pPr>
      <w:r w:rsidRPr="00F07E81">
        <w:rPr>
          <w:lang w:val="lt-LT"/>
        </w:rPr>
        <w:t>Darbų eiga:</w:t>
      </w:r>
    </w:p>
    <w:p w14:paraId="45535726" w14:textId="77777777" w:rsidR="00C52930" w:rsidRPr="00F07E81" w:rsidRDefault="00762FD0" w:rsidP="00C52930">
      <w:pPr>
        <w:numPr>
          <w:ilvl w:val="0"/>
          <w:numId w:val="11"/>
        </w:numPr>
        <w:jc w:val="both"/>
        <w:rPr>
          <w:lang w:val="lt-LT"/>
        </w:rPr>
      </w:pPr>
      <w:r w:rsidRPr="00F07E81">
        <w:rPr>
          <w:lang w:val="lt-LT"/>
        </w:rPr>
        <w:t>Darbo vietos parengimas;</w:t>
      </w:r>
    </w:p>
    <w:p w14:paraId="45535727" w14:textId="77777777" w:rsidR="00C52930" w:rsidRPr="00F07E81" w:rsidRDefault="00E63952" w:rsidP="00C52930">
      <w:pPr>
        <w:numPr>
          <w:ilvl w:val="0"/>
          <w:numId w:val="11"/>
        </w:numPr>
        <w:jc w:val="both"/>
        <w:rPr>
          <w:lang w:val="lt-LT"/>
        </w:rPr>
      </w:pPr>
      <w:r w:rsidRPr="00F07E81">
        <w:rPr>
          <w:lang w:val="lt-LT"/>
        </w:rPr>
        <w:t>Sen</w:t>
      </w:r>
      <w:r w:rsidR="00DF77B1" w:rsidRPr="00F07E81">
        <w:rPr>
          <w:lang w:val="lt-LT"/>
        </w:rPr>
        <w:t>ų</w:t>
      </w:r>
      <w:r w:rsidRPr="00F07E81">
        <w:rPr>
          <w:lang w:val="lt-LT"/>
        </w:rPr>
        <w:t xml:space="preserve"> lang</w:t>
      </w:r>
      <w:r w:rsidR="00982D72" w:rsidRPr="00F07E81">
        <w:rPr>
          <w:lang w:val="lt-LT"/>
        </w:rPr>
        <w:t>ų</w:t>
      </w:r>
      <w:r w:rsidRPr="00F07E81">
        <w:rPr>
          <w:lang w:val="lt-LT"/>
        </w:rPr>
        <w:t xml:space="preserve"> </w:t>
      </w:r>
      <w:r w:rsidR="00762FD0" w:rsidRPr="00F07E81">
        <w:rPr>
          <w:lang w:val="lt-LT"/>
        </w:rPr>
        <w:t>išardymas</w:t>
      </w:r>
      <w:r w:rsidR="009A5D72" w:rsidRPr="00F07E81">
        <w:rPr>
          <w:lang w:val="lt-LT"/>
        </w:rPr>
        <w:t>, jų išvežimas ir utilizavimas</w:t>
      </w:r>
      <w:r w:rsidR="00762FD0" w:rsidRPr="00F07E81">
        <w:rPr>
          <w:lang w:val="lt-LT"/>
        </w:rPr>
        <w:t>;</w:t>
      </w:r>
    </w:p>
    <w:p w14:paraId="45535728" w14:textId="77777777" w:rsidR="00C52930" w:rsidRPr="00F07E81" w:rsidRDefault="00DF77B1" w:rsidP="00C52930">
      <w:pPr>
        <w:numPr>
          <w:ilvl w:val="0"/>
          <w:numId w:val="11"/>
        </w:numPr>
        <w:jc w:val="both"/>
        <w:rPr>
          <w:lang w:val="lt-LT"/>
        </w:rPr>
      </w:pPr>
      <w:r w:rsidRPr="00F07E81">
        <w:rPr>
          <w:lang w:val="lt-LT"/>
        </w:rPr>
        <w:t>Lango angokrašči</w:t>
      </w:r>
      <w:r w:rsidR="00982D72" w:rsidRPr="00F07E81">
        <w:rPr>
          <w:lang w:val="lt-LT"/>
        </w:rPr>
        <w:t>ų</w:t>
      </w:r>
      <w:r w:rsidRPr="00F07E81">
        <w:rPr>
          <w:lang w:val="lt-LT"/>
        </w:rPr>
        <w:t xml:space="preserve"> par</w:t>
      </w:r>
      <w:r w:rsidR="00982D72" w:rsidRPr="00F07E81">
        <w:rPr>
          <w:lang w:val="lt-LT"/>
        </w:rPr>
        <w:t>uo</w:t>
      </w:r>
      <w:r w:rsidRPr="00F07E81">
        <w:rPr>
          <w:lang w:val="lt-LT"/>
        </w:rPr>
        <w:t>š</w:t>
      </w:r>
      <w:r w:rsidR="00982D72" w:rsidRPr="00F07E81">
        <w:rPr>
          <w:lang w:val="lt-LT"/>
        </w:rPr>
        <w:t>i</w:t>
      </w:r>
      <w:r w:rsidRPr="00F07E81">
        <w:rPr>
          <w:lang w:val="lt-LT"/>
        </w:rPr>
        <w:t>mas</w:t>
      </w:r>
      <w:r w:rsidR="006F1DC6" w:rsidRPr="00F07E81">
        <w:rPr>
          <w:lang w:val="lt-LT"/>
        </w:rPr>
        <w:t xml:space="preserve"> pr</w:t>
      </w:r>
      <w:r w:rsidR="00B24EF4" w:rsidRPr="00F07E81">
        <w:rPr>
          <w:lang w:val="lt-LT"/>
        </w:rPr>
        <w:t>i</w:t>
      </w:r>
      <w:r w:rsidR="006F1DC6" w:rsidRPr="00F07E81">
        <w:rPr>
          <w:lang w:val="lt-LT"/>
        </w:rPr>
        <w:t xml:space="preserve">eš montavimą; </w:t>
      </w:r>
      <w:r w:rsidRPr="00F07E81">
        <w:rPr>
          <w:lang w:val="lt-LT"/>
        </w:rPr>
        <w:t xml:space="preserve"> </w:t>
      </w:r>
    </w:p>
    <w:p w14:paraId="45535729" w14:textId="77777777" w:rsidR="00C52930" w:rsidRPr="00F07E81" w:rsidRDefault="00205336" w:rsidP="00C52930">
      <w:pPr>
        <w:numPr>
          <w:ilvl w:val="0"/>
          <w:numId w:val="11"/>
        </w:numPr>
        <w:jc w:val="both"/>
        <w:rPr>
          <w:lang w:val="lt-LT"/>
        </w:rPr>
      </w:pPr>
      <w:r w:rsidRPr="00F07E81">
        <w:rPr>
          <w:lang w:val="lt-LT"/>
        </w:rPr>
        <w:t xml:space="preserve">Naujo lango profilio montavimas be </w:t>
      </w:r>
      <w:r w:rsidR="00E80B38" w:rsidRPr="00F07E81">
        <w:rPr>
          <w:lang w:val="lt-LT"/>
        </w:rPr>
        <w:t>vidini</w:t>
      </w:r>
      <w:r w:rsidR="00F07E81">
        <w:rPr>
          <w:lang w:val="lt-LT"/>
        </w:rPr>
        <w:t>ų</w:t>
      </w:r>
      <w:r w:rsidR="00E80B38" w:rsidRPr="00F07E81">
        <w:rPr>
          <w:lang w:val="lt-LT"/>
        </w:rPr>
        <w:t xml:space="preserve"> </w:t>
      </w:r>
      <w:r w:rsidRPr="00F07E81">
        <w:rPr>
          <w:lang w:val="lt-LT"/>
        </w:rPr>
        <w:t>angokraščių remonto;</w:t>
      </w:r>
    </w:p>
    <w:p w14:paraId="4553572A" w14:textId="77777777" w:rsidR="002D4AC3" w:rsidRPr="00F07E81" w:rsidRDefault="002D4AC3" w:rsidP="002D4AC3">
      <w:pPr>
        <w:numPr>
          <w:ilvl w:val="0"/>
          <w:numId w:val="11"/>
        </w:numPr>
        <w:jc w:val="both"/>
        <w:rPr>
          <w:lang w:val="lt-LT"/>
        </w:rPr>
      </w:pPr>
      <w:r w:rsidRPr="00F07E81">
        <w:rPr>
          <w:lang w:val="lt-LT"/>
        </w:rPr>
        <w:t>Naujo lango profilio montavimas su išorini</w:t>
      </w:r>
      <w:r w:rsidR="00F07E81">
        <w:rPr>
          <w:lang w:val="lt-LT"/>
        </w:rPr>
        <w:t>ų</w:t>
      </w:r>
      <w:r w:rsidRPr="00F07E81">
        <w:rPr>
          <w:lang w:val="lt-LT"/>
        </w:rPr>
        <w:t xml:space="preserve"> angokraščių remontu;</w:t>
      </w:r>
    </w:p>
    <w:p w14:paraId="4553572B" w14:textId="77777777" w:rsidR="00C52930" w:rsidRPr="00F07E81" w:rsidRDefault="006F1DC6" w:rsidP="00C52930">
      <w:pPr>
        <w:numPr>
          <w:ilvl w:val="0"/>
          <w:numId w:val="11"/>
        </w:numPr>
        <w:jc w:val="both"/>
        <w:rPr>
          <w:lang w:val="lt-LT"/>
        </w:rPr>
      </w:pPr>
      <w:r w:rsidRPr="00F07E81">
        <w:rPr>
          <w:lang w:val="lt-LT"/>
        </w:rPr>
        <w:t>Nauj</w:t>
      </w:r>
      <w:r w:rsidR="002A012E" w:rsidRPr="00F07E81">
        <w:rPr>
          <w:lang w:val="lt-LT"/>
        </w:rPr>
        <w:t>o</w:t>
      </w:r>
      <w:r w:rsidRPr="00F07E81">
        <w:rPr>
          <w:lang w:val="lt-LT"/>
        </w:rPr>
        <w:t xml:space="preserve"> lang</w:t>
      </w:r>
      <w:r w:rsidR="002A012E" w:rsidRPr="00F07E81">
        <w:rPr>
          <w:lang w:val="lt-LT"/>
        </w:rPr>
        <w:t>o</w:t>
      </w:r>
      <w:r w:rsidRPr="00F07E81">
        <w:rPr>
          <w:lang w:val="lt-LT"/>
        </w:rPr>
        <w:t xml:space="preserve"> profili</w:t>
      </w:r>
      <w:r w:rsidR="002A012E" w:rsidRPr="00F07E81">
        <w:rPr>
          <w:lang w:val="lt-LT"/>
        </w:rPr>
        <w:t>o</w:t>
      </w:r>
      <w:r w:rsidRPr="00F07E81">
        <w:rPr>
          <w:lang w:val="lt-LT"/>
        </w:rPr>
        <w:t xml:space="preserve"> montavimas, naudojant metalini</w:t>
      </w:r>
      <w:r w:rsidR="00982D72" w:rsidRPr="00F07E81">
        <w:rPr>
          <w:lang w:val="lt-LT"/>
        </w:rPr>
        <w:t>us</w:t>
      </w:r>
      <w:r w:rsidRPr="00F07E81">
        <w:rPr>
          <w:lang w:val="lt-LT"/>
        </w:rPr>
        <w:t xml:space="preserve"> diubeli</w:t>
      </w:r>
      <w:r w:rsidR="00982D72" w:rsidRPr="00F07E81">
        <w:rPr>
          <w:lang w:val="lt-LT"/>
        </w:rPr>
        <w:t>us</w:t>
      </w:r>
      <w:r w:rsidRPr="00F07E81">
        <w:rPr>
          <w:lang w:val="lt-LT"/>
        </w:rPr>
        <w:t xml:space="preserve"> ir statybin</w:t>
      </w:r>
      <w:r w:rsidR="00982D72" w:rsidRPr="00F07E81">
        <w:rPr>
          <w:lang w:val="lt-LT"/>
        </w:rPr>
        <w:t>ę</w:t>
      </w:r>
      <w:r w:rsidRPr="00F07E81">
        <w:rPr>
          <w:lang w:val="lt-LT"/>
        </w:rPr>
        <w:t xml:space="preserve"> put</w:t>
      </w:r>
      <w:r w:rsidR="00982D72" w:rsidRPr="00F07E81">
        <w:rPr>
          <w:lang w:val="lt-LT"/>
        </w:rPr>
        <w:t>ą</w:t>
      </w:r>
      <w:r w:rsidR="00762FD0" w:rsidRPr="00F07E81">
        <w:rPr>
          <w:lang w:val="lt-LT"/>
        </w:rPr>
        <w:t>;</w:t>
      </w:r>
    </w:p>
    <w:p w14:paraId="4553572C" w14:textId="77777777" w:rsidR="00C52930" w:rsidRPr="00F07E81" w:rsidRDefault="00C52930" w:rsidP="00C52930">
      <w:pPr>
        <w:numPr>
          <w:ilvl w:val="0"/>
          <w:numId w:val="11"/>
        </w:numPr>
        <w:jc w:val="both"/>
        <w:rPr>
          <w:lang w:val="lt-LT"/>
        </w:rPr>
      </w:pPr>
      <w:r w:rsidRPr="00F07E81">
        <w:rPr>
          <w:lang w:val="lt-LT"/>
        </w:rPr>
        <w:t>Apdailos iš lauko atlikimas ir hermetizavimas</w:t>
      </w:r>
      <w:r w:rsidR="00982D72" w:rsidRPr="00F07E81">
        <w:rPr>
          <w:lang w:val="lt-LT"/>
        </w:rPr>
        <w:t xml:space="preserve"> (nuo vandens patekimo į vidų)</w:t>
      </w:r>
      <w:r w:rsidR="00762FD0" w:rsidRPr="00F07E81">
        <w:rPr>
          <w:lang w:val="lt-LT"/>
        </w:rPr>
        <w:t>;</w:t>
      </w:r>
    </w:p>
    <w:p w14:paraId="4553572D" w14:textId="77777777" w:rsidR="00C52930" w:rsidRPr="00F07E81" w:rsidRDefault="006F1DC6" w:rsidP="00C52930">
      <w:pPr>
        <w:numPr>
          <w:ilvl w:val="0"/>
          <w:numId w:val="11"/>
        </w:numPr>
        <w:jc w:val="both"/>
        <w:rPr>
          <w:lang w:val="lt-LT"/>
        </w:rPr>
      </w:pPr>
      <w:r w:rsidRPr="00F07E81">
        <w:rPr>
          <w:lang w:val="lt-LT"/>
        </w:rPr>
        <w:t>Palang</w:t>
      </w:r>
      <w:r w:rsidR="00982D72" w:rsidRPr="00F07E81">
        <w:rPr>
          <w:lang w:val="lt-LT"/>
        </w:rPr>
        <w:t>ė</w:t>
      </w:r>
      <w:r w:rsidRPr="00F07E81">
        <w:rPr>
          <w:lang w:val="lt-LT"/>
        </w:rPr>
        <w:t>s</w:t>
      </w:r>
      <w:r w:rsidR="005B1C1E" w:rsidRPr="00F07E81">
        <w:rPr>
          <w:lang w:val="lt-LT"/>
        </w:rPr>
        <w:t xml:space="preserve"> iš </w:t>
      </w:r>
      <w:r w:rsidRPr="00F07E81">
        <w:rPr>
          <w:lang w:val="lt-LT"/>
        </w:rPr>
        <w:t>cinkuotos skardos</w:t>
      </w:r>
      <w:r w:rsidR="005B1C1E" w:rsidRPr="00F07E81">
        <w:rPr>
          <w:lang w:val="lt-LT"/>
        </w:rPr>
        <w:t xml:space="preserve"> montavimas; </w:t>
      </w:r>
    </w:p>
    <w:p w14:paraId="4553572E" w14:textId="77777777" w:rsidR="00705331" w:rsidRPr="00F07E81" w:rsidRDefault="00705331" w:rsidP="00C52930">
      <w:pPr>
        <w:numPr>
          <w:ilvl w:val="0"/>
          <w:numId w:val="11"/>
        </w:numPr>
        <w:jc w:val="both"/>
        <w:rPr>
          <w:lang w:val="lt-LT"/>
        </w:rPr>
      </w:pPr>
      <w:r w:rsidRPr="00F07E81">
        <w:rPr>
          <w:lang w:val="lt-LT"/>
        </w:rPr>
        <w:t>Rankenėlės atidarymui iš šono;</w:t>
      </w:r>
    </w:p>
    <w:p w14:paraId="4553572F" w14:textId="77777777" w:rsidR="005F7252" w:rsidRPr="00F07E81" w:rsidRDefault="005F7252" w:rsidP="00C52930">
      <w:pPr>
        <w:numPr>
          <w:ilvl w:val="0"/>
          <w:numId w:val="11"/>
        </w:numPr>
        <w:jc w:val="both"/>
        <w:rPr>
          <w:lang w:val="lt-LT"/>
        </w:rPr>
      </w:pPr>
      <w:r w:rsidRPr="00F07E81">
        <w:rPr>
          <w:lang w:val="lt-LT"/>
        </w:rPr>
        <w:t>Darbo vietos po atliktų darbų sutvarkymas.</w:t>
      </w:r>
    </w:p>
    <w:p w14:paraId="45535730" w14:textId="77777777" w:rsidR="00C52930" w:rsidRPr="00F07E81" w:rsidRDefault="005B1C1E" w:rsidP="00C52930">
      <w:pPr>
        <w:numPr>
          <w:ilvl w:val="0"/>
          <w:numId w:val="9"/>
        </w:numPr>
        <w:jc w:val="both"/>
        <w:rPr>
          <w:lang w:val="lt-LT"/>
        </w:rPr>
      </w:pPr>
      <w:r w:rsidRPr="00F07E81">
        <w:rPr>
          <w:lang w:val="lt-LT"/>
        </w:rPr>
        <w:t>Gamini</w:t>
      </w:r>
      <w:r w:rsidR="00982D72" w:rsidRPr="00F07E81">
        <w:rPr>
          <w:lang w:val="lt-LT"/>
        </w:rPr>
        <w:t>o</w:t>
      </w:r>
      <w:r w:rsidRPr="00F07E81">
        <w:rPr>
          <w:lang w:val="lt-LT"/>
        </w:rPr>
        <w:t xml:space="preserve"> konstrukcija ir atidarymas pagal užsakovo </w:t>
      </w:r>
      <w:r w:rsidR="00982D72" w:rsidRPr="00F07E81">
        <w:rPr>
          <w:lang w:val="lt-LT"/>
        </w:rPr>
        <w:t xml:space="preserve">pateiktą </w:t>
      </w:r>
      <w:r w:rsidRPr="00F07E81">
        <w:rPr>
          <w:lang w:val="lt-LT"/>
        </w:rPr>
        <w:t>eskiz</w:t>
      </w:r>
      <w:r w:rsidR="005F7252" w:rsidRPr="00F07E81">
        <w:rPr>
          <w:lang w:val="lt-LT"/>
        </w:rPr>
        <w:t>ą (žr. žemiau).</w:t>
      </w:r>
    </w:p>
    <w:p w14:paraId="45535731" w14:textId="77777777" w:rsidR="009A078F" w:rsidRPr="00F07E81" w:rsidRDefault="009A078F" w:rsidP="009A078F">
      <w:pPr>
        <w:numPr>
          <w:ilvl w:val="0"/>
          <w:numId w:val="9"/>
        </w:numPr>
        <w:jc w:val="both"/>
        <w:rPr>
          <w:lang w:val="lt-LT"/>
        </w:rPr>
      </w:pPr>
      <w:r w:rsidRPr="00F07E81">
        <w:rPr>
          <w:lang w:val="lt-LT"/>
        </w:rPr>
        <w:t>Stiklinimas: su selektyviniu stiklu, profilio spalva – balta, profilio sistema – ne mažiau kaip 6 kam.</w:t>
      </w:r>
    </w:p>
    <w:p w14:paraId="45535732" w14:textId="77777777" w:rsidR="00C52930" w:rsidRPr="00F07E81" w:rsidRDefault="007127C6" w:rsidP="00C52930">
      <w:pPr>
        <w:numPr>
          <w:ilvl w:val="0"/>
          <w:numId w:val="9"/>
        </w:numPr>
        <w:jc w:val="both"/>
        <w:rPr>
          <w:lang w:val="lt-LT"/>
        </w:rPr>
      </w:pPr>
      <w:r w:rsidRPr="00F07E81">
        <w:rPr>
          <w:lang w:val="lt-LT"/>
        </w:rPr>
        <w:t>Sti</w:t>
      </w:r>
      <w:r w:rsidR="00BC32B5" w:rsidRPr="00F07E81">
        <w:rPr>
          <w:lang w:val="lt-LT"/>
        </w:rPr>
        <w:t>klo paketas</w:t>
      </w:r>
      <w:r w:rsidRPr="00F07E81">
        <w:rPr>
          <w:lang w:val="lt-LT"/>
        </w:rPr>
        <w:t xml:space="preserve"> </w:t>
      </w:r>
      <w:r w:rsidR="00BC32B5" w:rsidRPr="00F07E81">
        <w:rPr>
          <w:lang w:val="lt-LT"/>
        </w:rPr>
        <w:t xml:space="preserve">ne daugiau kaip </w:t>
      </w:r>
      <w:r w:rsidRPr="00F07E81">
        <w:rPr>
          <w:lang w:val="lt-LT"/>
        </w:rPr>
        <w:t>1,1</w:t>
      </w:r>
      <w:r w:rsidR="00BC32B5" w:rsidRPr="00F07E81">
        <w:rPr>
          <w:lang w:val="lt-LT"/>
        </w:rPr>
        <w:t xml:space="preserve"> Ug.</w:t>
      </w:r>
    </w:p>
    <w:p w14:paraId="45535733" w14:textId="77777777" w:rsidR="00E51897" w:rsidRPr="00F07E81" w:rsidRDefault="007127C6" w:rsidP="00E51897">
      <w:pPr>
        <w:numPr>
          <w:ilvl w:val="0"/>
          <w:numId w:val="9"/>
        </w:numPr>
        <w:jc w:val="both"/>
        <w:rPr>
          <w:lang w:val="lt-LT"/>
        </w:rPr>
      </w:pPr>
      <w:r w:rsidRPr="00F07E81">
        <w:rPr>
          <w:lang w:val="lt-LT"/>
        </w:rPr>
        <w:t xml:space="preserve">Šilumos perdavimo koeficientas </w:t>
      </w:r>
      <w:r w:rsidR="00C52930" w:rsidRPr="00F07E81">
        <w:rPr>
          <w:lang w:val="lt-LT"/>
        </w:rPr>
        <w:t xml:space="preserve">ne didesnis kaip </w:t>
      </w:r>
      <w:r w:rsidRPr="00F07E81">
        <w:rPr>
          <w:lang w:val="lt-LT"/>
        </w:rPr>
        <w:t>1,3</w:t>
      </w:r>
      <w:r w:rsidR="00C52930" w:rsidRPr="00F07E81">
        <w:rPr>
          <w:lang w:val="lt-LT"/>
        </w:rPr>
        <w:t xml:space="preserve"> Uw.</w:t>
      </w:r>
    </w:p>
    <w:p w14:paraId="45535734" w14:textId="77777777" w:rsidR="00E51897" w:rsidRPr="00F07E81" w:rsidRDefault="00E51897" w:rsidP="00E51897">
      <w:pPr>
        <w:numPr>
          <w:ilvl w:val="0"/>
          <w:numId w:val="9"/>
        </w:numPr>
        <w:jc w:val="both"/>
        <w:rPr>
          <w:lang w:val="lt-LT"/>
        </w:rPr>
      </w:pPr>
      <w:r w:rsidRPr="00F07E81">
        <w:rPr>
          <w:lang w:val="lt-LT"/>
        </w:rPr>
        <w:t>Remonto darbų atlikimo eiliškumas, sprendimai</w:t>
      </w:r>
      <w:r w:rsidR="00F07E81">
        <w:rPr>
          <w:lang w:val="lt-LT"/>
        </w:rPr>
        <w:t>,</w:t>
      </w:r>
      <w:r w:rsidRPr="00F07E81">
        <w:rPr>
          <w:lang w:val="lt-LT"/>
        </w:rPr>
        <w:t xml:space="preserve"> susiję su elektra</w:t>
      </w:r>
      <w:r w:rsidR="00F07E81">
        <w:rPr>
          <w:lang w:val="lt-LT"/>
        </w:rPr>
        <w:t>,</w:t>
      </w:r>
      <w:r w:rsidRPr="00F07E81">
        <w:rPr>
          <w:lang w:val="lt-LT"/>
        </w:rPr>
        <w:t xml:space="preserve"> ir visi kiti sprendimai rangovo derinami su užsakovu prieš pradedant darbus. Darbai bus atliekami daugiabučiame gyvenamajame name</w:t>
      </w:r>
      <w:r w:rsidR="00F07E81">
        <w:rPr>
          <w:lang w:val="lt-LT"/>
        </w:rPr>
        <w:t>.</w:t>
      </w:r>
    </w:p>
    <w:p w14:paraId="45535735" w14:textId="77777777" w:rsidR="00E51897" w:rsidRPr="00F07E81" w:rsidRDefault="00E51897" w:rsidP="00E51897">
      <w:pPr>
        <w:pStyle w:val="Sraopastraipa"/>
        <w:numPr>
          <w:ilvl w:val="0"/>
          <w:numId w:val="9"/>
        </w:numPr>
        <w:jc w:val="both"/>
        <w:rPr>
          <w:lang w:val="lt-LT"/>
        </w:rPr>
      </w:pPr>
      <w:r w:rsidRPr="00F07E81">
        <w:rPr>
          <w:lang w:val="lt-LT"/>
        </w:rPr>
        <w:t>Visi darbai objektuose turi būti atlikti iki galo, sutvarkyta teritorija turi būti tinkama eksploatacijai. 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45535736" w14:textId="77777777" w:rsidR="00E51897" w:rsidRDefault="00E51897" w:rsidP="00E51897">
      <w:pPr>
        <w:pStyle w:val="Sraopastraipa"/>
        <w:numPr>
          <w:ilvl w:val="0"/>
          <w:numId w:val="9"/>
        </w:numPr>
        <w:jc w:val="both"/>
        <w:rPr>
          <w:lang w:val="lt-LT"/>
        </w:rPr>
      </w:pPr>
      <w:r w:rsidRPr="00F07E81">
        <w:rPr>
          <w:lang w:val="lt-LT"/>
        </w:rPr>
        <w:t>Perkančioji organizacija apmoka Rangovui už faktiškai atliktus darbus pagal gautas PVM sąskaitas – faktūras per 30 (trisdešimt) kalendorinių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45535737" w14:textId="77777777" w:rsidR="00F07E81" w:rsidRDefault="00F07E81" w:rsidP="00F07E81">
      <w:pPr>
        <w:pStyle w:val="Sraopastraipa"/>
        <w:ind w:left="1068"/>
        <w:jc w:val="both"/>
        <w:rPr>
          <w:lang w:val="lt-LT"/>
        </w:rPr>
      </w:pPr>
    </w:p>
    <w:p w14:paraId="45535738" w14:textId="77777777" w:rsidR="00F07E81" w:rsidRDefault="00F07E81" w:rsidP="00F07E81">
      <w:pPr>
        <w:pStyle w:val="Sraopastraipa"/>
        <w:ind w:left="1068"/>
        <w:jc w:val="both"/>
        <w:rPr>
          <w:lang w:val="lt-LT"/>
        </w:rPr>
      </w:pPr>
    </w:p>
    <w:p w14:paraId="45535739" w14:textId="77777777" w:rsidR="00F07E81" w:rsidRPr="00F07E81" w:rsidRDefault="00F07E81" w:rsidP="00F07E81">
      <w:pPr>
        <w:pStyle w:val="Sraopastraipa"/>
        <w:ind w:left="1068"/>
        <w:jc w:val="both"/>
        <w:rPr>
          <w:lang w:val="lt-LT"/>
        </w:rPr>
      </w:pPr>
    </w:p>
    <w:p w14:paraId="514DA03B" w14:textId="77777777" w:rsidR="006B00B7" w:rsidRDefault="00E51897" w:rsidP="006B00B7">
      <w:pPr>
        <w:pStyle w:val="Sraopastraipa"/>
        <w:numPr>
          <w:ilvl w:val="0"/>
          <w:numId w:val="9"/>
        </w:numPr>
        <w:jc w:val="both"/>
        <w:rPr>
          <w:lang w:val="lt-LT"/>
        </w:rPr>
      </w:pPr>
      <w:r w:rsidRPr="00F07E81">
        <w:rPr>
          <w:lang w:val="lt-LT"/>
        </w:rPr>
        <w:lastRenderedPageBreak/>
        <w:t>Darbai turi būti atlikti ne vėliau kaip  per 120 dienų nuo sutarties įsigaliojimo dienos. Darbų atlikimo terminas gali būti pratęstas, bet ne ilgesniam kaip 30 dienų laikotarpiui.</w:t>
      </w:r>
      <w:r w:rsidR="006B00B7">
        <w:rPr>
          <w:lang w:val="lt-LT"/>
        </w:rPr>
        <w:t>15.</w:t>
      </w:r>
    </w:p>
    <w:p w14:paraId="7021B95F" w14:textId="26A98B31" w:rsidR="006B00B7" w:rsidRPr="006B00B7" w:rsidRDefault="00E51897" w:rsidP="006B00B7">
      <w:pPr>
        <w:pStyle w:val="Sraopastraipa"/>
        <w:numPr>
          <w:ilvl w:val="0"/>
          <w:numId w:val="9"/>
        </w:numPr>
        <w:jc w:val="both"/>
        <w:rPr>
          <w:lang w:val="lt-LT"/>
        </w:rPr>
      </w:pPr>
      <w:r w:rsidRPr="006B00B7">
        <w:rPr>
          <w:lang w:val="lt-LT"/>
        </w:rPr>
        <w:t>UAB „Visagino būstas“ yra daugiabučių gyvenamųjų namų administratorius, o naudos gavėjai yra patalpų savininkai.</w:t>
      </w:r>
      <w:r w:rsidR="008F100B" w:rsidRPr="006B00B7">
        <w:rPr>
          <w:lang w:val="lt-LT"/>
        </w:rPr>
        <w:t xml:space="preserve"> </w:t>
      </w:r>
      <w:r w:rsidR="006B00B7" w:rsidRPr="006B00B7">
        <w:rPr>
          <w:lang w:val="lt-LT"/>
        </w:rPr>
        <w:t>Vadovaujantis Aplinkos apsaugos kriterijų, kuriuos perkančiosios organizacijos ir perkantieji subjektai turi taikyti pirkdami prekes, paslaugas ar darbus, taikymo tvarkos aprašo, patvirtinto Lietuvos Respublikos aplinkos ministro 2011 m. birželio 28 d. įsakymu Nr. D1-508 (su vėlesniais pakeitimais) 4.1 punktu, perkamiems langams taikomi minimalūs aplinkos apsaugos kriterijai, nurodyti XII skyriaus 21 punkte:</w:t>
      </w:r>
    </w:p>
    <w:tbl>
      <w:tblPr>
        <w:tblStyle w:val="Lentelstinklelis"/>
        <w:tblW w:w="0" w:type="auto"/>
        <w:jc w:val="center"/>
        <w:tblInd w:w="0" w:type="dxa"/>
        <w:tblLook w:val="04A0" w:firstRow="1" w:lastRow="0" w:firstColumn="1" w:lastColumn="0" w:noHBand="0" w:noVBand="1"/>
      </w:tblPr>
      <w:tblGrid>
        <w:gridCol w:w="409"/>
        <w:gridCol w:w="5682"/>
        <w:gridCol w:w="3118"/>
      </w:tblGrid>
      <w:tr w:rsidR="006B00B7" w:rsidRPr="006B00B7" w14:paraId="417836DC" w14:textId="77777777">
        <w:trPr>
          <w:jc w:val="center"/>
        </w:trPr>
        <w:tc>
          <w:tcPr>
            <w:tcW w:w="9209" w:type="dxa"/>
            <w:gridSpan w:val="3"/>
            <w:tcBorders>
              <w:top w:val="single" w:sz="4" w:space="0" w:color="auto"/>
              <w:left w:val="single" w:sz="4" w:space="0" w:color="auto"/>
              <w:bottom w:val="single" w:sz="4" w:space="0" w:color="auto"/>
              <w:right w:val="single" w:sz="4" w:space="0" w:color="auto"/>
            </w:tcBorders>
          </w:tcPr>
          <w:p w14:paraId="58D167D3" w14:textId="77777777" w:rsidR="006B00B7" w:rsidRPr="006B00B7" w:rsidRDefault="006B00B7">
            <w:pPr>
              <w:jc w:val="both"/>
              <w:rPr>
                <w:bCs/>
                <w:i/>
                <w:iCs/>
                <w:lang w:val="lt-LT" w:eastAsia="lt-LT"/>
              </w:rPr>
            </w:pPr>
            <w:r w:rsidRPr="006B00B7">
              <w:rPr>
                <w:i/>
                <w:iCs/>
                <w:lang w:val="lt-LT" w:eastAsia="lt-LT"/>
              </w:rPr>
              <w:t>Tiekėjas, kuris pagal vertinimo rezultatus galės</w:t>
            </w:r>
            <w:r w:rsidRPr="006B00B7">
              <w:rPr>
                <w:bCs/>
                <w:i/>
                <w:iCs/>
                <w:lang w:val="lt-LT" w:eastAsia="lt-LT"/>
              </w:rPr>
              <w:t xml:space="preserve"> būti pripažintas laimėjusiu, turės pateikti:</w:t>
            </w:r>
          </w:p>
          <w:p w14:paraId="7488DC4C" w14:textId="77777777" w:rsidR="006B00B7" w:rsidRPr="006B00B7" w:rsidRDefault="006B00B7">
            <w:pPr>
              <w:jc w:val="both"/>
              <w:rPr>
                <w:lang w:val="lt-LT" w:eastAsia="lt-LT"/>
              </w:rPr>
            </w:pPr>
          </w:p>
        </w:tc>
      </w:tr>
      <w:tr w:rsidR="006B00B7" w14:paraId="43F73F76" w14:textId="77777777">
        <w:trPr>
          <w:jc w:val="center"/>
        </w:trPr>
        <w:tc>
          <w:tcPr>
            <w:tcW w:w="409" w:type="dxa"/>
            <w:tcBorders>
              <w:top w:val="single" w:sz="4" w:space="0" w:color="auto"/>
              <w:left w:val="single" w:sz="4" w:space="0" w:color="auto"/>
              <w:bottom w:val="single" w:sz="4" w:space="0" w:color="auto"/>
              <w:right w:val="single" w:sz="4" w:space="0" w:color="auto"/>
            </w:tcBorders>
          </w:tcPr>
          <w:p w14:paraId="3BDD7B73" w14:textId="77777777" w:rsidR="006B00B7" w:rsidRPr="006B00B7" w:rsidRDefault="006B00B7">
            <w:pPr>
              <w:jc w:val="both"/>
              <w:rPr>
                <w:lang w:val="lt-LT" w:eastAsia="lt-LT"/>
              </w:rPr>
            </w:pPr>
          </w:p>
        </w:tc>
        <w:tc>
          <w:tcPr>
            <w:tcW w:w="5682" w:type="dxa"/>
            <w:tcBorders>
              <w:top w:val="single" w:sz="4" w:space="0" w:color="auto"/>
              <w:left w:val="single" w:sz="4" w:space="0" w:color="auto"/>
              <w:bottom w:val="single" w:sz="4" w:space="0" w:color="auto"/>
              <w:right w:val="single" w:sz="4" w:space="0" w:color="auto"/>
            </w:tcBorders>
            <w:vAlign w:val="center"/>
            <w:hideMark/>
          </w:tcPr>
          <w:p w14:paraId="3AD5C956" w14:textId="77777777" w:rsidR="006B00B7" w:rsidRDefault="006B00B7">
            <w:pPr>
              <w:jc w:val="both"/>
              <w:rPr>
                <w:b/>
                <w:bCs/>
                <w:i/>
                <w:iCs/>
                <w:lang w:eastAsia="lt-LT"/>
              </w:rPr>
            </w:pPr>
            <w:r>
              <w:rPr>
                <w:b/>
                <w:bCs/>
                <w:i/>
                <w:iCs/>
                <w:lang w:eastAsia="lt-LT"/>
              </w:rPr>
              <w:t>Minimalus aplinkos apsaugos kriterijus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99CAEC" w14:textId="77777777" w:rsidR="006B00B7" w:rsidRDefault="006B00B7">
            <w:pPr>
              <w:jc w:val="both"/>
              <w:rPr>
                <w:b/>
                <w:bCs/>
                <w:i/>
                <w:iCs/>
                <w:lang w:eastAsia="lt-LT"/>
              </w:rPr>
            </w:pPr>
            <w:r>
              <w:rPr>
                <w:b/>
                <w:bCs/>
                <w:i/>
                <w:iCs/>
                <w:lang w:eastAsia="lt-LT"/>
              </w:rPr>
              <w:t>Minimalaus aplinkos apsaugos kriterijaus</w:t>
            </w:r>
          </w:p>
          <w:p w14:paraId="450AA20A" w14:textId="77777777" w:rsidR="006B00B7" w:rsidRDefault="006B00B7">
            <w:pPr>
              <w:jc w:val="both"/>
              <w:rPr>
                <w:b/>
                <w:bCs/>
                <w:i/>
                <w:iCs/>
                <w:lang w:eastAsia="lt-LT"/>
              </w:rPr>
            </w:pPr>
            <w:r>
              <w:rPr>
                <w:b/>
                <w:bCs/>
                <w:i/>
                <w:iCs/>
                <w:lang w:eastAsia="lt-LT"/>
              </w:rPr>
              <w:t>atitiktį įrodantis dokumentas</w:t>
            </w:r>
          </w:p>
        </w:tc>
      </w:tr>
      <w:tr w:rsidR="006B00B7" w14:paraId="366CEE46"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7F4A65EF" w14:textId="77777777" w:rsidR="006B00B7" w:rsidRDefault="006B00B7">
            <w:pPr>
              <w:jc w:val="both"/>
              <w:rPr>
                <w:lang w:eastAsia="lt-LT"/>
              </w:rPr>
            </w:pPr>
            <w:r>
              <w:rPr>
                <w:lang w:eastAsia="lt-LT"/>
              </w:rPr>
              <w:t>1.</w:t>
            </w:r>
          </w:p>
        </w:tc>
        <w:tc>
          <w:tcPr>
            <w:tcW w:w="5682" w:type="dxa"/>
            <w:tcBorders>
              <w:top w:val="single" w:sz="4" w:space="0" w:color="auto"/>
              <w:left w:val="single" w:sz="4" w:space="0" w:color="auto"/>
              <w:bottom w:val="single" w:sz="4" w:space="0" w:color="auto"/>
              <w:right w:val="single" w:sz="4" w:space="0" w:color="auto"/>
            </w:tcBorders>
            <w:hideMark/>
          </w:tcPr>
          <w:p w14:paraId="64357A62" w14:textId="77777777" w:rsidR="006B00B7" w:rsidRDefault="006B00B7">
            <w:pPr>
              <w:jc w:val="both"/>
              <w:rPr>
                <w:lang w:eastAsia="lt-LT"/>
              </w:rPr>
            </w:pPr>
            <w:r>
              <w:rPr>
                <w:lang w:eastAsia="lt-LT"/>
              </w:rPr>
              <w:t>visose plastikinėse detalėse, kurių masė ≥ 50 g, švino ar kadmio junginiai neturi viršyti 100 ppm;</w:t>
            </w:r>
          </w:p>
        </w:tc>
        <w:tc>
          <w:tcPr>
            <w:tcW w:w="3118" w:type="dxa"/>
            <w:vMerge w:val="restart"/>
            <w:tcBorders>
              <w:top w:val="single" w:sz="4" w:space="0" w:color="auto"/>
              <w:left w:val="single" w:sz="4" w:space="0" w:color="auto"/>
              <w:bottom w:val="single" w:sz="4" w:space="0" w:color="auto"/>
              <w:right w:val="single" w:sz="4" w:space="0" w:color="auto"/>
            </w:tcBorders>
          </w:tcPr>
          <w:p w14:paraId="72A4E57A" w14:textId="77777777" w:rsidR="006B00B7" w:rsidRDefault="006B00B7">
            <w:pPr>
              <w:jc w:val="both"/>
              <w:rPr>
                <w:lang w:eastAsia="lt-LT"/>
              </w:rPr>
            </w:pPr>
          </w:p>
          <w:p w14:paraId="3B047E65" w14:textId="77777777" w:rsidR="006B00B7" w:rsidRDefault="006B00B7">
            <w:pPr>
              <w:jc w:val="both"/>
              <w:rPr>
                <w:lang w:eastAsia="lt-LT"/>
              </w:rPr>
            </w:pPr>
            <w:r>
              <w:rPr>
                <w:lang w:eastAsia="lt-LT"/>
              </w:rPr>
              <w:t>a)</w:t>
            </w:r>
            <w:r>
              <w:rPr>
                <w:lang w:eastAsia="lt-LT"/>
              </w:rPr>
              <w:tab/>
              <w:t xml:space="preserve">Ekologinis ženklas Nordic Swan arba kitas I tipo ekologinis ženklas (sertifikatas), kuris įrodytų atitiktį nustatytiems reikalavimams, </w:t>
            </w:r>
          </w:p>
          <w:p w14:paraId="3671B2F2" w14:textId="77777777" w:rsidR="006B00B7" w:rsidRDefault="006B00B7">
            <w:pPr>
              <w:jc w:val="both"/>
              <w:rPr>
                <w:lang w:eastAsia="lt-LT"/>
              </w:rPr>
            </w:pPr>
          </w:p>
          <w:p w14:paraId="42EAC7FA" w14:textId="77777777" w:rsidR="006B00B7" w:rsidRDefault="006B00B7">
            <w:pPr>
              <w:jc w:val="both"/>
              <w:rPr>
                <w:lang w:eastAsia="lt-LT"/>
              </w:rPr>
            </w:pPr>
            <w:r>
              <w:rPr>
                <w:lang w:eastAsia="lt-LT"/>
              </w:rPr>
              <w:t>arba</w:t>
            </w:r>
          </w:p>
          <w:p w14:paraId="4406A866" w14:textId="77777777" w:rsidR="006B00B7" w:rsidRDefault="006B00B7">
            <w:pPr>
              <w:jc w:val="both"/>
              <w:rPr>
                <w:lang w:eastAsia="lt-LT"/>
              </w:rPr>
            </w:pPr>
          </w:p>
          <w:p w14:paraId="4E771E15" w14:textId="77777777" w:rsidR="006B00B7" w:rsidRDefault="006B00B7">
            <w:pPr>
              <w:jc w:val="both"/>
              <w:rPr>
                <w:lang w:eastAsia="lt-LT"/>
              </w:rPr>
            </w:pPr>
            <w:r>
              <w:rPr>
                <w:lang w:eastAsia="lt-LT"/>
              </w:rPr>
              <w:t>b)</w:t>
            </w:r>
            <w:r>
              <w:rPr>
                <w:lang w:eastAsia="lt-LT"/>
              </w:rPr>
              <w:tab/>
              <w:t xml:space="preserve">gamintojo ir (ar) tiekėjo deklaracija (pateikiant objektyvius įrodymus), </w:t>
            </w:r>
          </w:p>
          <w:p w14:paraId="4AC9DAFA" w14:textId="77777777" w:rsidR="006B00B7" w:rsidRDefault="006B00B7">
            <w:pPr>
              <w:jc w:val="both"/>
              <w:rPr>
                <w:lang w:eastAsia="lt-LT"/>
              </w:rPr>
            </w:pPr>
          </w:p>
          <w:p w14:paraId="3CE2905F" w14:textId="77777777" w:rsidR="006B00B7" w:rsidRDefault="006B00B7">
            <w:pPr>
              <w:jc w:val="both"/>
              <w:rPr>
                <w:lang w:eastAsia="lt-LT"/>
              </w:rPr>
            </w:pPr>
            <w:r>
              <w:rPr>
                <w:lang w:eastAsia="lt-LT"/>
              </w:rPr>
              <w:t xml:space="preserve">arba </w:t>
            </w:r>
          </w:p>
          <w:p w14:paraId="5AC96766" w14:textId="77777777" w:rsidR="006B00B7" w:rsidRDefault="006B00B7">
            <w:pPr>
              <w:jc w:val="both"/>
              <w:rPr>
                <w:lang w:eastAsia="lt-LT"/>
              </w:rPr>
            </w:pPr>
          </w:p>
          <w:p w14:paraId="7B909A8E" w14:textId="77777777" w:rsidR="006B00B7" w:rsidRDefault="006B00B7">
            <w:pPr>
              <w:jc w:val="both"/>
              <w:rPr>
                <w:lang w:eastAsia="lt-LT"/>
              </w:rPr>
            </w:pPr>
          </w:p>
          <w:p w14:paraId="75862601" w14:textId="77777777" w:rsidR="006B00B7" w:rsidRDefault="006B00B7">
            <w:pPr>
              <w:jc w:val="both"/>
              <w:rPr>
                <w:lang w:eastAsia="lt-LT"/>
              </w:rPr>
            </w:pPr>
            <w:r>
              <w:rPr>
                <w:lang w:eastAsia="lt-LT"/>
              </w:rPr>
              <w:t>c) kiti lygiaverčiai įrodymai.</w:t>
            </w:r>
          </w:p>
        </w:tc>
      </w:tr>
      <w:tr w:rsidR="006B00B7" w14:paraId="2ED3F549"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0BFDBB4A" w14:textId="77777777" w:rsidR="006B00B7" w:rsidRDefault="006B00B7">
            <w:pPr>
              <w:jc w:val="both"/>
              <w:rPr>
                <w:lang w:eastAsia="lt-LT"/>
              </w:rPr>
            </w:pPr>
            <w:r>
              <w:rPr>
                <w:lang w:eastAsia="lt-LT"/>
              </w:rPr>
              <w:t>2.</w:t>
            </w:r>
          </w:p>
        </w:tc>
        <w:tc>
          <w:tcPr>
            <w:tcW w:w="5682" w:type="dxa"/>
            <w:tcBorders>
              <w:top w:val="single" w:sz="4" w:space="0" w:color="auto"/>
              <w:left w:val="single" w:sz="4" w:space="0" w:color="auto"/>
              <w:bottom w:val="single" w:sz="4" w:space="0" w:color="auto"/>
              <w:right w:val="single" w:sz="4" w:space="0" w:color="auto"/>
            </w:tcBorders>
            <w:hideMark/>
          </w:tcPr>
          <w:p w14:paraId="2006C0C7" w14:textId="77777777" w:rsidR="006B00B7" w:rsidRDefault="006B00B7">
            <w:pPr>
              <w:jc w:val="both"/>
              <w:rPr>
                <w:lang w:eastAsia="lt-LT"/>
              </w:rPr>
            </w:pPr>
            <w:r>
              <w:rPr>
                <w:lang w:eastAsia="lt-LT"/>
              </w:rPr>
              <w:t>visos plastikinės detalės, kurių masė ≥ 50 g, turi būti paženklintos pagal LST EN ISO 11469 ar lygiavertį standartą;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E634A" w14:textId="77777777" w:rsidR="006B00B7" w:rsidRDefault="006B00B7">
            <w:pPr>
              <w:rPr>
                <w:lang w:eastAsia="lt-LT"/>
              </w:rPr>
            </w:pPr>
          </w:p>
        </w:tc>
      </w:tr>
      <w:tr w:rsidR="006B00B7" w14:paraId="78E83185"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1475BE79" w14:textId="77777777" w:rsidR="006B00B7" w:rsidRDefault="006B00B7">
            <w:pPr>
              <w:jc w:val="both"/>
              <w:rPr>
                <w:lang w:eastAsia="lt-LT"/>
              </w:rPr>
            </w:pPr>
            <w:r>
              <w:rPr>
                <w:lang w:eastAsia="lt-LT"/>
              </w:rPr>
              <w:t>3.</w:t>
            </w:r>
          </w:p>
        </w:tc>
        <w:tc>
          <w:tcPr>
            <w:tcW w:w="5682" w:type="dxa"/>
            <w:tcBorders>
              <w:top w:val="single" w:sz="4" w:space="0" w:color="auto"/>
              <w:left w:val="single" w:sz="4" w:space="0" w:color="auto"/>
              <w:bottom w:val="single" w:sz="4" w:space="0" w:color="auto"/>
              <w:right w:val="single" w:sz="4" w:space="0" w:color="auto"/>
            </w:tcBorders>
            <w:hideMark/>
          </w:tcPr>
          <w:p w14:paraId="0418F057" w14:textId="77777777" w:rsidR="006B00B7" w:rsidRDefault="006B00B7">
            <w:pPr>
              <w:jc w:val="both"/>
              <w:rPr>
                <w:lang w:eastAsia="lt-LT"/>
              </w:rPr>
            </w:pPr>
            <w:r>
              <w:rPr>
                <w:lang w:eastAsia="lt-LT"/>
              </w:rPr>
              <w:t>produkte neturi būti naudojamas poveikį šiltnamio efektui darantis dujų užpildas, kurio globalinio šiltėjimo potencialas (GWP) &gt; 5 (per 100 metų laikotarpį);</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8FEEA" w14:textId="77777777" w:rsidR="006B00B7" w:rsidRDefault="006B00B7">
            <w:pPr>
              <w:rPr>
                <w:lang w:eastAsia="lt-LT"/>
              </w:rPr>
            </w:pPr>
          </w:p>
        </w:tc>
      </w:tr>
      <w:tr w:rsidR="006B00B7" w14:paraId="4B1C5AF1" w14:textId="77777777">
        <w:trPr>
          <w:jc w:val="center"/>
        </w:trPr>
        <w:tc>
          <w:tcPr>
            <w:tcW w:w="409" w:type="dxa"/>
            <w:tcBorders>
              <w:top w:val="single" w:sz="4" w:space="0" w:color="auto"/>
              <w:left w:val="single" w:sz="4" w:space="0" w:color="auto"/>
              <w:bottom w:val="single" w:sz="4" w:space="0" w:color="auto"/>
              <w:right w:val="single" w:sz="4" w:space="0" w:color="auto"/>
            </w:tcBorders>
            <w:hideMark/>
          </w:tcPr>
          <w:p w14:paraId="7EC0A556" w14:textId="77777777" w:rsidR="006B00B7" w:rsidRDefault="006B00B7">
            <w:pPr>
              <w:jc w:val="both"/>
              <w:rPr>
                <w:lang w:eastAsia="lt-LT"/>
              </w:rPr>
            </w:pPr>
            <w:r>
              <w:rPr>
                <w:lang w:eastAsia="lt-LT"/>
              </w:rPr>
              <w:t>4.</w:t>
            </w:r>
          </w:p>
        </w:tc>
        <w:tc>
          <w:tcPr>
            <w:tcW w:w="5682" w:type="dxa"/>
            <w:tcBorders>
              <w:top w:val="single" w:sz="4" w:space="0" w:color="auto"/>
              <w:left w:val="single" w:sz="4" w:space="0" w:color="auto"/>
              <w:bottom w:val="single" w:sz="4" w:space="0" w:color="auto"/>
              <w:right w:val="single" w:sz="4" w:space="0" w:color="auto"/>
            </w:tcBorders>
            <w:hideMark/>
          </w:tcPr>
          <w:p w14:paraId="3F93D558" w14:textId="77777777" w:rsidR="006B00B7" w:rsidRDefault="006B00B7">
            <w:pPr>
              <w:jc w:val="both"/>
              <w:rPr>
                <w:lang w:eastAsia="lt-LT"/>
              </w:rPr>
            </w:pPr>
            <w:r>
              <w:rPr>
                <w:lang w:eastAsia="lt-LT"/>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C699C" w14:textId="77777777" w:rsidR="006B00B7" w:rsidRDefault="006B00B7">
            <w:pPr>
              <w:rPr>
                <w:lang w:eastAsia="lt-LT"/>
              </w:rPr>
            </w:pPr>
          </w:p>
        </w:tc>
      </w:tr>
    </w:tbl>
    <w:p w14:paraId="4553573B" w14:textId="4C950666" w:rsidR="00E51897" w:rsidRPr="00F07E81" w:rsidRDefault="00E51897" w:rsidP="006B00B7">
      <w:pPr>
        <w:pStyle w:val="Sraopastraipa"/>
        <w:ind w:left="1068"/>
        <w:jc w:val="both"/>
        <w:rPr>
          <w:lang w:val="lt-LT"/>
        </w:rPr>
      </w:pPr>
    </w:p>
    <w:p w14:paraId="4553573C" w14:textId="77777777" w:rsidR="00E51897" w:rsidRPr="00F07E81" w:rsidRDefault="00E51897" w:rsidP="00E51897">
      <w:pPr>
        <w:numPr>
          <w:ilvl w:val="0"/>
          <w:numId w:val="9"/>
        </w:numPr>
        <w:jc w:val="both"/>
        <w:rPr>
          <w:lang w:val="lt-LT"/>
        </w:rPr>
      </w:pPr>
      <w:r w:rsidRPr="00F07E81">
        <w:rPr>
          <w:lang w:val="lt-LT"/>
        </w:rPr>
        <w:t>Tiekėjas privalo pristatyti medžiag</w:t>
      </w:r>
      <w:r w:rsidR="00F07E81">
        <w:rPr>
          <w:lang w:val="lt-LT"/>
        </w:rPr>
        <w:t>a</w:t>
      </w:r>
      <w:r w:rsidRPr="00F07E81">
        <w:rPr>
          <w:lang w:val="lt-LT"/>
        </w:rPr>
        <w:t>s ne kelių eismo piko valandomis; pirmadieniais-ketvirtadieniais nuo 14:30 iki 16:00 val.,</w:t>
      </w:r>
      <w:r w:rsidR="00F07E81">
        <w:rPr>
          <w:lang w:val="lt-LT"/>
        </w:rPr>
        <w:t xml:space="preserve"> </w:t>
      </w:r>
      <w:r w:rsidRPr="00F07E81">
        <w:rPr>
          <w:lang w:val="lt-LT"/>
        </w:rPr>
        <w:t>penktadieniais ir švenčių dienų išvakarėse nuo 13:00 iki 14:00 val.</w:t>
      </w:r>
    </w:p>
    <w:p w14:paraId="4553573D" w14:textId="77777777" w:rsidR="001850B5" w:rsidRPr="00F07E81" w:rsidRDefault="001850B5" w:rsidP="00E51897">
      <w:pPr>
        <w:numPr>
          <w:ilvl w:val="0"/>
          <w:numId w:val="9"/>
        </w:numPr>
        <w:jc w:val="both"/>
        <w:rPr>
          <w:lang w:val="lt-LT"/>
        </w:rPr>
      </w:pPr>
      <w:r w:rsidRPr="00F07E81">
        <w:rPr>
          <w:lang w:val="lt-LT"/>
        </w:rPr>
        <w:t xml:space="preserve">Langų tipas ir kiekis vnt.: </w:t>
      </w:r>
      <w:r w:rsidR="00B347DD" w:rsidRPr="00F07E81">
        <w:rPr>
          <w:lang w:val="lt-LT"/>
        </w:rPr>
        <w:t>4</w:t>
      </w:r>
      <w:r w:rsidR="0066207B" w:rsidRPr="00F07E81">
        <w:rPr>
          <w:lang w:val="lt-LT"/>
        </w:rPr>
        <w:t xml:space="preserve"> varstom</w:t>
      </w:r>
      <w:r w:rsidR="00BC79AA" w:rsidRPr="00F07E81">
        <w:rPr>
          <w:lang w:val="lt-LT"/>
        </w:rPr>
        <w:t>i</w:t>
      </w:r>
      <w:r w:rsidR="0066207B" w:rsidRPr="00F07E81">
        <w:rPr>
          <w:lang w:val="lt-LT"/>
        </w:rPr>
        <w:t xml:space="preserve"> lang</w:t>
      </w:r>
      <w:r w:rsidR="00BC79AA" w:rsidRPr="00F07E81">
        <w:rPr>
          <w:lang w:val="lt-LT"/>
        </w:rPr>
        <w:t>ai,</w:t>
      </w:r>
      <w:r w:rsidR="0066207B" w:rsidRPr="00F07E81">
        <w:rPr>
          <w:lang w:val="lt-LT"/>
        </w:rPr>
        <w:t xml:space="preserve"> </w:t>
      </w:r>
      <w:r w:rsidR="00B347DD" w:rsidRPr="00F07E81">
        <w:rPr>
          <w:lang w:val="lt-LT"/>
        </w:rPr>
        <w:t>1</w:t>
      </w:r>
      <w:r w:rsidR="00D36A8D" w:rsidRPr="00F07E81">
        <w:rPr>
          <w:lang w:val="lt-LT"/>
        </w:rPr>
        <w:t>4</w:t>
      </w:r>
      <w:r w:rsidR="0066207B" w:rsidRPr="00F07E81">
        <w:rPr>
          <w:lang w:val="lt-LT"/>
        </w:rPr>
        <w:t xml:space="preserve"> nevarstom</w:t>
      </w:r>
      <w:r w:rsidR="00BC79AA" w:rsidRPr="00F07E81">
        <w:rPr>
          <w:lang w:val="lt-LT"/>
        </w:rPr>
        <w:t>ų</w:t>
      </w:r>
      <w:r w:rsidR="0066207B" w:rsidRPr="00F07E81">
        <w:rPr>
          <w:lang w:val="lt-LT"/>
        </w:rPr>
        <w:t xml:space="preserve"> lang</w:t>
      </w:r>
      <w:r w:rsidR="00BC79AA" w:rsidRPr="00F07E81">
        <w:rPr>
          <w:lang w:val="lt-LT"/>
        </w:rPr>
        <w:t>ų</w:t>
      </w:r>
      <w:r w:rsidR="0002009E" w:rsidRPr="00F07E81">
        <w:rPr>
          <w:lang w:val="lt-LT"/>
        </w:rPr>
        <w:t>.</w:t>
      </w:r>
    </w:p>
    <w:p w14:paraId="4553573E" w14:textId="77777777" w:rsidR="00E51897" w:rsidRPr="00F07E81" w:rsidRDefault="00E51897" w:rsidP="00E51897">
      <w:pPr>
        <w:ind w:left="1210"/>
        <w:jc w:val="both"/>
        <w:rPr>
          <w:lang w:val="lt-LT"/>
        </w:rPr>
      </w:pPr>
    </w:p>
    <w:p w14:paraId="4553573F" w14:textId="77777777" w:rsidR="005A778E" w:rsidRPr="00F07E81" w:rsidRDefault="001850B5" w:rsidP="00D7312A">
      <w:pPr>
        <w:tabs>
          <w:tab w:val="left" w:pos="142"/>
        </w:tabs>
        <w:ind w:left="284"/>
        <w:jc w:val="both"/>
        <w:rPr>
          <w:lang w:val="lt-LT"/>
        </w:rPr>
      </w:pPr>
      <w:r w:rsidRPr="00F07E81">
        <w:rPr>
          <w:lang w:val="lt-LT"/>
        </w:rPr>
        <w:t>Eskizas:</w:t>
      </w:r>
    </w:p>
    <w:p w14:paraId="45535740" w14:textId="77777777" w:rsidR="00770F0F" w:rsidRPr="00F07E81" w:rsidRDefault="00770F0F" w:rsidP="00D7312A">
      <w:pPr>
        <w:tabs>
          <w:tab w:val="left" w:pos="142"/>
        </w:tabs>
        <w:ind w:left="284"/>
        <w:jc w:val="both"/>
        <w:rPr>
          <w:lang w:val="lt-LT"/>
        </w:rPr>
      </w:pPr>
    </w:p>
    <w:p w14:paraId="45535741" w14:textId="77777777" w:rsidR="001850B5" w:rsidRPr="00F07E81" w:rsidRDefault="008D54C8" w:rsidP="00D7312A">
      <w:pPr>
        <w:tabs>
          <w:tab w:val="left" w:pos="142"/>
        </w:tabs>
        <w:ind w:left="284"/>
        <w:jc w:val="both"/>
        <w:rPr>
          <w:lang w:val="lt-LT"/>
        </w:rPr>
      </w:pPr>
      <w:r w:rsidRPr="00F07E81">
        <w:rPr>
          <w:noProof/>
          <w:lang w:val="lt-LT" w:eastAsia="lt-LT"/>
        </w:rPr>
        <mc:AlternateContent>
          <mc:Choice Requires="wps">
            <w:drawing>
              <wp:anchor distT="0" distB="0" distL="114300" distR="114300" simplePos="0" relativeHeight="251656704" behindDoc="0" locked="0" layoutInCell="1" allowOverlap="1" wp14:anchorId="45535750" wp14:editId="45535751">
                <wp:simplePos x="0" y="0"/>
                <wp:positionH relativeFrom="column">
                  <wp:posOffset>3082290</wp:posOffset>
                </wp:positionH>
                <wp:positionV relativeFrom="paragraph">
                  <wp:posOffset>113030</wp:posOffset>
                </wp:positionV>
                <wp:extent cx="0" cy="882015"/>
                <wp:effectExtent l="57150" t="18415" r="57150" b="2349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C475C" id="_x0000_t32" coordsize="21600,21600" o:spt="32" o:oned="t" path="m,l21600,21600e" filled="f">
                <v:path arrowok="t" fillok="f" o:connecttype="none"/>
                <o:lock v:ext="edit" shapetype="t"/>
              </v:shapetype>
              <v:shape id="AutoShape 10" o:spid="_x0000_s1026" type="#_x0000_t32" style="position:absolute;margin-left:242.7pt;margin-top:8.9pt;width:0;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">
                <v:stroke startarrow="block" endarrow="block"/>
              </v:shape>
            </w:pict>
          </mc:Fallback>
        </mc:AlternateContent>
      </w:r>
      <w:r w:rsidRPr="00F07E81">
        <w:rPr>
          <w:noProof/>
          <w:lang w:val="lt-LT" w:eastAsia="lt-LT"/>
        </w:rPr>
        <mc:AlternateContent>
          <mc:Choice Requires="wps">
            <w:drawing>
              <wp:anchor distT="0" distB="0" distL="114300" distR="114300" simplePos="0" relativeHeight="251653632" behindDoc="0" locked="0" layoutInCell="1" allowOverlap="1" wp14:anchorId="45535752" wp14:editId="45535753">
                <wp:simplePos x="0" y="0"/>
                <wp:positionH relativeFrom="column">
                  <wp:posOffset>100965</wp:posOffset>
                </wp:positionH>
                <wp:positionV relativeFrom="paragraph">
                  <wp:posOffset>113030</wp:posOffset>
                </wp:positionV>
                <wp:extent cx="0" cy="882015"/>
                <wp:effectExtent l="57150" t="18415" r="57150" b="2349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9FED6" id="AutoShape 7" o:spid="_x0000_s1026" type="#_x0000_t32" style="position:absolute;margin-left:7.95pt;margin-top:8.9pt;width:0;height:6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JMwIAAH8EAAAOAAAAZHJzL2Uyb0RvYy54bWysVNuO2jAQfa/Uf7D8DkloY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">
                <v:stroke startarrow="block" endarrow="block"/>
              </v:shape>
            </w:pict>
          </mc:Fallback>
        </mc:AlternateContent>
      </w:r>
      <w:r w:rsidRPr="00F07E81">
        <w:rPr>
          <w:noProof/>
          <w:lang w:val="lt-LT" w:eastAsia="lt-LT"/>
        </w:rPr>
        <mc:AlternateContent>
          <mc:Choice Requires="wps">
            <w:drawing>
              <wp:anchor distT="0" distB="0" distL="114300" distR="114300" simplePos="0" relativeHeight="251661824" behindDoc="0" locked="0" layoutInCell="1" allowOverlap="1" wp14:anchorId="45535754" wp14:editId="45535755">
                <wp:simplePos x="0" y="0"/>
                <wp:positionH relativeFrom="column">
                  <wp:posOffset>196215</wp:posOffset>
                </wp:positionH>
                <wp:positionV relativeFrom="paragraph">
                  <wp:posOffset>113030</wp:posOffset>
                </wp:positionV>
                <wp:extent cx="1162050" cy="386080"/>
                <wp:effectExtent l="9525" t="8890" r="9525" b="508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0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309F9" id="AutoShape 17" o:spid="_x0000_s1026" type="#_x0000_t32" style="position:absolute;margin-left:15.45pt;margin-top:8.9pt;width:91.5pt;height:30.4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"/>
            </w:pict>
          </mc:Fallback>
        </mc:AlternateContent>
      </w:r>
      <w:r w:rsidRPr="00F07E81">
        <w:rPr>
          <w:noProof/>
          <w:lang w:val="lt-LT" w:eastAsia="lt-LT"/>
        </w:rPr>
        <mc:AlternateContent>
          <mc:Choice Requires="wps">
            <w:drawing>
              <wp:anchor distT="0" distB="0" distL="114300" distR="114300" simplePos="0" relativeHeight="251659776" behindDoc="0" locked="0" layoutInCell="1" allowOverlap="1" wp14:anchorId="45535756" wp14:editId="45535757">
                <wp:simplePos x="0" y="0"/>
                <wp:positionH relativeFrom="column">
                  <wp:posOffset>767715</wp:posOffset>
                </wp:positionH>
                <wp:positionV relativeFrom="paragraph">
                  <wp:posOffset>113030</wp:posOffset>
                </wp:positionV>
                <wp:extent cx="590550" cy="882015"/>
                <wp:effectExtent l="9525" t="8890"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0550" cy="882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A8626" id="AutoShape 13" o:spid="_x0000_s1026" type="#_x0000_t32" style="position:absolute;margin-left:60.45pt;margin-top:8.9pt;width:46.5pt;height:69.4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"/>
            </w:pict>
          </mc:Fallback>
        </mc:AlternateContent>
      </w:r>
      <w:r w:rsidRPr="00F07E81">
        <w:rPr>
          <w:noProof/>
          <w:lang w:val="lt-LT" w:eastAsia="lt-LT"/>
        </w:rPr>
        <mc:AlternateContent>
          <mc:Choice Requires="wps">
            <w:drawing>
              <wp:anchor distT="0" distB="0" distL="114300" distR="114300" simplePos="0" relativeHeight="251658752" behindDoc="0" locked="0" layoutInCell="1" allowOverlap="1" wp14:anchorId="45535758" wp14:editId="45535759">
                <wp:simplePos x="0" y="0"/>
                <wp:positionH relativeFrom="column">
                  <wp:posOffset>196215</wp:posOffset>
                </wp:positionH>
                <wp:positionV relativeFrom="paragraph">
                  <wp:posOffset>113030</wp:posOffset>
                </wp:positionV>
                <wp:extent cx="571500" cy="882015"/>
                <wp:effectExtent l="9525" t="8890" r="9525" b="1397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882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1CD05" id="AutoShape 12" o:spid="_x0000_s1026" type="#_x0000_t32" style="position:absolute;margin-left:15.45pt;margin-top:8.9pt;width:45pt;height:69.4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"/>
            </w:pict>
          </mc:Fallback>
        </mc:AlternateContent>
      </w:r>
      <w:r w:rsidRPr="00F07E81">
        <w:rPr>
          <w:noProof/>
          <w:lang w:val="lt-LT" w:eastAsia="lt-LT"/>
        </w:rPr>
        <mc:AlternateContent>
          <mc:Choice Requires="wps">
            <w:drawing>
              <wp:anchor distT="0" distB="0" distL="114300" distR="114300" simplePos="0" relativeHeight="251652608" behindDoc="0" locked="0" layoutInCell="1" allowOverlap="1" wp14:anchorId="4553575A" wp14:editId="4553575B">
                <wp:simplePos x="0" y="0"/>
                <wp:positionH relativeFrom="column">
                  <wp:posOffset>196215</wp:posOffset>
                </wp:positionH>
                <wp:positionV relativeFrom="paragraph">
                  <wp:posOffset>113030</wp:posOffset>
                </wp:positionV>
                <wp:extent cx="1162050" cy="882015"/>
                <wp:effectExtent l="9525" t="8890" r="9525" b="1397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882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9ABCF" id="Rectangle 4" o:spid="_x0000_s1026" style="position:absolute;margin-left:15.45pt;margin-top:8.9pt;width:91.5pt;height:6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BwHwIAADw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"/>
            </w:pict>
          </mc:Fallback>
        </mc:AlternateContent>
      </w:r>
      <w:r w:rsidRPr="00F07E81">
        <w:rPr>
          <w:noProof/>
          <w:lang w:val="lt-LT" w:eastAsia="lt-LT"/>
        </w:rPr>
        <mc:AlternateContent>
          <mc:Choice Requires="wps">
            <w:drawing>
              <wp:anchor distT="0" distB="0" distL="114300" distR="114300" simplePos="0" relativeHeight="251655680" behindDoc="0" locked="0" layoutInCell="1" allowOverlap="1" wp14:anchorId="4553575C" wp14:editId="4553575D">
                <wp:simplePos x="0" y="0"/>
                <wp:positionH relativeFrom="column">
                  <wp:posOffset>3196590</wp:posOffset>
                </wp:positionH>
                <wp:positionV relativeFrom="paragraph">
                  <wp:posOffset>113030</wp:posOffset>
                </wp:positionV>
                <wp:extent cx="1276350" cy="882015"/>
                <wp:effectExtent l="9525" t="8890" r="9525" b="1397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882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723BF" id="Rectangle 9" o:spid="_x0000_s1026" style="position:absolute;margin-left:251.7pt;margin-top:8.9pt;width:100.5pt;height:6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wCHwIAADw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"/>
            </w:pict>
          </mc:Fallback>
        </mc:AlternateContent>
      </w:r>
    </w:p>
    <w:p w14:paraId="45535742" w14:textId="77777777" w:rsidR="0066207B" w:rsidRPr="00F07E81" w:rsidRDefault="0066207B" w:rsidP="0066207B">
      <w:pPr>
        <w:ind w:left="360" w:hanging="1080"/>
        <w:rPr>
          <w:lang w:val="lt-LT"/>
        </w:rPr>
      </w:pPr>
      <w:r w:rsidRPr="00F07E81">
        <w:rPr>
          <w:lang w:val="lt-LT"/>
        </w:rPr>
        <w:tab/>
      </w:r>
      <w:r w:rsidRPr="00F07E81">
        <w:rPr>
          <w:lang w:val="lt-LT"/>
        </w:rPr>
        <w:tab/>
      </w:r>
      <w:r w:rsidRPr="00F07E81">
        <w:rPr>
          <w:lang w:val="lt-LT"/>
        </w:rPr>
        <w:tab/>
      </w:r>
      <w:r w:rsidRPr="00F07E81">
        <w:rPr>
          <w:lang w:val="lt-LT"/>
        </w:rPr>
        <w:tab/>
      </w:r>
      <w:r w:rsidRPr="00F07E81">
        <w:rPr>
          <w:lang w:val="lt-LT"/>
        </w:rPr>
        <w:tab/>
      </w:r>
      <w:r w:rsidRPr="00F07E81">
        <w:rPr>
          <w:lang w:val="lt-LT"/>
        </w:rPr>
        <w:tab/>
      </w:r>
      <w:r w:rsidRPr="00F07E81">
        <w:rPr>
          <w:lang w:val="lt-LT"/>
        </w:rPr>
        <w:tab/>
      </w:r>
      <w:r w:rsidRPr="00F07E81">
        <w:rPr>
          <w:lang w:val="lt-LT"/>
        </w:rPr>
        <w:tab/>
      </w:r>
    </w:p>
    <w:p w14:paraId="45535743" w14:textId="77777777" w:rsidR="00762FD0" w:rsidRPr="00F07E81" w:rsidRDefault="008D54C8" w:rsidP="00762FD0">
      <w:pPr>
        <w:ind w:left="360" w:hanging="1080"/>
        <w:jc w:val="both"/>
        <w:rPr>
          <w:lang w:val="lt-LT"/>
        </w:rPr>
      </w:pPr>
      <w:r w:rsidRPr="00F07E81">
        <w:rPr>
          <w:noProof/>
          <w:lang w:val="lt-LT" w:eastAsia="lt-LT"/>
        </w:rPr>
        <mc:AlternateContent>
          <mc:Choice Requires="wps">
            <w:drawing>
              <wp:anchor distT="0" distB="0" distL="114300" distR="114300" simplePos="0" relativeHeight="251662848" behindDoc="0" locked="0" layoutInCell="1" allowOverlap="1" wp14:anchorId="4553575E" wp14:editId="4553575F">
                <wp:simplePos x="0" y="0"/>
                <wp:positionH relativeFrom="column">
                  <wp:posOffset>196215</wp:posOffset>
                </wp:positionH>
                <wp:positionV relativeFrom="paragraph">
                  <wp:posOffset>148590</wp:posOffset>
                </wp:positionV>
                <wp:extent cx="1162050" cy="495935"/>
                <wp:effectExtent l="9525" t="13970" r="9525" b="1397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495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6B506" id="AutoShape 18" o:spid="_x0000_s1026" type="#_x0000_t32" style="position:absolute;margin-left:15.45pt;margin-top:11.7pt;width:91.5pt;height:3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diIwIAAEE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"/>
            </w:pict>
          </mc:Fallback>
        </mc:AlternateContent>
      </w:r>
      <w:r w:rsidRPr="00F07E81">
        <w:rPr>
          <w:noProof/>
          <w:lang w:val="lt-LT" w:eastAsia="lt-LT"/>
        </w:rPr>
        <mc:AlternateContent>
          <mc:Choice Requires="wps">
            <w:drawing>
              <wp:anchor distT="0" distB="0" distL="114300" distR="114300" simplePos="0" relativeHeight="251660800" behindDoc="0" locked="0" layoutInCell="1" allowOverlap="1" wp14:anchorId="45535760" wp14:editId="45535761">
                <wp:simplePos x="0" y="0"/>
                <wp:positionH relativeFrom="column">
                  <wp:posOffset>281940</wp:posOffset>
                </wp:positionH>
                <wp:positionV relativeFrom="paragraph">
                  <wp:posOffset>58420</wp:posOffset>
                </wp:positionV>
                <wp:extent cx="123825" cy="266700"/>
                <wp:effectExtent l="9525" t="9525" r="19050" b="95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66700"/>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105D"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14" o:spid="_x0000_s1026" type="#_x0000_t184" style="position:absolute;margin-left:22.2pt;margin-top:4.6pt;width:9.7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"/>
            </w:pict>
          </mc:Fallback>
        </mc:AlternateContent>
      </w:r>
      <w:r w:rsidR="00B31070" w:rsidRPr="00F07E81">
        <w:rPr>
          <w:lang w:val="lt-LT"/>
        </w:rPr>
        <w:t>8</w:t>
      </w:r>
      <w:r w:rsidR="00795586" w:rsidRPr="00F07E81">
        <w:rPr>
          <w:lang w:val="lt-LT"/>
        </w:rPr>
        <w:t>1</w:t>
      </w:r>
      <w:r w:rsidR="00B31070" w:rsidRPr="00F07E81">
        <w:rPr>
          <w:lang w:val="lt-LT"/>
        </w:rPr>
        <w:t xml:space="preserve">0 mm                                      </w:t>
      </w:r>
      <w:r w:rsidR="00B347DD" w:rsidRPr="00F07E81">
        <w:rPr>
          <w:lang w:val="lt-LT"/>
        </w:rPr>
        <w:t>4</w:t>
      </w:r>
      <w:r w:rsidR="00A4092A" w:rsidRPr="00F07E81">
        <w:rPr>
          <w:lang w:val="lt-LT"/>
        </w:rPr>
        <w:t xml:space="preserve"> vnt.</w:t>
      </w:r>
      <w:r w:rsidR="00B31070" w:rsidRPr="00F07E81">
        <w:rPr>
          <w:lang w:val="lt-LT"/>
        </w:rPr>
        <w:t xml:space="preserve">  </w:t>
      </w:r>
      <w:r w:rsidR="00A4092A" w:rsidRPr="00F07E81">
        <w:rPr>
          <w:lang w:val="lt-LT"/>
        </w:rPr>
        <w:t xml:space="preserve">  </w:t>
      </w:r>
      <w:r w:rsidR="00B31070" w:rsidRPr="00F07E81">
        <w:rPr>
          <w:lang w:val="lt-LT"/>
        </w:rPr>
        <w:t xml:space="preserve">     </w:t>
      </w:r>
      <w:r w:rsidR="00EE32CA" w:rsidRPr="00F07E81">
        <w:rPr>
          <w:lang w:val="lt-LT"/>
        </w:rPr>
        <w:t xml:space="preserve">    </w:t>
      </w:r>
      <w:r w:rsidR="00B31070" w:rsidRPr="00F07E81">
        <w:rPr>
          <w:lang w:val="lt-LT"/>
        </w:rPr>
        <w:t xml:space="preserve">   8</w:t>
      </w:r>
      <w:r w:rsidR="00795586" w:rsidRPr="00F07E81">
        <w:rPr>
          <w:lang w:val="lt-LT"/>
        </w:rPr>
        <w:t>1</w:t>
      </w:r>
      <w:r w:rsidR="00B31070" w:rsidRPr="00F07E81">
        <w:rPr>
          <w:lang w:val="lt-LT"/>
        </w:rPr>
        <w:t>0 m</w:t>
      </w:r>
      <w:r w:rsidR="00864869" w:rsidRPr="00F07E81">
        <w:rPr>
          <w:lang w:val="lt-LT"/>
        </w:rPr>
        <w:t xml:space="preserve">m </w:t>
      </w:r>
      <w:r w:rsidR="00A4092A" w:rsidRPr="00F07E81">
        <w:rPr>
          <w:lang w:val="lt-LT"/>
        </w:rPr>
        <w:t xml:space="preserve">                                 </w:t>
      </w:r>
      <w:r w:rsidR="00EE32CA" w:rsidRPr="00F07E81">
        <w:rPr>
          <w:lang w:val="lt-LT"/>
        </w:rPr>
        <w:t xml:space="preserve">      </w:t>
      </w:r>
      <w:r w:rsidR="00864869" w:rsidRPr="00F07E81">
        <w:rPr>
          <w:lang w:val="lt-LT"/>
        </w:rPr>
        <w:t xml:space="preserve"> </w:t>
      </w:r>
      <w:r w:rsidR="00B347DD" w:rsidRPr="00F07E81">
        <w:rPr>
          <w:lang w:val="lt-LT"/>
        </w:rPr>
        <w:t>1</w:t>
      </w:r>
      <w:r w:rsidR="00D36A8D" w:rsidRPr="00F07E81">
        <w:rPr>
          <w:lang w:val="lt-LT"/>
        </w:rPr>
        <w:t>4</w:t>
      </w:r>
      <w:r w:rsidR="00A4092A" w:rsidRPr="00F07E81">
        <w:rPr>
          <w:lang w:val="lt-LT"/>
        </w:rPr>
        <w:t xml:space="preserve"> vnt.</w:t>
      </w:r>
      <w:r w:rsidR="00EE32CA" w:rsidRPr="00F07E81">
        <w:rPr>
          <w:lang w:val="lt-LT"/>
        </w:rPr>
        <w:t xml:space="preserve"> </w:t>
      </w:r>
    </w:p>
    <w:p w14:paraId="45535744" w14:textId="77777777" w:rsidR="00762FD0" w:rsidRPr="00F07E81" w:rsidRDefault="00762FD0" w:rsidP="00762FD0">
      <w:pPr>
        <w:ind w:left="360" w:hanging="1080"/>
        <w:rPr>
          <w:lang w:val="lt-LT"/>
        </w:rPr>
      </w:pPr>
    </w:p>
    <w:p w14:paraId="45535745" w14:textId="77777777" w:rsidR="00762FD0" w:rsidRPr="00F07E81" w:rsidRDefault="0066207B" w:rsidP="00BD7C6B">
      <w:pPr>
        <w:rPr>
          <w:lang w:val="lt-LT"/>
        </w:rPr>
      </w:pPr>
      <w:r w:rsidRPr="00F07E81">
        <w:rPr>
          <w:lang w:val="lt-LT"/>
        </w:rPr>
        <w:tab/>
      </w:r>
      <w:r w:rsidRPr="00F07E81">
        <w:rPr>
          <w:lang w:val="lt-LT"/>
        </w:rPr>
        <w:tab/>
      </w:r>
      <w:r w:rsidRPr="00F07E81">
        <w:rPr>
          <w:lang w:val="lt-LT"/>
        </w:rPr>
        <w:tab/>
      </w:r>
      <w:r w:rsidRPr="00F07E81">
        <w:rPr>
          <w:lang w:val="lt-LT"/>
        </w:rPr>
        <w:tab/>
      </w:r>
      <w:r w:rsidRPr="00F07E81">
        <w:rPr>
          <w:lang w:val="lt-LT"/>
        </w:rPr>
        <w:tab/>
      </w:r>
      <w:r w:rsidRPr="00F07E81">
        <w:rPr>
          <w:lang w:val="lt-LT"/>
        </w:rPr>
        <w:tab/>
      </w:r>
      <w:r w:rsidRPr="00F07E81">
        <w:rPr>
          <w:lang w:val="lt-LT"/>
        </w:rPr>
        <w:tab/>
      </w:r>
      <w:r w:rsidR="00614A22" w:rsidRPr="00F07E81">
        <w:rPr>
          <w:lang w:val="lt-LT"/>
        </w:rPr>
        <w:t>5</w:t>
      </w:r>
      <w:r w:rsidRPr="00F07E81">
        <w:rPr>
          <w:lang w:val="lt-LT"/>
        </w:rPr>
        <w:t>30 mm</w:t>
      </w:r>
    </w:p>
    <w:p w14:paraId="45535746" w14:textId="77777777" w:rsidR="00762FD0" w:rsidRPr="00F07E81" w:rsidRDefault="00762FD0" w:rsidP="00762FD0">
      <w:pPr>
        <w:ind w:left="360" w:hanging="1080"/>
        <w:rPr>
          <w:lang w:val="lt-LT"/>
        </w:rPr>
      </w:pPr>
      <w:r w:rsidRPr="00F07E81">
        <w:rPr>
          <w:lang w:val="lt-LT"/>
        </w:rPr>
        <w:t xml:space="preserve">        </w:t>
      </w:r>
    </w:p>
    <w:p w14:paraId="45535747" w14:textId="77777777" w:rsidR="00762FD0" w:rsidRPr="00F07E81" w:rsidRDefault="008D54C8" w:rsidP="001850B5">
      <w:pPr>
        <w:rPr>
          <w:b/>
          <w:lang w:val="lt-LT"/>
        </w:rPr>
      </w:pPr>
      <w:r w:rsidRPr="00F07E81">
        <w:rPr>
          <w:noProof/>
          <w:lang w:val="lt-LT" w:eastAsia="lt-LT"/>
        </w:rPr>
        <mc:AlternateContent>
          <mc:Choice Requires="wps">
            <w:drawing>
              <wp:anchor distT="0" distB="0" distL="114300" distR="114300" simplePos="0" relativeHeight="251657728" behindDoc="0" locked="0" layoutInCell="1" allowOverlap="1" wp14:anchorId="45535762" wp14:editId="45535763">
                <wp:simplePos x="0" y="0"/>
                <wp:positionH relativeFrom="column">
                  <wp:posOffset>3196590</wp:posOffset>
                </wp:positionH>
                <wp:positionV relativeFrom="paragraph">
                  <wp:posOffset>57785</wp:posOffset>
                </wp:positionV>
                <wp:extent cx="1276350" cy="0"/>
                <wp:effectExtent l="19050" t="61595" r="19050" b="5270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BE74C" id="AutoShape 11" o:spid="_x0000_s1026" type="#_x0000_t32" style="position:absolute;margin-left:251.7pt;margin-top:4.55pt;width:10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">
                <v:stroke startarrow="block" endarrow="block"/>
              </v:shape>
            </w:pict>
          </mc:Fallback>
        </mc:AlternateContent>
      </w:r>
      <w:r w:rsidRPr="00F07E81">
        <w:rPr>
          <w:noProof/>
          <w:lang w:val="lt-LT" w:eastAsia="lt-LT"/>
        </w:rPr>
        <mc:AlternateContent>
          <mc:Choice Requires="wps">
            <w:drawing>
              <wp:anchor distT="0" distB="0" distL="114300" distR="114300" simplePos="0" relativeHeight="251654656" behindDoc="0" locked="0" layoutInCell="1" allowOverlap="1" wp14:anchorId="45535764" wp14:editId="45535765">
                <wp:simplePos x="0" y="0"/>
                <wp:positionH relativeFrom="column">
                  <wp:posOffset>100965</wp:posOffset>
                </wp:positionH>
                <wp:positionV relativeFrom="paragraph">
                  <wp:posOffset>48260</wp:posOffset>
                </wp:positionV>
                <wp:extent cx="1257300" cy="9525"/>
                <wp:effectExtent l="19050" t="61595" r="19050" b="5270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768EC" id="AutoShape 8" o:spid="_x0000_s1026" type="#_x0000_t32" style="position:absolute;margin-left:7.95pt;margin-top:3.8pt;width:99pt;height:.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">
                <v:stroke startarrow="block" endarrow="block"/>
              </v:shape>
            </w:pict>
          </mc:Fallback>
        </mc:AlternateContent>
      </w:r>
    </w:p>
    <w:p w14:paraId="45535748" w14:textId="77777777" w:rsidR="001B0F1C" w:rsidRPr="00F07E81" w:rsidRDefault="00494311" w:rsidP="001850B5">
      <w:pPr>
        <w:tabs>
          <w:tab w:val="left" w:pos="1050"/>
        </w:tabs>
        <w:rPr>
          <w:lang w:val="lt-LT"/>
        </w:rPr>
      </w:pPr>
      <w:r w:rsidRPr="00F07E81">
        <w:rPr>
          <w:lang w:val="lt-LT"/>
        </w:rPr>
        <w:tab/>
        <w:t>9</w:t>
      </w:r>
      <w:r w:rsidR="00EE32CA" w:rsidRPr="00F07E81">
        <w:rPr>
          <w:lang w:val="lt-LT"/>
        </w:rPr>
        <w:t>0</w:t>
      </w:r>
      <w:r w:rsidRPr="00F07E81">
        <w:rPr>
          <w:lang w:val="lt-LT"/>
        </w:rPr>
        <w:t>0 mm</w:t>
      </w:r>
      <w:r w:rsidRPr="00F07E81">
        <w:rPr>
          <w:lang w:val="lt-LT"/>
        </w:rPr>
        <w:tab/>
        <w:t xml:space="preserve">                                                         9</w:t>
      </w:r>
      <w:r w:rsidR="00EE32CA" w:rsidRPr="00F07E81">
        <w:rPr>
          <w:lang w:val="lt-LT"/>
        </w:rPr>
        <w:t>0</w:t>
      </w:r>
      <w:r w:rsidRPr="00F07E81">
        <w:rPr>
          <w:lang w:val="lt-LT"/>
        </w:rPr>
        <w:t>0 mm</w:t>
      </w:r>
      <w:r w:rsidR="0066207B" w:rsidRPr="00F07E81">
        <w:rPr>
          <w:lang w:val="lt-LT"/>
        </w:rPr>
        <w:tab/>
      </w:r>
      <w:r w:rsidR="0066207B" w:rsidRPr="00F07E81">
        <w:rPr>
          <w:lang w:val="lt-LT"/>
        </w:rPr>
        <w:tab/>
      </w:r>
      <w:r w:rsidR="00E02800" w:rsidRPr="00F07E81">
        <w:rPr>
          <w:lang w:val="lt-LT"/>
        </w:rPr>
        <w:t xml:space="preserve">         </w:t>
      </w:r>
    </w:p>
    <w:p w14:paraId="45535749" w14:textId="77777777" w:rsidR="001B0F1C" w:rsidRPr="00F07E81" w:rsidRDefault="001B0F1C" w:rsidP="001850B5">
      <w:pPr>
        <w:tabs>
          <w:tab w:val="left" w:pos="1050"/>
        </w:tabs>
        <w:rPr>
          <w:lang w:val="lt-LT"/>
        </w:rPr>
      </w:pPr>
    </w:p>
    <w:p w14:paraId="4553574A" w14:textId="77777777" w:rsidR="001B0F1C" w:rsidRPr="00F07E81" w:rsidRDefault="001B0F1C" w:rsidP="001B0F1C">
      <w:pPr>
        <w:ind w:left="1080"/>
        <w:jc w:val="both"/>
        <w:rPr>
          <w:lang w:val="lt-LT"/>
        </w:rPr>
      </w:pPr>
      <w:r w:rsidRPr="00F07E81">
        <w:rPr>
          <w:lang w:val="lt-LT"/>
        </w:rPr>
        <w:lastRenderedPageBreak/>
        <w:t>Darbo klausima</w:t>
      </w:r>
      <w:r w:rsidR="00F07E81">
        <w:rPr>
          <w:lang w:val="lt-LT"/>
        </w:rPr>
        <w:t>i</w:t>
      </w:r>
      <w:r w:rsidRPr="00F07E81">
        <w:rPr>
          <w:lang w:val="lt-LT"/>
        </w:rPr>
        <w:t xml:space="preserve">s bendrauti su patalpų administravimo vadybininke Svetlana Kartašova, el. paštas svetlana.kartasova@visaginobustas.lt </w:t>
      </w:r>
    </w:p>
    <w:p w14:paraId="4553574B" w14:textId="77777777" w:rsidR="00A01835" w:rsidRPr="00F07E81" w:rsidRDefault="00E02800" w:rsidP="001850B5">
      <w:pPr>
        <w:tabs>
          <w:tab w:val="left" w:pos="1050"/>
        </w:tabs>
        <w:rPr>
          <w:lang w:val="lt-LT"/>
        </w:rPr>
      </w:pPr>
      <w:r w:rsidRPr="00F07E81">
        <w:rPr>
          <w:lang w:val="lt-LT"/>
        </w:rPr>
        <w:t xml:space="preserve">               </w:t>
      </w:r>
    </w:p>
    <w:p w14:paraId="4553574C" w14:textId="77777777" w:rsidR="00494311" w:rsidRPr="00F07E81" w:rsidRDefault="00494311" w:rsidP="00494311">
      <w:pPr>
        <w:rPr>
          <w:lang w:val="lt-LT"/>
        </w:rPr>
      </w:pPr>
    </w:p>
    <w:p w14:paraId="4553574D" w14:textId="77777777" w:rsidR="00494311" w:rsidRPr="00F07E81" w:rsidRDefault="00494311" w:rsidP="00494311">
      <w:pPr>
        <w:rPr>
          <w:lang w:val="lt-LT"/>
        </w:rPr>
      </w:pPr>
    </w:p>
    <w:p w14:paraId="4553574E" w14:textId="77777777" w:rsidR="00494311" w:rsidRPr="00F07E81" w:rsidRDefault="00494311" w:rsidP="00494311">
      <w:pPr>
        <w:rPr>
          <w:lang w:val="lt-LT"/>
        </w:rPr>
      </w:pPr>
    </w:p>
    <w:p w14:paraId="4553574F" w14:textId="77777777" w:rsidR="00494311" w:rsidRPr="00F07E81" w:rsidRDefault="00494311" w:rsidP="00494311">
      <w:pPr>
        <w:tabs>
          <w:tab w:val="left" w:pos="1125"/>
        </w:tabs>
        <w:rPr>
          <w:lang w:val="lt-LT"/>
        </w:rPr>
      </w:pPr>
      <w:r w:rsidRPr="00F07E81">
        <w:rPr>
          <w:lang w:val="lt-LT"/>
        </w:rPr>
        <w:tab/>
      </w:r>
    </w:p>
    <w:sectPr w:rsidR="00494311" w:rsidRPr="00F07E81" w:rsidSect="00E45B32">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B9FD" w14:textId="77777777" w:rsidR="0087320C" w:rsidRDefault="0087320C" w:rsidP="00864869">
      <w:r>
        <w:separator/>
      </w:r>
    </w:p>
  </w:endnote>
  <w:endnote w:type="continuationSeparator" w:id="0">
    <w:p w14:paraId="7A694BFC" w14:textId="77777777" w:rsidR="0087320C" w:rsidRDefault="0087320C" w:rsidP="0086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6C73" w14:textId="77777777" w:rsidR="0087320C" w:rsidRDefault="0087320C" w:rsidP="00864869">
      <w:r>
        <w:separator/>
      </w:r>
    </w:p>
  </w:footnote>
  <w:footnote w:type="continuationSeparator" w:id="0">
    <w:p w14:paraId="6A711DD8" w14:textId="77777777" w:rsidR="0087320C" w:rsidRDefault="0087320C" w:rsidP="0086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C29"/>
    <w:multiLevelType w:val="multilevel"/>
    <w:tmpl w:val="3710E93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B9B6D4E"/>
    <w:multiLevelType w:val="hybridMultilevel"/>
    <w:tmpl w:val="43662E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924E3"/>
    <w:multiLevelType w:val="hybridMultilevel"/>
    <w:tmpl w:val="E6087FE8"/>
    <w:lvl w:ilvl="0" w:tplc="1B72539E">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772273"/>
    <w:multiLevelType w:val="hybridMultilevel"/>
    <w:tmpl w:val="8592B7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4DA223B"/>
    <w:multiLevelType w:val="hybridMultilevel"/>
    <w:tmpl w:val="39409C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EBE1CED"/>
    <w:multiLevelType w:val="multilevel"/>
    <w:tmpl w:val="C1FA0CE8"/>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F4A16FC"/>
    <w:multiLevelType w:val="multilevel"/>
    <w:tmpl w:val="0AC45224"/>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98F19AD"/>
    <w:multiLevelType w:val="multilevel"/>
    <w:tmpl w:val="A6CED5AA"/>
    <w:lvl w:ilvl="0">
      <w:start w:val="4"/>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C3C28DB"/>
    <w:multiLevelType w:val="hybridMultilevel"/>
    <w:tmpl w:val="B1BAC1F4"/>
    <w:lvl w:ilvl="0" w:tplc="399C774C">
      <w:start w:val="1"/>
      <w:numFmt w:val="decimal"/>
      <w:lvlText w:val="%1."/>
      <w:lvlJc w:val="left"/>
      <w:pPr>
        <w:ind w:left="1068"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E84E99"/>
    <w:multiLevelType w:val="multilevel"/>
    <w:tmpl w:val="ED7C51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15:restartNumberingAfterBreak="0">
    <w:nsid w:val="6796231D"/>
    <w:multiLevelType w:val="multilevel"/>
    <w:tmpl w:val="F90248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2" w15:restartNumberingAfterBreak="0">
    <w:nsid w:val="71E06EBB"/>
    <w:multiLevelType w:val="multilevel"/>
    <w:tmpl w:val="753A9E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16cid:durableId="988828094">
    <w:abstractNumId w:val="11"/>
  </w:num>
  <w:num w:numId="2" w16cid:durableId="560942934">
    <w:abstractNumId w:val="2"/>
  </w:num>
  <w:num w:numId="3" w16cid:durableId="1515916595">
    <w:abstractNumId w:val="12"/>
  </w:num>
  <w:num w:numId="4" w16cid:durableId="203446624">
    <w:abstractNumId w:val="10"/>
  </w:num>
  <w:num w:numId="5" w16cid:durableId="671108337">
    <w:abstractNumId w:val="0"/>
  </w:num>
  <w:num w:numId="6" w16cid:durableId="770971210">
    <w:abstractNumId w:val="6"/>
  </w:num>
  <w:num w:numId="7" w16cid:durableId="656883424">
    <w:abstractNumId w:val="7"/>
  </w:num>
  <w:num w:numId="8" w16cid:durableId="761754092">
    <w:abstractNumId w:val="8"/>
  </w:num>
  <w:num w:numId="9" w16cid:durableId="1703356626">
    <w:abstractNumId w:val="9"/>
  </w:num>
  <w:num w:numId="10" w16cid:durableId="593512294">
    <w:abstractNumId w:val="5"/>
  </w:num>
  <w:num w:numId="11" w16cid:durableId="1100564943">
    <w:abstractNumId w:val="3"/>
  </w:num>
  <w:num w:numId="12" w16cid:durableId="262037694">
    <w:abstractNumId w:val="1"/>
  </w:num>
  <w:num w:numId="13" w16cid:durableId="152640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D0"/>
    <w:rsid w:val="0002009E"/>
    <w:rsid w:val="00030A10"/>
    <w:rsid w:val="00082A83"/>
    <w:rsid w:val="00083CBE"/>
    <w:rsid w:val="000B2E2F"/>
    <w:rsid w:val="001778BC"/>
    <w:rsid w:val="001850B5"/>
    <w:rsid w:val="001A7CF8"/>
    <w:rsid w:val="001B0F1C"/>
    <w:rsid w:val="001B25E6"/>
    <w:rsid w:val="001E13E7"/>
    <w:rsid w:val="00205336"/>
    <w:rsid w:val="002202EF"/>
    <w:rsid w:val="00246F8E"/>
    <w:rsid w:val="0025381D"/>
    <w:rsid w:val="002612AB"/>
    <w:rsid w:val="00281D93"/>
    <w:rsid w:val="00293F71"/>
    <w:rsid w:val="002A012E"/>
    <w:rsid w:val="002D4AC3"/>
    <w:rsid w:val="00316470"/>
    <w:rsid w:val="00322B53"/>
    <w:rsid w:val="00337ADD"/>
    <w:rsid w:val="00354382"/>
    <w:rsid w:val="0036020F"/>
    <w:rsid w:val="003B6BCE"/>
    <w:rsid w:val="004403F2"/>
    <w:rsid w:val="0046066A"/>
    <w:rsid w:val="00494311"/>
    <w:rsid w:val="004A27D6"/>
    <w:rsid w:val="00506538"/>
    <w:rsid w:val="00521947"/>
    <w:rsid w:val="00533EEF"/>
    <w:rsid w:val="00581B73"/>
    <w:rsid w:val="005A778E"/>
    <w:rsid w:val="005B1C1E"/>
    <w:rsid w:val="005D30F5"/>
    <w:rsid w:val="005D3211"/>
    <w:rsid w:val="005F7252"/>
    <w:rsid w:val="00602018"/>
    <w:rsid w:val="00607D67"/>
    <w:rsid w:val="00614A22"/>
    <w:rsid w:val="00646DFE"/>
    <w:rsid w:val="0066207B"/>
    <w:rsid w:val="00683B19"/>
    <w:rsid w:val="006B00B7"/>
    <w:rsid w:val="006E0DF8"/>
    <w:rsid w:val="006F1DC6"/>
    <w:rsid w:val="00705331"/>
    <w:rsid w:val="00705BA9"/>
    <w:rsid w:val="007127C6"/>
    <w:rsid w:val="00762FD0"/>
    <w:rsid w:val="00767D68"/>
    <w:rsid w:val="00770F0F"/>
    <w:rsid w:val="007925D1"/>
    <w:rsid w:val="00795586"/>
    <w:rsid w:val="007B61DE"/>
    <w:rsid w:val="007C2500"/>
    <w:rsid w:val="007E1BAA"/>
    <w:rsid w:val="008515AC"/>
    <w:rsid w:val="00864869"/>
    <w:rsid w:val="0086509C"/>
    <w:rsid w:val="0087320C"/>
    <w:rsid w:val="0088021C"/>
    <w:rsid w:val="008B5088"/>
    <w:rsid w:val="008C0016"/>
    <w:rsid w:val="008D54C8"/>
    <w:rsid w:val="008F100B"/>
    <w:rsid w:val="00904149"/>
    <w:rsid w:val="00907457"/>
    <w:rsid w:val="00982D72"/>
    <w:rsid w:val="009A078F"/>
    <w:rsid w:val="009A5D72"/>
    <w:rsid w:val="009C067C"/>
    <w:rsid w:val="00A01835"/>
    <w:rsid w:val="00A062FA"/>
    <w:rsid w:val="00A12FED"/>
    <w:rsid w:val="00A25EAD"/>
    <w:rsid w:val="00A4092A"/>
    <w:rsid w:val="00A737F3"/>
    <w:rsid w:val="00AB3CCF"/>
    <w:rsid w:val="00AD23BB"/>
    <w:rsid w:val="00AE0644"/>
    <w:rsid w:val="00B04AA7"/>
    <w:rsid w:val="00B142A3"/>
    <w:rsid w:val="00B24EF4"/>
    <w:rsid w:val="00B31070"/>
    <w:rsid w:val="00B347DD"/>
    <w:rsid w:val="00B82AE3"/>
    <w:rsid w:val="00B8794F"/>
    <w:rsid w:val="00BB3AB5"/>
    <w:rsid w:val="00BC32B5"/>
    <w:rsid w:val="00BC79AA"/>
    <w:rsid w:val="00BD7C6B"/>
    <w:rsid w:val="00BE71B5"/>
    <w:rsid w:val="00C043BF"/>
    <w:rsid w:val="00C52930"/>
    <w:rsid w:val="00C93DFB"/>
    <w:rsid w:val="00CD43BF"/>
    <w:rsid w:val="00CD7138"/>
    <w:rsid w:val="00CE3D9A"/>
    <w:rsid w:val="00D01139"/>
    <w:rsid w:val="00D02A29"/>
    <w:rsid w:val="00D2097D"/>
    <w:rsid w:val="00D36A8D"/>
    <w:rsid w:val="00D7312A"/>
    <w:rsid w:val="00D77CB4"/>
    <w:rsid w:val="00DF77B1"/>
    <w:rsid w:val="00E02800"/>
    <w:rsid w:val="00E0481F"/>
    <w:rsid w:val="00E45B32"/>
    <w:rsid w:val="00E51897"/>
    <w:rsid w:val="00E56241"/>
    <w:rsid w:val="00E63952"/>
    <w:rsid w:val="00E80B38"/>
    <w:rsid w:val="00EA1EEA"/>
    <w:rsid w:val="00ED06DE"/>
    <w:rsid w:val="00ED4FD2"/>
    <w:rsid w:val="00EE32CA"/>
    <w:rsid w:val="00F07E81"/>
    <w:rsid w:val="00F15A20"/>
    <w:rsid w:val="00F31DC4"/>
    <w:rsid w:val="00FA539A"/>
    <w:rsid w:val="00FB7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35715"/>
  <w15:chartTrackingRefBased/>
  <w15:docId w15:val="{19C0D8BF-11B5-4AEB-B333-DF60536A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2FD0"/>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D3211"/>
    <w:rPr>
      <w:rFonts w:ascii="Tahoma" w:hAnsi="Tahoma" w:cs="Tahoma"/>
      <w:sz w:val="16"/>
      <w:szCs w:val="16"/>
    </w:rPr>
  </w:style>
  <w:style w:type="paragraph" w:styleId="Antrats">
    <w:name w:val="header"/>
    <w:basedOn w:val="prastasis"/>
    <w:link w:val="AntratsDiagrama"/>
    <w:rsid w:val="00864869"/>
    <w:pPr>
      <w:tabs>
        <w:tab w:val="center" w:pos="4513"/>
        <w:tab w:val="right" w:pos="9026"/>
      </w:tabs>
    </w:pPr>
  </w:style>
  <w:style w:type="character" w:customStyle="1" w:styleId="AntratsDiagrama">
    <w:name w:val="Antraštės Diagrama"/>
    <w:link w:val="Antrats"/>
    <w:rsid w:val="00864869"/>
    <w:rPr>
      <w:sz w:val="24"/>
      <w:szCs w:val="24"/>
      <w:lang w:val="ru-RU" w:eastAsia="ru-RU"/>
    </w:rPr>
  </w:style>
  <w:style w:type="paragraph" w:styleId="Porat">
    <w:name w:val="footer"/>
    <w:basedOn w:val="prastasis"/>
    <w:link w:val="PoratDiagrama"/>
    <w:rsid w:val="00864869"/>
    <w:pPr>
      <w:tabs>
        <w:tab w:val="center" w:pos="4513"/>
        <w:tab w:val="right" w:pos="9026"/>
      </w:tabs>
    </w:pPr>
  </w:style>
  <w:style w:type="character" w:customStyle="1" w:styleId="PoratDiagrama">
    <w:name w:val="Poraštė Diagrama"/>
    <w:link w:val="Porat"/>
    <w:rsid w:val="00864869"/>
    <w:rPr>
      <w:sz w:val="24"/>
      <w:szCs w:val="24"/>
      <w:lang w:val="ru-RU" w:eastAsia="ru-RU"/>
    </w:rPr>
  </w:style>
  <w:style w:type="paragraph" w:styleId="Sraopastraipa">
    <w:name w:val="List Paragraph"/>
    <w:basedOn w:val="prastasis"/>
    <w:uiPriority w:val="34"/>
    <w:qFormat/>
    <w:rsid w:val="001B0F1C"/>
    <w:pPr>
      <w:ind w:left="720"/>
      <w:contextualSpacing/>
    </w:pPr>
  </w:style>
  <w:style w:type="table" w:styleId="Lentelstinklelis">
    <w:name w:val="Table Grid"/>
    <w:basedOn w:val="prastojilentel"/>
    <w:rsid w:val="006B00B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7709-725D-4F5C-9F25-72432C8E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3836</Words>
  <Characters>2188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 m</vt:lpstr>
      <vt:lpstr>                                                                                                          2015 m</vt:lpstr>
    </vt:vector>
  </TitlesOfParts>
  <Company>Visagino bustas</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dc:title>
  <dc:subject/>
  <dc:creator>Nadezda</dc:creator>
  <cp:keywords/>
  <cp:lastModifiedBy>Irma Daukantienė</cp:lastModifiedBy>
  <cp:revision>3</cp:revision>
  <cp:lastPrinted>2020-10-16T09:42:00Z</cp:lastPrinted>
  <dcterms:created xsi:type="dcterms:W3CDTF">2026-04-24T09:50:00Z</dcterms:created>
  <dcterms:modified xsi:type="dcterms:W3CDTF">2026-05-07T08:31:00Z</dcterms:modified>
</cp:coreProperties>
</file>