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FDFE" w14:textId="77777777" w:rsidR="00212560" w:rsidRPr="00DF6588" w:rsidRDefault="00212560" w:rsidP="00212560">
      <w:pPr>
        <w:pStyle w:val="Subtitle"/>
        <w:spacing w:after="0" w:line="240" w:lineRule="auto"/>
        <w:jc w:val="center"/>
        <w:rPr>
          <w:rFonts w:ascii="Times New Roman" w:hAnsi="Times New Roman" w:cs="Times New Roman"/>
          <w:color w:val="auto"/>
          <w:sz w:val="24"/>
          <w:szCs w:val="24"/>
        </w:rPr>
      </w:pPr>
      <w:r w:rsidRPr="00DF6588">
        <w:rPr>
          <w:rFonts w:ascii="Times New Roman" w:hAnsi="Times New Roman" w:cs="Times New Roman"/>
          <w:color w:val="auto"/>
          <w:sz w:val="24"/>
          <w:szCs w:val="24"/>
        </w:rPr>
        <w:t>PASIŪLYMAS</w:t>
      </w:r>
    </w:p>
    <w:p w14:paraId="229F485C" w14:textId="6D278FEB" w:rsidR="00212560" w:rsidRPr="00DF6588" w:rsidRDefault="007B5198" w:rsidP="0059360F">
      <w:pPr>
        <w:jc w:val="center"/>
        <w:rPr>
          <w:rFonts w:ascii="Times New Roman" w:hAnsi="Times New Roman" w:cs="Times New Roman"/>
          <w:i/>
          <w:iCs/>
          <w:caps/>
          <w:sz w:val="24"/>
          <w:szCs w:val="24"/>
        </w:rPr>
      </w:pPr>
      <w:r w:rsidRPr="0059360F">
        <w:rPr>
          <w:rFonts w:ascii="Times New Roman" w:hAnsi="Times New Roman" w:cs="Times New Roman"/>
          <w:b/>
          <w:bCs/>
          <w:i/>
          <w:iCs/>
          <w:sz w:val="24"/>
          <w:szCs w:val="24"/>
        </w:rPr>
        <w:t xml:space="preserve">Nr. </w:t>
      </w:r>
      <w:r w:rsidR="0059360F" w:rsidRPr="0059360F">
        <w:rPr>
          <w:rFonts w:ascii="Times New Roman" w:hAnsi="Times New Roman" w:cs="Times New Roman"/>
          <w:b/>
          <w:bCs/>
          <w:i/>
          <w:iCs/>
          <w:sz w:val="24"/>
          <w:szCs w:val="24"/>
        </w:rPr>
        <w:t>3314</w:t>
      </w:r>
      <w:r w:rsidRPr="0059360F">
        <w:rPr>
          <w:rFonts w:ascii="Times New Roman" w:hAnsi="Times New Roman" w:cs="Times New Roman"/>
          <w:b/>
          <w:bCs/>
          <w:i/>
          <w:iCs/>
          <w:sz w:val="24"/>
          <w:szCs w:val="24"/>
        </w:rPr>
        <w:t xml:space="preserve">. </w:t>
      </w:r>
      <w:r w:rsidR="0059360F" w:rsidRPr="0059360F">
        <w:rPr>
          <w:rFonts w:ascii="Times New Roman" w:hAnsi="Times New Roman" w:cs="Times New Roman"/>
          <w:b/>
          <w:bCs/>
          <w:i/>
          <w:iCs/>
          <w:sz w:val="24"/>
          <w:szCs w:val="24"/>
        </w:rPr>
        <w:t>Krano pontoninių prieplaukų įleidimui ir iškėlimui nuoma su operatoriumi</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F6588" w:rsidRPr="00DF6588" w14:paraId="62ACEEDF" w14:textId="77777777" w:rsidTr="00376921">
        <w:trPr>
          <w:jc w:val="center"/>
        </w:trPr>
        <w:tc>
          <w:tcPr>
            <w:tcW w:w="2835" w:type="dxa"/>
            <w:tcBorders>
              <w:bottom w:val="single" w:sz="4" w:space="0" w:color="auto"/>
            </w:tcBorders>
          </w:tcPr>
          <w:p w14:paraId="53A7AD37" w14:textId="77777777" w:rsidR="00212560" w:rsidRPr="00DF6588" w:rsidRDefault="00212560" w:rsidP="00E94715">
            <w:pPr>
              <w:jc w:val="center"/>
              <w:rPr>
                <w:rFonts w:ascii="Times New Roman" w:hAnsi="Times New Roman" w:cs="Times New Roman"/>
                <w:i/>
                <w:iCs/>
                <w:sz w:val="24"/>
                <w:szCs w:val="24"/>
              </w:rPr>
            </w:pPr>
          </w:p>
        </w:tc>
      </w:tr>
      <w:tr w:rsidR="00DF6588" w:rsidRPr="00DF6588" w14:paraId="10EFEA9A" w14:textId="77777777" w:rsidTr="00376921">
        <w:trPr>
          <w:trHeight w:val="116"/>
          <w:jc w:val="center"/>
        </w:trPr>
        <w:tc>
          <w:tcPr>
            <w:tcW w:w="2835" w:type="dxa"/>
            <w:tcBorders>
              <w:top w:val="single" w:sz="4" w:space="0" w:color="auto"/>
            </w:tcBorders>
          </w:tcPr>
          <w:p w14:paraId="1F54BD53" w14:textId="77777777" w:rsidR="00212560" w:rsidRPr="00DF6588" w:rsidRDefault="00212560" w:rsidP="00E94715">
            <w:pPr>
              <w:jc w:val="center"/>
              <w:rPr>
                <w:rFonts w:ascii="Times New Roman" w:hAnsi="Times New Roman" w:cs="Times New Roman"/>
                <w:i/>
                <w:iCs/>
                <w:sz w:val="24"/>
                <w:szCs w:val="24"/>
                <w:vertAlign w:val="superscript"/>
              </w:rPr>
            </w:pPr>
            <w:r w:rsidRPr="00DF6588">
              <w:rPr>
                <w:rFonts w:ascii="Times New Roman" w:hAnsi="Times New Roman" w:cs="Times New Roman"/>
                <w:i/>
                <w:iCs/>
                <w:sz w:val="24"/>
                <w:szCs w:val="24"/>
                <w:vertAlign w:val="superscript"/>
              </w:rPr>
              <w:t>(data)</w:t>
            </w:r>
          </w:p>
        </w:tc>
      </w:tr>
      <w:tr w:rsidR="00DF6588" w:rsidRPr="00DF6588" w14:paraId="4B53888D" w14:textId="77777777" w:rsidTr="00376921">
        <w:trPr>
          <w:jc w:val="center"/>
        </w:trPr>
        <w:tc>
          <w:tcPr>
            <w:tcW w:w="2835" w:type="dxa"/>
            <w:tcBorders>
              <w:bottom w:val="single" w:sz="4" w:space="0" w:color="auto"/>
            </w:tcBorders>
          </w:tcPr>
          <w:p w14:paraId="5F07DA6E" w14:textId="77777777" w:rsidR="00212560" w:rsidRPr="00DF6588" w:rsidRDefault="00212560" w:rsidP="00E94715">
            <w:pPr>
              <w:jc w:val="center"/>
              <w:rPr>
                <w:rFonts w:ascii="Times New Roman" w:hAnsi="Times New Roman" w:cs="Times New Roman"/>
                <w:i/>
                <w:iCs/>
                <w:sz w:val="24"/>
                <w:szCs w:val="24"/>
              </w:rPr>
            </w:pPr>
          </w:p>
        </w:tc>
      </w:tr>
      <w:tr w:rsidR="00212560" w:rsidRPr="00DF6588" w14:paraId="475FA8BD" w14:textId="77777777" w:rsidTr="00376921">
        <w:trPr>
          <w:jc w:val="center"/>
        </w:trPr>
        <w:tc>
          <w:tcPr>
            <w:tcW w:w="2835" w:type="dxa"/>
            <w:tcBorders>
              <w:top w:val="single" w:sz="4" w:space="0" w:color="auto"/>
            </w:tcBorders>
          </w:tcPr>
          <w:p w14:paraId="5EAA53DA" w14:textId="77777777" w:rsidR="00212560" w:rsidRPr="00DF6588" w:rsidRDefault="00212560" w:rsidP="00E94715">
            <w:pPr>
              <w:jc w:val="center"/>
              <w:rPr>
                <w:rFonts w:ascii="Times New Roman" w:hAnsi="Times New Roman" w:cs="Times New Roman"/>
                <w:i/>
                <w:iCs/>
                <w:sz w:val="24"/>
                <w:szCs w:val="24"/>
                <w:vertAlign w:val="superscript"/>
              </w:rPr>
            </w:pPr>
            <w:r w:rsidRPr="00DF6588">
              <w:rPr>
                <w:rFonts w:ascii="Times New Roman" w:hAnsi="Times New Roman" w:cs="Times New Roman"/>
                <w:i/>
                <w:iCs/>
                <w:sz w:val="24"/>
                <w:szCs w:val="24"/>
                <w:vertAlign w:val="superscript"/>
              </w:rPr>
              <w:t>(vieta)</w:t>
            </w:r>
          </w:p>
        </w:tc>
      </w:tr>
    </w:tbl>
    <w:p w14:paraId="3BD92CA2" w14:textId="77777777" w:rsidR="00212560" w:rsidRPr="00DF6588" w:rsidRDefault="00212560" w:rsidP="00212560">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F6588" w:rsidRPr="00DF6588" w14:paraId="1FBFD6DB" w14:textId="77777777" w:rsidTr="00E94715">
        <w:trPr>
          <w:trHeight w:val="317"/>
        </w:trPr>
        <w:tc>
          <w:tcPr>
            <w:tcW w:w="5524" w:type="dxa"/>
            <w:tcBorders>
              <w:bottom w:val="single" w:sz="4" w:space="0" w:color="auto"/>
            </w:tcBorders>
            <w:vAlign w:val="center"/>
          </w:tcPr>
          <w:p w14:paraId="159211C1" w14:textId="00083249" w:rsidR="00212560" w:rsidRPr="00DF6588" w:rsidRDefault="00E951FF" w:rsidP="00E94715">
            <w:pPr>
              <w:rPr>
                <w:rFonts w:ascii="Times New Roman" w:hAnsi="Times New Roman" w:cs="Times New Roman"/>
                <w:sz w:val="24"/>
                <w:szCs w:val="24"/>
              </w:rPr>
            </w:pPr>
            <w:r w:rsidRPr="00DF6588">
              <w:rPr>
                <w:rFonts w:ascii="Times New Roman" w:hAnsi="Times New Roman" w:cs="Times New Roman"/>
                <w:sz w:val="24"/>
                <w:szCs w:val="24"/>
              </w:rPr>
              <w:t>UAB „Grindai“</w:t>
            </w:r>
          </w:p>
        </w:tc>
      </w:tr>
      <w:tr w:rsidR="00212560" w:rsidRPr="00272167" w14:paraId="78CF5573" w14:textId="77777777" w:rsidTr="00E94715">
        <w:tc>
          <w:tcPr>
            <w:tcW w:w="5524" w:type="dxa"/>
            <w:tcBorders>
              <w:top w:val="single" w:sz="4" w:space="0" w:color="auto"/>
            </w:tcBorders>
          </w:tcPr>
          <w:p w14:paraId="1DA25CD0" w14:textId="77777777" w:rsidR="00212560" w:rsidRPr="00272167" w:rsidRDefault="00212560" w:rsidP="00E94715">
            <w:pPr>
              <w:rPr>
                <w:rFonts w:ascii="Times New Roman" w:hAnsi="Times New Roman" w:cs="Times New Roman"/>
                <w:sz w:val="24"/>
                <w:szCs w:val="24"/>
              </w:rPr>
            </w:pPr>
            <w:r w:rsidRPr="00272167">
              <w:rPr>
                <w:rFonts w:ascii="Times New Roman" w:hAnsi="Times New Roman" w:cs="Times New Roman"/>
                <w:sz w:val="24"/>
                <w:szCs w:val="24"/>
                <w:vertAlign w:val="superscript"/>
              </w:rPr>
              <w:t>(Adresatas)</w:t>
            </w:r>
          </w:p>
        </w:tc>
      </w:tr>
    </w:tbl>
    <w:p w14:paraId="49AE589A" w14:textId="77777777" w:rsidR="00212560" w:rsidRPr="00272167" w:rsidRDefault="00212560" w:rsidP="00212560">
      <w:pPr>
        <w:pStyle w:val="ListParagraph"/>
        <w:tabs>
          <w:tab w:val="left" w:pos="567"/>
        </w:tabs>
        <w:spacing w:after="0" w:line="240" w:lineRule="auto"/>
        <w:ind w:left="1080"/>
        <w:rPr>
          <w:rFonts w:ascii="Times New Roman" w:hAnsi="Times New Roman" w:cs="Times New Roman"/>
          <w:b/>
          <w:bCs/>
          <w:sz w:val="24"/>
          <w:szCs w:val="24"/>
        </w:rPr>
      </w:pPr>
    </w:p>
    <w:p w14:paraId="4089EEDA" w14:textId="74264EB3" w:rsidR="00212560" w:rsidRPr="00272167" w:rsidRDefault="00212560" w:rsidP="00212560">
      <w:pPr>
        <w:pStyle w:val="ListParagraph"/>
        <w:numPr>
          <w:ilvl w:val="0"/>
          <w:numId w:val="3"/>
        </w:numPr>
        <w:tabs>
          <w:tab w:val="left" w:pos="567"/>
        </w:tabs>
        <w:spacing w:after="0" w:line="240" w:lineRule="auto"/>
        <w:jc w:val="center"/>
        <w:rPr>
          <w:rFonts w:ascii="Times New Roman" w:hAnsi="Times New Roman" w:cs="Times New Roman"/>
          <w:b/>
          <w:bCs/>
          <w:sz w:val="24"/>
          <w:szCs w:val="24"/>
        </w:rPr>
      </w:pPr>
      <w:r w:rsidRPr="00272167">
        <w:rPr>
          <w:rFonts w:ascii="Times New Roman" w:hAnsi="Times New Roman" w:cs="Times New Roman"/>
          <w:b/>
          <w:bC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gridCol w:w="5040"/>
      </w:tblGrid>
      <w:tr w:rsidR="00212560" w:rsidRPr="00272167" w14:paraId="3420A910" w14:textId="77777777" w:rsidTr="00433E62">
        <w:tc>
          <w:tcPr>
            <w:tcW w:w="2528" w:type="pct"/>
            <w:tcBorders>
              <w:top w:val="single" w:sz="4" w:space="0" w:color="auto"/>
              <w:left w:val="single" w:sz="4" w:space="0" w:color="auto"/>
              <w:bottom w:val="single" w:sz="4" w:space="0" w:color="auto"/>
              <w:right w:val="single" w:sz="4" w:space="0" w:color="auto"/>
            </w:tcBorders>
            <w:hideMark/>
          </w:tcPr>
          <w:p w14:paraId="069CF20C" w14:textId="4EEA25D4" w:rsidR="00212560" w:rsidRPr="00272167" w:rsidRDefault="00212560" w:rsidP="0080789B">
            <w:pPr>
              <w:spacing w:after="0" w:line="240" w:lineRule="auto"/>
              <w:jc w:val="both"/>
              <w:rPr>
                <w:rFonts w:ascii="Times New Roman" w:hAnsi="Times New Roman" w:cs="Times New Roman"/>
                <w:sz w:val="24"/>
                <w:szCs w:val="24"/>
              </w:rPr>
            </w:pPr>
            <w:r w:rsidRPr="00272167">
              <w:rPr>
                <w:rFonts w:ascii="Times New Roman" w:hAnsi="Times New Roman" w:cs="Times New Roman"/>
                <w:sz w:val="24"/>
                <w:szCs w:val="24"/>
              </w:rPr>
              <w:t xml:space="preserve">Tiekėjo pavadinimas (-ai), juridinio asmens kodas (-ai) </w:t>
            </w:r>
            <w:r w:rsidRPr="00272167">
              <w:rPr>
                <w:rFonts w:ascii="Times New Roman" w:hAnsi="Times New Roman" w:cs="Times New Roman"/>
                <w:i/>
                <w:sz w:val="24"/>
                <w:szCs w:val="24"/>
              </w:rPr>
              <w:t>(jeigu pasiūlymą teikia fizinis asmuo – verslo ar individualios veiklos pažymėjimo Nr. ar pan.)</w:t>
            </w:r>
            <w:r w:rsidRPr="00272167">
              <w:rPr>
                <w:rFonts w:ascii="Times New Roman" w:hAnsi="Times New Roman" w:cs="Times New Roman"/>
                <w:iCs/>
                <w:sz w:val="24"/>
                <w:szCs w:val="24"/>
              </w:rPr>
              <w:t>, adresas (-ai)</w:t>
            </w:r>
          </w:p>
        </w:tc>
        <w:tc>
          <w:tcPr>
            <w:tcW w:w="2472" w:type="pct"/>
            <w:tcBorders>
              <w:top w:val="single" w:sz="4" w:space="0" w:color="auto"/>
              <w:left w:val="single" w:sz="4" w:space="0" w:color="auto"/>
              <w:bottom w:val="single" w:sz="4" w:space="0" w:color="auto"/>
              <w:right w:val="single" w:sz="4" w:space="0" w:color="auto"/>
            </w:tcBorders>
          </w:tcPr>
          <w:p w14:paraId="4DFE6976" w14:textId="77777777" w:rsidR="00212560" w:rsidRPr="00272167" w:rsidRDefault="00212560" w:rsidP="00E94715">
            <w:pPr>
              <w:spacing w:after="0" w:line="240" w:lineRule="auto"/>
              <w:rPr>
                <w:rFonts w:ascii="Times New Roman" w:hAnsi="Times New Roman" w:cs="Times New Roman"/>
                <w:sz w:val="24"/>
                <w:szCs w:val="24"/>
              </w:rPr>
            </w:pPr>
          </w:p>
        </w:tc>
      </w:tr>
      <w:tr w:rsidR="00272167" w:rsidRPr="00272167" w14:paraId="28D288C5" w14:textId="77777777" w:rsidTr="00433E62">
        <w:tc>
          <w:tcPr>
            <w:tcW w:w="2528" w:type="pct"/>
            <w:tcBorders>
              <w:top w:val="single" w:sz="4" w:space="0" w:color="auto"/>
              <w:left w:val="single" w:sz="4" w:space="0" w:color="auto"/>
              <w:bottom w:val="single" w:sz="4" w:space="0" w:color="auto"/>
              <w:right w:val="single" w:sz="4" w:space="0" w:color="auto"/>
            </w:tcBorders>
          </w:tcPr>
          <w:p w14:paraId="49A271EB" w14:textId="141E60FC" w:rsidR="00272167" w:rsidRPr="00272167" w:rsidRDefault="00272167" w:rsidP="0080789B">
            <w:pPr>
              <w:spacing w:after="0" w:line="240" w:lineRule="auto"/>
              <w:jc w:val="both"/>
              <w:rPr>
                <w:rFonts w:ascii="Times New Roman" w:hAnsi="Times New Roman" w:cs="Times New Roman"/>
                <w:sz w:val="24"/>
                <w:szCs w:val="24"/>
              </w:rPr>
            </w:pPr>
            <w:r w:rsidRPr="00272167">
              <w:rPr>
                <w:rFonts w:ascii="Times New Roman" w:hAnsi="Times New Roman" w:cs="Times New Roman"/>
                <w:sz w:val="24"/>
                <w:szCs w:val="24"/>
              </w:rPr>
              <w:t>Tiekėjo banko pavadinimas, banko kodas, sąskaitos Nr.</w:t>
            </w:r>
          </w:p>
        </w:tc>
        <w:tc>
          <w:tcPr>
            <w:tcW w:w="2472" w:type="pct"/>
            <w:tcBorders>
              <w:top w:val="single" w:sz="4" w:space="0" w:color="auto"/>
              <w:left w:val="single" w:sz="4" w:space="0" w:color="auto"/>
              <w:bottom w:val="single" w:sz="4" w:space="0" w:color="auto"/>
              <w:right w:val="single" w:sz="4" w:space="0" w:color="auto"/>
            </w:tcBorders>
          </w:tcPr>
          <w:p w14:paraId="77F90F72" w14:textId="77777777" w:rsidR="00272167" w:rsidRPr="00272167" w:rsidRDefault="00272167" w:rsidP="00E94715">
            <w:pPr>
              <w:spacing w:after="0" w:line="240" w:lineRule="auto"/>
              <w:rPr>
                <w:rFonts w:ascii="Times New Roman" w:hAnsi="Times New Roman" w:cs="Times New Roman"/>
                <w:sz w:val="24"/>
                <w:szCs w:val="24"/>
              </w:rPr>
            </w:pPr>
          </w:p>
        </w:tc>
      </w:tr>
      <w:tr w:rsidR="00DC16F8" w:rsidRPr="00272167" w14:paraId="753385A9" w14:textId="77777777" w:rsidTr="00433E62">
        <w:tc>
          <w:tcPr>
            <w:tcW w:w="2528" w:type="pct"/>
            <w:tcBorders>
              <w:top w:val="single" w:sz="4" w:space="0" w:color="auto"/>
              <w:left w:val="single" w:sz="4" w:space="0" w:color="auto"/>
              <w:bottom w:val="single" w:sz="4" w:space="0" w:color="auto"/>
              <w:right w:val="single" w:sz="4" w:space="0" w:color="auto"/>
            </w:tcBorders>
          </w:tcPr>
          <w:p w14:paraId="5E32F564" w14:textId="6790B625" w:rsidR="00DC16F8" w:rsidRPr="00272167" w:rsidRDefault="00DC16F8" w:rsidP="00212560">
            <w:pPr>
              <w:spacing w:after="0" w:line="240" w:lineRule="auto"/>
              <w:jc w:val="both"/>
              <w:rPr>
                <w:rFonts w:ascii="Times New Roman" w:eastAsia="Calibri" w:hAnsi="Times New Roman" w:cs="Times New Roman"/>
                <w:sz w:val="24"/>
                <w:szCs w:val="24"/>
              </w:rPr>
            </w:pPr>
            <w:r w:rsidRPr="00272167">
              <w:rPr>
                <w:rFonts w:ascii="Times New Roman" w:hAnsi="Times New Roman" w:cs="Times New Roman"/>
                <w:sz w:val="24"/>
                <w:szCs w:val="24"/>
              </w:rPr>
              <w:t>Tiekėją kontroliuojantis juridinis</w:t>
            </w:r>
            <w:r w:rsidR="003672E6" w:rsidRPr="00272167">
              <w:rPr>
                <w:rFonts w:ascii="Times New Roman" w:hAnsi="Times New Roman" w:cs="Times New Roman"/>
                <w:sz w:val="24"/>
                <w:szCs w:val="24"/>
              </w:rPr>
              <w:t xml:space="preserve"> ir (ar) fizinis</w:t>
            </w:r>
            <w:r w:rsidRPr="00272167">
              <w:rPr>
                <w:rFonts w:ascii="Times New Roman" w:hAnsi="Times New Roman" w:cs="Times New Roman"/>
                <w:sz w:val="24"/>
                <w:szCs w:val="24"/>
              </w:rPr>
              <w:t xml:space="preserve"> asmuo </w:t>
            </w:r>
            <w:r w:rsidRPr="00272167">
              <w:rPr>
                <w:rFonts w:ascii="Times New Roman" w:hAnsi="Times New Roman" w:cs="Times New Roman"/>
                <w:i/>
                <w:iCs/>
                <w:sz w:val="24"/>
                <w:szCs w:val="24"/>
                <w:lang w:eastAsia="en-US"/>
              </w:rPr>
              <w:t>(nurodoma jeigu turi)</w:t>
            </w:r>
          </w:p>
        </w:tc>
        <w:tc>
          <w:tcPr>
            <w:tcW w:w="2472" w:type="pct"/>
            <w:tcBorders>
              <w:top w:val="single" w:sz="4" w:space="0" w:color="auto"/>
              <w:left w:val="single" w:sz="4" w:space="0" w:color="auto"/>
              <w:bottom w:val="single" w:sz="4" w:space="0" w:color="auto"/>
              <w:right w:val="single" w:sz="4" w:space="0" w:color="auto"/>
            </w:tcBorders>
          </w:tcPr>
          <w:p w14:paraId="63FCD2E5" w14:textId="77777777" w:rsidR="00DC16F8" w:rsidRPr="00272167" w:rsidRDefault="00DC16F8" w:rsidP="00E94715">
            <w:pPr>
              <w:spacing w:after="0" w:line="240" w:lineRule="auto"/>
              <w:rPr>
                <w:rFonts w:ascii="Times New Roman" w:hAnsi="Times New Roman" w:cs="Times New Roman"/>
                <w:sz w:val="24"/>
                <w:szCs w:val="24"/>
              </w:rPr>
            </w:pPr>
          </w:p>
        </w:tc>
      </w:tr>
      <w:tr w:rsidR="00212560" w:rsidRPr="00272167" w14:paraId="6587D852" w14:textId="77777777" w:rsidTr="00433E62">
        <w:tc>
          <w:tcPr>
            <w:tcW w:w="2528" w:type="pct"/>
            <w:tcBorders>
              <w:top w:val="single" w:sz="4" w:space="0" w:color="auto"/>
              <w:left w:val="single" w:sz="4" w:space="0" w:color="auto"/>
              <w:bottom w:val="single" w:sz="4" w:space="0" w:color="auto"/>
              <w:right w:val="single" w:sz="4" w:space="0" w:color="auto"/>
            </w:tcBorders>
          </w:tcPr>
          <w:p w14:paraId="5FED6705" w14:textId="77777777" w:rsidR="00212560" w:rsidRPr="00272167" w:rsidRDefault="00212560" w:rsidP="00212560">
            <w:pPr>
              <w:spacing w:after="0" w:line="240" w:lineRule="auto"/>
              <w:jc w:val="both"/>
              <w:rPr>
                <w:rFonts w:ascii="Times New Roman" w:eastAsia="Calibri" w:hAnsi="Times New Roman" w:cs="Times New Roman"/>
                <w:sz w:val="24"/>
                <w:szCs w:val="24"/>
              </w:rPr>
            </w:pPr>
            <w:r w:rsidRPr="00272167">
              <w:rPr>
                <w:rFonts w:ascii="Times New Roman" w:eastAsia="Calibri" w:hAnsi="Times New Roman" w:cs="Times New Roman"/>
                <w:sz w:val="24"/>
                <w:szCs w:val="24"/>
              </w:rPr>
              <w:t>Asmens, įgalioto pasirašyti pasiūlymą, vardas ir pavardė</w:t>
            </w:r>
          </w:p>
        </w:tc>
        <w:tc>
          <w:tcPr>
            <w:tcW w:w="2472" w:type="pct"/>
            <w:tcBorders>
              <w:top w:val="single" w:sz="4" w:space="0" w:color="auto"/>
              <w:left w:val="single" w:sz="4" w:space="0" w:color="auto"/>
              <w:bottom w:val="single" w:sz="4" w:space="0" w:color="auto"/>
              <w:right w:val="single" w:sz="4" w:space="0" w:color="auto"/>
            </w:tcBorders>
          </w:tcPr>
          <w:p w14:paraId="319613F1" w14:textId="77777777" w:rsidR="00212560" w:rsidRPr="00272167" w:rsidRDefault="00212560" w:rsidP="00E94715">
            <w:pPr>
              <w:spacing w:after="0" w:line="240" w:lineRule="auto"/>
              <w:rPr>
                <w:rFonts w:ascii="Times New Roman" w:hAnsi="Times New Roman" w:cs="Times New Roman"/>
                <w:sz w:val="24"/>
                <w:szCs w:val="24"/>
              </w:rPr>
            </w:pPr>
          </w:p>
        </w:tc>
      </w:tr>
      <w:tr w:rsidR="00212560" w:rsidRPr="00272167" w14:paraId="68D95321" w14:textId="77777777" w:rsidTr="00433E62">
        <w:tc>
          <w:tcPr>
            <w:tcW w:w="2528" w:type="pct"/>
            <w:tcBorders>
              <w:top w:val="single" w:sz="4" w:space="0" w:color="auto"/>
              <w:left w:val="single" w:sz="4" w:space="0" w:color="auto"/>
              <w:bottom w:val="single" w:sz="4" w:space="0" w:color="auto"/>
              <w:right w:val="single" w:sz="4" w:space="0" w:color="auto"/>
            </w:tcBorders>
          </w:tcPr>
          <w:p w14:paraId="27829E7A" w14:textId="77777777" w:rsidR="00212560" w:rsidRPr="00272167" w:rsidRDefault="00212560" w:rsidP="00212560">
            <w:pPr>
              <w:spacing w:after="0" w:line="240" w:lineRule="auto"/>
              <w:jc w:val="both"/>
              <w:rPr>
                <w:rFonts w:ascii="Times New Roman" w:hAnsi="Times New Roman" w:cs="Times New Roman"/>
                <w:sz w:val="24"/>
                <w:szCs w:val="24"/>
              </w:rPr>
            </w:pPr>
            <w:r w:rsidRPr="00272167">
              <w:rPr>
                <w:rFonts w:ascii="Times New Roman" w:hAnsi="Times New Roman" w:cs="Times New Roman"/>
                <w:sz w:val="24"/>
                <w:szCs w:val="24"/>
              </w:rPr>
              <w:t>Asmens, įgalioto bendrauti su perkančiąją organizacija, kontaktinė informacija (vardas, pavardė, tel., faks., el. p., adresas)</w:t>
            </w:r>
          </w:p>
        </w:tc>
        <w:tc>
          <w:tcPr>
            <w:tcW w:w="2472" w:type="pct"/>
            <w:tcBorders>
              <w:top w:val="single" w:sz="4" w:space="0" w:color="auto"/>
              <w:left w:val="single" w:sz="4" w:space="0" w:color="auto"/>
              <w:bottom w:val="single" w:sz="4" w:space="0" w:color="auto"/>
              <w:right w:val="single" w:sz="4" w:space="0" w:color="auto"/>
            </w:tcBorders>
          </w:tcPr>
          <w:p w14:paraId="59067C3F" w14:textId="77777777" w:rsidR="00212560" w:rsidRPr="00272167" w:rsidRDefault="00212560" w:rsidP="00E94715">
            <w:pPr>
              <w:spacing w:after="0" w:line="240" w:lineRule="auto"/>
              <w:rPr>
                <w:rFonts w:ascii="Times New Roman" w:hAnsi="Times New Roman" w:cs="Times New Roman"/>
                <w:sz w:val="24"/>
                <w:szCs w:val="24"/>
              </w:rPr>
            </w:pPr>
          </w:p>
        </w:tc>
      </w:tr>
    </w:tbl>
    <w:p w14:paraId="4F85E223" w14:textId="5E9396AE" w:rsidR="001A4DE0" w:rsidRPr="00272167" w:rsidRDefault="00212560" w:rsidP="00B84CE8">
      <w:pPr>
        <w:pStyle w:val="ListParagraph"/>
        <w:spacing w:after="0" w:line="240" w:lineRule="auto"/>
        <w:ind w:left="567"/>
        <w:rPr>
          <w:rFonts w:ascii="Times New Roman" w:eastAsia="Calibri" w:hAnsi="Times New Roman" w:cs="Times New Roman"/>
          <w:b/>
          <w:bCs/>
          <w:color w:val="000000" w:themeColor="text1"/>
          <w:sz w:val="24"/>
          <w:szCs w:val="24"/>
        </w:rPr>
      </w:pPr>
      <w:r w:rsidRPr="00272167">
        <w:rPr>
          <w:rFonts w:ascii="Times New Roman" w:hAnsi="Times New Roman" w:cs="Times New Roman"/>
          <w:b/>
          <w:bCs/>
          <w:sz w:val="24"/>
          <w:szCs w:val="24"/>
        </w:rPr>
        <w:t xml:space="preserve"> </w:t>
      </w:r>
    </w:p>
    <w:p w14:paraId="4DFD5B80" w14:textId="77777777" w:rsidR="00212560" w:rsidRPr="00272167" w:rsidRDefault="00212560" w:rsidP="00212560">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sidRPr="00272167">
        <w:rPr>
          <w:rFonts w:ascii="Times New Roman" w:hAnsi="Times New Roman" w:cs="Times New Roman"/>
          <w:b/>
          <w:bCs/>
          <w:sz w:val="24"/>
          <w:szCs w:val="24"/>
        </w:rPr>
        <w:t>INFORMACIJA APIE ŽINOMUS SUBTIEKĖJUS IR JIEMS PERDUODAMA VYKDYTI SUTARTIES DALIS</w:t>
      </w:r>
    </w:p>
    <w:p w14:paraId="0BAC0CC7" w14:textId="77777777" w:rsidR="00212560" w:rsidRPr="00272167" w:rsidRDefault="00212560" w:rsidP="00212560">
      <w:pPr>
        <w:pStyle w:val="ListParagraph"/>
        <w:spacing w:after="0" w:line="240" w:lineRule="auto"/>
        <w:ind w:left="567"/>
        <w:jc w:val="center"/>
        <w:rPr>
          <w:rFonts w:ascii="Times New Roman" w:eastAsia="Calibri" w:hAnsi="Times New Roman" w:cs="Times New Roman"/>
          <w:i/>
          <w:iCs/>
          <w:color w:val="000000" w:themeColor="text1"/>
          <w:sz w:val="24"/>
          <w:szCs w:val="24"/>
        </w:rPr>
      </w:pPr>
      <w:r w:rsidRPr="00272167">
        <w:rPr>
          <w:rFonts w:ascii="Times New Roman" w:eastAsia="Calibri" w:hAnsi="Times New Roman" w:cs="Times New Roman"/>
          <w:i/>
          <w:iCs/>
          <w:color w:val="000000" w:themeColor="text1"/>
          <w:sz w:val="24"/>
          <w:szCs w:val="24"/>
        </w:rPr>
        <w:t>(pildoma, jei tiekėjas pasitelkia subtiekėjus)</w:t>
      </w:r>
    </w:p>
    <w:tbl>
      <w:tblPr>
        <w:tblStyle w:val="TableGrid"/>
        <w:tblW w:w="5000" w:type="pct"/>
        <w:tblInd w:w="0" w:type="dxa"/>
        <w:tblLook w:val="04A0" w:firstRow="1" w:lastRow="0" w:firstColumn="1" w:lastColumn="0" w:noHBand="0" w:noVBand="1"/>
      </w:tblPr>
      <w:tblGrid>
        <w:gridCol w:w="571"/>
        <w:gridCol w:w="2345"/>
        <w:gridCol w:w="2587"/>
        <w:gridCol w:w="2298"/>
        <w:gridCol w:w="2394"/>
      </w:tblGrid>
      <w:tr w:rsidR="00DC16F8" w:rsidRPr="00272167" w14:paraId="20A37A9D" w14:textId="77777777" w:rsidTr="00272167">
        <w:trPr>
          <w:trHeight w:val="850"/>
        </w:trPr>
        <w:tc>
          <w:tcPr>
            <w:tcW w:w="280" w:type="pct"/>
            <w:vMerge w:val="restart"/>
            <w:shd w:val="clear" w:color="auto" w:fill="D9E2F3" w:themeFill="accent5" w:themeFillTint="33"/>
          </w:tcPr>
          <w:p w14:paraId="6272E883" w14:textId="77777777" w:rsidR="00DC16F8" w:rsidRPr="00272167" w:rsidRDefault="00DC16F8" w:rsidP="00272167">
            <w:pPr>
              <w:spacing w:after="0" w:line="240" w:lineRule="auto"/>
              <w:rPr>
                <w:rFonts w:ascii="Times New Roman" w:hAnsi="Times New Roman" w:cs="Times New Roman"/>
                <w:b/>
                <w:sz w:val="18"/>
                <w:szCs w:val="18"/>
              </w:rPr>
            </w:pPr>
            <w:r w:rsidRPr="00272167">
              <w:rPr>
                <w:rFonts w:ascii="Times New Roman" w:hAnsi="Times New Roman" w:cs="Times New Roman"/>
                <w:b/>
                <w:sz w:val="18"/>
                <w:szCs w:val="18"/>
              </w:rPr>
              <w:t>Eil. Nr.</w:t>
            </w:r>
          </w:p>
        </w:tc>
        <w:tc>
          <w:tcPr>
            <w:tcW w:w="1150" w:type="pct"/>
            <w:vMerge w:val="restart"/>
            <w:shd w:val="clear" w:color="auto" w:fill="D9E2F3" w:themeFill="accent5" w:themeFillTint="33"/>
          </w:tcPr>
          <w:p w14:paraId="6D4EC899" w14:textId="77777777" w:rsidR="00DC16F8" w:rsidRPr="00272167" w:rsidRDefault="00DC16F8" w:rsidP="00272167">
            <w:pPr>
              <w:spacing w:after="0" w:line="240" w:lineRule="auto"/>
              <w:rPr>
                <w:rFonts w:ascii="Times New Roman" w:hAnsi="Times New Roman" w:cs="Times New Roman"/>
                <w:b/>
                <w:sz w:val="18"/>
                <w:szCs w:val="18"/>
              </w:rPr>
            </w:pPr>
            <w:r w:rsidRPr="00272167">
              <w:rPr>
                <w:rFonts w:ascii="Times New Roman" w:hAnsi="Times New Roman" w:cs="Times New Roman"/>
                <w:b/>
                <w:sz w:val="18"/>
                <w:szCs w:val="18"/>
              </w:rPr>
              <w:t>Subtiekėjo pavadinimas, juridinio asmens kodas, adresas</w:t>
            </w:r>
          </w:p>
        </w:tc>
        <w:tc>
          <w:tcPr>
            <w:tcW w:w="1269" w:type="pct"/>
            <w:vMerge w:val="restart"/>
            <w:shd w:val="clear" w:color="auto" w:fill="D9E2F3" w:themeFill="accent5" w:themeFillTint="33"/>
          </w:tcPr>
          <w:p w14:paraId="343FBACF" w14:textId="083D26B3" w:rsidR="00DC16F8" w:rsidRPr="00272167" w:rsidRDefault="00204D9A" w:rsidP="00272167">
            <w:pPr>
              <w:spacing w:after="0" w:line="240" w:lineRule="auto"/>
              <w:rPr>
                <w:rFonts w:ascii="Times New Roman" w:hAnsi="Times New Roman" w:cs="Times New Roman"/>
                <w:b/>
                <w:sz w:val="18"/>
                <w:szCs w:val="18"/>
              </w:rPr>
            </w:pPr>
            <w:r w:rsidRPr="00272167">
              <w:rPr>
                <w:rFonts w:ascii="Times New Roman" w:hAnsi="Times New Roman" w:cs="Times New Roman"/>
                <w:b/>
                <w:sz w:val="18"/>
                <w:szCs w:val="18"/>
              </w:rPr>
              <w:t>Subtiekėją kontroliuojantis</w:t>
            </w:r>
            <w:r w:rsidR="00DC16F8" w:rsidRPr="00272167">
              <w:rPr>
                <w:rFonts w:ascii="Times New Roman" w:hAnsi="Times New Roman" w:cs="Times New Roman"/>
                <w:b/>
                <w:sz w:val="18"/>
                <w:szCs w:val="18"/>
              </w:rPr>
              <w:t xml:space="preserve"> juridinis asmuo ir (ar) fizinis asmuo </w:t>
            </w:r>
            <w:r w:rsidR="00DC16F8" w:rsidRPr="00272167">
              <w:rPr>
                <w:rFonts w:ascii="Times New Roman" w:hAnsi="Times New Roman" w:cs="Times New Roman"/>
                <w:i/>
                <w:iCs/>
                <w:sz w:val="18"/>
                <w:szCs w:val="18"/>
              </w:rPr>
              <w:t>(nurodoma jeigu turi)</w:t>
            </w:r>
          </w:p>
        </w:tc>
        <w:tc>
          <w:tcPr>
            <w:tcW w:w="1127" w:type="pct"/>
            <w:vMerge w:val="restart"/>
            <w:shd w:val="clear" w:color="auto" w:fill="D9E2F3" w:themeFill="accent5" w:themeFillTint="33"/>
          </w:tcPr>
          <w:p w14:paraId="02727BB7" w14:textId="20A9FC46" w:rsidR="00DC16F8" w:rsidRPr="00272167" w:rsidRDefault="00DC16F8" w:rsidP="00272167">
            <w:pPr>
              <w:spacing w:after="0" w:line="240" w:lineRule="auto"/>
              <w:rPr>
                <w:rFonts w:ascii="Times New Roman" w:hAnsi="Times New Roman" w:cs="Times New Roman"/>
                <w:b/>
                <w:sz w:val="18"/>
                <w:szCs w:val="18"/>
              </w:rPr>
            </w:pPr>
            <w:r w:rsidRPr="00272167">
              <w:rPr>
                <w:rFonts w:ascii="Times New Roman" w:hAnsi="Times New Roman" w:cs="Times New Roman"/>
                <w:b/>
                <w:sz w:val="18"/>
                <w:szCs w:val="18"/>
              </w:rPr>
              <w:t>Sutarties objekto dalies, perduodamos vykdyti subtiekėjui, aprašymas</w:t>
            </w:r>
          </w:p>
        </w:tc>
        <w:tc>
          <w:tcPr>
            <w:tcW w:w="1175" w:type="pct"/>
            <w:tcBorders>
              <w:bottom w:val="single" w:sz="4" w:space="0" w:color="auto"/>
            </w:tcBorders>
            <w:shd w:val="clear" w:color="auto" w:fill="D9E2F3" w:themeFill="accent5" w:themeFillTint="33"/>
          </w:tcPr>
          <w:p w14:paraId="7D00BEC5" w14:textId="77777777" w:rsidR="00DC16F8" w:rsidRPr="00272167" w:rsidRDefault="00DC16F8" w:rsidP="00272167">
            <w:pPr>
              <w:spacing w:after="0" w:line="240" w:lineRule="auto"/>
              <w:rPr>
                <w:rFonts w:ascii="Times New Roman" w:hAnsi="Times New Roman" w:cs="Times New Roman"/>
                <w:b/>
                <w:sz w:val="18"/>
                <w:szCs w:val="18"/>
              </w:rPr>
            </w:pPr>
            <w:r w:rsidRPr="00272167">
              <w:rPr>
                <w:rFonts w:ascii="Times New Roman" w:hAnsi="Times New Roman" w:cs="Times New Roman"/>
                <w:b/>
                <w:sz w:val="18"/>
                <w:szCs w:val="18"/>
              </w:rPr>
              <w:t>Pirkimo sutarties dalis pasiūlymo kainoje, perduodama vykdyti subtiekėjui</w:t>
            </w:r>
          </w:p>
        </w:tc>
      </w:tr>
      <w:tr w:rsidR="00DC16F8" w:rsidRPr="00272167" w14:paraId="6A584A75" w14:textId="77777777" w:rsidTr="006458A8">
        <w:trPr>
          <w:trHeight w:val="166"/>
        </w:trPr>
        <w:tc>
          <w:tcPr>
            <w:tcW w:w="280" w:type="pct"/>
            <w:vMerge/>
            <w:shd w:val="clear" w:color="auto" w:fill="D9E2F3" w:themeFill="accent5" w:themeFillTint="33"/>
          </w:tcPr>
          <w:p w14:paraId="3AA3AAEF" w14:textId="77777777" w:rsidR="00DC16F8" w:rsidRPr="00272167" w:rsidRDefault="00DC16F8" w:rsidP="00272167">
            <w:pPr>
              <w:spacing w:after="0" w:line="240" w:lineRule="auto"/>
              <w:rPr>
                <w:rFonts w:ascii="Times New Roman" w:hAnsi="Times New Roman" w:cs="Times New Roman"/>
                <w:b/>
                <w:sz w:val="18"/>
                <w:szCs w:val="18"/>
              </w:rPr>
            </w:pPr>
          </w:p>
        </w:tc>
        <w:tc>
          <w:tcPr>
            <w:tcW w:w="1150" w:type="pct"/>
            <w:vMerge/>
            <w:shd w:val="clear" w:color="auto" w:fill="D9E2F3" w:themeFill="accent5" w:themeFillTint="33"/>
          </w:tcPr>
          <w:p w14:paraId="33E15AC2" w14:textId="77777777" w:rsidR="00DC16F8" w:rsidRPr="00272167" w:rsidRDefault="00DC16F8" w:rsidP="00272167">
            <w:pPr>
              <w:spacing w:after="0" w:line="240" w:lineRule="auto"/>
              <w:rPr>
                <w:rFonts w:ascii="Times New Roman" w:hAnsi="Times New Roman" w:cs="Times New Roman"/>
                <w:b/>
                <w:sz w:val="18"/>
                <w:szCs w:val="18"/>
              </w:rPr>
            </w:pPr>
          </w:p>
        </w:tc>
        <w:tc>
          <w:tcPr>
            <w:tcW w:w="1269" w:type="pct"/>
            <w:vMerge/>
            <w:shd w:val="clear" w:color="auto" w:fill="D9E2F3" w:themeFill="accent5" w:themeFillTint="33"/>
          </w:tcPr>
          <w:p w14:paraId="53BB9217" w14:textId="77777777" w:rsidR="00DC16F8" w:rsidRPr="00272167" w:rsidRDefault="00DC16F8" w:rsidP="00272167">
            <w:pPr>
              <w:spacing w:after="0" w:line="240" w:lineRule="auto"/>
              <w:rPr>
                <w:rFonts w:ascii="Times New Roman" w:hAnsi="Times New Roman" w:cs="Times New Roman"/>
                <w:b/>
                <w:sz w:val="18"/>
                <w:szCs w:val="18"/>
              </w:rPr>
            </w:pPr>
          </w:p>
        </w:tc>
        <w:tc>
          <w:tcPr>
            <w:tcW w:w="1127" w:type="pct"/>
            <w:vMerge/>
            <w:shd w:val="clear" w:color="auto" w:fill="D9E2F3" w:themeFill="accent5" w:themeFillTint="33"/>
          </w:tcPr>
          <w:p w14:paraId="67638656" w14:textId="0BEE6594" w:rsidR="00DC16F8" w:rsidRPr="00272167" w:rsidRDefault="00DC16F8" w:rsidP="00272167">
            <w:pPr>
              <w:spacing w:after="0" w:line="240" w:lineRule="auto"/>
              <w:rPr>
                <w:rFonts w:ascii="Times New Roman" w:hAnsi="Times New Roman" w:cs="Times New Roman"/>
                <w:b/>
                <w:sz w:val="18"/>
                <w:szCs w:val="18"/>
              </w:rPr>
            </w:pPr>
          </w:p>
        </w:tc>
        <w:tc>
          <w:tcPr>
            <w:tcW w:w="1175" w:type="pct"/>
            <w:tcBorders>
              <w:top w:val="single" w:sz="4" w:space="0" w:color="auto"/>
            </w:tcBorders>
            <w:shd w:val="clear" w:color="auto" w:fill="D9E2F3" w:themeFill="accent5" w:themeFillTint="33"/>
            <w:vAlign w:val="center"/>
          </w:tcPr>
          <w:p w14:paraId="7025847B" w14:textId="77777777" w:rsidR="00DC16F8" w:rsidRPr="00272167" w:rsidRDefault="00DC16F8" w:rsidP="00272167">
            <w:pPr>
              <w:spacing w:after="0" w:line="240" w:lineRule="auto"/>
              <w:jc w:val="center"/>
              <w:rPr>
                <w:rFonts w:ascii="Times New Roman" w:hAnsi="Times New Roman" w:cs="Times New Roman"/>
                <w:b/>
                <w:sz w:val="18"/>
                <w:szCs w:val="18"/>
              </w:rPr>
            </w:pPr>
            <w:r w:rsidRPr="00272167">
              <w:rPr>
                <w:rFonts w:ascii="Times New Roman" w:hAnsi="Times New Roman" w:cs="Times New Roman"/>
                <w:b/>
                <w:sz w:val="18"/>
                <w:szCs w:val="18"/>
              </w:rPr>
              <w:t>EUR su PVM</w:t>
            </w:r>
          </w:p>
        </w:tc>
      </w:tr>
      <w:tr w:rsidR="00DC16F8" w:rsidRPr="00272167" w14:paraId="677FD906" w14:textId="77777777" w:rsidTr="006458A8">
        <w:tc>
          <w:tcPr>
            <w:tcW w:w="280" w:type="pct"/>
          </w:tcPr>
          <w:p w14:paraId="582D5A5F" w14:textId="77777777" w:rsidR="00DC16F8" w:rsidRPr="00272167" w:rsidRDefault="00DC16F8" w:rsidP="00E94715">
            <w:pPr>
              <w:rPr>
                <w:rFonts w:ascii="Times New Roman" w:hAnsi="Times New Roman" w:cs="Times New Roman"/>
                <w:bCs/>
                <w:sz w:val="24"/>
                <w:szCs w:val="24"/>
              </w:rPr>
            </w:pPr>
            <w:r w:rsidRPr="00272167">
              <w:rPr>
                <w:rFonts w:ascii="Times New Roman" w:hAnsi="Times New Roman" w:cs="Times New Roman"/>
                <w:bCs/>
                <w:sz w:val="24"/>
                <w:szCs w:val="24"/>
              </w:rPr>
              <w:t>1.</w:t>
            </w:r>
          </w:p>
        </w:tc>
        <w:tc>
          <w:tcPr>
            <w:tcW w:w="1150" w:type="pct"/>
          </w:tcPr>
          <w:p w14:paraId="5EF0CF9E" w14:textId="77777777" w:rsidR="00DC16F8" w:rsidRPr="00272167" w:rsidRDefault="00DC16F8" w:rsidP="00E94715">
            <w:pPr>
              <w:rPr>
                <w:rFonts w:ascii="Times New Roman" w:hAnsi="Times New Roman" w:cs="Times New Roman"/>
                <w:bCs/>
                <w:sz w:val="24"/>
                <w:szCs w:val="24"/>
              </w:rPr>
            </w:pPr>
          </w:p>
        </w:tc>
        <w:tc>
          <w:tcPr>
            <w:tcW w:w="1269" w:type="pct"/>
          </w:tcPr>
          <w:p w14:paraId="04C751C7" w14:textId="77777777" w:rsidR="00DC16F8" w:rsidRPr="00272167" w:rsidRDefault="00DC16F8" w:rsidP="00E94715">
            <w:pPr>
              <w:rPr>
                <w:rFonts w:ascii="Times New Roman" w:hAnsi="Times New Roman" w:cs="Times New Roman"/>
                <w:bCs/>
                <w:sz w:val="24"/>
                <w:szCs w:val="24"/>
              </w:rPr>
            </w:pPr>
          </w:p>
        </w:tc>
        <w:tc>
          <w:tcPr>
            <w:tcW w:w="1127" w:type="pct"/>
          </w:tcPr>
          <w:p w14:paraId="5759C9D2" w14:textId="5DE06674" w:rsidR="00DC16F8" w:rsidRPr="00272167" w:rsidRDefault="00DC16F8" w:rsidP="00E94715">
            <w:pPr>
              <w:rPr>
                <w:rFonts w:ascii="Times New Roman" w:hAnsi="Times New Roman" w:cs="Times New Roman"/>
                <w:bCs/>
                <w:sz w:val="24"/>
                <w:szCs w:val="24"/>
              </w:rPr>
            </w:pPr>
          </w:p>
        </w:tc>
        <w:tc>
          <w:tcPr>
            <w:tcW w:w="1175" w:type="pct"/>
          </w:tcPr>
          <w:p w14:paraId="2AA06CEF" w14:textId="77777777" w:rsidR="00DC16F8" w:rsidRPr="00272167" w:rsidRDefault="00DC16F8" w:rsidP="00E94715">
            <w:pPr>
              <w:rPr>
                <w:rFonts w:ascii="Times New Roman" w:hAnsi="Times New Roman" w:cs="Times New Roman"/>
                <w:bCs/>
                <w:sz w:val="24"/>
                <w:szCs w:val="24"/>
              </w:rPr>
            </w:pPr>
          </w:p>
        </w:tc>
      </w:tr>
      <w:tr w:rsidR="00DC16F8" w:rsidRPr="00272167" w14:paraId="1501C76B" w14:textId="77777777" w:rsidTr="006458A8">
        <w:tc>
          <w:tcPr>
            <w:tcW w:w="280" w:type="pct"/>
          </w:tcPr>
          <w:p w14:paraId="2EB5B0F8" w14:textId="77777777" w:rsidR="00DC16F8" w:rsidRPr="00272167" w:rsidRDefault="00DC16F8" w:rsidP="00E94715">
            <w:pPr>
              <w:rPr>
                <w:rFonts w:ascii="Times New Roman" w:hAnsi="Times New Roman" w:cs="Times New Roman"/>
                <w:bCs/>
                <w:sz w:val="24"/>
                <w:szCs w:val="24"/>
              </w:rPr>
            </w:pPr>
            <w:r w:rsidRPr="00272167">
              <w:rPr>
                <w:rFonts w:ascii="Times New Roman" w:hAnsi="Times New Roman" w:cs="Times New Roman"/>
                <w:bCs/>
                <w:sz w:val="24"/>
                <w:szCs w:val="24"/>
              </w:rPr>
              <w:t>2.</w:t>
            </w:r>
          </w:p>
        </w:tc>
        <w:tc>
          <w:tcPr>
            <w:tcW w:w="1150" w:type="pct"/>
          </w:tcPr>
          <w:p w14:paraId="0B52E241" w14:textId="77777777" w:rsidR="00DC16F8" w:rsidRPr="00272167" w:rsidRDefault="00DC16F8" w:rsidP="00E94715">
            <w:pPr>
              <w:rPr>
                <w:rFonts w:ascii="Times New Roman" w:hAnsi="Times New Roman" w:cs="Times New Roman"/>
                <w:bCs/>
                <w:sz w:val="24"/>
                <w:szCs w:val="24"/>
              </w:rPr>
            </w:pPr>
          </w:p>
        </w:tc>
        <w:tc>
          <w:tcPr>
            <w:tcW w:w="1269" w:type="pct"/>
          </w:tcPr>
          <w:p w14:paraId="1DCBF694" w14:textId="77777777" w:rsidR="00DC16F8" w:rsidRPr="00272167" w:rsidRDefault="00DC16F8" w:rsidP="00E94715">
            <w:pPr>
              <w:rPr>
                <w:rFonts w:ascii="Times New Roman" w:hAnsi="Times New Roman" w:cs="Times New Roman"/>
                <w:bCs/>
                <w:sz w:val="24"/>
                <w:szCs w:val="24"/>
              </w:rPr>
            </w:pPr>
          </w:p>
        </w:tc>
        <w:tc>
          <w:tcPr>
            <w:tcW w:w="1127" w:type="pct"/>
          </w:tcPr>
          <w:p w14:paraId="05BE8805" w14:textId="6D98E667" w:rsidR="00DC16F8" w:rsidRPr="00272167" w:rsidRDefault="00DC16F8" w:rsidP="00E94715">
            <w:pPr>
              <w:rPr>
                <w:rFonts w:ascii="Times New Roman" w:hAnsi="Times New Roman" w:cs="Times New Roman"/>
                <w:bCs/>
                <w:sz w:val="24"/>
                <w:szCs w:val="24"/>
              </w:rPr>
            </w:pPr>
          </w:p>
        </w:tc>
        <w:tc>
          <w:tcPr>
            <w:tcW w:w="1175" w:type="pct"/>
          </w:tcPr>
          <w:p w14:paraId="7974E854" w14:textId="77777777" w:rsidR="00DC16F8" w:rsidRPr="00272167" w:rsidRDefault="00DC16F8" w:rsidP="00E94715">
            <w:pPr>
              <w:rPr>
                <w:rFonts w:ascii="Times New Roman" w:hAnsi="Times New Roman" w:cs="Times New Roman"/>
                <w:bCs/>
                <w:sz w:val="24"/>
                <w:szCs w:val="24"/>
              </w:rPr>
            </w:pPr>
          </w:p>
        </w:tc>
      </w:tr>
    </w:tbl>
    <w:p w14:paraId="004C12BD" w14:textId="77777777" w:rsidR="00212560" w:rsidRPr="00272167" w:rsidRDefault="00212560" w:rsidP="00212560">
      <w:pPr>
        <w:spacing w:after="0" w:line="240" w:lineRule="auto"/>
        <w:rPr>
          <w:rFonts w:ascii="Times New Roman" w:hAnsi="Times New Roman" w:cs="Times New Roman"/>
          <w:b/>
          <w:bCs/>
          <w:sz w:val="24"/>
          <w:szCs w:val="24"/>
        </w:rPr>
      </w:pPr>
    </w:p>
    <w:p w14:paraId="44B08344" w14:textId="7BB2F3C1" w:rsidR="00212560" w:rsidRPr="00272167" w:rsidRDefault="00212560" w:rsidP="00433E62">
      <w:pPr>
        <w:pStyle w:val="ListParagraph"/>
        <w:numPr>
          <w:ilvl w:val="0"/>
          <w:numId w:val="3"/>
        </w:numPr>
        <w:spacing w:after="0" w:line="240" w:lineRule="auto"/>
        <w:jc w:val="center"/>
        <w:rPr>
          <w:rFonts w:ascii="Times New Roman" w:hAnsi="Times New Roman" w:cs="Times New Roman"/>
          <w:color w:val="000000" w:themeColor="text1"/>
          <w:sz w:val="24"/>
          <w:szCs w:val="24"/>
        </w:rPr>
      </w:pPr>
      <w:r w:rsidRPr="00272167">
        <w:rPr>
          <w:rFonts w:ascii="Times New Roman" w:hAnsi="Times New Roman" w:cs="Times New Roman"/>
          <w:b/>
          <w:bCs/>
          <w:color w:val="000000" w:themeColor="text1"/>
          <w:sz w:val="24"/>
          <w:szCs w:val="24"/>
        </w:rPr>
        <w:t>PASIŪLYMO KAINA</w:t>
      </w:r>
    </w:p>
    <w:p w14:paraId="22E148A2" w14:textId="77777777" w:rsidR="005B2AC2" w:rsidRPr="00272167" w:rsidRDefault="00212560" w:rsidP="005B2AC2">
      <w:pPr>
        <w:pStyle w:val="ListParagraph"/>
        <w:numPr>
          <w:ilvl w:val="1"/>
          <w:numId w:val="3"/>
        </w:numPr>
        <w:spacing w:line="20" w:lineRule="atLeast"/>
        <w:ind w:left="0" w:firstLine="567"/>
        <w:jc w:val="both"/>
        <w:rPr>
          <w:rFonts w:ascii="Times New Roman" w:hAnsi="Times New Roman" w:cs="Times New Roman"/>
          <w:bCs/>
          <w:iCs/>
          <w:sz w:val="24"/>
          <w:szCs w:val="24"/>
        </w:rPr>
      </w:pPr>
      <w:r w:rsidRPr="00272167">
        <w:rPr>
          <w:rFonts w:ascii="Times New Roman" w:hAnsi="Times New Roman" w:cs="Times New Roman"/>
          <w:bCs/>
          <w:iCs/>
          <w:sz w:val="24"/>
          <w:szCs w:val="24"/>
        </w:rPr>
        <w:t>Pasiūlyme kaina nurodomos eurais</w:t>
      </w:r>
      <w:r w:rsidRPr="00272167">
        <w:rPr>
          <w:rFonts w:ascii="Times New Roman" w:eastAsia="Calibri" w:hAnsi="Times New Roman" w:cs="Times New Roman"/>
          <w:sz w:val="24"/>
          <w:szCs w:val="24"/>
        </w:rPr>
        <w:t>.</w:t>
      </w:r>
      <w:r w:rsidRPr="00272167">
        <w:rPr>
          <w:rFonts w:ascii="Times New Roman" w:hAnsi="Times New Roman" w:cs="Times New Roman"/>
          <w:bCs/>
          <w:iCs/>
          <w:sz w:val="24"/>
          <w:szCs w:val="24"/>
        </w:rPr>
        <w:t xml:space="preserve"> </w:t>
      </w:r>
    </w:p>
    <w:p w14:paraId="257F5776" w14:textId="32A3537A" w:rsidR="00272167" w:rsidRPr="00E828DD" w:rsidRDefault="00212560" w:rsidP="00E828DD">
      <w:pPr>
        <w:pStyle w:val="ListParagraph"/>
        <w:numPr>
          <w:ilvl w:val="1"/>
          <w:numId w:val="3"/>
        </w:numPr>
        <w:spacing w:after="0" w:line="240" w:lineRule="auto"/>
        <w:ind w:left="567" w:firstLine="0"/>
        <w:jc w:val="both"/>
        <w:rPr>
          <w:rFonts w:ascii="Times New Roman" w:hAnsi="Times New Roman" w:cs="Times New Roman"/>
          <w:b/>
          <w:bCs/>
          <w:color w:val="FF0000"/>
          <w:sz w:val="24"/>
          <w:szCs w:val="24"/>
        </w:rPr>
      </w:pPr>
      <w:r w:rsidRPr="00E828DD">
        <w:rPr>
          <w:rFonts w:ascii="Times New Roman" w:eastAsia="Calibri" w:hAnsi="Times New Roman" w:cs="Times New Roman"/>
          <w:sz w:val="24"/>
          <w:szCs w:val="24"/>
        </w:rPr>
        <w:t xml:space="preserve">Į pasiūlymo </w:t>
      </w:r>
      <w:r w:rsidRPr="00E828DD">
        <w:rPr>
          <w:rFonts w:ascii="Times New Roman" w:hAnsi="Times New Roman" w:cs="Times New Roman"/>
          <w:bCs/>
          <w:iCs/>
          <w:sz w:val="24"/>
          <w:szCs w:val="24"/>
        </w:rPr>
        <w:t xml:space="preserve">kainą privalo būti </w:t>
      </w:r>
      <w:r w:rsidRPr="00E828DD">
        <w:rPr>
          <w:rFonts w:ascii="Times New Roman" w:eastAsia="Arial Unicode MS" w:hAnsi="Times New Roman" w:cs="Times New Roman"/>
          <w:sz w:val="24"/>
          <w:szCs w:val="24"/>
        </w:rPr>
        <w:t>įskaičiuoti visi mokesčiai bei visos</w:t>
      </w:r>
      <w:r w:rsidRPr="00E828DD">
        <w:rPr>
          <w:rFonts w:ascii="Times New Roman" w:hAnsi="Times New Roman" w:cs="Times New Roman"/>
          <w:b/>
          <w:sz w:val="24"/>
          <w:szCs w:val="24"/>
        </w:rPr>
        <w:t xml:space="preserve"> </w:t>
      </w:r>
      <w:r w:rsidRPr="00E828DD">
        <w:rPr>
          <w:rFonts w:ascii="Times New Roman" w:hAnsi="Times New Roman" w:cs="Times New Roman"/>
          <w:sz w:val="24"/>
          <w:szCs w:val="24"/>
        </w:rPr>
        <w:t>kitos Tiekėjo patirtos ir (ar) galimos patirti tiesioginės ir netiesioginės išlaidos ir mokesčiai</w:t>
      </w:r>
      <w:r w:rsidRPr="00E828DD">
        <w:rPr>
          <w:rFonts w:ascii="Times New Roman" w:eastAsia="Arial Unicode MS" w:hAnsi="Times New Roman" w:cs="Times New Roman"/>
          <w:sz w:val="24"/>
          <w:szCs w:val="24"/>
        </w:rPr>
        <w:t>, susiję su Prekių tiekimu</w:t>
      </w:r>
      <w:r w:rsidR="00433E62" w:rsidRPr="00E828DD">
        <w:rPr>
          <w:rFonts w:ascii="Times New Roman" w:eastAsia="Arial Unicode MS" w:hAnsi="Times New Roman" w:cs="Times New Roman"/>
          <w:sz w:val="24"/>
          <w:szCs w:val="24"/>
        </w:rPr>
        <w:t>/paslaugų tei</w:t>
      </w:r>
      <w:r w:rsidR="005B2AC2" w:rsidRPr="00E828DD">
        <w:rPr>
          <w:rFonts w:ascii="Times New Roman" w:eastAsia="Arial Unicode MS" w:hAnsi="Times New Roman" w:cs="Times New Roman"/>
          <w:sz w:val="24"/>
          <w:szCs w:val="24"/>
        </w:rPr>
        <w:t xml:space="preserve">kimu/darbų </w:t>
      </w:r>
      <w:permStart w:id="1552353265" w:edGrp="everyone"/>
      <w:r w:rsidR="002F3BBE" w:rsidRPr="00E828DD">
        <w:rPr>
          <w:rFonts w:ascii="Times New Roman" w:eastAsia="Arial Unicode MS" w:hAnsi="Times New Roman" w:cs="Times New Roman"/>
          <w:sz w:val="24"/>
          <w:szCs w:val="24"/>
        </w:rPr>
        <w:t xml:space="preserve">atlikimu. </w:t>
      </w:r>
      <w:r w:rsidR="002F3BBE" w:rsidRPr="00E828DD">
        <w:rPr>
          <w:rFonts w:ascii="Times New Roman" w:hAnsi="Times New Roman" w:cs="Times New Roman"/>
          <w:sz w:val="24"/>
          <w:szCs w:val="24"/>
        </w:rPr>
        <w:t>V</w:t>
      </w:r>
      <w:r w:rsidR="002F3BBE" w:rsidRPr="00E828DD">
        <w:rPr>
          <w:rFonts w:ascii="Times New Roman" w:hAnsi="Times New Roman" w:cs="Times New Roman"/>
          <w:bCs/>
          <w:iCs/>
          <w:sz w:val="24"/>
          <w:szCs w:val="24"/>
        </w:rPr>
        <w:t>isos</w:t>
      </w:r>
      <w:r w:rsidRPr="00E828DD">
        <w:rPr>
          <w:rFonts w:ascii="Times New Roman" w:hAnsi="Times New Roman" w:cs="Times New Roman"/>
          <w:bCs/>
          <w:iCs/>
          <w:sz w:val="24"/>
          <w:szCs w:val="24"/>
        </w:rPr>
        <w:t xml:space="preserve"> pasiūlyme </w:t>
      </w:r>
      <w:r w:rsidR="0080789B" w:rsidRPr="00E828DD">
        <w:rPr>
          <w:rFonts w:ascii="Times New Roman" w:hAnsi="Times New Roman" w:cs="Times New Roman"/>
          <w:bCs/>
          <w:iCs/>
          <w:sz w:val="24"/>
          <w:szCs w:val="24"/>
        </w:rPr>
        <w:t>nurodyt</w:t>
      </w:r>
      <w:r w:rsidR="002F3BBE">
        <w:rPr>
          <w:rFonts w:ascii="Times New Roman" w:hAnsi="Times New Roman" w:cs="Times New Roman"/>
          <w:bCs/>
          <w:iCs/>
          <w:sz w:val="24"/>
          <w:szCs w:val="24"/>
        </w:rPr>
        <w:t>os</w:t>
      </w:r>
      <w:r w:rsidR="0080789B" w:rsidRPr="00E828DD">
        <w:rPr>
          <w:rFonts w:ascii="Times New Roman" w:hAnsi="Times New Roman" w:cs="Times New Roman"/>
          <w:bCs/>
          <w:iCs/>
          <w:sz w:val="24"/>
          <w:szCs w:val="24"/>
        </w:rPr>
        <w:t xml:space="preserve"> </w:t>
      </w:r>
      <w:r w:rsidRPr="00E828DD">
        <w:rPr>
          <w:rFonts w:ascii="Times New Roman" w:hAnsi="Times New Roman" w:cs="Times New Roman"/>
          <w:bCs/>
          <w:iCs/>
          <w:sz w:val="24"/>
          <w:szCs w:val="24"/>
        </w:rPr>
        <w:t>kain</w:t>
      </w:r>
      <w:r w:rsidR="002F3BBE">
        <w:rPr>
          <w:rFonts w:ascii="Times New Roman" w:hAnsi="Times New Roman" w:cs="Times New Roman"/>
          <w:bCs/>
          <w:iCs/>
          <w:sz w:val="24"/>
          <w:szCs w:val="24"/>
        </w:rPr>
        <w:t>os</w:t>
      </w:r>
      <w:r w:rsidRPr="00E828DD">
        <w:rPr>
          <w:rFonts w:ascii="Times New Roman" w:hAnsi="Times New Roman" w:cs="Times New Roman"/>
          <w:bCs/>
          <w:iCs/>
          <w:sz w:val="24"/>
          <w:szCs w:val="24"/>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ermEnd w:id="1552353265"/>
    </w:p>
    <w:p w14:paraId="75F907D8" w14:textId="77777777" w:rsidR="001C6BC0" w:rsidRPr="00272167" w:rsidRDefault="001C6BC0" w:rsidP="001C6BC0">
      <w:pPr>
        <w:pStyle w:val="ListParagraph"/>
        <w:numPr>
          <w:ilvl w:val="0"/>
          <w:numId w:val="4"/>
        </w:numPr>
        <w:spacing w:after="0" w:line="240" w:lineRule="auto"/>
        <w:rPr>
          <w:rFonts w:ascii="Times New Roman" w:hAnsi="Times New Roman" w:cs="Times New Roman"/>
          <w:vanish/>
          <w:sz w:val="24"/>
          <w:szCs w:val="24"/>
        </w:rPr>
      </w:pPr>
    </w:p>
    <w:p w14:paraId="67D4996C" w14:textId="77777777" w:rsidR="001C6BC0" w:rsidRPr="00272167" w:rsidRDefault="001C6BC0" w:rsidP="001C6BC0">
      <w:pPr>
        <w:pStyle w:val="ListParagraph"/>
        <w:numPr>
          <w:ilvl w:val="0"/>
          <w:numId w:val="4"/>
        </w:numPr>
        <w:spacing w:after="0" w:line="240" w:lineRule="auto"/>
        <w:rPr>
          <w:rFonts w:ascii="Times New Roman" w:hAnsi="Times New Roman" w:cs="Times New Roman"/>
          <w:vanish/>
          <w:sz w:val="24"/>
          <w:szCs w:val="24"/>
        </w:rPr>
      </w:pPr>
    </w:p>
    <w:p w14:paraId="7971BC2E" w14:textId="77777777" w:rsidR="00560081" w:rsidRDefault="00560081" w:rsidP="00AD4648">
      <w:pPr>
        <w:spacing w:after="0" w:line="240" w:lineRule="auto"/>
        <w:rPr>
          <w:rFonts w:ascii="Times New Roman" w:eastAsia="Calibri" w:hAnsi="Times New Roman" w:cs="Times New Roman"/>
          <w:sz w:val="24"/>
          <w:szCs w:val="24"/>
        </w:rPr>
      </w:pPr>
    </w:p>
    <w:tbl>
      <w:tblPr>
        <w:tblStyle w:val="TableGrid"/>
        <w:tblW w:w="4676" w:type="pct"/>
        <w:tblInd w:w="0" w:type="dxa"/>
        <w:tblLayout w:type="fixed"/>
        <w:tblLook w:val="04A0" w:firstRow="1" w:lastRow="0" w:firstColumn="1" w:lastColumn="0" w:noHBand="0" w:noVBand="1"/>
      </w:tblPr>
      <w:tblGrid>
        <w:gridCol w:w="887"/>
        <w:gridCol w:w="2073"/>
        <w:gridCol w:w="1351"/>
        <w:gridCol w:w="1619"/>
        <w:gridCol w:w="1805"/>
        <w:gridCol w:w="1799"/>
      </w:tblGrid>
      <w:tr w:rsidR="007B5198" w:rsidRPr="00EB1A4E" w14:paraId="5104618E" w14:textId="77777777" w:rsidTr="76F7D7B2">
        <w:tc>
          <w:tcPr>
            <w:tcW w:w="887" w:type="dxa"/>
            <w:shd w:val="clear" w:color="auto" w:fill="D9E2F3" w:themeFill="accent5" w:themeFillTint="33"/>
            <w:vAlign w:val="center"/>
          </w:tcPr>
          <w:p w14:paraId="7CBC28D1" w14:textId="77777777" w:rsidR="00560081" w:rsidRPr="00EB1A4E" w:rsidRDefault="00560081" w:rsidP="00EA1FFA">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lastRenderedPageBreak/>
              <w:t>Eil. Nr.</w:t>
            </w:r>
          </w:p>
        </w:tc>
        <w:tc>
          <w:tcPr>
            <w:tcW w:w="2073" w:type="dxa"/>
            <w:shd w:val="clear" w:color="auto" w:fill="D9E2F3" w:themeFill="accent5" w:themeFillTint="33"/>
            <w:vAlign w:val="center"/>
          </w:tcPr>
          <w:p w14:paraId="5976DCD3" w14:textId="77777777" w:rsidR="00560081" w:rsidRPr="00EB1A4E" w:rsidRDefault="00560081" w:rsidP="00EA1FFA">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Pirkimo objektas</w:t>
            </w:r>
          </w:p>
        </w:tc>
        <w:tc>
          <w:tcPr>
            <w:tcW w:w="1351" w:type="dxa"/>
            <w:shd w:val="clear" w:color="auto" w:fill="D9E2F3" w:themeFill="accent5" w:themeFillTint="33"/>
            <w:vAlign w:val="center"/>
          </w:tcPr>
          <w:p w14:paraId="40027114" w14:textId="77777777" w:rsidR="00560081" w:rsidRPr="00EB1A4E" w:rsidRDefault="00560081" w:rsidP="00EA1FFA">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Mato vienetas</w:t>
            </w:r>
          </w:p>
        </w:tc>
        <w:tc>
          <w:tcPr>
            <w:tcW w:w="1619" w:type="dxa"/>
            <w:shd w:val="clear" w:color="auto" w:fill="D9E2F3" w:themeFill="accent5" w:themeFillTint="33"/>
            <w:vAlign w:val="center"/>
          </w:tcPr>
          <w:p w14:paraId="38B8F1B8" w14:textId="05FDC3C9" w:rsidR="00560081" w:rsidRPr="00EB1A4E" w:rsidRDefault="00EE3906" w:rsidP="007B5198">
            <w:pPr>
              <w:spacing w:after="0"/>
              <w:jc w:val="center"/>
              <w:rPr>
                <w:rFonts w:ascii="Times New Roman" w:hAnsi="Times New Roman" w:cs="Times New Roman"/>
                <w:b/>
                <w:bCs/>
                <w:sz w:val="22"/>
                <w:szCs w:val="22"/>
              </w:rPr>
            </w:pPr>
            <w:r>
              <w:rPr>
                <w:rFonts w:ascii="Times New Roman" w:hAnsi="Times New Roman" w:cs="Times New Roman"/>
                <w:b/>
                <w:bCs/>
                <w:sz w:val="22"/>
                <w:szCs w:val="22"/>
              </w:rPr>
              <w:t>Preliminarus</w:t>
            </w:r>
            <w:r w:rsidR="00560081" w:rsidRPr="00EB1A4E">
              <w:rPr>
                <w:rFonts w:ascii="Times New Roman" w:hAnsi="Times New Roman" w:cs="Times New Roman"/>
                <w:b/>
                <w:bCs/>
                <w:sz w:val="22"/>
                <w:szCs w:val="22"/>
              </w:rPr>
              <w:t xml:space="preserve"> kiekis</w:t>
            </w:r>
          </w:p>
        </w:tc>
        <w:tc>
          <w:tcPr>
            <w:tcW w:w="1805" w:type="dxa"/>
            <w:shd w:val="clear" w:color="auto" w:fill="D9E2F3" w:themeFill="accent5" w:themeFillTint="33"/>
            <w:vAlign w:val="center"/>
          </w:tcPr>
          <w:p w14:paraId="2A1DF770" w14:textId="77777777" w:rsidR="00560081" w:rsidRPr="00EB1A4E" w:rsidRDefault="00560081" w:rsidP="00EA1FFA">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1 mato vieneto kaina Eur be PVM</w:t>
            </w:r>
          </w:p>
        </w:tc>
        <w:tc>
          <w:tcPr>
            <w:tcW w:w="1799" w:type="dxa"/>
            <w:shd w:val="clear" w:color="auto" w:fill="D9E2F3" w:themeFill="accent5" w:themeFillTint="33"/>
            <w:vAlign w:val="center"/>
          </w:tcPr>
          <w:p w14:paraId="5AAA4420" w14:textId="77777777" w:rsidR="00560081" w:rsidRPr="00EB1A4E" w:rsidRDefault="00560081" w:rsidP="00EA1FFA">
            <w:pPr>
              <w:spacing w:after="0"/>
              <w:jc w:val="center"/>
              <w:rPr>
                <w:rFonts w:ascii="Times New Roman" w:hAnsi="Times New Roman" w:cs="Times New Roman"/>
                <w:b/>
                <w:bCs/>
                <w:sz w:val="22"/>
                <w:szCs w:val="22"/>
              </w:rPr>
            </w:pPr>
            <w:r w:rsidRPr="00EB1A4E">
              <w:rPr>
                <w:rFonts w:ascii="Times New Roman" w:hAnsi="Times New Roman" w:cs="Times New Roman"/>
                <w:b/>
                <w:bCs/>
                <w:sz w:val="22"/>
                <w:szCs w:val="22"/>
              </w:rPr>
              <w:t xml:space="preserve">Kaina Eur be PVM </w:t>
            </w:r>
            <w:r w:rsidRPr="00EB1A4E">
              <w:rPr>
                <w:rFonts w:ascii="Times New Roman" w:hAnsi="Times New Roman" w:cs="Times New Roman"/>
                <w:i/>
                <w:iCs/>
                <w:sz w:val="22"/>
                <w:szCs w:val="22"/>
              </w:rPr>
              <w:t>(4x5)=6</w:t>
            </w:r>
          </w:p>
        </w:tc>
      </w:tr>
      <w:tr w:rsidR="007B5198" w:rsidRPr="00EB1A4E" w14:paraId="4C0430DD" w14:textId="77777777" w:rsidTr="76F7D7B2">
        <w:tc>
          <w:tcPr>
            <w:tcW w:w="887" w:type="dxa"/>
            <w:vAlign w:val="center"/>
          </w:tcPr>
          <w:p w14:paraId="301F6DF0" w14:textId="77777777" w:rsidR="00560081" w:rsidRPr="00EB1A4E" w:rsidRDefault="00560081" w:rsidP="00EA1FFA">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1</w:t>
            </w:r>
          </w:p>
        </w:tc>
        <w:tc>
          <w:tcPr>
            <w:tcW w:w="2073" w:type="dxa"/>
            <w:vAlign w:val="center"/>
          </w:tcPr>
          <w:p w14:paraId="40C95280" w14:textId="77777777" w:rsidR="00560081" w:rsidRPr="00EB1A4E" w:rsidRDefault="00560081" w:rsidP="00EA1FFA">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2</w:t>
            </w:r>
          </w:p>
        </w:tc>
        <w:tc>
          <w:tcPr>
            <w:tcW w:w="1351" w:type="dxa"/>
            <w:vAlign w:val="center"/>
          </w:tcPr>
          <w:p w14:paraId="066EC8D4" w14:textId="77777777" w:rsidR="00560081" w:rsidRPr="00EB1A4E" w:rsidRDefault="00560081" w:rsidP="00EA1FFA">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3</w:t>
            </w:r>
          </w:p>
        </w:tc>
        <w:tc>
          <w:tcPr>
            <w:tcW w:w="1619" w:type="dxa"/>
            <w:tcBorders>
              <w:right w:val="single" w:sz="4" w:space="0" w:color="auto"/>
            </w:tcBorders>
            <w:vAlign w:val="center"/>
          </w:tcPr>
          <w:p w14:paraId="631B15B3" w14:textId="77777777" w:rsidR="00560081" w:rsidRPr="00EB1A4E" w:rsidRDefault="00560081" w:rsidP="00EA1FFA">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4</w:t>
            </w:r>
          </w:p>
        </w:tc>
        <w:tc>
          <w:tcPr>
            <w:tcW w:w="1805" w:type="dxa"/>
            <w:tcBorders>
              <w:left w:val="single" w:sz="4" w:space="0" w:color="auto"/>
              <w:right w:val="single" w:sz="4" w:space="0" w:color="auto"/>
            </w:tcBorders>
            <w:vAlign w:val="center"/>
          </w:tcPr>
          <w:p w14:paraId="211C6612" w14:textId="77777777" w:rsidR="00560081" w:rsidRPr="00EB1A4E" w:rsidRDefault="00560081" w:rsidP="00EA1FFA">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5</w:t>
            </w:r>
          </w:p>
        </w:tc>
        <w:tc>
          <w:tcPr>
            <w:tcW w:w="1799" w:type="dxa"/>
            <w:tcBorders>
              <w:left w:val="single" w:sz="4" w:space="0" w:color="auto"/>
            </w:tcBorders>
            <w:vAlign w:val="center"/>
          </w:tcPr>
          <w:p w14:paraId="5984858C" w14:textId="77777777" w:rsidR="00560081" w:rsidRPr="00EB1A4E" w:rsidRDefault="00560081" w:rsidP="00EA1FFA">
            <w:pPr>
              <w:spacing w:after="0"/>
              <w:jc w:val="center"/>
              <w:rPr>
                <w:rFonts w:ascii="Times New Roman" w:hAnsi="Times New Roman" w:cs="Times New Roman"/>
                <w:i/>
                <w:iCs/>
                <w:sz w:val="22"/>
                <w:szCs w:val="22"/>
              </w:rPr>
            </w:pPr>
            <w:r w:rsidRPr="00EB1A4E">
              <w:rPr>
                <w:rFonts w:ascii="Times New Roman" w:hAnsi="Times New Roman" w:cs="Times New Roman"/>
                <w:i/>
                <w:iCs/>
                <w:sz w:val="22"/>
                <w:szCs w:val="22"/>
              </w:rPr>
              <w:t>6</w:t>
            </w:r>
          </w:p>
        </w:tc>
      </w:tr>
      <w:tr w:rsidR="007B5198" w:rsidRPr="007B5198" w14:paraId="4B692DF3" w14:textId="171D09B1" w:rsidTr="76F7D7B2">
        <w:trPr>
          <w:trHeight w:val="312"/>
        </w:trPr>
        <w:tc>
          <w:tcPr>
            <w:tcW w:w="887" w:type="dxa"/>
            <w:hideMark/>
          </w:tcPr>
          <w:p w14:paraId="773BC46F" w14:textId="77777777" w:rsidR="007B5198" w:rsidRPr="007B5198" w:rsidRDefault="007B5198" w:rsidP="007B5198">
            <w:pPr>
              <w:spacing w:after="0" w:line="240" w:lineRule="auto"/>
              <w:jc w:val="center"/>
              <w:rPr>
                <w:rFonts w:ascii="Times New Roman" w:eastAsia="Times New Roman" w:hAnsi="Times New Roman" w:cs="Times New Roman"/>
                <w:color w:val="000000"/>
                <w:sz w:val="24"/>
                <w:szCs w:val="24"/>
                <w:lang w:val="en-US" w:eastAsia="en-US"/>
              </w:rPr>
            </w:pPr>
            <w:r w:rsidRPr="007B5198">
              <w:rPr>
                <w:rFonts w:ascii="Times New Roman" w:eastAsia="Times New Roman" w:hAnsi="Times New Roman" w:cs="Times New Roman"/>
                <w:color w:val="000000"/>
                <w:sz w:val="24"/>
                <w:szCs w:val="24"/>
                <w:lang w:val="en-US" w:eastAsia="en-US"/>
              </w:rPr>
              <w:t>1</w:t>
            </w:r>
          </w:p>
        </w:tc>
        <w:tc>
          <w:tcPr>
            <w:tcW w:w="2073" w:type="dxa"/>
            <w:hideMark/>
          </w:tcPr>
          <w:p w14:paraId="4AEBD434" w14:textId="3DB269C8" w:rsidR="007B5198" w:rsidRPr="005255A0" w:rsidRDefault="005255A0" w:rsidP="005255A0">
            <w:pPr>
              <w:spacing w:after="0" w:line="240" w:lineRule="auto"/>
              <w:jc w:val="center"/>
              <w:rPr>
                <w:rFonts w:ascii="Times New Roman" w:eastAsia="Times New Roman" w:hAnsi="Times New Roman" w:cs="Times New Roman"/>
                <w:sz w:val="24"/>
                <w:szCs w:val="24"/>
                <w:lang w:val="it-IT" w:eastAsia="en-US"/>
              </w:rPr>
            </w:pPr>
            <w:r w:rsidRPr="005255A0">
              <w:rPr>
                <w:rFonts w:ascii="Times New Roman" w:eastAsia="Times New Roman" w:hAnsi="Times New Roman" w:cs="Times New Roman"/>
                <w:sz w:val="24"/>
                <w:szCs w:val="24"/>
                <w:lang w:val="it-IT" w:eastAsia="en-US"/>
              </w:rPr>
              <w:t>Krano pontoninių prieplaukų įleidimui ir iškėlimui nuoma su operatoriumi</w:t>
            </w:r>
          </w:p>
        </w:tc>
        <w:tc>
          <w:tcPr>
            <w:tcW w:w="1351" w:type="dxa"/>
            <w:tcBorders>
              <w:right w:val="single" w:sz="4" w:space="0" w:color="auto"/>
            </w:tcBorders>
            <w:hideMark/>
          </w:tcPr>
          <w:p w14:paraId="5438AEB9" w14:textId="1A9F2EE6" w:rsidR="007B5198" w:rsidRPr="007B5198" w:rsidRDefault="005255A0" w:rsidP="007B5198">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Val.</w:t>
            </w:r>
          </w:p>
        </w:tc>
        <w:tc>
          <w:tcPr>
            <w:tcW w:w="1619" w:type="dxa"/>
            <w:tcBorders>
              <w:left w:val="single" w:sz="4" w:space="0" w:color="auto"/>
            </w:tcBorders>
            <w:noWrap/>
            <w:hideMark/>
          </w:tcPr>
          <w:p w14:paraId="1D93D543" w14:textId="6E039BEE" w:rsidR="007B5198" w:rsidRPr="007B5198" w:rsidRDefault="00552F92" w:rsidP="007B5198">
            <w:pPr>
              <w:spacing w:after="0" w:line="240" w:lineRule="auto"/>
              <w:jc w:val="center"/>
            </w:pPr>
            <w:r>
              <w:rPr>
                <w:rFonts w:ascii="Times New Roman" w:eastAsia="Times New Roman" w:hAnsi="Times New Roman" w:cs="Times New Roman"/>
                <w:color w:val="000000" w:themeColor="text1"/>
                <w:sz w:val="24"/>
                <w:szCs w:val="24"/>
                <w:lang w:val="en-US" w:eastAsia="en-US"/>
              </w:rPr>
              <w:t>250</w:t>
            </w:r>
          </w:p>
        </w:tc>
        <w:tc>
          <w:tcPr>
            <w:tcW w:w="1805" w:type="dxa"/>
            <w:tcBorders>
              <w:top w:val="single" w:sz="4" w:space="0" w:color="auto"/>
              <w:bottom w:val="single" w:sz="4" w:space="0" w:color="auto"/>
              <w:right w:val="single" w:sz="4" w:space="0" w:color="auto"/>
            </w:tcBorders>
          </w:tcPr>
          <w:p w14:paraId="0DE1460F" w14:textId="77777777" w:rsidR="007B5198" w:rsidRPr="007B5198" w:rsidRDefault="007B5198">
            <w:pPr>
              <w:spacing w:after="0" w:line="259" w:lineRule="auto"/>
              <w:ind w:firstLine="1247"/>
              <w:rPr>
                <w:rFonts w:ascii="Times New Roman" w:eastAsia="Times New Roman" w:hAnsi="Times New Roman" w:cs="Times New Roman"/>
                <w:b/>
                <w:bCs/>
                <w:sz w:val="20"/>
                <w:szCs w:val="20"/>
                <w:lang w:val="en-US" w:eastAsia="en-US"/>
              </w:rPr>
            </w:pPr>
          </w:p>
        </w:tc>
        <w:tc>
          <w:tcPr>
            <w:tcW w:w="1799" w:type="dxa"/>
            <w:tcBorders>
              <w:top w:val="single" w:sz="4" w:space="0" w:color="auto"/>
              <w:bottom w:val="single" w:sz="4" w:space="0" w:color="auto"/>
              <w:right w:val="single" w:sz="4" w:space="0" w:color="auto"/>
            </w:tcBorders>
          </w:tcPr>
          <w:p w14:paraId="5009873E" w14:textId="77777777" w:rsidR="007B5198" w:rsidRPr="007B5198" w:rsidRDefault="007B5198">
            <w:pPr>
              <w:spacing w:after="0" w:line="259" w:lineRule="auto"/>
              <w:ind w:firstLine="1247"/>
              <w:rPr>
                <w:rFonts w:ascii="Times New Roman" w:eastAsia="Times New Roman" w:hAnsi="Times New Roman" w:cs="Times New Roman"/>
                <w:sz w:val="20"/>
                <w:szCs w:val="20"/>
                <w:lang w:val="en-US" w:eastAsia="en-US"/>
              </w:rPr>
            </w:pPr>
          </w:p>
        </w:tc>
      </w:tr>
      <w:tr w:rsidR="00C02F58" w:rsidRPr="007B5198" w14:paraId="4D8F6443" w14:textId="28CA86F8" w:rsidTr="76F7D7B2">
        <w:trPr>
          <w:trHeight w:val="314"/>
        </w:trPr>
        <w:tc>
          <w:tcPr>
            <w:tcW w:w="7735" w:type="dxa"/>
            <w:gridSpan w:val="5"/>
            <w:tcBorders>
              <w:right w:val="single" w:sz="4" w:space="0" w:color="auto"/>
            </w:tcBorders>
          </w:tcPr>
          <w:p w14:paraId="67F8C44B" w14:textId="62D87CEC" w:rsidR="00C17801" w:rsidRPr="00C17801" w:rsidRDefault="00C02F58" w:rsidP="00C17801">
            <w:pPr>
              <w:spacing w:after="0" w:line="240" w:lineRule="auto"/>
              <w:jc w:val="right"/>
              <w:rPr>
                <w:rFonts w:ascii="Times New Roman" w:hAnsi="Times New Roman" w:cs="Times New Roman"/>
                <w:b/>
                <w:bCs/>
                <w:sz w:val="22"/>
                <w:szCs w:val="22"/>
              </w:rPr>
            </w:pPr>
            <w:r w:rsidRPr="599D616C">
              <w:rPr>
                <w:rFonts w:ascii="Times New Roman" w:hAnsi="Times New Roman" w:cs="Times New Roman"/>
                <w:b/>
                <w:bCs/>
                <w:sz w:val="22"/>
                <w:szCs w:val="22"/>
              </w:rPr>
              <w:t>Pasiūlymo kaina Eur</w:t>
            </w:r>
            <w:r>
              <w:rPr>
                <w:rFonts w:ascii="Times New Roman" w:hAnsi="Times New Roman" w:cs="Times New Roman"/>
                <w:b/>
                <w:bCs/>
                <w:sz w:val="22"/>
                <w:szCs w:val="22"/>
              </w:rPr>
              <w:t xml:space="preserve"> be PVM</w:t>
            </w:r>
          </w:p>
        </w:tc>
        <w:tc>
          <w:tcPr>
            <w:tcW w:w="1799" w:type="dxa"/>
            <w:tcBorders>
              <w:right w:val="single" w:sz="4" w:space="0" w:color="auto"/>
            </w:tcBorders>
          </w:tcPr>
          <w:p w14:paraId="6AED9B77" w14:textId="77777777" w:rsidR="00C02F58" w:rsidRDefault="00C02F58">
            <w:pPr>
              <w:spacing w:after="0" w:line="259" w:lineRule="auto"/>
              <w:ind w:firstLine="1247"/>
              <w:rPr>
                <w:rFonts w:ascii="Times New Roman" w:eastAsia="Times New Roman" w:hAnsi="Times New Roman" w:cs="Times New Roman"/>
                <w:sz w:val="20"/>
                <w:szCs w:val="20"/>
                <w:lang w:val="en-US" w:eastAsia="en-US"/>
              </w:rPr>
            </w:pPr>
          </w:p>
          <w:p w14:paraId="7CA89874" w14:textId="77777777" w:rsidR="00C02F58" w:rsidRPr="007B5198" w:rsidRDefault="00C02F58">
            <w:pPr>
              <w:spacing w:after="0" w:line="259" w:lineRule="auto"/>
              <w:ind w:firstLine="1247"/>
              <w:rPr>
                <w:rFonts w:ascii="Times New Roman" w:eastAsia="Times New Roman" w:hAnsi="Times New Roman" w:cs="Times New Roman"/>
                <w:sz w:val="20"/>
                <w:szCs w:val="20"/>
                <w:lang w:val="en-US" w:eastAsia="en-US"/>
              </w:rPr>
            </w:pPr>
          </w:p>
        </w:tc>
      </w:tr>
      <w:tr w:rsidR="00560081" w:rsidRPr="00EB1A4E" w14:paraId="6C436740" w14:textId="77777777" w:rsidTr="76F7D7B2">
        <w:tc>
          <w:tcPr>
            <w:tcW w:w="7735" w:type="dxa"/>
            <w:gridSpan w:val="5"/>
            <w:vAlign w:val="center"/>
          </w:tcPr>
          <w:p w14:paraId="7A9F7C9D" w14:textId="77777777" w:rsidR="00560081" w:rsidRPr="00EB1A4E" w:rsidRDefault="00560081" w:rsidP="00EA1FFA">
            <w:pPr>
              <w:spacing w:after="0"/>
              <w:jc w:val="right"/>
              <w:rPr>
                <w:rFonts w:ascii="Times New Roman" w:hAnsi="Times New Roman" w:cs="Times New Roman"/>
                <w:b/>
                <w:bCs/>
                <w:sz w:val="22"/>
                <w:szCs w:val="22"/>
              </w:rPr>
            </w:pPr>
            <w:r w:rsidRPr="00EB1A4E">
              <w:rPr>
                <w:rFonts w:ascii="Times New Roman" w:hAnsi="Times New Roman" w:cs="Times New Roman"/>
                <w:b/>
                <w:bCs/>
                <w:sz w:val="22"/>
                <w:szCs w:val="22"/>
              </w:rPr>
              <w:t xml:space="preserve">PVM </w:t>
            </w:r>
            <w:r w:rsidRPr="00EB1A4E">
              <w:rPr>
                <w:rFonts w:ascii="Times New Roman" w:hAnsi="Times New Roman" w:cs="Times New Roman"/>
                <w:i/>
                <w:iCs/>
                <w:sz w:val="22"/>
                <w:szCs w:val="22"/>
              </w:rPr>
              <w:t>(pildoma jei taikoma)*</w:t>
            </w:r>
          </w:p>
        </w:tc>
        <w:tc>
          <w:tcPr>
            <w:tcW w:w="1799" w:type="dxa"/>
            <w:vAlign w:val="center"/>
          </w:tcPr>
          <w:p w14:paraId="537C8D3E" w14:textId="77777777" w:rsidR="00560081" w:rsidRPr="00EB1A4E" w:rsidRDefault="00560081" w:rsidP="00EA1FFA">
            <w:pPr>
              <w:spacing w:after="0"/>
              <w:jc w:val="center"/>
              <w:rPr>
                <w:rFonts w:ascii="Times New Roman" w:hAnsi="Times New Roman" w:cs="Times New Roman"/>
                <w:b/>
                <w:bCs/>
                <w:sz w:val="22"/>
                <w:szCs w:val="22"/>
              </w:rPr>
            </w:pPr>
          </w:p>
        </w:tc>
      </w:tr>
      <w:tr w:rsidR="00560081" w:rsidRPr="00EB1A4E" w14:paraId="1774D100" w14:textId="77777777" w:rsidTr="76F7D7B2">
        <w:tc>
          <w:tcPr>
            <w:tcW w:w="7735" w:type="dxa"/>
            <w:gridSpan w:val="5"/>
            <w:vAlign w:val="center"/>
          </w:tcPr>
          <w:p w14:paraId="70DCF962" w14:textId="6F982299" w:rsidR="00560081" w:rsidRPr="00EB1A4E" w:rsidRDefault="599D616C" w:rsidP="00EA1FFA">
            <w:pPr>
              <w:spacing w:after="0"/>
              <w:jc w:val="right"/>
              <w:rPr>
                <w:rFonts w:ascii="Times New Roman" w:hAnsi="Times New Roman" w:cs="Times New Roman"/>
                <w:b/>
                <w:bCs/>
                <w:sz w:val="22"/>
                <w:szCs w:val="22"/>
              </w:rPr>
            </w:pPr>
            <w:r w:rsidRPr="599D616C">
              <w:rPr>
                <w:rFonts w:ascii="Times New Roman" w:hAnsi="Times New Roman" w:cs="Times New Roman"/>
                <w:b/>
                <w:bCs/>
                <w:sz w:val="22"/>
                <w:szCs w:val="22"/>
              </w:rPr>
              <w:t>Pasiūlymo kaina Eur su PVM</w:t>
            </w:r>
          </w:p>
        </w:tc>
        <w:tc>
          <w:tcPr>
            <w:tcW w:w="1799" w:type="dxa"/>
            <w:vAlign w:val="center"/>
          </w:tcPr>
          <w:p w14:paraId="68581D9C" w14:textId="77777777" w:rsidR="00560081" w:rsidRPr="00EB1A4E" w:rsidRDefault="00560081" w:rsidP="00EA1FFA">
            <w:pPr>
              <w:spacing w:after="0"/>
              <w:jc w:val="center"/>
              <w:rPr>
                <w:rFonts w:ascii="Times New Roman" w:hAnsi="Times New Roman" w:cs="Times New Roman"/>
                <w:b/>
                <w:bCs/>
                <w:sz w:val="22"/>
                <w:szCs w:val="22"/>
              </w:rPr>
            </w:pPr>
          </w:p>
        </w:tc>
      </w:tr>
    </w:tbl>
    <w:p w14:paraId="254606CC" w14:textId="48DEF099" w:rsidR="00560081" w:rsidRPr="00072C18" w:rsidRDefault="00072C18" w:rsidP="00AD4648">
      <w:pPr>
        <w:spacing w:after="0" w:line="240" w:lineRule="auto"/>
        <w:rPr>
          <w:rFonts w:ascii="Times New Roman" w:hAnsi="Times New Roman" w:cs="Times New Roman"/>
          <w:b/>
          <w:bCs/>
          <w:sz w:val="24"/>
          <w:szCs w:val="24"/>
        </w:rPr>
      </w:pPr>
      <w:r w:rsidRPr="00072C18">
        <w:rPr>
          <w:rFonts w:ascii="Times New Roman" w:hAnsi="Times New Roman" w:cs="Times New Roman"/>
          <w:b/>
          <w:bCs/>
          <w:sz w:val="24"/>
          <w:szCs w:val="24"/>
        </w:rPr>
        <w:t xml:space="preserve">Perkamas </w:t>
      </w:r>
      <w:r w:rsidR="002E093E">
        <w:rPr>
          <w:rFonts w:ascii="Times New Roman" w:hAnsi="Times New Roman" w:cs="Times New Roman"/>
          <w:b/>
          <w:bCs/>
          <w:sz w:val="24"/>
          <w:szCs w:val="24"/>
        </w:rPr>
        <w:t>Paslaugų</w:t>
      </w:r>
      <w:r w:rsidRPr="00072C18">
        <w:rPr>
          <w:rFonts w:ascii="Times New Roman" w:hAnsi="Times New Roman" w:cs="Times New Roman"/>
          <w:b/>
          <w:bCs/>
          <w:sz w:val="24"/>
          <w:szCs w:val="24"/>
        </w:rPr>
        <w:t xml:space="preserve"> kiekis yra preliminarus. Perkančioji organizacija neįsipareigoja nupirkti viso nurodyto </w:t>
      </w:r>
      <w:r w:rsidR="002E093E">
        <w:rPr>
          <w:rFonts w:ascii="Times New Roman" w:hAnsi="Times New Roman" w:cs="Times New Roman"/>
          <w:b/>
          <w:bCs/>
          <w:sz w:val="24"/>
          <w:szCs w:val="24"/>
        </w:rPr>
        <w:t>Paslaugų</w:t>
      </w:r>
      <w:r w:rsidRPr="00072C18">
        <w:rPr>
          <w:rFonts w:ascii="Times New Roman" w:hAnsi="Times New Roman" w:cs="Times New Roman"/>
          <w:b/>
          <w:bCs/>
          <w:sz w:val="24"/>
          <w:szCs w:val="24"/>
        </w:rPr>
        <w:t xml:space="preserve"> kiekio ar bet kokios jo dalies ir pirks pagal poreikį</w:t>
      </w:r>
      <w:r w:rsidR="00086796">
        <w:rPr>
          <w:rFonts w:ascii="Times New Roman" w:hAnsi="Times New Roman" w:cs="Times New Roman"/>
          <w:b/>
          <w:bCs/>
          <w:sz w:val="24"/>
          <w:szCs w:val="24"/>
        </w:rPr>
        <w:t>.</w:t>
      </w:r>
    </w:p>
    <w:p w14:paraId="637E1E0A" w14:textId="77777777" w:rsidR="00072C18" w:rsidRDefault="00072C18" w:rsidP="00AD4648">
      <w:pPr>
        <w:spacing w:after="0" w:line="240" w:lineRule="auto"/>
        <w:rPr>
          <w:rFonts w:ascii="Times New Roman" w:eastAsia="Calibri" w:hAnsi="Times New Roman" w:cs="Times New Roman"/>
          <w:sz w:val="24"/>
          <w:szCs w:val="24"/>
        </w:rPr>
      </w:pPr>
    </w:p>
    <w:p w14:paraId="5012344E" w14:textId="091FD549" w:rsidR="00212560" w:rsidRPr="00272167" w:rsidRDefault="00AD4648" w:rsidP="00AD4648">
      <w:pPr>
        <w:spacing w:after="0" w:line="240" w:lineRule="auto"/>
        <w:rPr>
          <w:rFonts w:ascii="Times New Roman" w:eastAsia="Calibri" w:hAnsi="Times New Roman" w:cs="Times New Roman"/>
          <w:sz w:val="24"/>
          <w:szCs w:val="24"/>
        </w:rPr>
      </w:pPr>
      <w:r w:rsidRPr="00272167">
        <w:rPr>
          <w:rFonts w:ascii="Times New Roman" w:eastAsia="Calibri" w:hAnsi="Times New Roman" w:cs="Times New Roman"/>
          <w:sz w:val="24"/>
          <w:szCs w:val="24"/>
        </w:rPr>
        <w:t>*</w:t>
      </w:r>
      <w:r w:rsidR="00212560" w:rsidRPr="00272167">
        <w:rPr>
          <w:rFonts w:ascii="Times New Roman" w:eastAsia="Calibri" w:hAnsi="Times New Roman" w:cs="Times New Roman"/>
          <w:sz w:val="24"/>
          <w:szCs w:val="24"/>
        </w:rPr>
        <w:t>Jei „PVM“ laukas nepildomas, nurodykite priežastis, dėl kurių PVM nemokamas: __</w:t>
      </w:r>
      <w:r w:rsidR="00EB4CFF" w:rsidRPr="00272167">
        <w:rPr>
          <w:rFonts w:ascii="Times New Roman" w:eastAsia="Calibri" w:hAnsi="Times New Roman" w:cs="Times New Roman"/>
          <w:sz w:val="24"/>
          <w:szCs w:val="24"/>
        </w:rPr>
        <w:t>____</w:t>
      </w:r>
      <w:r w:rsidR="00212560" w:rsidRPr="00272167">
        <w:rPr>
          <w:rFonts w:ascii="Times New Roman" w:eastAsia="Calibri" w:hAnsi="Times New Roman" w:cs="Times New Roman"/>
          <w:sz w:val="24"/>
          <w:szCs w:val="24"/>
        </w:rPr>
        <w:t>______________</w:t>
      </w:r>
    </w:p>
    <w:p w14:paraId="10A12EF7" w14:textId="77777777" w:rsidR="00433E62" w:rsidRPr="00272167" w:rsidRDefault="00433E62" w:rsidP="00212560">
      <w:pPr>
        <w:spacing w:after="0" w:line="240" w:lineRule="auto"/>
        <w:rPr>
          <w:rFonts w:ascii="Times New Roman" w:hAnsi="Times New Roman" w:cs="Times New Roman"/>
          <w:iCs/>
          <w:color w:val="00B050"/>
          <w:sz w:val="24"/>
          <w:szCs w:val="24"/>
        </w:rPr>
      </w:pPr>
    </w:p>
    <w:p w14:paraId="5F929C7B" w14:textId="6B8CEEEB" w:rsidR="00433E62" w:rsidRPr="00272167" w:rsidRDefault="00590C96" w:rsidP="00212560">
      <w:pPr>
        <w:spacing w:after="0" w:line="240" w:lineRule="auto"/>
        <w:rPr>
          <w:rFonts w:ascii="Times New Roman" w:hAnsi="Times New Roman" w:cs="Times New Roman"/>
          <w:sz w:val="24"/>
          <w:szCs w:val="24"/>
        </w:rPr>
      </w:pPr>
      <w:r w:rsidRPr="002E093E">
        <w:rPr>
          <w:rFonts w:ascii="Times New Roman" w:hAnsi="Times New Roman" w:cs="Times New Roman"/>
          <w:sz w:val="24"/>
          <w:szCs w:val="24"/>
        </w:rPr>
        <w:t xml:space="preserve">Pasiūlymo </w:t>
      </w:r>
      <w:r w:rsidR="008339E5" w:rsidRPr="002E093E">
        <w:rPr>
          <w:rFonts w:ascii="Times New Roman" w:hAnsi="Times New Roman" w:cs="Times New Roman"/>
          <w:sz w:val="24"/>
          <w:szCs w:val="24"/>
        </w:rPr>
        <w:t xml:space="preserve">vertė negali viršyti </w:t>
      </w:r>
      <w:r w:rsidR="002E093E" w:rsidRPr="002E093E">
        <w:rPr>
          <w:rFonts w:ascii="Times New Roman" w:hAnsi="Times New Roman" w:cs="Times New Roman"/>
          <w:b/>
          <w:bCs/>
          <w:sz w:val="24"/>
          <w:szCs w:val="24"/>
        </w:rPr>
        <w:t xml:space="preserve">30 000,00 </w:t>
      </w:r>
      <w:r w:rsidR="008339E5" w:rsidRPr="002E093E">
        <w:rPr>
          <w:rFonts w:ascii="Times New Roman" w:hAnsi="Times New Roman" w:cs="Times New Roman"/>
          <w:b/>
          <w:bCs/>
          <w:sz w:val="24"/>
          <w:szCs w:val="24"/>
        </w:rPr>
        <w:t>E</w:t>
      </w:r>
      <w:r w:rsidR="00945181" w:rsidRPr="002E093E">
        <w:rPr>
          <w:rFonts w:ascii="Times New Roman" w:hAnsi="Times New Roman" w:cs="Times New Roman"/>
          <w:b/>
          <w:bCs/>
          <w:sz w:val="24"/>
          <w:szCs w:val="24"/>
        </w:rPr>
        <w:t xml:space="preserve">ur </w:t>
      </w:r>
      <w:r w:rsidR="008339E5" w:rsidRPr="002E093E">
        <w:rPr>
          <w:rFonts w:ascii="Times New Roman" w:hAnsi="Times New Roman" w:cs="Times New Roman"/>
          <w:b/>
          <w:bCs/>
          <w:sz w:val="24"/>
          <w:szCs w:val="24"/>
        </w:rPr>
        <w:t>be PVM</w:t>
      </w:r>
      <w:r w:rsidR="008339E5" w:rsidRPr="002E093E">
        <w:rPr>
          <w:rFonts w:ascii="Times New Roman" w:hAnsi="Times New Roman" w:cs="Times New Roman"/>
          <w:sz w:val="24"/>
          <w:szCs w:val="24"/>
        </w:rPr>
        <w:t>.</w:t>
      </w:r>
    </w:p>
    <w:p w14:paraId="7266A02F" w14:textId="77777777" w:rsidR="003A7C40" w:rsidRPr="00272167" w:rsidRDefault="003A7C40" w:rsidP="003A7C40">
      <w:pPr>
        <w:pStyle w:val="ListParagraph"/>
        <w:spacing w:after="0" w:line="240" w:lineRule="auto"/>
        <w:ind w:left="1080"/>
        <w:rPr>
          <w:rFonts w:ascii="Times New Roman" w:hAnsi="Times New Roman" w:cs="Times New Roman"/>
          <w:b/>
          <w:bCs/>
          <w:sz w:val="24"/>
          <w:szCs w:val="24"/>
        </w:rPr>
      </w:pPr>
    </w:p>
    <w:p w14:paraId="46316543" w14:textId="6A44F48C" w:rsidR="00212560" w:rsidRPr="00272167" w:rsidRDefault="00212560" w:rsidP="00212560">
      <w:pPr>
        <w:pStyle w:val="ListParagraph"/>
        <w:numPr>
          <w:ilvl w:val="0"/>
          <w:numId w:val="3"/>
        </w:numPr>
        <w:spacing w:after="0" w:line="240" w:lineRule="auto"/>
        <w:jc w:val="center"/>
        <w:rPr>
          <w:rFonts w:ascii="Times New Roman" w:hAnsi="Times New Roman" w:cs="Times New Roman"/>
          <w:b/>
          <w:bCs/>
          <w:sz w:val="24"/>
          <w:szCs w:val="24"/>
        </w:rPr>
      </w:pPr>
      <w:r w:rsidRPr="00272167">
        <w:rPr>
          <w:rFonts w:ascii="Times New Roman" w:hAnsi="Times New Roman" w:cs="Times New Roman"/>
          <w:b/>
          <w:bCs/>
          <w:sz w:val="24"/>
          <w:szCs w:val="24"/>
        </w:rPr>
        <w:t xml:space="preserve">PRIDEDAMI DOKUMENTAI </w:t>
      </w:r>
      <w:r w:rsidR="0080789B" w:rsidRPr="00272167">
        <w:rPr>
          <w:rFonts w:ascii="Times New Roman" w:hAnsi="Times New Roman" w:cs="Times New Roman"/>
          <w:b/>
          <w:bCs/>
          <w:sz w:val="24"/>
          <w:szCs w:val="24"/>
        </w:rPr>
        <w:t>(</w:t>
      </w:r>
      <w:r w:rsidRPr="00272167">
        <w:rPr>
          <w:rFonts w:ascii="Times New Roman" w:hAnsi="Times New Roman" w:cs="Times New Roman"/>
          <w:b/>
          <w:bCs/>
          <w:sz w:val="24"/>
          <w:szCs w:val="24"/>
        </w:rPr>
        <w:t>IR INFORMACIJA APIE KONFIDENCIALUMĄ</w:t>
      </w:r>
      <w:r w:rsidR="0080789B" w:rsidRPr="00272167">
        <w:rPr>
          <w:rFonts w:ascii="Times New Roman" w:hAnsi="Times New Roman" w:cs="Times New Roman"/>
          <w:b/>
          <w:bCs/>
          <w:sz w:val="24"/>
          <w:szCs w:val="24"/>
        </w:rPr>
        <w:t>)</w:t>
      </w:r>
    </w:p>
    <w:p w14:paraId="065A5745" w14:textId="69159EBA" w:rsidR="004B5AD8" w:rsidRPr="00272167" w:rsidRDefault="004B5AD8" w:rsidP="004B5AD8">
      <w:pPr>
        <w:spacing w:after="0" w:line="240" w:lineRule="auto"/>
        <w:jc w:val="center"/>
        <w:rPr>
          <w:rFonts w:ascii="Times New Roman" w:hAnsi="Times New Roman" w:cs="Times New Roman"/>
          <w:b/>
          <w:bCs/>
          <w:sz w:val="24"/>
          <w:szCs w:val="24"/>
        </w:rPr>
      </w:pPr>
    </w:p>
    <w:tbl>
      <w:tblPr>
        <w:tblStyle w:val="TableGrid"/>
        <w:tblW w:w="5142" w:type="pct"/>
        <w:tblInd w:w="-289" w:type="dxa"/>
        <w:tblLook w:val="04A0" w:firstRow="1" w:lastRow="0" w:firstColumn="1" w:lastColumn="0" w:noHBand="0" w:noVBand="1"/>
      </w:tblPr>
      <w:tblGrid>
        <w:gridCol w:w="867"/>
        <w:gridCol w:w="4237"/>
        <w:gridCol w:w="992"/>
        <w:gridCol w:w="1985"/>
        <w:gridCol w:w="2404"/>
      </w:tblGrid>
      <w:tr w:rsidR="004B5AD8" w:rsidRPr="00272167" w14:paraId="712F733C" w14:textId="77777777" w:rsidTr="00272167">
        <w:trPr>
          <w:trHeight w:val="833"/>
        </w:trPr>
        <w:tc>
          <w:tcPr>
            <w:tcW w:w="867" w:type="dxa"/>
            <w:shd w:val="clear" w:color="auto" w:fill="D9E2F3" w:themeFill="accent5" w:themeFillTint="33"/>
            <w:vAlign w:val="center"/>
          </w:tcPr>
          <w:p w14:paraId="5604C7FB" w14:textId="77777777" w:rsidR="004B5AD8" w:rsidRPr="00272167" w:rsidRDefault="004B5AD8" w:rsidP="00272167">
            <w:pPr>
              <w:spacing w:after="0" w:line="240" w:lineRule="auto"/>
              <w:jc w:val="center"/>
              <w:rPr>
                <w:rFonts w:ascii="Times New Roman" w:hAnsi="Times New Roman" w:cs="Times New Roman"/>
                <w:b/>
                <w:bCs/>
                <w:sz w:val="18"/>
                <w:szCs w:val="18"/>
              </w:rPr>
            </w:pPr>
            <w:r w:rsidRPr="00272167">
              <w:rPr>
                <w:rFonts w:ascii="Times New Roman" w:hAnsi="Times New Roman" w:cs="Times New Roman"/>
                <w:b/>
                <w:bCs/>
                <w:sz w:val="18"/>
                <w:szCs w:val="18"/>
              </w:rPr>
              <w:t>Eil.</w:t>
            </w:r>
          </w:p>
          <w:p w14:paraId="1078CDDD" w14:textId="77777777" w:rsidR="004B5AD8" w:rsidRPr="00272167" w:rsidRDefault="004B5AD8" w:rsidP="00272167">
            <w:pPr>
              <w:spacing w:after="0" w:line="240" w:lineRule="auto"/>
              <w:jc w:val="center"/>
              <w:rPr>
                <w:rFonts w:ascii="Times New Roman" w:hAnsi="Times New Roman" w:cs="Times New Roman"/>
                <w:b/>
                <w:bCs/>
                <w:sz w:val="18"/>
                <w:szCs w:val="18"/>
              </w:rPr>
            </w:pPr>
            <w:r w:rsidRPr="00272167">
              <w:rPr>
                <w:rFonts w:ascii="Times New Roman" w:hAnsi="Times New Roman" w:cs="Times New Roman"/>
                <w:b/>
                <w:bCs/>
                <w:sz w:val="18"/>
                <w:szCs w:val="18"/>
              </w:rPr>
              <w:t>Nr.</w:t>
            </w:r>
          </w:p>
        </w:tc>
        <w:tc>
          <w:tcPr>
            <w:tcW w:w="4237" w:type="dxa"/>
            <w:shd w:val="clear" w:color="auto" w:fill="D9E2F3" w:themeFill="accent5" w:themeFillTint="33"/>
            <w:vAlign w:val="center"/>
          </w:tcPr>
          <w:p w14:paraId="057E5D6C" w14:textId="77777777" w:rsidR="004B5AD8" w:rsidRPr="00272167" w:rsidRDefault="004B5AD8" w:rsidP="00272167">
            <w:pPr>
              <w:spacing w:after="0" w:line="240" w:lineRule="auto"/>
              <w:jc w:val="center"/>
              <w:rPr>
                <w:rFonts w:ascii="Times New Roman" w:hAnsi="Times New Roman" w:cs="Times New Roman"/>
                <w:b/>
                <w:bCs/>
                <w:sz w:val="18"/>
                <w:szCs w:val="18"/>
              </w:rPr>
            </w:pPr>
            <w:r w:rsidRPr="00272167">
              <w:rPr>
                <w:rFonts w:ascii="Times New Roman" w:hAnsi="Times New Roman" w:cs="Times New Roman"/>
                <w:b/>
                <w:bCs/>
                <w:sz w:val="18"/>
                <w:szCs w:val="18"/>
              </w:rPr>
              <w:t>Dokumentas</w:t>
            </w:r>
          </w:p>
        </w:tc>
        <w:tc>
          <w:tcPr>
            <w:tcW w:w="992" w:type="dxa"/>
            <w:shd w:val="clear" w:color="auto" w:fill="D9E2F3" w:themeFill="accent5" w:themeFillTint="33"/>
            <w:vAlign w:val="center"/>
          </w:tcPr>
          <w:p w14:paraId="5BD2AC4F" w14:textId="77777777" w:rsidR="004B5AD8" w:rsidRPr="00272167" w:rsidRDefault="004B5AD8" w:rsidP="00272167">
            <w:pPr>
              <w:spacing w:after="0" w:line="240" w:lineRule="auto"/>
              <w:jc w:val="center"/>
              <w:rPr>
                <w:rFonts w:ascii="Times New Roman" w:hAnsi="Times New Roman" w:cs="Times New Roman"/>
                <w:b/>
                <w:bCs/>
                <w:sz w:val="18"/>
                <w:szCs w:val="18"/>
              </w:rPr>
            </w:pPr>
            <w:r w:rsidRPr="00272167">
              <w:rPr>
                <w:rFonts w:ascii="Times New Roman" w:hAnsi="Times New Roman" w:cs="Times New Roman"/>
                <w:b/>
                <w:bCs/>
                <w:sz w:val="18"/>
                <w:szCs w:val="18"/>
              </w:rPr>
              <w:t>Lapų skaičius</w:t>
            </w:r>
          </w:p>
        </w:tc>
        <w:tc>
          <w:tcPr>
            <w:tcW w:w="1985" w:type="dxa"/>
            <w:shd w:val="clear" w:color="auto" w:fill="D9E2F3" w:themeFill="accent5" w:themeFillTint="33"/>
            <w:vAlign w:val="center"/>
          </w:tcPr>
          <w:p w14:paraId="6F0F24EF" w14:textId="77777777" w:rsidR="00272167" w:rsidRDefault="004B5AD8" w:rsidP="00272167">
            <w:pPr>
              <w:spacing w:after="0" w:line="240" w:lineRule="auto"/>
              <w:jc w:val="center"/>
              <w:rPr>
                <w:rFonts w:ascii="Times New Roman" w:hAnsi="Times New Roman" w:cs="Times New Roman"/>
                <w:b/>
                <w:bCs/>
                <w:sz w:val="18"/>
                <w:szCs w:val="18"/>
              </w:rPr>
            </w:pPr>
            <w:r w:rsidRPr="00272167">
              <w:rPr>
                <w:rFonts w:ascii="Times New Roman" w:hAnsi="Times New Roman" w:cs="Times New Roman"/>
                <w:b/>
                <w:bCs/>
                <w:sz w:val="18"/>
                <w:szCs w:val="18"/>
              </w:rPr>
              <w:t>Ar dokumente yra konfidencialios informacijos?</w:t>
            </w:r>
          </w:p>
          <w:p w14:paraId="14000BE7" w14:textId="0F9F5867" w:rsidR="004B5AD8" w:rsidRPr="00272167" w:rsidRDefault="004B5AD8" w:rsidP="00272167">
            <w:pPr>
              <w:spacing w:after="0" w:line="240" w:lineRule="auto"/>
              <w:jc w:val="center"/>
              <w:rPr>
                <w:rFonts w:ascii="Times New Roman" w:hAnsi="Times New Roman" w:cs="Times New Roman"/>
                <w:b/>
                <w:bCs/>
                <w:sz w:val="18"/>
                <w:szCs w:val="18"/>
              </w:rPr>
            </w:pPr>
            <w:r w:rsidRPr="00272167">
              <w:rPr>
                <w:rFonts w:ascii="Times New Roman" w:hAnsi="Times New Roman" w:cs="Times New Roman"/>
                <w:b/>
                <w:bCs/>
                <w:sz w:val="18"/>
                <w:szCs w:val="18"/>
              </w:rPr>
              <w:t>(Taip / Ne)</w:t>
            </w:r>
          </w:p>
        </w:tc>
        <w:tc>
          <w:tcPr>
            <w:tcW w:w="2404" w:type="dxa"/>
            <w:shd w:val="clear" w:color="auto" w:fill="D9E2F3" w:themeFill="accent5" w:themeFillTint="33"/>
            <w:vAlign w:val="center"/>
          </w:tcPr>
          <w:p w14:paraId="60D547C6" w14:textId="6349073D" w:rsidR="004B5AD8" w:rsidRPr="00272167" w:rsidRDefault="004B5AD8" w:rsidP="00272167">
            <w:pPr>
              <w:spacing w:after="0" w:line="240" w:lineRule="auto"/>
              <w:jc w:val="center"/>
              <w:rPr>
                <w:rFonts w:ascii="Times New Roman" w:hAnsi="Times New Roman" w:cs="Times New Roman"/>
                <w:b/>
                <w:bCs/>
                <w:sz w:val="18"/>
                <w:szCs w:val="18"/>
              </w:rPr>
            </w:pPr>
            <w:r w:rsidRPr="00272167">
              <w:rPr>
                <w:rFonts w:ascii="Times New Roman" w:hAnsi="Times New Roman" w:cs="Times New Roman"/>
                <w:b/>
                <w:bCs/>
                <w:sz w:val="18"/>
                <w:szCs w:val="18"/>
              </w:rPr>
              <w:t>Paaiškinimas, kokia konkreti informacija dokumente yra konfidenciali ir kodėl</w:t>
            </w:r>
            <w:r w:rsidR="004F0450" w:rsidRPr="00272167">
              <w:rPr>
                <w:rStyle w:val="FootnoteReference"/>
                <w:rFonts w:ascii="Times New Roman" w:hAnsi="Times New Roman" w:cs="Times New Roman"/>
                <w:b/>
                <w:bCs/>
                <w:sz w:val="18"/>
                <w:szCs w:val="18"/>
              </w:rPr>
              <w:footnoteReference w:id="1"/>
            </w:r>
          </w:p>
        </w:tc>
      </w:tr>
      <w:tr w:rsidR="004B5AD8" w:rsidRPr="00272167" w14:paraId="53F5F145" w14:textId="77777777" w:rsidTr="00FE3A04">
        <w:trPr>
          <w:trHeight w:val="278"/>
        </w:trPr>
        <w:tc>
          <w:tcPr>
            <w:tcW w:w="867" w:type="dxa"/>
            <w:vAlign w:val="center"/>
          </w:tcPr>
          <w:p w14:paraId="4464ABC0" w14:textId="77777777" w:rsidR="004B5AD8" w:rsidRPr="00272167" w:rsidRDefault="004B5AD8" w:rsidP="00FE3A04">
            <w:pPr>
              <w:spacing w:after="0" w:line="240" w:lineRule="auto"/>
              <w:jc w:val="center"/>
              <w:rPr>
                <w:rFonts w:ascii="Times New Roman" w:hAnsi="Times New Roman" w:cs="Times New Roman"/>
                <w:bCs/>
                <w:sz w:val="24"/>
                <w:szCs w:val="24"/>
              </w:rPr>
            </w:pPr>
            <w:r w:rsidRPr="00272167">
              <w:rPr>
                <w:rFonts w:ascii="Times New Roman" w:hAnsi="Times New Roman" w:cs="Times New Roman"/>
                <w:i/>
                <w:sz w:val="24"/>
                <w:szCs w:val="24"/>
              </w:rPr>
              <w:t>1</w:t>
            </w:r>
          </w:p>
        </w:tc>
        <w:tc>
          <w:tcPr>
            <w:tcW w:w="4237" w:type="dxa"/>
            <w:vAlign w:val="center"/>
          </w:tcPr>
          <w:p w14:paraId="651DAE67" w14:textId="77777777" w:rsidR="004B5AD8" w:rsidRPr="00272167" w:rsidRDefault="004B5AD8" w:rsidP="00FE3A04">
            <w:pPr>
              <w:spacing w:after="0" w:line="240" w:lineRule="auto"/>
              <w:jc w:val="center"/>
              <w:rPr>
                <w:rFonts w:ascii="Times New Roman" w:hAnsi="Times New Roman" w:cs="Times New Roman"/>
                <w:bCs/>
                <w:sz w:val="24"/>
                <w:szCs w:val="24"/>
              </w:rPr>
            </w:pPr>
            <w:r w:rsidRPr="00272167">
              <w:rPr>
                <w:rFonts w:ascii="Times New Roman" w:hAnsi="Times New Roman" w:cs="Times New Roman"/>
                <w:i/>
                <w:iCs/>
                <w:sz w:val="24"/>
                <w:szCs w:val="24"/>
              </w:rPr>
              <w:t>2</w:t>
            </w:r>
          </w:p>
        </w:tc>
        <w:tc>
          <w:tcPr>
            <w:tcW w:w="992" w:type="dxa"/>
          </w:tcPr>
          <w:p w14:paraId="3EB89476" w14:textId="77777777" w:rsidR="004B5AD8" w:rsidRPr="00272167" w:rsidRDefault="004B5AD8" w:rsidP="00FE3A04">
            <w:pPr>
              <w:spacing w:after="0" w:line="240" w:lineRule="auto"/>
              <w:jc w:val="center"/>
              <w:rPr>
                <w:rFonts w:ascii="Times New Roman" w:hAnsi="Times New Roman" w:cs="Times New Roman"/>
                <w:i/>
                <w:sz w:val="24"/>
                <w:szCs w:val="24"/>
              </w:rPr>
            </w:pPr>
            <w:r w:rsidRPr="00272167">
              <w:rPr>
                <w:rFonts w:ascii="Times New Roman" w:hAnsi="Times New Roman" w:cs="Times New Roman"/>
                <w:i/>
                <w:sz w:val="24"/>
                <w:szCs w:val="24"/>
              </w:rPr>
              <w:t>3</w:t>
            </w:r>
          </w:p>
        </w:tc>
        <w:tc>
          <w:tcPr>
            <w:tcW w:w="1985" w:type="dxa"/>
            <w:vAlign w:val="center"/>
          </w:tcPr>
          <w:p w14:paraId="4A24540D" w14:textId="77777777" w:rsidR="004B5AD8" w:rsidRPr="00272167" w:rsidRDefault="004B5AD8" w:rsidP="00FE3A04">
            <w:pPr>
              <w:spacing w:after="0" w:line="240" w:lineRule="auto"/>
              <w:jc w:val="center"/>
              <w:rPr>
                <w:rFonts w:ascii="Times New Roman" w:hAnsi="Times New Roman" w:cs="Times New Roman"/>
                <w:bCs/>
                <w:i/>
                <w:iCs/>
                <w:sz w:val="24"/>
                <w:szCs w:val="24"/>
              </w:rPr>
            </w:pPr>
            <w:r w:rsidRPr="00272167">
              <w:rPr>
                <w:rFonts w:ascii="Times New Roman" w:hAnsi="Times New Roman" w:cs="Times New Roman"/>
                <w:bCs/>
                <w:i/>
                <w:iCs/>
                <w:sz w:val="24"/>
                <w:szCs w:val="24"/>
              </w:rPr>
              <w:t>4</w:t>
            </w:r>
          </w:p>
        </w:tc>
        <w:tc>
          <w:tcPr>
            <w:tcW w:w="2404" w:type="dxa"/>
            <w:vAlign w:val="center"/>
          </w:tcPr>
          <w:p w14:paraId="6EB940C0" w14:textId="77777777" w:rsidR="004B5AD8" w:rsidRPr="00272167" w:rsidRDefault="004B5AD8" w:rsidP="00FE3A04">
            <w:pPr>
              <w:spacing w:after="0" w:line="240" w:lineRule="auto"/>
              <w:jc w:val="center"/>
              <w:rPr>
                <w:rFonts w:ascii="Times New Roman" w:hAnsi="Times New Roman" w:cs="Times New Roman"/>
                <w:bCs/>
                <w:sz w:val="24"/>
                <w:szCs w:val="24"/>
              </w:rPr>
            </w:pPr>
            <w:r w:rsidRPr="00272167">
              <w:rPr>
                <w:rFonts w:ascii="Times New Roman" w:hAnsi="Times New Roman" w:cs="Times New Roman"/>
                <w:i/>
                <w:sz w:val="24"/>
                <w:szCs w:val="24"/>
              </w:rPr>
              <w:t>5</w:t>
            </w:r>
          </w:p>
        </w:tc>
      </w:tr>
      <w:tr w:rsidR="004B5AD8" w:rsidRPr="00272167" w14:paraId="617AF559" w14:textId="77777777" w:rsidTr="00FE3A04">
        <w:trPr>
          <w:trHeight w:val="214"/>
        </w:trPr>
        <w:tc>
          <w:tcPr>
            <w:tcW w:w="867" w:type="dxa"/>
          </w:tcPr>
          <w:p w14:paraId="1D35D715" w14:textId="77777777" w:rsidR="004B5AD8" w:rsidRPr="00272167" w:rsidRDefault="004B5AD8" w:rsidP="00FE3A04">
            <w:pPr>
              <w:spacing w:after="0" w:line="240" w:lineRule="auto"/>
              <w:rPr>
                <w:rFonts w:ascii="Times New Roman" w:hAnsi="Times New Roman" w:cs="Times New Roman"/>
                <w:sz w:val="24"/>
                <w:szCs w:val="24"/>
              </w:rPr>
            </w:pPr>
            <w:r w:rsidRPr="00272167">
              <w:rPr>
                <w:rFonts w:ascii="Times New Roman" w:hAnsi="Times New Roman" w:cs="Times New Roman"/>
                <w:sz w:val="24"/>
                <w:szCs w:val="24"/>
              </w:rPr>
              <w:t>1.</w:t>
            </w:r>
          </w:p>
        </w:tc>
        <w:tc>
          <w:tcPr>
            <w:tcW w:w="4237" w:type="dxa"/>
          </w:tcPr>
          <w:p w14:paraId="35891380" w14:textId="5161E450" w:rsidR="004B5AD8" w:rsidRPr="00272167" w:rsidRDefault="004B5AD8" w:rsidP="00FE3A04">
            <w:pPr>
              <w:spacing w:after="0" w:line="240" w:lineRule="auto"/>
              <w:jc w:val="both"/>
              <w:rPr>
                <w:rFonts w:ascii="Times New Roman" w:hAnsi="Times New Roman" w:cs="Times New Roman"/>
                <w:sz w:val="24"/>
                <w:szCs w:val="24"/>
              </w:rPr>
            </w:pPr>
          </w:p>
        </w:tc>
        <w:tc>
          <w:tcPr>
            <w:tcW w:w="992" w:type="dxa"/>
          </w:tcPr>
          <w:p w14:paraId="66BDEB4A" w14:textId="77777777" w:rsidR="004B5AD8" w:rsidRPr="00272167" w:rsidRDefault="004B5AD8" w:rsidP="00FE3A04">
            <w:pPr>
              <w:spacing w:after="0" w:line="240" w:lineRule="auto"/>
              <w:rPr>
                <w:rFonts w:ascii="Times New Roman" w:hAnsi="Times New Roman" w:cs="Times New Roman"/>
                <w:sz w:val="24"/>
                <w:szCs w:val="24"/>
              </w:rPr>
            </w:pPr>
          </w:p>
        </w:tc>
        <w:tc>
          <w:tcPr>
            <w:tcW w:w="1985" w:type="dxa"/>
            <w:vAlign w:val="center"/>
          </w:tcPr>
          <w:p w14:paraId="1EF87543" w14:textId="77777777" w:rsidR="004B5AD8" w:rsidRPr="00272167" w:rsidRDefault="004B5AD8" w:rsidP="00FE3A04">
            <w:pPr>
              <w:spacing w:after="0" w:line="240" w:lineRule="auto"/>
              <w:rPr>
                <w:rFonts w:ascii="Times New Roman" w:hAnsi="Times New Roman" w:cs="Times New Roman"/>
                <w:sz w:val="24"/>
                <w:szCs w:val="24"/>
              </w:rPr>
            </w:pPr>
          </w:p>
        </w:tc>
        <w:tc>
          <w:tcPr>
            <w:tcW w:w="2404" w:type="dxa"/>
            <w:vAlign w:val="center"/>
          </w:tcPr>
          <w:p w14:paraId="3CB75D16" w14:textId="77777777" w:rsidR="004B5AD8" w:rsidRPr="00272167" w:rsidRDefault="004B5AD8" w:rsidP="00FE3A04">
            <w:pPr>
              <w:spacing w:after="0" w:line="240" w:lineRule="auto"/>
              <w:rPr>
                <w:rFonts w:ascii="Times New Roman" w:hAnsi="Times New Roman" w:cs="Times New Roman"/>
                <w:sz w:val="24"/>
                <w:szCs w:val="24"/>
              </w:rPr>
            </w:pPr>
          </w:p>
        </w:tc>
      </w:tr>
    </w:tbl>
    <w:p w14:paraId="106A0982" w14:textId="77777777" w:rsidR="00B84CE8" w:rsidRPr="00272167" w:rsidRDefault="00B84CE8" w:rsidP="00FE3A04">
      <w:pPr>
        <w:spacing w:after="0" w:line="240" w:lineRule="auto"/>
        <w:jc w:val="both"/>
        <w:rPr>
          <w:rFonts w:ascii="Times New Roman" w:hAnsi="Times New Roman" w:cs="Times New Roman"/>
          <w:b/>
          <w:bCs/>
          <w:sz w:val="24"/>
          <w:szCs w:val="24"/>
        </w:rPr>
      </w:pPr>
    </w:p>
    <w:p w14:paraId="06878A2B" w14:textId="77777777" w:rsidR="00212560" w:rsidRPr="00272167" w:rsidRDefault="00212560" w:rsidP="00212560">
      <w:pPr>
        <w:spacing w:after="0" w:line="240" w:lineRule="auto"/>
        <w:jc w:val="both"/>
        <w:rPr>
          <w:rFonts w:ascii="Times New Roman" w:hAnsi="Times New Roman" w:cs="Times New Roman"/>
          <w:b/>
          <w:bCs/>
          <w:sz w:val="24"/>
          <w:szCs w:val="24"/>
        </w:rPr>
      </w:pPr>
      <w:r w:rsidRPr="00272167">
        <w:rPr>
          <w:rFonts w:ascii="Times New Roman" w:hAnsi="Times New Roman" w:cs="Times New Roman"/>
          <w:b/>
          <w:bCs/>
          <w:sz w:val="24"/>
          <w:szCs w:val="24"/>
        </w:rPr>
        <w:t>Pasirašydamas šį pasiūlymą, tvirtintu, kad:</w:t>
      </w:r>
    </w:p>
    <w:p w14:paraId="5827C073" w14:textId="2CE3926E" w:rsidR="003A7C40" w:rsidRPr="00272167" w:rsidRDefault="003A7C40" w:rsidP="003A7C40">
      <w:pPr>
        <w:pStyle w:val="ListParagraph"/>
        <w:numPr>
          <w:ilvl w:val="0"/>
          <w:numId w:val="2"/>
        </w:numPr>
        <w:spacing w:after="0" w:line="240" w:lineRule="auto"/>
        <w:ind w:left="0" w:firstLine="567"/>
        <w:jc w:val="both"/>
        <w:rPr>
          <w:rFonts w:ascii="Times New Roman" w:hAnsi="Times New Roman" w:cs="Times New Roman"/>
          <w:sz w:val="24"/>
          <w:szCs w:val="24"/>
        </w:rPr>
      </w:pPr>
      <w:r w:rsidRPr="00272167">
        <w:rPr>
          <w:rFonts w:ascii="Times New Roman" w:hAnsi="Times New Roman" w:cs="Times New Roman"/>
          <w:sz w:val="24"/>
          <w:szCs w:val="24"/>
        </w:rPr>
        <w:t>siūlomas pirkimo objektas visiškai atitinka pirkimo techninės specifikacijos reikalavimus;</w:t>
      </w:r>
    </w:p>
    <w:p w14:paraId="255B8FD0" w14:textId="65AA7A6E" w:rsidR="003A7C40" w:rsidRPr="00272167" w:rsidRDefault="00212560" w:rsidP="003A7C40">
      <w:pPr>
        <w:pStyle w:val="ListParagraph"/>
        <w:numPr>
          <w:ilvl w:val="0"/>
          <w:numId w:val="2"/>
        </w:numPr>
        <w:spacing w:after="0" w:line="240" w:lineRule="auto"/>
        <w:ind w:left="0" w:firstLine="567"/>
        <w:jc w:val="both"/>
        <w:rPr>
          <w:rFonts w:ascii="Times New Roman" w:hAnsi="Times New Roman" w:cs="Times New Roman"/>
          <w:sz w:val="24"/>
          <w:szCs w:val="24"/>
        </w:rPr>
      </w:pPr>
      <w:r w:rsidRPr="00272167">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sidR="00052F99" w:rsidRPr="00272167">
        <w:rPr>
          <w:rFonts w:ascii="Times New Roman" w:hAnsi="Times New Roman" w:cs="Times New Roman"/>
          <w:iCs/>
          <w:color w:val="00B050"/>
          <w:sz w:val="24"/>
          <w:szCs w:val="24"/>
        </w:rPr>
        <w:t>;</w:t>
      </w:r>
    </w:p>
    <w:p w14:paraId="4CD601E4" w14:textId="5CB84C7F" w:rsidR="00B91601" w:rsidRPr="00272167" w:rsidRDefault="00B91601" w:rsidP="00212560">
      <w:pPr>
        <w:pStyle w:val="ListParagraph"/>
        <w:numPr>
          <w:ilvl w:val="0"/>
          <w:numId w:val="2"/>
        </w:numPr>
        <w:spacing w:after="0" w:line="240" w:lineRule="auto"/>
        <w:ind w:left="0" w:firstLine="567"/>
        <w:jc w:val="both"/>
        <w:rPr>
          <w:rFonts w:ascii="Times New Roman" w:hAnsi="Times New Roman" w:cs="Times New Roman"/>
          <w:sz w:val="24"/>
          <w:szCs w:val="24"/>
        </w:rPr>
      </w:pPr>
      <w:r w:rsidRPr="00272167">
        <w:rPr>
          <w:rFonts w:ascii="Times New Roman" w:hAnsi="Times New Roman" w:cs="Times New Roman"/>
          <w:sz w:val="24"/>
          <w:szCs w:val="24"/>
        </w:rPr>
        <w:t xml:space="preserve">patvirtinu, kad </w:t>
      </w:r>
      <w:r w:rsidRPr="00272167">
        <w:rPr>
          <w:rFonts w:ascii="Times New Roman" w:hAnsi="Times New Roman" w:cs="Times New Roman"/>
          <w:b/>
          <w:sz w:val="24"/>
          <w:szCs w:val="24"/>
        </w:rPr>
        <w:t xml:space="preserve">pasiūlymas galioja </w:t>
      </w:r>
      <w:r w:rsidR="00BE7562" w:rsidRPr="00272167">
        <w:rPr>
          <w:rFonts w:ascii="Times New Roman" w:hAnsi="Times New Roman" w:cs="Times New Roman"/>
          <w:b/>
          <w:sz w:val="24"/>
          <w:szCs w:val="24"/>
          <w:lang w:val="pt-BR"/>
        </w:rPr>
        <w:t>60</w:t>
      </w:r>
      <w:r w:rsidRPr="00272167">
        <w:rPr>
          <w:rFonts w:ascii="Times New Roman" w:hAnsi="Times New Roman" w:cs="Times New Roman"/>
          <w:b/>
          <w:sz w:val="24"/>
          <w:szCs w:val="24"/>
          <w:lang w:val="pt-BR"/>
        </w:rPr>
        <w:t xml:space="preserve"> dien</w:t>
      </w:r>
      <w:r w:rsidRPr="00272167">
        <w:rPr>
          <w:rFonts w:ascii="Times New Roman" w:hAnsi="Times New Roman" w:cs="Times New Roman"/>
          <w:b/>
          <w:sz w:val="24"/>
          <w:szCs w:val="24"/>
        </w:rPr>
        <w:t>ų</w:t>
      </w:r>
      <w:r w:rsidRPr="00272167">
        <w:rPr>
          <w:rFonts w:ascii="Times New Roman" w:hAnsi="Times New Roman" w:cs="Times New Roman"/>
          <w:sz w:val="24"/>
          <w:szCs w:val="24"/>
        </w:rPr>
        <w:t xml:space="preserve"> nuo pasiūlymo pateikimo termino pabaigos;</w:t>
      </w:r>
    </w:p>
    <w:p w14:paraId="491370F4" w14:textId="429156B6" w:rsidR="00212560" w:rsidRPr="00272167" w:rsidRDefault="00212560" w:rsidP="00212560">
      <w:pPr>
        <w:pStyle w:val="ListParagraph"/>
        <w:numPr>
          <w:ilvl w:val="0"/>
          <w:numId w:val="2"/>
        </w:numPr>
        <w:spacing w:after="0" w:line="240" w:lineRule="auto"/>
        <w:ind w:left="0" w:firstLine="567"/>
        <w:jc w:val="both"/>
        <w:rPr>
          <w:rFonts w:ascii="Times New Roman" w:hAnsi="Times New Roman" w:cs="Times New Roman"/>
          <w:sz w:val="24"/>
          <w:szCs w:val="24"/>
        </w:rPr>
      </w:pPr>
      <w:r w:rsidRPr="00272167">
        <w:rPr>
          <w:rFonts w:ascii="Times New Roman" w:eastAsia="Calibri" w:hAnsi="Times New Roman" w:cs="Times New Roman"/>
          <w:sz w:val="24"/>
          <w:szCs w:val="24"/>
        </w:rPr>
        <w:t>pasiūlymo dokumentuose pateikti duomenys ir informacija yra teisinga ir apima viską, ko reikia tinkamam sutarties įvykdymui</w:t>
      </w:r>
      <w:r w:rsidR="003A7C40" w:rsidRPr="00272167">
        <w:rPr>
          <w:rFonts w:ascii="Times New Roman" w:eastAsia="Calibri" w:hAnsi="Times New Roman" w:cs="Times New Roman"/>
          <w:sz w:val="24"/>
          <w:szCs w:val="24"/>
        </w:rPr>
        <w:t>.</w:t>
      </w:r>
    </w:p>
    <w:p w14:paraId="707E7793" w14:textId="77777777" w:rsidR="00212560" w:rsidRPr="00272167" w:rsidRDefault="00212560" w:rsidP="00B91601">
      <w:pPr>
        <w:pStyle w:val="ListParagraph"/>
        <w:spacing w:after="0" w:line="240" w:lineRule="auto"/>
        <w:ind w:left="567"/>
        <w:jc w:val="both"/>
        <w:rPr>
          <w:rFonts w:ascii="Times New Roman" w:hAnsi="Times New Roman" w:cs="Times New Roman"/>
          <w:b/>
          <w:sz w:val="24"/>
          <w:szCs w:val="24"/>
        </w:rPr>
      </w:pPr>
    </w:p>
    <w:p w14:paraId="3EBE453A" w14:textId="77777777" w:rsidR="00212560" w:rsidRPr="00272167" w:rsidRDefault="00212560" w:rsidP="00212560">
      <w:pPr>
        <w:spacing w:after="0" w:line="240" w:lineRule="auto"/>
        <w:rPr>
          <w:rFonts w:ascii="Times New Roman" w:hAnsi="Times New Roman" w:cs="Times New Roman"/>
          <w:sz w:val="24"/>
          <w:szCs w:val="24"/>
        </w:rPr>
      </w:pPr>
    </w:p>
    <w:p w14:paraId="2472A19B" w14:textId="77777777" w:rsidR="00212560" w:rsidRPr="00272167" w:rsidRDefault="00212560" w:rsidP="0021256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12560" w:rsidRPr="00272167" w14:paraId="0FEA7D9D" w14:textId="77777777" w:rsidTr="00E94715">
        <w:trPr>
          <w:trHeight w:val="186"/>
        </w:trPr>
        <w:tc>
          <w:tcPr>
            <w:tcW w:w="3870" w:type="dxa"/>
            <w:tcBorders>
              <w:top w:val="single" w:sz="4" w:space="0" w:color="auto"/>
              <w:left w:val="nil"/>
              <w:bottom w:val="nil"/>
              <w:right w:val="nil"/>
            </w:tcBorders>
          </w:tcPr>
          <w:p w14:paraId="5CAE817C" w14:textId="77777777" w:rsidR="00212560" w:rsidRPr="00272167" w:rsidRDefault="00212560" w:rsidP="00E94715">
            <w:pPr>
              <w:spacing w:after="0" w:line="240" w:lineRule="auto"/>
              <w:rPr>
                <w:rFonts w:ascii="Times New Roman" w:hAnsi="Times New Roman" w:cs="Times New Roman"/>
                <w:color w:val="808080" w:themeColor="background1" w:themeShade="80"/>
                <w:sz w:val="24"/>
                <w:szCs w:val="24"/>
                <w:vertAlign w:val="superscript"/>
              </w:rPr>
            </w:pPr>
            <w:r w:rsidRPr="00272167">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DAA6B82" w14:textId="77777777" w:rsidR="00212560" w:rsidRPr="00272167" w:rsidRDefault="00212560" w:rsidP="00E94715">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7DEB1E8F" w14:textId="77777777" w:rsidR="00212560" w:rsidRPr="00272167" w:rsidRDefault="00212560" w:rsidP="00E94715">
            <w:pPr>
              <w:spacing w:after="0" w:line="240" w:lineRule="auto"/>
              <w:jc w:val="center"/>
              <w:rPr>
                <w:rFonts w:ascii="Times New Roman" w:hAnsi="Times New Roman" w:cs="Times New Roman"/>
                <w:color w:val="808080" w:themeColor="background1" w:themeShade="80"/>
                <w:sz w:val="24"/>
                <w:szCs w:val="24"/>
                <w:vertAlign w:val="superscript"/>
              </w:rPr>
            </w:pPr>
            <w:r w:rsidRPr="00272167">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400046F7" w14:textId="77777777" w:rsidR="00212560" w:rsidRPr="00272167" w:rsidRDefault="00212560" w:rsidP="00E94715">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65AF44AD" w14:textId="77777777" w:rsidR="00212560" w:rsidRPr="00272167" w:rsidRDefault="00212560" w:rsidP="00E94715">
            <w:pPr>
              <w:spacing w:after="0" w:line="240" w:lineRule="auto"/>
              <w:jc w:val="right"/>
              <w:rPr>
                <w:rFonts w:ascii="Times New Roman" w:hAnsi="Times New Roman" w:cs="Times New Roman"/>
                <w:color w:val="808080" w:themeColor="background1" w:themeShade="80"/>
                <w:sz w:val="24"/>
                <w:szCs w:val="24"/>
                <w:vertAlign w:val="superscript"/>
              </w:rPr>
            </w:pPr>
            <w:r w:rsidRPr="00272167">
              <w:rPr>
                <w:rFonts w:ascii="Times New Roman" w:hAnsi="Times New Roman" w:cs="Times New Roman"/>
                <w:i/>
                <w:color w:val="808080" w:themeColor="background1" w:themeShade="80"/>
                <w:sz w:val="24"/>
                <w:szCs w:val="24"/>
                <w:vertAlign w:val="superscript"/>
              </w:rPr>
              <w:t>(Vardas, pavardė)</w:t>
            </w:r>
          </w:p>
        </w:tc>
      </w:tr>
    </w:tbl>
    <w:p w14:paraId="31E19E91" w14:textId="77777777" w:rsidR="00212560" w:rsidRPr="00272167" w:rsidRDefault="00212560" w:rsidP="00212560">
      <w:pPr>
        <w:rPr>
          <w:rFonts w:ascii="Times New Roman" w:eastAsia="Calibri" w:hAnsi="Times New Roman" w:cs="Times New Roman"/>
          <w:b/>
          <w:i/>
          <w:color w:val="2E74B5" w:themeColor="accent1" w:themeShade="BF"/>
          <w:sz w:val="24"/>
          <w:szCs w:val="24"/>
          <w:u w:val="single"/>
        </w:rPr>
      </w:pPr>
    </w:p>
    <w:p w14:paraId="1F816C92" w14:textId="77777777" w:rsidR="004B5AD8" w:rsidRPr="00272167" w:rsidRDefault="004B5AD8" w:rsidP="000B7AFB">
      <w:pPr>
        <w:pStyle w:val="CommentText"/>
        <w:rPr>
          <w:rFonts w:ascii="Times New Roman" w:hAnsi="Times New Roman" w:cs="Times New Roman"/>
          <w:sz w:val="24"/>
          <w:szCs w:val="24"/>
        </w:rPr>
      </w:pPr>
    </w:p>
    <w:sectPr w:rsidR="004B5AD8" w:rsidRPr="00272167" w:rsidSect="000B7AFB">
      <w:headerReference w:type="default" r:id="rId8"/>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5893" w14:textId="77777777" w:rsidR="007569BF" w:rsidRDefault="007569BF" w:rsidP="00DD3A79">
      <w:pPr>
        <w:spacing w:line="240" w:lineRule="auto"/>
      </w:pPr>
      <w:r>
        <w:separator/>
      </w:r>
    </w:p>
  </w:endnote>
  <w:endnote w:type="continuationSeparator" w:id="0">
    <w:p w14:paraId="3ECFB0D3" w14:textId="77777777" w:rsidR="007569BF" w:rsidRDefault="007569B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B93B" w14:textId="77777777" w:rsidR="007569BF" w:rsidRDefault="007569BF" w:rsidP="00DD3A79">
      <w:pPr>
        <w:spacing w:line="240" w:lineRule="auto"/>
      </w:pPr>
      <w:r>
        <w:separator/>
      </w:r>
    </w:p>
  </w:footnote>
  <w:footnote w:type="continuationSeparator" w:id="0">
    <w:p w14:paraId="4DBE12F5" w14:textId="77777777" w:rsidR="007569BF" w:rsidRDefault="007569BF" w:rsidP="00DD3A79">
      <w:pPr>
        <w:spacing w:line="240" w:lineRule="auto"/>
      </w:pPr>
      <w:r>
        <w:continuationSeparator/>
      </w:r>
    </w:p>
  </w:footnote>
  <w:footnote w:id="1">
    <w:p w14:paraId="03A7882E" w14:textId="4052D961" w:rsidR="004F0450" w:rsidRDefault="004F0450">
      <w:pPr>
        <w:pStyle w:val="FootnoteText"/>
      </w:pPr>
      <w:r>
        <w:rPr>
          <w:rStyle w:val="FootnoteReference"/>
        </w:rPr>
        <w:footnoteRef/>
      </w:r>
      <w:r>
        <w:t xml:space="preserve"> </w:t>
      </w:r>
      <w:r w:rsidRPr="00535BF8">
        <w:rPr>
          <w:rFonts w:ascii="Tahoma" w:hAnsi="Tahoma" w:cs="Tahoma"/>
          <w:bCs/>
        </w:rPr>
        <w:t>Tiekėjas pildydamas pasiūlymą negali nurodyti, kad konfidencialus yra pasiūlymo įkainis/kaina arba, kad visas pasiūlymas yra konfidencialus.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01487F9C" w14:textId="5F561184"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C6BC0">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C6BC0">
          <w:rPr>
            <w:rFonts w:cs="Tahoma"/>
            <w:bCs/>
            <w:noProof/>
          </w:rPr>
          <w:t>3</w:t>
        </w:r>
        <w:r w:rsidRPr="00F350AC">
          <w:rPr>
            <w:rFonts w:cs="Tahoma"/>
            <w:bCs/>
          </w:rPr>
          <w:fldChar w:fldCharType="end"/>
        </w:r>
      </w:p>
    </w:sdtContent>
  </w:sdt>
  <w:p w14:paraId="555422B1"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813B0"/>
    <w:multiLevelType w:val="hybridMultilevel"/>
    <w:tmpl w:val="DA268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5742A4"/>
    <w:multiLevelType w:val="multilevel"/>
    <w:tmpl w:val="7A9E666C"/>
    <w:lvl w:ilvl="0">
      <w:start w:val="1"/>
      <w:numFmt w:val="decimal"/>
      <w:lvlText w:val="%1."/>
      <w:lvlJc w:val="left"/>
      <w:pPr>
        <w:ind w:left="1080" w:hanging="720"/>
      </w:pPr>
      <w:rPr>
        <w:rFonts w:ascii="Tahoma" w:hAnsi="Tahoma" w:cs="Tahoma"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7F5883"/>
    <w:multiLevelType w:val="hybridMultilevel"/>
    <w:tmpl w:val="BA5AB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D5892"/>
    <w:multiLevelType w:val="hybridMultilevel"/>
    <w:tmpl w:val="5936F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FF135C"/>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55D9261A"/>
    <w:multiLevelType w:val="multilevel"/>
    <w:tmpl w:val="B6BA94C6"/>
    <w:lvl w:ilvl="0">
      <w:start w:val="1"/>
      <w:numFmt w:val="decimal"/>
      <w:lvlText w:val="%1."/>
      <w:lvlJc w:val="left"/>
      <w:pPr>
        <w:ind w:left="3338"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418" w:hanging="144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5138" w:hanging="2160"/>
      </w:pPr>
      <w:rPr>
        <w:rFonts w:hint="default"/>
      </w:rPr>
    </w:lvl>
    <w:lvl w:ilvl="8">
      <w:start w:val="1"/>
      <w:numFmt w:val="decimal"/>
      <w:isLgl/>
      <w:lvlText w:val="%1.%2.%3.%4.%5.%6.%7.%8.%9."/>
      <w:lvlJc w:val="left"/>
      <w:pPr>
        <w:ind w:left="5138" w:hanging="2160"/>
      </w:pPr>
      <w:rPr>
        <w:rFonts w:hint="default"/>
      </w:rPr>
    </w:lvl>
  </w:abstractNum>
  <w:abstractNum w:abstractNumId="11" w15:restartNumberingAfterBreak="0">
    <w:nsid w:val="5BA341BD"/>
    <w:multiLevelType w:val="hybridMultilevel"/>
    <w:tmpl w:val="ADB0C3FE"/>
    <w:lvl w:ilvl="0" w:tplc="8D9AB97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713"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3"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1025803">
    <w:abstractNumId w:val="0"/>
  </w:num>
  <w:num w:numId="2" w16cid:durableId="16929748">
    <w:abstractNumId w:val="14"/>
  </w:num>
  <w:num w:numId="3" w16cid:durableId="686323736">
    <w:abstractNumId w:val="2"/>
  </w:num>
  <w:num w:numId="4" w16cid:durableId="1791893458">
    <w:abstractNumId w:val="9"/>
  </w:num>
  <w:num w:numId="5" w16cid:durableId="1915846472">
    <w:abstractNumId w:val="12"/>
  </w:num>
  <w:num w:numId="6" w16cid:durableId="623927231">
    <w:abstractNumId w:val="3"/>
  </w:num>
  <w:num w:numId="7" w16cid:durableId="1630210896">
    <w:abstractNumId w:val="13"/>
  </w:num>
  <w:num w:numId="8" w16cid:durableId="1269582255">
    <w:abstractNumId w:val="8"/>
  </w:num>
  <w:num w:numId="9" w16cid:durableId="648362559">
    <w:abstractNumId w:val="10"/>
  </w:num>
  <w:num w:numId="10" w16cid:durableId="49378911">
    <w:abstractNumId w:val="6"/>
  </w:num>
  <w:num w:numId="11" w16cid:durableId="1156533957">
    <w:abstractNumId w:val="1"/>
  </w:num>
  <w:num w:numId="12" w16cid:durableId="292250388">
    <w:abstractNumId w:val="4"/>
  </w:num>
  <w:num w:numId="13" w16cid:durableId="1995451545">
    <w:abstractNumId w:val="5"/>
  </w:num>
  <w:num w:numId="14" w16cid:durableId="1627546910">
    <w:abstractNumId w:val="7"/>
  </w:num>
  <w:num w:numId="15" w16cid:durableId="1806701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60"/>
    <w:rsid w:val="00014C61"/>
    <w:rsid w:val="000206F1"/>
    <w:rsid w:val="000337D0"/>
    <w:rsid w:val="00052F99"/>
    <w:rsid w:val="00057863"/>
    <w:rsid w:val="00064EE9"/>
    <w:rsid w:val="00072C18"/>
    <w:rsid w:val="00073581"/>
    <w:rsid w:val="00086796"/>
    <w:rsid w:val="00092E5A"/>
    <w:rsid w:val="0009301D"/>
    <w:rsid w:val="000A3516"/>
    <w:rsid w:val="000B415B"/>
    <w:rsid w:val="000B513E"/>
    <w:rsid w:val="000B7AFB"/>
    <w:rsid w:val="000C5477"/>
    <w:rsid w:val="000E50ED"/>
    <w:rsid w:val="00113502"/>
    <w:rsid w:val="001478D5"/>
    <w:rsid w:val="00164957"/>
    <w:rsid w:val="001A4DE0"/>
    <w:rsid w:val="001B2B65"/>
    <w:rsid w:val="001C4B83"/>
    <w:rsid w:val="001C6BC0"/>
    <w:rsid w:val="001E65C7"/>
    <w:rsid w:val="00204D9A"/>
    <w:rsid w:val="00212560"/>
    <w:rsid w:val="00215082"/>
    <w:rsid w:val="00215B0C"/>
    <w:rsid w:val="0023505A"/>
    <w:rsid w:val="00253F9B"/>
    <w:rsid w:val="00272167"/>
    <w:rsid w:val="00281D9B"/>
    <w:rsid w:val="0028228C"/>
    <w:rsid w:val="00285B91"/>
    <w:rsid w:val="0028798A"/>
    <w:rsid w:val="00297FAC"/>
    <w:rsid w:val="002A0483"/>
    <w:rsid w:val="002A577D"/>
    <w:rsid w:val="002A7375"/>
    <w:rsid w:val="002B01F1"/>
    <w:rsid w:val="002C5C3D"/>
    <w:rsid w:val="002E0503"/>
    <w:rsid w:val="002E093E"/>
    <w:rsid w:val="002F3BBE"/>
    <w:rsid w:val="00322D5F"/>
    <w:rsid w:val="00352A12"/>
    <w:rsid w:val="003672E6"/>
    <w:rsid w:val="003742AE"/>
    <w:rsid w:val="00376921"/>
    <w:rsid w:val="0038004E"/>
    <w:rsid w:val="003872D7"/>
    <w:rsid w:val="00392B56"/>
    <w:rsid w:val="003955E7"/>
    <w:rsid w:val="003A0BCA"/>
    <w:rsid w:val="003A5A5A"/>
    <w:rsid w:val="003A7C40"/>
    <w:rsid w:val="003E48E6"/>
    <w:rsid w:val="00402AC4"/>
    <w:rsid w:val="004052E3"/>
    <w:rsid w:val="004157D4"/>
    <w:rsid w:val="00433E62"/>
    <w:rsid w:val="00434C04"/>
    <w:rsid w:val="00436733"/>
    <w:rsid w:val="00482868"/>
    <w:rsid w:val="00487E35"/>
    <w:rsid w:val="00491434"/>
    <w:rsid w:val="004A3AA3"/>
    <w:rsid w:val="004B5AD8"/>
    <w:rsid w:val="004E5B2E"/>
    <w:rsid w:val="004F0450"/>
    <w:rsid w:val="0051040C"/>
    <w:rsid w:val="005255A0"/>
    <w:rsid w:val="00535BF8"/>
    <w:rsid w:val="00552F92"/>
    <w:rsid w:val="00560081"/>
    <w:rsid w:val="005616ED"/>
    <w:rsid w:val="00571969"/>
    <w:rsid w:val="0058708B"/>
    <w:rsid w:val="00590C96"/>
    <w:rsid w:val="0059360F"/>
    <w:rsid w:val="005B2AC2"/>
    <w:rsid w:val="005D4654"/>
    <w:rsid w:val="005E1819"/>
    <w:rsid w:val="00605265"/>
    <w:rsid w:val="00643CAB"/>
    <w:rsid w:val="006458A8"/>
    <w:rsid w:val="0066487F"/>
    <w:rsid w:val="00672D56"/>
    <w:rsid w:val="00684C0D"/>
    <w:rsid w:val="00697067"/>
    <w:rsid w:val="006B1141"/>
    <w:rsid w:val="006C6E8B"/>
    <w:rsid w:val="006E2CFC"/>
    <w:rsid w:val="006E2E96"/>
    <w:rsid w:val="006F6188"/>
    <w:rsid w:val="0074052E"/>
    <w:rsid w:val="007478DE"/>
    <w:rsid w:val="007569BF"/>
    <w:rsid w:val="007757E6"/>
    <w:rsid w:val="007A0EA9"/>
    <w:rsid w:val="007B5198"/>
    <w:rsid w:val="007B67C4"/>
    <w:rsid w:val="00805D81"/>
    <w:rsid w:val="0080789B"/>
    <w:rsid w:val="00811CB0"/>
    <w:rsid w:val="008339E5"/>
    <w:rsid w:val="008435F7"/>
    <w:rsid w:val="008472AB"/>
    <w:rsid w:val="008664D8"/>
    <w:rsid w:val="008851E9"/>
    <w:rsid w:val="008B77F4"/>
    <w:rsid w:val="008E1C2A"/>
    <w:rsid w:val="008F2FC4"/>
    <w:rsid w:val="008F6FC8"/>
    <w:rsid w:val="00912D8E"/>
    <w:rsid w:val="00927369"/>
    <w:rsid w:val="00931252"/>
    <w:rsid w:val="009378C8"/>
    <w:rsid w:val="00945181"/>
    <w:rsid w:val="0095408C"/>
    <w:rsid w:val="00965AC5"/>
    <w:rsid w:val="0099537A"/>
    <w:rsid w:val="009A1FF1"/>
    <w:rsid w:val="009D7AC7"/>
    <w:rsid w:val="00A04C3A"/>
    <w:rsid w:val="00A42946"/>
    <w:rsid w:val="00A4440C"/>
    <w:rsid w:val="00A51C2B"/>
    <w:rsid w:val="00A545AF"/>
    <w:rsid w:val="00A62147"/>
    <w:rsid w:val="00A6365E"/>
    <w:rsid w:val="00A66E74"/>
    <w:rsid w:val="00A775AD"/>
    <w:rsid w:val="00A92C0C"/>
    <w:rsid w:val="00A9534B"/>
    <w:rsid w:val="00A963EA"/>
    <w:rsid w:val="00AB57A3"/>
    <w:rsid w:val="00AC78C4"/>
    <w:rsid w:val="00AD4648"/>
    <w:rsid w:val="00AF4020"/>
    <w:rsid w:val="00AF6911"/>
    <w:rsid w:val="00B04540"/>
    <w:rsid w:val="00B2050F"/>
    <w:rsid w:val="00B261EF"/>
    <w:rsid w:val="00B76466"/>
    <w:rsid w:val="00B84CE8"/>
    <w:rsid w:val="00B91601"/>
    <w:rsid w:val="00B947CD"/>
    <w:rsid w:val="00BA37B9"/>
    <w:rsid w:val="00BA75C3"/>
    <w:rsid w:val="00BC1F6F"/>
    <w:rsid w:val="00BE0DF7"/>
    <w:rsid w:val="00BE7562"/>
    <w:rsid w:val="00C0218E"/>
    <w:rsid w:val="00C02F58"/>
    <w:rsid w:val="00C1066C"/>
    <w:rsid w:val="00C175BA"/>
    <w:rsid w:val="00C17801"/>
    <w:rsid w:val="00C24A6E"/>
    <w:rsid w:val="00C252EF"/>
    <w:rsid w:val="00C32681"/>
    <w:rsid w:val="00C35F1E"/>
    <w:rsid w:val="00C42141"/>
    <w:rsid w:val="00C434EA"/>
    <w:rsid w:val="00C522EC"/>
    <w:rsid w:val="00C54884"/>
    <w:rsid w:val="00C63E23"/>
    <w:rsid w:val="00C76147"/>
    <w:rsid w:val="00C82458"/>
    <w:rsid w:val="00CA20F0"/>
    <w:rsid w:val="00CC2F6D"/>
    <w:rsid w:val="00CC643E"/>
    <w:rsid w:val="00CD0B64"/>
    <w:rsid w:val="00CD0E81"/>
    <w:rsid w:val="00CD1CA5"/>
    <w:rsid w:val="00CE56EA"/>
    <w:rsid w:val="00D040FB"/>
    <w:rsid w:val="00D2286E"/>
    <w:rsid w:val="00D25A1B"/>
    <w:rsid w:val="00D51B01"/>
    <w:rsid w:val="00D956CF"/>
    <w:rsid w:val="00DC16F8"/>
    <w:rsid w:val="00DD3A79"/>
    <w:rsid w:val="00DE24B9"/>
    <w:rsid w:val="00DE58EA"/>
    <w:rsid w:val="00DF6588"/>
    <w:rsid w:val="00E12C49"/>
    <w:rsid w:val="00E34B3F"/>
    <w:rsid w:val="00E47416"/>
    <w:rsid w:val="00E50095"/>
    <w:rsid w:val="00E53738"/>
    <w:rsid w:val="00E63793"/>
    <w:rsid w:val="00E828DD"/>
    <w:rsid w:val="00E951FF"/>
    <w:rsid w:val="00EB4CFF"/>
    <w:rsid w:val="00EB5944"/>
    <w:rsid w:val="00EC4CDD"/>
    <w:rsid w:val="00ED27F0"/>
    <w:rsid w:val="00EE3906"/>
    <w:rsid w:val="00EF2628"/>
    <w:rsid w:val="00F350AC"/>
    <w:rsid w:val="00F553B8"/>
    <w:rsid w:val="00F647D4"/>
    <w:rsid w:val="00FB6B5D"/>
    <w:rsid w:val="00FC1733"/>
    <w:rsid w:val="00FC3B08"/>
    <w:rsid w:val="00FD6CAE"/>
    <w:rsid w:val="00FE0FE6"/>
    <w:rsid w:val="00FE3A04"/>
    <w:rsid w:val="00FF413E"/>
    <w:rsid w:val="03D27972"/>
    <w:rsid w:val="2B6306B1"/>
    <w:rsid w:val="3CE77C69"/>
    <w:rsid w:val="49824E1A"/>
    <w:rsid w:val="546907D9"/>
    <w:rsid w:val="599D616C"/>
    <w:rsid w:val="76F7D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93039"/>
  <w15:chartTrackingRefBased/>
  <w15:docId w15:val="{E654674B-D55F-4129-AA81-21E1DC46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AD8"/>
    <w:pPr>
      <w:spacing w:after="160" w:line="276" w:lineRule="auto"/>
      <w:ind w:firstLine="0"/>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99"/>
    <w:qFormat/>
    <w:rsid w:val="0021256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12560"/>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25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212560"/>
    <w:pPr>
      <w:ind w:left="720"/>
      <w:contextualSpacing/>
    </w:pPr>
    <w:rPr>
      <w:rFonts w:ascii="Tahoma" w:eastAsiaTheme="minorHAnsi" w:hAnsi="Tahoma"/>
      <w:sz w:val="22"/>
      <w:szCs w:val="22"/>
      <w:lang w:eastAsia="en-US"/>
    </w:rPr>
  </w:style>
  <w:style w:type="table" w:styleId="TableGrid">
    <w:name w:val="Table Grid"/>
    <w:aliases w:val="Smart Text Table"/>
    <w:basedOn w:val="TableNormal"/>
    <w:uiPriority w:val="39"/>
    <w:rsid w:val="00212560"/>
    <w:pPr>
      <w:spacing w:line="240" w:lineRule="auto"/>
      <w:ind w:firstLine="0"/>
    </w:pPr>
    <w:rPr>
      <w:rFonts w:ascii="Times New Roman"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12560"/>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212560"/>
    <w:rPr>
      <w:rFonts w:asciiTheme="minorHAnsi" w:eastAsiaTheme="minorEastAsia" w:hAnsiTheme="minorHAnsi"/>
      <w:sz w:val="21"/>
      <w:szCs w:val="21"/>
      <w:lang w:eastAsia="lt-LT"/>
    </w:rPr>
  </w:style>
  <w:style w:type="character" w:customStyle="1" w:styleId="Laukeliai">
    <w:name w:val="Laukeliai"/>
    <w:basedOn w:val="DefaultParagraphFont"/>
    <w:uiPriority w:val="1"/>
    <w:qFormat/>
    <w:rsid w:val="00212560"/>
    <w:rPr>
      <w:rFonts w:ascii="Arial" w:hAnsi="Arial" w:cs="Arial"/>
      <w:sz w:val="20"/>
      <w:szCs w:val="20"/>
    </w:rPr>
  </w:style>
  <w:style w:type="table" w:customStyle="1" w:styleId="TableGrid3">
    <w:name w:val="Table Grid3"/>
    <w:basedOn w:val="TableNormal"/>
    <w:next w:val="TableGrid"/>
    <w:uiPriority w:val="39"/>
    <w:rsid w:val="00212560"/>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aliases w:val="Heading 5 Char1"/>
    <w:basedOn w:val="DefaultParagraphFont"/>
    <w:uiPriority w:val="99"/>
    <w:unhideWhenUsed/>
    <w:rsid w:val="00BC1F6F"/>
    <w:rPr>
      <w:sz w:val="16"/>
      <w:szCs w:val="16"/>
    </w:rPr>
  </w:style>
  <w:style w:type="paragraph" w:styleId="CommentText">
    <w:name w:val="annotation text"/>
    <w:basedOn w:val="Normal"/>
    <w:link w:val="CommentTextChar"/>
    <w:uiPriority w:val="99"/>
    <w:unhideWhenUsed/>
    <w:rsid w:val="00BC1F6F"/>
    <w:pPr>
      <w:spacing w:line="240" w:lineRule="auto"/>
    </w:pPr>
    <w:rPr>
      <w:sz w:val="20"/>
      <w:szCs w:val="20"/>
    </w:rPr>
  </w:style>
  <w:style w:type="character" w:customStyle="1" w:styleId="CommentTextChar">
    <w:name w:val="Comment Text Char"/>
    <w:basedOn w:val="DefaultParagraphFont"/>
    <w:link w:val="CommentText"/>
    <w:uiPriority w:val="99"/>
    <w:rsid w:val="00BC1F6F"/>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BC1F6F"/>
    <w:rPr>
      <w:b/>
      <w:bCs/>
    </w:rPr>
  </w:style>
  <w:style w:type="character" w:customStyle="1" w:styleId="CommentSubjectChar">
    <w:name w:val="Comment Subject Char"/>
    <w:basedOn w:val="CommentTextChar"/>
    <w:link w:val="CommentSubject"/>
    <w:uiPriority w:val="99"/>
    <w:semiHidden/>
    <w:rsid w:val="00BC1F6F"/>
    <w:rPr>
      <w:rFonts w:asciiTheme="minorHAnsi" w:eastAsiaTheme="minorEastAsia" w:hAnsiTheme="minorHAnsi"/>
      <w:b/>
      <w:bCs/>
      <w:sz w:val="20"/>
      <w:szCs w:val="20"/>
      <w:lang w:eastAsia="lt-LT"/>
    </w:rPr>
  </w:style>
  <w:style w:type="paragraph" w:styleId="BalloonText">
    <w:name w:val="Balloon Text"/>
    <w:basedOn w:val="Normal"/>
    <w:link w:val="BalloonTextChar"/>
    <w:uiPriority w:val="99"/>
    <w:semiHidden/>
    <w:unhideWhenUsed/>
    <w:rsid w:val="00BC1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F6F"/>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80789B"/>
    <w:rPr>
      <w:color w:val="0563C1" w:themeColor="hyperlink"/>
      <w:u w:val="single"/>
    </w:rPr>
  </w:style>
  <w:style w:type="paragraph" w:styleId="FootnoteText">
    <w:name w:val="footnote text"/>
    <w:basedOn w:val="Normal"/>
    <w:link w:val="FootnoteTextChar"/>
    <w:rsid w:val="004B5AD8"/>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4B5AD8"/>
    <w:rPr>
      <w:rFonts w:ascii="Times New Roman" w:eastAsia="Times New Roman" w:hAnsi="Times New Roman" w:cs="Times New Roman"/>
      <w:sz w:val="20"/>
      <w:szCs w:val="20"/>
    </w:rPr>
  </w:style>
  <w:style w:type="character" w:styleId="FootnoteReference">
    <w:name w:val="footnote reference"/>
    <w:basedOn w:val="DefaultParagraphFont"/>
    <w:rsid w:val="004B5AD8"/>
    <w:rPr>
      <w:vertAlign w:val="superscript"/>
    </w:rPr>
  </w:style>
  <w:style w:type="paragraph" w:styleId="EndnoteText">
    <w:name w:val="endnote text"/>
    <w:basedOn w:val="Normal"/>
    <w:link w:val="EndnoteTextChar"/>
    <w:uiPriority w:val="99"/>
    <w:semiHidden/>
    <w:unhideWhenUsed/>
    <w:rsid w:val="00B84CE8"/>
    <w:pPr>
      <w:spacing w:after="0" w:line="240" w:lineRule="auto"/>
    </w:pPr>
    <w:rPr>
      <w:rFonts w:ascii="Tahoma" w:eastAsiaTheme="minorHAnsi" w:hAnsi="Tahoma"/>
      <w:sz w:val="20"/>
      <w:szCs w:val="20"/>
      <w:lang w:eastAsia="en-US"/>
    </w:rPr>
  </w:style>
  <w:style w:type="character" w:customStyle="1" w:styleId="EndnoteTextChar">
    <w:name w:val="Endnote Text Char"/>
    <w:basedOn w:val="DefaultParagraphFont"/>
    <w:link w:val="EndnoteText"/>
    <w:uiPriority w:val="99"/>
    <w:semiHidden/>
    <w:rsid w:val="00B84CE8"/>
    <w:rPr>
      <w:sz w:val="20"/>
      <w:szCs w:val="20"/>
    </w:rPr>
  </w:style>
  <w:style w:type="character" w:styleId="EndnoteReference">
    <w:name w:val="endnote reference"/>
    <w:basedOn w:val="DefaultParagraphFont"/>
    <w:uiPriority w:val="99"/>
    <w:semiHidden/>
    <w:unhideWhenUsed/>
    <w:rsid w:val="00B84CE8"/>
    <w:rPr>
      <w:vertAlign w:val="superscript"/>
    </w:rPr>
  </w:style>
  <w:style w:type="paragraph" w:styleId="HTMLPreformatted">
    <w:name w:val="HTML Preformatted"/>
    <w:basedOn w:val="Normal"/>
    <w:link w:val="HTMLPreformattedChar"/>
    <w:uiPriority w:val="99"/>
    <w:semiHidden/>
    <w:unhideWhenUsed/>
    <w:rsid w:val="00E12C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2C49"/>
    <w:rPr>
      <w:rFonts w:ascii="Consolas" w:eastAsiaTheme="minorEastAsia" w:hAnsi="Consolas"/>
      <w:sz w:val="20"/>
      <w:szCs w:val="20"/>
      <w:lang w:eastAsia="lt-LT"/>
    </w:rPr>
  </w:style>
  <w:style w:type="paragraph" w:styleId="Revision">
    <w:name w:val="Revision"/>
    <w:hidden/>
    <w:uiPriority w:val="99"/>
    <w:semiHidden/>
    <w:rsid w:val="00297FAC"/>
    <w:pPr>
      <w:spacing w:line="240" w:lineRule="auto"/>
      <w:ind w:firstLine="0"/>
    </w:pPr>
    <w:rPr>
      <w:rFonts w:asciiTheme="minorHAnsi" w:eastAsiaTheme="minorEastAsia" w:hAnsiTheme="minorHAns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8152">
      <w:bodyDiv w:val="1"/>
      <w:marLeft w:val="0"/>
      <w:marRight w:val="0"/>
      <w:marTop w:val="0"/>
      <w:marBottom w:val="0"/>
      <w:divBdr>
        <w:top w:val="none" w:sz="0" w:space="0" w:color="auto"/>
        <w:left w:val="none" w:sz="0" w:space="0" w:color="auto"/>
        <w:bottom w:val="none" w:sz="0" w:space="0" w:color="auto"/>
        <w:right w:val="none" w:sz="0" w:space="0" w:color="auto"/>
      </w:divBdr>
      <w:divsChild>
        <w:div w:id="348794435">
          <w:marLeft w:val="0"/>
          <w:marRight w:val="0"/>
          <w:marTop w:val="0"/>
          <w:marBottom w:val="0"/>
          <w:divBdr>
            <w:top w:val="none" w:sz="0" w:space="0" w:color="auto"/>
            <w:left w:val="none" w:sz="0" w:space="0" w:color="auto"/>
            <w:bottom w:val="none" w:sz="0" w:space="0" w:color="auto"/>
            <w:right w:val="none" w:sz="0" w:space="0" w:color="auto"/>
          </w:divBdr>
          <w:divsChild>
            <w:div w:id="206912236">
              <w:marLeft w:val="0"/>
              <w:marRight w:val="0"/>
              <w:marTop w:val="0"/>
              <w:marBottom w:val="75"/>
              <w:divBdr>
                <w:top w:val="none" w:sz="0" w:space="0" w:color="auto"/>
                <w:left w:val="none" w:sz="0" w:space="0" w:color="auto"/>
                <w:bottom w:val="none" w:sz="0" w:space="0" w:color="auto"/>
                <w:right w:val="none" w:sz="0" w:space="0" w:color="auto"/>
              </w:divBdr>
              <w:divsChild>
                <w:div w:id="2065635523">
                  <w:marLeft w:val="0"/>
                  <w:marRight w:val="0"/>
                  <w:marTop w:val="0"/>
                  <w:marBottom w:val="0"/>
                  <w:divBdr>
                    <w:top w:val="none" w:sz="0" w:space="0" w:color="auto"/>
                    <w:left w:val="none" w:sz="0" w:space="0" w:color="auto"/>
                    <w:bottom w:val="none" w:sz="0" w:space="0" w:color="auto"/>
                    <w:right w:val="none" w:sz="0" w:space="0" w:color="auto"/>
                  </w:divBdr>
                  <w:divsChild>
                    <w:div w:id="15089034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9140545">
      <w:bodyDiv w:val="1"/>
      <w:marLeft w:val="0"/>
      <w:marRight w:val="0"/>
      <w:marTop w:val="0"/>
      <w:marBottom w:val="0"/>
      <w:divBdr>
        <w:top w:val="none" w:sz="0" w:space="0" w:color="auto"/>
        <w:left w:val="none" w:sz="0" w:space="0" w:color="auto"/>
        <w:bottom w:val="none" w:sz="0" w:space="0" w:color="auto"/>
        <w:right w:val="none" w:sz="0" w:space="0" w:color="auto"/>
      </w:divBdr>
      <w:divsChild>
        <w:div w:id="571282540">
          <w:marLeft w:val="0"/>
          <w:marRight w:val="0"/>
          <w:marTop w:val="0"/>
          <w:marBottom w:val="0"/>
          <w:divBdr>
            <w:top w:val="none" w:sz="0" w:space="0" w:color="auto"/>
            <w:left w:val="none" w:sz="0" w:space="0" w:color="auto"/>
            <w:bottom w:val="none" w:sz="0" w:space="0" w:color="auto"/>
            <w:right w:val="none" w:sz="0" w:space="0" w:color="auto"/>
          </w:divBdr>
          <w:divsChild>
            <w:div w:id="1334531105">
              <w:marLeft w:val="0"/>
              <w:marRight w:val="0"/>
              <w:marTop w:val="0"/>
              <w:marBottom w:val="75"/>
              <w:divBdr>
                <w:top w:val="none" w:sz="0" w:space="0" w:color="auto"/>
                <w:left w:val="none" w:sz="0" w:space="0" w:color="auto"/>
                <w:bottom w:val="none" w:sz="0" w:space="0" w:color="auto"/>
                <w:right w:val="none" w:sz="0" w:space="0" w:color="auto"/>
              </w:divBdr>
              <w:divsChild>
                <w:div w:id="803347910">
                  <w:marLeft w:val="0"/>
                  <w:marRight w:val="0"/>
                  <w:marTop w:val="0"/>
                  <w:marBottom w:val="0"/>
                  <w:divBdr>
                    <w:top w:val="none" w:sz="0" w:space="0" w:color="auto"/>
                    <w:left w:val="none" w:sz="0" w:space="0" w:color="auto"/>
                    <w:bottom w:val="none" w:sz="0" w:space="0" w:color="auto"/>
                    <w:right w:val="none" w:sz="0" w:space="0" w:color="auto"/>
                  </w:divBdr>
                  <w:divsChild>
                    <w:div w:id="151591746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26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EFAFE-6CDA-4E27-8A20-C8F078F7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cp:keywords/>
  <dc:description/>
  <cp:lastModifiedBy>Agnietė Umbrasienė</cp:lastModifiedBy>
  <cp:revision>47</cp:revision>
  <dcterms:created xsi:type="dcterms:W3CDTF">2025-08-04T10:23:00Z</dcterms:created>
  <dcterms:modified xsi:type="dcterms:W3CDTF">2026-04-30T12:37:00Z</dcterms:modified>
</cp:coreProperties>
</file>