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4D61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542C424D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7497969</w:t>
      </w:r>
    </w:p>
    <w:p w14:paraId="40F8696D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14F15231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08EAE23E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35F62018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637517</w:t>
      </w:r>
    </w:p>
    <w:p w14:paraId="3E39FBB5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Gavėjai</w:t>
      </w:r>
    </w:p>
    <w:p w14:paraId="52ED8980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Siųsti visiems prie pirkimo prisijungusiems tiekėjams</w:t>
      </w:r>
    </w:p>
    <w:p w14:paraId="7DC0C28C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Taip</w:t>
      </w:r>
    </w:p>
    <w:p w14:paraId="66F466E6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491C7114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632AD8D7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7DCDA25E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Atsakymai į klausimus ir informacija apie terminų nukėlimą</w:t>
      </w:r>
    </w:p>
    <w:p w14:paraId="54DAF06D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6E465E3C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07/05/2026 15:37</w:t>
      </w:r>
    </w:p>
    <w:p w14:paraId="1C9A1F6E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Atidaryta</w:t>
      </w:r>
    </w:p>
    <w:p w14:paraId="5FB48DB5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07/05/2026 15:38</w:t>
      </w:r>
    </w:p>
    <w:p w14:paraId="2CAD5549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10ADA704" w14:textId="77777777" w:rsidR="008F6D3B" w:rsidRPr="008F6D3B" w:rsidRDefault="008F6D3B" w:rsidP="008F6D3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Skaityti</w:t>
      </w:r>
    </w:p>
    <w:p w14:paraId="70ED0198" w14:textId="77777777" w:rsidR="008F6D3B" w:rsidRPr="008F6D3B" w:rsidRDefault="008F6D3B" w:rsidP="008F6D3B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Priedai</w:t>
      </w:r>
    </w:p>
    <w:p w14:paraId="4F630673" w14:textId="77777777" w:rsidR="008F6D3B" w:rsidRPr="008F6D3B" w:rsidRDefault="008F6D3B" w:rsidP="008F6D3B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hyperlink r:id="rId4" w:history="1">
        <w:r w:rsidRPr="008F6D3B">
          <w:rPr>
            <w:rFonts w:ascii="Roboto" w:eastAsia="Times New Roman" w:hAnsi="Roboto" w:cs="Times New Roman"/>
            <w:color w:val="03425F"/>
            <w:sz w:val="21"/>
            <w:szCs w:val="21"/>
            <w:lang w:eastAsia="lt-LT"/>
          </w:rPr>
          <w:t>+atsakymai saliu su patikslintom TS.docx.zip (24.27 MB)</w:t>
        </w:r>
        <w:r w:rsidRPr="008F6D3B">
          <w:rPr>
            <w:rFonts w:ascii="Roboto" w:eastAsia="Times New Roman" w:hAnsi="Roboto" w:cs="Times New Roman"/>
            <w:color w:val="03425F"/>
            <w:sz w:val="21"/>
            <w:szCs w:val="21"/>
            <w:lang w:eastAsia="lt-LT"/>
          </w:rPr>
          <w:br/>
        </w:r>
      </w:hyperlink>
    </w:p>
    <w:p w14:paraId="24FB48B7" w14:textId="77777777" w:rsidR="008F6D3B" w:rsidRPr="008F6D3B" w:rsidRDefault="008F6D3B" w:rsidP="008F6D3B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8F6D3B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57214D46" w14:textId="77777777" w:rsidR="008F6D3B" w:rsidRPr="008F6D3B" w:rsidRDefault="008F6D3B" w:rsidP="008F6D3B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Teikiame atsakymus (prisegta).</w:t>
      </w: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Taip pat informuojame, kad vadovaujantis konkurso sąlygų 52 p., pasiūlymų pateikimo terminas nukeliamas į 2026-05-12, 13.00 val.</w:t>
      </w: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Aurelija Umantaitė</w:t>
      </w: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patarėja</w:t>
      </w: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Tel. (0 46) 39 61 32</w:t>
      </w:r>
      <w:r w:rsidRPr="008F6D3B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el.p. aurelija.umantaite@klaipeda.lt</w:t>
      </w:r>
    </w:p>
    <w:p w14:paraId="6F8E7418" w14:textId="77777777" w:rsidR="000835D9" w:rsidRDefault="000835D9"/>
    <w:sectPr w:rsidR="000835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D9"/>
    <w:rsid w:val="000835D9"/>
    <w:rsid w:val="008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6A7F"/>
  <w15:chartTrackingRefBased/>
  <w15:docId w15:val="{DCF63235-0C91-492D-9C37-326B787B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7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5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messaging/downloadMessageFile.do?resourceId=7497969&amp;id=43723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</Characters>
  <Application>Microsoft Office Word</Application>
  <DocSecurity>0</DocSecurity>
  <Lines>2</Lines>
  <Paragraphs>1</Paragraphs>
  <ScaleCrop>false</ScaleCrop>
  <Company>KMSA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2</cp:revision>
  <dcterms:created xsi:type="dcterms:W3CDTF">2026-05-07T12:42:00Z</dcterms:created>
  <dcterms:modified xsi:type="dcterms:W3CDTF">2026-05-07T12:42:00Z</dcterms:modified>
</cp:coreProperties>
</file>