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AF9B" w14:textId="77777777" w:rsidR="00EF5334" w:rsidRPr="009F6A3E" w:rsidRDefault="00124A97" w:rsidP="00321FC8">
      <w:pPr>
        <w:spacing w:after="0" w:line="240" w:lineRule="auto"/>
        <w:jc w:val="center"/>
        <w:rPr>
          <w:b/>
          <w:bCs/>
          <w:szCs w:val="20"/>
        </w:rPr>
      </w:pPr>
      <w:r w:rsidRPr="009F6A3E">
        <w:rPr>
          <w:b/>
          <w:bCs/>
          <w:szCs w:val="20"/>
        </w:rPr>
        <w:t xml:space="preserve">KAUNO </w:t>
      </w:r>
      <w:r w:rsidR="00865878" w:rsidRPr="009F6A3E">
        <w:rPr>
          <w:b/>
          <w:bCs/>
          <w:szCs w:val="20"/>
        </w:rPr>
        <w:t>ELEKTROS GENERATORI</w:t>
      </w:r>
      <w:r w:rsidR="001A445F" w:rsidRPr="009F6A3E">
        <w:rPr>
          <w:b/>
          <w:bCs/>
          <w:szCs w:val="20"/>
        </w:rPr>
        <w:t>A</w:t>
      </w:r>
      <w:r w:rsidR="00865878" w:rsidRPr="009F6A3E">
        <w:rPr>
          <w:b/>
          <w:bCs/>
          <w:szCs w:val="20"/>
        </w:rPr>
        <w:t>US</w:t>
      </w:r>
      <w:r w:rsidRPr="009F6A3E">
        <w:rPr>
          <w:b/>
          <w:bCs/>
          <w:szCs w:val="20"/>
        </w:rPr>
        <w:t xml:space="preserve"> PROJEKTAVIMO IR </w:t>
      </w:r>
      <w:r w:rsidR="00865878" w:rsidRPr="009F6A3E">
        <w:rPr>
          <w:b/>
          <w:bCs/>
          <w:szCs w:val="20"/>
        </w:rPr>
        <w:t>ĮRENGIMO DARB</w:t>
      </w:r>
      <w:r w:rsidR="00511F1E" w:rsidRPr="009F6A3E">
        <w:rPr>
          <w:b/>
          <w:bCs/>
          <w:szCs w:val="20"/>
        </w:rPr>
        <w:t xml:space="preserve">Ų </w:t>
      </w:r>
    </w:p>
    <w:p w14:paraId="69440945" w14:textId="30EDE71A" w:rsidR="00865878" w:rsidRPr="009F6A3E" w:rsidRDefault="00865878" w:rsidP="00321FC8">
      <w:pPr>
        <w:spacing w:after="0" w:line="240" w:lineRule="auto"/>
        <w:jc w:val="center"/>
        <w:rPr>
          <w:szCs w:val="20"/>
        </w:rPr>
      </w:pPr>
      <w:r w:rsidRPr="009F6A3E">
        <w:rPr>
          <w:b/>
          <w:bCs/>
          <w:szCs w:val="20"/>
        </w:rPr>
        <w:t>TECHNINĖ SPECIFIKACIJA</w:t>
      </w:r>
    </w:p>
    <w:p w14:paraId="7224888F" w14:textId="77777777" w:rsidR="00865878" w:rsidRPr="009F6A3E" w:rsidRDefault="00865878" w:rsidP="00321FC8">
      <w:pPr>
        <w:spacing w:after="0" w:line="240" w:lineRule="auto"/>
        <w:rPr>
          <w:szCs w:val="20"/>
        </w:rPr>
      </w:pPr>
      <w:r w:rsidRPr="009F6A3E">
        <w:rPr>
          <w:b/>
          <w:bCs/>
          <w:szCs w:val="20"/>
        </w:rPr>
        <w:t> </w:t>
      </w:r>
    </w:p>
    <w:p w14:paraId="4828063F" w14:textId="4C8E234F" w:rsidR="00B7135B" w:rsidRPr="009F6A3E" w:rsidRDefault="00B7135B" w:rsidP="00B7135B">
      <w:pPr>
        <w:pStyle w:val="ListParagraph"/>
        <w:numPr>
          <w:ilvl w:val="0"/>
          <w:numId w:val="3"/>
        </w:numPr>
        <w:tabs>
          <w:tab w:val="left" w:pos="284"/>
          <w:tab w:val="left" w:pos="567"/>
        </w:tabs>
        <w:spacing w:after="0" w:line="240" w:lineRule="auto"/>
        <w:jc w:val="both"/>
        <w:rPr>
          <w:b/>
          <w:bCs/>
          <w:szCs w:val="20"/>
        </w:rPr>
      </w:pPr>
      <w:r w:rsidRPr="009F6A3E">
        <w:rPr>
          <w:b/>
          <w:bCs/>
          <w:szCs w:val="20"/>
        </w:rPr>
        <w:t>Bendri reikalavimai</w:t>
      </w:r>
    </w:p>
    <w:p w14:paraId="7E97D6BF" w14:textId="696A08CE" w:rsidR="00865878" w:rsidRPr="009F6A3E" w:rsidRDefault="00B7135B" w:rsidP="00EF5334">
      <w:pPr>
        <w:tabs>
          <w:tab w:val="left" w:pos="284"/>
          <w:tab w:val="left" w:pos="567"/>
        </w:tabs>
        <w:spacing w:after="0" w:line="240" w:lineRule="auto"/>
        <w:jc w:val="both"/>
        <w:rPr>
          <w:szCs w:val="20"/>
        </w:rPr>
      </w:pPr>
      <w:r w:rsidRPr="009F6A3E">
        <w:rPr>
          <w:szCs w:val="20"/>
        </w:rPr>
        <w:t>1. VšĮ Lietuvos nacionalinis radijas ir televizija (toliau – Perkančioji organizacija/LRT) siekia įsigyti elektros generatorių, įskaitant jo projektavimo paslaugas ir įrengim</w:t>
      </w:r>
      <w:r w:rsidR="00B76D40" w:rsidRPr="009F6A3E">
        <w:rPr>
          <w:szCs w:val="20"/>
        </w:rPr>
        <w:t>o darbus</w:t>
      </w:r>
      <w:r w:rsidRPr="009F6A3E">
        <w:rPr>
          <w:szCs w:val="20"/>
        </w:rPr>
        <w:t>.</w:t>
      </w:r>
    </w:p>
    <w:p w14:paraId="5C51A112" w14:textId="5E1C69D7" w:rsidR="00EF5334" w:rsidRPr="009F6A3E" w:rsidRDefault="00EF5334" w:rsidP="00EF5334">
      <w:pPr>
        <w:tabs>
          <w:tab w:val="left" w:pos="284"/>
          <w:tab w:val="left" w:pos="567"/>
        </w:tabs>
        <w:spacing w:after="0" w:line="240" w:lineRule="auto"/>
        <w:jc w:val="both"/>
        <w:rPr>
          <w:b/>
          <w:bCs/>
          <w:szCs w:val="20"/>
        </w:rPr>
      </w:pPr>
      <w:r w:rsidRPr="009F6A3E">
        <w:rPr>
          <w:b/>
          <w:bCs/>
          <w:szCs w:val="20"/>
        </w:rPr>
        <w:t>II. Sąvokos ir sutrumpinimai</w:t>
      </w:r>
    </w:p>
    <w:p w14:paraId="221666E2" w14:textId="0814D0AE" w:rsidR="00865878" w:rsidRPr="009F6A3E" w:rsidRDefault="00865878" w:rsidP="00723A89">
      <w:pPr>
        <w:pStyle w:val="ListParagraph"/>
        <w:tabs>
          <w:tab w:val="left" w:pos="284"/>
          <w:tab w:val="left" w:pos="567"/>
        </w:tabs>
        <w:spacing w:after="0" w:line="240" w:lineRule="auto"/>
        <w:ind w:left="0"/>
        <w:jc w:val="both"/>
        <w:rPr>
          <w:szCs w:val="20"/>
        </w:rPr>
      </w:pPr>
      <w:r w:rsidRPr="009F6A3E">
        <w:rPr>
          <w:b/>
          <w:bCs/>
          <w:szCs w:val="20"/>
        </w:rPr>
        <w:t>Užsakovas</w:t>
      </w:r>
      <w:r w:rsidRPr="009F6A3E">
        <w:rPr>
          <w:szCs w:val="20"/>
        </w:rPr>
        <w:t xml:space="preserve"> – </w:t>
      </w:r>
      <w:r w:rsidR="00AD2B0D" w:rsidRPr="009F6A3E">
        <w:rPr>
          <w:szCs w:val="20"/>
        </w:rPr>
        <w:t>Perkančioji organizacija/</w:t>
      </w:r>
      <w:r w:rsidR="00B7135B" w:rsidRPr="009F6A3E">
        <w:rPr>
          <w:szCs w:val="20"/>
        </w:rPr>
        <w:t>LRT</w:t>
      </w:r>
      <w:r w:rsidR="00AD2B0D" w:rsidRPr="009F6A3E">
        <w:rPr>
          <w:szCs w:val="20"/>
        </w:rPr>
        <w:t>.</w:t>
      </w:r>
    </w:p>
    <w:p w14:paraId="5075AB91" w14:textId="0539ECEA" w:rsidR="00865878" w:rsidRPr="009F6A3E" w:rsidRDefault="00865878" w:rsidP="00723A89">
      <w:pPr>
        <w:pStyle w:val="ListParagraph"/>
        <w:tabs>
          <w:tab w:val="left" w:pos="284"/>
          <w:tab w:val="left" w:pos="567"/>
        </w:tabs>
        <w:spacing w:after="0" w:line="240" w:lineRule="auto"/>
        <w:ind w:left="0"/>
        <w:jc w:val="both"/>
        <w:rPr>
          <w:szCs w:val="20"/>
        </w:rPr>
      </w:pPr>
      <w:r w:rsidRPr="009F6A3E">
        <w:rPr>
          <w:b/>
          <w:bCs/>
          <w:szCs w:val="20"/>
        </w:rPr>
        <w:t>Rangovas</w:t>
      </w:r>
      <w:r w:rsidRPr="009F6A3E">
        <w:rPr>
          <w:szCs w:val="20"/>
        </w:rPr>
        <w:t> – fizinis asmuo</w:t>
      </w:r>
      <w:r w:rsidR="00B76D40" w:rsidRPr="009F6A3E">
        <w:rPr>
          <w:szCs w:val="20"/>
        </w:rPr>
        <w:t>/</w:t>
      </w:r>
      <w:r w:rsidRPr="009F6A3E">
        <w:rPr>
          <w:szCs w:val="20"/>
        </w:rPr>
        <w:t>privatusis juridinis asmuo</w:t>
      </w:r>
      <w:r w:rsidR="00B76D40" w:rsidRPr="009F6A3E">
        <w:rPr>
          <w:szCs w:val="20"/>
        </w:rPr>
        <w:t>/</w:t>
      </w:r>
      <w:r w:rsidRPr="009F6A3E">
        <w:rPr>
          <w:szCs w:val="20"/>
        </w:rPr>
        <w:t>viešasis juridinis asmuo</w:t>
      </w:r>
      <w:r w:rsidR="00B76D40" w:rsidRPr="009F6A3E">
        <w:rPr>
          <w:szCs w:val="20"/>
        </w:rPr>
        <w:t>/</w:t>
      </w:r>
      <w:r w:rsidRPr="009F6A3E">
        <w:rPr>
          <w:szCs w:val="20"/>
        </w:rPr>
        <w:t>kitos organizacijos ir jų padaliniai ar tokių asmenų grupė, su kuriuo Užsakovas sudaro Sutartį.</w:t>
      </w:r>
    </w:p>
    <w:p w14:paraId="386D4A95" w14:textId="62538104" w:rsidR="00865878" w:rsidRPr="009F6A3E" w:rsidRDefault="00865878" w:rsidP="00723A89">
      <w:pPr>
        <w:pStyle w:val="ListParagraph"/>
        <w:tabs>
          <w:tab w:val="left" w:pos="284"/>
          <w:tab w:val="left" w:pos="567"/>
        </w:tabs>
        <w:spacing w:after="0" w:line="240" w:lineRule="auto"/>
        <w:ind w:left="0"/>
        <w:jc w:val="both"/>
        <w:rPr>
          <w:szCs w:val="20"/>
        </w:rPr>
      </w:pPr>
      <w:r w:rsidRPr="009F6A3E">
        <w:rPr>
          <w:b/>
          <w:bCs/>
          <w:szCs w:val="20"/>
        </w:rPr>
        <w:t>Įranga </w:t>
      </w:r>
      <w:r w:rsidRPr="009F6A3E">
        <w:rPr>
          <w:szCs w:val="20"/>
        </w:rPr>
        <w:t>– Elektros generatorius ir kita jo įrengimui reikalinga įranga, kuri pristatoma ir įrengiama Užsakovui.</w:t>
      </w:r>
    </w:p>
    <w:p w14:paraId="53D319EF" w14:textId="34C471DB" w:rsidR="00865878" w:rsidRPr="009F6A3E" w:rsidRDefault="00865878" w:rsidP="00723A89">
      <w:pPr>
        <w:pStyle w:val="ListParagraph"/>
        <w:tabs>
          <w:tab w:val="left" w:pos="284"/>
          <w:tab w:val="left" w:pos="567"/>
        </w:tabs>
        <w:spacing w:after="0" w:line="240" w:lineRule="auto"/>
        <w:ind w:left="0"/>
        <w:jc w:val="both"/>
        <w:rPr>
          <w:szCs w:val="20"/>
        </w:rPr>
      </w:pPr>
      <w:r w:rsidRPr="009F6A3E">
        <w:rPr>
          <w:b/>
          <w:bCs/>
          <w:szCs w:val="20"/>
        </w:rPr>
        <w:t>Darbai – </w:t>
      </w:r>
      <w:r w:rsidRPr="009F6A3E">
        <w:rPr>
          <w:szCs w:val="20"/>
        </w:rPr>
        <w:t xml:space="preserve">Elektros generatoriaus įrengimo ir </w:t>
      </w:r>
      <w:proofErr w:type="spellStart"/>
      <w:r w:rsidRPr="009F6A3E">
        <w:rPr>
          <w:szCs w:val="20"/>
        </w:rPr>
        <w:t>gerbūvio</w:t>
      </w:r>
      <w:proofErr w:type="spellEnd"/>
      <w:r w:rsidRPr="009F6A3E">
        <w:rPr>
          <w:szCs w:val="20"/>
        </w:rPr>
        <w:t>/patalpų sutvarkymo darbai.</w:t>
      </w:r>
    </w:p>
    <w:p w14:paraId="6496BD90" w14:textId="2115AE2A" w:rsidR="00865878" w:rsidRPr="009F6A3E" w:rsidRDefault="00865878" w:rsidP="00723A89">
      <w:pPr>
        <w:pStyle w:val="ListParagraph"/>
        <w:tabs>
          <w:tab w:val="left" w:pos="284"/>
          <w:tab w:val="left" w:pos="567"/>
        </w:tabs>
        <w:spacing w:after="0" w:line="240" w:lineRule="auto"/>
        <w:ind w:left="0"/>
        <w:jc w:val="both"/>
        <w:rPr>
          <w:szCs w:val="20"/>
        </w:rPr>
      </w:pPr>
      <w:r w:rsidRPr="009F6A3E">
        <w:rPr>
          <w:b/>
          <w:bCs/>
          <w:szCs w:val="20"/>
        </w:rPr>
        <w:t>Paslaugos </w:t>
      </w:r>
      <w:r w:rsidRPr="009F6A3E">
        <w:rPr>
          <w:szCs w:val="20"/>
        </w:rPr>
        <w:t>– Elektros generatorius projekto parengimo paslaugos.</w:t>
      </w:r>
    </w:p>
    <w:p w14:paraId="05F3320E" w14:textId="1A427BEA" w:rsidR="00865878" w:rsidRPr="009F6A3E" w:rsidRDefault="00865878" w:rsidP="00723A89">
      <w:pPr>
        <w:pStyle w:val="ListParagraph"/>
        <w:tabs>
          <w:tab w:val="left" w:pos="284"/>
          <w:tab w:val="left" w:pos="567"/>
        </w:tabs>
        <w:spacing w:after="0" w:line="240" w:lineRule="auto"/>
        <w:ind w:left="0"/>
        <w:jc w:val="both"/>
        <w:rPr>
          <w:szCs w:val="20"/>
        </w:rPr>
      </w:pPr>
      <w:r w:rsidRPr="009F6A3E">
        <w:rPr>
          <w:b/>
          <w:bCs/>
          <w:szCs w:val="20"/>
        </w:rPr>
        <w:t>Projektas </w:t>
      </w:r>
      <w:r w:rsidRPr="009F6A3E">
        <w:rPr>
          <w:szCs w:val="20"/>
        </w:rPr>
        <w:t xml:space="preserve">– </w:t>
      </w:r>
      <w:r w:rsidR="00B7135B" w:rsidRPr="009F6A3E">
        <w:rPr>
          <w:szCs w:val="20"/>
        </w:rPr>
        <w:t>E</w:t>
      </w:r>
      <w:r w:rsidRPr="009F6A3E">
        <w:rPr>
          <w:szCs w:val="20"/>
        </w:rPr>
        <w:t xml:space="preserve">lektros generatoriaus įrengimo techninis darbo projektas. </w:t>
      </w:r>
    </w:p>
    <w:p w14:paraId="01ACACAE" w14:textId="5E0CBDEE" w:rsidR="00865878" w:rsidRPr="009F6A3E" w:rsidRDefault="00865878" w:rsidP="00723A89">
      <w:pPr>
        <w:pStyle w:val="ListParagraph"/>
        <w:tabs>
          <w:tab w:val="left" w:pos="284"/>
          <w:tab w:val="left" w:pos="567"/>
        </w:tabs>
        <w:spacing w:after="0" w:line="240" w:lineRule="auto"/>
        <w:ind w:left="0"/>
        <w:jc w:val="both"/>
        <w:rPr>
          <w:szCs w:val="20"/>
        </w:rPr>
      </w:pPr>
      <w:r w:rsidRPr="009F6A3E">
        <w:rPr>
          <w:b/>
          <w:bCs/>
          <w:szCs w:val="20"/>
        </w:rPr>
        <w:t>Grafikas </w:t>
      </w:r>
      <w:r w:rsidRPr="009F6A3E">
        <w:rPr>
          <w:szCs w:val="20"/>
        </w:rPr>
        <w:t>– Detalus kalendorinis planas, kuriame nurodyti darbai ir jų atlikimo terminai.</w:t>
      </w:r>
    </w:p>
    <w:p w14:paraId="1F1294EA" w14:textId="291B3028" w:rsidR="00AD2B0D" w:rsidRPr="009F6A3E" w:rsidRDefault="00AD2B0D" w:rsidP="00723A89">
      <w:pPr>
        <w:pStyle w:val="ListParagraph"/>
        <w:tabs>
          <w:tab w:val="left" w:pos="567"/>
        </w:tabs>
        <w:spacing w:after="0" w:line="240" w:lineRule="auto"/>
        <w:ind w:left="0"/>
        <w:jc w:val="both"/>
        <w:rPr>
          <w:b/>
          <w:bCs/>
          <w:szCs w:val="20"/>
        </w:rPr>
      </w:pPr>
      <w:r w:rsidRPr="009F6A3E">
        <w:rPr>
          <w:b/>
          <w:bCs/>
          <w:szCs w:val="20"/>
        </w:rPr>
        <w:t>III. Pirkimo objektą sudaro:</w:t>
      </w:r>
    </w:p>
    <w:p w14:paraId="0F52DB87" w14:textId="7138DFCB" w:rsidR="00865878" w:rsidRPr="009F6A3E" w:rsidRDefault="00B76D40" w:rsidP="00723A89">
      <w:pPr>
        <w:pStyle w:val="ListParagraph"/>
        <w:tabs>
          <w:tab w:val="left" w:pos="567"/>
        </w:tabs>
        <w:spacing w:after="0" w:line="240" w:lineRule="auto"/>
        <w:ind w:left="0"/>
        <w:jc w:val="both"/>
        <w:rPr>
          <w:szCs w:val="20"/>
        </w:rPr>
      </w:pPr>
      <w:r w:rsidRPr="009F6A3E">
        <w:rPr>
          <w:szCs w:val="20"/>
        </w:rPr>
        <w:t>2</w:t>
      </w:r>
      <w:r w:rsidR="00AD2B0D" w:rsidRPr="009F6A3E">
        <w:rPr>
          <w:szCs w:val="20"/>
        </w:rPr>
        <w:t xml:space="preserve">. </w:t>
      </w:r>
      <w:r w:rsidR="00865878" w:rsidRPr="009F6A3E">
        <w:rPr>
          <w:szCs w:val="20"/>
        </w:rPr>
        <w:t>Elektros generatoriaus įrengimo (įskaitant automatinio rezervavimo įjungimo skydo (toliau – ARĮ) pajungimą, konstrukcijų įrengimą, pastogės įrengimą, kabelių paklojimą, el. įrengimų ir skydų sumontavimą, apsauginį įžeminimą, valdymą iš terminalo sistemos arba prijungimą prie turimos valdymo sistemos (darbai pagal poreikį, numatyt</w:t>
      </w:r>
      <w:r w:rsidR="003D1412" w:rsidRPr="009F6A3E">
        <w:rPr>
          <w:szCs w:val="20"/>
        </w:rPr>
        <w:t>i</w:t>
      </w:r>
      <w:r w:rsidR="00865878" w:rsidRPr="009F6A3E">
        <w:rPr>
          <w:szCs w:val="20"/>
        </w:rPr>
        <w:t xml:space="preserve"> techninėje (projektavimo) užduotyje, kuri pateikta priede Nr. 1) darbai, įskaitant projektavimo paslaugas. </w:t>
      </w:r>
    </w:p>
    <w:p w14:paraId="374A7D73" w14:textId="3171D7AF" w:rsidR="00865878" w:rsidRPr="009F6A3E" w:rsidRDefault="00B76D40" w:rsidP="00723A89">
      <w:pPr>
        <w:pStyle w:val="ListParagraph"/>
        <w:tabs>
          <w:tab w:val="left" w:pos="567"/>
        </w:tabs>
        <w:spacing w:after="0" w:line="240" w:lineRule="auto"/>
        <w:ind w:left="0"/>
        <w:jc w:val="both"/>
        <w:rPr>
          <w:szCs w:val="20"/>
        </w:rPr>
      </w:pPr>
      <w:r w:rsidRPr="009F6A3E">
        <w:rPr>
          <w:szCs w:val="20"/>
        </w:rPr>
        <w:t xml:space="preserve">3. </w:t>
      </w:r>
      <w:r w:rsidR="00865878" w:rsidRPr="009F6A3E">
        <w:rPr>
          <w:szCs w:val="20"/>
        </w:rPr>
        <w:t>Elektros generatori</w:t>
      </w:r>
      <w:r w:rsidR="00B7135B" w:rsidRPr="009F6A3E">
        <w:rPr>
          <w:szCs w:val="20"/>
        </w:rPr>
        <w:t>us</w:t>
      </w:r>
      <w:r w:rsidR="00865878" w:rsidRPr="009F6A3E">
        <w:rPr>
          <w:szCs w:val="20"/>
        </w:rPr>
        <w:t xml:space="preserve"> įrengiam</w:t>
      </w:r>
      <w:r w:rsidR="00B7135B" w:rsidRPr="009F6A3E">
        <w:rPr>
          <w:szCs w:val="20"/>
        </w:rPr>
        <w:t>as</w:t>
      </w:r>
      <w:r w:rsidR="00865878" w:rsidRPr="009F6A3E">
        <w:rPr>
          <w:szCs w:val="20"/>
        </w:rPr>
        <w:t xml:space="preserve"> adresu</w:t>
      </w:r>
      <w:r w:rsidR="00AD2B0D" w:rsidRPr="009F6A3E">
        <w:rPr>
          <w:szCs w:val="20"/>
        </w:rPr>
        <w:t>:</w:t>
      </w:r>
      <w:r w:rsidR="00865878" w:rsidRPr="009F6A3E">
        <w:rPr>
          <w:szCs w:val="20"/>
        </w:rPr>
        <w:t xml:space="preserve"> S. Daukanto g. 28 A, Kaunas</w:t>
      </w:r>
      <w:r w:rsidR="00776490" w:rsidRPr="009F6A3E">
        <w:rPr>
          <w:szCs w:val="20"/>
        </w:rPr>
        <w:t xml:space="preserve"> </w:t>
      </w:r>
      <w:r w:rsidR="00776490" w:rsidRPr="009F6A3E">
        <w:rPr>
          <w:b/>
          <w:bCs/>
          <w:szCs w:val="20"/>
          <w:u w:val="single"/>
        </w:rPr>
        <w:t>patalpoje</w:t>
      </w:r>
      <w:r w:rsidR="00AD2B0D" w:rsidRPr="009F6A3E">
        <w:rPr>
          <w:b/>
          <w:bCs/>
          <w:szCs w:val="20"/>
          <w:u w:val="single"/>
        </w:rPr>
        <w:t xml:space="preserve"> (viduje)</w:t>
      </w:r>
      <w:r w:rsidR="00776490" w:rsidRPr="009F6A3E">
        <w:rPr>
          <w:b/>
          <w:bCs/>
          <w:szCs w:val="20"/>
          <w:u w:val="single"/>
        </w:rPr>
        <w:t>.</w:t>
      </w:r>
      <w:r w:rsidR="00776490" w:rsidRPr="009F6A3E">
        <w:rPr>
          <w:szCs w:val="20"/>
        </w:rPr>
        <w:t xml:space="preserve"> </w:t>
      </w:r>
    </w:p>
    <w:p w14:paraId="5FB1A4A1" w14:textId="357F99BB" w:rsidR="00AD2B0D" w:rsidRPr="009F6A3E" w:rsidRDefault="00AD2B0D" w:rsidP="00723A89">
      <w:pPr>
        <w:pStyle w:val="ListParagraph"/>
        <w:tabs>
          <w:tab w:val="left" w:pos="567"/>
        </w:tabs>
        <w:spacing w:after="0" w:line="240" w:lineRule="auto"/>
        <w:ind w:left="0"/>
        <w:jc w:val="both"/>
        <w:rPr>
          <w:b/>
          <w:bCs/>
          <w:szCs w:val="20"/>
        </w:rPr>
      </w:pPr>
      <w:r w:rsidRPr="009F6A3E">
        <w:rPr>
          <w:b/>
          <w:bCs/>
          <w:szCs w:val="20"/>
        </w:rPr>
        <w:t>IV. Konkretūs reikalavimai pirkimo objektui</w:t>
      </w:r>
    </w:p>
    <w:p w14:paraId="13C4E9CD" w14:textId="4E73D7A4" w:rsidR="00865878" w:rsidRPr="009F6A3E" w:rsidRDefault="00B76D40" w:rsidP="00723A89">
      <w:pPr>
        <w:pStyle w:val="ListParagraph"/>
        <w:tabs>
          <w:tab w:val="left" w:pos="567"/>
        </w:tabs>
        <w:spacing w:after="0" w:line="240" w:lineRule="auto"/>
        <w:ind w:left="0"/>
        <w:jc w:val="both"/>
        <w:rPr>
          <w:szCs w:val="20"/>
        </w:rPr>
      </w:pPr>
      <w:r w:rsidRPr="009F6A3E">
        <w:rPr>
          <w:szCs w:val="20"/>
        </w:rPr>
        <w:t xml:space="preserve">4. </w:t>
      </w:r>
      <w:r w:rsidR="00865878" w:rsidRPr="009F6A3E">
        <w:rPr>
          <w:szCs w:val="20"/>
        </w:rPr>
        <w:t xml:space="preserve">Pirkimo objektas apima elektros generatoriaus ir jo įrengimui reikalingos įrangos įsigijimą, projektavimą, reikalingų leidimų gavimą (Rangovas privalo gauti visus reikalingus suderinimus projekto sprendiniams bei statybą leidžiančius dokumentus, jei jie reikalingi, </w:t>
      </w:r>
      <w:r w:rsidR="00962057" w:rsidRPr="009F6A3E">
        <w:rPr>
          <w:szCs w:val="20"/>
        </w:rPr>
        <w:t>U</w:t>
      </w:r>
      <w:r w:rsidR="00865878" w:rsidRPr="009F6A3E">
        <w:rPr>
          <w:szCs w:val="20"/>
        </w:rPr>
        <w:t>žsakovui įgaliojus), įrangos tiekimą, transportavimą, montavimą, elektros prieigos privedimą ir prijungimą (įskaitant ARĮ pajungimą, konstrukcijų įrengimą, kabelių paklojimą, el. įrengimų ir skydų sumontavimą, apsauginį įžeminimą, priešgaisrinius reikalavimus atitinkančias ventiliacijos sistemas, valdymą iš terminalo sistemos (darbai pagal poreikį, numatytą Projekte)), įdiegimą, bandymą.</w:t>
      </w:r>
    </w:p>
    <w:p w14:paraId="044A23FC" w14:textId="4BB720F3" w:rsidR="00865878" w:rsidRPr="009F6A3E" w:rsidRDefault="00B76D40" w:rsidP="00723A89">
      <w:pPr>
        <w:pStyle w:val="ListParagraph"/>
        <w:tabs>
          <w:tab w:val="left" w:pos="567"/>
        </w:tabs>
        <w:spacing w:after="0" w:line="240" w:lineRule="auto"/>
        <w:ind w:left="0"/>
        <w:jc w:val="both"/>
        <w:rPr>
          <w:szCs w:val="20"/>
        </w:rPr>
      </w:pPr>
      <w:r w:rsidRPr="009F6A3E">
        <w:rPr>
          <w:szCs w:val="20"/>
        </w:rPr>
        <w:t xml:space="preserve">5. </w:t>
      </w:r>
      <w:r w:rsidR="00865878" w:rsidRPr="009F6A3E">
        <w:rPr>
          <w:szCs w:val="20"/>
        </w:rPr>
        <w:t>Rangovas privalo užtikrinti teikiamai Įrangai ne trumpesnę nei 24 mėn. arba 3000 moto</w:t>
      </w:r>
      <w:r w:rsidR="00B7135B" w:rsidRPr="009F6A3E">
        <w:rPr>
          <w:szCs w:val="20"/>
        </w:rPr>
        <w:t xml:space="preserve"> </w:t>
      </w:r>
      <w:r w:rsidR="00865878" w:rsidRPr="009F6A3E">
        <w:rPr>
          <w:szCs w:val="20"/>
        </w:rPr>
        <w:t>valandų (priklausomai nuo to, kuri sąlyga įsigalioja anksčiau) gamintojo garantiją nuo Įrangos gedimų, nesusijusių su Užsakovo veikla/neveikimu.</w:t>
      </w:r>
    </w:p>
    <w:p w14:paraId="589D7636" w14:textId="77777777" w:rsidR="00412ABC" w:rsidRPr="009F6A3E" w:rsidRDefault="00B76D40" w:rsidP="00723A89">
      <w:pPr>
        <w:pStyle w:val="ListParagraph"/>
        <w:tabs>
          <w:tab w:val="left" w:pos="567"/>
        </w:tabs>
        <w:spacing w:after="0" w:line="240" w:lineRule="auto"/>
        <w:ind w:left="0"/>
        <w:jc w:val="both"/>
        <w:rPr>
          <w:szCs w:val="20"/>
        </w:rPr>
      </w:pPr>
      <w:r w:rsidRPr="009F6A3E">
        <w:rPr>
          <w:szCs w:val="20"/>
        </w:rPr>
        <w:t xml:space="preserve">6. </w:t>
      </w:r>
      <w:r w:rsidR="00865878" w:rsidRPr="009F6A3E">
        <w:rPr>
          <w:szCs w:val="20"/>
        </w:rPr>
        <w:t>Rangovas turi paruošti Projektą, pateikti jį Užsakovui suderinimui ir gauti jo raštišką pritarimą.</w:t>
      </w:r>
    </w:p>
    <w:p w14:paraId="4CDF51C4" w14:textId="77777777" w:rsidR="00412ABC" w:rsidRPr="009F6A3E" w:rsidRDefault="00412ABC" w:rsidP="00723A89">
      <w:pPr>
        <w:pStyle w:val="ListParagraph"/>
        <w:tabs>
          <w:tab w:val="left" w:pos="567"/>
        </w:tabs>
        <w:spacing w:after="0" w:line="240" w:lineRule="auto"/>
        <w:ind w:left="0"/>
        <w:jc w:val="both"/>
        <w:rPr>
          <w:szCs w:val="20"/>
        </w:rPr>
      </w:pPr>
      <w:r w:rsidRPr="009F6A3E">
        <w:rPr>
          <w:szCs w:val="20"/>
        </w:rPr>
        <w:t xml:space="preserve">7. </w:t>
      </w:r>
      <w:r w:rsidR="00865878" w:rsidRPr="009F6A3E">
        <w:rPr>
          <w:szCs w:val="20"/>
        </w:rPr>
        <w:t xml:space="preserve">Užsakovui įgaliojus, Rangovas privalo gauti ir statybą leidžiantį dokumentą (kai privaloma). </w:t>
      </w:r>
    </w:p>
    <w:p w14:paraId="047CD648" w14:textId="77777777" w:rsidR="00412ABC" w:rsidRPr="009F6A3E" w:rsidRDefault="00412ABC" w:rsidP="00723A89">
      <w:pPr>
        <w:pStyle w:val="ListParagraph"/>
        <w:tabs>
          <w:tab w:val="left" w:pos="567"/>
        </w:tabs>
        <w:spacing w:after="0" w:line="240" w:lineRule="auto"/>
        <w:ind w:left="0"/>
        <w:jc w:val="both"/>
        <w:rPr>
          <w:szCs w:val="20"/>
        </w:rPr>
      </w:pPr>
      <w:r w:rsidRPr="009F6A3E">
        <w:rPr>
          <w:szCs w:val="20"/>
        </w:rPr>
        <w:t xml:space="preserve">8. </w:t>
      </w:r>
      <w:r w:rsidR="00865878" w:rsidRPr="009F6A3E">
        <w:rPr>
          <w:szCs w:val="20"/>
        </w:rPr>
        <w:t>Projektą turi rengti turintis tam teisę Projektuotojas bei tinkamos kvalifikacijos jo specialistai.</w:t>
      </w:r>
    </w:p>
    <w:p w14:paraId="7674C5C4" w14:textId="77777777" w:rsidR="003124AF" w:rsidRPr="009F6A3E" w:rsidRDefault="00412ABC" w:rsidP="003124AF">
      <w:pPr>
        <w:pStyle w:val="ListParagraph"/>
        <w:tabs>
          <w:tab w:val="left" w:pos="142"/>
          <w:tab w:val="left" w:pos="284"/>
        </w:tabs>
        <w:spacing w:after="0" w:line="240" w:lineRule="auto"/>
        <w:ind w:left="0"/>
        <w:jc w:val="both"/>
        <w:rPr>
          <w:szCs w:val="20"/>
        </w:rPr>
      </w:pPr>
      <w:r w:rsidRPr="009F6A3E">
        <w:rPr>
          <w:szCs w:val="20"/>
        </w:rPr>
        <w:t xml:space="preserve">9. </w:t>
      </w:r>
      <w:r w:rsidR="00865878" w:rsidRPr="009F6A3E">
        <w:rPr>
          <w:szCs w:val="20"/>
        </w:rPr>
        <w:t>Rengiant Projektą</w:t>
      </w:r>
      <w:r w:rsidR="003124AF" w:rsidRPr="009F6A3E">
        <w:rPr>
          <w:szCs w:val="20"/>
        </w:rPr>
        <w:t>,</w:t>
      </w:r>
      <w:r w:rsidR="00865878" w:rsidRPr="009F6A3E">
        <w:rPr>
          <w:szCs w:val="20"/>
        </w:rPr>
        <w:t xml:space="preserve"> turi būti suprojektuota bei įgyvendinta ir visa pilnaverčiam Įrangos eksploatavimui reikalinga infrastruktūra Objekte: lauko inžineriniai tinklai</w:t>
      </w:r>
      <w:r w:rsidR="00776490" w:rsidRPr="009F6A3E">
        <w:rPr>
          <w:szCs w:val="20"/>
        </w:rPr>
        <w:t xml:space="preserve"> (jeigu reikia)</w:t>
      </w:r>
      <w:r w:rsidR="00865878" w:rsidRPr="009F6A3E">
        <w:rPr>
          <w:szCs w:val="20"/>
        </w:rPr>
        <w:t xml:space="preserve">, įžeminimo kontūrai, </w:t>
      </w:r>
      <w:proofErr w:type="spellStart"/>
      <w:r w:rsidR="00865878" w:rsidRPr="009F6A3E">
        <w:rPr>
          <w:szCs w:val="20"/>
        </w:rPr>
        <w:t>gerbūvio</w:t>
      </w:r>
      <w:proofErr w:type="spellEnd"/>
      <w:r w:rsidR="00865878" w:rsidRPr="009F6A3E">
        <w:rPr>
          <w:szCs w:val="20"/>
        </w:rPr>
        <w:t xml:space="preserve"> sutvarkymo (atstatymo) darbai</w:t>
      </w:r>
      <w:r w:rsidR="00776490" w:rsidRPr="009F6A3E">
        <w:rPr>
          <w:szCs w:val="20"/>
        </w:rPr>
        <w:t xml:space="preserve"> (jeigu reikia)</w:t>
      </w:r>
      <w:r w:rsidR="00865878" w:rsidRPr="009F6A3E">
        <w:rPr>
          <w:szCs w:val="20"/>
        </w:rPr>
        <w:t>, kiti Įrangai aptarnauti reikalingi sprendiniai.</w:t>
      </w:r>
    </w:p>
    <w:p w14:paraId="6C1C5A4D" w14:textId="77777777" w:rsidR="007D3DD6" w:rsidRPr="009F6A3E" w:rsidRDefault="003124AF" w:rsidP="007D3DD6">
      <w:pPr>
        <w:pStyle w:val="ListParagraph"/>
        <w:tabs>
          <w:tab w:val="left" w:pos="142"/>
          <w:tab w:val="left" w:pos="284"/>
        </w:tabs>
        <w:spacing w:after="0" w:line="240" w:lineRule="auto"/>
        <w:ind w:left="0"/>
        <w:jc w:val="both"/>
        <w:rPr>
          <w:szCs w:val="20"/>
        </w:rPr>
      </w:pPr>
      <w:r w:rsidRPr="009F6A3E">
        <w:rPr>
          <w:szCs w:val="20"/>
        </w:rPr>
        <w:t xml:space="preserve">10. </w:t>
      </w:r>
      <w:r w:rsidR="00865878" w:rsidRPr="009F6A3E">
        <w:rPr>
          <w:szCs w:val="20"/>
        </w:rPr>
        <w:t>Rengiant Projektą, Rangovas turi išnagrinėti Užsakovo vidaus / lauko elektros tinklų schemas ir įvertinti įrenginių būklę atliekant jų apžiūrą Objekt</w:t>
      </w:r>
      <w:r w:rsidR="007B0BA2" w:rsidRPr="009F6A3E">
        <w:rPr>
          <w:szCs w:val="20"/>
        </w:rPr>
        <w:t>e</w:t>
      </w:r>
      <w:r w:rsidR="00865878" w:rsidRPr="009F6A3E">
        <w:rPr>
          <w:szCs w:val="20"/>
        </w:rPr>
        <w:t>, esant poreikiui užsakyti ir gauti prisijungimo sąlygas. Esant poreikiui numatyti ir atlikti papildomos įrangos, reikalingos Įrangos prijungimui, suprojektavimą ir sumontavimą.</w:t>
      </w:r>
    </w:p>
    <w:p w14:paraId="7F0A3542" w14:textId="77777777" w:rsidR="007D3DD6" w:rsidRPr="009F6A3E" w:rsidRDefault="007D3DD6" w:rsidP="007D3DD6">
      <w:pPr>
        <w:pStyle w:val="ListParagraph"/>
        <w:tabs>
          <w:tab w:val="left" w:pos="142"/>
          <w:tab w:val="left" w:pos="284"/>
        </w:tabs>
        <w:spacing w:after="0" w:line="240" w:lineRule="auto"/>
        <w:ind w:left="0"/>
        <w:jc w:val="both"/>
        <w:rPr>
          <w:szCs w:val="20"/>
        </w:rPr>
      </w:pPr>
      <w:r w:rsidRPr="009F6A3E">
        <w:rPr>
          <w:szCs w:val="20"/>
        </w:rPr>
        <w:t xml:space="preserve">11. </w:t>
      </w:r>
      <w:r w:rsidR="00865878" w:rsidRPr="009F6A3E">
        <w:rPr>
          <w:szCs w:val="20"/>
        </w:rPr>
        <w:t xml:space="preserve">Įranga montuojama pagal Užsakovo suderintą ir </w:t>
      </w:r>
      <w:proofErr w:type="spellStart"/>
      <w:r w:rsidR="00865878" w:rsidRPr="009F6A3E">
        <w:rPr>
          <w:szCs w:val="20"/>
        </w:rPr>
        <w:t>ekspertuotą</w:t>
      </w:r>
      <w:proofErr w:type="spellEnd"/>
      <w:r w:rsidR="00865878" w:rsidRPr="009F6A3E">
        <w:rPr>
          <w:szCs w:val="20"/>
        </w:rPr>
        <w:t xml:space="preserve"> Projektą ir statybą leidžiantį dokumentą (kai jis privalomas).</w:t>
      </w:r>
    </w:p>
    <w:p w14:paraId="6D600776" w14:textId="77777777" w:rsidR="007D3DD6" w:rsidRPr="009F6A3E" w:rsidRDefault="007D3DD6" w:rsidP="007D3DD6">
      <w:pPr>
        <w:pStyle w:val="ListParagraph"/>
        <w:tabs>
          <w:tab w:val="left" w:pos="142"/>
          <w:tab w:val="left" w:pos="284"/>
        </w:tabs>
        <w:spacing w:after="0" w:line="240" w:lineRule="auto"/>
        <w:ind w:left="0"/>
        <w:jc w:val="both"/>
        <w:rPr>
          <w:szCs w:val="20"/>
        </w:rPr>
      </w:pPr>
      <w:r w:rsidRPr="009F6A3E">
        <w:rPr>
          <w:szCs w:val="20"/>
        </w:rPr>
        <w:t xml:space="preserve">12. </w:t>
      </w:r>
      <w:r w:rsidR="00865878" w:rsidRPr="009F6A3E">
        <w:rPr>
          <w:szCs w:val="20"/>
        </w:rPr>
        <w:t>Visos šiame dokumente pateiktos Įrangos techninės specifikacijos turi būti laikomos minimaliais reikalavimais. Įranga turi atitikti reikalaujamą reikšmę arba būti geresnė. Jeigu tam tikro lygio įrangos neįmanoma pateikti, turi būti siūloma aukštesnio lygio įranga.</w:t>
      </w:r>
    </w:p>
    <w:p w14:paraId="47C62082" w14:textId="77777777" w:rsidR="007D3DD6" w:rsidRPr="009F6A3E" w:rsidRDefault="007D3DD6" w:rsidP="007D3DD6">
      <w:pPr>
        <w:pStyle w:val="ListParagraph"/>
        <w:tabs>
          <w:tab w:val="left" w:pos="142"/>
          <w:tab w:val="left" w:pos="284"/>
        </w:tabs>
        <w:spacing w:after="0" w:line="240" w:lineRule="auto"/>
        <w:ind w:left="0"/>
        <w:jc w:val="both"/>
        <w:rPr>
          <w:szCs w:val="20"/>
        </w:rPr>
      </w:pPr>
      <w:r w:rsidRPr="009F6A3E">
        <w:rPr>
          <w:szCs w:val="20"/>
        </w:rPr>
        <w:t xml:space="preserve">13. </w:t>
      </w:r>
      <w:r w:rsidR="00865878" w:rsidRPr="009F6A3E">
        <w:rPr>
          <w:szCs w:val="20"/>
        </w:rPr>
        <w:t>Visų techninės specifikacijos rodiklių reikšmės negali būti dirbtinai (ne pagal gamyklinius rodiklius) padidintos.</w:t>
      </w:r>
    </w:p>
    <w:p w14:paraId="56CF064D" w14:textId="77777777" w:rsidR="007D3DD6" w:rsidRPr="009F6A3E" w:rsidRDefault="007D3DD6" w:rsidP="007D3DD6">
      <w:pPr>
        <w:pStyle w:val="ListParagraph"/>
        <w:tabs>
          <w:tab w:val="left" w:pos="142"/>
          <w:tab w:val="left" w:pos="284"/>
        </w:tabs>
        <w:spacing w:after="0" w:line="240" w:lineRule="auto"/>
        <w:ind w:left="0"/>
        <w:jc w:val="both"/>
        <w:rPr>
          <w:szCs w:val="20"/>
        </w:rPr>
      </w:pPr>
      <w:r w:rsidRPr="009F6A3E">
        <w:rPr>
          <w:szCs w:val="20"/>
        </w:rPr>
        <w:t xml:space="preserve">14. </w:t>
      </w:r>
      <w:r w:rsidR="00865878" w:rsidRPr="009F6A3E">
        <w:rPr>
          <w:szCs w:val="20"/>
        </w:rPr>
        <w:t>Visa Įranga turi būti pritaikyta naudoti Europos Sąjungos šalyse ir sertifikuota CE (atitikties ženklinimas gaminiams, kuriais prekiaujama Europos ekonominėje erdvėje) (arba lygiavertis).</w:t>
      </w:r>
    </w:p>
    <w:p w14:paraId="66BF9B73" w14:textId="011CADDE" w:rsidR="00865878" w:rsidRPr="009F6A3E" w:rsidRDefault="007D3DD6" w:rsidP="007D3DD6">
      <w:pPr>
        <w:pStyle w:val="ListParagraph"/>
        <w:tabs>
          <w:tab w:val="left" w:pos="142"/>
          <w:tab w:val="left" w:pos="284"/>
        </w:tabs>
        <w:spacing w:after="0" w:line="240" w:lineRule="auto"/>
        <w:ind w:left="0"/>
        <w:jc w:val="both"/>
        <w:rPr>
          <w:szCs w:val="20"/>
        </w:rPr>
      </w:pPr>
      <w:r w:rsidRPr="009F6A3E">
        <w:rPr>
          <w:szCs w:val="20"/>
        </w:rPr>
        <w:t xml:space="preserve">15. </w:t>
      </w:r>
      <w:r w:rsidR="00865878" w:rsidRPr="009F6A3E">
        <w:rPr>
          <w:b/>
          <w:bCs/>
          <w:szCs w:val="20"/>
        </w:rPr>
        <w:t>Reikalavimai Įrangai:</w:t>
      </w:r>
    </w:p>
    <w:p w14:paraId="36430E37" w14:textId="68E90BCB" w:rsidR="00865878" w:rsidRPr="009F6A3E" w:rsidRDefault="00AF569A" w:rsidP="00723A89">
      <w:pPr>
        <w:pStyle w:val="ListParagraph"/>
        <w:tabs>
          <w:tab w:val="left" w:pos="567"/>
          <w:tab w:val="left" w:pos="709"/>
          <w:tab w:val="left" w:pos="851"/>
        </w:tabs>
        <w:spacing w:after="0" w:line="240" w:lineRule="auto"/>
        <w:ind w:left="0"/>
        <w:jc w:val="both"/>
        <w:rPr>
          <w:szCs w:val="20"/>
        </w:rPr>
      </w:pPr>
      <w:r w:rsidRPr="009F6A3E">
        <w:rPr>
          <w:szCs w:val="20"/>
        </w:rPr>
        <w:t>1</w:t>
      </w:r>
      <w:r w:rsidR="007D3DD6" w:rsidRPr="009F6A3E">
        <w:rPr>
          <w:szCs w:val="20"/>
        </w:rPr>
        <w:t>5</w:t>
      </w:r>
      <w:r w:rsidRPr="009F6A3E">
        <w:rPr>
          <w:szCs w:val="20"/>
        </w:rPr>
        <w:t xml:space="preserve">.1. </w:t>
      </w:r>
      <w:r w:rsidR="00865878" w:rsidRPr="009F6A3E">
        <w:rPr>
          <w:szCs w:val="20"/>
        </w:rPr>
        <w:t>Įranga turi būti apsaugota nuo nesankcionuoto priėjimo į Įrangos vidų (Užsakovo pasirinkimu);</w:t>
      </w:r>
    </w:p>
    <w:p w14:paraId="458515C4" w14:textId="07D2F8ED" w:rsidR="00865878" w:rsidRPr="009F6A3E" w:rsidRDefault="00AF569A" w:rsidP="00723A89">
      <w:pPr>
        <w:pStyle w:val="ListParagraph"/>
        <w:tabs>
          <w:tab w:val="left" w:pos="567"/>
          <w:tab w:val="left" w:pos="709"/>
          <w:tab w:val="left" w:pos="851"/>
        </w:tabs>
        <w:spacing w:after="0" w:line="240" w:lineRule="auto"/>
        <w:ind w:left="0"/>
        <w:jc w:val="both"/>
        <w:rPr>
          <w:szCs w:val="20"/>
        </w:rPr>
      </w:pPr>
      <w:r w:rsidRPr="009F6A3E">
        <w:rPr>
          <w:szCs w:val="20"/>
        </w:rPr>
        <w:t>1</w:t>
      </w:r>
      <w:r w:rsidR="007D3DD6" w:rsidRPr="009F6A3E">
        <w:rPr>
          <w:szCs w:val="20"/>
        </w:rPr>
        <w:t>5</w:t>
      </w:r>
      <w:r w:rsidRPr="009F6A3E">
        <w:rPr>
          <w:szCs w:val="20"/>
        </w:rPr>
        <w:t xml:space="preserve">.2. </w:t>
      </w:r>
      <w:r w:rsidR="00014F13" w:rsidRPr="009F6A3E">
        <w:rPr>
          <w:szCs w:val="20"/>
        </w:rPr>
        <w:t>Bendrieji</w:t>
      </w:r>
      <w:r w:rsidR="00865878" w:rsidRPr="009F6A3E">
        <w:rPr>
          <w:szCs w:val="20"/>
        </w:rPr>
        <w:t xml:space="preserve"> Įrangos parametrai:</w:t>
      </w:r>
    </w:p>
    <w:p w14:paraId="140949F7" w14:textId="6D54CE20" w:rsidR="006304D0" w:rsidRPr="009F6A3E" w:rsidRDefault="006304D0" w:rsidP="00321FC8">
      <w:pPr>
        <w:pStyle w:val="ListParagraph"/>
        <w:spacing w:after="0" w:line="240" w:lineRule="auto"/>
        <w:ind w:left="0"/>
        <w:jc w:val="right"/>
        <w:rPr>
          <w:i/>
          <w:iCs/>
          <w:szCs w:val="20"/>
        </w:rPr>
      </w:pPr>
      <w:r w:rsidRPr="009F6A3E">
        <w:rPr>
          <w:i/>
          <w:iCs/>
          <w:szCs w:val="20"/>
        </w:rPr>
        <w:lastRenderedPageBreak/>
        <w:t>1 lentelė</w:t>
      </w:r>
    </w:p>
    <w:tbl>
      <w:tblPr>
        <w:tblW w:w="10111" w:type="dxa"/>
        <w:tblLayout w:type="fixed"/>
        <w:tblCellMar>
          <w:left w:w="0" w:type="dxa"/>
          <w:right w:w="0" w:type="dxa"/>
        </w:tblCellMar>
        <w:tblLook w:val="04A0" w:firstRow="1" w:lastRow="0" w:firstColumn="1" w:lastColumn="0" w:noHBand="0" w:noVBand="1"/>
      </w:tblPr>
      <w:tblGrid>
        <w:gridCol w:w="4527"/>
        <w:gridCol w:w="5534"/>
        <w:gridCol w:w="30"/>
        <w:gridCol w:w="20"/>
      </w:tblGrid>
      <w:tr w:rsidR="00865878" w:rsidRPr="009F6A3E" w14:paraId="35CFB374" w14:textId="77777777" w:rsidTr="0DE8B24C">
        <w:trPr>
          <w:trHeight w:val="60"/>
        </w:trPr>
        <w:tc>
          <w:tcPr>
            <w:tcW w:w="4527"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1DA0EC7A" w14:textId="77777777" w:rsidR="00865878" w:rsidRPr="009F6A3E" w:rsidRDefault="00865878" w:rsidP="00321FC8">
            <w:pPr>
              <w:spacing w:after="0" w:line="240" w:lineRule="auto"/>
              <w:jc w:val="both"/>
              <w:rPr>
                <w:szCs w:val="20"/>
              </w:rPr>
            </w:pPr>
            <w:r w:rsidRPr="009F6A3E">
              <w:rPr>
                <w:b/>
                <w:bCs/>
                <w:szCs w:val="20"/>
              </w:rPr>
              <w:t>Techninės charakteristikos</w:t>
            </w:r>
          </w:p>
        </w:tc>
        <w:tc>
          <w:tcPr>
            <w:tcW w:w="5534"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419CC9DB" w14:textId="77777777" w:rsidR="00865878" w:rsidRPr="009F6A3E" w:rsidRDefault="00865878" w:rsidP="0DE8B24C">
            <w:pPr>
              <w:spacing w:after="0" w:line="240" w:lineRule="auto"/>
              <w:jc w:val="both"/>
              <w:rPr>
                <w:b/>
                <w:bCs/>
                <w:szCs w:val="20"/>
              </w:rPr>
            </w:pPr>
            <w:r w:rsidRPr="009F6A3E">
              <w:rPr>
                <w:b/>
                <w:bCs/>
                <w:szCs w:val="20"/>
              </w:rPr>
              <w:t>Minimalūs parametrai</w:t>
            </w:r>
          </w:p>
        </w:tc>
        <w:tc>
          <w:tcPr>
            <w:tcW w:w="30" w:type="dxa"/>
            <w:tcBorders>
              <w:top w:val="nil"/>
              <w:left w:val="nil"/>
              <w:bottom w:val="nil"/>
              <w:right w:val="nil"/>
            </w:tcBorders>
            <w:vAlign w:val="center"/>
            <w:hideMark/>
          </w:tcPr>
          <w:p w14:paraId="36F89F9D"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7B1027B1" w14:textId="77777777" w:rsidR="00865878" w:rsidRPr="009F6A3E" w:rsidRDefault="00865878" w:rsidP="00321FC8">
            <w:pPr>
              <w:spacing w:after="0" w:line="240" w:lineRule="auto"/>
              <w:jc w:val="both"/>
              <w:rPr>
                <w:szCs w:val="20"/>
              </w:rPr>
            </w:pPr>
          </w:p>
        </w:tc>
      </w:tr>
      <w:tr w:rsidR="00865878" w:rsidRPr="009F6A3E" w14:paraId="6EABC5E7" w14:textId="77777777" w:rsidTr="0DE8B24C">
        <w:trPr>
          <w:trHeight w:val="315"/>
        </w:trPr>
        <w:tc>
          <w:tcPr>
            <w:tcW w:w="4527"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9F83944" w14:textId="77777777" w:rsidR="00865878" w:rsidRPr="009F6A3E" w:rsidRDefault="00865878" w:rsidP="00321FC8">
            <w:pPr>
              <w:spacing w:after="0" w:line="240" w:lineRule="auto"/>
              <w:jc w:val="both"/>
              <w:rPr>
                <w:szCs w:val="20"/>
              </w:rPr>
            </w:pPr>
            <w:r w:rsidRPr="009F6A3E">
              <w:rPr>
                <w:szCs w:val="20"/>
              </w:rPr>
              <w:t>Apsaugos klasė</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2B9A997" w14:textId="4BD81EB0" w:rsidR="00865878" w:rsidRPr="009F6A3E" w:rsidRDefault="00865878" w:rsidP="0DE8B24C">
            <w:pPr>
              <w:spacing w:after="0" w:line="240" w:lineRule="auto"/>
              <w:jc w:val="both"/>
              <w:rPr>
                <w:szCs w:val="20"/>
              </w:rPr>
            </w:pPr>
            <w:r w:rsidRPr="009F6A3E">
              <w:rPr>
                <w:szCs w:val="20"/>
              </w:rPr>
              <w:t>ne prastesnė kaip IP23. Visos Įrangos dalys turi būti apsaugotos nuo kritulių, drėgmės, dulkių, vabzdžių bei graužikų</w:t>
            </w:r>
          </w:p>
        </w:tc>
        <w:tc>
          <w:tcPr>
            <w:tcW w:w="30" w:type="dxa"/>
            <w:tcBorders>
              <w:top w:val="nil"/>
              <w:left w:val="nil"/>
              <w:bottom w:val="nil"/>
              <w:right w:val="nil"/>
            </w:tcBorders>
            <w:vAlign w:val="center"/>
            <w:hideMark/>
          </w:tcPr>
          <w:p w14:paraId="77ABCF0F"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15335E0D" w14:textId="77777777" w:rsidR="00865878" w:rsidRPr="009F6A3E" w:rsidRDefault="00865878" w:rsidP="00321FC8">
            <w:pPr>
              <w:spacing w:after="0" w:line="240" w:lineRule="auto"/>
              <w:jc w:val="both"/>
              <w:rPr>
                <w:szCs w:val="20"/>
              </w:rPr>
            </w:pPr>
          </w:p>
        </w:tc>
      </w:tr>
      <w:tr w:rsidR="00865878" w:rsidRPr="009F6A3E" w14:paraId="7F12207B" w14:textId="77777777" w:rsidTr="0DE8B24C">
        <w:trPr>
          <w:trHeight w:val="630"/>
        </w:trPr>
        <w:tc>
          <w:tcPr>
            <w:tcW w:w="4527"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ED41D10" w14:textId="094DFEEE" w:rsidR="00865878" w:rsidRPr="009F6A3E" w:rsidRDefault="00D4020D" w:rsidP="00321FC8">
            <w:pPr>
              <w:spacing w:after="0" w:line="240" w:lineRule="auto"/>
              <w:jc w:val="both"/>
              <w:rPr>
                <w:szCs w:val="20"/>
              </w:rPr>
            </w:pPr>
            <w:r w:rsidRPr="009F6A3E">
              <w:rPr>
                <w:szCs w:val="20"/>
              </w:rPr>
              <w:t>M</w:t>
            </w:r>
            <w:r w:rsidR="00865878" w:rsidRPr="009F6A3E">
              <w:rPr>
                <w:szCs w:val="20"/>
              </w:rPr>
              <w:t>ontuojama</w:t>
            </w:r>
            <w:r w:rsidR="00865878" w:rsidRPr="009F6A3E">
              <w:rPr>
                <w:szCs w:val="20"/>
              </w:rPr>
              <w:t xml:space="preserve"> elektros generatoriaus eksploatavimo aplinkos temperatūra</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6BC940" w14:textId="77777777" w:rsidR="00865878" w:rsidRPr="009F6A3E" w:rsidRDefault="00865878" w:rsidP="00321FC8">
            <w:pPr>
              <w:spacing w:after="0" w:line="240" w:lineRule="auto"/>
              <w:jc w:val="both"/>
              <w:rPr>
                <w:szCs w:val="20"/>
              </w:rPr>
            </w:pPr>
            <w:r w:rsidRPr="009F6A3E">
              <w:rPr>
                <w:szCs w:val="20"/>
              </w:rPr>
              <w:t>ne prasčiau kaip -25 laipsnių C ÷ +35 laipsnių C</w:t>
            </w:r>
          </w:p>
        </w:tc>
        <w:tc>
          <w:tcPr>
            <w:tcW w:w="30" w:type="dxa"/>
            <w:tcBorders>
              <w:top w:val="nil"/>
              <w:left w:val="nil"/>
              <w:bottom w:val="nil"/>
              <w:right w:val="nil"/>
            </w:tcBorders>
            <w:vAlign w:val="center"/>
            <w:hideMark/>
          </w:tcPr>
          <w:p w14:paraId="54147F4E"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3164B21F" w14:textId="77777777" w:rsidR="00865878" w:rsidRPr="009F6A3E" w:rsidRDefault="00865878" w:rsidP="00321FC8">
            <w:pPr>
              <w:spacing w:after="0" w:line="240" w:lineRule="auto"/>
              <w:jc w:val="both"/>
              <w:rPr>
                <w:szCs w:val="20"/>
              </w:rPr>
            </w:pPr>
          </w:p>
        </w:tc>
      </w:tr>
      <w:tr w:rsidR="00EE6054" w:rsidRPr="009F6A3E" w14:paraId="6CEE5616" w14:textId="77777777" w:rsidTr="0DE8B24C">
        <w:trPr>
          <w:trHeight w:val="363"/>
        </w:trPr>
        <w:tc>
          <w:tcPr>
            <w:tcW w:w="4527"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bottom"/>
            <w:hideMark/>
          </w:tcPr>
          <w:p w14:paraId="40F9DD40" w14:textId="7D95C085" w:rsidR="00EE6054" w:rsidRPr="009F6A3E" w:rsidRDefault="00EE6054" w:rsidP="00321FC8">
            <w:pPr>
              <w:spacing w:after="0" w:line="240" w:lineRule="auto"/>
              <w:jc w:val="both"/>
              <w:rPr>
                <w:szCs w:val="20"/>
              </w:rPr>
            </w:pPr>
            <w:r w:rsidRPr="009F6A3E">
              <w:rPr>
                <w:szCs w:val="20"/>
              </w:rPr>
              <w:t>Paleidimo srovės perkrovos apsauga</w:t>
            </w:r>
          </w:p>
        </w:tc>
        <w:tc>
          <w:tcPr>
            <w:tcW w:w="5534"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4CA9C5ED" w14:textId="77777777" w:rsidR="00EE6054" w:rsidRPr="009F6A3E" w:rsidRDefault="00EE6054" w:rsidP="00321FC8">
            <w:pPr>
              <w:spacing w:after="0" w:line="240" w:lineRule="auto"/>
              <w:jc w:val="both"/>
              <w:rPr>
                <w:szCs w:val="20"/>
              </w:rPr>
            </w:pPr>
            <w:r w:rsidRPr="009F6A3E">
              <w:rPr>
                <w:szCs w:val="20"/>
              </w:rPr>
              <w:t>Turi būti</w:t>
            </w:r>
          </w:p>
        </w:tc>
        <w:tc>
          <w:tcPr>
            <w:tcW w:w="30" w:type="dxa"/>
            <w:tcBorders>
              <w:top w:val="nil"/>
              <w:left w:val="nil"/>
              <w:right w:val="nil"/>
            </w:tcBorders>
            <w:vAlign w:val="center"/>
            <w:hideMark/>
          </w:tcPr>
          <w:p w14:paraId="281B0198" w14:textId="77777777" w:rsidR="00EE6054" w:rsidRPr="009F6A3E" w:rsidRDefault="00EE6054" w:rsidP="00321FC8">
            <w:pPr>
              <w:spacing w:after="0" w:line="240" w:lineRule="auto"/>
              <w:jc w:val="both"/>
              <w:rPr>
                <w:szCs w:val="20"/>
              </w:rPr>
            </w:pPr>
            <w:r w:rsidRPr="009F6A3E">
              <w:rPr>
                <w:szCs w:val="20"/>
              </w:rPr>
              <w:t> </w:t>
            </w:r>
          </w:p>
        </w:tc>
        <w:tc>
          <w:tcPr>
            <w:tcW w:w="20" w:type="dxa"/>
            <w:tcBorders>
              <w:top w:val="nil"/>
              <w:left w:val="nil"/>
              <w:right w:val="nil"/>
            </w:tcBorders>
            <w:vAlign w:val="center"/>
            <w:hideMark/>
          </w:tcPr>
          <w:p w14:paraId="2F18FEA9" w14:textId="77777777" w:rsidR="00EE6054" w:rsidRPr="009F6A3E" w:rsidRDefault="00EE6054" w:rsidP="00321FC8">
            <w:pPr>
              <w:spacing w:after="0" w:line="240" w:lineRule="auto"/>
              <w:jc w:val="both"/>
              <w:rPr>
                <w:szCs w:val="20"/>
              </w:rPr>
            </w:pPr>
          </w:p>
        </w:tc>
      </w:tr>
      <w:tr w:rsidR="00865878" w:rsidRPr="009F6A3E" w14:paraId="02158920" w14:textId="77777777" w:rsidTr="0DE8B24C">
        <w:trPr>
          <w:trHeight w:val="315"/>
        </w:trPr>
        <w:tc>
          <w:tcPr>
            <w:tcW w:w="4527"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AD2A3A7" w14:textId="77777777" w:rsidR="00865878" w:rsidRPr="009F6A3E" w:rsidRDefault="00865878" w:rsidP="00321FC8">
            <w:pPr>
              <w:spacing w:after="0" w:line="240" w:lineRule="auto"/>
              <w:jc w:val="both"/>
              <w:rPr>
                <w:szCs w:val="20"/>
              </w:rPr>
            </w:pPr>
            <w:r w:rsidRPr="009F6A3E">
              <w:rPr>
                <w:szCs w:val="20"/>
              </w:rPr>
              <w:t>Dažnis</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DDCF112" w14:textId="77777777" w:rsidR="00865878" w:rsidRPr="009F6A3E" w:rsidRDefault="00865878" w:rsidP="00321FC8">
            <w:pPr>
              <w:spacing w:after="0" w:line="240" w:lineRule="auto"/>
              <w:jc w:val="both"/>
              <w:rPr>
                <w:szCs w:val="20"/>
              </w:rPr>
            </w:pPr>
            <w:r w:rsidRPr="009F6A3E">
              <w:rPr>
                <w:szCs w:val="20"/>
              </w:rPr>
              <w:t>50 Hz</w:t>
            </w:r>
          </w:p>
        </w:tc>
        <w:tc>
          <w:tcPr>
            <w:tcW w:w="30" w:type="dxa"/>
            <w:tcBorders>
              <w:top w:val="nil"/>
              <w:left w:val="nil"/>
              <w:bottom w:val="nil"/>
              <w:right w:val="nil"/>
            </w:tcBorders>
            <w:vAlign w:val="center"/>
            <w:hideMark/>
          </w:tcPr>
          <w:p w14:paraId="40190A3E"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1BAACA09" w14:textId="77777777" w:rsidR="00865878" w:rsidRPr="009F6A3E" w:rsidRDefault="00865878" w:rsidP="00321FC8">
            <w:pPr>
              <w:spacing w:after="0" w:line="240" w:lineRule="auto"/>
              <w:jc w:val="both"/>
              <w:rPr>
                <w:szCs w:val="20"/>
              </w:rPr>
            </w:pPr>
          </w:p>
        </w:tc>
      </w:tr>
      <w:tr w:rsidR="00865878" w:rsidRPr="009F6A3E" w14:paraId="41CF3F4A" w14:textId="77777777" w:rsidTr="0DE8B24C">
        <w:trPr>
          <w:trHeight w:val="517"/>
        </w:trPr>
        <w:tc>
          <w:tcPr>
            <w:tcW w:w="4527" w:type="dxa"/>
            <w:tcBorders>
              <w:top w:val="nil"/>
              <w:left w:val="single" w:sz="8" w:space="0" w:color="auto"/>
              <w:bottom w:val="single" w:sz="4"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378FBB5" w14:textId="6E59AA10" w:rsidR="00865878" w:rsidRPr="009F6A3E" w:rsidRDefault="00EE6054" w:rsidP="00321FC8">
            <w:pPr>
              <w:spacing w:after="0" w:line="240" w:lineRule="auto"/>
              <w:jc w:val="both"/>
              <w:rPr>
                <w:szCs w:val="20"/>
              </w:rPr>
            </w:pPr>
            <w:r w:rsidRPr="009F6A3E">
              <w:rPr>
                <w:szCs w:val="20"/>
              </w:rPr>
              <w:t>K</w:t>
            </w:r>
            <w:r w:rsidR="00865878" w:rsidRPr="009F6A3E">
              <w:rPr>
                <w:szCs w:val="20"/>
              </w:rPr>
              <w:t>uras</w:t>
            </w:r>
          </w:p>
        </w:tc>
        <w:tc>
          <w:tcPr>
            <w:tcW w:w="5534"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335D2BD1" w14:textId="77777777" w:rsidR="00865878" w:rsidRPr="009F6A3E" w:rsidRDefault="00865878" w:rsidP="00321FC8">
            <w:pPr>
              <w:spacing w:after="0" w:line="240" w:lineRule="auto"/>
              <w:jc w:val="both"/>
              <w:rPr>
                <w:szCs w:val="20"/>
              </w:rPr>
            </w:pPr>
            <w:r w:rsidRPr="009F6A3E">
              <w:rPr>
                <w:szCs w:val="20"/>
              </w:rPr>
              <w:t>Dyzelinas</w:t>
            </w:r>
          </w:p>
        </w:tc>
        <w:tc>
          <w:tcPr>
            <w:tcW w:w="30" w:type="dxa"/>
            <w:tcBorders>
              <w:top w:val="nil"/>
              <w:left w:val="nil"/>
              <w:bottom w:val="nil"/>
              <w:right w:val="nil"/>
            </w:tcBorders>
            <w:vAlign w:val="center"/>
            <w:hideMark/>
          </w:tcPr>
          <w:p w14:paraId="1866BB55"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382D6D84" w14:textId="77777777" w:rsidR="00865878" w:rsidRPr="009F6A3E" w:rsidRDefault="00865878" w:rsidP="00321FC8">
            <w:pPr>
              <w:spacing w:after="0" w:line="240" w:lineRule="auto"/>
              <w:jc w:val="both"/>
              <w:rPr>
                <w:szCs w:val="20"/>
              </w:rPr>
            </w:pPr>
          </w:p>
        </w:tc>
      </w:tr>
      <w:tr w:rsidR="00865878" w:rsidRPr="009F6A3E" w14:paraId="484E45AB" w14:textId="77777777" w:rsidTr="0DE8B24C">
        <w:trPr>
          <w:trHeight w:val="315"/>
        </w:trPr>
        <w:tc>
          <w:tcPr>
            <w:tcW w:w="4527"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128BF57" w14:textId="77777777" w:rsidR="00865878" w:rsidRPr="009F6A3E" w:rsidRDefault="00865878" w:rsidP="00321FC8">
            <w:pPr>
              <w:spacing w:after="0" w:line="240" w:lineRule="auto"/>
              <w:jc w:val="both"/>
              <w:rPr>
                <w:szCs w:val="20"/>
              </w:rPr>
            </w:pPr>
            <w:r w:rsidRPr="009F6A3E">
              <w:rPr>
                <w:szCs w:val="20"/>
              </w:rPr>
              <w:t>Kuro papildymo galimybė veikiančiam generatoriui</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412C85" w14:textId="7DF1B1A8" w:rsidR="00865878" w:rsidRPr="009F6A3E" w:rsidRDefault="00865878" w:rsidP="00321FC8">
            <w:pPr>
              <w:spacing w:after="0" w:line="240" w:lineRule="auto"/>
              <w:jc w:val="both"/>
              <w:rPr>
                <w:szCs w:val="20"/>
              </w:rPr>
            </w:pPr>
            <w:r w:rsidRPr="009F6A3E">
              <w:rPr>
                <w:szCs w:val="20"/>
              </w:rPr>
              <w:t>Turi būti</w:t>
            </w:r>
          </w:p>
        </w:tc>
        <w:tc>
          <w:tcPr>
            <w:tcW w:w="30" w:type="dxa"/>
            <w:tcBorders>
              <w:top w:val="nil"/>
              <w:left w:val="nil"/>
              <w:bottom w:val="nil"/>
              <w:right w:val="nil"/>
            </w:tcBorders>
            <w:vAlign w:val="center"/>
            <w:hideMark/>
          </w:tcPr>
          <w:p w14:paraId="6655C1D5"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02F9E837" w14:textId="77777777" w:rsidR="00865878" w:rsidRPr="009F6A3E" w:rsidRDefault="00865878" w:rsidP="00321FC8">
            <w:pPr>
              <w:spacing w:after="0" w:line="240" w:lineRule="auto"/>
              <w:jc w:val="both"/>
              <w:rPr>
                <w:szCs w:val="20"/>
              </w:rPr>
            </w:pPr>
          </w:p>
        </w:tc>
      </w:tr>
      <w:tr w:rsidR="00EE6054" w:rsidRPr="009F6A3E" w14:paraId="5C8F2F69" w14:textId="77777777" w:rsidTr="0DE8B24C">
        <w:trPr>
          <w:trHeight w:val="250"/>
        </w:trPr>
        <w:tc>
          <w:tcPr>
            <w:tcW w:w="4527" w:type="dxa"/>
            <w:tcBorders>
              <w:top w:val="nil"/>
              <w:left w:val="single" w:sz="8" w:space="0" w:color="auto"/>
              <w:bottom w:val="single" w:sz="4"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8552DD1" w14:textId="08F2B7F6" w:rsidR="00EE6054" w:rsidRPr="009F6A3E" w:rsidRDefault="00EE6054" w:rsidP="00321FC8">
            <w:pPr>
              <w:spacing w:after="0" w:line="240" w:lineRule="auto"/>
              <w:jc w:val="both"/>
              <w:rPr>
                <w:szCs w:val="20"/>
              </w:rPr>
            </w:pPr>
            <w:r w:rsidRPr="009F6A3E">
              <w:rPr>
                <w:szCs w:val="20"/>
              </w:rPr>
              <w:t>Aušinimas</w:t>
            </w:r>
          </w:p>
        </w:tc>
        <w:tc>
          <w:tcPr>
            <w:tcW w:w="5534"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06CB8F1C" w14:textId="77777777" w:rsidR="00EE6054" w:rsidRPr="009F6A3E" w:rsidRDefault="00EE6054" w:rsidP="00321FC8">
            <w:pPr>
              <w:spacing w:after="0" w:line="240" w:lineRule="auto"/>
              <w:jc w:val="both"/>
              <w:rPr>
                <w:szCs w:val="20"/>
              </w:rPr>
            </w:pPr>
            <w:r w:rsidRPr="009F6A3E">
              <w:rPr>
                <w:szCs w:val="20"/>
              </w:rPr>
              <w:t>Skystis</w:t>
            </w:r>
          </w:p>
        </w:tc>
        <w:tc>
          <w:tcPr>
            <w:tcW w:w="30" w:type="dxa"/>
            <w:tcBorders>
              <w:top w:val="nil"/>
              <w:left w:val="nil"/>
              <w:right w:val="nil"/>
            </w:tcBorders>
            <w:vAlign w:val="center"/>
            <w:hideMark/>
          </w:tcPr>
          <w:p w14:paraId="4A3DD307" w14:textId="77777777" w:rsidR="00EE6054" w:rsidRPr="009F6A3E" w:rsidRDefault="00EE6054" w:rsidP="00321FC8">
            <w:pPr>
              <w:spacing w:after="0" w:line="240" w:lineRule="auto"/>
              <w:jc w:val="both"/>
              <w:rPr>
                <w:szCs w:val="20"/>
              </w:rPr>
            </w:pPr>
            <w:r w:rsidRPr="009F6A3E">
              <w:rPr>
                <w:szCs w:val="20"/>
              </w:rPr>
              <w:t> </w:t>
            </w:r>
          </w:p>
        </w:tc>
        <w:tc>
          <w:tcPr>
            <w:tcW w:w="20" w:type="dxa"/>
            <w:tcBorders>
              <w:top w:val="nil"/>
              <w:left w:val="nil"/>
              <w:right w:val="nil"/>
            </w:tcBorders>
            <w:vAlign w:val="center"/>
            <w:hideMark/>
          </w:tcPr>
          <w:p w14:paraId="40D593AD" w14:textId="77777777" w:rsidR="00EE6054" w:rsidRPr="009F6A3E" w:rsidRDefault="00EE6054" w:rsidP="00321FC8">
            <w:pPr>
              <w:spacing w:after="0" w:line="240" w:lineRule="auto"/>
              <w:jc w:val="both"/>
              <w:rPr>
                <w:szCs w:val="20"/>
              </w:rPr>
            </w:pPr>
          </w:p>
        </w:tc>
      </w:tr>
      <w:tr w:rsidR="00EE6054" w:rsidRPr="009F6A3E" w14:paraId="6274BEDD" w14:textId="77777777" w:rsidTr="0DE8B24C">
        <w:trPr>
          <w:trHeight w:val="313"/>
        </w:trPr>
        <w:tc>
          <w:tcPr>
            <w:tcW w:w="4527" w:type="dxa"/>
            <w:tcBorders>
              <w:top w:val="nil"/>
              <w:left w:val="single" w:sz="8" w:space="0" w:color="auto"/>
              <w:bottom w:val="single" w:sz="4"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374EF39" w14:textId="3ACD07AE" w:rsidR="00EE6054" w:rsidRPr="009F6A3E" w:rsidRDefault="00EE6054" w:rsidP="00321FC8">
            <w:pPr>
              <w:spacing w:after="0" w:line="240" w:lineRule="auto"/>
              <w:jc w:val="both"/>
              <w:rPr>
                <w:szCs w:val="20"/>
              </w:rPr>
            </w:pPr>
            <w:r w:rsidRPr="009F6A3E">
              <w:rPr>
                <w:szCs w:val="20"/>
              </w:rPr>
              <w:t>Greičio reguliatorius</w:t>
            </w:r>
          </w:p>
        </w:tc>
        <w:tc>
          <w:tcPr>
            <w:tcW w:w="5534"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780A3CA3" w14:textId="77777777" w:rsidR="00EE6054" w:rsidRPr="009F6A3E" w:rsidRDefault="00EE6054" w:rsidP="00321FC8">
            <w:pPr>
              <w:spacing w:after="0" w:line="240" w:lineRule="auto"/>
              <w:jc w:val="both"/>
              <w:rPr>
                <w:szCs w:val="20"/>
              </w:rPr>
            </w:pPr>
            <w:r w:rsidRPr="009F6A3E">
              <w:rPr>
                <w:szCs w:val="20"/>
              </w:rPr>
              <w:t>Elektroninis</w:t>
            </w:r>
          </w:p>
        </w:tc>
        <w:tc>
          <w:tcPr>
            <w:tcW w:w="30" w:type="dxa"/>
            <w:tcBorders>
              <w:top w:val="nil"/>
              <w:left w:val="nil"/>
              <w:right w:val="nil"/>
            </w:tcBorders>
            <w:vAlign w:val="center"/>
            <w:hideMark/>
          </w:tcPr>
          <w:p w14:paraId="3BC53EBD" w14:textId="77777777" w:rsidR="00EE6054" w:rsidRPr="009F6A3E" w:rsidRDefault="00EE6054" w:rsidP="00321FC8">
            <w:pPr>
              <w:spacing w:after="0" w:line="240" w:lineRule="auto"/>
              <w:jc w:val="both"/>
              <w:rPr>
                <w:szCs w:val="20"/>
              </w:rPr>
            </w:pPr>
            <w:r w:rsidRPr="009F6A3E">
              <w:rPr>
                <w:szCs w:val="20"/>
              </w:rPr>
              <w:t> </w:t>
            </w:r>
          </w:p>
        </w:tc>
        <w:tc>
          <w:tcPr>
            <w:tcW w:w="20" w:type="dxa"/>
            <w:tcBorders>
              <w:top w:val="nil"/>
              <w:left w:val="nil"/>
              <w:right w:val="nil"/>
            </w:tcBorders>
            <w:vAlign w:val="center"/>
            <w:hideMark/>
          </w:tcPr>
          <w:p w14:paraId="1904A683" w14:textId="77777777" w:rsidR="00EE6054" w:rsidRPr="009F6A3E" w:rsidRDefault="00EE6054" w:rsidP="00321FC8">
            <w:pPr>
              <w:spacing w:after="0" w:line="240" w:lineRule="auto"/>
              <w:jc w:val="both"/>
              <w:rPr>
                <w:szCs w:val="20"/>
              </w:rPr>
            </w:pPr>
          </w:p>
        </w:tc>
      </w:tr>
      <w:tr w:rsidR="00865878" w:rsidRPr="009F6A3E" w14:paraId="3DCB0CD4" w14:textId="77777777" w:rsidTr="0DE8B24C">
        <w:trPr>
          <w:trHeight w:val="315"/>
        </w:trPr>
        <w:tc>
          <w:tcPr>
            <w:tcW w:w="452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09C3E36" w14:textId="77777777" w:rsidR="00865878" w:rsidRPr="009F6A3E" w:rsidRDefault="00865878" w:rsidP="00321FC8">
            <w:pPr>
              <w:spacing w:after="0" w:line="240" w:lineRule="auto"/>
              <w:jc w:val="both"/>
              <w:rPr>
                <w:szCs w:val="20"/>
              </w:rPr>
            </w:pPr>
            <w:r w:rsidRPr="009F6A3E">
              <w:rPr>
                <w:szCs w:val="20"/>
              </w:rPr>
              <w:t>Oro paėmimas</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0B6745" w14:textId="77777777" w:rsidR="00865878" w:rsidRPr="009F6A3E" w:rsidRDefault="00865878" w:rsidP="00321FC8">
            <w:pPr>
              <w:spacing w:after="0" w:line="240" w:lineRule="auto"/>
              <w:jc w:val="both"/>
              <w:rPr>
                <w:szCs w:val="20"/>
              </w:rPr>
            </w:pPr>
            <w:r w:rsidRPr="009F6A3E">
              <w:rPr>
                <w:szCs w:val="20"/>
              </w:rPr>
              <w:t>Turbokompresorius</w:t>
            </w:r>
          </w:p>
        </w:tc>
        <w:tc>
          <w:tcPr>
            <w:tcW w:w="30" w:type="dxa"/>
            <w:tcBorders>
              <w:top w:val="nil"/>
              <w:left w:val="nil"/>
              <w:bottom w:val="nil"/>
              <w:right w:val="nil"/>
            </w:tcBorders>
            <w:vAlign w:val="center"/>
            <w:hideMark/>
          </w:tcPr>
          <w:p w14:paraId="5185B11C"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10E86082" w14:textId="77777777" w:rsidR="00865878" w:rsidRPr="009F6A3E" w:rsidRDefault="00865878" w:rsidP="00321FC8">
            <w:pPr>
              <w:spacing w:after="0" w:line="240" w:lineRule="auto"/>
              <w:jc w:val="both"/>
              <w:rPr>
                <w:szCs w:val="20"/>
              </w:rPr>
            </w:pPr>
          </w:p>
        </w:tc>
      </w:tr>
      <w:tr w:rsidR="00865878" w:rsidRPr="009F6A3E" w14:paraId="518318DB" w14:textId="77777777" w:rsidTr="0DE8B24C">
        <w:trPr>
          <w:trHeight w:val="315"/>
        </w:trPr>
        <w:tc>
          <w:tcPr>
            <w:tcW w:w="4527"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1B8044C" w14:textId="77777777" w:rsidR="00865878" w:rsidRPr="009F6A3E" w:rsidRDefault="00865878" w:rsidP="00321FC8">
            <w:pPr>
              <w:spacing w:after="0" w:line="240" w:lineRule="auto"/>
              <w:jc w:val="both"/>
              <w:rPr>
                <w:szCs w:val="20"/>
              </w:rPr>
            </w:pPr>
            <w:r w:rsidRPr="009F6A3E">
              <w:rPr>
                <w:szCs w:val="20"/>
              </w:rPr>
              <w:t>Įtampos reguliatorius</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B89A4EF" w14:textId="77777777" w:rsidR="00865878" w:rsidRPr="009F6A3E" w:rsidRDefault="00865878" w:rsidP="00321FC8">
            <w:pPr>
              <w:spacing w:after="0" w:line="240" w:lineRule="auto"/>
              <w:jc w:val="both"/>
              <w:rPr>
                <w:szCs w:val="20"/>
              </w:rPr>
            </w:pPr>
            <w:r w:rsidRPr="009F6A3E">
              <w:rPr>
                <w:szCs w:val="20"/>
              </w:rPr>
              <w:t>Automatinis Elektroninis</w:t>
            </w:r>
          </w:p>
        </w:tc>
        <w:tc>
          <w:tcPr>
            <w:tcW w:w="30" w:type="dxa"/>
            <w:tcBorders>
              <w:top w:val="nil"/>
              <w:left w:val="nil"/>
              <w:bottom w:val="nil"/>
              <w:right w:val="nil"/>
            </w:tcBorders>
            <w:vAlign w:val="center"/>
            <w:hideMark/>
          </w:tcPr>
          <w:p w14:paraId="6A89500B"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30D0B381" w14:textId="77777777" w:rsidR="00865878" w:rsidRPr="009F6A3E" w:rsidRDefault="00865878" w:rsidP="00321FC8">
            <w:pPr>
              <w:spacing w:after="0" w:line="240" w:lineRule="auto"/>
              <w:jc w:val="both"/>
              <w:rPr>
                <w:szCs w:val="20"/>
              </w:rPr>
            </w:pPr>
          </w:p>
        </w:tc>
      </w:tr>
      <w:tr w:rsidR="00865878" w:rsidRPr="009F6A3E" w14:paraId="01D51D8A" w14:textId="77777777" w:rsidTr="0DE8B24C">
        <w:trPr>
          <w:trHeight w:val="315"/>
        </w:trPr>
        <w:tc>
          <w:tcPr>
            <w:tcW w:w="4527"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D5D5DDB" w14:textId="77777777" w:rsidR="00865878" w:rsidRPr="009F6A3E" w:rsidRDefault="00865878" w:rsidP="00321FC8">
            <w:pPr>
              <w:spacing w:after="0" w:line="240" w:lineRule="auto"/>
              <w:jc w:val="both"/>
              <w:rPr>
                <w:szCs w:val="20"/>
              </w:rPr>
            </w:pPr>
            <w:r w:rsidRPr="009F6A3E">
              <w:rPr>
                <w:szCs w:val="20"/>
              </w:rPr>
              <w:t>Generatoriaus veikimo apsaugos, elektros grandinės apsaugos</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1E65B4B" w14:textId="77777777" w:rsidR="00865878" w:rsidRPr="009F6A3E" w:rsidRDefault="00865878" w:rsidP="00321FC8">
            <w:pPr>
              <w:spacing w:after="0" w:line="240" w:lineRule="auto"/>
              <w:jc w:val="both"/>
              <w:rPr>
                <w:szCs w:val="20"/>
              </w:rPr>
            </w:pPr>
            <w:r w:rsidRPr="009F6A3E">
              <w:rPr>
                <w:szCs w:val="20"/>
              </w:rPr>
              <w:t>Atitinka</w:t>
            </w:r>
          </w:p>
        </w:tc>
        <w:tc>
          <w:tcPr>
            <w:tcW w:w="30" w:type="dxa"/>
            <w:tcBorders>
              <w:top w:val="nil"/>
              <w:left w:val="nil"/>
              <w:bottom w:val="nil"/>
              <w:right w:val="nil"/>
            </w:tcBorders>
            <w:vAlign w:val="center"/>
            <w:hideMark/>
          </w:tcPr>
          <w:p w14:paraId="2D494A0D"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6FAAADA9" w14:textId="77777777" w:rsidR="00865878" w:rsidRPr="009F6A3E" w:rsidRDefault="00865878" w:rsidP="00321FC8">
            <w:pPr>
              <w:spacing w:after="0" w:line="240" w:lineRule="auto"/>
              <w:jc w:val="both"/>
              <w:rPr>
                <w:szCs w:val="20"/>
              </w:rPr>
            </w:pPr>
          </w:p>
        </w:tc>
      </w:tr>
      <w:tr w:rsidR="00865878" w:rsidRPr="009F6A3E" w14:paraId="61B49570" w14:textId="77777777" w:rsidTr="0DE8B24C">
        <w:trPr>
          <w:trHeight w:val="315"/>
        </w:trPr>
        <w:tc>
          <w:tcPr>
            <w:tcW w:w="4527"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763885B" w14:textId="77777777" w:rsidR="00865878" w:rsidRPr="009F6A3E" w:rsidRDefault="00865878" w:rsidP="00321FC8">
            <w:pPr>
              <w:spacing w:after="0" w:line="240" w:lineRule="auto"/>
              <w:jc w:val="both"/>
              <w:rPr>
                <w:szCs w:val="20"/>
              </w:rPr>
            </w:pPr>
            <w:r w:rsidRPr="009F6A3E">
              <w:rPr>
                <w:szCs w:val="20"/>
              </w:rPr>
              <w:t>Prekė turi atitikti šiuos standartus: ISO 3046, ISO 8528, IEC 60034</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072CDBF" w14:textId="77777777" w:rsidR="00865878" w:rsidRPr="009F6A3E" w:rsidRDefault="00865878" w:rsidP="00321FC8">
            <w:pPr>
              <w:spacing w:after="0" w:line="240" w:lineRule="auto"/>
              <w:jc w:val="both"/>
              <w:rPr>
                <w:szCs w:val="20"/>
              </w:rPr>
            </w:pPr>
            <w:r w:rsidRPr="009F6A3E">
              <w:rPr>
                <w:szCs w:val="20"/>
              </w:rPr>
              <w:t>Atitinka</w:t>
            </w:r>
          </w:p>
        </w:tc>
        <w:tc>
          <w:tcPr>
            <w:tcW w:w="30" w:type="dxa"/>
            <w:tcBorders>
              <w:top w:val="nil"/>
              <w:left w:val="nil"/>
              <w:bottom w:val="nil"/>
              <w:right w:val="nil"/>
            </w:tcBorders>
            <w:vAlign w:val="center"/>
            <w:hideMark/>
          </w:tcPr>
          <w:p w14:paraId="1F4BE531"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3DA4433F" w14:textId="77777777" w:rsidR="00865878" w:rsidRPr="009F6A3E" w:rsidRDefault="00865878" w:rsidP="00321FC8">
            <w:pPr>
              <w:spacing w:after="0" w:line="240" w:lineRule="auto"/>
              <w:jc w:val="both"/>
              <w:rPr>
                <w:szCs w:val="20"/>
              </w:rPr>
            </w:pPr>
          </w:p>
        </w:tc>
      </w:tr>
      <w:tr w:rsidR="00865878" w:rsidRPr="009F6A3E" w14:paraId="3D43698B" w14:textId="77777777" w:rsidTr="0DE8B24C">
        <w:trPr>
          <w:trHeight w:val="630"/>
        </w:trPr>
        <w:tc>
          <w:tcPr>
            <w:tcW w:w="452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7D5C373" w14:textId="24715A6C" w:rsidR="00865878" w:rsidRPr="009F6A3E" w:rsidRDefault="00865878" w:rsidP="00321FC8">
            <w:pPr>
              <w:spacing w:after="0" w:line="240" w:lineRule="auto"/>
              <w:jc w:val="both"/>
              <w:rPr>
                <w:szCs w:val="20"/>
              </w:rPr>
            </w:pPr>
            <w:r w:rsidRPr="009F6A3E">
              <w:rPr>
                <w:szCs w:val="20"/>
              </w:rPr>
              <w:t>Generatorius</w:t>
            </w:r>
            <w:r w:rsidR="00867B8E" w:rsidRPr="009F6A3E">
              <w:rPr>
                <w:szCs w:val="20"/>
              </w:rPr>
              <w:t xml:space="preserve"> </w:t>
            </w:r>
            <w:r w:rsidR="00867B8E" w:rsidRPr="009F6A3E">
              <w:rPr>
                <w:szCs w:val="20"/>
              </w:rPr>
              <w:t>ir vis</w:t>
            </w:r>
            <w:r w:rsidR="00043D4E" w:rsidRPr="009F6A3E">
              <w:rPr>
                <w:szCs w:val="20"/>
              </w:rPr>
              <w:t xml:space="preserve">a susijusi </w:t>
            </w:r>
            <w:r w:rsidR="001577B9" w:rsidRPr="009F6A3E">
              <w:rPr>
                <w:szCs w:val="20"/>
              </w:rPr>
              <w:t>įranga</w:t>
            </w:r>
            <w:r w:rsidRPr="009F6A3E">
              <w:rPr>
                <w:szCs w:val="20"/>
              </w:rPr>
              <w:t xml:space="preserve"> </w:t>
            </w:r>
            <w:r w:rsidRPr="009F6A3E">
              <w:rPr>
                <w:szCs w:val="20"/>
              </w:rPr>
              <w:t xml:space="preserve">turi būti </w:t>
            </w:r>
            <w:r w:rsidRPr="009F6A3E">
              <w:rPr>
                <w:szCs w:val="20"/>
              </w:rPr>
              <w:t>žymim</w:t>
            </w:r>
            <w:r w:rsidR="0019465E" w:rsidRPr="009F6A3E">
              <w:rPr>
                <w:szCs w:val="20"/>
              </w:rPr>
              <w:t>i</w:t>
            </w:r>
            <w:r w:rsidR="0019465E" w:rsidRPr="009F6A3E">
              <w:rPr>
                <w:szCs w:val="20"/>
              </w:rPr>
              <w:t xml:space="preserve"> </w:t>
            </w:r>
            <w:r w:rsidRPr="009F6A3E">
              <w:rPr>
                <w:szCs w:val="20"/>
              </w:rPr>
              <w:t>CE ženklu, kuris nurodo atitikimą svarbiausiems reikalavimams, keliamiems mašinoms pagal Europos Parlamento ir Tarybos direktyvą 2006/42/EB</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B803D9" w14:textId="77777777" w:rsidR="00865878" w:rsidRPr="009F6A3E" w:rsidRDefault="00865878" w:rsidP="00321FC8">
            <w:pPr>
              <w:spacing w:after="0" w:line="240" w:lineRule="auto"/>
              <w:jc w:val="both"/>
              <w:rPr>
                <w:szCs w:val="20"/>
              </w:rPr>
            </w:pPr>
            <w:r w:rsidRPr="009F6A3E">
              <w:rPr>
                <w:szCs w:val="20"/>
              </w:rPr>
              <w:t>Atitinka</w:t>
            </w:r>
          </w:p>
        </w:tc>
        <w:tc>
          <w:tcPr>
            <w:tcW w:w="30" w:type="dxa"/>
            <w:tcBorders>
              <w:top w:val="nil"/>
              <w:left w:val="nil"/>
              <w:bottom w:val="nil"/>
              <w:right w:val="nil"/>
            </w:tcBorders>
            <w:vAlign w:val="center"/>
            <w:hideMark/>
          </w:tcPr>
          <w:p w14:paraId="447852FB"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57143508" w14:textId="77777777" w:rsidR="00865878" w:rsidRPr="009F6A3E" w:rsidRDefault="00865878" w:rsidP="00321FC8">
            <w:pPr>
              <w:spacing w:after="0" w:line="240" w:lineRule="auto"/>
              <w:jc w:val="both"/>
              <w:rPr>
                <w:szCs w:val="20"/>
              </w:rPr>
            </w:pPr>
          </w:p>
        </w:tc>
      </w:tr>
      <w:tr w:rsidR="00865878" w:rsidRPr="009F6A3E" w14:paraId="44C82945" w14:textId="77777777" w:rsidTr="0DE8B24C">
        <w:trPr>
          <w:trHeight w:val="575"/>
        </w:trPr>
        <w:tc>
          <w:tcPr>
            <w:tcW w:w="4527"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5E34DA14" w14:textId="77777777" w:rsidR="00865878" w:rsidRPr="009F6A3E" w:rsidRDefault="00865878" w:rsidP="00321FC8">
            <w:pPr>
              <w:spacing w:after="0" w:line="240" w:lineRule="auto"/>
              <w:jc w:val="both"/>
              <w:rPr>
                <w:szCs w:val="20"/>
              </w:rPr>
            </w:pPr>
            <w:r w:rsidRPr="009F6A3E">
              <w:rPr>
                <w:szCs w:val="20"/>
              </w:rPr>
              <w:t>Garantija prekei</w:t>
            </w:r>
          </w:p>
        </w:tc>
        <w:tc>
          <w:tcPr>
            <w:tcW w:w="55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9F1047" w14:textId="77777777" w:rsidR="00865878" w:rsidRPr="009F6A3E" w:rsidRDefault="00865878" w:rsidP="00321FC8">
            <w:pPr>
              <w:spacing w:after="0" w:line="240" w:lineRule="auto"/>
              <w:jc w:val="both"/>
              <w:rPr>
                <w:szCs w:val="20"/>
              </w:rPr>
            </w:pPr>
            <w:r w:rsidRPr="009F6A3E">
              <w:rPr>
                <w:szCs w:val="20"/>
              </w:rPr>
              <w:t xml:space="preserve">ne mažesnė kaip 24 mėn. arba 3000 </w:t>
            </w:r>
            <w:proofErr w:type="spellStart"/>
            <w:r w:rsidRPr="009F6A3E">
              <w:rPr>
                <w:szCs w:val="20"/>
              </w:rPr>
              <w:t>motovalandų</w:t>
            </w:r>
            <w:proofErr w:type="spellEnd"/>
            <w:r w:rsidRPr="009F6A3E">
              <w:rPr>
                <w:szCs w:val="20"/>
              </w:rPr>
              <w:t xml:space="preserve"> (priklausomai nuo to, kuri sąlyga įsigalioja anksčiau)</w:t>
            </w:r>
          </w:p>
        </w:tc>
        <w:tc>
          <w:tcPr>
            <w:tcW w:w="30" w:type="dxa"/>
            <w:tcBorders>
              <w:top w:val="nil"/>
              <w:left w:val="nil"/>
              <w:bottom w:val="single" w:sz="8" w:space="0" w:color="auto"/>
              <w:right w:val="nil"/>
            </w:tcBorders>
            <w:vAlign w:val="center"/>
            <w:hideMark/>
          </w:tcPr>
          <w:p w14:paraId="6D40338E" w14:textId="77777777" w:rsidR="00865878" w:rsidRPr="009F6A3E" w:rsidRDefault="00865878" w:rsidP="00321FC8">
            <w:pPr>
              <w:spacing w:after="0" w:line="240" w:lineRule="auto"/>
              <w:jc w:val="both"/>
              <w:rPr>
                <w:szCs w:val="20"/>
              </w:rPr>
            </w:pPr>
            <w:r w:rsidRPr="009F6A3E">
              <w:rPr>
                <w:szCs w:val="20"/>
              </w:rPr>
              <w:t> </w:t>
            </w:r>
          </w:p>
        </w:tc>
        <w:tc>
          <w:tcPr>
            <w:tcW w:w="20" w:type="dxa"/>
            <w:tcBorders>
              <w:top w:val="nil"/>
              <w:left w:val="nil"/>
              <w:bottom w:val="nil"/>
              <w:right w:val="nil"/>
            </w:tcBorders>
            <w:vAlign w:val="center"/>
            <w:hideMark/>
          </w:tcPr>
          <w:p w14:paraId="5306BE87" w14:textId="77777777" w:rsidR="00865878" w:rsidRPr="009F6A3E" w:rsidRDefault="00865878" w:rsidP="00321FC8">
            <w:pPr>
              <w:spacing w:after="0" w:line="240" w:lineRule="auto"/>
              <w:jc w:val="both"/>
              <w:rPr>
                <w:szCs w:val="20"/>
              </w:rPr>
            </w:pPr>
          </w:p>
        </w:tc>
      </w:tr>
      <w:tr w:rsidR="00865878" w:rsidRPr="009F6A3E" w14:paraId="3C9878F2" w14:textId="77777777" w:rsidTr="0DE8B24C">
        <w:trPr>
          <w:gridAfter w:val="1"/>
          <w:wAfter w:w="20" w:type="dxa"/>
          <w:trHeight w:val="1330"/>
        </w:trPr>
        <w:tc>
          <w:tcPr>
            <w:tcW w:w="10061"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46B8BE8" w14:textId="77777777" w:rsidR="006304D0" w:rsidRPr="009F6A3E" w:rsidRDefault="00865878" w:rsidP="00321FC8">
            <w:pPr>
              <w:spacing w:after="0" w:line="240" w:lineRule="auto"/>
              <w:jc w:val="both"/>
              <w:rPr>
                <w:szCs w:val="20"/>
              </w:rPr>
            </w:pPr>
            <w:r w:rsidRPr="009F6A3E">
              <w:rPr>
                <w:szCs w:val="20"/>
              </w:rPr>
              <w:t xml:space="preserve">Generatoriaus komplektacija: </w:t>
            </w:r>
          </w:p>
          <w:p w14:paraId="7FCCE515" w14:textId="77777777" w:rsidR="006304D0" w:rsidRPr="009F6A3E" w:rsidRDefault="00865878" w:rsidP="00321FC8">
            <w:pPr>
              <w:pStyle w:val="ListParagraph"/>
              <w:numPr>
                <w:ilvl w:val="0"/>
                <w:numId w:val="4"/>
              </w:numPr>
              <w:spacing w:after="0" w:line="240" w:lineRule="auto"/>
              <w:ind w:left="0" w:firstLine="0"/>
              <w:jc w:val="both"/>
              <w:rPr>
                <w:szCs w:val="20"/>
              </w:rPr>
            </w:pPr>
            <w:r w:rsidRPr="009F6A3E">
              <w:rPr>
                <w:szCs w:val="20"/>
              </w:rPr>
              <w:t>Akumuliatorius;</w:t>
            </w:r>
          </w:p>
          <w:p w14:paraId="1FA05FB7" w14:textId="77777777" w:rsidR="006304D0" w:rsidRPr="009F6A3E" w:rsidRDefault="00865878" w:rsidP="00321FC8">
            <w:pPr>
              <w:pStyle w:val="ListParagraph"/>
              <w:numPr>
                <w:ilvl w:val="0"/>
                <w:numId w:val="4"/>
              </w:numPr>
              <w:spacing w:after="0" w:line="240" w:lineRule="auto"/>
              <w:ind w:left="0" w:firstLine="0"/>
              <w:jc w:val="both"/>
              <w:rPr>
                <w:szCs w:val="20"/>
              </w:rPr>
            </w:pPr>
            <w:r w:rsidRPr="009F6A3E">
              <w:rPr>
                <w:szCs w:val="20"/>
              </w:rPr>
              <w:t>Automatinė baterijų pakrovimo sistema;</w:t>
            </w:r>
          </w:p>
          <w:p w14:paraId="6699381B" w14:textId="77777777" w:rsidR="006304D0" w:rsidRPr="009F6A3E" w:rsidRDefault="00865878" w:rsidP="00321FC8">
            <w:pPr>
              <w:pStyle w:val="ListParagraph"/>
              <w:numPr>
                <w:ilvl w:val="0"/>
                <w:numId w:val="4"/>
              </w:numPr>
              <w:spacing w:after="0" w:line="240" w:lineRule="auto"/>
              <w:ind w:left="0" w:firstLine="0"/>
              <w:jc w:val="both"/>
              <w:rPr>
                <w:szCs w:val="20"/>
              </w:rPr>
            </w:pPr>
            <w:r w:rsidRPr="009F6A3E">
              <w:rPr>
                <w:szCs w:val="20"/>
              </w:rPr>
              <w:t>Pajungimo komplektas;</w:t>
            </w:r>
          </w:p>
          <w:p w14:paraId="4DE408F1" w14:textId="697E1D5C" w:rsidR="00865878" w:rsidRPr="009F6A3E" w:rsidRDefault="00865878" w:rsidP="00321FC8">
            <w:pPr>
              <w:pStyle w:val="ListParagraph"/>
              <w:numPr>
                <w:ilvl w:val="0"/>
                <w:numId w:val="4"/>
              </w:numPr>
              <w:spacing w:after="0" w:line="240" w:lineRule="auto"/>
              <w:ind w:left="0" w:firstLine="0"/>
              <w:jc w:val="both"/>
              <w:rPr>
                <w:szCs w:val="20"/>
              </w:rPr>
            </w:pPr>
            <w:r w:rsidRPr="009F6A3E">
              <w:rPr>
                <w:szCs w:val="20"/>
              </w:rPr>
              <w:t>pajungimo ir naudojimo instrukcija.</w:t>
            </w:r>
          </w:p>
        </w:tc>
        <w:tc>
          <w:tcPr>
            <w:tcW w:w="30" w:type="dxa"/>
            <w:tcBorders>
              <w:top w:val="nil"/>
              <w:left w:val="nil"/>
              <w:bottom w:val="nil"/>
              <w:right w:val="nil"/>
            </w:tcBorders>
            <w:vAlign w:val="center"/>
            <w:hideMark/>
          </w:tcPr>
          <w:p w14:paraId="4037ED54" w14:textId="77777777" w:rsidR="00865878" w:rsidRPr="009F6A3E" w:rsidRDefault="00865878" w:rsidP="00321FC8">
            <w:pPr>
              <w:spacing w:after="0" w:line="240" w:lineRule="auto"/>
              <w:jc w:val="both"/>
              <w:rPr>
                <w:szCs w:val="20"/>
              </w:rPr>
            </w:pPr>
          </w:p>
        </w:tc>
      </w:tr>
    </w:tbl>
    <w:p w14:paraId="4064B60E" w14:textId="77777777" w:rsidR="00865878" w:rsidRPr="009F6A3E" w:rsidRDefault="00865878" w:rsidP="00321FC8">
      <w:pPr>
        <w:spacing w:after="0" w:line="240" w:lineRule="auto"/>
        <w:jc w:val="both"/>
        <w:rPr>
          <w:szCs w:val="20"/>
        </w:rPr>
      </w:pPr>
      <w:r w:rsidRPr="009F6A3E">
        <w:rPr>
          <w:szCs w:val="20"/>
        </w:rPr>
        <w:t> </w:t>
      </w:r>
    </w:p>
    <w:p w14:paraId="72A8FE44" w14:textId="11654DE3" w:rsidR="00865878" w:rsidRPr="009F6A3E" w:rsidRDefault="00EF4B73" w:rsidP="00723A89">
      <w:pPr>
        <w:pStyle w:val="ListParagraph"/>
        <w:tabs>
          <w:tab w:val="left" w:pos="567"/>
        </w:tabs>
        <w:spacing w:after="0" w:line="240" w:lineRule="auto"/>
        <w:ind w:left="0"/>
        <w:jc w:val="both"/>
        <w:rPr>
          <w:szCs w:val="20"/>
        </w:rPr>
      </w:pPr>
      <w:r w:rsidRPr="009F6A3E">
        <w:rPr>
          <w:szCs w:val="20"/>
        </w:rPr>
        <w:t>1</w:t>
      </w:r>
      <w:r w:rsidR="007D3DD6" w:rsidRPr="009F6A3E">
        <w:rPr>
          <w:szCs w:val="20"/>
        </w:rPr>
        <w:t>6</w:t>
      </w:r>
      <w:r w:rsidRPr="009F6A3E">
        <w:rPr>
          <w:szCs w:val="20"/>
        </w:rPr>
        <w:t xml:space="preserve">. </w:t>
      </w:r>
      <w:r w:rsidR="00865878" w:rsidRPr="009F6A3E">
        <w:rPr>
          <w:szCs w:val="20"/>
        </w:rPr>
        <w:t>Įrangos valdymo meniu turi būti lietuvių kalba. Jeigu įrangos valdymo meniu valdomas ne valstybine kalba, pateikiama naudojimosi instrukcija išversta į lietuvių kalbą</w:t>
      </w:r>
      <w:r w:rsidRPr="009F6A3E">
        <w:rPr>
          <w:szCs w:val="20"/>
        </w:rPr>
        <w:t>.</w:t>
      </w:r>
    </w:p>
    <w:p w14:paraId="3DCF0934" w14:textId="528A3EA2" w:rsidR="00EF4B73" w:rsidRPr="009F6A3E" w:rsidRDefault="00EF4B73" w:rsidP="00EF4B73">
      <w:pPr>
        <w:pStyle w:val="ListParagraph"/>
        <w:tabs>
          <w:tab w:val="left" w:pos="567"/>
        </w:tabs>
        <w:spacing w:after="0" w:line="240" w:lineRule="auto"/>
        <w:ind w:left="0"/>
        <w:jc w:val="both"/>
        <w:rPr>
          <w:szCs w:val="20"/>
        </w:rPr>
      </w:pPr>
      <w:r w:rsidRPr="009F6A3E">
        <w:rPr>
          <w:szCs w:val="20"/>
        </w:rPr>
        <w:t>1</w:t>
      </w:r>
      <w:r w:rsidR="007D3DD6" w:rsidRPr="009F6A3E">
        <w:rPr>
          <w:szCs w:val="20"/>
        </w:rPr>
        <w:t>7</w:t>
      </w:r>
      <w:r w:rsidRPr="009F6A3E">
        <w:rPr>
          <w:szCs w:val="20"/>
        </w:rPr>
        <w:t xml:space="preserve">. </w:t>
      </w:r>
      <w:r w:rsidR="00865878" w:rsidRPr="009F6A3E">
        <w:rPr>
          <w:szCs w:val="20"/>
        </w:rPr>
        <w:t>Galutinis Darbų perdavimas ir priėmimas atliekamas visiškai užbaigus Darbus ir Pirkimo sutartimi bei teisės aktų nustatyta tvarka perdavus techninę – išpildomąją dokumentaciją.</w:t>
      </w:r>
    </w:p>
    <w:p w14:paraId="5CA2E439" w14:textId="77777777" w:rsidR="00BF285B" w:rsidRPr="009F6A3E" w:rsidRDefault="00EF4B73" w:rsidP="00723A89">
      <w:pPr>
        <w:pStyle w:val="ListParagraph"/>
        <w:tabs>
          <w:tab w:val="left" w:pos="567"/>
        </w:tabs>
        <w:spacing w:after="0" w:line="240" w:lineRule="auto"/>
        <w:ind w:left="0"/>
        <w:jc w:val="both"/>
        <w:rPr>
          <w:szCs w:val="20"/>
        </w:rPr>
      </w:pPr>
      <w:r w:rsidRPr="009F6A3E">
        <w:rPr>
          <w:szCs w:val="20"/>
        </w:rPr>
        <w:t>1</w:t>
      </w:r>
      <w:r w:rsidR="00BF285B" w:rsidRPr="009F6A3E">
        <w:rPr>
          <w:szCs w:val="20"/>
        </w:rPr>
        <w:t>8</w:t>
      </w:r>
      <w:r w:rsidRPr="009F6A3E">
        <w:rPr>
          <w:szCs w:val="20"/>
        </w:rPr>
        <w:t xml:space="preserve">. </w:t>
      </w:r>
      <w:r w:rsidR="00865878" w:rsidRPr="009F6A3E">
        <w:rPr>
          <w:szCs w:val="20"/>
        </w:rPr>
        <w:t xml:space="preserve">Rangovas prieš 10 (dešimt) darbo dienų iki numatomos visų Darbų pabaigos praneša Užsakovui raštu apie pasirengimą galutinai perduoti Darbus pateikdamas pasirašytą Aktą ir testo su išorės apkrovos moduliu ataskaitą. </w:t>
      </w:r>
    </w:p>
    <w:p w14:paraId="582F65F8" w14:textId="6421B079" w:rsidR="00865878" w:rsidRPr="009F6A3E" w:rsidRDefault="00BF285B" w:rsidP="00723A89">
      <w:pPr>
        <w:pStyle w:val="ListParagraph"/>
        <w:tabs>
          <w:tab w:val="left" w:pos="567"/>
        </w:tabs>
        <w:spacing w:after="0" w:line="240" w:lineRule="auto"/>
        <w:ind w:left="0"/>
        <w:jc w:val="both"/>
        <w:rPr>
          <w:szCs w:val="20"/>
        </w:rPr>
      </w:pPr>
      <w:r w:rsidRPr="009F6A3E">
        <w:rPr>
          <w:szCs w:val="20"/>
        </w:rPr>
        <w:t xml:space="preserve">19. </w:t>
      </w:r>
      <w:r w:rsidR="00865878" w:rsidRPr="009F6A3E">
        <w:rPr>
          <w:szCs w:val="20"/>
        </w:rPr>
        <w:t>Generatorius turi būti apkraunamas ilgalaike (ne mažiau 60 min) ne mažiau 50% nominalios galios apkrova, atlikta patikra dinaminėmis apkrovomis (privaloma pateikti testo ataskaitą su darbinių parametrų grafikais dinaminių apkrovų metu), o bandymo rezultatai turi būti  užfiksuoti bandymų protokole. Ataskaitoje turi matytis, kad Įranga priėmė dinamines apkrovas. Ilgalaikės apkrovos ir dinaminių apkrovų metu Įranga negali išsijungti, pasiekti didesnę nei leistiną temperatūrą, sugesti.</w:t>
      </w:r>
    </w:p>
    <w:p w14:paraId="2D67D142" w14:textId="57F9148E" w:rsidR="00865878" w:rsidRPr="009F6A3E" w:rsidRDefault="00BF285B" w:rsidP="00723A89">
      <w:pPr>
        <w:pStyle w:val="ListParagraph"/>
        <w:tabs>
          <w:tab w:val="left" w:pos="567"/>
        </w:tabs>
        <w:spacing w:after="0" w:line="240" w:lineRule="auto"/>
        <w:ind w:left="0"/>
        <w:jc w:val="both"/>
        <w:rPr>
          <w:szCs w:val="20"/>
        </w:rPr>
      </w:pPr>
      <w:r w:rsidRPr="009F6A3E">
        <w:rPr>
          <w:szCs w:val="20"/>
        </w:rPr>
        <w:t>20</w:t>
      </w:r>
      <w:r w:rsidR="00EF4B73" w:rsidRPr="009F6A3E">
        <w:rPr>
          <w:szCs w:val="20"/>
        </w:rPr>
        <w:t xml:space="preserve">. </w:t>
      </w:r>
      <w:r w:rsidR="00865878" w:rsidRPr="009F6A3E">
        <w:rPr>
          <w:szCs w:val="20"/>
        </w:rPr>
        <w:t xml:space="preserve">Užsakovas organizuoja galutinį Darbų priėmimą ne vėliau kaip per 10 (dešimt) darbo dienų nuo Rangovo pranešimo gavimo dienos ir per kitas 5 (penkias) darbo dienas pasirašo Aktą ir Rangovo atliktų Darbų perdavimo Užsakovui aktą arba tuo pačiu terminu pareiškia raštu Pirkimo sutarties nuostatomis pagrįstas pretenzijas. Šis terminas atidedamas, jeigu Užsakovas pagrįstai ir motyvuotai </w:t>
      </w:r>
      <w:r w:rsidR="00865878" w:rsidRPr="009F6A3E">
        <w:rPr>
          <w:szCs w:val="20"/>
        </w:rPr>
        <w:lastRenderedPageBreak/>
        <w:t>pareikalauja papildomos arba detalizuotos informacijos apie atliktus Darbus ar naudotas medžiagas. Ištaisius Darbų defektus, Darbai nedelsiant pakartotinai pateikiami priimti.</w:t>
      </w:r>
    </w:p>
    <w:p w14:paraId="02D3959D" w14:textId="5C41B7FC" w:rsidR="00865878" w:rsidRPr="009F6A3E" w:rsidRDefault="00BF285B" w:rsidP="00723A89">
      <w:pPr>
        <w:pStyle w:val="ListParagraph"/>
        <w:tabs>
          <w:tab w:val="left" w:pos="567"/>
        </w:tabs>
        <w:spacing w:after="0" w:line="240" w:lineRule="auto"/>
        <w:ind w:left="0"/>
        <w:jc w:val="both"/>
        <w:rPr>
          <w:szCs w:val="20"/>
        </w:rPr>
      </w:pPr>
      <w:r w:rsidRPr="009F6A3E">
        <w:rPr>
          <w:szCs w:val="20"/>
        </w:rPr>
        <w:t>21</w:t>
      </w:r>
      <w:r w:rsidR="00EF4B73" w:rsidRPr="009F6A3E">
        <w:rPr>
          <w:szCs w:val="20"/>
        </w:rPr>
        <w:t xml:space="preserve">. </w:t>
      </w:r>
      <w:r w:rsidR="00865878" w:rsidRPr="009F6A3E">
        <w:rPr>
          <w:szCs w:val="20"/>
        </w:rPr>
        <w:t>Reikalavimai išpildomajai dokumentacijai:</w:t>
      </w:r>
    </w:p>
    <w:p w14:paraId="4B442355" w14:textId="6DF87607" w:rsidR="00EF4B73" w:rsidRPr="009F6A3E" w:rsidRDefault="00BF285B" w:rsidP="00EF4B73">
      <w:pPr>
        <w:pStyle w:val="ListParagraph"/>
        <w:tabs>
          <w:tab w:val="left" w:pos="567"/>
          <w:tab w:val="left" w:pos="851"/>
        </w:tabs>
        <w:spacing w:after="0" w:line="240" w:lineRule="auto"/>
        <w:ind w:left="0"/>
        <w:jc w:val="both"/>
        <w:rPr>
          <w:szCs w:val="20"/>
        </w:rPr>
      </w:pPr>
      <w:r w:rsidRPr="009F6A3E">
        <w:rPr>
          <w:szCs w:val="20"/>
        </w:rPr>
        <w:t>21</w:t>
      </w:r>
      <w:r w:rsidR="00EF4B73" w:rsidRPr="009F6A3E">
        <w:rPr>
          <w:szCs w:val="20"/>
        </w:rPr>
        <w:t xml:space="preserve">.1. </w:t>
      </w:r>
      <w:r w:rsidR="00865878" w:rsidRPr="009F6A3E">
        <w:rPr>
          <w:szCs w:val="20"/>
        </w:rPr>
        <w:t>Projektas rengiamas vadovaujantis šia technine specifikacija</w:t>
      </w:r>
      <w:r w:rsidR="006304D0" w:rsidRPr="009F6A3E">
        <w:rPr>
          <w:szCs w:val="20"/>
        </w:rPr>
        <w:t xml:space="preserve"> ir projektavimo užduotimis (priedas Nr. 1)</w:t>
      </w:r>
      <w:r w:rsidR="00865878" w:rsidRPr="009F6A3E">
        <w:rPr>
          <w:szCs w:val="20"/>
        </w:rPr>
        <w:t xml:space="preserve"> ir galiojančių teisės aktų reikalavimais. </w:t>
      </w:r>
    </w:p>
    <w:p w14:paraId="0A1F6A33" w14:textId="6F365655" w:rsidR="00865878" w:rsidRPr="009F6A3E" w:rsidRDefault="00BF285B" w:rsidP="00723A89">
      <w:pPr>
        <w:pStyle w:val="ListParagraph"/>
        <w:tabs>
          <w:tab w:val="left" w:pos="567"/>
          <w:tab w:val="left" w:pos="851"/>
        </w:tabs>
        <w:spacing w:after="0" w:line="240" w:lineRule="auto"/>
        <w:ind w:left="0"/>
        <w:jc w:val="both"/>
        <w:rPr>
          <w:szCs w:val="20"/>
        </w:rPr>
      </w:pPr>
      <w:r w:rsidRPr="009F6A3E">
        <w:rPr>
          <w:szCs w:val="20"/>
        </w:rPr>
        <w:t>21</w:t>
      </w:r>
      <w:r w:rsidR="00EF4B73" w:rsidRPr="009F6A3E">
        <w:rPr>
          <w:szCs w:val="20"/>
        </w:rPr>
        <w:t xml:space="preserve">.2. Turi būti </w:t>
      </w:r>
      <w:proofErr w:type="spellStart"/>
      <w:r w:rsidR="00EF4B73" w:rsidRPr="009F6A3E">
        <w:rPr>
          <w:szCs w:val="20"/>
        </w:rPr>
        <w:t>pa</w:t>
      </w:r>
      <w:r w:rsidR="00865878" w:rsidRPr="009F6A3E">
        <w:rPr>
          <w:szCs w:val="20"/>
        </w:rPr>
        <w:t>arengt</w:t>
      </w:r>
      <w:r w:rsidR="00EF4B73" w:rsidRPr="009F6A3E">
        <w:rPr>
          <w:szCs w:val="20"/>
        </w:rPr>
        <w:t>a</w:t>
      </w:r>
      <w:proofErr w:type="spellEnd"/>
      <w:r w:rsidR="00865878" w:rsidRPr="009F6A3E">
        <w:rPr>
          <w:szCs w:val="20"/>
        </w:rPr>
        <w:t xml:space="preserve"> topografin</w:t>
      </w:r>
      <w:r w:rsidR="00EF4B73" w:rsidRPr="009F6A3E">
        <w:rPr>
          <w:szCs w:val="20"/>
        </w:rPr>
        <w:t>ė</w:t>
      </w:r>
      <w:r w:rsidR="00865878" w:rsidRPr="009F6A3E">
        <w:rPr>
          <w:szCs w:val="20"/>
        </w:rPr>
        <w:t>/geodezin</w:t>
      </w:r>
      <w:r w:rsidR="00EF4B73" w:rsidRPr="009F6A3E">
        <w:rPr>
          <w:szCs w:val="20"/>
        </w:rPr>
        <w:t>ė</w:t>
      </w:r>
      <w:r w:rsidR="00865878" w:rsidRPr="009F6A3E">
        <w:rPr>
          <w:szCs w:val="20"/>
        </w:rPr>
        <w:t xml:space="preserve"> nuotrauk</w:t>
      </w:r>
      <w:r w:rsidR="00EF4B73" w:rsidRPr="009F6A3E">
        <w:rPr>
          <w:szCs w:val="20"/>
        </w:rPr>
        <w:t>a</w:t>
      </w:r>
      <w:r w:rsidR="00865878" w:rsidRPr="009F6A3E">
        <w:rPr>
          <w:szCs w:val="20"/>
        </w:rPr>
        <w:t>.</w:t>
      </w:r>
    </w:p>
    <w:p w14:paraId="7239E8EA" w14:textId="14149BCC" w:rsidR="00865878" w:rsidRPr="009F6A3E" w:rsidRDefault="00BF285B" w:rsidP="00723A89">
      <w:pPr>
        <w:pStyle w:val="ListParagraph"/>
        <w:tabs>
          <w:tab w:val="left" w:pos="567"/>
          <w:tab w:val="left" w:pos="851"/>
        </w:tabs>
        <w:spacing w:after="0" w:line="240" w:lineRule="auto"/>
        <w:ind w:left="0"/>
        <w:jc w:val="both"/>
        <w:rPr>
          <w:szCs w:val="20"/>
        </w:rPr>
      </w:pPr>
      <w:r w:rsidRPr="009F6A3E">
        <w:rPr>
          <w:szCs w:val="20"/>
        </w:rPr>
        <w:t>21</w:t>
      </w:r>
      <w:r w:rsidR="00EF4B73" w:rsidRPr="009F6A3E">
        <w:rPr>
          <w:szCs w:val="20"/>
        </w:rPr>
        <w:t xml:space="preserve">.3. </w:t>
      </w:r>
      <w:r w:rsidR="00865878" w:rsidRPr="009F6A3E">
        <w:rPr>
          <w:szCs w:val="20"/>
        </w:rPr>
        <w:t xml:space="preserve">Atlikus Darbus, Rangovas privalo parengti ir Užsakovui pateikti sukomplektuotą išpildomąją dokumentaciją: Projektą, Įrangos gamintojo dokumentaciją (technines charakteristikas (data </w:t>
      </w:r>
      <w:proofErr w:type="spellStart"/>
      <w:r w:rsidR="00865878" w:rsidRPr="009F6A3E">
        <w:rPr>
          <w:szCs w:val="20"/>
        </w:rPr>
        <w:t>sheet</w:t>
      </w:r>
      <w:proofErr w:type="spellEnd"/>
      <w:r w:rsidR="00865878" w:rsidRPr="009F6A3E">
        <w:rPr>
          <w:szCs w:val="20"/>
        </w:rPr>
        <w:t>), sumontuotų įrenginių ir panaudotų medžiagų eksploatacinių savybių deklaracijas lietuvių ir anglų kalbomis, įrenginių instaliavimo ir naudojimo instrukcijas anglų ir lietuvių kalbomis, sumontuotų įrenginių elektros schemas, paslėptų darbų aktus, sumontuotų įžeminimo kontūrų pasus, žemėje įrengtų elektros kabelių pasus, atliktų įžeminimo varžų, pereinamųjų varžų, kabelių izoliacijos varžų, elektros įrenginių grandinės fazė – nulis pilnosios varžos (trumpojo jungimo srovės) matavimų protokolus, kontrolines geodezines nuotraukas ir kitus dokumentus, būtinus pagal LR teisės aktų reikalavimus. Popieriniai dokumentai pateikiami jei Užsakovas užsakymo lange nurodė poreikį (ne daugiau kaip 1 egz.). Papildomai pateikti išpildomosios dokumentacijos 1 egzempliorių (skaitmeninę versiją).</w:t>
      </w:r>
    </w:p>
    <w:p w14:paraId="32A9474B" w14:textId="30560093" w:rsidR="00865878" w:rsidRPr="009F6A3E" w:rsidRDefault="00BF285B" w:rsidP="00723A89">
      <w:pPr>
        <w:pStyle w:val="ListParagraph"/>
        <w:tabs>
          <w:tab w:val="left" w:pos="567"/>
          <w:tab w:val="left" w:pos="851"/>
        </w:tabs>
        <w:spacing w:after="0" w:line="240" w:lineRule="auto"/>
        <w:ind w:left="0"/>
        <w:jc w:val="both"/>
        <w:rPr>
          <w:szCs w:val="20"/>
        </w:rPr>
      </w:pPr>
      <w:r w:rsidRPr="009F6A3E">
        <w:rPr>
          <w:szCs w:val="20"/>
        </w:rPr>
        <w:t>21</w:t>
      </w:r>
      <w:r w:rsidR="00EF4B73" w:rsidRPr="009F6A3E">
        <w:rPr>
          <w:szCs w:val="20"/>
        </w:rPr>
        <w:t xml:space="preserve">.4. </w:t>
      </w:r>
      <w:r w:rsidR="00865878" w:rsidRPr="009F6A3E">
        <w:rPr>
          <w:szCs w:val="20"/>
        </w:rPr>
        <w:t>Kontrolinės geodezinės nuotraukos Užsakovui turi būti pateiktos atspausdintos popieriniu variantu (jei popierinių dokumentų gavimo poreikį Užsakovas nurodė užsakymo lange (ne daugiau kaip 1 egz.) ir skaitmeniniu variantu</w:t>
      </w:r>
      <w:r w:rsidRPr="009F6A3E">
        <w:rPr>
          <w:szCs w:val="20"/>
        </w:rPr>
        <w:t xml:space="preserve"> </w:t>
      </w:r>
      <w:r w:rsidR="00865878" w:rsidRPr="009F6A3E">
        <w:rPr>
          <w:szCs w:val="20"/>
        </w:rPr>
        <w:t>USB laikmenoje*.pdf  ir *.</w:t>
      </w:r>
      <w:proofErr w:type="spellStart"/>
      <w:r w:rsidR="00865878" w:rsidRPr="009F6A3E">
        <w:rPr>
          <w:szCs w:val="20"/>
        </w:rPr>
        <w:t>dwg</w:t>
      </w:r>
      <w:proofErr w:type="spellEnd"/>
      <w:r w:rsidR="00865878" w:rsidRPr="009F6A3E">
        <w:rPr>
          <w:szCs w:val="20"/>
        </w:rPr>
        <w:t xml:space="preserve"> formatais. Geodezinių nuotraukų parengimą atliekantys specialistai turi būti kvalifikuoti ir jiems suteikta teisė vykdyti geodezinių nuotraukų parengimo paslaugas.</w:t>
      </w:r>
    </w:p>
    <w:p w14:paraId="36603E71" w14:textId="179A4297" w:rsidR="00520350" w:rsidRPr="009F6A3E" w:rsidRDefault="00BF285B" w:rsidP="00321FC8">
      <w:pPr>
        <w:pStyle w:val="ListParagraph"/>
        <w:tabs>
          <w:tab w:val="left" w:pos="567"/>
          <w:tab w:val="left" w:pos="851"/>
        </w:tabs>
        <w:spacing w:after="0" w:line="240" w:lineRule="auto"/>
        <w:ind w:left="0"/>
        <w:jc w:val="both"/>
        <w:rPr>
          <w:szCs w:val="20"/>
        </w:rPr>
      </w:pPr>
      <w:r w:rsidRPr="009F6A3E">
        <w:rPr>
          <w:szCs w:val="20"/>
        </w:rPr>
        <w:t>21</w:t>
      </w:r>
      <w:r w:rsidR="00EF4B73" w:rsidRPr="009F6A3E">
        <w:rPr>
          <w:szCs w:val="20"/>
        </w:rPr>
        <w:t xml:space="preserve">.5. </w:t>
      </w:r>
      <w:r w:rsidR="00865878" w:rsidRPr="009F6A3E">
        <w:rPr>
          <w:szCs w:val="20"/>
        </w:rPr>
        <w:t>Visa išpildomoji dokumentacija turi būti sunumeruota su pridėtu dokumentacijos rejestru, pateikta susegta išardomuose segtuvuose (jei popierinių dokumentų gavimo poreikį Užsakovas nurodė užsakymo lange (ne daugiau kaip 1 egz.)), o jos skaitmeninės kopijos (*.</w:t>
      </w:r>
      <w:proofErr w:type="spellStart"/>
      <w:r w:rsidR="00865878" w:rsidRPr="009F6A3E">
        <w:rPr>
          <w:szCs w:val="20"/>
        </w:rPr>
        <w:t>doc</w:t>
      </w:r>
      <w:proofErr w:type="spellEnd"/>
      <w:r w:rsidR="00865878" w:rsidRPr="009F6A3E">
        <w:rPr>
          <w:szCs w:val="20"/>
        </w:rPr>
        <w:t>/</w:t>
      </w:r>
      <w:proofErr w:type="spellStart"/>
      <w:r w:rsidR="00865878" w:rsidRPr="009F6A3E">
        <w:rPr>
          <w:szCs w:val="20"/>
        </w:rPr>
        <w:t>docx</w:t>
      </w:r>
      <w:proofErr w:type="spellEnd"/>
      <w:r w:rsidR="00865878" w:rsidRPr="009F6A3E">
        <w:rPr>
          <w:szCs w:val="20"/>
        </w:rPr>
        <w:t>, *.</w:t>
      </w:r>
      <w:proofErr w:type="spellStart"/>
      <w:r w:rsidR="00865878" w:rsidRPr="009F6A3E">
        <w:rPr>
          <w:szCs w:val="20"/>
        </w:rPr>
        <w:t>vsd</w:t>
      </w:r>
      <w:proofErr w:type="spellEnd"/>
      <w:r w:rsidR="00865878" w:rsidRPr="009F6A3E">
        <w:rPr>
          <w:szCs w:val="20"/>
        </w:rPr>
        <w:t>, *.</w:t>
      </w:r>
      <w:proofErr w:type="spellStart"/>
      <w:r w:rsidR="00865878" w:rsidRPr="009F6A3E">
        <w:rPr>
          <w:szCs w:val="20"/>
        </w:rPr>
        <w:t>dwg</w:t>
      </w:r>
      <w:proofErr w:type="spellEnd"/>
      <w:r w:rsidR="00865878" w:rsidRPr="009F6A3E">
        <w:rPr>
          <w:szCs w:val="20"/>
        </w:rPr>
        <w:t>). turi būti pateiktos USB laikmenoje.</w:t>
      </w:r>
    </w:p>
    <w:p w14:paraId="7F3A2B3D" w14:textId="5FC30314" w:rsidR="00865878" w:rsidRPr="009F6A3E" w:rsidRDefault="00102059" w:rsidP="00102059">
      <w:pPr>
        <w:tabs>
          <w:tab w:val="left" w:pos="426"/>
        </w:tabs>
        <w:spacing w:after="0" w:line="240" w:lineRule="auto"/>
        <w:jc w:val="both"/>
        <w:rPr>
          <w:szCs w:val="20"/>
        </w:rPr>
      </w:pPr>
      <w:r w:rsidRPr="009F6A3E">
        <w:rPr>
          <w:b/>
          <w:bCs/>
          <w:szCs w:val="20"/>
        </w:rPr>
        <w:t xml:space="preserve">V. </w:t>
      </w:r>
      <w:r w:rsidR="00865878" w:rsidRPr="009F6A3E">
        <w:rPr>
          <w:b/>
          <w:bCs/>
          <w:szCs w:val="20"/>
        </w:rPr>
        <w:t>Sutartinių įsipareigojimų vykdymo tvarka ir terminai</w:t>
      </w:r>
    </w:p>
    <w:p w14:paraId="391AA106" w14:textId="3E092F0F" w:rsidR="00865878" w:rsidRPr="009F6A3E" w:rsidRDefault="00102059" w:rsidP="00723A89">
      <w:pPr>
        <w:pStyle w:val="ListParagraph"/>
        <w:tabs>
          <w:tab w:val="left" w:pos="426"/>
        </w:tabs>
        <w:spacing w:after="0" w:line="240" w:lineRule="auto"/>
        <w:ind w:left="0"/>
        <w:jc w:val="both"/>
        <w:rPr>
          <w:szCs w:val="20"/>
        </w:rPr>
      </w:pPr>
      <w:r w:rsidRPr="009F6A3E">
        <w:rPr>
          <w:szCs w:val="20"/>
        </w:rPr>
        <w:t>22</w:t>
      </w:r>
      <w:r w:rsidR="00EF4B73" w:rsidRPr="009F6A3E">
        <w:rPr>
          <w:szCs w:val="20"/>
        </w:rPr>
        <w:t>.P</w:t>
      </w:r>
      <w:r w:rsidR="00865878" w:rsidRPr="009F6A3E">
        <w:rPr>
          <w:szCs w:val="20"/>
        </w:rPr>
        <w:t>aslaugų</w:t>
      </w:r>
      <w:r w:rsidR="00EF4B73" w:rsidRPr="009F6A3E">
        <w:rPr>
          <w:szCs w:val="20"/>
        </w:rPr>
        <w:t xml:space="preserve"> ir Darbų</w:t>
      </w:r>
      <w:r w:rsidR="00865878" w:rsidRPr="009F6A3E">
        <w:rPr>
          <w:szCs w:val="20"/>
        </w:rPr>
        <w:t xml:space="preserve"> bendras įvykdymo terminas – ne ilgiau kaip per 6 (šešis) mėnesius nuo </w:t>
      </w:r>
      <w:r w:rsidRPr="009F6A3E">
        <w:rPr>
          <w:szCs w:val="20"/>
        </w:rPr>
        <w:t>S</w:t>
      </w:r>
      <w:r w:rsidR="00865878" w:rsidRPr="009F6A3E">
        <w:rPr>
          <w:szCs w:val="20"/>
        </w:rPr>
        <w:t xml:space="preserve">utarties pasirašymo. </w:t>
      </w:r>
    </w:p>
    <w:p w14:paraId="7599B400" w14:textId="1C36DB63" w:rsidR="00865878" w:rsidRPr="009F6A3E" w:rsidRDefault="00102059" w:rsidP="00723A89">
      <w:pPr>
        <w:pStyle w:val="ListParagraph"/>
        <w:tabs>
          <w:tab w:val="left" w:pos="426"/>
        </w:tabs>
        <w:spacing w:after="0" w:line="240" w:lineRule="auto"/>
        <w:ind w:left="0"/>
        <w:jc w:val="both"/>
        <w:rPr>
          <w:szCs w:val="20"/>
        </w:rPr>
      </w:pPr>
      <w:r w:rsidRPr="009F6A3E">
        <w:rPr>
          <w:szCs w:val="20"/>
        </w:rPr>
        <w:t>23</w:t>
      </w:r>
      <w:r w:rsidR="00EF4B73" w:rsidRPr="009F6A3E">
        <w:rPr>
          <w:szCs w:val="20"/>
        </w:rPr>
        <w:t xml:space="preserve">. </w:t>
      </w:r>
      <w:r w:rsidR="00865878" w:rsidRPr="009F6A3E">
        <w:rPr>
          <w:szCs w:val="20"/>
        </w:rPr>
        <w:t>Rangovas Darbus pradeda įsigaliojus pirkimo sutarčiai. Projektas turi būti parengtas, suderintas ir Užsakovui perduotas pagal suderintą Grafiką.</w:t>
      </w:r>
    </w:p>
    <w:p w14:paraId="1B14E9E4" w14:textId="03DE4C94" w:rsidR="00520350" w:rsidRPr="009F6A3E" w:rsidRDefault="00EF4B73" w:rsidP="00321FC8">
      <w:pPr>
        <w:pStyle w:val="ListParagraph"/>
        <w:tabs>
          <w:tab w:val="left" w:pos="426"/>
        </w:tabs>
        <w:spacing w:after="0" w:line="240" w:lineRule="auto"/>
        <w:ind w:left="0"/>
        <w:jc w:val="both"/>
        <w:rPr>
          <w:szCs w:val="20"/>
        </w:rPr>
      </w:pPr>
      <w:r w:rsidRPr="009F6A3E">
        <w:rPr>
          <w:szCs w:val="20"/>
        </w:rPr>
        <w:t>2</w:t>
      </w:r>
      <w:r w:rsidR="00A763E9" w:rsidRPr="009F6A3E">
        <w:rPr>
          <w:szCs w:val="20"/>
        </w:rPr>
        <w:t>4</w:t>
      </w:r>
      <w:r w:rsidRPr="009F6A3E">
        <w:rPr>
          <w:szCs w:val="20"/>
        </w:rPr>
        <w:t xml:space="preserve">. </w:t>
      </w:r>
      <w:r w:rsidR="00EE6054" w:rsidRPr="009F6A3E">
        <w:rPr>
          <w:szCs w:val="20"/>
        </w:rPr>
        <w:t xml:space="preserve"> </w:t>
      </w:r>
      <w:r w:rsidR="00865878" w:rsidRPr="009F6A3E">
        <w:rPr>
          <w:szCs w:val="20"/>
        </w:rPr>
        <w:t xml:space="preserve">Grafikas (kurį Rangovas privalo parengti ir suderinti su Užsakovu), turi būti pateiktas ne vėliau kaip per 7 dienas nuo pirkimo </w:t>
      </w:r>
      <w:r w:rsidR="00A763E9" w:rsidRPr="009F6A3E">
        <w:rPr>
          <w:szCs w:val="20"/>
        </w:rPr>
        <w:t>S</w:t>
      </w:r>
      <w:r w:rsidR="00865878" w:rsidRPr="009F6A3E">
        <w:rPr>
          <w:szCs w:val="20"/>
        </w:rPr>
        <w:t>utarties pasirašymo. Grafike įtvirtinti tarpiniai Darbų atlikimo terminai, esant objektyvioms ir pagrįstoms aplinkybėms, gali būti keičiami raštu sudarytu susitarimu, jeigu tai nekeičia galutinio Darbų atlikimo termino, kaip Rangovas nurodė teikdamas galutinį pasiūlymą. Šalys aiškiai susitaria, kad Rangovo prašymas pakeisti Grafike įtvirtintus tarpinius Darbų atlikimo terminus Užsakovui nėra privalomas.</w:t>
      </w:r>
    </w:p>
    <w:p w14:paraId="7EF565CB" w14:textId="7948F76F" w:rsidR="00520350" w:rsidRPr="009F6A3E" w:rsidRDefault="00A763E9" w:rsidP="00A763E9">
      <w:pPr>
        <w:tabs>
          <w:tab w:val="left" w:pos="426"/>
        </w:tabs>
        <w:spacing w:after="0" w:line="240" w:lineRule="auto"/>
        <w:jc w:val="both"/>
        <w:rPr>
          <w:b/>
          <w:bCs/>
          <w:szCs w:val="20"/>
        </w:rPr>
      </w:pPr>
      <w:r w:rsidRPr="009F6A3E">
        <w:rPr>
          <w:b/>
          <w:bCs/>
          <w:szCs w:val="20"/>
        </w:rPr>
        <w:t xml:space="preserve">IV. </w:t>
      </w:r>
      <w:r w:rsidR="00520350" w:rsidRPr="009F6A3E">
        <w:rPr>
          <w:b/>
          <w:bCs/>
          <w:szCs w:val="20"/>
        </w:rPr>
        <w:t xml:space="preserve">Kiti reikalavimai </w:t>
      </w:r>
    </w:p>
    <w:p w14:paraId="6F81CC27" w14:textId="3F5567B4" w:rsidR="00321FC8" w:rsidRPr="009F6A3E" w:rsidRDefault="00EF4B73" w:rsidP="00A763E9">
      <w:pPr>
        <w:pStyle w:val="ListParagraph"/>
        <w:tabs>
          <w:tab w:val="left" w:pos="426"/>
        </w:tabs>
        <w:spacing w:after="0" w:line="240" w:lineRule="auto"/>
        <w:ind w:left="0"/>
        <w:jc w:val="both"/>
        <w:rPr>
          <w:szCs w:val="20"/>
        </w:rPr>
      </w:pPr>
      <w:r w:rsidRPr="009F6A3E">
        <w:rPr>
          <w:szCs w:val="20"/>
        </w:rPr>
        <w:t>2</w:t>
      </w:r>
      <w:r w:rsidR="00A763E9" w:rsidRPr="009F6A3E">
        <w:rPr>
          <w:szCs w:val="20"/>
        </w:rPr>
        <w:t>5</w:t>
      </w:r>
      <w:r w:rsidRPr="009F6A3E">
        <w:rPr>
          <w:szCs w:val="20"/>
        </w:rPr>
        <w:t xml:space="preserve">. </w:t>
      </w:r>
      <w:r w:rsidR="00520350" w:rsidRPr="009F6A3E">
        <w:rPr>
          <w:szCs w:val="20"/>
        </w:rPr>
        <w:t>Lietuvos Respublikos aplinkos ministro 2011 m. birželio 28 d. įsakymo Nr. D1-508 „Dėl Aplinkos apsaugos kriterijų taikymo, vykdant žaliuosius pirkimus, tvarkos aprašo patvirtinimo“ 4.4.4.4 papunktis (prekė yra tvirta, ilgaamžė, funkcionali, ji ar jos sudedamosios dalys tinka naudoti daug kartų ir (ar) lengvai pataisomos, ir (ar) pakeičiamos; ). Siekiant užtikrinti prekių ilgaamžiškumą ir ilgalaikį naudojimą pirkime taikomas ekonominio vertinimo kriterijus, kurį pasiūlius tiekėjai įgis konkurencinį pranašumą - papildomas garantinis terminas.</w:t>
      </w:r>
    </w:p>
    <w:p w14:paraId="2DE7FE2A" w14:textId="77777777" w:rsidR="009F6A3E" w:rsidRDefault="009F6A3E" w:rsidP="00A763E9">
      <w:pPr>
        <w:spacing w:after="0" w:line="240" w:lineRule="auto"/>
        <w:jc w:val="right"/>
        <w:rPr>
          <w:szCs w:val="20"/>
        </w:rPr>
      </w:pPr>
    </w:p>
    <w:p w14:paraId="1CA82A53" w14:textId="77777777" w:rsidR="009F6A3E" w:rsidRDefault="009F6A3E" w:rsidP="00A763E9">
      <w:pPr>
        <w:spacing w:after="0" w:line="240" w:lineRule="auto"/>
        <w:jc w:val="right"/>
        <w:rPr>
          <w:szCs w:val="20"/>
        </w:rPr>
      </w:pPr>
    </w:p>
    <w:p w14:paraId="2E41039B" w14:textId="77777777" w:rsidR="009F6A3E" w:rsidRDefault="009F6A3E" w:rsidP="00A763E9">
      <w:pPr>
        <w:spacing w:after="0" w:line="240" w:lineRule="auto"/>
        <w:jc w:val="right"/>
        <w:rPr>
          <w:szCs w:val="20"/>
        </w:rPr>
      </w:pPr>
    </w:p>
    <w:p w14:paraId="5E2630F6" w14:textId="77777777" w:rsidR="009F6A3E" w:rsidRDefault="009F6A3E" w:rsidP="00A763E9">
      <w:pPr>
        <w:spacing w:after="0" w:line="240" w:lineRule="auto"/>
        <w:jc w:val="right"/>
        <w:rPr>
          <w:szCs w:val="20"/>
        </w:rPr>
      </w:pPr>
    </w:p>
    <w:p w14:paraId="4AD6ACA2" w14:textId="77777777" w:rsidR="009F6A3E" w:rsidRDefault="009F6A3E" w:rsidP="00A763E9">
      <w:pPr>
        <w:spacing w:after="0" w:line="240" w:lineRule="auto"/>
        <w:jc w:val="right"/>
        <w:rPr>
          <w:szCs w:val="20"/>
        </w:rPr>
      </w:pPr>
    </w:p>
    <w:p w14:paraId="0D6E89AB" w14:textId="77777777" w:rsidR="009F6A3E" w:rsidRDefault="009F6A3E" w:rsidP="00A763E9">
      <w:pPr>
        <w:spacing w:after="0" w:line="240" w:lineRule="auto"/>
        <w:jc w:val="right"/>
        <w:rPr>
          <w:szCs w:val="20"/>
        </w:rPr>
      </w:pPr>
    </w:p>
    <w:p w14:paraId="04ACCA24" w14:textId="77777777" w:rsidR="009F6A3E" w:rsidRDefault="009F6A3E" w:rsidP="00A763E9">
      <w:pPr>
        <w:spacing w:after="0" w:line="240" w:lineRule="auto"/>
        <w:jc w:val="right"/>
        <w:rPr>
          <w:szCs w:val="20"/>
        </w:rPr>
      </w:pPr>
    </w:p>
    <w:p w14:paraId="112E80FD" w14:textId="77777777" w:rsidR="009F6A3E" w:rsidRDefault="009F6A3E" w:rsidP="00A763E9">
      <w:pPr>
        <w:spacing w:after="0" w:line="240" w:lineRule="auto"/>
        <w:jc w:val="right"/>
        <w:rPr>
          <w:szCs w:val="20"/>
        </w:rPr>
      </w:pPr>
    </w:p>
    <w:p w14:paraId="5208AE0D" w14:textId="77777777" w:rsidR="009F6A3E" w:rsidRDefault="009F6A3E" w:rsidP="00A763E9">
      <w:pPr>
        <w:spacing w:after="0" w:line="240" w:lineRule="auto"/>
        <w:jc w:val="right"/>
        <w:rPr>
          <w:szCs w:val="20"/>
        </w:rPr>
      </w:pPr>
    </w:p>
    <w:p w14:paraId="44256A97" w14:textId="77777777" w:rsidR="009F6A3E" w:rsidRDefault="009F6A3E" w:rsidP="00A763E9">
      <w:pPr>
        <w:spacing w:after="0" w:line="240" w:lineRule="auto"/>
        <w:jc w:val="right"/>
        <w:rPr>
          <w:szCs w:val="20"/>
        </w:rPr>
      </w:pPr>
    </w:p>
    <w:p w14:paraId="709E17C8" w14:textId="77777777" w:rsidR="009F6A3E" w:rsidRDefault="009F6A3E" w:rsidP="00A763E9">
      <w:pPr>
        <w:spacing w:after="0" w:line="240" w:lineRule="auto"/>
        <w:jc w:val="right"/>
        <w:rPr>
          <w:szCs w:val="20"/>
        </w:rPr>
      </w:pPr>
    </w:p>
    <w:p w14:paraId="27A0A611" w14:textId="77777777" w:rsidR="009F6A3E" w:rsidRDefault="009F6A3E" w:rsidP="00A763E9">
      <w:pPr>
        <w:spacing w:after="0" w:line="240" w:lineRule="auto"/>
        <w:jc w:val="right"/>
        <w:rPr>
          <w:szCs w:val="20"/>
        </w:rPr>
      </w:pPr>
    </w:p>
    <w:p w14:paraId="46D0B949" w14:textId="77777777" w:rsidR="009F6A3E" w:rsidRDefault="009F6A3E" w:rsidP="00A763E9">
      <w:pPr>
        <w:spacing w:after="0" w:line="240" w:lineRule="auto"/>
        <w:jc w:val="right"/>
        <w:rPr>
          <w:szCs w:val="20"/>
        </w:rPr>
      </w:pPr>
    </w:p>
    <w:p w14:paraId="2868E711" w14:textId="590F9B96" w:rsidR="00865878" w:rsidRDefault="00A763E9" w:rsidP="00A763E9">
      <w:pPr>
        <w:spacing w:after="0" w:line="240" w:lineRule="auto"/>
        <w:jc w:val="right"/>
        <w:rPr>
          <w:szCs w:val="20"/>
        </w:rPr>
      </w:pPr>
      <w:r w:rsidRPr="009F6A3E">
        <w:rPr>
          <w:szCs w:val="20"/>
        </w:rPr>
        <w:lastRenderedPageBreak/>
        <w:t xml:space="preserve">Techninės specifikacijos </w:t>
      </w:r>
      <w:r w:rsidR="00520350" w:rsidRPr="009F6A3E">
        <w:rPr>
          <w:szCs w:val="20"/>
        </w:rPr>
        <w:t>1</w:t>
      </w:r>
      <w:r w:rsidR="00865878" w:rsidRPr="009F6A3E">
        <w:rPr>
          <w:szCs w:val="20"/>
        </w:rPr>
        <w:t xml:space="preserve"> priedas </w:t>
      </w:r>
    </w:p>
    <w:p w14:paraId="343CBD94" w14:textId="77777777" w:rsidR="009F6A3E" w:rsidRPr="009F6A3E" w:rsidRDefault="009F6A3E" w:rsidP="00A763E9">
      <w:pPr>
        <w:spacing w:after="0" w:line="240" w:lineRule="auto"/>
        <w:jc w:val="right"/>
        <w:rPr>
          <w:szCs w:val="20"/>
        </w:rPr>
      </w:pPr>
    </w:p>
    <w:p w14:paraId="31CB08EC" w14:textId="77777777" w:rsidR="00EE6054" w:rsidRPr="009F6A3E" w:rsidRDefault="00EE6054" w:rsidP="00321FC8">
      <w:pPr>
        <w:spacing w:after="0" w:line="240" w:lineRule="auto"/>
        <w:jc w:val="center"/>
        <w:rPr>
          <w:b/>
          <w:szCs w:val="20"/>
        </w:rPr>
      </w:pPr>
      <w:r w:rsidRPr="009F6A3E">
        <w:rPr>
          <w:b/>
          <w:szCs w:val="20"/>
        </w:rPr>
        <w:t>TECHNINĖ (PROJEKTAVIMO) UŽDUOTIS</w:t>
      </w:r>
    </w:p>
    <w:p w14:paraId="16EBD58E" w14:textId="3F024737" w:rsidR="00EE6054" w:rsidRPr="009F6A3E" w:rsidRDefault="00EE6054" w:rsidP="00321FC8">
      <w:pPr>
        <w:spacing w:after="0" w:line="240" w:lineRule="auto"/>
        <w:jc w:val="both"/>
        <w:rPr>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281"/>
        <w:gridCol w:w="5074"/>
      </w:tblGrid>
      <w:tr w:rsidR="00EE6054" w:rsidRPr="009F6A3E" w14:paraId="4F5E8765" w14:textId="77777777" w:rsidTr="0DE8B24C">
        <w:trPr>
          <w:trHeight w:val="300"/>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706C61D4" w14:textId="77777777" w:rsidR="00EE6054" w:rsidRPr="009F6A3E" w:rsidRDefault="00EE6054" w:rsidP="00321FC8">
            <w:pPr>
              <w:spacing w:after="0" w:line="240" w:lineRule="auto"/>
              <w:jc w:val="both"/>
              <w:rPr>
                <w:rFonts w:eastAsia="Times New Roman"/>
                <w:b/>
                <w:kern w:val="2"/>
                <w:szCs w:val="20"/>
              </w:rPr>
            </w:pPr>
            <w:r w:rsidRPr="009F6A3E">
              <w:rPr>
                <w:b/>
                <w:szCs w:val="20"/>
              </w:rPr>
              <w:t>Eil. Nr.</w:t>
            </w:r>
          </w:p>
        </w:tc>
        <w:tc>
          <w:tcPr>
            <w:tcW w:w="4281" w:type="dxa"/>
            <w:tcBorders>
              <w:top w:val="single" w:sz="4" w:space="0" w:color="auto"/>
              <w:left w:val="single" w:sz="4" w:space="0" w:color="auto"/>
              <w:bottom w:val="single" w:sz="4" w:space="0" w:color="auto"/>
              <w:right w:val="single" w:sz="4" w:space="0" w:color="auto"/>
            </w:tcBorders>
            <w:vAlign w:val="center"/>
            <w:hideMark/>
          </w:tcPr>
          <w:p w14:paraId="08F1F988" w14:textId="77777777" w:rsidR="00EE6054" w:rsidRPr="009F6A3E" w:rsidRDefault="00EE6054" w:rsidP="00321FC8">
            <w:pPr>
              <w:spacing w:after="0" w:line="240" w:lineRule="auto"/>
              <w:jc w:val="center"/>
              <w:rPr>
                <w:b/>
                <w:szCs w:val="20"/>
              </w:rPr>
            </w:pPr>
            <w:r w:rsidRPr="009F6A3E">
              <w:rPr>
                <w:b/>
                <w:szCs w:val="20"/>
              </w:rPr>
              <w:t>Pavadinimas</w:t>
            </w:r>
          </w:p>
        </w:tc>
        <w:tc>
          <w:tcPr>
            <w:tcW w:w="5074" w:type="dxa"/>
            <w:tcBorders>
              <w:top w:val="single" w:sz="4" w:space="0" w:color="auto"/>
              <w:left w:val="single" w:sz="4" w:space="0" w:color="auto"/>
              <w:bottom w:val="single" w:sz="4" w:space="0" w:color="auto"/>
              <w:right w:val="single" w:sz="4" w:space="0" w:color="auto"/>
            </w:tcBorders>
            <w:vAlign w:val="center"/>
            <w:hideMark/>
          </w:tcPr>
          <w:p w14:paraId="45FE7F18" w14:textId="77777777" w:rsidR="00EE6054" w:rsidRPr="009F6A3E" w:rsidRDefault="00EE6054" w:rsidP="00321FC8">
            <w:pPr>
              <w:spacing w:after="0" w:line="240" w:lineRule="auto"/>
              <w:jc w:val="center"/>
              <w:rPr>
                <w:b/>
                <w:szCs w:val="20"/>
              </w:rPr>
            </w:pPr>
            <w:r w:rsidRPr="009F6A3E">
              <w:rPr>
                <w:b/>
                <w:szCs w:val="20"/>
              </w:rPr>
              <w:t xml:space="preserve">Reikalavimai </w:t>
            </w:r>
          </w:p>
        </w:tc>
      </w:tr>
      <w:tr w:rsidR="00EE6054" w:rsidRPr="009F6A3E" w14:paraId="5163A912"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787D190F" w14:textId="77777777" w:rsidR="00EE6054" w:rsidRPr="009F6A3E" w:rsidRDefault="00EE6054" w:rsidP="00321FC8">
            <w:pPr>
              <w:spacing w:after="0" w:line="240" w:lineRule="auto"/>
              <w:jc w:val="both"/>
              <w:rPr>
                <w:szCs w:val="20"/>
                <w:u w:val="single"/>
              </w:rPr>
            </w:pPr>
          </w:p>
        </w:tc>
        <w:tc>
          <w:tcPr>
            <w:tcW w:w="9355" w:type="dxa"/>
            <w:gridSpan w:val="2"/>
            <w:tcBorders>
              <w:top w:val="single" w:sz="4" w:space="0" w:color="auto"/>
              <w:left w:val="single" w:sz="4" w:space="0" w:color="auto"/>
              <w:bottom w:val="single" w:sz="4" w:space="0" w:color="auto"/>
              <w:right w:val="single" w:sz="4" w:space="0" w:color="auto"/>
            </w:tcBorders>
            <w:hideMark/>
          </w:tcPr>
          <w:p w14:paraId="72375FD0" w14:textId="77777777" w:rsidR="00EE6054" w:rsidRPr="009F6A3E" w:rsidRDefault="00EE6054" w:rsidP="00321FC8">
            <w:pPr>
              <w:spacing w:after="0" w:line="240" w:lineRule="auto"/>
              <w:jc w:val="center"/>
              <w:rPr>
                <w:b/>
                <w:szCs w:val="20"/>
                <w:u w:val="single"/>
              </w:rPr>
            </w:pPr>
            <w:r w:rsidRPr="009F6A3E">
              <w:rPr>
                <w:b/>
                <w:szCs w:val="20"/>
              </w:rPr>
              <w:t>I. Bendra informacija apie pirkimo objektą</w:t>
            </w:r>
          </w:p>
        </w:tc>
      </w:tr>
      <w:tr w:rsidR="00EE6054" w:rsidRPr="009F6A3E" w14:paraId="5418F89D"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7759F0C7"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tcPr>
          <w:p w14:paraId="5076E8F2" w14:textId="77777777" w:rsidR="00EE6054" w:rsidRPr="009F6A3E" w:rsidRDefault="00EE6054" w:rsidP="00321FC8">
            <w:pPr>
              <w:spacing w:after="0" w:line="240" w:lineRule="auto"/>
              <w:jc w:val="both"/>
              <w:rPr>
                <w:szCs w:val="20"/>
                <w:u w:val="single"/>
              </w:rPr>
            </w:pPr>
            <w:r w:rsidRPr="009F6A3E">
              <w:rPr>
                <w:szCs w:val="20"/>
              </w:rPr>
              <w:t>Užsakovas</w:t>
            </w:r>
          </w:p>
        </w:tc>
        <w:tc>
          <w:tcPr>
            <w:tcW w:w="5074" w:type="dxa"/>
            <w:tcBorders>
              <w:top w:val="single" w:sz="4" w:space="0" w:color="auto"/>
              <w:left w:val="single" w:sz="4" w:space="0" w:color="auto"/>
              <w:bottom w:val="single" w:sz="4" w:space="0" w:color="auto"/>
              <w:right w:val="single" w:sz="4" w:space="0" w:color="auto"/>
            </w:tcBorders>
          </w:tcPr>
          <w:p w14:paraId="7CD3600E" w14:textId="77777777" w:rsidR="00EE6054" w:rsidRPr="009F6A3E" w:rsidRDefault="00EE6054" w:rsidP="00321FC8">
            <w:pPr>
              <w:spacing w:after="0" w:line="240" w:lineRule="auto"/>
              <w:jc w:val="both"/>
              <w:rPr>
                <w:szCs w:val="20"/>
                <w:lang w:eastAsia="lt-LT"/>
              </w:rPr>
            </w:pPr>
            <w:r w:rsidRPr="009F6A3E">
              <w:rPr>
                <w:szCs w:val="20"/>
                <w:lang w:eastAsia="lt-LT"/>
              </w:rPr>
              <w:t>VšĮ Lietuvos nacionalinis radijas ir televizija</w:t>
            </w:r>
          </w:p>
        </w:tc>
      </w:tr>
      <w:tr w:rsidR="00EE6054" w:rsidRPr="009F6A3E" w14:paraId="5E35A832"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5D067EDE"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tcPr>
          <w:p w14:paraId="5D3DF0B3" w14:textId="77777777" w:rsidR="00EE6054" w:rsidRPr="009F6A3E" w:rsidRDefault="00EE6054" w:rsidP="00321FC8">
            <w:pPr>
              <w:spacing w:after="0" w:line="240" w:lineRule="auto"/>
              <w:jc w:val="both"/>
              <w:rPr>
                <w:szCs w:val="20"/>
              </w:rPr>
            </w:pPr>
            <w:r w:rsidRPr="009F6A3E">
              <w:rPr>
                <w:szCs w:val="20"/>
              </w:rPr>
              <w:t xml:space="preserve">Pirkimo objektas </w:t>
            </w:r>
          </w:p>
        </w:tc>
        <w:tc>
          <w:tcPr>
            <w:tcW w:w="5074" w:type="dxa"/>
            <w:tcBorders>
              <w:top w:val="single" w:sz="4" w:space="0" w:color="auto"/>
              <w:left w:val="single" w:sz="4" w:space="0" w:color="auto"/>
              <w:bottom w:val="single" w:sz="4" w:space="0" w:color="auto"/>
              <w:right w:val="single" w:sz="4" w:space="0" w:color="auto"/>
            </w:tcBorders>
          </w:tcPr>
          <w:p w14:paraId="2C47EC01" w14:textId="77777777" w:rsidR="00EE6054" w:rsidRPr="009F6A3E" w:rsidRDefault="00EE6054" w:rsidP="00321FC8">
            <w:pPr>
              <w:spacing w:after="0" w:line="240" w:lineRule="auto"/>
              <w:jc w:val="both"/>
              <w:rPr>
                <w:szCs w:val="20"/>
              </w:rPr>
            </w:pPr>
            <w:r w:rsidRPr="009F6A3E">
              <w:rPr>
                <w:szCs w:val="20"/>
                <w:lang w:eastAsia="lt-LT"/>
              </w:rPr>
              <w:t>Elektros generatorius su projektavimu ir įrengimu</w:t>
            </w:r>
          </w:p>
        </w:tc>
      </w:tr>
      <w:tr w:rsidR="00EE6054" w:rsidRPr="009F6A3E" w14:paraId="3FAB41A1"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4B826B18"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tcPr>
          <w:p w14:paraId="655344E5" w14:textId="77777777" w:rsidR="00EE6054" w:rsidRPr="009F6A3E" w:rsidRDefault="00EE6054" w:rsidP="00321FC8">
            <w:pPr>
              <w:spacing w:after="0" w:line="240" w:lineRule="auto"/>
              <w:jc w:val="both"/>
              <w:rPr>
                <w:szCs w:val="20"/>
              </w:rPr>
            </w:pPr>
            <w:r w:rsidRPr="009F6A3E">
              <w:rPr>
                <w:szCs w:val="20"/>
              </w:rPr>
              <w:t>Techninės projektavimo užduoties tikslas</w:t>
            </w:r>
          </w:p>
        </w:tc>
        <w:tc>
          <w:tcPr>
            <w:tcW w:w="5074" w:type="dxa"/>
            <w:tcBorders>
              <w:top w:val="single" w:sz="4" w:space="0" w:color="auto"/>
              <w:left w:val="single" w:sz="4" w:space="0" w:color="auto"/>
              <w:bottom w:val="single" w:sz="4" w:space="0" w:color="auto"/>
              <w:right w:val="single" w:sz="4" w:space="0" w:color="auto"/>
            </w:tcBorders>
          </w:tcPr>
          <w:p w14:paraId="4686E27A" w14:textId="77777777" w:rsidR="00EE6054" w:rsidRPr="009F6A3E" w:rsidRDefault="00EE6054" w:rsidP="00321FC8">
            <w:pPr>
              <w:pStyle w:val="prastasis2"/>
              <w:spacing w:after="0"/>
              <w:rPr>
                <w:rFonts w:ascii="Verdana" w:hAnsi="Verdana"/>
                <w:sz w:val="20"/>
                <w:szCs w:val="20"/>
              </w:rPr>
            </w:pPr>
            <w:r w:rsidRPr="009F6A3E">
              <w:rPr>
                <w:rFonts w:ascii="Verdana" w:hAnsi="Verdana"/>
                <w:sz w:val="20"/>
                <w:szCs w:val="20"/>
              </w:rPr>
              <w:t xml:space="preserve">Patalpų rezervinio maitinimo šaltinio 200kW / 250kVA nominalios galios  įrengimo, adresu S. Daukanto g. 28 A, Kaunas  įrengimui ir pajungimui </w:t>
            </w:r>
          </w:p>
        </w:tc>
      </w:tr>
      <w:tr w:rsidR="00EE6054" w:rsidRPr="009F6A3E" w14:paraId="55D2551B"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28019921"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tcPr>
          <w:p w14:paraId="605C4015" w14:textId="77777777" w:rsidR="00EE6054" w:rsidRPr="009F6A3E" w:rsidRDefault="00EE6054" w:rsidP="00321FC8">
            <w:pPr>
              <w:spacing w:after="0" w:line="240" w:lineRule="auto"/>
              <w:jc w:val="both"/>
              <w:rPr>
                <w:szCs w:val="20"/>
              </w:rPr>
            </w:pPr>
            <w:r w:rsidRPr="009F6A3E">
              <w:rPr>
                <w:szCs w:val="20"/>
              </w:rPr>
              <w:t>Statinio adresas</w:t>
            </w:r>
          </w:p>
        </w:tc>
        <w:tc>
          <w:tcPr>
            <w:tcW w:w="5074" w:type="dxa"/>
            <w:tcBorders>
              <w:top w:val="single" w:sz="4" w:space="0" w:color="auto"/>
              <w:left w:val="single" w:sz="4" w:space="0" w:color="auto"/>
              <w:bottom w:val="single" w:sz="4" w:space="0" w:color="auto"/>
              <w:right w:val="single" w:sz="4" w:space="0" w:color="auto"/>
            </w:tcBorders>
          </w:tcPr>
          <w:p w14:paraId="4E134F34" w14:textId="77777777" w:rsidR="00EE6054" w:rsidRPr="009F6A3E" w:rsidRDefault="00EE6054" w:rsidP="00321FC8">
            <w:pPr>
              <w:spacing w:after="0" w:line="240" w:lineRule="auto"/>
              <w:jc w:val="both"/>
              <w:rPr>
                <w:i/>
                <w:iCs/>
                <w:szCs w:val="20"/>
                <w:lang w:eastAsia="lt-LT"/>
              </w:rPr>
            </w:pPr>
            <w:r w:rsidRPr="009F6A3E">
              <w:rPr>
                <w:szCs w:val="20"/>
              </w:rPr>
              <w:t xml:space="preserve">S. Daukanto g. 28 A, Kaunas  </w:t>
            </w:r>
          </w:p>
        </w:tc>
      </w:tr>
      <w:tr w:rsidR="00EE6054" w:rsidRPr="009F6A3E" w14:paraId="473CC4F4"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0117D723"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tcPr>
          <w:p w14:paraId="0AA50387" w14:textId="77777777" w:rsidR="00EE6054" w:rsidRPr="009F6A3E" w:rsidRDefault="00EE6054" w:rsidP="00321FC8">
            <w:pPr>
              <w:spacing w:after="0" w:line="240" w:lineRule="auto"/>
              <w:jc w:val="both"/>
              <w:rPr>
                <w:szCs w:val="20"/>
              </w:rPr>
            </w:pPr>
            <w:r w:rsidRPr="009F6A3E">
              <w:rPr>
                <w:szCs w:val="20"/>
              </w:rPr>
              <w:t>Įrangos apibrėžimas</w:t>
            </w:r>
          </w:p>
        </w:tc>
        <w:tc>
          <w:tcPr>
            <w:tcW w:w="5074" w:type="dxa"/>
            <w:tcBorders>
              <w:top w:val="single" w:sz="4" w:space="0" w:color="auto"/>
              <w:left w:val="single" w:sz="4" w:space="0" w:color="auto"/>
              <w:bottom w:val="single" w:sz="4" w:space="0" w:color="auto"/>
              <w:right w:val="single" w:sz="4" w:space="0" w:color="auto"/>
            </w:tcBorders>
          </w:tcPr>
          <w:p w14:paraId="77851327" w14:textId="77777777" w:rsidR="00EE6054" w:rsidRPr="009F6A3E" w:rsidRDefault="00EE6054" w:rsidP="00321FC8">
            <w:pPr>
              <w:pStyle w:val="prastasis2"/>
              <w:spacing w:after="0"/>
              <w:jc w:val="both"/>
              <w:rPr>
                <w:rFonts w:ascii="Verdana" w:hAnsi="Verdana"/>
                <w:sz w:val="20"/>
                <w:szCs w:val="20"/>
              </w:rPr>
            </w:pPr>
            <w:r w:rsidRPr="009F6A3E">
              <w:rPr>
                <w:rFonts w:ascii="Verdana" w:hAnsi="Verdana"/>
                <w:sz w:val="20"/>
                <w:szCs w:val="20"/>
              </w:rPr>
              <w:t>Elektros generatoriaus ir kita jo įrengimui reikalinga įranga, kuri suprojektuojama ir įrengiama Užsakovui.</w:t>
            </w:r>
          </w:p>
        </w:tc>
      </w:tr>
      <w:tr w:rsidR="00520350" w:rsidRPr="009F6A3E" w14:paraId="632ECF99"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449A9B81" w14:textId="77777777" w:rsidR="00520350" w:rsidRPr="009F6A3E" w:rsidRDefault="00520350"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tcPr>
          <w:p w14:paraId="7A4C754F" w14:textId="05D38A56" w:rsidR="00520350" w:rsidRPr="009F6A3E" w:rsidRDefault="00520350" w:rsidP="00321FC8">
            <w:pPr>
              <w:spacing w:after="0" w:line="240" w:lineRule="auto"/>
              <w:jc w:val="both"/>
              <w:rPr>
                <w:szCs w:val="20"/>
              </w:rPr>
            </w:pPr>
            <w:r w:rsidRPr="009F6A3E">
              <w:rPr>
                <w:szCs w:val="20"/>
              </w:rPr>
              <w:t>Elektros generatoriaus veikimo paskirtis</w:t>
            </w:r>
          </w:p>
        </w:tc>
        <w:tc>
          <w:tcPr>
            <w:tcW w:w="5074" w:type="dxa"/>
            <w:tcBorders>
              <w:top w:val="single" w:sz="4" w:space="0" w:color="auto"/>
              <w:left w:val="single" w:sz="4" w:space="0" w:color="auto"/>
              <w:bottom w:val="single" w:sz="4" w:space="0" w:color="auto"/>
              <w:right w:val="single" w:sz="4" w:space="0" w:color="auto"/>
            </w:tcBorders>
          </w:tcPr>
          <w:p w14:paraId="623D428C" w14:textId="5E62923E" w:rsidR="00520350" w:rsidRPr="009F6A3E" w:rsidRDefault="00520350" w:rsidP="00321FC8">
            <w:pPr>
              <w:pStyle w:val="prastasis2"/>
              <w:spacing w:after="0"/>
              <w:jc w:val="both"/>
              <w:rPr>
                <w:rFonts w:ascii="Verdana" w:hAnsi="Verdana"/>
                <w:sz w:val="20"/>
                <w:szCs w:val="20"/>
              </w:rPr>
            </w:pPr>
            <w:r w:rsidRPr="009F6A3E">
              <w:rPr>
                <w:rFonts w:ascii="Verdana" w:hAnsi="Verdana"/>
                <w:sz w:val="20"/>
                <w:szCs w:val="20"/>
              </w:rPr>
              <w:t>Rezervinis</w:t>
            </w:r>
          </w:p>
        </w:tc>
      </w:tr>
      <w:tr w:rsidR="00520350" w:rsidRPr="009F6A3E" w14:paraId="73EC01E5"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2BACE38B" w14:textId="77777777" w:rsidR="00520350" w:rsidRPr="009F6A3E" w:rsidRDefault="00520350"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tcPr>
          <w:p w14:paraId="22A206D7" w14:textId="0C2F18B5" w:rsidR="00520350" w:rsidRPr="009F6A3E" w:rsidRDefault="00520350" w:rsidP="00321FC8">
            <w:pPr>
              <w:spacing w:after="0" w:line="240" w:lineRule="auto"/>
              <w:jc w:val="both"/>
              <w:rPr>
                <w:szCs w:val="20"/>
              </w:rPr>
            </w:pPr>
            <w:r w:rsidRPr="009F6A3E">
              <w:rPr>
                <w:szCs w:val="20"/>
              </w:rPr>
              <w:t>Generatorių kiekis, vnt.</w:t>
            </w:r>
          </w:p>
        </w:tc>
        <w:tc>
          <w:tcPr>
            <w:tcW w:w="5074" w:type="dxa"/>
            <w:tcBorders>
              <w:top w:val="single" w:sz="4" w:space="0" w:color="auto"/>
              <w:left w:val="single" w:sz="4" w:space="0" w:color="auto"/>
              <w:bottom w:val="single" w:sz="4" w:space="0" w:color="auto"/>
              <w:right w:val="single" w:sz="4" w:space="0" w:color="auto"/>
            </w:tcBorders>
          </w:tcPr>
          <w:p w14:paraId="3CED3A8D" w14:textId="102C3D0F" w:rsidR="00520350" w:rsidRPr="009F6A3E" w:rsidRDefault="00520350" w:rsidP="00321FC8">
            <w:pPr>
              <w:pStyle w:val="prastasis2"/>
              <w:spacing w:after="0"/>
              <w:jc w:val="both"/>
              <w:rPr>
                <w:rFonts w:ascii="Verdana" w:hAnsi="Verdana"/>
                <w:sz w:val="20"/>
                <w:szCs w:val="20"/>
              </w:rPr>
            </w:pPr>
            <w:r w:rsidRPr="009F6A3E">
              <w:rPr>
                <w:rFonts w:ascii="Verdana" w:hAnsi="Verdana"/>
                <w:sz w:val="20"/>
                <w:szCs w:val="20"/>
              </w:rPr>
              <w:t>1</w:t>
            </w:r>
          </w:p>
        </w:tc>
      </w:tr>
      <w:tr w:rsidR="00520350" w:rsidRPr="009F6A3E" w14:paraId="2805B32C"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3C639E70" w14:textId="77777777" w:rsidR="00520350" w:rsidRPr="009F6A3E" w:rsidRDefault="00520350"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tcPr>
          <w:p w14:paraId="54C20BBF" w14:textId="70A9FDEF" w:rsidR="00520350" w:rsidRPr="009F6A3E" w:rsidRDefault="00520350" w:rsidP="00321FC8">
            <w:pPr>
              <w:spacing w:after="0" w:line="240" w:lineRule="auto"/>
              <w:jc w:val="both"/>
              <w:rPr>
                <w:szCs w:val="20"/>
              </w:rPr>
            </w:pPr>
            <w:r w:rsidRPr="009F6A3E">
              <w:rPr>
                <w:szCs w:val="20"/>
              </w:rPr>
              <w:t>Ar kartu su generatoriumi turi būti sumontuotas ir automatinio rezervo įjungimo skydas, kurio parametrai parenkami pagal siūlomos prekės charakteristikas (1 prekei pridedamas 1 automatinio rezervo įjungimo skydas)?</w:t>
            </w:r>
          </w:p>
        </w:tc>
        <w:tc>
          <w:tcPr>
            <w:tcW w:w="5074" w:type="dxa"/>
            <w:tcBorders>
              <w:top w:val="single" w:sz="4" w:space="0" w:color="auto"/>
              <w:left w:val="single" w:sz="4" w:space="0" w:color="auto"/>
              <w:bottom w:val="single" w:sz="4" w:space="0" w:color="auto"/>
              <w:right w:val="single" w:sz="4" w:space="0" w:color="auto"/>
            </w:tcBorders>
          </w:tcPr>
          <w:p w14:paraId="33498F28" w14:textId="74EB5AA3" w:rsidR="00520350" w:rsidRPr="009F6A3E" w:rsidRDefault="00520350" w:rsidP="00321FC8">
            <w:pPr>
              <w:pStyle w:val="prastasis2"/>
              <w:spacing w:after="0"/>
              <w:jc w:val="both"/>
              <w:rPr>
                <w:rFonts w:ascii="Verdana" w:hAnsi="Verdana"/>
                <w:sz w:val="20"/>
                <w:szCs w:val="20"/>
              </w:rPr>
            </w:pPr>
            <w:r w:rsidRPr="009F6A3E">
              <w:rPr>
                <w:rFonts w:ascii="Verdana" w:hAnsi="Verdana"/>
                <w:sz w:val="20"/>
                <w:szCs w:val="20"/>
              </w:rPr>
              <w:t xml:space="preserve">Ne </w:t>
            </w:r>
          </w:p>
        </w:tc>
      </w:tr>
      <w:tr w:rsidR="00EE6054" w:rsidRPr="009F6A3E" w14:paraId="4C04BC82"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015C9797" w14:textId="77777777" w:rsidR="00EE6054" w:rsidRPr="009F6A3E" w:rsidRDefault="00EE6054" w:rsidP="00321FC8">
            <w:pPr>
              <w:spacing w:after="0" w:line="240" w:lineRule="auto"/>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hideMark/>
          </w:tcPr>
          <w:p w14:paraId="58303241" w14:textId="77777777" w:rsidR="00EE6054" w:rsidRPr="009F6A3E" w:rsidRDefault="00EE6054" w:rsidP="00321FC8">
            <w:pPr>
              <w:spacing w:after="0" w:line="240" w:lineRule="auto"/>
              <w:jc w:val="center"/>
              <w:rPr>
                <w:b/>
                <w:szCs w:val="20"/>
              </w:rPr>
            </w:pPr>
            <w:r w:rsidRPr="009F6A3E">
              <w:rPr>
                <w:b/>
                <w:szCs w:val="20"/>
              </w:rPr>
              <w:t>II. Reikalavimai projektavimo paslaugoms</w:t>
            </w:r>
          </w:p>
        </w:tc>
      </w:tr>
      <w:tr w:rsidR="00EE6054" w:rsidRPr="009F6A3E" w14:paraId="7A6C3EC0"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6CC0A4CF"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357F9462" w14:textId="77777777" w:rsidR="00EE6054" w:rsidRPr="009F6A3E" w:rsidRDefault="00EE6054" w:rsidP="00321FC8">
            <w:pPr>
              <w:spacing w:after="0" w:line="240" w:lineRule="auto"/>
              <w:jc w:val="both"/>
              <w:rPr>
                <w:szCs w:val="20"/>
              </w:rPr>
            </w:pPr>
            <w:r w:rsidRPr="009F6A3E">
              <w:rPr>
                <w:szCs w:val="20"/>
              </w:rPr>
              <w:t xml:space="preserve">Suprojektuoti ir sumontuoti rezervinio maitinimo dyzelinį elektros generatorių 200kW nominalios galios esamoje </w:t>
            </w:r>
            <w:r w:rsidRPr="009F6A3E">
              <w:rPr>
                <w:b/>
                <w:szCs w:val="20"/>
              </w:rPr>
              <w:t>patalpoje 1-25 (pagal pridedamą situacijos planą).</w:t>
            </w:r>
            <w:r w:rsidRPr="009F6A3E">
              <w:rPr>
                <w:szCs w:val="20"/>
              </w:rPr>
              <w:t xml:space="preserve">  Įrengti naujas  kabelių trasas, suprojektuoti ir sumontuoti reikiamo skerspjūvio reikiamą kiekį kabelių. Pajungti į esamą ARĮ skydą.  Naujo skydo montuoti nereikia. Reikia papildomai sumontuoti prie esamo valdiklio </w:t>
            </w:r>
            <w:proofErr w:type="spellStart"/>
            <w:r w:rsidRPr="009F6A3E">
              <w:rPr>
                <w:szCs w:val="20"/>
              </w:rPr>
              <w:t>Mod</w:t>
            </w:r>
            <w:proofErr w:type="spellEnd"/>
            <w:r w:rsidRPr="009F6A3E">
              <w:rPr>
                <w:szCs w:val="20"/>
              </w:rPr>
              <w:t xml:space="preserve"> Bus modulį, modemą duomenų perdavimui ir atlikti programavimo darbus. Atskiras elektros paskirstymo skydas nereikalingas, reikalingas įžeminimo kontūras generatoriaus patalpoje ir generatoriaus įžeminimui.</w:t>
            </w:r>
          </w:p>
        </w:tc>
      </w:tr>
      <w:tr w:rsidR="00EE6054" w:rsidRPr="009F6A3E" w14:paraId="70865ECE"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25B05313"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786FB52C" w14:textId="66CC0129" w:rsidR="00EE6054" w:rsidRPr="009F6A3E" w:rsidRDefault="00EE6054" w:rsidP="00321FC8">
            <w:pPr>
              <w:pStyle w:val="prastasis2"/>
              <w:spacing w:after="0"/>
              <w:rPr>
                <w:rFonts w:ascii="Verdana" w:hAnsi="Verdana"/>
                <w:sz w:val="20"/>
                <w:szCs w:val="20"/>
              </w:rPr>
            </w:pPr>
            <w:r w:rsidRPr="009F6A3E">
              <w:rPr>
                <w:rFonts w:ascii="Verdana" w:hAnsi="Verdana"/>
                <w:sz w:val="20"/>
                <w:szCs w:val="20"/>
              </w:rPr>
              <w:t xml:space="preserve">Suprojektuoti ir įrengti pamatą generatoriui. </w:t>
            </w:r>
            <w:r w:rsidR="000D441A" w:rsidRPr="009F6A3E">
              <w:rPr>
                <w:rFonts w:ascii="Verdana" w:hAnsi="Verdana"/>
                <w:sz w:val="20"/>
                <w:szCs w:val="20"/>
              </w:rPr>
              <w:t>P</w:t>
            </w:r>
            <w:r w:rsidRPr="009F6A3E">
              <w:rPr>
                <w:rFonts w:ascii="Verdana" w:hAnsi="Verdana"/>
                <w:sz w:val="20"/>
                <w:szCs w:val="20"/>
              </w:rPr>
              <w:t>agal generatoriaus montavimo ir įrengimo reikalavimus, atlikti esamos dangos tyrimus, taip pat reikalingas laikančiąsias ir apsaugines konstrukcijas, pagal įrenginio svorį ir konstrukciją. Numatyti angas ir lanksčius plastikinius vamzdžius kabelių įvedimui, bei apsauginę konstrukciją nuo mechaninio kabelių pažeidimo.</w:t>
            </w:r>
          </w:p>
        </w:tc>
      </w:tr>
      <w:tr w:rsidR="00EE6054" w:rsidRPr="009F6A3E" w14:paraId="14F5AC7A"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6DEFEE8F"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289FC92E" w14:textId="77777777" w:rsidR="00EE6054" w:rsidRPr="009F6A3E" w:rsidRDefault="00EE6054" w:rsidP="00321FC8">
            <w:pPr>
              <w:spacing w:after="0" w:line="240" w:lineRule="auto"/>
              <w:jc w:val="both"/>
              <w:rPr>
                <w:i/>
                <w:iCs/>
                <w:szCs w:val="20"/>
                <w:lang w:eastAsia="lt-LT"/>
              </w:rPr>
            </w:pPr>
            <w:r w:rsidRPr="009F6A3E">
              <w:rPr>
                <w:szCs w:val="20"/>
              </w:rPr>
              <w:t xml:space="preserve">Įrengti būtinus jėgos ir signalinius kabelius tarp montuojamo dyzelinio generatoriaus ir 0,4 </w:t>
            </w:r>
            <w:proofErr w:type="spellStart"/>
            <w:r w:rsidRPr="009F6A3E">
              <w:rPr>
                <w:szCs w:val="20"/>
              </w:rPr>
              <w:t>kV</w:t>
            </w:r>
            <w:proofErr w:type="spellEnd"/>
            <w:r w:rsidRPr="009F6A3E">
              <w:rPr>
                <w:szCs w:val="20"/>
              </w:rPr>
              <w:t xml:space="preserve"> skirstymo spintų. Tiekėjas turės suprojektuoti ir sumontuoti reikiamo galingumo jėgos ir kontrolinius kabelius nuo paskirstymo įrenginių iki valdymo skydų.</w:t>
            </w:r>
          </w:p>
        </w:tc>
      </w:tr>
      <w:tr w:rsidR="00EE6054" w:rsidRPr="009F6A3E" w14:paraId="45FF8171"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1543922A" w14:textId="77777777" w:rsidR="00EE6054" w:rsidRPr="009F6A3E" w:rsidRDefault="00EE6054" w:rsidP="00321FC8">
            <w:pPr>
              <w:pStyle w:val="ListParagraph"/>
              <w:numPr>
                <w:ilvl w:val="0"/>
                <w:numId w:val="10"/>
              </w:numPr>
              <w:spacing w:after="0" w:line="240" w:lineRule="auto"/>
              <w:ind w:left="0" w:firstLine="0"/>
              <w:jc w:val="both"/>
              <w:rPr>
                <w:kern w:val="2"/>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5C4B0B5B" w14:textId="77777777" w:rsidR="00EE6054" w:rsidRPr="009F6A3E" w:rsidRDefault="00EE6054" w:rsidP="00321FC8">
            <w:pPr>
              <w:pStyle w:val="prastasis2"/>
              <w:spacing w:after="0"/>
              <w:rPr>
                <w:rFonts w:ascii="Verdana" w:hAnsi="Verdana"/>
                <w:sz w:val="20"/>
                <w:szCs w:val="20"/>
              </w:rPr>
            </w:pPr>
            <w:r w:rsidRPr="009F6A3E">
              <w:rPr>
                <w:rFonts w:ascii="Verdana" w:hAnsi="Verdana"/>
                <w:sz w:val="20"/>
                <w:szCs w:val="20"/>
              </w:rPr>
              <w:t xml:space="preserve">Suprojektuoti ir sumontuoti </w:t>
            </w:r>
            <w:bookmarkStart w:id="0" w:name="_Hlk189220146"/>
            <w:r w:rsidRPr="009F6A3E">
              <w:rPr>
                <w:rFonts w:ascii="Verdana" w:hAnsi="Verdana"/>
                <w:sz w:val="20"/>
                <w:szCs w:val="20"/>
              </w:rPr>
              <w:t xml:space="preserve"> padavimo ir ištraukimo ventiliaciją pagal paskaičiuotą oro apsikeitimo poreikį su valdomomis žaliuzėmis. Žaliuzės valdomos nuo generatorius darbo. </w:t>
            </w:r>
            <w:bookmarkEnd w:id="0"/>
          </w:p>
        </w:tc>
      </w:tr>
      <w:tr w:rsidR="00EE6054" w:rsidRPr="009F6A3E" w14:paraId="2797862C"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7615AEA7"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38DA3E5F" w14:textId="2AA8EB0D" w:rsidR="00EE6054" w:rsidRPr="009F6A3E" w:rsidRDefault="00EE6054" w:rsidP="00321FC8">
            <w:pPr>
              <w:spacing w:after="0" w:line="240" w:lineRule="auto"/>
              <w:jc w:val="both"/>
              <w:rPr>
                <w:szCs w:val="20"/>
                <w:u w:val="single"/>
              </w:rPr>
            </w:pPr>
            <w:r w:rsidRPr="009F6A3E">
              <w:rPr>
                <w:szCs w:val="20"/>
              </w:rPr>
              <w:t>Suprojektuoti ir sumontuoti duslintuvo išvedimą į lauką</w:t>
            </w:r>
            <w:r w:rsidR="00C65840" w:rsidRPr="009F6A3E">
              <w:rPr>
                <w:szCs w:val="20"/>
              </w:rPr>
              <w:t xml:space="preserve"> virš</w:t>
            </w:r>
            <w:r w:rsidR="00397697" w:rsidRPr="009F6A3E">
              <w:rPr>
                <w:szCs w:val="20"/>
              </w:rPr>
              <w:t xml:space="preserve"> </w:t>
            </w:r>
            <w:r w:rsidR="00F26C10" w:rsidRPr="009F6A3E">
              <w:rPr>
                <w:szCs w:val="20"/>
              </w:rPr>
              <w:t xml:space="preserve">pastato </w:t>
            </w:r>
            <w:r w:rsidR="00397697" w:rsidRPr="009F6A3E">
              <w:rPr>
                <w:szCs w:val="20"/>
              </w:rPr>
              <w:t>stogo</w:t>
            </w:r>
            <w:r w:rsidRPr="009F6A3E">
              <w:rPr>
                <w:szCs w:val="20"/>
              </w:rPr>
              <w:t>. Duslintuvo išmetimo anga turi būti apsaugota nuo kritulių patekimo į vidų.</w:t>
            </w:r>
          </w:p>
        </w:tc>
      </w:tr>
      <w:tr w:rsidR="00EE6054" w:rsidRPr="009F6A3E" w14:paraId="543ADD6A"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7B0320A5"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420851E7" w14:textId="77777777" w:rsidR="00EE6054" w:rsidRPr="009F6A3E" w:rsidRDefault="00EE6054" w:rsidP="00321FC8">
            <w:pPr>
              <w:pStyle w:val="prastasis2"/>
              <w:spacing w:after="0"/>
              <w:rPr>
                <w:rFonts w:ascii="Verdana" w:hAnsi="Verdana"/>
                <w:sz w:val="20"/>
                <w:szCs w:val="20"/>
              </w:rPr>
            </w:pPr>
            <w:r w:rsidRPr="009F6A3E">
              <w:rPr>
                <w:rFonts w:ascii="Verdana" w:hAnsi="Verdana"/>
                <w:sz w:val="20"/>
                <w:szCs w:val="20"/>
              </w:rPr>
              <w:t>Tiekėjas turi suprogramuoti technologinių signalų perdavimą (duomenų paketą) į Pirkėjo nurodytus įrenginius (pvz. mobilųjį telefoną su Android ar iOS operacine sistema) internetu</w:t>
            </w:r>
            <w:r w:rsidRPr="009F6A3E">
              <w:rPr>
                <w:rFonts w:ascii="Verdana" w:hAnsi="Verdana" w:cs="Segoe UI"/>
                <w:sz w:val="20"/>
                <w:szCs w:val="20"/>
              </w:rPr>
              <w:t xml:space="preserve"> </w:t>
            </w:r>
            <w:r w:rsidRPr="009F6A3E">
              <w:rPr>
                <w:rFonts w:ascii="Verdana" w:hAnsi="Verdana"/>
                <w:sz w:val="20"/>
                <w:szCs w:val="20"/>
              </w:rPr>
              <w:t xml:space="preserve">GPRS ryšiu. Užsakovas pateikia SIM kortelę. </w:t>
            </w:r>
          </w:p>
        </w:tc>
      </w:tr>
      <w:tr w:rsidR="00EE6054" w:rsidRPr="009F6A3E" w14:paraId="5EBA8F97"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714D04D2"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32BED9E9" w14:textId="73D2C7AF" w:rsidR="00EE6054" w:rsidRPr="009F6A3E" w:rsidRDefault="00EE6054" w:rsidP="00321FC8">
            <w:pPr>
              <w:spacing w:after="0" w:line="240" w:lineRule="auto"/>
              <w:jc w:val="both"/>
              <w:rPr>
                <w:szCs w:val="20"/>
                <w:u w:val="single"/>
              </w:rPr>
            </w:pPr>
            <w:r w:rsidRPr="009F6A3E">
              <w:rPr>
                <w:szCs w:val="20"/>
              </w:rPr>
              <w:t>Signalų perdavimui, valdymui ir atvaizdavimui užsakovo nurodytame įrenginyje, Tiekėjas pateikia ir suinstaliuoja reikiamas  programas. Atlikti sistemos testavimo darbus (duomenų perdavimo sutikrinimo). Duomenų perdavimui Tiekėjas įrengia generatoriaus valdikliui būtinus išplėtimo modulius naujų technologinių signalų (ne mažiau kaip kuro lygis, temperatūra, akumuliatorių įtampa</w:t>
            </w:r>
            <w:r w:rsidR="00C9451C" w:rsidRPr="009F6A3E">
              <w:rPr>
                <w:szCs w:val="20"/>
              </w:rPr>
              <w:t xml:space="preserve">, darbo </w:t>
            </w:r>
            <w:r w:rsidR="005F1DEE" w:rsidRPr="009F6A3E">
              <w:rPr>
                <w:szCs w:val="20"/>
              </w:rPr>
              <w:t>valandų skaičius</w:t>
            </w:r>
            <w:r w:rsidRPr="009F6A3E">
              <w:rPr>
                <w:szCs w:val="20"/>
              </w:rPr>
              <w:t xml:space="preserve">) perdavimui arba Tiekėjas pagal </w:t>
            </w:r>
            <w:r w:rsidRPr="009F6A3E">
              <w:rPr>
                <w:szCs w:val="20"/>
              </w:rPr>
              <w:lastRenderedPageBreak/>
              <w:t>poreikį turi išplėsti valdymo įrenginius arba gali sumontuoti (įrengti) ir nepriklausomus duomenų perdavimo įrenginius.</w:t>
            </w:r>
          </w:p>
        </w:tc>
      </w:tr>
      <w:tr w:rsidR="00EE6054" w:rsidRPr="009F6A3E" w14:paraId="1595C042"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36238CCA"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0CDD01AB" w14:textId="77777777" w:rsidR="00EE6054" w:rsidRPr="009F6A3E" w:rsidRDefault="00EE6054" w:rsidP="00321FC8">
            <w:pPr>
              <w:spacing w:after="0" w:line="240" w:lineRule="auto"/>
              <w:jc w:val="both"/>
              <w:rPr>
                <w:szCs w:val="20"/>
              </w:rPr>
            </w:pPr>
            <w:r w:rsidRPr="009F6A3E">
              <w:rPr>
                <w:szCs w:val="20"/>
              </w:rPr>
              <w:t>Tiekėjas perduota įrenginius Užsakovui su ne mažiau kaip 50</w:t>
            </w:r>
            <w:r w:rsidRPr="009F6A3E">
              <w:rPr>
                <w:rStyle w:val="Numatytasispastraiposriftas2"/>
                <w:szCs w:val="20"/>
              </w:rPr>
              <w:t>%</w:t>
            </w:r>
            <w:r w:rsidRPr="009F6A3E">
              <w:rPr>
                <w:szCs w:val="20"/>
              </w:rPr>
              <w:t xml:space="preserve"> užpildytu kuro baku (kuro tipas pagal sezoną) paleidimo derinimo darbams.</w:t>
            </w:r>
          </w:p>
        </w:tc>
      </w:tr>
      <w:tr w:rsidR="00EE6054" w:rsidRPr="009F6A3E" w14:paraId="1F79B0F8"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2CFD743A"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12609D28" w14:textId="77777777" w:rsidR="00EE6054" w:rsidRPr="009F6A3E" w:rsidRDefault="00EE6054" w:rsidP="00321FC8">
            <w:pPr>
              <w:spacing w:after="0" w:line="240" w:lineRule="auto"/>
              <w:jc w:val="both"/>
              <w:rPr>
                <w:szCs w:val="20"/>
              </w:rPr>
            </w:pPr>
            <w:r w:rsidRPr="009F6A3E">
              <w:rPr>
                <w:szCs w:val="20"/>
              </w:rPr>
              <w:t xml:space="preserve">Tiekėjas turi atlikti sumontuotos įrangos testavimą pagal </w:t>
            </w:r>
            <w:r w:rsidRPr="009F6A3E">
              <w:rPr>
                <w:rFonts w:eastAsia="Times New Roman" w:cs="Times New Roman"/>
                <w:szCs w:val="20"/>
              </w:rPr>
              <w:t>standarto ISO 8528 G3 klasei nustatytus reikalavimus</w:t>
            </w:r>
          </w:p>
        </w:tc>
      </w:tr>
      <w:tr w:rsidR="00EE6054" w:rsidRPr="009F6A3E" w14:paraId="0E5B7779"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1A86DEBB"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431B6E18" w14:textId="77777777" w:rsidR="00EE6054" w:rsidRPr="009F6A3E" w:rsidRDefault="00EE6054" w:rsidP="00321FC8">
            <w:pPr>
              <w:pStyle w:val="prastasis2"/>
              <w:spacing w:after="0"/>
              <w:rPr>
                <w:rFonts w:ascii="Verdana" w:hAnsi="Verdana"/>
                <w:sz w:val="20"/>
                <w:szCs w:val="20"/>
              </w:rPr>
            </w:pPr>
            <w:r w:rsidRPr="009F6A3E">
              <w:rPr>
                <w:rFonts w:ascii="Verdana" w:hAnsi="Verdana"/>
                <w:sz w:val="20"/>
                <w:szCs w:val="20"/>
              </w:rPr>
              <w:t>Tiekėjas atsako už sumontuotų įrenginių derinimą ir teisingą veikimą;</w:t>
            </w:r>
          </w:p>
        </w:tc>
      </w:tr>
      <w:tr w:rsidR="00EE6054" w:rsidRPr="009F6A3E" w14:paraId="79D556BE"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66030DE2" w14:textId="77777777" w:rsidR="00EE6054" w:rsidRPr="009F6A3E" w:rsidRDefault="00EE6054"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1E388865" w14:textId="77777777" w:rsidR="00EE6054" w:rsidRPr="009F6A3E" w:rsidRDefault="00EE6054" w:rsidP="00321FC8">
            <w:pPr>
              <w:pStyle w:val="prastasis2"/>
              <w:spacing w:after="0"/>
              <w:rPr>
                <w:rFonts w:ascii="Verdana" w:hAnsi="Verdana"/>
                <w:sz w:val="20"/>
                <w:szCs w:val="20"/>
              </w:rPr>
            </w:pPr>
            <w:r w:rsidRPr="009F6A3E">
              <w:rPr>
                <w:rFonts w:ascii="Verdana" w:hAnsi="Verdana"/>
                <w:sz w:val="20"/>
                <w:szCs w:val="20"/>
              </w:rPr>
              <w:t>Signalai perduodami į užsakovo nurodytą įrenginį.</w:t>
            </w:r>
          </w:p>
        </w:tc>
      </w:tr>
      <w:tr w:rsidR="004A7E3D" w:rsidRPr="009F6A3E" w14:paraId="0D886852"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4FE4FDFC" w14:textId="77777777" w:rsidR="004A7E3D" w:rsidRPr="009F6A3E" w:rsidRDefault="004A7E3D" w:rsidP="00321FC8">
            <w:pPr>
              <w:spacing w:after="0" w:line="240" w:lineRule="auto"/>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1EF08E1B" w14:textId="0FE8C055" w:rsidR="004A7E3D" w:rsidRPr="009F6A3E" w:rsidRDefault="004A7E3D" w:rsidP="00321FC8">
            <w:pPr>
              <w:pStyle w:val="prastasis2"/>
              <w:spacing w:after="0"/>
              <w:rPr>
                <w:rFonts w:ascii="Verdana" w:hAnsi="Verdana"/>
                <w:b/>
                <w:bCs/>
                <w:sz w:val="20"/>
                <w:szCs w:val="20"/>
              </w:rPr>
            </w:pPr>
            <w:r w:rsidRPr="009F6A3E">
              <w:rPr>
                <w:rFonts w:ascii="Verdana" w:hAnsi="Verdana"/>
                <w:b/>
                <w:bCs/>
                <w:sz w:val="20"/>
                <w:szCs w:val="20"/>
              </w:rPr>
              <w:t>III. Priešgaisrinės saugos reikalavimai</w:t>
            </w:r>
          </w:p>
        </w:tc>
      </w:tr>
      <w:tr w:rsidR="00321FC8" w:rsidRPr="009F6A3E" w14:paraId="4A6F8DF6"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2CFA7C8F" w14:textId="77777777" w:rsidR="00321FC8" w:rsidRPr="009F6A3E" w:rsidRDefault="00321FC8" w:rsidP="00321FC8">
            <w:pPr>
              <w:pStyle w:val="ListParagraph"/>
              <w:numPr>
                <w:ilvl w:val="0"/>
                <w:numId w:val="10"/>
              </w:numPr>
              <w:spacing w:after="0" w:line="240" w:lineRule="auto"/>
              <w:ind w:left="0" w:firstLine="0"/>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208932D3" w14:textId="4707AD6B" w:rsidR="00321FC8" w:rsidRPr="009F6A3E" w:rsidRDefault="00321FC8" w:rsidP="00321FC8">
            <w:pPr>
              <w:pStyle w:val="prastasis2"/>
              <w:spacing w:after="0"/>
              <w:rPr>
                <w:rFonts w:ascii="Verdana" w:hAnsi="Verdana"/>
                <w:sz w:val="20"/>
                <w:szCs w:val="20"/>
              </w:rPr>
            </w:pPr>
            <w:r w:rsidRPr="009F6A3E">
              <w:rPr>
                <w:rFonts w:ascii="Verdana" w:hAnsi="Verdana"/>
                <w:sz w:val="20"/>
                <w:szCs w:val="20"/>
              </w:rPr>
              <w:t xml:space="preserve">Statinys priskiriamas administracinės (visuomeninės) paskirties pastatams, privaloma taikyti Visuomeninių statinių gaisrinės saugos taisyklės reikalavimus, kartu su Bendrosiomis gaisrinės saugos taisyklėmis. </w:t>
            </w:r>
          </w:p>
        </w:tc>
      </w:tr>
      <w:tr w:rsidR="004A7E3D" w:rsidRPr="009F6A3E" w14:paraId="63A1DEF5"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599198AA" w14:textId="77777777" w:rsidR="004A7E3D" w:rsidRPr="009F6A3E" w:rsidRDefault="004A7E3D" w:rsidP="00321FC8">
            <w:pPr>
              <w:spacing w:after="0" w:line="240" w:lineRule="auto"/>
              <w:jc w:val="both"/>
              <w:rPr>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419A9DBB" w14:textId="1C4559CB" w:rsidR="004A7E3D" w:rsidRPr="009F6A3E" w:rsidRDefault="004A7E3D" w:rsidP="00321FC8">
            <w:pPr>
              <w:spacing w:after="0" w:line="240" w:lineRule="auto"/>
              <w:jc w:val="center"/>
              <w:rPr>
                <w:b/>
                <w:bCs/>
                <w:szCs w:val="20"/>
              </w:rPr>
            </w:pPr>
            <w:r w:rsidRPr="009F6A3E">
              <w:rPr>
                <w:b/>
                <w:bCs/>
                <w:szCs w:val="20"/>
              </w:rPr>
              <w:t>IV. Signalai perduodami į įrenginį</w:t>
            </w:r>
          </w:p>
        </w:tc>
      </w:tr>
      <w:tr w:rsidR="004A7E3D" w:rsidRPr="009F6A3E" w14:paraId="629840ED"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20F021C4"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74C3046" w14:textId="77777777" w:rsidR="004A7E3D" w:rsidRPr="009F6A3E" w:rsidRDefault="004A7E3D" w:rsidP="00321FC8">
            <w:pPr>
              <w:spacing w:after="0" w:line="240" w:lineRule="auto"/>
              <w:jc w:val="both"/>
              <w:rPr>
                <w:szCs w:val="20"/>
                <w:u w:val="single"/>
              </w:rPr>
            </w:pPr>
            <w:r w:rsidRPr="009F6A3E">
              <w:rPr>
                <w:rFonts w:eastAsia="Times New Roman" w:cs="Times New Roman"/>
                <w:color w:val="000000"/>
                <w:szCs w:val="20"/>
                <w:lang w:eastAsia="lt-LT"/>
              </w:rPr>
              <w:t>Dirba (variklis (užvestas)/ nedirba</w:t>
            </w:r>
          </w:p>
        </w:tc>
        <w:tc>
          <w:tcPr>
            <w:tcW w:w="5074" w:type="dxa"/>
            <w:tcBorders>
              <w:top w:val="single" w:sz="4" w:space="0" w:color="auto"/>
              <w:left w:val="single" w:sz="4" w:space="0" w:color="auto"/>
              <w:bottom w:val="single" w:sz="4" w:space="0" w:color="auto"/>
              <w:right w:val="single" w:sz="4" w:space="0" w:color="auto"/>
            </w:tcBorders>
            <w:vAlign w:val="center"/>
          </w:tcPr>
          <w:p w14:paraId="00E4BFA1" w14:textId="09E2FADF" w:rsidR="004A7E3D" w:rsidRPr="009F6A3E" w:rsidRDefault="004A7E3D" w:rsidP="00321FC8">
            <w:pPr>
              <w:spacing w:after="0" w:line="240" w:lineRule="auto"/>
              <w:jc w:val="both"/>
              <w:rPr>
                <w:szCs w:val="20"/>
                <w:u w:val="single"/>
              </w:rPr>
            </w:pPr>
            <w:r w:rsidRPr="009F6A3E">
              <w:rPr>
                <w:rFonts w:eastAsia="Times New Roman" w:cs="Times New Roman"/>
                <w:color w:val="000000"/>
                <w:szCs w:val="20"/>
                <w:lang w:eastAsia="lt-LT"/>
              </w:rPr>
              <w:t xml:space="preserve">Generatoriaus veikia / neveikia; </w:t>
            </w:r>
            <w:proofErr w:type="spellStart"/>
            <w:r w:rsidRPr="009F6A3E">
              <w:rPr>
                <w:rFonts w:eastAsia="Times New Roman" w:cs="Times New Roman"/>
                <w:color w:val="000000"/>
                <w:szCs w:val="20"/>
                <w:lang w:eastAsia="lt-LT"/>
              </w:rPr>
              <w:t>mains</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ready</w:t>
            </w:r>
            <w:proofErr w:type="spellEnd"/>
            <w:r w:rsidRPr="009F6A3E">
              <w:rPr>
                <w:rFonts w:eastAsia="Times New Roman" w:cs="Times New Roman"/>
                <w:color w:val="000000"/>
                <w:szCs w:val="20"/>
                <w:lang w:eastAsia="lt-LT"/>
              </w:rPr>
              <w:t xml:space="preserve"> ? (kokia sąlyga - Automatinis/ rankinis r</w:t>
            </w:r>
            <w:r w:rsidRPr="009F6A3E">
              <w:rPr>
                <w:rFonts w:eastAsia="Times New Roman" w:cs="Times New Roman"/>
                <w:color w:val="000000" w:themeColor="text1"/>
                <w:szCs w:val="20"/>
                <w:lang w:eastAsia="lt-LT"/>
              </w:rPr>
              <w:t>e</w:t>
            </w:r>
            <w:r w:rsidRPr="009F6A3E">
              <w:rPr>
                <w:rFonts w:eastAsia="Times New Roman" w:cs="Times New Roman"/>
                <w:color w:val="000000"/>
                <w:szCs w:val="20"/>
                <w:lang w:eastAsia="lt-LT"/>
              </w:rPr>
              <w:t>žimas);</w:t>
            </w:r>
            <w:r w:rsidRPr="009F6A3E">
              <w:rPr>
                <w:rFonts w:eastAsia="Times New Roman" w:cs="Times New Roman"/>
                <w:color w:val="000000"/>
                <w:szCs w:val="20"/>
                <w:lang w:eastAsia="lt-LT"/>
              </w:rPr>
              <w:br/>
            </w:r>
            <w:proofErr w:type="spellStart"/>
            <w:r w:rsidRPr="009F6A3E">
              <w:rPr>
                <w:rFonts w:eastAsia="Times New Roman" w:cs="Times New Roman"/>
                <w:color w:val="000000"/>
                <w:szCs w:val="20"/>
                <w:lang w:eastAsia="lt-LT"/>
              </w:rPr>
              <w:t>mains</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off</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generator</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set</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ready</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generator</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set</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disconnected</w:t>
            </w:r>
            <w:proofErr w:type="spellEnd"/>
            <w:r w:rsidRPr="009F6A3E">
              <w:rPr>
                <w:rFonts w:eastAsia="Times New Roman" w:cs="Times New Roman"/>
                <w:color w:val="000000"/>
                <w:szCs w:val="20"/>
                <w:lang w:eastAsia="lt-LT"/>
              </w:rPr>
              <w:t>))</w:t>
            </w:r>
            <w:r w:rsidR="003E443F" w:rsidRPr="009F6A3E">
              <w:rPr>
                <w:rFonts w:eastAsia="Times New Roman" w:cs="Times New Roman"/>
                <w:color w:val="000000"/>
                <w:szCs w:val="20"/>
                <w:lang w:eastAsia="lt-LT"/>
              </w:rPr>
              <w:t>,</w:t>
            </w:r>
            <w:r w:rsidR="001E576E" w:rsidRPr="009F6A3E">
              <w:rPr>
                <w:rFonts w:eastAsia="Times New Roman" w:cs="Times New Roman"/>
                <w:color w:val="000000"/>
                <w:szCs w:val="20"/>
                <w:lang w:eastAsia="lt-LT"/>
              </w:rPr>
              <w:t xml:space="preserve"> darbo valandų skaičius</w:t>
            </w:r>
          </w:p>
        </w:tc>
      </w:tr>
      <w:tr w:rsidR="004A7E3D" w:rsidRPr="009F6A3E" w14:paraId="38BBBCB3"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05FFC235"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FCA1EBB"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 xml:space="preserve"> Generatoriaus gedimas</w:t>
            </w:r>
          </w:p>
        </w:tc>
        <w:tc>
          <w:tcPr>
            <w:tcW w:w="5074" w:type="dxa"/>
            <w:tcBorders>
              <w:top w:val="single" w:sz="4" w:space="0" w:color="auto"/>
              <w:left w:val="single" w:sz="4" w:space="0" w:color="auto"/>
              <w:bottom w:val="single" w:sz="4" w:space="0" w:color="auto"/>
              <w:right w:val="single" w:sz="4" w:space="0" w:color="auto"/>
            </w:tcBorders>
            <w:vAlign w:val="center"/>
          </w:tcPr>
          <w:p w14:paraId="4809BD9B" w14:textId="77777777" w:rsidR="004A7E3D" w:rsidRPr="009F6A3E" w:rsidRDefault="004A7E3D" w:rsidP="00321FC8">
            <w:pPr>
              <w:spacing w:after="0" w:line="240" w:lineRule="auto"/>
              <w:jc w:val="both"/>
              <w:rPr>
                <w:szCs w:val="20"/>
                <w:u w:val="single"/>
              </w:rPr>
            </w:pPr>
            <w:r w:rsidRPr="009F6A3E">
              <w:rPr>
                <w:rFonts w:eastAsia="Times New Roman" w:cs="Times New Roman"/>
                <w:color w:val="000000"/>
                <w:szCs w:val="20"/>
                <w:lang w:eastAsia="lt-LT"/>
              </w:rPr>
              <w:t>Įspėjamasis Signalas</w:t>
            </w:r>
          </w:p>
        </w:tc>
      </w:tr>
      <w:tr w:rsidR="004A7E3D" w:rsidRPr="009F6A3E" w14:paraId="1AAEF883"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1542ED41"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4394A25E"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Kuro lygis generatoriaus bake</w:t>
            </w:r>
          </w:p>
        </w:tc>
        <w:tc>
          <w:tcPr>
            <w:tcW w:w="5074" w:type="dxa"/>
            <w:tcBorders>
              <w:top w:val="single" w:sz="4" w:space="0" w:color="auto"/>
              <w:left w:val="single" w:sz="4" w:space="0" w:color="auto"/>
              <w:bottom w:val="single" w:sz="4" w:space="0" w:color="auto"/>
              <w:right w:val="single" w:sz="4" w:space="0" w:color="auto"/>
            </w:tcBorders>
            <w:vAlign w:val="center"/>
          </w:tcPr>
          <w:p w14:paraId="3825BC20" w14:textId="77777777" w:rsidR="004A7E3D" w:rsidRPr="009F6A3E" w:rsidRDefault="004A7E3D" w:rsidP="00321FC8">
            <w:pPr>
              <w:spacing w:after="0" w:line="240" w:lineRule="auto"/>
              <w:jc w:val="both"/>
              <w:rPr>
                <w:szCs w:val="20"/>
                <w:u w:val="single"/>
              </w:rPr>
            </w:pPr>
            <w:r w:rsidRPr="009F6A3E">
              <w:rPr>
                <w:rFonts w:eastAsia="Times New Roman" w:cs="Times New Roman"/>
                <w:color w:val="000000"/>
                <w:szCs w:val="20"/>
                <w:lang w:eastAsia="lt-LT"/>
              </w:rPr>
              <w:t>Litrais / procentais</w:t>
            </w:r>
          </w:p>
        </w:tc>
      </w:tr>
      <w:tr w:rsidR="004A7E3D" w:rsidRPr="009F6A3E" w14:paraId="4DBD6689"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458067BF"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6A18E007" w14:textId="77777777" w:rsidR="004A7E3D" w:rsidRPr="009F6A3E" w:rsidRDefault="004A7E3D" w:rsidP="00321FC8">
            <w:pPr>
              <w:spacing w:after="0" w:line="240" w:lineRule="auto"/>
              <w:jc w:val="both"/>
              <w:rPr>
                <w:szCs w:val="20"/>
                <w:u w:val="single"/>
              </w:rPr>
            </w:pPr>
            <w:r w:rsidRPr="009F6A3E">
              <w:rPr>
                <w:rFonts w:eastAsia="Times New Roman" w:cs="Times New Roman"/>
                <w:color w:val="000000"/>
                <w:szCs w:val="20"/>
                <w:lang w:eastAsia="lt-LT"/>
              </w:rPr>
              <w:t>Galia apkrovimo metu kiekvienai fazėje ir suminė</w:t>
            </w:r>
          </w:p>
        </w:tc>
        <w:tc>
          <w:tcPr>
            <w:tcW w:w="5074" w:type="dxa"/>
            <w:tcBorders>
              <w:top w:val="single" w:sz="4" w:space="0" w:color="auto"/>
              <w:left w:val="single" w:sz="4" w:space="0" w:color="auto"/>
              <w:bottom w:val="single" w:sz="4" w:space="0" w:color="auto"/>
              <w:right w:val="single" w:sz="4" w:space="0" w:color="auto"/>
            </w:tcBorders>
            <w:vAlign w:val="center"/>
          </w:tcPr>
          <w:p w14:paraId="57575DFC" w14:textId="77777777" w:rsidR="004A7E3D" w:rsidRPr="009F6A3E" w:rsidRDefault="004A7E3D" w:rsidP="00321FC8">
            <w:pPr>
              <w:spacing w:after="0" w:line="240" w:lineRule="auto"/>
              <w:jc w:val="both"/>
              <w:rPr>
                <w:szCs w:val="20"/>
                <w:u w:val="single"/>
              </w:rPr>
            </w:pPr>
            <w:r w:rsidRPr="009F6A3E">
              <w:rPr>
                <w:rFonts w:eastAsia="Times New Roman" w:cs="Times New Roman"/>
                <w:color w:val="000000"/>
                <w:szCs w:val="20"/>
                <w:lang w:eastAsia="lt-LT"/>
              </w:rPr>
              <w:t>kW</w:t>
            </w:r>
          </w:p>
        </w:tc>
      </w:tr>
      <w:tr w:rsidR="004A7E3D" w:rsidRPr="009F6A3E" w14:paraId="1F4B4922"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76137560"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638ADB62"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Sugeneruotas elektros energijos kiekis</w:t>
            </w:r>
          </w:p>
        </w:tc>
        <w:tc>
          <w:tcPr>
            <w:tcW w:w="5074" w:type="dxa"/>
            <w:tcBorders>
              <w:top w:val="single" w:sz="4" w:space="0" w:color="auto"/>
              <w:left w:val="single" w:sz="4" w:space="0" w:color="auto"/>
              <w:bottom w:val="single" w:sz="4" w:space="0" w:color="auto"/>
              <w:right w:val="single" w:sz="4" w:space="0" w:color="auto"/>
            </w:tcBorders>
            <w:vAlign w:val="center"/>
          </w:tcPr>
          <w:p w14:paraId="610F3403"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kWh (suminis)</w:t>
            </w:r>
          </w:p>
        </w:tc>
      </w:tr>
      <w:tr w:rsidR="004A7E3D" w:rsidRPr="009F6A3E" w14:paraId="2F16BF31"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2641625D"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567486D" w14:textId="77777777" w:rsidR="004A7E3D" w:rsidRPr="009F6A3E" w:rsidRDefault="004A7E3D" w:rsidP="00321FC8">
            <w:pPr>
              <w:spacing w:after="0" w:line="240" w:lineRule="auto"/>
              <w:jc w:val="both"/>
              <w:rPr>
                <w:szCs w:val="20"/>
                <w:u w:val="single"/>
              </w:rPr>
            </w:pPr>
            <w:r w:rsidRPr="009F6A3E">
              <w:rPr>
                <w:rFonts w:eastAsia="Times New Roman" w:cs="Times New Roman"/>
                <w:color w:val="000000"/>
                <w:szCs w:val="20"/>
                <w:lang w:eastAsia="lt-LT"/>
              </w:rPr>
              <w:t>Įtampa  Linijinė ir Fazinė</w:t>
            </w:r>
          </w:p>
        </w:tc>
        <w:tc>
          <w:tcPr>
            <w:tcW w:w="5074" w:type="dxa"/>
            <w:tcBorders>
              <w:top w:val="single" w:sz="4" w:space="0" w:color="auto"/>
              <w:left w:val="single" w:sz="4" w:space="0" w:color="auto"/>
              <w:bottom w:val="single" w:sz="4" w:space="0" w:color="auto"/>
              <w:right w:val="single" w:sz="4" w:space="0" w:color="auto"/>
            </w:tcBorders>
            <w:vAlign w:val="center"/>
          </w:tcPr>
          <w:p w14:paraId="565251BE" w14:textId="77777777" w:rsidR="004A7E3D" w:rsidRPr="009F6A3E" w:rsidRDefault="004A7E3D" w:rsidP="00321FC8">
            <w:pPr>
              <w:spacing w:after="0" w:line="240" w:lineRule="auto"/>
              <w:jc w:val="both"/>
              <w:rPr>
                <w:szCs w:val="20"/>
                <w:u w:val="single"/>
              </w:rPr>
            </w:pPr>
            <w:r w:rsidRPr="009F6A3E">
              <w:rPr>
                <w:rFonts w:eastAsia="Times New Roman" w:cs="Times New Roman"/>
                <w:color w:val="000000"/>
                <w:szCs w:val="20"/>
                <w:lang w:eastAsia="lt-LT"/>
              </w:rPr>
              <w:t>V</w:t>
            </w:r>
          </w:p>
        </w:tc>
      </w:tr>
      <w:tr w:rsidR="004A7E3D" w:rsidRPr="009F6A3E" w14:paraId="1F914ACE"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16B17420"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0C0A161"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Srovė  visų fazių</w:t>
            </w:r>
          </w:p>
        </w:tc>
        <w:tc>
          <w:tcPr>
            <w:tcW w:w="5074" w:type="dxa"/>
            <w:tcBorders>
              <w:top w:val="single" w:sz="4" w:space="0" w:color="auto"/>
              <w:left w:val="single" w:sz="4" w:space="0" w:color="auto"/>
              <w:bottom w:val="single" w:sz="4" w:space="0" w:color="auto"/>
              <w:right w:val="single" w:sz="4" w:space="0" w:color="auto"/>
            </w:tcBorders>
            <w:vAlign w:val="center"/>
          </w:tcPr>
          <w:p w14:paraId="68FBD117"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A</w:t>
            </w:r>
          </w:p>
        </w:tc>
      </w:tr>
      <w:tr w:rsidR="004A7E3D" w:rsidRPr="009F6A3E" w14:paraId="58CCD23B"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23EF8672"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7059370"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Dažnis</w:t>
            </w:r>
          </w:p>
        </w:tc>
        <w:tc>
          <w:tcPr>
            <w:tcW w:w="5074" w:type="dxa"/>
            <w:tcBorders>
              <w:top w:val="single" w:sz="4" w:space="0" w:color="auto"/>
              <w:left w:val="single" w:sz="4" w:space="0" w:color="auto"/>
              <w:bottom w:val="single" w:sz="4" w:space="0" w:color="auto"/>
              <w:right w:val="single" w:sz="4" w:space="0" w:color="auto"/>
            </w:tcBorders>
            <w:vAlign w:val="center"/>
          </w:tcPr>
          <w:p w14:paraId="6BF60939"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Hz</w:t>
            </w:r>
          </w:p>
        </w:tc>
      </w:tr>
      <w:tr w:rsidR="004A7E3D" w:rsidRPr="009F6A3E" w14:paraId="24E37FC4"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44AA0B75" w14:textId="77777777" w:rsidR="004A7E3D" w:rsidRPr="009F6A3E" w:rsidRDefault="004A7E3D" w:rsidP="00321FC8">
            <w:pPr>
              <w:pStyle w:val="ListParagraph"/>
              <w:numPr>
                <w:ilvl w:val="0"/>
                <w:numId w:val="10"/>
              </w:numPr>
              <w:spacing w:after="0" w:line="240" w:lineRule="auto"/>
              <w:ind w:left="0" w:firstLine="0"/>
              <w:jc w:val="both"/>
              <w:rPr>
                <w:kern w:val="2"/>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4A86622B"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Generatoriaus baterijos įtampa</w:t>
            </w:r>
          </w:p>
        </w:tc>
        <w:tc>
          <w:tcPr>
            <w:tcW w:w="5074" w:type="dxa"/>
            <w:tcBorders>
              <w:top w:val="single" w:sz="4" w:space="0" w:color="auto"/>
              <w:left w:val="single" w:sz="4" w:space="0" w:color="auto"/>
              <w:bottom w:val="single" w:sz="4" w:space="0" w:color="auto"/>
              <w:right w:val="single" w:sz="4" w:space="0" w:color="auto"/>
            </w:tcBorders>
            <w:vAlign w:val="center"/>
          </w:tcPr>
          <w:p w14:paraId="2070DD38" w14:textId="77777777" w:rsidR="004A7E3D" w:rsidRPr="009F6A3E" w:rsidRDefault="004A7E3D" w:rsidP="00321FC8">
            <w:pPr>
              <w:spacing w:after="0" w:line="240" w:lineRule="auto"/>
              <w:jc w:val="both"/>
              <w:rPr>
                <w:szCs w:val="20"/>
                <w:u w:val="single"/>
              </w:rPr>
            </w:pPr>
            <w:r w:rsidRPr="009F6A3E">
              <w:rPr>
                <w:rFonts w:eastAsia="Times New Roman" w:cs="Times New Roman"/>
                <w:color w:val="000000"/>
                <w:szCs w:val="20"/>
                <w:lang w:eastAsia="lt-LT"/>
              </w:rPr>
              <w:t>V</w:t>
            </w:r>
          </w:p>
        </w:tc>
      </w:tr>
      <w:tr w:rsidR="004A7E3D" w:rsidRPr="009F6A3E" w14:paraId="1EA64B8A"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46A9548D"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691D7099"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Nusėdusi užvedimo bateriją</w:t>
            </w:r>
          </w:p>
        </w:tc>
        <w:tc>
          <w:tcPr>
            <w:tcW w:w="5074" w:type="dxa"/>
            <w:tcBorders>
              <w:top w:val="single" w:sz="4" w:space="0" w:color="auto"/>
              <w:left w:val="single" w:sz="4" w:space="0" w:color="auto"/>
              <w:bottom w:val="single" w:sz="4" w:space="0" w:color="auto"/>
              <w:right w:val="single" w:sz="4" w:space="0" w:color="auto"/>
            </w:tcBorders>
            <w:vAlign w:val="center"/>
          </w:tcPr>
          <w:p w14:paraId="29759372"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Įspėjamasis Signalas</w:t>
            </w:r>
          </w:p>
        </w:tc>
      </w:tr>
      <w:tr w:rsidR="004A7E3D" w:rsidRPr="009F6A3E" w14:paraId="5FA252BD"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6CACBFC7"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A461C8B"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Generatoriaus techninių skysčių nuotėkis</w:t>
            </w:r>
          </w:p>
        </w:tc>
        <w:tc>
          <w:tcPr>
            <w:tcW w:w="5074" w:type="dxa"/>
            <w:tcBorders>
              <w:top w:val="single" w:sz="4" w:space="0" w:color="auto"/>
              <w:left w:val="single" w:sz="4" w:space="0" w:color="auto"/>
              <w:bottom w:val="single" w:sz="4" w:space="0" w:color="auto"/>
              <w:right w:val="single" w:sz="4" w:space="0" w:color="auto"/>
            </w:tcBorders>
            <w:vAlign w:val="center"/>
          </w:tcPr>
          <w:p w14:paraId="2EC1E606"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Įspėjamasis Signalas</w:t>
            </w:r>
          </w:p>
        </w:tc>
      </w:tr>
      <w:tr w:rsidR="004A7E3D" w:rsidRPr="009F6A3E" w14:paraId="5DEF0406"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714CFF57"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1EC8EEA"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Darbo valandos</w:t>
            </w:r>
          </w:p>
        </w:tc>
        <w:tc>
          <w:tcPr>
            <w:tcW w:w="5074" w:type="dxa"/>
            <w:tcBorders>
              <w:top w:val="single" w:sz="4" w:space="0" w:color="auto"/>
              <w:left w:val="single" w:sz="4" w:space="0" w:color="auto"/>
              <w:bottom w:val="single" w:sz="4" w:space="0" w:color="auto"/>
              <w:right w:val="single" w:sz="4" w:space="0" w:color="auto"/>
            </w:tcBorders>
            <w:vAlign w:val="center"/>
          </w:tcPr>
          <w:p w14:paraId="5B336679"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Valandos (suminis)</w:t>
            </w:r>
          </w:p>
        </w:tc>
      </w:tr>
      <w:tr w:rsidR="004A7E3D" w:rsidRPr="009F6A3E" w14:paraId="3E8B9AD5"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357A52BE"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0C50077"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Generatoriaus nuotolinis įjungimas, stabdymas</w:t>
            </w:r>
          </w:p>
        </w:tc>
        <w:tc>
          <w:tcPr>
            <w:tcW w:w="5074" w:type="dxa"/>
            <w:tcBorders>
              <w:top w:val="single" w:sz="4" w:space="0" w:color="auto"/>
              <w:left w:val="single" w:sz="4" w:space="0" w:color="auto"/>
              <w:bottom w:val="single" w:sz="4" w:space="0" w:color="auto"/>
              <w:right w:val="single" w:sz="4" w:space="0" w:color="auto"/>
            </w:tcBorders>
            <w:vAlign w:val="center"/>
          </w:tcPr>
          <w:p w14:paraId="10AFACFA"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Generatorius paleidžiamas ir stabdomas iš nuotolinio įrenginio</w:t>
            </w:r>
          </w:p>
        </w:tc>
      </w:tr>
      <w:tr w:rsidR="004A7E3D" w:rsidRPr="009F6A3E" w14:paraId="799EEF49"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0CBFB712"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1DEF147"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 xml:space="preserve">Perkrova ( </w:t>
            </w:r>
            <w:proofErr w:type="spellStart"/>
            <w:r w:rsidRPr="009F6A3E">
              <w:rPr>
                <w:rFonts w:eastAsia="Times New Roman" w:cs="Times New Roman"/>
                <w:color w:val="000000"/>
                <w:szCs w:val="20"/>
                <w:lang w:eastAsia="lt-LT"/>
              </w:rPr>
              <w:t>Overload</w:t>
            </w:r>
            <w:proofErr w:type="spellEnd"/>
            <w:r w:rsidRPr="009F6A3E">
              <w:rPr>
                <w:rFonts w:eastAsia="Times New Roman" w:cs="Times New Roman"/>
                <w:color w:val="000000"/>
                <w:szCs w:val="20"/>
                <w:lang w:eastAsia="lt-LT"/>
              </w:rPr>
              <w:t>)</w:t>
            </w:r>
          </w:p>
        </w:tc>
        <w:tc>
          <w:tcPr>
            <w:tcW w:w="5074" w:type="dxa"/>
            <w:tcBorders>
              <w:top w:val="single" w:sz="4" w:space="0" w:color="auto"/>
              <w:left w:val="single" w:sz="4" w:space="0" w:color="auto"/>
              <w:bottom w:val="single" w:sz="4" w:space="0" w:color="auto"/>
              <w:right w:val="single" w:sz="4" w:space="0" w:color="auto"/>
            </w:tcBorders>
            <w:vAlign w:val="center"/>
          </w:tcPr>
          <w:p w14:paraId="50DAEC10"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Įspėjamasis Signalas / procentai</w:t>
            </w:r>
          </w:p>
        </w:tc>
      </w:tr>
      <w:tr w:rsidR="004A7E3D" w:rsidRPr="009F6A3E" w14:paraId="7B5B8D0A"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614EBCAD"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24A92E1D"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Automatinis/ rankinis režimas/(išjungtas)</w:t>
            </w:r>
          </w:p>
        </w:tc>
        <w:tc>
          <w:tcPr>
            <w:tcW w:w="5074" w:type="dxa"/>
            <w:tcBorders>
              <w:top w:val="single" w:sz="4" w:space="0" w:color="auto"/>
              <w:left w:val="single" w:sz="4" w:space="0" w:color="auto"/>
              <w:bottom w:val="single" w:sz="4" w:space="0" w:color="auto"/>
              <w:right w:val="single" w:sz="4" w:space="0" w:color="auto"/>
            </w:tcBorders>
            <w:vAlign w:val="center"/>
          </w:tcPr>
          <w:p w14:paraId="095ACC48"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Generatoriaus režimas</w:t>
            </w:r>
          </w:p>
        </w:tc>
      </w:tr>
      <w:tr w:rsidR="004A7E3D" w:rsidRPr="009F6A3E" w14:paraId="692C7EBF"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023EC341" w14:textId="77777777" w:rsidR="004A7E3D" w:rsidRPr="009F6A3E" w:rsidRDefault="004A7E3D" w:rsidP="00321FC8">
            <w:pPr>
              <w:pStyle w:val="ListParagraph"/>
              <w:numPr>
                <w:ilvl w:val="0"/>
                <w:numId w:val="10"/>
              </w:numPr>
              <w:spacing w:after="0" w:line="240" w:lineRule="auto"/>
              <w:ind w:left="0" w:firstLine="0"/>
              <w:jc w:val="both"/>
              <w:rPr>
                <w:szCs w:val="20"/>
              </w:rPr>
            </w:pPr>
          </w:p>
        </w:tc>
        <w:tc>
          <w:tcPr>
            <w:tcW w:w="4281" w:type="dxa"/>
            <w:tcBorders>
              <w:top w:val="single" w:sz="4" w:space="0" w:color="auto"/>
              <w:left w:val="single" w:sz="4" w:space="0" w:color="auto"/>
              <w:bottom w:val="single" w:sz="4" w:space="0" w:color="auto"/>
              <w:right w:val="single" w:sz="4" w:space="0" w:color="auto"/>
            </w:tcBorders>
            <w:vAlign w:val="center"/>
          </w:tcPr>
          <w:p w14:paraId="3CD54997" w14:textId="77777777" w:rsidR="004A7E3D" w:rsidRPr="009F6A3E" w:rsidRDefault="004A7E3D" w:rsidP="00321FC8">
            <w:pPr>
              <w:spacing w:after="0" w:line="240" w:lineRule="auto"/>
              <w:jc w:val="both"/>
              <w:rPr>
                <w:szCs w:val="20"/>
              </w:rPr>
            </w:pPr>
            <w:r w:rsidRPr="009F6A3E">
              <w:rPr>
                <w:rFonts w:eastAsia="Times New Roman" w:cs="Times New Roman"/>
                <w:color w:val="000000"/>
                <w:szCs w:val="20"/>
                <w:lang w:eastAsia="lt-LT"/>
              </w:rPr>
              <w:t>Aliarmai (įspėjamieji signalai)</w:t>
            </w:r>
          </w:p>
        </w:tc>
        <w:tc>
          <w:tcPr>
            <w:tcW w:w="5074" w:type="dxa"/>
            <w:tcBorders>
              <w:top w:val="single" w:sz="4" w:space="0" w:color="auto"/>
              <w:left w:val="single" w:sz="4" w:space="0" w:color="auto"/>
              <w:bottom w:val="single" w:sz="4" w:space="0" w:color="auto"/>
              <w:right w:val="single" w:sz="4" w:space="0" w:color="auto"/>
            </w:tcBorders>
            <w:vAlign w:val="center"/>
          </w:tcPr>
          <w:p w14:paraId="5D74E971" w14:textId="77777777" w:rsidR="004A7E3D" w:rsidRPr="009F6A3E" w:rsidRDefault="004A7E3D" w:rsidP="00321FC8">
            <w:pPr>
              <w:spacing w:after="0" w:line="240" w:lineRule="auto"/>
              <w:jc w:val="both"/>
              <w:rPr>
                <w:i/>
                <w:iCs/>
                <w:szCs w:val="20"/>
                <w:lang w:eastAsia="lt-LT"/>
              </w:rPr>
            </w:pPr>
            <w:r w:rsidRPr="009F6A3E">
              <w:rPr>
                <w:rFonts w:eastAsia="Times New Roman" w:cs="Times New Roman"/>
                <w:color w:val="000000"/>
                <w:szCs w:val="20"/>
                <w:lang w:eastAsia="lt-LT"/>
              </w:rPr>
              <w:t xml:space="preserve">Įspėjamasis Signalas pagal generatoriaus valdiklį </w:t>
            </w:r>
            <w:proofErr w:type="spellStart"/>
            <w:r w:rsidRPr="009F6A3E">
              <w:rPr>
                <w:rFonts w:eastAsia="Times New Roman" w:cs="Times New Roman"/>
                <w:color w:val="000000"/>
                <w:szCs w:val="20"/>
                <w:lang w:eastAsia="lt-LT"/>
              </w:rPr>
              <w:t>Alarms</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low</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oil</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pressure</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high</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engine</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temperature</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under</w:t>
            </w:r>
            <w:proofErr w:type="spellEnd"/>
            <w:r w:rsidRPr="009F6A3E">
              <w:rPr>
                <w:rFonts w:eastAsia="Times New Roman" w:cs="Times New Roman"/>
                <w:color w:val="000000"/>
                <w:szCs w:val="20"/>
                <w:lang w:eastAsia="lt-LT"/>
              </w:rPr>
              <w:t xml:space="preserve"> / </w:t>
            </w:r>
            <w:proofErr w:type="spellStart"/>
            <w:r w:rsidRPr="009F6A3E">
              <w:rPr>
                <w:rFonts w:eastAsia="Times New Roman" w:cs="Times New Roman"/>
                <w:color w:val="000000"/>
                <w:szCs w:val="20"/>
                <w:lang w:eastAsia="lt-LT"/>
              </w:rPr>
              <w:t>over</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voltage</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under</w:t>
            </w:r>
            <w:proofErr w:type="spellEnd"/>
            <w:r w:rsidRPr="009F6A3E">
              <w:rPr>
                <w:rFonts w:eastAsia="Times New Roman" w:cs="Times New Roman"/>
                <w:color w:val="000000"/>
                <w:szCs w:val="20"/>
                <w:lang w:eastAsia="lt-LT"/>
              </w:rPr>
              <w:t xml:space="preserve"> / </w:t>
            </w:r>
            <w:proofErr w:type="spellStart"/>
            <w:r w:rsidRPr="009F6A3E">
              <w:rPr>
                <w:rFonts w:eastAsia="Times New Roman" w:cs="Times New Roman"/>
                <w:color w:val="000000"/>
                <w:szCs w:val="20"/>
                <w:lang w:eastAsia="lt-LT"/>
              </w:rPr>
              <w:t>overfrequency</w:t>
            </w:r>
            <w:proofErr w:type="spellEnd"/>
            <w:r w:rsidRPr="009F6A3E">
              <w:rPr>
                <w:rFonts w:eastAsia="Times New Roman" w:cs="Times New Roman"/>
                <w:color w:val="000000"/>
                <w:szCs w:val="20"/>
                <w:lang w:eastAsia="lt-LT"/>
              </w:rPr>
              <w:t>,</w:t>
            </w:r>
            <w:r w:rsidRPr="009F6A3E">
              <w:rPr>
                <w:rFonts w:eastAsia="Times New Roman" w:cs="Times New Roman"/>
                <w:color w:val="000000"/>
                <w:szCs w:val="20"/>
                <w:lang w:eastAsia="lt-LT"/>
              </w:rPr>
              <w:br/>
            </w:r>
            <w:proofErr w:type="spellStart"/>
            <w:r w:rsidRPr="009F6A3E">
              <w:rPr>
                <w:rFonts w:eastAsia="Times New Roman" w:cs="Times New Roman"/>
                <w:color w:val="000000"/>
                <w:szCs w:val="20"/>
                <w:lang w:eastAsia="lt-LT"/>
              </w:rPr>
              <w:t>under</w:t>
            </w:r>
            <w:proofErr w:type="spellEnd"/>
            <w:r w:rsidRPr="009F6A3E">
              <w:rPr>
                <w:rFonts w:eastAsia="Times New Roman" w:cs="Times New Roman"/>
                <w:color w:val="000000"/>
                <w:szCs w:val="20"/>
                <w:lang w:eastAsia="lt-LT"/>
              </w:rPr>
              <w:t xml:space="preserve"> / </w:t>
            </w:r>
            <w:proofErr w:type="spellStart"/>
            <w:r w:rsidRPr="009F6A3E">
              <w:rPr>
                <w:rFonts w:eastAsia="Times New Roman" w:cs="Times New Roman"/>
                <w:color w:val="000000"/>
                <w:szCs w:val="20"/>
                <w:lang w:eastAsia="lt-LT"/>
              </w:rPr>
              <w:t>overvoltage</w:t>
            </w:r>
            <w:proofErr w:type="spellEnd"/>
            <w:r w:rsidRPr="009F6A3E">
              <w:rPr>
                <w:rFonts w:eastAsia="Times New Roman" w:cs="Times New Roman"/>
                <w:color w:val="000000"/>
                <w:szCs w:val="20"/>
                <w:lang w:eastAsia="lt-LT"/>
              </w:rPr>
              <w:t xml:space="preserve">, ECU </w:t>
            </w:r>
            <w:proofErr w:type="spellStart"/>
            <w:r w:rsidRPr="009F6A3E">
              <w:rPr>
                <w:rFonts w:eastAsia="Times New Roman" w:cs="Times New Roman"/>
                <w:color w:val="000000"/>
                <w:szCs w:val="20"/>
                <w:lang w:eastAsia="lt-LT"/>
              </w:rPr>
              <w:t>fault</w:t>
            </w:r>
            <w:proofErr w:type="spellEnd"/>
            <w:r w:rsidRPr="009F6A3E">
              <w:rPr>
                <w:rFonts w:eastAsia="Times New Roman" w:cs="Times New Roman"/>
                <w:color w:val="000000"/>
                <w:szCs w:val="20"/>
                <w:lang w:eastAsia="lt-LT"/>
              </w:rPr>
              <w:t xml:space="preserve"> -</w:t>
            </w:r>
            <w:proofErr w:type="spellStart"/>
            <w:r w:rsidRPr="009F6A3E">
              <w:rPr>
                <w:rFonts w:eastAsia="Times New Roman" w:cs="Times New Roman"/>
                <w:color w:val="000000"/>
                <w:szCs w:val="20"/>
                <w:lang w:eastAsia="lt-LT"/>
              </w:rPr>
              <w:t>optional</w:t>
            </w:r>
            <w:proofErr w:type="spellEnd"/>
            <w:r w:rsidRPr="009F6A3E">
              <w:rPr>
                <w:rFonts w:eastAsia="Times New Roman" w:cs="Times New Roman"/>
                <w:color w:val="000000"/>
                <w:szCs w:val="20"/>
                <w:lang w:eastAsia="lt-LT"/>
              </w:rPr>
              <w:t>)</w:t>
            </w:r>
          </w:p>
        </w:tc>
      </w:tr>
      <w:tr w:rsidR="004A7E3D" w:rsidRPr="009F6A3E" w14:paraId="42E3FED3"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6B075866" w14:textId="77777777" w:rsidR="004A7E3D" w:rsidRPr="009F6A3E" w:rsidRDefault="004A7E3D" w:rsidP="00321FC8">
            <w:pPr>
              <w:pStyle w:val="prastasis2"/>
              <w:spacing w:after="0"/>
              <w:rPr>
                <w:rFonts w:ascii="Verdana" w:hAnsi="Verdana"/>
                <w:sz w:val="20"/>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13D73A4B" w14:textId="2B927BF1" w:rsidR="004A7E3D" w:rsidRPr="009F6A3E" w:rsidRDefault="004A7E3D" w:rsidP="00321FC8">
            <w:pPr>
              <w:pStyle w:val="prastasis2"/>
              <w:spacing w:after="0"/>
              <w:jc w:val="center"/>
              <w:rPr>
                <w:rFonts w:ascii="Verdana" w:hAnsi="Verdana"/>
                <w:b/>
                <w:bCs/>
                <w:sz w:val="20"/>
                <w:szCs w:val="20"/>
              </w:rPr>
            </w:pPr>
            <w:r w:rsidRPr="009F6A3E">
              <w:rPr>
                <w:rFonts w:ascii="Verdana" w:hAnsi="Verdana"/>
                <w:b/>
                <w:bCs/>
                <w:sz w:val="20"/>
                <w:szCs w:val="20"/>
              </w:rPr>
              <w:t>V. Papildomi reikalavimai įrangai</w:t>
            </w:r>
          </w:p>
        </w:tc>
      </w:tr>
      <w:tr w:rsidR="004A7E3D" w:rsidRPr="009F6A3E" w14:paraId="2C87378C"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3FB3CB9B"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4281" w:type="dxa"/>
            <w:tcBorders>
              <w:top w:val="single" w:sz="4" w:space="0" w:color="auto"/>
              <w:left w:val="single" w:sz="4" w:space="0" w:color="auto"/>
              <w:bottom w:val="single" w:sz="4" w:space="0" w:color="auto"/>
              <w:right w:val="single" w:sz="4" w:space="0" w:color="auto"/>
            </w:tcBorders>
          </w:tcPr>
          <w:p w14:paraId="6F96C2D0" w14:textId="77777777" w:rsidR="004A7E3D" w:rsidRPr="009F6A3E" w:rsidRDefault="004A7E3D" w:rsidP="00321FC8">
            <w:pPr>
              <w:pStyle w:val="prastasis2"/>
              <w:spacing w:after="0"/>
              <w:rPr>
                <w:rFonts w:ascii="Verdana" w:hAnsi="Verdana"/>
                <w:sz w:val="20"/>
                <w:szCs w:val="20"/>
              </w:rPr>
            </w:pPr>
            <w:r w:rsidRPr="009F6A3E">
              <w:rPr>
                <w:rFonts w:ascii="Verdana" w:hAnsi="Verdana"/>
                <w:sz w:val="20"/>
                <w:szCs w:val="20"/>
              </w:rPr>
              <w:t>Kuro talpa</w:t>
            </w:r>
          </w:p>
        </w:tc>
        <w:tc>
          <w:tcPr>
            <w:tcW w:w="5074" w:type="dxa"/>
            <w:tcBorders>
              <w:top w:val="single" w:sz="4" w:space="0" w:color="auto"/>
              <w:left w:val="single" w:sz="4" w:space="0" w:color="auto"/>
              <w:bottom w:val="single" w:sz="4" w:space="0" w:color="auto"/>
              <w:right w:val="single" w:sz="4" w:space="0" w:color="auto"/>
            </w:tcBorders>
          </w:tcPr>
          <w:p w14:paraId="4F07B943" w14:textId="77777777" w:rsidR="00F16660" w:rsidRPr="009F6A3E" w:rsidRDefault="004A7E3D" w:rsidP="00F16660">
            <w:pPr>
              <w:pStyle w:val="prastasis2"/>
              <w:spacing w:after="0"/>
              <w:jc w:val="both"/>
              <w:rPr>
                <w:rFonts w:ascii="Verdana" w:hAnsi="Verdana"/>
                <w:sz w:val="20"/>
                <w:szCs w:val="20"/>
              </w:rPr>
            </w:pPr>
            <w:r w:rsidRPr="009F6A3E">
              <w:rPr>
                <w:rFonts w:ascii="Verdana" w:hAnsi="Verdana"/>
                <w:sz w:val="20"/>
                <w:szCs w:val="20"/>
              </w:rPr>
              <w:t>Projektuojamo dyzelinio elektros generatoriaus nepertraukiamas darbo laikas be degalų papildymo   ≥ 36h prie 75% apkrovimo. Kuro bako talpa/veikimo laikas. Rodikliai turi būti pasiekiami su vidinio kuro bako talpa. Kuro bakas turi būti komplektuojamas kartu su generatoriumi. Kuro bake turi būti kuro lygio automatinė matuoklė.</w:t>
            </w:r>
            <w:r w:rsidR="00220EAB" w:rsidRPr="009F6A3E">
              <w:rPr>
                <w:rFonts w:ascii="Verdana" w:hAnsi="Verdana"/>
                <w:sz w:val="20"/>
                <w:szCs w:val="20"/>
              </w:rPr>
              <w:t xml:space="preserve"> Kuro bako konstrukcija turi užtikrinti, kad galimo kuro išsiliejimo atveju </w:t>
            </w:r>
            <w:r w:rsidR="00220EAB" w:rsidRPr="009F6A3E">
              <w:rPr>
                <w:rFonts w:ascii="Verdana" w:hAnsi="Verdana"/>
                <w:sz w:val="20"/>
                <w:szCs w:val="20"/>
              </w:rPr>
              <w:lastRenderedPageBreak/>
              <w:t>kuras būtų saugiai surenkamas ir nepatektų į aplinkines konstrukcijas ar žemiau esančias patalpas; turi būti numatytos atitinkamos apsauginės priemonės (pvz., sandarus dvigubas bakas, surinkimo vonelė ar kiti lygiaverčiai sprendiniai).</w:t>
            </w:r>
            <w:r w:rsidR="00BC7875" w:rsidRPr="009F6A3E">
              <w:rPr>
                <w:rFonts w:ascii="Verdana" w:hAnsi="Verdana"/>
                <w:sz w:val="20"/>
                <w:szCs w:val="20"/>
              </w:rPr>
              <w:t xml:space="preserve"> </w:t>
            </w:r>
            <w:r w:rsidR="00F16660" w:rsidRPr="009F6A3E">
              <w:rPr>
                <w:rFonts w:ascii="Verdana" w:hAnsi="Verdana"/>
                <w:sz w:val="20"/>
                <w:szCs w:val="20"/>
              </w:rPr>
              <w:t xml:space="preserve"> Generatoriaus kuro užpildymo sprendiniai turi būti suprojektuoti taip, kad kuro pildymas būtų atliekamas saugiai, nekeliant pavojaus žmonėms, aplinkai ir pastato konstrukcijoms.</w:t>
            </w:r>
          </w:p>
          <w:p w14:paraId="765B1701" w14:textId="77777777" w:rsidR="00F16660" w:rsidRPr="009F6A3E" w:rsidRDefault="00F16660" w:rsidP="00F16660">
            <w:pPr>
              <w:pStyle w:val="prastasis2"/>
              <w:spacing w:after="0"/>
              <w:jc w:val="both"/>
              <w:rPr>
                <w:rFonts w:ascii="Verdana" w:hAnsi="Verdana"/>
                <w:sz w:val="20"/>
                <w:szCs w:val="20"/>
              </w:rPr>
            </w:pPr>
            <w:r w:rsidRPr="009F6A3E">
              <w:rPr>
                <w:rFonts w:ascii="Verdana" w:hAnsi="Verdana"/>
                <w:sz w:val="20"/>
                <w:szCs w:val="20"/>
              </w:rPr>
              <w:t>Kuro užpylimo sistema ir jos įrengimo sprendiniai privalo atitikti visus galiojančius teisės aktus, normatyvinius dokumentus ir saugos reikalavimus, įskaitant priešgaisrinę saugą, aplinkosaugą bei pavojingų medžiagų tvarkymą.</w:t>
            </w:r>
          </w:p>
          <w:p w14:paraId="1F8E6F23" w14:textId="77777777" w:rsidR="00F16660" w:rsidRPr="009F6A3E" w:rsidRDefault="00F16660" w:rsidP="00F16660">
            <w:pPr>
              <w:pStyle w:val="prastasis2"/>
              <w:spacing w:after="0"/>
              <w:jc w:val="both"/>
              <w:rPr>
                <w:rFonts w:ascii="Verdana" w:hAnsi="Verdana"/>
                <w:sz w:val="20"/>
                <w:szCs w:val="20"/>
              </w:rPr>
            </w:pPr>
            <w:r w:rsidRPr="009F6A3E">
              <w:rPr>
                <w:rFonts w:ascii="Verdana" w:hAnsi="Verdana"/>
                <w:sz w:val="20"/>
                <w:szCs w:val="20"/>
              </w:rPr>
              <w:t>Projektuojant turi būti numatytos priemonės, užtikrinančios:</w:t>
            </w:r>
          </w:p>
          <w:p w14:paraId="364A493D" w14:textId="77777777" w:rsidR="00F16660" w:rsidRPr="009F6A3E" w:rsidRDefault="00F16660" w:rsidP="00F16660">
            <w:pPr>
              <w:pStyle w:val="prastasis2"/>
              <w:numPr>
                <w:ilvl w:val="0"/>
                <w:numId w:val="20"/>
              </w:numPr>
              <w:spacing w:after="0"/>
              <w:jc w:val="both"/>
              <w:rPr>
                <w:rFonts w:ascii="Verdana" w:hAnsi="Verdana"/>
                <w:sz w:val="20"/>
                <w:szCs w:val="20"/>
              </w:rPr>
            </w:pPr>
            <w:r w:rsidRPr="009F6A3E">
              <w:rPr>
                <w:rFonts w:ascii="Verdana" w:hAnsi="Verdana"/>
                <w:sz w:val="20"/>
                <w:szCs w:val="20"/>
              </w:rPr>
              <w:t xml:space="preserve">kuro išsiliejimo, perpildymo ir garų emisijos prevenciją; </w:t>
            </w:r>
          </w:p>
          <w:p w14:paraId="5AE8737D" w14:textId="77777777" w:rsidR="00F16660" w:rsidRPr="009F6A3E" w:rsidRDefault="00F16660" w:rsidP="00F16660">
            <w:pPr>
              <w:pStyle w:val="prastasis2"/>
              <w:numPr>
                <w:ilvl w:val="0"/>
                <w:numId w:val="20"/>
              </w:numPr>
              <w:spacing w:after="0"/>
              <w:jc w:val="both"/>
              <w:rPr>
                <w:rFonts w:ascii="Verdana" w:hAnsi="Verdana"/>
                <w:sz w:val="20"/>
                <w:szCs w:val="20"/>
              </w:rPr>
            </w:pPr>
            <w:r w:rsidRPr="009F6A3E">
              <w:rPr>
                <w:rFonts w:ascii="Verdana" w:hAnsi="Verdana"/>
                <w:sz w:val="20"/>
                <w:szCs w:val="20"/>
              </w:rPr>
              <w:t xml:space="preserve">saugų kuro pristatymą ir prijungimą pildymo metu; </w:t>
            </w:r>
          </w:p>
          <w:p w14:paraId="22A36372" w14:textId="77777777" w:rsidR="00F16660" w:rsidRPr="009F6A3E" w:rsidRDefault="00F16660" w:rsidP="00F16660">
            <w:pPr>
              <w:pStyle w:val="prastasis2"/>
              <w:numPr>
                <w:ilvl w:val="0"/>
                <w:numId w:val="20"/>
              </w:numPr>
              <w:spacing w:after="0"/>
              <w:jc w:val="both"/>
              <w:rPr>
                <w:rFonts w:ascii="Verdana" w:hAnsi="Verdana"/>
                <w:sz w:val="20"/>
                <w:szCs w:val="20"/>
              </w:rPr>
            </w:pPr>
            <w:r w:rsidRPr="009F6A3E">
              <w:rPr>
                <w:rFonts w:ascii="Verdana" w:hAnsi="Verdana"/>
                <w:sz w:val="20"/>
                <w:szCs w:val="20"/>
              </w:rPr>
              <w:t>galimų avarinių situacijų valdymą</w:t>
            </w:r>
          </w:p>
          <w:p w14:paraId="05BC86AC" w14:textId="712AC881" w:rsidR="004A7E3D" w:rsidRPr="009F6A3E" w:rsidRDefault="004A7E3D" w:rsidP="00321FC8">
            <w:pPr>
              <w:pStyle w:val="prastasis2"/>
              <w:spacing w:after="0"/>
              <w:jc w:val="both"/>
              <w:rPr>
                <w:rFonts w:ascii="Verdana" w:hAnsi="Verdana"/>
                <w:b/>
                <w:bCs/>
                <w:sz w:val="20"/>
                <w:szCs w:val="20"/>
              </w:rPr>
            </w:pPr>
          </w:p>
        </w:tc>
      </w:tr>
      <w:tr w:rsidR="004A7E3D" w:rsidRPr="009F6A3E" w14:paraId="482EE549"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5A6ABF23"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4281" w:type="dxa"/>
            <w:tcBorders>
              <w:top w:val="single" w:sz="4" w:space="0" w:color="auto"/>
              <w:left w:val="single" w:sz="4" w:space="0" w:color="auto"/>
              <w:bottom w:val="single" w:sz="4" w:space="0" w:color="auto"/>
              <w:right w:val="single" w:sz="4" w:space="0" w:color="auto"/>
            </w:tcBorders>
          </w:tcPr>
          <w:p w14:paraId="4C339448" w14:textId="77777777" w:rsidR="004A7E3D" w:rsidRPr="009F6A3E" w:rsidRDefault="004A7E3D" w:rsidP="00321FC8">
            <w:pPr>
              <w:pStyle w:val="prastasis2"/>
              <w:spacing w:after="0"/>
              <w:rPr>
                <w:rFonts w:ascii="Verdana" w:hAnsi="Verdana"/>
                <w:sz w:val="20"/>
                <w:szCs w:val="20"/>
              </w:rPr>
            </w:pPr>
            <w:r w:rsidRPr="009F6A3E">
              <w:rPr>
                <w:rFonts w:ascii="Verdana" w:hAnsi="Verdana"/>
                <w:sz w:val="20"/>
                <w:szCs w:val="20"/>
              </w:rPr>
              <w:t>Garantija</w:t>
            </w:r>
          </w:p>
        </w:tc>
        <w:tc>
          <w:tcPr>
            <w:tcW w:w="5074" w:type="dxa"/>
            <w:tcBorders>
              <w:top w:val="single" w:sz="4" w:space="0" w:color="auto"/>
              <w:left w:val="single" w:sz="4" w:space="0" w:color="auto"/>
              <w:bottom w:val="single" w:sz="4" w:space="0" w:color="auto"/>
              <w:right w:val="single" w:sz="4" w:space="0" w:color="auto"/>
            </w:tcBorders>
          </w:tcPr>
          <w:p w14:paraId="71CC5D94" w14:textId="77777777" w:rsidR="004A7E3D" w:rsidRPr="009F6A3E" w:rsidRDefault="004A7E3D" w:rsidP="00321FC8">
            <w:pPr>
              <w:pStyle w:val="prastasis2"/>
              <w:spacing w:after="0"/>
              <w:jc w:val="both"/>
              <w:rPr>
                <w:rFonts w:ascii="Verdana" w:hAnsi="Verdana"/>
                <w:b/>
                <w:bCs/>
                <w:sz w:val="20"/>
                <w:szCs w:val="20"/>
              </w:rPr>
            </w:pPr>
            <w:r w:rsidRPr="009F6A3E">
              <w:rPr>
                <w:rFonts w:ascii="Verdana" w:hAnsi="Verdana"/>
                <w:sz w:val="20"/>
                <w:szCs w:val="20"/>
              </w:rPr>
              <w:t xml:space="preserve">Garantija visai įrangai ne mažesnė kaip 24 mėn. arba 3000 </w:t>
            </w:r>
            <w:proofErr w:type="spellStart"/>
            <w:r w:rsidRPr="009F6A3E">
              <w:rPr>
                <w:rFonts w:ascii="Verdana" w:hAnsi="Verdana"/>
                <w:sz w:val="20"/>
                <w:szCs w:val="20"/>
              </w:rPr>
              <w:t>motovalandų</w:t>
            </w:r>
            <w:proofErr w:type="spellEnd"/>
            <w:r w:rsidRPr="009F6A3E">
              <w:rPr>
                <w:rFonts w:ascii="Verdana" w:hAnsi="Verdana"/>
                <w:sz w:val="20"/>
                <w:szCs w:val="20"/>
              </w:rPr>
              <w:t xml:space="preserve"> (priklausomai nuo to, kuri sąlyga įsigalioja anksčiau).  </w:t>
            </w:r>
          </w:p>
        </w:tc>
      </w:tr>
      <w:tr w:rsidR="004A7E3D" w:rsidRPr="009F6A3E" w14:paraId="760F7C49"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4A1EF85C"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4281" w:type="dxa"/>
            <w:tcBorders>
              <w:top w:val="single" w:sz="4" w:space="0" w:color="auto"/>
              <w:left w:val="single" w:sz="4" w:space="0" w:color="auto"/>
              <w:bottom w:val="single" w:sz="4" w:space="0" w:color="auto"/>
              <w:right w:val="single" w:sz="4" w:space="0" w:color="auto"/>
            </w:tcBorders>
          </w:tcPr>
          <w:p w14:paraId="212ACF45" w14:textId="77777777" w:rsidR="004A7E3D" w:rsidRPr="009F6A3E" w:rsidRDefault="004A7E3D" w:rsidP="00321FC8">
            <w:pPr>
              <w:pStyle w:val="prastasis2"/>
              <w:spacing w:after="0"/>
              <w:rPr>
                <w:rFonts w:ascii="Verdana" w:hAnsi="Verdana"/>
                <w:sz w:val="20"/>
                <w:szCs w:val="20"/>
              </w:rPr>
            </w:pPr>
            <w:r w:rsidRPr="009F6A3E">
              <w:rPr>
                <w:rFonts w:ascii="Verdana" w:hAnsi="Verdana"/>
                <w:sz w:val="20"/>
                <w:szCs w:val="20"/>
              </w:rPr>
              <w:t>Įrangos pagaminimas</w:t>
            </w:r>
          </w:p>
        </w:tc>
        <w:tc>
          <w:tcPr>
            <w:tcW w:w="5074" w:type="dxa"/>
            <w:tcBorders>
              <w:top w:val="single" w:sz="4" w:space="0" w:color="auto"/>
              <w:left w:val="single" w:sz="4" w:space="0" w:color="auto"/>
              <w:bottom w:val="single" w:sz="4" w:space="0" w:color="auto"/>
              <w:right w:val="single" w:sz="4" w:space="0" w:color="auto"/>
            </w:tcBorders>
          </w:tcPr>
          <w:p w14:paraId="025E487C" w14:textId="77777777" w:rsidR="004A7E3D" w:rsidRPr="009F6A3E" w:rsidRDefault="004A7E3D" w:rsidP="00321FC8">
            <w:pPr>
              <w:pStyle w:val="prastasis2"/>
              <w:spacing w:after="0"/>
              <w:jc w:val="both"/>
              <w:rPr>
                <w:rFonts w:ascii="Verdana" w:hAnsi="Verdana"/>
                <w:b/>
                <w:bCs/>
                <w:sz w:val="20"/>
                <w:szCs w:val="20"/>
              </w:rPr>
            </w:pPr>
            <w:r w:rsidRPr="009F6A3E">
              <w:rPr>
                <w:rFonts w:ascii="Verdana" w:hAnsi="Verdana"/>
                <w:sz w:val="20"/>
                <w:szCs w:val="20"/>
              </w:rPr>
              <w:t xml:space="preserve">Įranga turi būti nauja (pagaminta ne anksčiau nei prieš 12 mėnesių nuo pirkimo sutarties pasirašymo dienos), nenaudota, neremontuota, nerestauruota.  </w:t>
            </w:r>
          </w:p>
        </w:tc>
      </w:tr>
      <w:tr w:rsidR="004A7E3D" w:rsidRPr="009F6A3E" w14:paraId="6C0A2776"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4B1FE20D"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4281" w:type="dxa"/>
            <w:tcBorders>
              <w:top w:val="single" w:sz="4" w:space="0" w:color="auto"/>
              <w:left w:val="single" w:sz="4" w:space="0" w:color="auto"/>
              <w:bottom w:val="single" w:sz="4" w:space="0" w:color="auto"/>
              <w:right w:val="single" w:sz="4" w:space="0" w:color="auto"/>
            </w:tcBorders>
          </w:tcPr>
          <w:p w14:paraId="212FDBED" w14:textId="77777777" w:rsidR="004A7E3D" w:rsidRPr="009F6A3E" w:rsidRDefault="004A7E3D" w:rsidP="00321FC8">
            <w:pPr>
              <w:pStyle w:val="prastasis2"/>
              <w:spacing w:after="0"/>
              <w:rPr>
                <w:rFonts w:ascii="Verdana" w:hAnsi="Verdana"/>
                <w:sz w:val="20"/>
                <w:szCs w:val="20"/>
              </w:rPr>
            </w:pPr>
            <w:r w:rsidRPr="009F6A3E">
              <w:rPr>
                <w:rFonts w:ascii="Verdana" w:eastAsia="Times New Roman" w:hAnsi="Verdana" w:cs="Times New Roman"/>
                <w:sz w:val="20"/>
                <w:szCs w:val="20"/>
              </w:rPr>
              <w:t>Reikalavimai korpusui</w:t>
            </w:r>
          </w:p>
        </w:tc>
        <w:tc>
          <w:tcPr>
            <w:tcW w:w="5074" w:type="dxa"/>
            <w:tcBorders>
              <w:top w:val="single" w:sz="4" w:space="0" w:color="auto"/>
              <w:left w:val="single" w:sz="4" w:space="0" w:color="auto"/>
              <w:bottom w:val="single" w:sz="4" w:space="0" w:color="auto"/>
              <w:right w:val="single" w:sz="4" w:space="0" w:color="auto"/>
            </w:tcBorders>
          </w:tcPr>
          <w:p w14:paraId="4414C659" w14:textId="77777777" w:rsidR="004A7E3D" w:rsidRPr="009F6A3E" w:rsidRDefault="004A7E3D" w:rsidP="00321FC8">
            <w:pPr>
              <w:pStyle w:val="prastasis2"/>
              <w:spacing w:after="0"/>
              <w:jc w:val="both"/>
              <w:rPr>
                <w:rFonts w:ascii="Verdana" w:hAnsi="Verdana"/>
                <w:sz w:val="20"/>
                <w:szCs w:val="20"/>
              </w:rPr>
            </w:pPr>
            <w:r w:rsidRPr="009F6A3E">
              <w:rPr>
                <w:rFonts w:ascii="Verdana" w:eastAsia="Times New Roman" w:hAnsi="Verdana" w:cs="Times New Roman"/>
                <w:sz w:val="20"/>
                <w:szCs w:val="20"/>
              </w:rPr>
              <w:t>Turi būti talpa avariniam techninių skysčių surinkimui.</w:t>
            </w:r>
          </w:p>
        </w:tc>
      </w:tr>
      <w:tr w:rsidR="004A7E3D" w:rsidRPr="009F6A3E" w14:paraId="74AFCA4E"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5C98BF9E"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4281" w:type="dxa"/>
            <w:tcBorders>
              <w:top w:val="single" w:sz="4" w:space="0" w:color="auto"/>
              <w:left w:val="single" w:sz="4" w:space="0" w:color="auto"/>
              <w:bottom w:val="single" w:sz="4" w:space="0" w:color="auto"/>
              <w:right w:val="single" w:sz="4" w:space="0" w:color="auto"/>
            </w:tcBorders>
          </w:tcPr>
          <w:p w14:paraId="6AFC0403" w14:textId="77777777" w:rsidR="004A7E3D" w:rsidRPr="009F6A3E" w:rsidRDefault="004A7E3D" w:rsidP="00321FC8">
            <w:pPr>
              <w:pStyle w:val="prastasis2"/>
              <w:spacing w:after="0"/>
              <w:rPr>
                <w:rFonts w:ascii="Verdana" w:eastAsia="Times New Roman" w:hAnsi="Verdana" w:cs="Times New Roman"/>
                <w:sz w:val="20"/>
                <w:szCs w:val="20"/>
              </w:rPr>
            </w:pPr>
            <w:r w:rsidRPr="009F6A3E">
              <w:rPr>
                <w:rFonts w:ascii="Verdana" w:eastAsia="Times New Roman" w:hAnsi="Verdana" w:cs="Times New Roman"/>
                <w:sz w:val="20"/>
                <w:szCs w:val="20"/>
              </w:rPr>
              <w:t>Standartas</w:t>
            </w:r>
          </w:p>
        </w:tc>
        <w:tc>
          <w:tcPr>
            <w:tcW w:w="5074" w:type="dxa"/>
            <w:tcBorders>
              <w:top w:val="single" w:sz="4" w:space="0" w:color="auto"/>
              <w:left w:val="single" w:sz="4" w:space="0" w:color="auto"/>
              <w:bottom w:val="single" w:sz="4" w:space="0" w:color="auto"/>
              <w:right w:val="single" w:sz="4" w:space="0" w:color="auto"/>
            </w:tcBorders>
          </w:tcPr>
          <w:p w14:paraId="6132CB58" w14:textId="77777777" w:rsidR="004A7E3D" w:rsidRPr="009F6A3E" w:rsidRDefault="004A7E3D" w:rsidP="00321FC8">
            <w:pPr>
              <w:pStyle w:val="prastasis2"/>
              <w:spacing w:after="0"/>
              <w:jc w:val="both"/>
              <w:rPr>
                <w:rFonts w:ascii="Verdana" w:eastAsia="Times New Roman" w:hAnsi="Verdana" w:cs="Times New Roman"/>
                <w:sz w:val="20"/>
                <w:szCs w:val="20"/>
              </w:rPr>
            </w:pPr>
            <w:r w:rsidRPr="009F6A3E">
              <w:rPr>
                <w:rFonts w:ascii="Verdana" w:eastAsia="Times New Roman" w:hAnsi="Verdana" w:cs="Times New Roman"/>
                <w:sz w:val="20"/>
                <w:szCs w:val="20"/>
              </w:rPr>
              <w:t>Generatorius turi atitikti standarto ISO 8528 G3 klasę</w:t>
            </w:r>
          </w:p>
        </w:tc>
      </w:tr>
      <w:tr w:rsidR="00DE3A51" w:rsidRPr="009F6A3E" w14:paraId="4F011A43"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22235CD5" w14:textId="77777777" w:rsidR="00DE3A51" w:rsidRPr="009F6A3E" w:rsidRDefault="00DE3A51" w:rsidP="00321FC8">
            <w:pPr>
              <w:pStyle w:val="prastasis2"/>
              <w:numPr>
                <w:ilvl w:val="0"/>
                <w:numId w:val="10"/>
              </w:numPr>
              <w:spacing w:after="0"/>
              <w:ind w:left="0" w:firstLine="0"/>
              <w:rPr>
                <w:rFonts w:ascii="Verdana" w:hAnsi="Verdana"/>
                <w:sz w:val="20"/>
                <w:szCs w:val="20"/>
              </w:rPr>
            </w:pPr>
          </w:p>
        </w:tc>
        <w:tc>
          <w:tcPr>
            <w:tcW w:w="4281" w:type="dxa"/>
            <w:tcBorders>
              <w:top w:val="single" w:sz="4" w:space="0" w:color="auto"/>
              <w:left w:val="single" w:sz="4" w:space="0" w:color="auto"/>
              <w:bottom w:val="single" w:sz="4" w:space="0" w:color="auto"/>
              <w:right w:val="single" w:sz="4" w:space="0" w:color="auto"/>
            </w:tcBorders>
          </w:tcPr>
          <w:p w14:paraId="41AD0A8E" w14:textId="5B2FBE91" w:rsidR="00DE3A51" w:rsidRPr="009F6A3E" w:rsidRDefault="00DE3A51" w:rsidP="00321FC8">
            <w:pPr>
              <w:pStyle w:val="prastasis2"/>
              <w:spacing w:after="0"/>
              <w:rPr>
                <w:rFonts w:ascii="Verdana" w:eastAsia="Times New Roman" w:hAnsi="Verdana" w:cs="Times New Roman"/>
                <w:sz w:val="20"/>
                <w:szCs w:val="20"/>
              </w:rPr>
            </w:pPr>
            <w:r w:rsidRPr="009F6A3E">
              <w:rPr>
                <w:rFonts w:ascii="Verdana" w:eastAsia="Times New Roman" w:hAnsi="Verdana" w:cs="Times New Roman"/>
                <w:sz w:val="20"/>
                <w:szCs w:val="20"/>
              </w:rPr>
              <w:t>Garsas ir vibracijos</w:t>
            </w:r>
          </w:p>
        </w:tc>
        <w:tc>
          <w:tcPr>
            <w:tcW w:w="5074" w:type="dxa"/>
            <w:tcBorders>
              <w:top w:val="single" w:sz="4" w:space="0" w:color="auto"/>
              <w:left w:val="single" w:sz="4" w:space="0" w:color="auto"/>
              <w:bottom w:val="single" w:sz="4" w:space="0" w:color="auto"/>
              <w:right w:val="single" w:sz="4" w:space="0" w:color="auto"/>
            </w:tcBorders>
          </w:tcPr>
          <w:p w14:paraId="33E5F3BB" w14:textId="77777777" w:rsidR="00344307" w:rsidRPr="009F6A3E" w:rsidRDefault="00344307" w:rsidP="00344307">
            <w:pPr>
              <w:pStyle w:val="prastasis2"/>
              <w:spacing w:after="0"/>
              <w:jc w:val="both"/>
              <w:rPr>
                <w:rFonts w:ascii="Verdana" w:eastAsia="Times New Roman" w:hAnsi="Verdana" w:cs="Times New Roman"/>
                <w:sz w:val="20"/>
                <w:szCs w:val="20"/>
              </w:rPr>
            </w:pPr>
            <w:r w:rsidRPr="009F6A3E">
              <w:rPr>
                <w:rFonts w:ascii="Verdana" w:eastAsia="Times New Roman" w:hAnsi="Verdana" w:cs="Times New Roman"/>
                <w:sz w:val="20"/>
                <w:szCs w:val="20"/>
              </w:rPr>
              <w:t>Generatorius bus įrengiamas patalpoje, virš kurios nuolat dirbs žmonės, todėl turi būti įvertintas galimas triukšmo ir vibracijos poveikis aukščiau esančioms darbo vietoms.</w:t>
            </w:r>
          </w:p>
          <w:p w14:paraId="17C4165E" w14:textId="77777777" w:rsidR="00344307" w:rsidRPr="009F6A3E" w:rsidRDefault="00344307" w:rsidP="00344307">
            <w:pPr>
              <w:pStyle w:val="prastasis2"/>
              <w:spacing w:after="0"/>
              <w:jc w:val="both"/>
              <w:rPr>
                <w:rFonts w:ascii="Verdana" w:eastAsia="Times New Roman" w:hAnsi="Verdana" w:cs="Times New Roman"/>
                <w:sz w:val="20"/>
                <w:szCs w:val="20"/>
              </w:rPr>
            </w:pPr>
            <w:r w:rsidRPr="009F6A3E">
              <w:rPr>
                <w:rFonts w:ascii="Verdana" w:eastAsia="Times New Roman" w:hAnsi="Verdana" w:cs="Times New Roman"/>
                <w:sz w:val="20"/>
                <w:szCs w:val="20"/>
              </w:rPr>
              <w:t>Tiekėjas privalo, rengdamas projektinius pasiūlymus, įvertinti generatoriaus sukeliamą triukšmo lygį ir vibracijas bei jų sklidimą į virš patalpos esančias patalpas.</w:t>
            </w:r>
          </w:p>
          <w:p w14:paraId="589AC7EC" w14:textId="12CA24D9" w:rsidR="00344307" w:rsidRPr="009F6A3E" w:rsidRDefault="00344307" w:rsidP="00344307">
            <w:pPr>
              <w:pStyle w:val="prastasis2"/>
              <w:spacing w:after="0"/>
              <w:jc w:val="both"/>
              <w:rPr>
                <w:rFonts w:ascii="Verdana" w:eastAsia="Times New Roman" w:hAnsi="Verdana" w:cs="Times New Roman"/>
                <w:sz w:val="20"/>
                <w:szCs w:val="20"/>
              </w:rPr>
            </w:pPr>
            <w:r w:rsidRPr="009F6A3E">
              <w:rPr>
                <w:rFonts w:ascii="Verdana" w:eastAsia="Times New Roman" w:hAnsi="Verdana" w:cs="Times New Roman"/>
                <w:sz w:val="20"/>
                <w:szCs w:val="20"/>
              </w:rPr>
              <w:t>Jeigu nustatoma, kad eksploatacijos metu gali būti viršijamos galiojančios higienos normos dėl triukšmo ir (ar) vibracijų, tiekėjas privalo pateikti techninius sprendinius</w:t>
            </w:r>
            <w:r w:rsidR="00FE7ECB" w:rsidRPr="009F6A3E">
              <w:rPr>
                <w:rFonts w:ascii="Verdana" w:eastAsia="Times New Roman" w:hAnsi="Verdana" w:cs="Times New Roman"/>
                <w:sz w:val="20"/>
                <w:szCs w:val="20"/>
              </w:rPr>
              <w:t xml:space="preserve"> </w:t>
            </w:r>
            <w:r w:rsidR="00FE7ECB" w:rsidRPr="009F6A3E">
              <w:rPr>
                <w:rFonts w:ascii="Verdana" w:eastAsia="Times New Roman" w:hAnsi="Verdana" w:cs="Times New Roman"/>
                <w:sz w:val="20"/>
                <w:szCs w:val="20"/>
              </w:rPr>
              <w:t>projekte</w:t>
            </w:r>
            <w:r w:rsidRPr="009F6A3E">
              <w:rPr>
                <w:rFonts w:ascii="Verdana" w:eastAsia="Times New Roman" w:hAnsi="Verdana" w:cs="Times New Roman"/>
                <w:sz w:val="20"/>
                <w:szCs w:val="20"/>
              </w:rPr>
              <w:t>, užtikrinančius šių rodiklių atitiktį norminiams reikalavimams.</w:t>
            </w:r>
          </w:p>
          <w:p w14:paraId="44F49648" w14:textId="77777777" w:rsidR="00344307" w:rsidRPr="009F6A3E" w:rsidRDefault="00344307" w:rsidP="00344307">
            <w:pPr>
              <w:pStyle w:val="prastasis2"/>
              <w:spacing w:after="0"/>
              <w:jc w:val="both"/>
              <w:rPr>
                <w:rFonts w:ascii="Verdana" w:eastAsia="Times New Roman" w:hAnsi="Verdana" w:cs="Times New Roman"/>
                <w:sz w:val="20"/>
                <w:szCs w:val="20"/>
              </w:rPr>
            </w:pPr>
            <w:r w:rsidRPr="009F6A3E">
              <w:rPr>
                <w:rFonts w:ascii="Verdana" w:eastAsia="Times New Roman" w:hAnsi="Verdana" w:cs="Times New Roman"/>
                <w:sz w:val="20"/>
                <w:szCs w:val="20"/>
              </w:rPr>
              <w:t>Pateikiami sprendiniai turi apimti, bet neapsiriboti:</w:t>
            </w:r>
          </w:p>
          <w:p w14:paraId="7636110F" w14:textId="77777777" w:rsidR="00344307" w:rsidRPr="009F6A3E" w:rsidRDefault="00344307" w:rsidP="00344307">
            <w:pPr>
              <w:pStyle w:val="prastasis2"/>
              <w:numPr>
                <w:ilvl w:val="0"/>
                <w:numId w:val="18"/>
              </w:numPr>
              <w:spacing w:after="0"/>
              <w:jc w:val="both"/>
              <w:rPr>
                <w:rFonts w:ascii="Verdana" w:eastAsia="Times New Roman" w:hAnsi="Verdana" w:cs="Times New Roman"/>
                <w:sz w:val="20"/>
                <w:szCs w:val="20"/>
              </w:rPr>
            </w:pPr>
            <w:r w:rsidRPr="009F6A3E">
              <w:rPr>
                <w:rFonts w:ascii="Verdana" w:eastAsia="Times New Roman" w:hAnsi="Verdana" w:cs="Times New Roman"/>
                <w:sz w:val="20"/>
                <w:szCs w:val="20"/>
              </w:rPr>
              <w:t xml:space="preserve">triukšmo slopinimo priemonėmis (pvz., akustinė izoliacija, garso slopintuvai ir pan.); </w:t>
            </w:r>
          </w:p>
          <w:p w14:paraId="1339628A" w14:textId="77777777" w:rsidR="00344307" w:rsidRPr="009F6A3E" w:rsidRDefault="00344307" w:rsidP="00344307">
            <w:pPr>
              <w:pStyle w:val="prastasis2"/>
              <w:numPr>
                <w:ilvl w:val="0"/>
                <w:numId w:val="18"/>
              </w:numPr>
              <w:spacing w:after="0"/>
              <w:jc w:val="both"/>
              <w:rPr>
                <w:rFonts w:ascii="Verdana" w:eastAsia="Times New Roman" w:hAnsi="Verdana" w:cs="Times New Roman"/>
                <w:sz w:val="20"/>
                <w:szCs w:val="20"/>
              </w:rPr>
            </w:pPr>
            <w:r w:rsidRPr="009F6A3E">
              <w:rPr>
                <w:rFonts w:ascii="Verdana" w:eastAsia="Times New Roman" w:hAnsi="Verdana" w:cs="Times New Roman"/>
                <w:sz w:val="20"/>
                <w:szCs w:val="20"/>
              </w:rPr>
              <w:lastRenderedPageBreak/>
              <w:t xml:space="preserve">vibracijos mažinimo sprendimais (pvz., </w:t>
            </w:r>
            <w:proofErr w:type="spellStart"/>
            <w:r w:rsidRPr="009F6A3E">
              <w:rPr>
                <w:rFonts w:ascii="Verdana" w:eastAsia="Times New Roman" w:hAnsi="Verdana" w:cs="Times New Roman"/>
                <w:sz w:val="20"/>
                <w:szCs w:val="20"/>
              </w:rPr>
              <w:t>antivibraciniai</w:t>
            </w:r>
            <w:proofErr w:type="spellEnd"/>
            <w:r w:rsidRPr="009F6A3E">
              <w:rPr>
                <w:rFonts w:ascii="Verdana" w:eastAsia="Times New Roman" w:hAnsi="Verdana" w:cs="Times New Roman"/>
                <w:sz w:val="20"/>
                <w:szCs w:val="20"/>
              </w:rPr>
              <w:t xml:space="preserve"> pamatai, izoliatoriai ir pan.); </w:t>
            </w:r>
          </w:p>
          <w:p w14:paraId="1B8605CD" w14:textId="77777777" w:rsidR="00344307" w:rsidRPr="009F6A3E" w:rsidRDefault="00344307" w:rsidP="00344307">
            <w:pPr>
              <w:pStyle w:val="prastasis2"/>
              <w:numPr>
                <w:ilvl w:val="0"/>
                <w:numId w:val="18"/>
              </w:numPr>
              <w:spacing w:after="0"/>
              <w:jc w:val="both"/>
              <w:rPr>
                <w:rFonts w:ascii="Verdana" w:eastAsia="Times New Roman" w:hAnsi="Verdana" w:cs="Times New Roman"/>
                <w:sz w:val="20"/>
                <w:szCs w:val="20"/>
              </w:rPr>
            </w:pPr>
            <w:r w:rsidRPr="009F6A3E">
              <w:rPr>
                <w:rFonts w:ascii="Verdana" w:eastAsia="Times New Roman" w:hAnsi="Verdana" w:cs="Times New Roman"/>
                <w:sz w:val="20"/>
                <w:szCs w:val="20"/>
              </w:rPr>
              <w:t xml:space="preserve">konstrukciniais ar inžineriniais sprendimais, mažinančiais poveikio perdavimą į viršutines patalpas. </w:t>
            </w:r>
          </w:p>
          <w:p w14:paraId="267AC5C0" w14:textId="4B61CC2E" w:rsidR="00DE3A51" w:rsidRPr="009F6A3E" w:rsidRDefault="00FE7ECB" w:rsidP="00BD2505">
            <w:pPr>
              <w:pStyle w:val="prastasis2"/>
              <w:jc w:val="both"/>
              <w:rPr>
                <w:rFonts w:ascii="Verdana" w:eastAsia="Times New Roman" w:hAnsi="Verdana" w:cs="Times New Roman"/>
                <w:sz w:val="20"/>
                <w:szCs w:val="20"/>
              </w:rPr>
            </w:pPr>
            <w:r w:rsidRPr="009F6A3E">
              <w:rPr>
                <w:rFonts w:ascii="Verdana" w:eastAsia="Times New Roman" w:hAnsi="Verdana" w:cs="Times New Roman"/>
                <w:sz w:val="20"/>
                <w:szCs w:val="20"/>
              </w:rPr>
              <w:t>Projekte reikia pateikti tik akustinius sprendinius, jų įgyvendinti nereikės.</w:t>
            </w:r>
            <w:r w:rsidRPr="009F6A3E">
              <w:rPr>
                <w:rFonts w:ascii="Verdana" w:eastAsia="Times New Roman" w:hAnsi="Verdana" w:cs="Times New Roman"/>
                <w:sz w:val="20"/>
                <w:szCs w:val="20"/>
              </w:rPr>
              <w:br/>
              <w:t>Pažymima, kad tiekėjo atsakomybė apima tik minėtų sprendinių suprojektavimą.</w:t>
            </w:r>
            <w:r w:rsidRPr="009F6A3E">
              <w:rPr>
                <w:rFonts w:ascii="Verdana" w:eastAsia="Times New Roman" w:hAnsi="Verdana" w:cs="Times New Roman"/>
                <w:sz w:val="20"/>
                <w:szCs w:val="20"/>
              </w:rPr>
              <w:br/>
              <w:t>Šių sprendinių įrengimas į tiekimo apimtį neįtraukiamas.</w:t>
            </w:r>
            <w:r w:rsidRPr="009F6A3E">
              <w:rPr>
                <w:rFonts w:ascii="Verdana" w:eastAsia="Times New Roman" w:hAnsi="Verdana" w:cs="Times New Roman"/>
                <w:sz w:val="20"/>
                <w:szCs w:val="20"/>
              </w:rPr>
              <w:br/>
              <w:t>Tiekėjas kartu privalo pateikti ir sprendinių skaičiavimus</w:t>
            </w:r>
            <w:r w:rsidR="00BD2505" w:rsidRPr="009F6A3E">
              <w:rPr>
                <w:rFonts w:ascii="Verdana" w:eastAsia="Times New Roman" w:hAnsi="Verdana" w:cs="Times New Roman"/>
                <w:sz w:val="20"/>
                <w:szCs w:val="20"/>
              </w:rPr>
              <w:t>.</w:t>
            </w:r>
          </w:p>
        </w:tc>
      </w:tr>
      <w:tr w:rsidR="004A7E3D" w:rsidRPr="009F6A3E" w14:paraId="6B16E370"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16F0FC4A" w14:textId="77777777" w:rsidR="004A7E3D" w:rsidRPr="009F6A3E" w:rsidRDefault="004A7E3D" w:rsidP="00321FC8">
            <w:pPr>
              <w:pStyle w:val="prastasis2"/>
              <w:spacing w:after="0"/>
              <w:jc w:val="center"/>
              <w:rPr>
                <w:rFonts w:ascii="Verdana" w:hAnsi="Verdana"/>
                <w:sz w:val="20"/>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360B505D" w14:textId="2DA9930F" w:rsidR="004A7E3D" w:rsidRPr="009F6A3E" w:rsidRDefault="004A7E3D" w:rsidP="00321FC8">
            <w:pPr>
              <w:pStyle w:val="prastasis2"/>
              <w:spacing w:after="0"/>
              <w:jc w:val="center"/>
              <w:rPr>
                <w:rFonts w:ascii="Verdana" w:hAnsi="Verdana"/>
                <w:b/>
                <w:bCs/>
                <w:sz w:val="20"/>
                <w:szCs w:val="20"/>
              </w:rPr>
            </w:pPr>
            <w:r w:rsidRPr="009F6A3E">
              <w:rPr>
                <w:rFonts w:ascii="Verdana" w:hAnsi="Verdana"/>
                <w:b/>
                <w:bCs/>
                <w:sz w:val="20"/>
                <w:szCs w:val="20"/>
              </w:rPr>
              <w:t>VI. Kiti reikalavimai</w:t>
            </w:r>
          </w:p>
        </w:tc>
      </w:tr>
      <w:tr w:rsidR="004A7E3D" w:rsidRPr="009F6A3E" w14:paraId="56946628"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68202FDA"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35D8BB40" w14:textId="77777777" w:rsidR="004A7E3D" w:rsidRPr="009F6A3E" w:rsidRDefault="004A7E3D" w:rsidP="00321FC8">
            <w:pPr>
              <w:pStyle w:val="prastasis2"/>
              <w:spacing w:after="0"/>
              <w:jc w:val="both"/>
              <w:rPr>
                <w:rFonts w:ascii="Verdana" w:hAnsi="Verdana"/>
                <w:sz w:val="20"/>
                <w:szCs w:val="20"/>
              </w:rPr>
            </w:pPr>
            <w:r w:rsidRPr="009F6A3E">
              <w:rPr>
                <w:rFonts w:ascii="Verdana" w:hAnsi="Verdana"/>
                <w:sz w:val="20"/>
                <w:szCs w:val="20"/>
              </w:rPr>
              <w:t>Visi diegimo, bandymo, paleidimo – derinimo, testavimo darbai turi būti derinami su užsakovu, raštu pateikiant paraiškas darbams su nurodytais darbais ir galimais atjungimais, nurodant tikslius laikus.</w:t>
            </w:r>
          </w:p>
        </w:tc>
      </w:tr>
      <w:tr w:rsidR="004A7E3D" w:rsidRPr="009F6A3E" w14:paraId="443F7479"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161FF98E"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63B57B13" w14:textId="77777777" w:rsidR="004A7E3D" w:rsidRPr="009F6A3E" w:rsidRDefault="004A7E3D" w:rsidP="00321FC8">
            <w:pPr>
              <w:spacing w:after="0" w:line="240" w:lineRule="auto"/>
              <w:jc w:val="both"/>
              <w:rPr>
                <w:rFonts w:eastAsia="Times New Roman"/>
                <w:szCs w:val="20"/>
              </w:rPr>
            </w:pPr>
            <w:r w:rsidRPr="009F6A3E">
              <w:rPr>
                <w:rFonts w:eastAsia="Times New Roman" w:cs="Times New Roman"/>
                <w:szCs w:val="20"/>
              </w:rPr>
              <w:t xml:space="preserve">Gamintojas turi garantuoti, kad siūlomai įrangai ne mažiau kaip 10 (dešimt) metų po Užsakovo įrangos priėmimo į eksploataciją akto pasirašymo, bus galima įsigyti atsarginių dalių priežiūros ir remonto darbams atlikti. </w:t>
            </w:r>
          </w:p>
        </w:tc>
      </w:tr>
      <w:tr w:rsidR="004A7E3D" w:rsidRPr="009F6A3E" w14:paraId="5FE6E700"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5164275D"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0A46F9B9" w14:textId="480F5554" w:rsidR="004A7E3D" w:rsidRPr="009F6A3E" w:rsidRDefault="004A7E3D" w:rsidP="00321FC8">
            <w:pPr>
              <w:spacing w:after="0" w:line="240" w:lineRule="auto"/>
              <w:jc w:val="both"/>
              <w:rPr>
                <w:rFonts w:eastAsia="Times New Roman" w:cs="Times New Roman"/>
                <w:szCs w:val="20"/>
              </w:rPr>
            </w:pPr>
            <w:r w:rsidRPr="009F6A3E">
              <w:rPr>
                <w:rFonts w:eastAsia="Times New Roman"/>
                <w:szCs w:val="20"/>
              </w:rPr>
              <w:t xml:space="preserve">Į </w:t>
            </w:r>
            <w:r w:rsidRPr="009F6A3E">
              <w:rPr>
                <w:rFonts w:eastAsia="Times New Roman" w:cs="Times New Roman"/>
                <w:szCs w:val="20"/>
              </w:rPr>
              <w:t xml:space="preserve">pasiūlymo kainą turi būti įskaičiuotos </w:t>
            </w:r>
            <w:r w:rsidRPr="009F6A3E">
              <w:rPr>
                <w:szCs w:val="20"/>
              </w:rPr>
              <w:t>išlaidos, susijusios su Projekto parengimu (įskaitant Projekto vykdymo priežiūrą)</w:t>
            </w:r>
            <w:r w:rsidRPr="009F6A3E">
              <w:rPr>
                <w:rFonts w:eastAsia="Times New Roman" w:cs="Times New Roman"/>
                <w:szCs w:val="20"/>
              </w:rPr>
              <w:t xml:space="preserve">, įrenginiai, visos medžiagos, montavimo detalės, darbai ir kitos reikalingos priemonės visiškam ir pilnam darbų atlikimui, </w:t>
            </w:r>
            <w:r w:rsidRPr="009F6A3E">
              <w:rPr>
                <w:szCs w:val="20"/>
              </w:rPr>
              <w:t xml:space="preserve">draudimo, transportavimo, techninės dokumentacijos statybos užbaigimo komisijai parengimo išlaidos (kai taikoma) (išpildomoji dokumentacija ar kiti reikiami dokumentai) ir visos kitos, </w:t>
            </w:r>
            <w:r w:rsidRPr="009F6A3E">
              <w:rPr>
                <w:rStyle w:val="Heading1Char"/>
                <w:rFonts w:ascii="Verdana" w:hAnsi="Verdana"/>
                <w:color w:val="auto"/>
                <w:sz w:val="20"/>
                <w:szCs w:val="20"/>
              </w:rPr>
              <w:t>Rangovui</w:t>
            </w:r>
            <w:r w:rsidRPr="009F6A3E">
              <w:rPr>
                <w:rStyle w:val="Heading1Char"/>
                <w:rFonts w:ascii="Verdana" w:eastAsiaTheme="minorHAnsi" w:hAnsi="Verdana"/>
                <w:sz w:val="20"/>
                <w:szCs w:val="20"/>
              </w:rPr>
              <w:t xml:space="preserve"> </w:t>
            </w:r>
            <w:r w:rsidRPr="009F6A3E">
              <w:rPr>
                <w:szCs w:val="20"/>
              </w:rPr>
              <w:t xml:space="preserve">pagal Lietuvos Respublikos įstatymus ir kitus teisės aktus bei Pirkimo sutartį priklausančios išlaidos. </w:t>
            </w:r>
            <w:r w:rsidRPr="009F6A3E">
              <w:rPr>
                <w:rFonts w:eastAsia="Times New Roman" w:cs="Times New Roman"/>
                <w:szCs w:val="20"/>
              </w:rPr>
              <w:t xml:space="preserve">Taip pat turi būti įskaičiuotos montavimo metu susidariusių atliekų šalinimas, darbo vietos sutvarkymo, išvalymo išlaidos bei garantinio aptarnavimo numatytam laikotarpiui, išlaidos. Visos galimos sąnaudos privalo būti įtrauktos į bendrą pasiūlymo kainą. </w:t>
            </w:r>
          </w:p>
        </w:tc>
      </w:tr>
      <w:tr w:rsidR="004A7E3D" w:rsidRPr="009F6A3E" w14:paraId="37679A6A"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3838DF11"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78D25083" w14:textId="77777777" w:rsidR="004A7E3D" w:rsidRPr="009F6A3E" w:rsidRDefault="004A7E3D" w:rsidP="00321FC8">
            <w:pPr>
              <w:pStyle w:val="prastasis2"/>
              <w:spacing w:after="0"/>
              <w:jc w:val="both"/>
              <w:rPr>
                <w:rFonts w:ascii="Verdana" w:hAnsi="Verdana"/>
                <w:b/>
                <w:bCs/>
                <w:sz w:val="20"/>
                <w:szCs w:val="20"/>
              </w:rPr>
            </w:pPr>
            <w:r w:rsidRPr="009F6A3E">
              <w:rPr>
                <w:rFonts w:ascii="Verdana" w:hAnsi="Verdana"/>
                <w:sz w:val="20"/>
                <w:szCs w:val="20"/>
              </w:rPr>
              <w:t>Tiekėjas turi turėti gamintojo suteiktą teisę įrengti siūlomą įrangą ir atlikti montuojamos įrangos garantinį aptarnavimą bei remontą arba yra sudaręs susitarimą su tokią teisę turinčiu ūkio subjektu, kuris atliktų nurodytas paslaugas. Šio reikalavimo atitikimui tiekėjas privalės pateikti tai įrodančius dokumentus sutarties vykdymo metu.</w:t>
            </w:r>
          </w:p>
        </w:tc>
      </w:tr>
      <w:tr w:rsidR="004A7E3D" w:rsidRPr="009F6A3E" w14:paraId="65AFF731" w14:textId="77777777" w:rsidTr="0DE8B24C">
        <w:trPr>
          <w:trHeight w:val="300"/>
        </w:trPr>
        <w:tc>
          <w:tcPr>
            <w:tcW w:w="846" w:type="dxa"/>
            <w:tcBorders>
              <w:top w:val="single" w:sz="4" w:space="0" w:color="auto"/>
              <w:left w:val="single" w:sz="4" w:space="0" w:color="auto"/>
              <w:bottom w:val="single" w:sz="4" w:space="0" w:color="auto"/>
              <w:right w:val="single" w:sz="4" w:space="0" w:color="auto"/>
            </w:tcBorders>
          </w:tcPr>
          <w:p w14:paraId="1C9BB2D8" w14:textId="77777777" w:rsidR="004A7E3D" w:rsidRPr="009F6A3E" w:rsidRDefault="004A7E3D" w:rsidP="00321FC8">
            <w:pPr>
              <w:pStyle w:val="prastasis2"/>
              <w:spacing w:after="0"/>
              <w:rPr>
                <w:rFonts w:ascii="Verdana" w:hAnsi="Verdana"/>
                <w:sz w:val="20"/>
                <w:szCs w:val="20"/>
              </w:rPr>
            </w:pPr>
          </w:p>
        </w:tc>
        <w:tc>
          <w:tcPr>
            <w:tcW w:w="9355" w:type="dxa"/>
            <w:gridSpan w:val="2"/>
            <w:tcBorders>
              <w:top w:val="single" w:sz="4" w:space="0" w:color="auto"/>
              <w:left w:val="single" w:sz="4" w:space="0" w:color="auto"/>
              <w:bottom w:val="single" w:sz="4" w:space="0" w:color="auto"/>
              <w:right w:val="single" w:sz="4" w:space="0" w:color="auto"/>
            </w:tcBorders>
          </w:tcPr>
          <w:p w14:paraId="1C28D63F" w14:textId="5D7B7D5D" w:rsidR="004A7E3D" w:rsidRPr="009F6A3E" w:rsidRDefault="004A7E3D" w:rsidP="00321FC8">
            <w:pPr>
              <w:pStyle w:val="prastasis2"/>
              <w:spacing w:after="0"/>
              <w:jc w:val="center"/>
              <w:rPr>
                <w:rFonts w:ascii="Verdana" w:hAnsi="Verdana"/>
                <w:b/>
                <w:bCs/>
                <w:sz w:val="20"/>
                <w:szCs w:val="20"/>
              </w:rPr>
            </w:pPr>
            <w:r w:rsidRPr="009F6A3E">
              <w:rPr>
                <w:rFonts w:ascii="Verdana" w:hAnsi="Verdana"/>
                <w:b/>
                <w:bCs/>
                <w:sz w:val="20"/>
                <w:szCs w:val="20"/>
              </w:rPr>
              <w:t>VII. Garantinis aptarnavimas</w:t>
            </w:r>
          </w:p>
        </w:tc>
      </w:tr>
      <w:tr w:rsidR="004A7E3D" w:rsidRPr="009F6A3E" w14:paraId="3EFB67C9" w14:textId="77777777" w:rsidTr="0DE8B24C">
        <w:trPr>
          <w:trHeight w:val="300"/>
        </w:trPr>
        <w:tc>
          <w:tcPr>
            <w:tcW w:w="846" w:type="dxa"/>
            <w:tcBorders>
              <w:top w:val="single" w:sz="4" w:space="0" w:color="auto"/>
              <w:left w:val="single" w:sz="4" w:space="0" w:color="auto"/>
              <w:right w:val="single" w:sz="4" w:space="0" w:color="auto"/>
            </w:tcBorders>
          </w:tcPr>
          <w:p w14:paraId="2AAAF782"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top w:val="single" w:sz="4" w:space="0" w:color="auto"/>
              <w:left w:val="single" w:sz="4" w:space="0" w:color="auto"/>
              <w:right w:val="single" w:sz="4" w:space="0" w:color="auto"/>
            </w:tcBorders>
          </w:tcPr>
          <w:p w14:paraId="7BE5EE7F" w14:textId="77777777" w:rsidR="004A7E3D" w:rsidRPr="009F6A3E" w:rsidRDefault="004A7E3D" w:rsidP="00321FC8">
            <w:pPr>
              <w:pStyle w:val="prastasis2"/>
              <w:spacing w:after="0"/>
              <w:jc w:val="both"/>
              <w:rPr>
                <w:rFonts w:ascii="Verdana" w:hAnsi="Verdana"/>
                <w:sz w:val="20"/>
                <w:szCs w:val="20"/>
              </w:rPr>
            </w:pPr>
            <w:r w:rsidRPr="009F6A3E">
              <w:rPr>
                <w:rFonts w:ascii="Verdana" w:hAnsi="Verdana" w:cs="Times New Roman"/>
                <w:sz w:val="20"/>
                <w:szCs w:val="20"/>
              </w:rPr>
              <w:t>Tiekėjas privalo pateikti informaciją apie garantinio aptarnavimo vietą/-</w:t>
            </w:r>
            <w:proofErr w:type="spellStart"/>
            <w:r w:rsidRPr="009F6A3E">
              <w:rPr>
                <w:rFonts w:ascii="Verdana" w:hAnsi="Verdana" w:cs="Times New Roman"/>
                <w:sz w:val="20"/>
                <w:szCs w:val="20"/>
              </w:rPr>
              <w:t>as</w:t>
            </w:r>
            <w:proofErr w:type="spellEnd"/>
            <w:r w:rsidRPr="009F6A3E">
              <w:rPr>
                <w:rFonts w:ascii="Verdana" w:hAnsi="Verdana" w:cs="Times New Roman"/>
                <w:sz w:val="20"/>
                <w:szCs w:val="20"/>
              </w:rPr>
              <w:t xml:space="preserve">, kontaktus į ką kreiptis gedimo atveju. </w:t>
            </w:r>
          </w:p>
        </w:tc>
      </w:tr>
      <w:tr w:rsidR="004A7E3D" w:rsidRPr="009F6A3E" w14:paraId="3D52320C" w14:textId="77777777" w:rsidTr="0DE8B24C">
        <w:trPr>
          <w:trHeight w:val="300"/>
        </w:trPr>
        <w:tc>
          <w:tcPr>
            <w:tcW w:w="846" w:type="dxa"/>
            <w:tcBorders>
              <w:left w:val="single" w:sz="4" w:space="0" w:color="auto"/>
              <w:right w:val="single" w:sz="4" w:space="0" w:color="auto"/>
            </w:tcBorders>
          </w:tcPr>
          <w:p w14:paraId="4DC9685B"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42B538D6" w14:textId="77777777" w:rsidR="004A7E3D" w:rsidRPr="009F6A3E" w:rsidRDefault="004A7E3D" w:rsidP="00321FC8">
            <w:pPr>
              <w:pStyle w:val="prastasis2"/>
              <w:spacing w:after="0"/>
              <w:jc w:val="both"/>
              <w:rPr>
                <w:rFonts w:ascii="Verdana" w:hAnsi="Verdana"/>
                <w:sz w:val="20"/>
                <w:szCs w:val="20"/>
              </w:rPr>
            </w:pPr>
            <w:r w:rsidRPr="009F6A3E">
              <w:rPr>
                <w:rFonts w:ascii="Verdana" w:hAnsi="Verdana"/>
                <w:sz w:val="20"/>
                <w:szCs w:val="20"/>
              </w:rPr>
              <w:t xml:space="preserve">Informavus Tiekėją apie Įrenginio gedimą, Tiekėjas įsipareigoja savo pajėgumais atvykti į Įrenginio sumontavimo vietą - S. Daukanto g. 28 A, Kaunas  ne vėliau kaip per 1 (vieną) kalendorinę dieną nuo Užsakovo pranešimo telefonu ir/ar elektroniniu paštu Tiekėjui dienos. </w:t>
            </w:r>
          </w:p>
        </w:tc>
      </w:tr>
      <w:tr w:rsidR="004A7E3D" w:rsidRPr="009F6A3E" w14:paraId="79A2A60F" w14:textId="77777777" w:rsidTr="0DE8B24C">
        <w:trPr>
          <w:trHeight w:val="300"/>
        </w:trPr>
        <w:tc>
          <w:tcPr>
            <w:tcW w:w="846" w:type="dxa"/>
            <w:tcBorders>
              <w:left w:val="single" w:sz="4" w:space="0" w:color="auto"/>
              <w:right w:val="single" w:sz="4" w:space="0" w:color="auto"/>
            </w:tcBorders>
          </w:tcPr>
          <w:p w14:paraId="1556DB11"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401ED372" w14:textId="77777777" w:rsidR="004A7E3D" w:rsidRPr="009F6A3E" w:rsidRDefault="004A7E3D" w:rsidP="00321FC8">
            <w:pPr>
              <w:pStyle w:val="prastasis2"/>
              <w:spacing w:after="0"/>
              <w:jc w:val="both"/>
              <w:rPr>
                <w:rFonts w:ascii="Verdana" w:hAnsi="Verdana"/>
                <w:sz w:val="20"/>
                <w:szCs w:val="20"/>
              </w:rPr>
            </w:pPr>
            <w:r w:rsidRPr="009F6A3E">
              <w:rPr>
                <w:rFonts w:ascii="Verdana" w:hAnsi="Verdana"/>
                <w:sz w:val="20"/>
                <w:szCs w:val="20"/>
              </w:rPr>
              <w:t xml:space="preserve">Jei tai įmanoma Tiekėjas suteikia garantinio remonto Paslaugas vietoje, arba jei remonto vietoje atlikti nepavyksta, Tiekėjas įsipareigoja savo pajėgumais ir kaštais numontuoti Įrenginį ar jo sugedusias detales ir vežtis į remonto dirbtuves ar išsiunčia garantiniam remontui Prekės gamintojui. </w:t>
            </w:r>
          </w:p>
        </w:tc>
      </w:tr>
      <w:tr w:rsidR="004A7E3D" w:rsidRPr="009F6A3E" w14:paraId="5738ED99" w14:textId="77777777" w:rsidTr="0DE8B24C">
        <w:trPr>
          <w:trHeight w:val="300"/>
        </w:trPr>
        <w:tc>
          <w:tcPr>
            <w:tcW w:w="846" w:type="dxa"/>
            <w:tcBorders>
              <w:left w:val="single" w:sz="4" w:space="0" w:color="auto"/>
              <w:right w:val="single" w:sz="4" w:space="0" w:color="auto"/>
            </w:tcBorders>
          </w:tcPr>
          <w:p w14:paraId="6FC991FF"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22F2C9EA" w14:textId="77777777" w:rsidR="004A7E3D" w:rsidRPr="009F6A3E" w:rsidRDefault="004A7E3D" w:rsidP="00321FC8">
            <w:pPr>
              <w:pStyle w:val="prastasis2"/>
              <w:spacing w:after="0"/>
              <w:jc w:val="both"/>
              <w:rPr>
                <w:rFonts w:ascii="Verdana" w:hAnsi="Verdana"/>
                <w:sz w:val="20"/>
                <w:szCs w:val="20"/>
              </w:rPr>
            </w:pPr>
            <w:r w:rsidRPr="009F6A3E">
              <w:rPr>
                <w:rFonts w:ascii="Verdana" w:hAnsi="Verdana"/>
                <w:sz w:val="20"/>
                <w:szCs w:val="20"/>
              </w:rPr>
              <w:t xml:space="preserve">Jei Tiekėjas išsiveža Įrenginį remontuoti į savo patalpas – Tiekėjas įsipareigoja suremontuoti Įrenginį ir sumontuoti ją į prieš tai buvusią vietą, ne vėliau kaip per 14 k. d. nuo Įrenginio išsivežimo iš Užsakovo dienos, nebent abi Šalys sutaria raštu ar el. paštu Įrenginio remonto terminą pratęsti. </w:t>
            </w:r>
          </w:p>
        </w:tc>
      </w:tr>
      <w:tr w:rsidR="004A7E3D" w:rsidRPr="009F6A3E" w14:paraId="7E950CC0" w14:textId="77777777" w:rsidTr="0DE8B24C">
        <w:trPr>
          <w:trHeight w:val="300"/>
        </w:trPr>
        <w:tc>
          <w:tcPr>
            <w:tcW w:w="846" w:type="dxa"/>
            <w:tcBorders>
              <w:left w:val="single" w:sz="4" w:space="0" w:color="auto"/>
              <w:right w:val="single" w:sz="4" w:space="0" w:color="auto"/>
            </w:tcBorders>
          </w:tcPr>
          <w:p w14:paraId="3DFFED62"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1E42AA89" w14:textId="77777777" w:rsidR="004A7E3D" w:rsidRPr="009F6A3E" w:rsidRDefault="004A7E3D" w:rsidP="00321FC8">
            <w:pPr>
              <w:pStyle w:val="prastasis2"/>
              <w:spacing w:after="0"/>
              <w:jc w:val="both"/>
              <w:rPr>
                <w:rFonts w:ascii="Verdana" w:hAnsi="Verdana"/>
                <w:sz w:val="20"/>
                <w:szCs w:val="20"/>
              </w:rPr>
            </w:pPr>
            <w:r w:rsidRPr="009F6A3E">
              <w:rPr>
                <w:rFonts w:ascii="Verdana" w:hAnsi="Verdana"/>
                <w:sz w:val="20"/>
                <w:szCs w:val="20"/>
              </w:rPr>
              <w:t xml:space="preserve">Jei Tiekėjas išsiunčia Įrenginį garantiniam remontui Įrenginio gamintojui  – Tiekėjas įsipareigoja suremontuotą Įrenginį sumontuoti ją į prieš tai buvusią vietą, ne vėliau kaip per 30 k. d. nuo Įrenginio išsivežimo dienos, nebent abi Šalys sutaria raštu ar el. paštu, Įrenginio remonto terminą pratęsti. </w:t>
            </w:r>
          </w:p>
        </w:tc>
      </w:tr>
      <w:tr w:rsidR="004A7E3D" w:rsidRPr="009F6A3E" w14:paraId="0E941FAD" w14:textId="77777777" w:rsidTr="0DE8B24C">
        <w:trPr>
          <w:trHeight w:val="300"/>
        </w:trPr>
        <w:tc>
          <w:tcPr>
            <w:tcW w:w="846" w:type="dxa"/>
            <w:tcBorders>
              <w:left w:val="single" w:sz="4" w:space="0" w:color="auto"/>
              <w:bottom w:val="single" w:sz="4" w:space="0" w:color="auto"/>
              <w:right w:val="single" w:sz="4" w:space="0" w:color="auto"/>
            </w:tcBorders>
          </w:tcPr>
          <w:p w14:paraId="371730CA"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0FB785C9" w14:textId="77777777" w:rsidR="004A7E3D" w:rsidRPr="009F6A3E" w:rsidRDefault="004A7E3D" w:rsidP="00321FC8">
            <w:pPr>
              <w:pStyle w:val="prastasis2"/>
              <w:spacing w:after="0"/>
              <w:jc w:val="both"/>
              <w:rPr>
                <w:rFonts w:ascii="Verdana" w:hAnsi="Verdana"/>
                <w:sz w:val="20"/>
                <w:szCs w:val="20"/>
              </w:rPr>
            </w:pPr>
            <w:r w:rsidRPr="009F6A3E">
              <w:rPr>
                <w:rFonts w:ascii="Verdana" w:hAnsi="Verdana"/>
                <w:sz w:val="20"/>
                <w:szCs w:val="20"/>
              </w:rPr>
              <w:t>Jei Įrenginį garantinio laikotarpio metu Įrenginys sugenda nepataisomai, Tiekėjas įsipareigoja savo ištekliais, lėšomis ir jėgomis ne vėliau kaip per 30 k. d.  sumontuoti naują tokį pat Įrenginį, arba jei toks modelis yra nepasiekiamas rinkoje – ne prastesnių parametrų nei nurodyta projekte.</w:t>
            </w:r>
          </w:p>
        </w:tc>
      </w:tr>
      <w:tr w:rsidR="004A7E3D" w:rsidRPr="009F6A3E" w14:paraId="68462ABD" w14:textId="77777777" w:rsidTr="0DE8B24C">
        <w:trPr>
          <w:trHeight w:val="300"/>
        </w:trPr>
        <w:tc>
          <w:tcPr>
            <w:tcW w:w="846" w:type="dxa"/>
            <w:tcBorders>
              <w:left w:val="single" w:sz="4" w:space="0" w:color="auto"/>
              <w:bottom w:val="single" w:sz="4" w:space="0" w:color="auto"/>
              <w:right w:val="single" w:sz="4" w:space="0" w:color="auto"/>
            </w:tcBorders>
          </w:tcPr>
          <w:p w14:paraId="638FF767"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2513162B" w14:textId="77777777" w:rsidR="004A7E3D" w:rsidRPr="009F6A3E" w:rsidRDefault="004A7E3D" w:rsidP="00321FC8">
            <w:pPr>
              <w:pStyle w:val="prastasis2"/>
              <w:spacing w:after="0"/>
              <w:jc w:val="both"/>
              <w:rPr>
                <w:rFonts w:ascii="Verdana" w:hAnsi="Verdana"/>
                <w:sz w:val="20"/>
                <w:szCs w:val="20"/>
              </w:rPr>
            </w:pPr>
            <w:r w:rsidRPr="009F6A3E">
              <w:rPr>
                <w:rFonts w:ascii="Verdana" w:hAnsi="Verdana"/>
                <w:sz w:val="20"/>
                <w:szCs w:val="20"/>
              </w:rPr>
              <w:t>Su kitais su pastatu susijusiais dokumentais atidžiau bus supažindinama objekto apžiūros metu</w:t>
            </w:r>
          </w:p>
        </w:tc>
      </w:tr>
      <w:tr w:rsidR="004A7E3D" w:rsidRPr="009F6A3E" w14:paraId="14FA67C6" w14:textId="77777777" w:rsidTr="0DE8B24C">
        <w:trPr>
          <w:trHeight w:val="300"/>
        </w:trPr>
        <w:tc>
          <w:tcPr>
            <w:tcW w:w="846" w:type="dxa"/>
            <w:tcBorders>
              <w:left w:val="single" w:sz="4" w:space="0" w:color="auto"/>
              <w:right w:val="single" w:sz="4" w:space="0" w:color="auto"/>
            </w:tcBorders>
          </w:tcPr>
          <w:p w14:paraId="66E27A90" w14:textId="77777777" w:rsidR="004A7E3D" w:rsidRPr="009F6A3E" w:rsidRDefault="004A7E3D" w:rsidP="00321FC8">
            <w:pPr>
              <w:pStyle w:val="prastasis2"/>
              <w:spacing w:after="0"/>
              <w:rPr>
                <w:rFonts w:ascii="Verdana" w:hAnsi="Verdana"/>
                <w:sz w:val="20"/>
                <w:szCs w:val="20"/>
              </w:rPr>
            </w:pPr>
          </w:p>
        </w:tc>
        <w:tc>
          <w:tcPr>
            <w:tcW w:w="9355" w:type="dxa"/>
            <w:gridSpan w:val="2"/>
            <w:tcBorders>
              <w:left w:val="single" w:sz="4" w:space="0" w:color="auto"/>
              <w:right w:val="single" w:sz="4" w:space="0" w:color="auto"/>
            </w:tcBorders>
          </w:tcPr>
          <w:p w14:paraId="1984C15A" w14:textId="65854D99" w:rsidR="004A7E3D" w:rsidRPr="009F6A3E" w:rsidRDefault="004A7E3D" w:rsidP="00321FC8">
            <w:pPr>
              <w:pStyle w:val="prastasis2"/>
              <w:spacing w:after="0"/>
              <w:jc w:val="center"/>
              <w:rPr>
                <w:rFonts w:ascii="Verdana" w:hAnsi="Verdana"/>
                <w:b/>
                <w:bCs/>
                <w:sz w:val="20"/>
                <w:szCs w:val="20"/>
              </w:rPr>
            </w:pPr>
            <w:r w:rsidRPr="009F6A3E">
              <w:rPr>
                <w:rFonts w:ascii="Verdana" w:hAnsi="Verdana"/>
                <w:b/>
                <w:bCs/>
                <w:sz w:val="20"/>
                <w:szCs w:val="20"/>
              </w:rPr>
              <w:t>VIII. Priedai</w:t>
            </w:r>
          </w:p>
        </w:tc>
      </w:tr>
      <w:tr w:rsidR="004A7E3D" w:rsidRPr="009F6A3E" w14:paraId="09725572" w14:textId="77777777" w:rsidTr="0DE8B24C">
        <w:trPr>
          <w:trHeight w:val="300"/>
        </w:trPr>
        <w:tc>
          <w:tcPr>
            <w:tcW w:w="846" w:type="dxa"/>
            <w:tcBorders>
              <w:left w:val="single" w:sz="4" w:space="0" w:color="auto"/>
              <w:right w:val="single" w:sz="4" w:space="0" w:color="auto"/>
            </w:tcBorders>
          </w:tcPr>
          <w:p w14:paraId="656BD4BE"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74CD779A" w14:textId="4ED10A4C" w:rsidR="004A7E3D" w:rsidRPr="009F6A3E" w:rsidRDefault="004A7E3D" w:rsidP="00321FC8">
            <w:pPr>
              <w:pStyle w:val="prastasis2"/>
              <w:spacing w:after="0"/>
              <w:rPr>
                <w:rFonts w:ascii="Verdana" w:hAnsi="Verdana"/>
                <w:b/>
                <w:bCs/>
                <w:sz w:val="20"/>
                <w:szCs w:val="20"/>
              </w:rPr>
            </w:pPr>
            <w:r w:rsidRPr="009F6A3E">
              <w:rPr>
                <w:rFonts w:ascii="Verdana" w:hAnsi="Verdana"/>
                <w:sz w:val="20"/>
                <w:szCs w:val="20"/>
              </w:rPr>
              <w:t>Preliminari generatoriaus montavimo ir Elektros paskirstymo skydo vieta statinyje vieta</w:t>
            </w:r>
          </w:p>
        </w:tc>
      </w:tr>
      <w:tr w:rsidR="004A7E3D" w:rsidRPr="009F6A3E" w14:paraId="5AE13244" w14:textId="77777777" w:rsidTr="0DE8B24C">
        <w:trPr>
          <w:trHeight w:val="300"/>
        </w:trPr>
        <w:tc>
          <w:tcPr>
            <w:tcW w:w="846" w:type="dxa"/>
            <w:tcBorders>
              <w:left w:val="single" w:sz="4" w:space="0" w:color="auto"/>
              <w:right w:val="single" w:sz="4" w:space="0" w:color="auto"/>
            </w:tcBorders>
          </w:tcPr>
          <w:p w14:paraId="0244ABB1"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1F7B5E66" w14:textId="77777777" w:rsidR="004A7E3D" w:rsidRPr="009F6A3E" w:rsidRDefault="004A7E3D" w:rsidP="00321FC8">
            <w:pPr>
              <w:pStyle w:val="prastasis2"/>
              <w:spacing w:after="0"/>
              <w:rPr>
                <w:rFonts w:ascii="Verdana" w:hAnsi="Verdana"/>
                <w:b/>
                <w:bCs/>
                <w:sz w:val="20"/>
                <w:szCs w:val="20"/>
              </w:rPr>
            </w:pPr>
            <w:r w:rsidRPr="009F6A3E">
              <w:rPr>
                <w:rFonts w:ascii="Verdana" w:hAnsi="Verdana"/>
                <w:sz w:val="20"/>
                <w:szCs w:val="20"/>
              </w:rPr>
              <w:t>ARĮ schema</w:t>
            </w:r>
          </w:p>
        </w:tc>
      </w:tr>
      <w:tr w:rsidR="004A7E3D" w:rsidRPr="009F6A3E" w14:paraId="059ADD15" w14:textId="77777777" w:rsidTr="0DE8B24C">
        <w:trPr>
          <w:trHeight w:val="300"/>
        </w:trPr>
        <w:tc>
          <w:tcPr>
            <w:tcW w:w="846" w:type="dxa"/>
            <w:tcBorders>
              <w:left w:val="single" w:sz="4" w:space="0" w:color="auto"/>
              <w:right w:val="single" w:sz="4" w:space="0" w:color="auto"/>
            </w:tcBorders>
          </w:tcPr>
          <w:p w14:paraId="7D49AF94"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0EE1C04C" w14:textId="1EB73C15" w:rsidR="004A7E3D" w:rsidRPr="009F6A3E" w:rsidRDefault="004A7E3D" w:rsidP="00321FC8">
            <w:pPr>
              <w:pStyle w:val="prastasis2"/>
              <w:spacing w:after="0"/>
              <w:rPr>
                <w:rFonts w:ascii="Verdana" w:hAnsi="Verdana"/>
                <w:sz w:val="20"/>
                <w:szCs w:val="20"/>
              </w:rPr>
            </w:pPr>
            <w:r w:rsidRPr="009F6A3E">
              <w:rPr>
                <w:rFonts w:ascii="Verdana" w:hAnsi="Verdana"/>
                <w:sz w:val="20"/>
                <w:szCs w:val="20"/>
              </w:rPr>
              <w:t xml:space="preserve">Atsakomybės ribų aktas </w:t>
            </w:r>
          </w:p>
        </w:tc>
      </w:tr>
      <w:tr w:rsidR="004A7E3D" w:rsidRPr="009F6A3E" w14:paraId="356F58AF" w14:textId="77777777" w:rsidTr="0DE8B24C">
        <w:trPr>
          <w:trHeight w:val="300"/>
        </w:trPr>
        <w:tc>
          <w:tcPr>
            <w:tcW w:w="846" w:type="dxa"/>
            <w:tcBorders>
              <w:left w:val="single" w:sz="4" w:space="0" w:color="auto"/>
              <w:right w:val="single" w:sz="4" w:space="0" w:color="auto"/>
            </w:tcBorders>
          </w:tcPr>
          <w:p w14:paraId="072105BA"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18E572BC" w14:textId="01AFFA3D" w:rsidR="004A7E3D" w:rsidRPr="009F6A3E" w:rsidRDefault="004A7E3D" w:rsidP="00321FC8">
            <w:pPr>
              <w:pStyle w:val="prastasis2"/>
              <w:spacing w:after="0"/>
              <w:rPr>
                <w:rFonts w:ascii="Verdana" w:hAnsi="Verdana"/>
                <w:sz w:val="20"/>
                <w:szCs w:val="20"/>
              </w:rPr>
            </w:pPr>
            <w:r w:rsidRPr="009F6A3E">
              <w:rPr>
                <w:rFonts w:ascii="Verdana" w:hAnsi="Verdana"/>
                <w:sz w:val="20"/>
                <w:szCs w:val="20"/>
              </w:rPr>
              <w:t xml:space="preserve">ESO sutartis </w:t>
            </w:r>
          </w:p>
        </w:tc>
      </w:tr>
      <w:tr w:rsidR="004A7E3D" w:rsidRPr="009F6A3E" w14:paraId="02144298" w14:textId="77777777" w:rsidTr="0DE8B24C">
        <w:trPr>
          <w:trHeight w:val="300"/>
        </w:trPr>
        <w:tc>
          <w:tcPr>
            <w:tcW w:w="846" w:type="dxa"/>
            <w:tcBorders>
              <w:left w:val="single" w:sz="4" w:space="0" w:color="auto"/>
              <w:right w:val="single" w:sz="4" w:space="0" w:color="auto"/>
            </w:tcBorders>
          </w:tcPr>
          <w:p w14:paraId="1E7E9DE4" w14:textId="77777777" w:rsidR="004A7E3D" w:rsidRPr="009F6A3E" w:rsidRDefault="004A7E3D" w:rsidP="00321FC8">
            <w:pPr>
              <w:pStyle w:val="prastasis2"/>
              <w:numPr>
                <w:ilvl w:val="0"/>
                <w:numId w:val="10"/>
              </w:numPr>
              <w:spacing w:after="0"/>
              <w:ind w:left="0" w:firstLine="0"/>
              <w:rPr>
                <w:rFonts w:ascii="Verdana" w:hAnsi="Verdana"/>
                <w:sz w:val="20"/>
                <w:szCs w:val="20"/>
              </w:rPr>
            </w:pPr>
          </w:p>
        </w:tc>
        <w:tc>
          <w:tcPr>
            <w:tcW w:w="9355" w:type="dxa"/>
            <w:gridSpan w:val="2"/>
            <w:tcBorders>
              <w:left w:val="single" w:sz="4" w:space="0" w:color="auto"/>
              <w:right w:val="single" w:sz="4" w:space="0" w:color="auto"/>
            </w:tcBorders>
          </w:tcPr>
          <w:p w14:paraId="7A7BFFE1" w14:textId="56BE33E7" w:rsidR="004A7E3D" w:rsidRPr="009F6A3E" w:rsidRDefault="004A7E3D" w:rsidP="00321FC8">
            <w:pPr>
              <w:pStyle w:val="prastasis2"/>
              <w:spacing w:after="0"/>
              <w:rPr>
                <w:rFonts w:ascii="Verdana" w:hAnsi="Verdana"/>
                <w:sz w:val="20"/>
                <w:szCs w:val="20"/>
              </w:rPr>
            </w:pPr>
            <w:r w:rsidRPr="009F6A3E">
              <w:rPr>
                <w:rFonts w:ascii="Verdana" w:hAnsi="Verdana"/>
                <w:sz w:val="20"/>
                <w:szCs w:val="20"/>
              </w:rPr>
              <w:t>RC išrašas</w:t>
            </w:r>
          </w:p>
        </w:tc>
      </w:tr>
    </w:tbl>
    <w:p w14:paraId="207B1178" w14:textId="77777777" w:rsidR="00EE6054" w:rsidRPr="009F6A3E" w:rsidRDefault="00EE6054" w:rsidP="00321FC8">
      <w:pPr>
        <w:spacing w:after="0" w:line="240" w:lineRule="auto"/>
        <w:rPr>
          <w:szCs w:val="20"/>
        </w:rPr>
      </w:pPr>
    </w:p>
    <w:p w14:paraId="2C59F58C" w14:textId="77777777" w:rsidR="00EE6054" w:rsidRPr="009F6A3E" w:rsidRDefault="00EE6054" w:rsidP="00321FC8">
      <w:pPr>
        <w:spacing w:after="0" w:line="240" w:lineRule="auto"/>
        <w:rPr>
          <w:szCs w:val="20"/>
        </w:rPr>
      </w:pPr>
    </w:p>
    <w:p w14:paraId="122DC43E" w14:textId="77777777" w:rsidR="00EE6054" w:rsidRPr="009F6A3E" w:rsidRDefault="00EE6054" w:rsidP="00321FC8">
      <w:pPr>
        <w:spacing w:after="0" w:line="240" w:lineRule="auto"/>
        <w:rPr>
          <w:szCs w:val="20"/>
        </w:rPr>
      </w:pPr>
    </w:p>
    <w:p w14:paraId="2A146F3E" w14:textId="77777777" w:rsidR="00EE6054" w:rsidRPr="009F6A3E" w:rsidRDefault="00EE6054" w:rsidP="00321FC8">
      <w:pPr>
        <w:spacing w:after="0" w:line="240" w:lineRule="auto"/>
        <w:jc w:val="right"/>
        <w:rPr>
          <w:szCs w:val="20"/>
        </w:rPr>
      </w:pPr>
    </w:p>
    <w:sectPr w:rsidR="00EE6054" w:rsidRPr="009F6A3E" w:rsidSect="006304D0">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E32"/>
    <w:multiLevelType w:val="multilevel"/>
    <w:tmpl w:val="83F2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F64EA"/>
    <w:multiLevelType w:val="multilevel"/>
    <w:tmpl w:val="5EE283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2254C"/>
    <w:multiLevelType w:val="multilevel"/>
    <w:tmpl w:val="2F206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16770"/>
    <w:multiLevelType w:val="multilevel"/>
    <w:tmpl w:val="04DA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C58BC"/>
    <w:multiLevelType w:val="multilevel"/>
    <w:tmpl w:val="DE5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732A0"/>
    <w:multiLevelType w:val="multilevel"/>
    <w:tmpl w:val="A858CB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113AC"/>
    <w:multiLevelType w:val="multilevel"/>
    <w:tmpl w:val="E3F6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47F61"/>
    <w:multiLevelType w:val="multilevel"/>
    <w:tmpl w:val="226A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13B85"/>
    <w:multiLevelType w:val="multilevel"/>
    <w:tmpl w:val="2C565F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35A5A"/>
    <w:multiLevelType w:val="hybridMultilevel"/>
    <w:tmpl w:val="55B224A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42CF3E91"/>
    <w:multiLevelType w:val="multilevel"/>
    <w:tmpl w:val="DFDC8974"/>
    <w:lvl w:ilvl="0">
      <w:start w:val="1"/>
      <w:numFmt w:val="upperRoman"/>
      <w:lvlText w:val="%1."/>
      <w:lvlJc w:val="left"/>
      <w:pPr>
        <w:ind w:left="465" w:hanging="465"/>
      </w:pPr>
      <w:rPr>
        <w:rFonts w:ascii="Verdana" w:eastAsiaTheme="minorHAnsi" w:hAnsi="Verdana" w:cstheme="minorBidi"/>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3634BFB"/>
    <w:multiLevelType w:val="hybridMultilevel"/>
    <w:tmpl w:val="55F8A0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D3366B"/>
    <w:multiLevelType w:val="hybridMultilevel"/>
    <w:tmpl w:val="D81E8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BC2C9C"/>
    <w:multiLevelType w:val="hybridMultilevel"/>
    <w:tmpl w:val="3E582E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CC1C79"/>
    <w:multiLevelType w:val="multilevel"/>
    <w:tmpl w:val="2F206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B7487B"/>
    <w:multiLevelType w:val="multilevel"/>
    <w:tmpl w:val="B536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C51F3D"/>
    <w:multiLevelType w:val="multilevel"/>
    <w:tmpl w:val="0F48B14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A6D160E"/>
    <w:multiLevelType w:val="multilevel"/>
    <w:tmpl w:val="2F206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13033E"/>
    <w:multiLevelType w:val="multilevel"/>
    <w:tmpl w:val="2F206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7A31B2"/>
    <w:multiLevelType w:val="multilevel"/>
    <w:tmpl w:val="8A6E48C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0061028">
    <w:abstractNumId w:val="13"/>
  </w:num>
  <w:num w:numId="2" w16cid:durableId="1984045613">
    <w:abstractNumId w:val="11"/>
  </w:num>
  <w:num w:numId="3" w16cid:durableId="1905019846">
    <w:abstractNumId w:val="10"/>
  </w:num>
  <w:num w:numId="4" w16cid:durableId="687027598">
    <w:abstractNumId w:val="12"/>
  </w:num>
  <w:num w:numId="5" w16cid:durableId="448282336">
    <w:abstractNumId w:val="16"/>
  </w:num>
  <w:num w:numId="6" w16cid:durableId="674652859">
    <w:abstractNumId w:val="2"/>
  </w:num>
  <w:num w:numId="7" w16cid:durableId="138307007">
    <w:abstractNumId w:val="14"/>
  </w:num>
  <w:num w:numId="8" w16cid:durableId="1139302781">
    <w:abstractNumId w:val="9"/>
  </w:num>
  <w:num w:numId="9" w16cid:durableId="180168193">
    <w:abstractNumId w:val="18"/>
  </w:num>
  <w:num w:numId="10" w16cid:durableId="456412237">
    <w:abstractNumId w:val="17"/>
  </w:num>
  <w:num w:numId="11" w16cid:durableId="1047799379">
    <w:abstractNumId w:val="1"/>
  </w:num>
  <w:num w:numId="12" w16cid:durableId="747458908">
    <w:abstractNumId w:val="3"/>
  </w:num>
  <w:num w:numId="13" w16cid:durableId="1111783585">
    <w:abstractNumId w:val="5"/>
  </w:num>
  <w:num w:numId="14" w16cid:durableId="293953401">
    <w:abstractNumId w:val="0"/>
  </w:num>
  <w:num w:numId="15" w16cid:durableId="1012341425">
    <w:abstractNumId w:val="19"/>
  </w:num>
  <w:num w:numId="16" w16cid:durableId="1485314300">
    <w:abstractNumId w:val="7"/>
  </w:num>
  <w:num w:numId="17" w16cid:durableId="1904246407">
    <w:abstractNumId w:val="8"/>
  </w:num>
  <w:num w:numId="18" w16cid:durableId="1403066576">
    <w:abstractNumId w:val="4"/>
  </w:num>
  <w:num w:numId="19" w16cid:durableId="1375081094">
    <w:abstractNumId w:val="15"/>
  </w:num>
  <w:num w:numId="20" w16cid:durableId="1094546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78"/>
    <w:rsid w:val="00014F13"/>
    <w:rsid w:val="000226F3"/>
    <w:rsid w:val="00043D4E"/>
    <w:rsid w:val="00054331"/>
    <w:rsid w:val="00073B48"/>
    <w:rsid w:val="000C5796"/>
    <w:rsid w:val="000D441A"/>
    <w:rsid w:val="00102059"/>
    <w:rsid w:val="00105024"/>
    <w:rsid w:val="00124A97"/>
    <w:rsid w:val="00126DDF"/>
    <w:rsid w:val="001577B9"/>
    <w:rsid w:val="0019465E"/>
    <w:rsid w:val="001A445F"/>
    <w:rsid w:val="001E576E"/>
    <w:rsid w:val="001F04F5"/>
    <w:rsid w:val="00207CF3"/>
    <w:rsid w:val="00220EAB"/>
    <w:rsid w:val="00281515"/>
    <w:rsid w:val="002978BA"/>
    <w:rsid w:val="002A50B3"/>
    <w:rsid w:val="002E6E75"/>
    <w:rsid w:val="0030408B"/>
    <w:rsid w:val="003124AF"/>
    <w:rsid w:val="00313697"/>
    <w:rsid w:val="00321FC8"/>
    <w:rsid w:val="00344307"/>
    <w:rsid w:val="00394F64"/>
    <w:rsid w:val="00394F7B"/>
    <w:rsid w:val="00397697"/>
    <w:rsid w:val="003B2DC8"/>
    <w:rsid w:val="003D1412"/>
    <w:rsid w:val="003D4AF1"/>
    <w:rsid w:val="003E443F"/>
    <w:rsid w:val="003E5EDE"/>
    <w:rsid w:val="00412ABC"/>
    <w:rsid w:val="00441F38"/>
    <w:rsid w:val="004A7E3D"/>
    <w:rsid w:val="00511F1E"/>
    <w:rsid w:val="00520350"/>
    <w:rsid w:val="00526E2C"/>
    <w:rsid w:val="00542AB4"/>
    <w:rsid w:val="0058545D"/>
    <w:rsid w:val="00591037"/>
    <w:rsid w:val="005948C9"/>
    <w:rsid w:val="005A169D"/>
    <w:rsid w:val="005B74EC"/>
    <w:rsid w:val="005F006E"/>
    <w:rsid w:val="005F1DEE"/>
    <w:rsid w:val="005F2075"/>
    <w:rsid w:val="0060507E"/>
    <w:rsid w:val="00625CEC"/>
    <w:rsid w:val="006304D0"/>
    <w:rsid w:val="00667F72"/>
    <w:rsid w:val="006A0464"/>
    <w:rsid w:val="006A6BA9"/>
    <w:rsid w:val="006D2845"/>
    <w:rsid w:val="006F7965"/>
    <w:rsid w:val="0070154F"/>
    <w:rsid w:val="00723A89"/>
    <w:rsid w:val="007444A1"/>
    <w:rsid w:val="00776490"/>
    <w:rsid w:val="007818F0"/>
    <w:rsid w:val="007B0BA2"/>
    <w:rsid w:val="007B101C"/>
    <w:rsid w:val="007D3DD6"/>
    <w:rsid w:val="00820840"/>
    <w:rsid w:val="00825F48"/>
    <w:rsid w:val="00830061"/>
    <w:rsid w:val="00835989"/>
    <w:rsid w:val="00837E9C"/>
    <w:rsid w:val="00865878"/>
    <w:rsid w:val="00867B8E"/>
    <w:rsid w:val="008876A0"/>
    <w:rsid w:val="008F677B"/>
    <w:rsid w:val="009111F1"/>
    <w:rsid w:val="00920062"/>
    <w:rsid w:val="00921F15"/>
    <w:rsid w:val="00962057"/>
    <w:rsid w:val="00965BDA"/>
    <w:rsid w:val="00980A3A"/>
    <w:rsid w:val="00983F64"/>
    <w:rsid w:val="00996DB1"/>
    <w:rsid w:val="00996EAD"/>
    <w:rsid w:val="009D2189"/>
    <w:rsid w:val="009F6A3E"/>
    <w:rsid w:val="00A251D2"/>
    <w:rsid w:val="00A274DC"/>
    <w:rsid w:val="00A60EA4"/>
    <w:rsid w:val="00A763E9"/>
    <w:rsid w:val="00AD2B0D"/>
    <w:rsid w:val="00AF569A"/>
    <w:rsid w:val="00B17164"/>
    <w:rsid w:val="00B32ADC"/>
    <w:rsid w:val="00B7135B"/>
    <w:rsid w:val="00B76D40"/>
    <w:rsid w:val="00BC7875"/>
    <w:rsid w:val="00BD2505"/>
    <w:rsid w:val="00BF285B"/>
    <w:rsid w:val="00BF6F15"/>
    <w:rsid w:val="00C65840"/>
    <w:rsid w:val="00C9451C"/>
    <w:rsid w:val="00CB7BAE"/>
    <w:rsid w:val="00D20089"/>
    <w:rsid w:val="00D35E00"/>
    <w:rsid w:val="00D4020D"/>
    <w:rsid w:val="00D94989"/>
    <w:rsid w:val="00DA3C07"/>
    <w:rsid w:val="00DA5B0C"/>
    <w:rsid w:val="00DE3A51"/>
    <w:rsid w:val="00E10D41"/>
    <w:rsid w:val="00ED42C7"/>
    <w:rsid w:val="00EE6054"/>
    <w:rsid w:val="00EF4B73"/>
    <w:rsid w:val="00EF5334"/>
    <w:rsid w:val="00F16660"/>
    <w:rsid w:val="00F26C10"/>
    <w:rsid w:val="00F40927"/>
    <w:rsid w:val="00F523FF"/>
    <w:rsid w:val="00F70F48"/>
    <w:rsid w:val="00F75856"/>
    <w:rsid w:val="00F919FE"/>
    <w:rsid w:val="00FA387C"/>
    <w:rsid w:val="00FC526F"/>
    <w:rsid w:val="00FE7ECB"/>
    <w:rsid w:val="0DE8B24C"/>
    <w:rsid w:val="148BE4EA"/>
    <w:rsid w:val="17C72EBB"/>
    <w:rsid w:val="257B0C54"/>
    <w:rsid w:val="2A5DA841"/>
    <w:rsid w:val="327BEF8C"/>
    <w:rsid w:val="33522296"/>
    <w:rsid w:val="49705668"/>
    <w:rsid w:val="51B0DDAB"/>
    <w:rsid w:val="56C362D3"/>
    <w:rsid w:val="65A7D4D6"/>
    <w:rsid w:val="698122EB"/>
    <w:rsid w:val="6EE0B2D7"/>
    <w:rsid w:val="6F2B57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55CA"/>
  <w15:chartTrackingRefBased/>
  <w15:docId w15:val="{007B70D5-B515-43C3-9966-51EE7871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5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65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8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8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58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58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58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58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58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8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87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87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6587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658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58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58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58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5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8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8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5878"/>
    <w:pPr>
      <w:spacing w:before="160"/>
      <w:jc w:val="center"/>
    </w:pPr>
    <w:rPr>
      <w:i/>
      <w:iCs/>
      <w:color w:val="404040" w:themeColor="text1" w:themeTint="BF"/>
    </w:rPr>
  </w:style>
  <w:style w:type="character" w:customStyle="1" w:styleId="QuoteChar">
    <w:name w:val="Quote Char"/>
    <w:basedOn w:val="DefaultParagraphFont"/>
    <w:link w:val="Quote"/>
    <w:uiPriority w:val="29"/>
    <w:rsid w:val="008658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865878"/>
    <w:pPr>
      <w:ind w:left="720"/>
      <w:contextualSpacing/>
    </w:pPr>
  </w:style>
  <w:style w:type="character" w:styleId="IntenseEmphasis">
    <w:name w:val="Intense Emphasis"/>
    <w:basedOn w:val="DefaultParagraphFont"/>
    <w:uiPriority w:val="21"/>
    <w:qFormat/>
    <w:rsid w:val="00865878"/>
    <w:rPr>
      <w:i/>
      <w:iCs/>
      <w:color w:val="2F5496" w:themeColor="accent1" w:themeShade="BF"/>
    </w:rPr>
  </w:style>
  <w:style w:type="paragraph" w:styleId="IntenseQuote">
    <w:name w:val="Intense Quote"/>
    <w:basedOn w:val="Normal"/>
    <w:next w:val="Normal"/>
    <w:link w:val="IntenseQuoteChar"/>
    <w:uiPriority w:val="30"/>
    <w:qFormat/>
    <w:rsid w:val="00865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878"/>
    <w:rPr>
      <w:i/>
      <w:iCs/>
      <w:color w:val="2F5496" w:themeColor="accent1" w:themeShade="BF"/>
    </w:rPr>
  </w:style>
  <w:style w:type="character" w:styleId="IntenseReference">
    <w:name w:val="Intense Reference"/>
    <w:basedOn w:val="DefaultParagraphFont"/>
    <w:uiPriority w:val="32"/>
    <w:qFormat/>
    <w:rsid w:val="00865878"/>
    <w:rPr>
      <w:b/>
      <w:bCs/>
      <w:smallCaps/>
      <w:color w:val="2F5496" w:themeColor="accent1" w:themeShade="BF"/>
      <w:spacing w:val="5"/>
    </w:rPr>
  </w:style>
  <w:style w:type="paragraph" w:customStyle="1" w:styleId="prastasis2">
    <w:name w:val="Įprastasis2"/>
    <w:rsid w:val="00865878"/>
    <w:pPr>
      <w:suppressAutoHyphens/>
      <w:autoSpaceDN w:val="0"/>
      <w:spacing w:line="240" w:lineRule="auto"/>
    </w:pPr>
    <w:rPr>
      <w:rFonts w:ascii="Calibri" w:eastAsia="Calibri" w:hAnsi="Calibri" w:cs="Arial"/>
      <w:kern w:val="3"/>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65878"/>
  </w:style>
  <w:style w:type="character" w:customStyle="1" w:styleId="Numatytasispastraiposriftas2">
    <w:name w:val="Numatytasis pastraipos šriftas2"/>
    <w:rsid w:val="00865878"/>
  </w:style>
  <w:style w:type="character" w:styleId="Strong">
    <w:name w:val="Strong"/>
    <w:basedOn w:val="DefaultParagraphFont"/>
    <w:uiPriority w:val="22"/>
    <w:qFormat/>
    <w:rsid w:val="004A7E3D"/>
    <w:rPr>
      <w:b/>
      <w:bCs/>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14F13"/>
    <w:pPr>
      <w:spacing w:after="0" w:line="240" w:lineRule="auto"/>
    </w:pPr>
  </w:style>
  <w:style w:type="paragraph" w:styleId="CommentSubject">
    <w:name w:val="annotation subject"/>
    <w:basedOn w:val="CommentText"/>
    <w:next w:val="CommentText"/>
    <w:link w:val="CommentSubjectChar"/>
    <w:uiPriority w:val="99"/>
    <w:semiHidden/>
    <w:unhideWhenUsed/>
    <w:rsid w:val="00996DB1"/>
    <w:rPr>
      <w:b/>
      <w:bCs/>
    </w:rPr>
  </w:style>
  <w:style w:type="character" w:customStyle="1" w:styleId="CommentSubjectChar">
    <w:name w:val="Comment Subject Char"/>
    <w:basedOn w:val="CommentTextChar"/>
    <w:link w:val="CommentSubject"/>
    <w:uiPriority w:val="99"/>
    <w:semiHidden/>
    <w:rsid w:val="00996DB1"/>
    <w:rPr>
      <w:b/>
      <w:bCs/>
      <w:szCs w:val="20"/>
    </w:rPr>
  </w:style>
  <w:style w:type="paragraph" w:styleId="NormalWeb">
    <w:name w:val="Normal (Web)"/>
    <w:basedOn w:val="Normal"/>
    <w:uiPriority w:val="99"/>
    <w:semiHidden/>
    <w:unhideWhenUsed/>
    <w:rsid w:val="00F166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3" ma:contentTypeDescription="Kurkite naują dokumentą." ma:contentTypeScope="" ma:versionID="59e5c92ed81182664e0806b240606738">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5fddc30e619b999bab3a83d543c0ea77"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90643d-032a-492a-95fb-94607c45fbb9}"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7FAAE4-8C8F-4506-BF98-D94A66F4A689}">
  <ds:schemaRefs>
    <ds:schemaRef ds:uri="http://schemas.microsoft.com/sharepoint/v3/contenttype/forms"/>
  </ds:schemaRefs>
</ds:datastoreItem>
</file>

<file path=customXml/itemProps2.xml><?xml version="1.0" encoding="utf-8"?>
<ds:datastoreItem xmlns:ds="http://schemas.openxmlformats.org/officeDocument/2006/customXml" ds:itemID="{CB062F28-71DB-41F8-BAFB-962B55FE3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A7E74-4D37-4E15-8FBA-1A0732D5646F}">
  <ds:schemaRefs>
    <ds:schemaRef ds:uri="http://schemas.openxmlformats.org/officeDocument/2006/bibliography"/>
  </ds:schemaRefs>
</ds:datastoreItem>
</file>

<file path=customXml/itemProps4.xml><?xml version="1.0" encoding="utf-8"?>
<ds:datastoreItem xmlns:ds="http://schemas.openxmlformats.org/officeDocument/2006/customXml" ds:itemID="{443E2AB0-B345-434B-82A2-A842A1F747EE}">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21</TotalTime>
  <Pages>8</Pages>
  <Words>2748</Words>
  <Characters>19405</Characters>
  <Application>Microsoft Office Word</Application>
  <DocSecurity>0</DocSecurity>
  <Lines>524</Lines>
  <Paragraphs>291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Kuliešienė</dc:creator>
  <cp:keywords/>
  <dc:description/>
  <cp:lastModifiedBy>Eglė Čekanauskienė</cp:lastModifiedBy>
  <cp:revision>3</cp:revision>
  <cp:lastPrinted>2026-05-04T14:04:00Z</cp:lastPrinted>
  <dcterms:created xsi:type="dcterms:W3CDTF">2026-05-06T11:46:00Z</dcterms:created>
  <dcterms:modified xsi:type="dcterms:W3CDTF">2026-05-08T06:07:00Z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