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9FE9" w14:textId="77777777" w:rsidR="004D445D" w:rsidRPr="001656BA" w:rsidRDefault="004D445D" w:rsidP="004D445D">
      <w:pPr>
        <w:pStyle w:val="StyleRight"/>
        <w:ind w:firstLine="6521"/>
        <w:rPr>
          <w:b/>
          <w:bCs/>
          <w:sz w:val="22"/>
          <w:szCs w:val="22"/>
        </w:rPr>
      </w:pPr>
      <w:r w:rsidRPr="001656BA">
        <w:rPr>
          <w:b/>
          <w:bCs/>
          <w:sz w:val="22"/>
          <w:szCs w:val="22"/>
        </w:rPr>
        <w:t>1 priedas</w:t>
      </w:r>
    </w:p>
    <w:p w14:paraId="542CFF65" w14:textId="77777777" w:rsidR="007C0565" w:rsidRDefault="007C0565" w:rsidP="004D445D">
      <w:pPr>
        <w:tabs>
          <w:tab w:val="left" w:pos="1134"/>
          <w:tab w:val="left" w:pos="1560"/>
        </w:tabs>
        <w:ind w:firstLine="720"/>
        <w:jc w:val="center"/>
        <w:rPr>
          <w:b/>
          <w:sz w:val="22"/>
          <w:szCs w:val="22"/>
        </w:rPr>
      </w:pPr>
    </w:p>
    <w:p w14:paraId="56AE1C9E" w14:textId="77777777" w:rsidR="00E714AF" w:rsidRPr="00E714AF" w:rsidRDefault="00E714AF" w:rsidP="004D445D">
      <w:pPr>
        <w:tabs>
          <w:tab w:val="left" w:pos="1134"/>
          <w:tab w:val="left" w:pos="1560"/>
        </w:tabs>
        <w:ind w:firstLine="720"/>
        <w:jc w:val="center"/>
        <w:rPr>
          <w:b/>
          <w:sz w:val="22"/>
          <w:szCs w:val="22"/>
        </w:rPr>
      </w:pPr>
    </w:p>
    <w:p w14:paraId="7DCC1426" w14:textId="114E4007" w:rsidR="004D445D" w:rsidRPr="00E714AF" w:rsidRDefault="00A9597D" w:rsidP="004D445D">
      <w:pPr>
        <w:tabs>
          <w:tab w:val="left" w:pos="1134"/>
          <w:tab w:val="left" w:pos="1560"/>
        </w:tabs>
        <w:ind w:firstLine="720"/>
        <w:jc w:val="center"/>
        <w:rPr>
          <w:b/>
          <w:sz w:val="22"/>
          <w:szCs w:val="22"/>
        </w:rPr>
      </w:pPr>
      <w:r w:rsidRPr="00E714AF">
        <w:rPr>
          <w:b/>
          <w:sz w:val="22"/>
          <w:szCs w:val="22"/>
        </w:rPr>
        <w:t xml:space="preserve">PRAMONINIŲ MOBILIOJO RYŠIO MARŠRUTIZATORIŲ </w:t>
      </w:r>
    </w:p>
    <w:p w14:paraId="27FE7534" w14:textId="32AEFA7B" w:rsidR="004D445D" w:rsidRPr="00E714AF" w:rsidRDefault="004D445D" w:rsidP="004D445D">
      <w:pPr>
        <w:tabs>
          <w:tab w:val="left" w:pos="1134"/>
          <w:tab w:val="left" w:pos="1560"/>
        </w:tabs>
        <w:ind w:firstLine="720"/>
        <w:jc w:val="center"/>
        <w:rPr>
          <w:b/>
          <w:sz w:val="22"/>
          <w:szCs w:val="22"/>
        </w:rPr>
      </w:pPr>
      <w:r w:rsidRPr="00E714AF">
        <w:rPr>
          <w:b/>
          <w:sz w:val="22"/>
          <w:szCs w:val="22"/>
        </w:rPr>
        <w:t>TECHNINĖ SPECIFIKACIJA</w:t>
      </w:r>
    </w:p>
    <w:p w14:paraId="67E31146" w14:textId="77777777" w:rsidR="004D445D" w:rsidRDefault="004D445D" w:rsidP="004D445D">
      <w:pPr>
        <w:tabs>
          <w:tab w:val="left" w:pos="1134"/>
          <w:tab w:val="left" w:pos="1560"/>
        </w:tabs>
        <w:ind w:firstLine="720"/>
        <w:jc w:val="center"/>
        <w:rPr>
          <w:b/>
          <w:sz w:val="22"/>
          <w:szCs w:val="22"/>
        </w:rPr>
      </w:pPr>
    </w:p>
    <w:p w14:paraId="61ED0F82" w14:textId="77777777" w:rsidR="00E714AF" w:rsidRPr="00E714AF" w:rsidRDefault="00E714AF" w:rsidP="004D445D">
      <w:pPr>
        <w:tabs>
          <w:tab w:val="left" w:pos="1134"/>
          <w:tab w:val="left" w:pos="1560"/>
        </w:tabs>
        <w:ind w:firstLine="720"/>
        <w:jc w:val="center"/>
        <w:rPr>
          <w:b/>
          <w:sz w:val="22"/>
          <w:szCs w:val="22"/>
        </w:rPr>
      </w:pPr>
    </w:p>
    <w:p w14:paraId="0D1A8BEA" w14:textId="77777777" w:rsidR="004D445D" w:rsidRPr="00E714AF" w:rsidRDefault="004D445D" w:rsidP="00444662">
      <w:pPr>
        <w:widowControl w:val="0"/>
        <w:tabs>
          <w:tab w:val="center" w:pos="567"/>
          <w:tab w:val="left" w:pos="1134"/>
          <w:tab w:val="left" w:pos="1560"/>
          <w:tab w:val="right" w:pos="8306"/>
        </w:tabs>
        <w:spacing w:after="60"/>
        <w:ind w:firstLine="567"/>
        <w:jc w:val="both"/>
        <w:rPr>
          <w:b/>
          <w:sz w:val="22"/>
          <w:szCs w:val="22"/>
          <w:lang w:val="en-US"/>
        </w:rPr>
      </w:pPr>
      <w:r w:rsidRPr="00E714AF">
        <w:rPr>
          <w:b/>
          <w:sz w:val="22"/>
          <w:szCs w:val="22"/>
        </w:rPr>
        <w:t>I. PIRKIMO OBJEKTAS</w:t>
      </w:r>
    </w:p>
    <w:p w14:paraId="4894D324" w14:textId="4285E167" w:rsidR="00A9597D" w:rsidRPr="00E714AF" w:rsidRDefault="00EC2163" w:rsidP="00E714AF">
      <w:pPr>
        <w:numPr>
          <w:ilvl w:val="0"/>
          <w:numId w:val="1"/>
        </w:numPr>
        <w:tabs>
          <w:tab w:val="left" w:pos="284"/>
          <w:tab w:val="left" w:pos="1134"/>
          <w:tab w:val="left" w:pos="1560"/>
        </w:tabs>
        <w:ind w:firstLine="567"/>
        <w:contextualSpacing/>
        <w:jc w:val="both"/>
        <w:rPr>
          <w:rFonts w:eastAsia="Calibri"/>
          <w:sz w:val="22"/>
          <w:szCs w:val="22"/>
        </w:rPr>
      </w:pPr>
      <w:r w:rsidRPr="00E714AF">
        <w:rPr>
          <w:rFonts w:eastAsia="Calibri"/>
          <w:sz w:val="22"/>
          <w:szCs w:val="22"/>
        </w:rPr>
        <w:t xml:space="preserve">Pramoninių mobiliojo ryšio maršrutizatorių, skirtų </w:t>
      </w:r>
      <w:r w:rsidR="004B1E8D" w:rsidRPr="00E714AF">
        <w:rPr>
          <w:rFonts w:eastAsia="Calibri"/>
          <w:sz w:val="22"/>
          <w:szCs w:val="22"/>
        </w:rPr>
        <w:t>v</w:t>
      </w:r>
      <w:r w:rsidRPr="00E714AF">
        <w:rPr>
          <w:rFonts w:eastAsia="Calibri"/>
          <w:sz w:val="22"/>
          <w:szCs w:val="22"/>
        </w:rPr>
        <w:t>alstyb</w:t>
      </w:r>
      <w:r w:rsidR="004B1E8D" w:rsidRPr="00E714AF">
        <w:rPr>
          <w:rFonts w:eastAsia="Calibri"/>
          <w:sz w:val="22"/>
          <w:szCs w:val="22"/>
        </w:rPr>
        <w:t>ės įmonės</w:t>
      </w:r>
      <w:r w:rsidRPr="00E714AF">
        <w:rPr>
          <w:rFonts w:eastAsia="Calibri"/>
          <w:sz w:val="22"/>
          <w:szCs w:val="22"/>
        </w:rPr>
        <w:t xml:space="preserve"> Turto banko (toliau – Turto bankas) valdomų objektų pastatų automatikos</w:t>
      </w:r>
      <w:r w:rsidR="004F40B9" w:rsidRPr="00E714AF">
        <w:rPr>
          <w:rFonts w:eastAsia="Calibri"/>
          <w:sz w:val="22"/>
          <w:szCs w:val="22"/>
        </w:rPr>
        <w:t xml:space="preserve"> ir kitų</w:t>
      </w:r>
      <w:r w:rsidRPr="00E714AF">
        <w:rPr>
          <w:rFonts w:eastAsia="Calibri"/>
          <w:sz w:val="22"/>
          <w:szCs w:val="22"/>
        </w:rPr>
        <w:t xml:space="preserve"> sistemų pajungimui, pirkimas.</w:t>
      </w:r>
    </w:p>
    <w:p w14:paraId="6C5E5CF5" w14:textId="77777777" w:rsidR="00E40808" w:rsidRPr="00E714AF" w:rsidRDefault="00DF251C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z w:val="22"/>
          <w:szCs w:val="22"/>
        </w:rPr>
        <w:t>Įsigyjami maršrutizatoriai bus naudojami pastatų automatikos įrenginių ir sistemų integracijai, užtikrinant saugų ir patikimą duomenų perdavimą tarp objektų ir centralizuotų valdymo sistemų.</w:t>
      </w:r>
      <w:r w:rsidR="00E40808" w:rsidRPr="00E714AF">
        <w:rPr>
          <w:rFonts w:eastAsia="Calibri"/>
          <w:snapToGrid w:val="0"/>
          <w:sz w:val="22"/>
          <w:szCs w:val="22"/>
        </w:rPr>
        <w:t xml:space="preserve"> </w:t>
      </w:r>
    </w:p>
    <w:p w14:paraId="316B1154" w14:textId="77777777" w:rsidR="00E40808" w:rsidRPr="00E714AF" w:rsidRDefault="00E40808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Maršrutizatoriai turi būti suderinami su Turto banko naudojama </w:t>
      </w:r>
      <w:proofErr w:type="spellStart"/>
      <w:r w:rsidRPr="00E714AF">
        <w:rPr>
          <w:rFonts w:eastAsia="Calibri"/>
          <w:snapToGrid w:val="0"/>
          <w:sz w:val="22"/>
          <w:szCs w:val="22"/>
        </w:rPr>
        <w:t>Teltonika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</w:t>
      </w:r>
      <w:proofErr w:type="spellStart"/>
      <w:r w:rsidRPr="00E714AF">
        <w:rPr>
          <w:rFonts w:eastAsia="Calibri"/>
          <w:snapToGrid w:val="0"/>
          <w:sz w:val="22"/>
          <w:szCs w:val="22"/>
        </w:rPr>
        <w:t>Remote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Management System (RMS) centralizuoto valdymo platforma.</w:t>
      </w:r>
    </w:p>
    <w:p w14:paraId="2396342C" w14:textId="3BDD955C" w:rsidR="00E40808" w:rsidRPr="00E714AF" w:rsidRDefault="00E40808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Perkama iš viso </w:t>
      </w:r>
      <w:r w:rsidR="006E478A" w:rsidRPr="00E714AF">
        <w:rPr>
          <w:rFonts w:eastAsia="Calibri"/>
          <w:snapToGrid w:val="0"/>
          <w:sz w:val="22"/>
          <w:szCs w:val="22"/>
        </w:rPr>
        <w:t>160</w:t>
      </w:r>
      <w:r w:rsidRPr="00E714AF">
        <w:rPr>
          <w:rFonts w:eastAsia="Calibri"/>
          <w:snapToGrid w:val="0"/>
          <w:sz w:val="22"/>
          <w:szCs w:val="22"/>
        </w:rPr>
        <w:t xml:space="preserve"> (</w:t>
      </w:r>
      <w:r w:rsidR="006E478A" w:rsidRPr="00E714AF">
        <w:rPr>
          <w:rFonts w:eastAsia="Calibri"/>
          <w:snapToGrid w:val="0"/>
          <w:sz w:val="22"/>
          <w:szCs w:val="22"/>
        </w:rPr>
        <w:t>šimtas šešiasdešimt</w:t>
      </w:r>
      <w:r w:rsidRPr="00E714AF">
        <w:rPr>
          <w:rFonts w:eastAsia="Calibri"/>
          <w:snapToGrid w:val="0"/>
          <w:sz w:val="22"/>
          <w:szCs w:val="22"/>
        </w:rPr>
        <w:t>) maršrutizatori</w:t>
      </w:r>
      <w:r w:rsidR="006E478A" w:rsidRPr="00E714AF">
        <w:rPr>
          <w:rFonts w:eastAsia="Calibri"/>
          <w:snapToGrid w:val="0"/>
          <w:sz w:val="22"/>
          <w:szCs w:val="22"/>
        </w:rPr>
        <w:t>ų</w:t>
      </w:r>
      <w:r w:rsidRPr="00E714AF">
        <w:rPr>
          <w:rFonts w:eastAsia="Calibri"/>
          <w:snapToGrid w:val="0"/>
          <w:sz w:val="22"/>
          <w:szCs w:val="22"/>
        </w:rPr>
        <w:t>, suskirstyt</w:t>
      </w:r>
      <w:r w:rsidR="006E478A" w:rsidRPr="00E714AF">
        <w:rPr>
          <w:rFonts w:eastAsia="Calibri"/>
          <w:snapToGrid w:val="0"/>
          <w:sz w:val="22"/>
          <w:szCs w:val="22"/>
        </w:rPr>
        <w:t>ų</w:t>
      </w:r>
      <w:r w:rsidRPr="00E714AF">
        <w:rPr>
          <w:rFonts w:eastAsia="Calibri"/>
          <w:snapToGrid w:val="0"/>
          <w:sz w:val="22"/>
          <w:szCs w:val="22"/>
        </w:rPr>
        <w:t xml:space="preserve"> į du tipus pagal tinklo prievadų </w:t>
      </w:r>
      <w:r w:rsidR="00F06516" w:rsidRPr="00E714AF">
        <w:rPr>
          <w:rFonts w:eastAsia="Calibri"/>
          <w:snapToGrid w:val="0"/>
          <w:sz w:val="22"/>
          <w:szCs w:val="22"/>
        </w:rPr>
        <w:t xml:space="preserve">(angl. Ethernet) </w:t>
      </w:r>
      <w:r w:rsidRPr="00E714AF">
        <w:rPr>
          <w:rFonts w:eastAsia="Calibri"/>
          <w:snapToGrid w:val="0"/>
          <w:sz w:val="22"/>
          <w:szCs w:val="22"/>
        </w:rPr>
        <w:t>skaičių:</w:t>
      </w:r>
    </w:p>
    <w:p w14:paraId="545C3827" w14:textId="1A95E9D6" w:rsidR="00E40808" w:rsidRPr="00E714AF" w:rsidRDefault="00E40808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A tipas – 4 Ethernet prievadų maršrutizatoriai (1 WAN + 3 LAN) – </w:t>
      </w:r>
      <w:r w:rsidR="006E478A" w:rsidRPr="00E714AF">
        <w:rPr>
          <w:rFonts w:eastAsia="Calibri"/>
          <w:snapToGrid w:val="0"/>
          <w:sz w:val="22"/>
          <w:szCs w:val="22"/>
        </w:rPr>
        <w:t>80</w:t>
      </w:r>
      <w:r w:rsidRPr="00E714AF">
        <w:rPr>
          <w:rFonts w:eastAsia="Calibri"/>
          <w:snapToGrid w:val="0"/>
          <w:sz w:val="22"/>
          <w:szCs w:val="22"/>
        </w:rPr>
        <w:t xml:space="preserve"> (</w:t>
      </w:r>
      <w:r w:rsidR="006E478A" w:rsidRPr="00E714AF">
        <w:rPr>
          <w:rFonts w:eastAsia="Calibri"/>
          <w:snapToGrid w:val="0"/>
          <w:sz w:val="22"/>
          <w:szCs w:val="22"/>
        </w:rPr>
        <w:t>aštuoniasdešimt</w:t>
      </w:r>
      <w:r w:rsidRPr="00E714AF">
        <w:rPr>
          <w:rFonts w:eastAsia="Calibri"/>
          <w:snapToGrid w:val="0"/>
          <w:sz w:val="22"/>
          <w:szCs w:val="22"/>
        </w:rPr>
        <w:t>) vnt.;</w:t>
      </w:r>
    </w:p>
    <w:p w14:paraId="70E30489" w14:textId="2692DCFA" w:rsidR="00E40808" w:rsidRPr="00E714AF" w:rsidRDefault="00E40808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B tipas – 2 Ethernet prievadų maršrutizatoriai (1 WAN + 1 LAN) – </w:t>
      </w:r>
      <w:r w:rsidR="006E478A" w:rsidRPr="00E714AF">
        <w:rPr>
          <w:rFonts w:eastAsia="Calibri"/>
          <w:snapToGrid w:val="0"/>
          <w:sz w:val="22"/>
          <w:szCs w:val="22"/>
        </w:rPr>
        <w:t>80</w:t>
      </w:r>
      <w:r w:rsidRPr="00E714AF">
        <w:rPr>
          <w:rFonts w:eastAsia="Calibri"/>
          <w:snapToGrid w:val="0"/>
          <w:sz w:val="22"/>
          <w:szCs w:val="22"/>
        </w:rPr>
        <w:t xml:space="preserve"> (</w:t>
      </w:r>
      <w:r w:rsidR="001A615E" w:rsidRPr="00E714AF">
        <w:rPr>
          <w:rFonts w:eastAsia="Calibri"/>
          <w:snapToGrid w:val="0"/>
          <w:sz w:val="22"/>
          <w:szCs w:val="22"/>
        </w:rPr>
        <w:t>aštuoniasdešimt</w:t>
      </w:r>
      <w:r w:rsidRPr="00E714AF">
        <w:rPr>
          <w:rFonts w:eastAsia="Calibri"/>
          <w:snapToGrid w:val="0"/>
          <w:sz w:val="22"/>
          <w:szCs w:val="22"/>
        </w:rPr>
        <w:t>) vnt.</w:t>
      </w:r>
    </w:p>
    <w:p w14:paraId="2BD688E6" w14:textId="5031E9D7" w:rsidR="004D445D" w:rsidRPr="00E714AF" w:rsidRDefault="004D445D" w:rsidP="00E714AF">
      <w:pPr>
        <w:tabs>
          <w:tab w:val="left" w:pos="284"/>
          <w:tab w:val="left" w:pos="1134"/>
          <w:tab w:val="left" w:pos="1560"/>
        </w:tabs>
        <w:ind w:left="851" w:firstLine="567"/>
        <w:contextualSpacing/>
        <w:jc w:val="both"/>
        <w:rPr>
          <w:rFonts w:eastAsia="Calibri"/>
          <w:sz w:val="22"/>
          <w:szCs w:val="22"/>
        </w:rPr>
      </w:pPr>
    </w:p>
    <w:p w14:paraId="4126CAE6" w14:textId="6F2C795B" w:rsidR="004B6976" w:rsidRPr="00E714AF" w:rsidRDefault="004D445D" w:rsidP="00444662">
      <w:pPr>
        <w:tabs>
          <w:tab w:val="left" w:pos="1134"/>
          <w:tab w:val="left" w:pos="1560"/>
        </w:tabs>
        <w:spacing w:after="60"/>
        <w:ind w:firstLine="567"/>
        <w:jc w:val="both"/>
        <w:rPr>
          <w:b/>
          <w:sz w:val="22"/>
          <w:szCs w:val="22"/>
        </w:rPr>
      </w:pPr>
      <w:r w:rsidRPr="00E714AF">
        <w:rPr>
          <w:b/>
          <w:sz w:val="22"/>
          <w:szCs w:val="22"/>
        </w:rPr>
        <w:t xml:space="preserve">II. </w:t>
      </w:r>
      <w:r w:rsidR="00E4493C" w:rsidRPr="00E714AF">
        <w:rPr>
          <w:b/>
          <w:sz w:val="22"/>
          <w:szCs w:val="22"/>
        </w:rPr>
        <w:t>TEC</w:t>
      </w:r>
      <w:r w:rsidR="004B6976" w:rsidRPr="00E714AF">
        <w:rPr>
          <w:b/>
          <w:sz w:val="22"/>
          <w:szCs w:val="22"/>
        </w:rPr>
        <w:t>HNINIAI REIKALAVIMAI</w:t>
      </w:r>
    </w:p>
    <w:p w14:paraId="7D8BC228" w14:textId="78EF32D2" w:rsidR="004B6976" w:rsidRPr="00E714AF" w:rsidRDefault="00DF3F46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Reikalavimai mobili</w:t>
      </w:r>
      <w:r w:rsidR="009970AF" w:rsidRPr="00E714AF">
        <w:rPr>
          <w:rFonts w:eastAsia="Calibri"/>
          <w:snapToGrid w:val="0"/>
          <w:sz w:val="22"/>
          <w:szCs w:val="22"/>
        </w:rPr>
        <w:t>ajam</w:t>
      </w:r>
      <w:r w:rsidRPr="00E714AF">
        <w:rPr>
          <w:rFonts w:eastAsia="Calibri"/>
          <w:snapToGrid w:val="0"/>
          <w:sz w:val="22"/>
          <w:szCs w:val="22"/>
        </w:rPr>
        <w:t xml:space="preserve"> ryš</w:t>
      </w:r>
      <w:r w:rsidR="009970AF" w:rsidRPr="00E714AF">
        <w:rPr>
          <w:rFonts w:eastAsia="Calibri"/>
          <w:snapToGrid w:val="0"/>
          <w:sz w:val="22"/>
          <w:szCs w:val="22"/>
        </w:rPr>
        <w:t>iui:</w:t>
      </w:r>
    </w:p>
    <w:p w14:paraId="12C9C92D" w14:textId="77777777" w:rsidR="00CB67AB" w:rsidRPr="00E714AF" w:rsidRDefault="00CB67AB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Maršrutizatorius turi palaikyti 4G LTE </w:t>
      </w:r>
      <w:proofErr w:type="spellStart"/>
      <w:r w:rsidRPr="00E714AF">
        <w:rPr>
          <w:rFonts w:eastAsia="Calibri"/>
          <w:snapToGrid w:val="0"/>
          <w:sz w:val="22"/>
          <w:szCs w:val="22"/>
        </w:rPr>
        <w:t>Cat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4 ryšio standartą, užtikrinantį ne mažiau kaip 150 Mbps duomenų atsisiuntimo ir 50 Mbps įkėlimo greitį, taip pat 3G ir 2G ryšį.</w:t>
      </w:r>
    </w:p>
    <w:p w14:paraId="62377001" w14:textId="27201DDF" w:rsidR="00CB67AB" w:rsidRPr="00E714AF" w:rsidRDefault="00CB67AB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palaikomas automatinis SIM kortelių perjungimas (</w:t>
      </w:r>
      <w:proofErr w:type="spellStart"/>
      <w:r w:rsidRPr="00E714AF">
        <w:rPr>
          <w:rFonts w:eastAsia="Calibri"/>
          <w:snapToGrid w:val="0"/>
          <w:sz w:val="22"/>
          <w:szCs w:val="22"/>
        </w:rPr>
        <w:t>failover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) šiais atvejais: silpnas signalas, duomenų limito viršijimas,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roamingas</w:t>
      </w:r>
      <w:proofErr w:type="spellEnd"/>
      <w:r w:rsidRPr="00E714AF">
        <w:rPr>
          <w:rFonts w:eastAsia="Calibri"/>
          <w:snapToGrid w:val="0"/>
          <w:sz w:val="22"/>
          <w:szCs w:val="22"/>
        </w:rPr>
        <w:t>, tinklo nebuvimas, ryšio gedimas.</w:t>
      </w:r>
    </w:p>
    <w:p w14:paraId="03D0BA19" w14:textId="01FEC714" w:rsidR="00CB67AB" w:rsidRPr="00E714AF" w:rsidRDefault="00CB67AB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palaikomas juostų fiksavimas (</w:t>
      </w:r>
      <w:proofErr w:type="spellStart"/>
      <w:r w:rsidRPr="00E714AF">
        <w:rPr>
          <w:rFonts w:eastAsia="Calibri"/>
          <w:snapToGrid w:val="0"/>
          <w:sz w:val="22"/>
          <w:szCs w:val="22"/>
        </w:rPr>
        <w:t>Band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</w:t>
      </w:r>
      <w:proofErr w:type="spellStart"/>
      <w:r w:rsidRPr="00E714AF">
        <w:rPr>
          <w:rFonts w:eastAsia="Calibri"/>
          <w:snapToGrid w:val="0"/>
          <w:sz w:val="22"/>
          <w:szCs w:val="22"/>
        </w:rPr>
        <w:t>lock</w:t>
      </w:r>
      <w:proofErr w:type="spellEnd"/>
      <w:r w:rsidRPr="00E714AF">
        <w:rPr>
          <w:rFonts w:eastAsia="Calibri"/>
          <w:snapToGrid w:val="0"/>
          <w:sz w:val="22"/>
          <w:szCs w:val="22"/>
        </w:rPr>
        <w:t>) ir naudojamos juostos būsenos rodymas.</w:t>
      </w:r>
    </w:p>
    <w:p w14:paraId="69ECFA44" w14:textId="572C7652" w:rsidR="009970AF" w:rsidRPr="00E714AF" w:rsidRDefault="00CB67AB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palaikoma automatinio APN nustatymo funkcija, USSD protokolas, operatorių blokavimo ir leidžiamų operatorių sąrašai, SIM PIN kodo valdymas.</w:t>
      </w:r>
    </w:p>
    <w:p w14:paraId="435C432A" w14:textId="109F6AFF" w:rsidR="004B6976" w:rsidRPr="00E714AF" w:rsidRDefault="009A1461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Reikalavimai belaidžiam ryšiui (Wi-Fi):</w:t>
      </w:r>
    </w:p>
    <w:p w14:paraId="16FB28D6" w14:textId="2DA8A256" w:rsidR="00E2518B" w:rsidRPr="00E714AF" w:rsidRDefault="00E2518B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Maršrutizatorius turi palaikyti IEEE 802.11b/g/n (Wi-Fi 4) standartą prieigos taško (AP) ir stoties (STA) režimuose.</w:t>
      </w:r>
    </w:p>
    <w:p w14:paraId="3C5A4D12" w14:textId="64D9123A" w:rsidR="00E2518B" w:rsidRPr="00E714AF" w:rsidRDefault="00E2518B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palaikomi šie saugumo protokolai: WPA2-PSK, WPA3-SAE, WPA2-Enterprise (PEAP), WPA3-EAP, OWE; šifravimas: AES-CCMP, TKIP.</w:t>
      </w:r>
    </w:p>
    <w:p w14:paraId="5FE0A465" w14:textId="3589FA53" w:rsidR="009A1461" w:rsidRPr="00E714AF" w:rsidRDefault="00E2518B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palaikoma: SSID slėpimo režimas, MAC adresų filtravimas (leidžiamų/blokuojamų sąrašai), belaidis tinklas (802.11s </w:t>
      </w:r>
      <w:proofErr w:type="spellStart"/>
      <w:r w:rsidRPr="00E714AF">
        <w:rPr>
          <w:rFonts w:eastAsia="Calibri"/>
          <w:snapToGrid w:val="0"/>
          <w:sz w:val="22"/>
          <w:szCs w:val="22"/>
        </w:rPr>
        <w:t>mesh</w:t>
      </w:r>
      <w:proofErr w:type="spellEnd"/>
      <w:r w:rsidRPr="00E714AF">
        <w:rPr>
          <w:rFonts w:eastAsia="Calibri"/>
          <w:snapToGrid w:val="0"/>
          <w:sz w:val="22"/>
          <w:szCs w:val="22"/>
        </w:rPr>
        <w:t>), greitas perėjimas (802.11r), BSS perėjimo valdymas (802.11v), radijo išteklių matavimas (802.11k).</w:t>
      </w:r>
    </w:p>
    <w:p w14:paraId="43797EA3" w14:textId="3860D1D2" w:rsidR="004B6976" w:rsidRPr="00E714AF" w:rsidRDefault="00C85B0C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Tinklo sąsajos (angl. Ethernet) reikalavimai:</w:t>
      </w:r>
    </w:p>
    <w:p w14:paraId="690151E3" w14:textId="39570A96" w:rsidR="00860677" w:rsidRPr="00E714AF" w:rsidRDefault="00860677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Visi Ethernet prievadai turi būti RJ45, 10/100 Mbps, atitikti IEEE 802.3, IEEE 802.3u, 802.3az standartus ir palaikyti automatinį MDI/MDIX.</w:t>
      </w:r>
    </w:p>
    <w:p w14:paraId="2F511AF7" w14:textId="7C1DC722" w:rsidR="004B6976" w:rsidRPr="00E714AF" w:rsidRDefault="00860677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palaikomas pasyvus PoE per LAN prievadą (9–30 VDC,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Mode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B).</w:t>
      </w:r>
    </w:p>
    <w:p w14:paraId="1D4114D8" w14:textId="0AFC2795" w:rsidR="009A1461" w:rsidRPr="00E714AF" w:rsidRDefault="000C0FC0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Tinklo įrangos funkcionalumas:</w:t>
      </w:r>
    </w:p>
    <w:p w14:paraId="48A44BAE" w14:textId="34E88668" w:rsidR="00011B9C" w:rsidRPr="00E714AF" w:rsidRDefault="00011B9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palaikomas statinis ir dinaminis </w:t>
      </w:r>
      <w:proofErr w:type="spellStart"/>
      <w:r w:rsidRPr="00E714AF">
        <w:rPr>
          <w:rFonts w:eastAsia="Calibri"/>
          <w:snapToGrid w:val="0"/>
          <w:sz w:val="22"/>
          <w:szCs w:val="22"/>
        </w:rPr>
        <w:t>maršrutizavimas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(BGP, OSPF v2, RIP v1/v2, EIGRP, NHRP) bei politika pagrįstas </w:t>
      </w:r>
      <w:proofErr w:type="spellStart"/>
      <w:r w:rsidRPr="00E714AF">
        <w:rPr>
          <w:rFonts w:eastAsia="Calibri"/>
          <w:snapToGrid w:val="0"/>
          <w:sz w:val="22"/>
          <w:szCs w:val="22"/>
        </w:rPr>
        <w:t>maršrutizavimas</w:t>
      </w:r>
      <w:proofErr w:type="spellEnd"/>
      <w:r w:rsidRPr="00E714AF">
        <w:rPr>
          <w:rFonts w:eastAsia="Calibri"/>
          <w:snapToGrid w:val="0"/>
          <w:sz w:val="22"/>
          <w:szCs w:val="22"/>
        </w:rPr>
        <w:t>.</w:t>
      </w:r>
    </w:p>
    <w:p w14:paraId="61F81C2A" w14:textId="000A8EF0" w:rsidR="00011B9C" w:rsidRPr="00E714AF" w:rsidRDefault="00011B9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palaikomi protokolai: TCP, UDP, IPv4, IPv6, ICMP, NTP, DNS, HTTP, HTTPS, SFTP, FTP, SMTP, SSL/TLS, ARP, VRRP, PPP,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PPPoE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UPnP</w:t>
      </w:r>
      <w:proofErr w:type="spellEnd"/>
      <w:r w:rsidRPr="00E714AF">
        <w:rPr>
          <w:rFonts w:eastAsia="Calibri"/>
          <w:snapToGrid w:val="0"/>
          <w:sz w:val="22"/>
          <w:szCs w:val="22"/>
        </w:rPr>
        <w:t>, SSH, DHCP, SNMP, MQTT, VXLAN.</w:t>
      </w:r>
    </w:p>
    <w:p w14:paraId="065D5BD1" w14:textId="213399FF" w:rsidR="00011B9C" w:rsidRPr="00E714AF" w:rsidRDefault="00011B9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palaikomas statinis ir dinaminis IP adresų paskirstymas (DHCP), DHCP </w:t>
      </w:r>
      <w:proofErr w:type="spellStart"/>
      <w:r w:rsidRPr="00E714AF">
        <w:rPr>
          <w:rFonts w:eastAsia="Calibri"/>
          <w:snapToGrid w:val="0"/>
          <w:sz w:val="22"/>
          <w:szCs w:val="22"/>
        </w:rPr>
        <w:t>relay</w:t>
      </w:r>
      <w:proofErr w:type="spellEnd"/>
      <w:r w:rsidRPr="00E714AF">
        <w:rPr>
          <w:rFonts w:eastAsia="Calibri"/>
          <w:snapToGrid w:val="0"/>
          <w:sz w:val="22"/>
          <w:szCs w:val="22"/>
        </w:rPr>
        <w:t>, pagal MAC adresą.</w:t>
      </w:r>
    </w:p>
    <w:p w14:paraId="46980B43" w14:textId="0678E6F3" w:rsidR="00011B9C" w:rsidRPr="00E714AF" w:rsidRDefault="00011B9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palaikomas DNS </w:t>
      </w:r>
      <w:proofErr w:type="spellStart"/>
      <w:r w:rsidRPr="00E714AF">
        <w:rPr>
          <w:rFonts w:eastAsia="Calibri"/>
          <w:snapToGrid w:val="0"/>
          <w:sz w:val="22"/>
          <w:szCs w:val="22"/>
        </w:rPr>
        <w:t>over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HTTPS, srauto </w:t>
      </w:r>
      <w:proofErr w:type="spellStart"/>
      <w:r w:rsidRPr="00E714AF">
        <w:rPr>
          <w:rFonts w:eastAsia="Calibri"/>
          <w:snapToGrid w:val="0"/>
          <w:sz w:val="22"/>
          <w:szCs w:val="22"/>
        </w:rPr>
        <w:t>prioritizavimas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(</w:t>
      </w:r>
      <w:proofErr w:type="spellStart"/>
      <w:r w:rsidRPr="00E714AF">
        <w:rPr>
          <w:rFonts w:eastAsia="Calibri"/>
          <w:snapToGrid w:val="0"/>
          <w:sz w:val="22"/>
          <w:szCs w:val="22"/>
        </w:rPr>
        <w:t>QoS</w:t>
      </w:r>
      <w:proofErr w:type="spellEnd"/>
      <w:r w:rsidRPr="00E714AF">
        <w:rPr>
          <w:rFonts w:eastAsia="Calibri"/>
          <w:snapToGrid w:val="0"/>
          <w:sz w:val="22"/>
          <w:szCs w:val="22"/>
        </w:rPr>
        <w:t>) pagal šaltinį/paskirties adresą, paslaugą, protokolą ar prievadą.</w:t>
      </w:r>
    </w:p>
    <w:p w14:paraId="51F4D4DE" w14:textId="4F4F9859" w:rsidR="00011B9C" w:rsidRPr="00E714AF" w:rsidRDefault="00011B9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palaikomas automatinis tinklo atsarginės jungties perjungimas (</w:t>
      </w:r>
      <w:r w:rsidR="000F4204" w:rsidRPr="00E714AF">
        <w:rPr>
          <w:rFonts w:eastAsia="Calibri"/>
          <w:snapToGrid w:val="0"/>
          <w:sz w:val="22"/>
          <w:szCs w:val="22"/>
        </w:rPr>
        <w:t xml:space="preserve">angl. </w:t>
      </w:r>
      <w:proofErr w:type="spellStart"/>
      <w:r w:rsidRPr="00E714AF">
        <w:rPr>
          <w:rFonts w:eastAsia="Calibri"/>
          <w:snapToGrid w:val="0"/>
          <w:sz w:val="22"/>
          <w:szCs w:val="22"/>
        </w:rPr>
        <w:t>failover</w:t>
      </w:r>
      <w:proofErr w:type="spellEnd"/>
      <w:r w:rsidRPr="00E714AF">
        <w:rPr>
          <w:rFonts w:eastAsia="Calibri"/>
          <w:snapToGrid w:val="0"/>
          <w:sz w:val="22"/>
          <w:szCs w:val="22"/>
        </w:rPr>
        <w:t>): Wi-Fi WAN, mobilusis ryšys, VRRP, laidinis ryšys; interneto srauto balansavimas per kelias WAN jungtis.</w:t>
      </w:r>
    </w:p>
    <w:p w14:paraId="0B3FFAE6" w14:textId="412B8338" w:rsidR="000C0FC0" w:rsidRPr="00E714AF" w:rsidRDefault="00011B9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Ryšio stebėjimas turi apimti: </w:t>
      </w:r>
      <w:proofErr w:type="spellStart"/>
      <w:r w:rsidRPr="00E714AF">
        <w:rPr>
          <w:rFonts w:eastAsia="Calibri"/>
          <w:snapToGrid w:val="0"/>
          <w:sz w:val="22"/>
          <w:szCs w:val="22"/>
        </w:rPr>
        <w:t>Ping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</w:t>
      </w:r>
      <w:proofErr w:type="spellStart"/>
      <w:r w:rsidRPr="00E714AF">
        <w:rPr>
          <w:rFonts w:eastAsia="Calibri"/>
          <w:snapToGrid w:val="0"/>
          <w:sz w:val="22"/>
          <w:szCs w:val="22"/>
        </w:rPr>
        <w:t>Reboot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Wget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</w:t>
      </w:r>
      <w:proofErr w:type="spellStart"/>
      <w:r w:rsidRPr="00E714AF">
        <w:rPr>
          <w:rFonts w:eastAsia="Calibri"/>
          <w:snapToGrid w:val="0"/>
          <w:sz w:val="22"/>
          <w:szCs w:val="22"/>
        </w:rPr>
        <w:t>Reboot</w:t>
      </w:r>
      <w:proofErr w:type="spellEnd"/>
      <w:r w:rsidRPr="00E714AF">
        <w:rPr>
          <w:rFonts w:eastAsia="Calibri"/>
          <w:snapToGrid w:val="0"/>
          <w:sz w:val="22"/>
          <w:szCs w:val="22"/>
        </w:rPr>
        <w:t>, periodinį perkrovimą, LCP ir ICMP ryšio patikrinimą.</w:t>
      </w:r>
    </w:p>
    <w:p w14:paraId="1DE414B4" w14:textId="1CA8A60C" w:rsidR="009A1461" w:rsidRPr="00E714AF" w:rsidRDefault="001F1B16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S</w:t>
      </w:r>
      <w:r w:rsidR="00E61098" w:rsidRPr="00E714AF">
        <w:rPr>
          <w:rFonts w:eastAsia="Calibri"/>
          <w:snapToGrid w:val="0"/>
          <w:sz w:val="22"/>
          <w:szCs w:val="22"/>
        </w:rPr>
        <w:t>augumo funkcionalumas:</w:t>
      </w:r>
    </w:p>
    <w:p w14:paraId="7E4F2146" w14:textId="215B1B41" w:rsidR="00A53A7E" w:rsidRPr="00E714AF" w:rsidRDefault="00A53A7E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palaikoma autentifikacija naudojant iš anksto bendrinamus raktus, X.509 sertifikatus, TACACS+, RADIUS (vidinį ir išorinį); IP ir prisijungimo bandymų blokavimas; atsitiktinio slaptažodžio generatorius.</w:t>
      </w:r>
    </w:p>
    <w:p w14:paraId="3CBC6C52" w14:textId="3F23ADE1" w:rsidR="00A53A7E" w:rsidRPr="00E714AF" w:rsidRDefault="00A53A7E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Užkarda turi palaikyti prievadų persiuntimą, srauto taisykles, pasirinktines taisykles, DMZ, NAT, NAT-T, NAT64; konfigūravimą per </w:t>
      </w:r>
      <w:proofErr w:type="spellStart"/>
      <w:r w:rsidRPr="00E714AF">
        <w:rPr>
          <w:rFonts w:eastAsia="Calibri"/>
          <w:snapToGrid w:val="0"/>
          <w:sz w:val="22"/>
          <w:szCs w:val="22"/>
        </w:rPr>
        <w:t>WebUI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ir CLI.</w:t>
      </w:r>
    </w:p>
    <w:p w14:paraId="2394633A" w14:textId="58419B8E" w:rsidR="00A53A7E" w:rsidRPr="00E714AF" w:rsidRDefault="00A53A7E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lastRenderedPageBreak/>
        <w:t xml:space="preserve">Turi būti įdiegta </w:t>
      </w:r>
      <w:proofErr w:type="spellStart"/>
      <w:r w:rsidRPr="00E714AF">
        <w:rPr>
          <w:rFonts w:eastAsia="Calibri"/>
          <w:snapToGrid w:val="0"/>
          <w:sz w:val="22"/>
          <w:szCs w:val="22"/>
        </w:rPr>
        <w:t>DDoS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prevencija (SYN </w:t>
      </w:r>
      <w:proofErr w:type="spellStart"/>
      <w:r w:rsidRPr="00E714AF">
        <w:rPr>
          <w:rFonts w:eastAsia="Calibri"/>
          <w:snapToGrid w:val="0"/>
          <w:sz w:val="22"/>
          <w:szCs w:val="22"/>
        </w:rPr>
        <w:t>flood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, SSH, HTTP/HTTPS atakų apsauga) ir prievadų skenavimo prevencija (SYN-FIN, SYN-RST,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Xmas</w:t>
      </w:r>
      <w:proofErr w:type="spellEnd"/>
      <w:r w:rsidRPr="00E714AF">
        <w:rPr>
          <w:rFonts w:eastAsia="Calibri"/>
          <w:snapToGrid w:val="0"/>
          <w:sz w:val="22"/>
          <w:szCs w:val="22"/>
        </w:rPr>
        <w:t>, NULL, FIN atakos).</w:t>
      </w:r>
    </w:p>
    <w:p w14:paraId="0EAF6EF5" w14:textId="6B1770D0" w:rsidR="00A53A7E" w:rsidRPr="00E714AF" w:rsidRDefault="00A53A7E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palaikomas prievadais ir žymomis pagrįstas VLAN atskyrimas, WEB filtras (blokuojamų ir leidžiamų svetainių sąrašai), lanksti prieigos prie SSH,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web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sąsajos, CLI ir </w:t>
      </w:r>
      <w:proofErr w:type="spellStart"/>
      <w:r w:rsidRPr="00E714AF">
        <w:rPr>
          <w:rFonts w:eastAsia="Calibri"/>
          <w:snapToGrid w:val="0"/>
          <w:sz w:val="22"/>
          <w:szCs w:val="22"/>
        </w:rPr>
        <w:t>Telnet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kontrolė.</w:t>
      </w:r>
    </w:p>
    <w:p w14:paraId="7756CD77" w14:textId="5B7DF6BA" w:rsidR="00E61098" w:rsidRPr="00E714AF" w:rsidRDefault="00A53A7E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integruotas sertifikatų kūrimo įrankis, palaikantis CA</w:t>
      </w:r>
      <w:r w:rsidR="005658D1" w:rsidRPr="00E714AF">
        <w:rPr>
          <w:rFonts w:eastAsia="Calibri"/>
          <w:snapToGrid w:val="0"/>
          <w:sz w:val="22"/>
          <w:szCs w:val="22"/>
        </w:rPr>
        <w:t xml:space="preserve"> </w:t>
      </w:r>
      <w:r w:rsidRPr="00E714AF">
        <w:rPr>
          <w:rFonts w:eastAsia="Calibri"/>
          <w:snapToGrid w:val="0"/>
          <w:sz w:val="22"/>
          <w:szCs w:val="22"/>
        </w:rPr>
        <w:t>ir SCEP sertifikatus.</w:t>
      </w:r>
    </w:p>
    <w:p w14:paraId="7C02B787" w14:textId="58FE5694" w:rsidR="009A1461" w:rsidRPr="00E714AF" w:rsidRDefault="00EF44D9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palaikomas </w:t>
      </w:r>
      <w:proofErr w:type="spellStart"/>
      <w:r w:rsidRPr="00E714AF">
        <w:rPr>
          <w:rFonts w:eastAsia="Calibri"/>
          <w:snapToGrid w:val="0"/>
          <w:sz w:val="22"/>
          <w:szCs w:val="22"/>
        </w:rPr>
        <w:t>OpenVPN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IPsec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(IKEv1, IKEv2, XFRM), GRE, GRE </w:t>
      </w:r>
      <w:proofErr w:type="spellStart"/>
      <w:r w:rsidRPr="00E714AF">
        <w:rPr>
          <w:rFonts w:eastAsia="Calibri"/>
          <w:snapToGrid w:val="0"/>
          <w:sz w:val="22"/>
          <w:szCs w:val="22"/>
        </w:rPr>
        <w:t>over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</w:t>
      </w:r>
      <w:proofErr w:type="spellStart"/>
      <w:r w:rsidRPr="00E714AF">
        <w:rPr>
          <w:rFonts w:eastAsia="Calibri"/>
          <w:snapToGrid w:val="0"/>
          <w:sz w:val="22"/>
          <w:szCs w:val="22"/>
        </w:rPr>
        <w:t>IPsec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, PPTP, L2TP, L2TPv3, L2TP </w:t>
      </w:r>
      <w:proofErr w:type="spellStart"/>
      <w:r w:rsidRPr="00E714AF">
        <w:rPr>
          <w:rFonts w:eastAsia="Calibri"/>
          <w:snapToGrid w:val="0"/>
          <w:sz w:val="22"/>
          <w:szCs w:val="22"/>
        </w:rPr>
        <w:t>over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</w:t>
      </w:r>
      <w:proofErr w:type="spellStart"/>
      <w:r w:rsidRPr="00E714AF">
        <w:rPr>
          <w:rFonts w:eastAsia="Calibri"/>
          <w:snapToGrid w:val="0"/>
          <w:sz w:val="22"/>
          <w:szCs w:val="22"/>
        </w:rPr>
        <w:t>IPsec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, SSTP,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WireGuard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ZeroTier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Tinc</w:t>
      </w:r>
      <w:proofErr w:type="spellEnd"/>
      <w:r w:rsidRPr="00E714AF">
        <w:rPr>
          <w:rFonts w:eastAsia="Calibri"/>
          <w:snapToGrid w:val="0"/>
          <w:sz w:val="22"/>
          <w:szCs w:val="22"/>
        </w:rPr>
        <w:t>, DMVPN (</w:t>
      </w:r>
      <w:proofErr w:type="spellStart"/>
      <w:r w:rsidRPr="00E714AF">
        <w:rPr>
          <w:rFonts w:eastAsia="Calibri"/>
          <w:snapToGrid w:val="0"/>
          <w:sz w:val="22"/>
          <w:szCs w:val="22"/>
        </w:rPr>
        <w:t>Phase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2 ir 3).</w:t>
      </w:r>
    </w:p>
    <w:p w14:paraId="4D04E22F" w14:textId="6CDF9ECD" w:rsidR="009A1461" w:rsidRPr="00E714AF" w:rsidRDefault="00125348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Palaikomi pramoniniai protokolai (pastatų automatikai):</w:t>
      </w:r>
    </w:p>
    <w:p w14:paraId="57D44AE4" w14:textId="4AF17ADA" w:rsidR="00BE7283" w:rsidRPr="00E714AF" w:rsidRDefault="00BE7283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palaikomas </w:t>
      </w:r>
      <w:proofErr w:type="spellStart"/>
      <w:r w:rsidRPr="00E714AF">
        <w:rPr>
          <w:rFonts w:eastAsia="Calibri"/>
          <w:snapToGrid w:val="0"/>
          <w:sz w:val="22"/>
          <w:szCs w:val="22"/>
        </w:rPr>
        <w:t>Modbus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TCP serverio ir kliento režimu</w:t>
      </w:r>
      <w:r w:rsidR="00244786" w:rsidRPr="00E714AF">
        <w:rPr>
          <w:rFonts w:eastAsia="Calibri"/>
          <w:snapToGrid w:val="0"/>
          <w:sz w:val="22"/>
          <w:szCs w:val="22"/>
        </w:rPr>
        <w:t>,</w:t>
      </w:r>
      <w:r w:rsidRPr="00E714AF">
        <w:rPr>
          <w:rFonts w:eastAsia="Calibri"/>
          <w:snapToGrid w:val="0"/>
          <w:sz w:val="22"/>
          <w:szCs w:val="22"/>
        </w:rPr>
        <w:t xml:space="preserve"> MQTT brokeris ir leidėjas (</w:t>
      </w:r>
      <w:r w:rsidR="00244786" w:rsidRPr="00E714AF">
        <w:rPr>
          <w:rFonts w:eastAsia="Calibri"/>
          <w:snapToGrid w:val="0"/>
          <w:sz w:val="22"/>
          <w:szCs w:val="22"/>
        </w:rPr>
        <w:t xml:space="preserve">angl. </w:t>
      </w:r>
      <w:proofErr w:type="spellStart"/>
      <w:r w:rsidRPr="00E714AF">
        <w:rPr>
          <w:rFonts w:eastAsia="Calibri"/>
          <w:snapToGrid w:val="0"/>
          <w:sz w:val="22"/>
          <w:szCs w:val="22"/>
        </w:rPr>
        <w:t>publisher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),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Modbus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MQTT šliuzas.</w:t>
      </w:r>
    </w:p>
    <w:p w14:paraId="5D5C51B2" w14:textId="35836077" w:rsidR="00BE7283" w:rsidRPr="00E714AF" w:rsidRDefault="00BE7283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palaikomas DLMS/COSEM protokolas kliento režimu per TCP (komunalinių skaitiklių duomenų apsikeitimui).</w:t>
      </w:r>
    </w:p>
    <w:p w14:paraId="1994AA4A" w14:textId="60DEE1C1" w:rsidR="009A1461" w:rsidRPr="00E714AF" w:rsidRDefault="00BE7283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palaikomas duomenų siuntimas į serverį per HTTP(S), MQTT ir </w:t>
      </w:r>
      <w:proofErr w:type="spellStart"/>
      <w:r w:rsidRPr="00E714AF">
        <w:rPr>
          <w:rFonts w:eastAsia="Calibri"/>
          <w:snapToGrid w:val="0"/>
          <w:sz w:val="22"/>
          <w:szCs w:val="22"/>
        </w:rPr>
        <w:t>Azure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MQTT protokolus su parametrų ištraukimu iš kelių šaltini</w:t>
      </w:r>
      <w:r w:rsidR="003660B0" w:rsidRPr="00E714AF">
        <w:rPr>
          <w:rFonts w:eastAsia="Calibri"/>
          <w:snapToGrid w:val="0"/>
          <w:sz w:val="22"/>
          <w:szCs w:val="22"/>
        </w:rPr>
        <w:t>ų</w:t>
      </w:r>
      <w:r w:rsidRPr="00E714AF">
        <w:rPr>
          <w:rFonts w:eastAsia="Calibri"/>
          <w:snapToGrid w:val="0"/>
          <w:sz w:val="22"/>
          <w:szCs w:val="22"/>
        </w:rPr>
        <w:t>.</w:t>
      </w:r>
    </w:p>
    <w:p w14:paraId="306462D8" w14:textId="670E66D0" w:rsidR="004B2D58" w:rsidRPr="00E714AF" w:rsidRDefault="00FF478A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Nuotolinis valdymas ir stebėjimas:</w:t>
      </w:r>
    </w:p>
    <w:p w14:paraId="652D7083" w14:textId="1756C8F0" w:rsidR="00DA1CBA" w:rsidRPr="00E714AF" w:rsidRDefault="00DA1CBA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Maršrutizatorius turi būti suderinamas su Turto banko naudojama </w:t>
      </w:r>
      <w:proofErr w:type="spellStart"/>
      <w:r w:rsidRPr="00E714AF">
        <w:rPr>
          <w:rFonts w:eastAsia="Calibri"/>
          <w:snapToGrid w:val="0"/>
          <w:sz w:val="22"/>
          <w:szCs w:val="22"/>
        </w:rPr>
        <w:t>Teltonika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</w:t>
      </w:r>
      <w:proofErr w:type="spellStart"/>
      <w:r w:rsidRPr="00E714AF">
        <w:rPr>
          <w:rFonts w:eastAsia="Calibri"/>
          <w:snapToGrid w:val="0"/>
          <w:sz w:val="22"/>
          <w:szCs w:val="22"/>
        </w:rPr>
        <w:t>Remote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Management System (RMS) centralizuoto valdymo platforma, palaikant pilną RMS funkcionalumą</w:t>
      </w:r>
      <w:r w:rsidR="0095705F" w:rsidRPr="00E714AF">
        <w:rPr>
          <w:rFonts w:eastAsia="Calibri"/>
          <w:snapToGrid w:val="0"/>
          <w:sz w:val="22"/>
          <w:szCs w:val="22"/>
        </w:rPr>
        <w:t xml:space="preserve"> – </w:t>
      </w:r>
      <w:r w:rsidRPr="00E714AF">
        <w:rPr>
          <w:rFonts w:eastAsia="Calibri"/>
          <w:snapToGrid w:val="0"/>
          <w:sz w:val="22"/>
          <w:szCs w:val="22"/>
        </w:rPr>
        <w:t xml:space="preserve">nuotolinę konfigūraciją, </w:t>
      </w:r>
      <w:r w:rsidR="00274CB8" w:rsidRPr="00E714AF">
        <w:rPr>
          <w:rFonts w:eastAsia="Calibri"/>
          <w:snapToGrid w:val="0"/>
          <w:sz w:val="22"/>
          <w:szCs w:val="22"/>
        </w:rPr>
        <w:t>aparatinė</w:t>
      </w:r>
      <w:r w:rsidRPr="00E714AF">
        <w:rPr>
          <w:rFonts w:eastAsia="Calibri"/>
          <w:snapToGrid w:val="0"/>
          <w:sz w:val="22"/>
          <w:szCs w:val="22"/>
        </w:rPr>
        <w:t>s įrangos atnaujinimą (FOTA), stebėseną ir diagnostiką.</w:t>
      </w:r>
    </w:p>
    <w:p w14:paraId="1B424056" w14:textId="77C90542" w:rsidR="00DA1CBA" w:rsidRPr="00E714AF" w:rsidRDefault="00DA1CBA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palaikoma valdymo sąsaja per HTTP/HTTPS su būsenos peržiūra, konfigūracija, </w:t>
      </w:r>
      <w:r w:rsidR="00274CB8" w:rsidRPr="00E714AF">
        <w:rPr>
          <w:rFonts w:eastAsia="Calibri"/>
          <w:snapToGrid w:val="0"/>
          <w:sz w:val="22"/>
          <w:szCs w:val="22"/>
        </w:rPr>
        <w:t>aparatinės</w:t>
      </w:r>
      <w:r w:rsidR="00F1677F" w:rsidRPr="00E714AF">
        <w:rPr>
          <w:rFonts w:eastAsia="Calibri"/>
          <w:snapToGrid w:val="0"/>
          <w:sz w:val="22"/>
          <w:szCs w:val="22"/>
        </w:rPr>
        <w:t xml:space="preserve"> įrangos</w:t>
      </w:r>
      <w:r w:rsidRPr="00E714AF">
        <w:rPr>
          <w:rFonts w:eastAsia="Calibri"/>
          <w:snapToGrid w:val="0"/>
          <w:sz w:val="22"/>
          <w:szCs w:val="22"/>
        </w:rPr>
        <w:t xml:space="preserve"> atnaujinimu, trikčių šalinimu, įvykių ir sistemos žurnalu.</w:t>
      </w:r>
    </w:p>
    <w:p w14:paraId="57AAE88D" w14:textId="382CA2AA" w:rsidR="00DA1CBA" w:rsidRPr="00E714AF" w:rsidRDefault="00DA1CBA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palaikomi: SSH v1 ir v2; SNMP v1, v2, v3 su SNMP </w:t>
      </w:r>
      <w:proofErr w:type="spellStart"/>
      <w:r w:rsidRPr="00E714AF">
        <w:rPr>
          <w:rFonts w:eastAsia="Calibri"/>
          <w:snapToGrid w:val="0"/>
          <w:sz w:val="22"/>
          <w:szCs w:val="22"/>
        </w:rPr>
        <w:t>Trap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funkcija.</w:t>
      </w:r>
    </w:p>
    <w:p w14:paraId="6A34B00A" w14:textId="35CA4CC8" w:rsidR="004B2D58" w:rsidRPr="00E714AF" w:rsidRDefault="00DA1CBA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palaikomas nuotolinis valdymas per SMS žinutes: perkrovimas, būsenos užklausa, mobiliojo ryšio ir Wi-Fi įjungimas/išjungimas.</w:t>
      </w:r>
    </w:p>
    <w:p w14:paraId="2FE9B2CB" w14:textId="38376471" w:rsidR="004B2D58" w:rsidRPr="00E714AF" w:rsidRDefault="0070636A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Programinė įranga ir operacinė sistema:</w:t>
      </w:r>
    </w:p>
    <w:p w14:paraId="3F05D14D" w14:textId="147F51DA" w:rsidR="00FE2C6C" w:rsidRPr="00E714AF" w:rsidRDefault="00FE2C6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Maršrutizatoriaus operacinė sistema turi būti pagrįsta Linux platforma (pvz., </w:t>
      </w:r>
      <w:proofErr w:type="spellStart"/>
      <w:r w:rsidRPr="00E714AF">
        <w:rPr>
          <w:rFonts w:eastAsia="Calibri"/>
          <w:snapToGrid w:val="0"/>
          <w:sz w:val="22"/>
          <w:szCs w:val="22"/>
        </w:rPr>
        <w:t>RutOS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arba lygiavertė).</w:t>
      </w:r>
    </w:p>
    <w:p w14:paraId="5D3B3D2E" w14:textId="37C60027" w:rsidR="00FE2C6C" w:rsidRPr="00E714AF" w:rsidRDefault="00FE2C6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palaikomi konfigūracijos profiliai, konfigūracijos atsarginė</w:t>
      </w:r>
      <w:r w:rsidR="00E9123B" w:rsidRPr="00E714AF">
        <w:rPr>
          <w:rFonts w:eastAsia="Calibri"/>
          <w:snapToGrid w:val="0"/>
          <w:sz w:val="22"/>
          <w:szCs w:val="22"/>
        </w:rPr>
        <w:t>s</w:t>
      </w:r>
      <w:r w:rsidRPr="00E714AF">
        <w:rPr>
          <w:rFonts w:eastAsia="Calibri"/>
          <w:snapToGrid w:val="0"/>
          <w:sz w:val="22"/>
          <w:szCs w:val="22"/>
        </w:rPr>
        <w:t xml:space="preserve"> kopij</w:t>
      </w:r>
      <w:r w:rsidR="00E9123B" w:rsidRPr="00E714AF">
        <w:rPr>
          <w:rFonts w:eastAsia="Calibri"/>
          <w:snapToGrid w:val="0"/>
          <w:sz w:val="22"/>
          <w:szCs w:val="22"/>
        </w:rPr>
        <w:t>os</w:t>
      </w:r>
      <w:r w:rsidRPr="00E714AF">
        <w:rPr>
          <w:rFonts w:eastAsia="Calibri"/>
          <w:snapToGrid w:val="0"/>
          <w:sz w:val="22"/>
          <w:szCs w:val="22"/>
        </w:rPr>
        <w:t xml:space="preserve"> ir atstatymas, gamyklinių nustatymų atstatymas.</w:t>
      </w:r>
    </w:p>
    <w:p w14:paraId="44A6EF1E" w14:textId="10FE1E74" w:rsidR="00FE2C6C" w:rsidRPr="00E714AF" w:rsidRDefault="00FE2C6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integruota </w:t>
      </w:r>
      <w:r w:rsidR="00643BCC" w:rsidRPr="00E714AF">
        <w:rPr>
          <w:rFonts w:eastAsia="Calibri"/>
          <w:snapToGrid w:val="0"/>
          <w:sz w:val="22"/>
          <w:szCs w:val="22"/>
        </w:rPr>
        <w:t xml:space="preserve">suderinamų Linux </w:t>
      </w:r>
      <w:r w:rsidRPr="00E714AF">
        <w:rPr>
          <w:rFonts w:eastAsia="Calibri"/>
          <w:snapToGrid w:val="0"/>
          <w:sz w:val="22"/>
          <w:szCs w:val="22"/>
        </w:rPr>
        <w:t>paketų tvarkyklė papildomos programinės įrangos diegimui.</w:t>
      </w:r>
    </w:p>
    <w:p w14:paraId="5AE37775" w14:textId="3FEB1F7B" w:rsidR="004B2D58" w:rsidRPr="00E714AF" w:rsidRDefault="00FE2C6C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Minimalūs sistemos reikalavimai: procesorius – ne mažiau kaip 580 MHz; RAM – ne mažiau kaip 128 MB; Flash atmintis – ne mažiau kaip 16 MB.</w:t>
      </w:r>
    </w:p>
    <w:p w14:paraId="320513B0" w14:textId="26DA75B0" w:rsidR="00BC7874" w:rsidRPr="00E714AF" w:rsidRDefault="00F21E0D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Įranga</w:t>
      </w:r>
      <w:r w:rsidR="00BC7874" w:rsidRPr="00E714AF">
        <w:rPr>
          <w:rFonts w:eastAsia="Calibri"/>
          <w:snapToGrid w:val="0"/>
          <w:sz w:val="22"/>
          <w:szCs w:val="22"/>
        </w:rPr>
        <w:t xml:space="preserve"> ir aplinkos sąlygos:</w:t>
      </w:r>
    </w:p>
    <w:p w14:paraId="7AA45DD4" w14:textId="1B1BF43E" w:rsidR="00BC7874" w:rsidRPr="00E714AF" w:rsidRDefault="00F21E0D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Maršrutizatoriaus m</w:t>
      </w:r>
      <w:r w:rsidR="00BC7874" w:rsidRPr="00E714AF">
        <w:rPr>
          <w:rFonts w:eastAsia="Calibri"/>
          <w:snapToGrid w:val="0"/>
          <w:sz w:val="22"/>
          <w:szCs w:val="22"/>
        </w:rPr>
        <w:t>aitinimas – pramoninis 4-pin DC lizdas, 9–30 VDC įvesties įtampa, su atvirkštin</w:t>
      </w:r>
      <w:r w:rsidR="00DA3524" w:rsidRPr="00E714AF">
        <w:rPr>
          <w:rFonts w:eastAsia="Calibri"/>
          <w:snapToGrid w:val="0"/>
          <w:sz w:val="22"/>
          <w:szCs w:val="22"/>
        </w:rPr>
        <w:t>e</w:t>
      </w:r>
      <w:r w:rsidR="00BC7874" w:rsidRPr="00E714AF">
        <w:rPr>
          <w:rFonts w:eastAsia="Calibri"/>
          <w:snapToGrid w:val="0"/>
          <w:sz w:val="22"/>
          <w:szCs w:val="22"/>
        </w:rPr>
        <w:t xml:space="preserve"> poliariškumo apsauga ir viršįtampių apsauga.</w:t>
      </w:r>
    </w:p>
    <w:p w14:paraId="0EB079FE" w14:textId="17197418" w:rsidR="00BC7874" w:rsidRPr="00E714AF" w:rsidRDefault="00BC7874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Turi būti </w:t>
      </w:r>
      <w:r w:rsidR="002F0162" w:rsidRPr="00E714AF">
        <w:rPr>
          <w:rFonts w:eastAsia="Calibri"/>
          <w:snapToGrid w:val="0"/>
          <w:sz w:val="22"/>
          <w:szCs w:val="22"/>
        </w:rPr>
        <w:t>galimybė pajungti išorines SMA LTE antenas</w:t>
      </w:r>
      <w:r w:rsidRPr="00E714AF">
        <w:rPr>
          <w:rFonts w:eastAsia="Calibri"/>
          <w:snapToGrid w:val="0"/>
          <w:sz w:val="22"/>
          <w:szCs w:val="22"/>
        </w:rPr>
        <w:t>.</w:t>
      </w:r>
    </w:p>
    <w:p w14:paraId="2344AF03" w14:textId="18425A90" w:rsidR="00BC7874" w:rsidRPr="00E714AF" w:rsidRDefault="00BC7874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Turi būti galimybė montuoti ant DIN bėgelio (DIN bėgelio laikiklis turi būti įtrauktas į komplektaciją).</w:t>
      </w:r>
    </w:p>
    <w:p w14:paraId="5AAD95D6" w14:textId="1E80A2B7" w:rsidR="00BC7874" w:rsidRPr="00E714AF" w:rsidRDefault="007C4E04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Maršrutizatoriaus d</w:t>
      </w:r>
      <w:r w:rsidR="00BC7874" w:rsidRPr="00E714AF">
        <w:rPr>
          <w:rFonts w:eastAsia="Calibri"/>
          <w:snapToGrid w:val="0"/>
          <w:sz w:val="22"/>
          <w:szCs w:val="22"/>
        </w:rPr>
        <w:t>arbinė temperatūra – nuo -40 °C iki +75 °C; darbinė drėgmė – 10–90 %, be kondensato.</w:t>
      </w:r>
    </w:p>
    <w:p w14:paraId="505A1CFD" w14:textId="56D7A601" w:rsidR="00BC7874" w:rsidRPr="00E714AF" w:rsidRDefault="00BC7874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Įrangos apsaugos laipsnis – ne mažiau kaip IP30.</w:t>
      </w:r>
    </w:p>
    <w:p w14:paraId="10E2F3F0" w14:textId="22A42741" w:rsidR="004B2D58" w:rsidRPr="00E714AF" w:rsidRDefault="00BC7874" w:rsidP="00E714A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Įranga turi atitikti CE bei EMC standartus: EN 55032, EN 55035, EN IEC 61000-3-2, EN 61000-3-3, EN 301 489 serija.</w:t>
      </w:r>
    </w:p>
    <w:p w14:paraId="47CD5727" w14:textId="77777777" w:rsidR="00F718FC" w:rsidRPr="00E714AF" w:rsidRDefault="00F718FC" w:rsidP="00E714AF">
      <w:pPr>
        <w:widowControl w:val="0"/>
        <w:tabs>
          <w:tab w:val="left" w:pos="426"/>
          <w:tab w:val="left" w:pos="709"/>
          <w:tab w:val="left" w:pos="1134"/>
          <w:tab w:val="left" w:pos="1560"/>
        </w:tabs>
        <w:adjustRightInd w:val="0"/>
        <w:ind w:left="851"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</w:p>
    <w:p w14:paraId="10D94A1C" w14:textId="1BB451FF" w:rsidR="00EB25B2" w:rsidRPr="00E714AF" w:rsidRDefault="00EB25B2" w:rsidP="00444662">
      <w:pPr>
        <w:widowControl w:val="0"/>
        <w:tabs>
          <w:tab w:val="left" w:pos="426"/>
          <w:tab w:val="left" w:pos="709"/>
          <w:tab w:val="left" w:pos="1134"/>
          <w:tab w:val="left" w:pos="1560"/>
        </w:tabs>
        <w:adjustRightInd w:val="0"/>
        <w:spacing w:after="60"/>
        <w:ind w:firstLine="567"/>
        <w:jc w:val="both"/>
        <w:textAlignment w:val="baseline"/>
        <w:rPr>
          <w:rFonts w:eastAsia="Calibri"/>
          <w:b/>
          <w:bCs/>
          <w:snapToGrid w:val="0"/>
          <w:sz w:val="22"/>
          <w:szCs w:val="22"/>
        </w:rPr>
      </w:pPr>
      <w:r w:rsidRPr="00E714AF">
        <w:rPr>
          <w:rFonts w:eastAsia="Calibri"/>
          <w:b/>
          <w:bCs/>
          <w:snapToGrid w:val="0"/>
          <w:sz w:val="22"/>
          <w:szCs w:val="22"/>
        </w:rPr>
        <w:t xml:space="preserve">III. </w:t>
      </w:r>
      <w:r w:rsidR="009351ED" w:rsidRPr="00E714AF">
        <w:rPr>
          <w:rFonts w:eastAsia="Calibri"/>
          <w:b/>
          <w:bCs/>
          <w:snapToGrid w:val="0"/>
          <w:sz w:val="22"/>
          <w:szCs w:val="22"/>
        </w:rPr>
        <w:t>KITI REIKALAVIMAI</w:t>
      </w:r>
    </w:p>
    <w:p w14:paraId="174A25CA" w14:textId="0B8041CC" w:rsidR="00C47E80" w:rsidRPr="00E714AF" w:rsidRDefault="00C47E80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Tiekėjas pateikia kiekvieno siūlomo maršrutizatoriaus techninių charakteristikų lapą (angl. </w:t>
      </w:r>
      <w:proofErr w:type="spellStart"/>
      <w:r w:rsidRPr="00E714AF">
        <w:rPr>
          <w:rFonts w:eastAsia="Calibri"/>
          <w:snapToGrid w:val="0"/>
          <w:sz w:val="22"/>
          <w:szCs w:val="22"/>
        </w:rPr>
        <w:t>datasheet</w:t>
      </w:r>
      <w:proofErr w:type="spellEnd"/>
      <w:r w:rsidRPr="00E714AF">
        <w:rPr>
          <w:rFonts w:eastAsia="Calibri"/>
          <w:snapToGrid w:val="0"/>
          <w:sz w:val="22"/>
          <w:szCs w:val="22"/>
        </w:rPr>
        <w:t>), patvirtinantį visų šios specifikacijos reikalavimų atitiktį.</w:t>
      </w:r>
    </w:p>
    <w:p w14:paraId="12987FBE" w14:textId="51F3BB55" w:rsidR="00C47E80" w:rsidRPr="00E714AF" w:rsidRDefault="00C47E80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 xml:space="preserve">Tiekėjas garantuoja, kad tiekiamas maršrutizatorius yra oficialiai palaikomas </w:t>
      </w:r>
      <w:proofErr w:type="spellStart"/>
      <w:r w:rsidRPr="00E714AF">
        <w:rPr>
          <w:rFonts w:eastAsia="Calibri"/>
          <w:snapToGrid w:val="0"/>
          <w:sz w:val="22"/>
          <w:szCs w:val="22"/>
        </w:rPr>
        <w:t>Teltonika</w:t>
      </w:r>
      <w:proofErr w:type="spellEnd"/>
      <w:r w:rsidRPr="00E714AF">
        <w:rPr>
          <w:rFonts w:eastAsia="Calibri"/>
          <w:snapToGrid w:val="0"/>
          <w:sz w:val="22"/>
          <w:szCs w:val="22"/>
        </w:rPr>
        <w:t xml:space="preserve"> RMS platformoje, ir pateikia tai patvirtinančią dokumentaciją arba nuorodą į gamintojo RMS suderinamumo sąrašą.</w:t>
      </w:r>
    </w:p>
    <w:p w14:paraId="7F6948D4" w14:textId="092C2046" w:rsidR="00C47E80" w:rsidRPr="00E714AF" w:rsidRDefault="00C47E80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Prekės turi būti naujos (nenaudotos</w:t>
      </w:r>
      <w:r w:rsidR="004B423D" w:rsidRPr="00E714AF">
        <w:rPr>
          <w:rFonts w:eastAsia="Calibri"/>
          <w:snapToGrid w:val="0"/>
          <w:sz w:val="22"/>
          <w:szCs w:val="22"/>
        </w:rPr>
        <w:t>)</w:t>
      </w:r>
      <w:r w:rsidRPr="00E714AF">
        <w:rPr>
          <w:rFonts w:eastAsia="Calibri"/>
          <w:snapToGrid w:val="0"/>
          <w:sz w:val="22"/>
          <w:szCs w:val="22"/>
        </w:rPr>
        <w:t>.</w:t>
      </w:r>
    </w:p>
    <w:p w14:paraId="051BDEB0" w14:textId="36FB5716" w:rsidR="00C47E80" w:rsidRPr="00E714AF" w:rsidRDefault="00C47E80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Garantinis laikotarpis – ne mažiau kaip 24 (dvidešimt keturi) mėnesiai nuo priėmimo-perdavimo akto pasirašymo dienos.</w:t>
      </w:r>
    </w:p>
    <w:p w14:paraId="193AA82F" w14:textId="0DBA074C" w:rsidR="00C47E80" w:rsidRPr="00E714AF" w:rsidRDefault="00C47E80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Tiekėjas užtikrina techninę pagalbą lietuvių arba anglų kalba vis</w:t>
      </w:r>
      <w:r w:rsidR="004B423D" w:rsidRPr="00E714AF">
        <w:rPr>
          <w:rFonts w:eastAsia="Calibri"/>
          <w:snapToGrid w:val="0"/>
          <w:sz w:val="22"/>
          <w:szCs w:val="22"/>
        </w:rPr>
        <w:t>o</w:t>
      </w:r>
      <w:r w:rsidRPr="00E714AF">
        <w:rPr>
          <w:rFonts w:eastAsia="Calibri"/>
          <w:snapToGrid w:val="0"/>
          <w:sz w:val="22"/>
          <w:szCs w:val="22"/>
        </w:rPr>
        <w:t xml:space="preserve"> garantinio laikotarpio </w:t>
      </w:r>
      <w:r w:rsidR="004B423D" w:rsidRPr="00E714AF">
        <w:rPr>
          <w:rFonts w:eastAsia="Calibri"/>
          <w:snapToGrid w:val="0"/>
          <w:sz w:val="22"/>
          <w:szCs w:val="22"/>
        </w:rPr>
        <w:t>metu</w:t>
      </w:r>
      <w:r w:rsidRPr="00E714AF">
        <w:rPr>
          <w:rFonts w:eastAsia="Calibri"/>
          <w:snapToGrid w:val="0"/>
          <w:sz w:val="22"/>
          <w:szCs w:val="22"/>
        </w:rPr>
        <w:t>.</w:t>
      </w:r>
    </w:p>
    <w:p w14:paraId="04A34CC6" w14:textId="6F8E55DA" w:rsidR="0070636A" w:rsidRPr="00E714AF" w:rsidRDefault="004B423D" w:rsidP="00E714AF">
      <w:pPr>
        <w:widowControl w:val="0"/>
        <w:numPr>
          <w:ilvl w:val="0"/>
          <w:numId w:val="1"/>
        </w:numPr>
        <w:tabs>
          <w:tab w:val="left" w:pos="426"/>
          <w:tab w:val="left" w:pos="709"/>
          <w:tab w:val="left" w:pos="1134"/>
          <w:tab w:val="left" w:pos="1560"/>
        </w:tabs>
        <w:adjustRightInd w:val="0"/>
        <w:ind w:firstLine="567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  <w:r w:rsidRPr="00E714AF">
        <w:rPr>
          <w:rFonts w:eastAsia="Calibri"/>
          <w:snapToGrid w:val="0"/>
          <w:sz w:val="22"/>
          <w:szCs w:val="22"/>
        </w:rPr>
        <w:t>Aparatinė</w:t>
      </w:r>
      <w:r w:rsidR="00F718FC" w:rsidRPr="00E714AF">
        <w:rPr>
          <w:rFonts w:eastAsia="Calibri"/>
          <w:snapToGrid w:val="0"/>
          <w:sz w:val="22"/>
          <w:szCs w:val="22"/>
        </w:rPr>
        <w:t>s</w:t>
      </w:r>
      <w:r w:rsidR="00C47E80" w:rsidRPr="00E714AF">
        <w:rPr>
          <w:rFonts w:eastAsia="Calibri"/>
          <w:snapToGrid w:val="0"/>
          <w:sz w:val="22"/>
          <w:szCs w:val="22"/>
        </w:rPr>
        <w:t xml:space="preserve"> įrangos (</w:t>
      </w:r>
      <w:r w:rsidRPr="00E714AF">
        <w:rPr>
          <w:rFonts w:eastAsia="Calibri"/>
          <w:snapToGrid w:val="0"/>
          <w:sz w:val="22"/>
          <w:szCs w:val="22"/>
        </w:rPr>
        <w:t xml:space="preserve">angl. </w:t>
      </w:r>
      <w:proofErr w:type="spellStart"/>
      <w:r w:rsidR="00C47E80" w:rsidRPr="00E714AF">
        <w:rPr>
          <w:rFonts w:eastAsia="Calibri"/>
          <w:snapToGrid w:val="0"/>
          <w:sz w:val="22"/>
          <w:szCs w:val="22"/>
        </w:rPr>
        <w:t>firmware</w:t>
      </w:r>
      <w:proofErr w:type="spellEnd"/>
      <w:r w:rsidR="00C47E80" w:rsidRPr="00E714AF">
        <w:rPr>
          <w:rFonts w:eastAsia="Calibri"/>
          <w:snapToGrid w:val="0"/>
          <w:sz w:val="22"/>
          <w:szCs w:val="22"/>
        </w:rPr>
        <w:t>) atnaujinimai turi būti prieinami nemokamai vis</w:t>
      </w:r>
      <w:r w:rsidRPr="00E714AF">
        <w:rPr>
          <w:rFonts w:eastAsia="Calibri"/>
          <w:snapToGrid w:val="0"/>
          <w:sz w:val="22"/>
          <w:szCs w:val="22"/>
        </w:rPr>
        <w:t>o</w:t>
      </w:r>
      <w:r w:rsidR="00C47E80" w:rsidRPr="00E714AF">
        <w:rPr>
          <w:rFonts w:eastAsia="Calibri"/>
          <w:snapToGrid w:val="0"/>
          <w:sz w:val="22"/>
          <w:szCs w:val="22"/>
        </w:rPr>
        <w:t xml:space="preserve"> garantinio laikotarpio </w:t>
      </w:r>
      <w:r w:rsidRPr="00E714AF">
        <w:rPr>
          <w:rFonts w:eastAsia="Calibri"/>
          <w:snapToGrid w:val="0"/>
          <w:sz w:val="22"/>
          <w:szCs w:val="22"/>
        </w:rPr>
        <w:t>metu</w:t>
      </w:r>
      <w:r w:rsidR="00C47E80" w:rsidRPr="00E714AF">
        <w:rPr>
          <w:rFonts w:eastAsia="Calibri"/>
          <w:snapToGrid w:val="0"/>
          <w:sz w:val="22"/>
          <w:szCs w:val="22"/>
        </w:rPr>
        <w:t>.</w:t>
      </w:r>
    </w:p>
    <w:p w14:paraId="1AE8C9B1" w14:textId="77777777" w:rsidR="00F718FC" w:rsidRPr="00E714AF" w:rsidRDefault="00F718FC" w:rsidP="00F718FC">
      <w:pPr>
        <w:widowControl w:val="0"/>
        <w:tabs>
          <w:tab w:val="left" w:pos="426"/>
          <w:tab w:val="left" w:pos="709"/>
          <w:tab w:val="left" w:pos="1134"/>
          <w:tab w:val="left" w:pos="1560"/>
        </w:tabs>
        <w:adjustRightInd w:val="0"/>
        <w:ind w:left="851"/>
        <w:contextualSpacing/>
        <w:jc w:val="both"/>
        <w:textAlignment w:val="baseline"/>
        <w:rPr>
          <w:rFonts w:eastAsia="Calibri"/>
          <w:snapToGrid w:val="0"/>
          <w:sz w:val="22"/>
          <w:szCs w:val="22"/>
        </w:rPr>
      </w:pPr>
    </w:p>
    <w:p w14:paraId="68909DA5" w14:textId="0E7DE54C" w:rsidR="0070636A" w:rsidRPr="00E714AF" w:rsidRDefault="00165DE6" w:rsidP="00165DE6">
      <w:pPr>
        <w:widowControl w:val="0"/>
        <w:tabs>
          <w:tab w:val="left" w:pos="426"/>
          <w:tab w:val="left" w:pos="709"/>
          <w:tab w:val="left" w:pos="1134"/>
          <w:tab w:val="left" w:pos="1560"/>
        </w:tabs>
        <w:adjustRightInd w:val="0"/>
        <w:ind w:left="851"/>
        <w:contextualSpacing/>
        <w:jc w:val="center"/>
        <w:textAlignment w:val="baseline"/>
        <w:rPr>
          <w:rFonts w:eastAsia="Calibri"/>
          <w:snapToGrid w:val="0"/>
          <w:sz w:val="22"/>
          <w:szCs w:val="22"/>
          <w:u w:val="single"/>
        </w:rPr>
      </w:pPr>
      <w:r w:rsidRPr="00E714AF">
        <w:rPr>
          <w:rFonts w:eastAsia="Calibri"/>
          <w:snapToGrid w:val="0"/>
          <w:sz w:val="22"/>
          <w:szCs w:val="22"/>
          <w:u w:val="single"/>
        </w:rPr>
        <w:tab/>
      </w:r>
      <w:r w:rsidRPr="00E714AF">
        <w:rPr>
          <w:rFonts w:eastAsia="Calibri"/>
          <w:snapToGrid w:val="0"/>
          <w:sz w:val="22"/>
          <w:szCs w:val="22"/>
          <w:u w:val="single"/>
        </w:rPr>
        <w:tab/>
      </w:r>
      <w:r w:rsidRPr="00E714AF">
        <w:rPr>
          <w:rFonts w:eastAsia="Calibri"/>
          <w:snapToGrid w:val="0"/>
          <w:sz w:val="22"/>
          <w:szCs w:val="22"/>
          <w:u w:val="single"/>
        </w:rPr>
        <w:tab/>
      </w:r>
      <w:r w:rsidRPr="00E714AF">
        <w:rPr>
          <w:rFonts w:eastAsia="Calibri"/>
          <w:snapToGrid w:val="0"/>
          <w:sz w:val="22"/>
          <w:szCs w:val="22"/>
          <w:u w:val="single"/>
        </w:rPr>
        <w:tab/>
      </w:r>
    </w:p>
    <w:p w14:paraId="37F685F4" w14:textId="77777777" w:rsidR="00E714AF" w:rsidRPr="00E714AF" w:rsidRDefault="00E714AF">
      <w:pPr>
        <w:widowControl w:val="0"/>
        <w:tabs>
          <w:tab w:val="left" w:pos="426"/>
          <w:tab w:val="left" w:pos="709"/>
          <w:tab w:val="left" w:pos="1134"/>
          <w:tab w:val="left" w:pos="1560"/>
        </w:tabs>
        <w:adjustRightInd w:val="0"/>
        <w:ind w:left="851"/>
        <w:contextualSpacing/>
        <w:jc w:val="center"/>
        <w:textAlignment w:val="baseline"/>
        <w:rPr>
          <w:rFonts w:eastAsia="Calibri"/>
          <w:snapToGrid w:val="0"/>
          <w:sz w:val="22"/>
          <w:szCs w:val="22"/>
          <w:u w:val="single"/>
        </w:rPr>
      </w:pPr>
    </w:p>
    <w:sectPr w:rsidR="00E714AF" w:rsidRPr="00E714AF" w:rsidSect="00E714AF">
      <w:headerReference w:type="even" r:id="rId7"/>
      <w:headerReference w:type="default" r:id="rId8"/>
      <w:pgSz w:w="11906" w:h="16838" w:code="9"/>
      <w:pgMar w:top="851" w:right="56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3CF3" w14:textId="77777777" w:rsidR="0079322C" w:rsidRDefault="0079322C">
      <w:r>
        <w:separator/>
      </w:r>
    </w:p>
  </w:endnote>
  <w:endnote w:type="continuationSeparator" w:id="0">
    <w:p w14:paraId="0A4E769E" w14:textId="77777777" w:rsidR="0079322C" w:rsidRDefault="0079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8CCB" w14:textId="77777777" w:rsidR="0079322C" w:rsidRDefault="0079322C">
      <w:r>
        <w:separator/>
      </w:r>
    </w:p>
  </w:footnote>
  <w:footnote w:type="continuationSeparator" w:id="0">
    <w:p w14:paraId="4554F022" w14:textId="77777777" w:rsidR="0079322C" w:rsidRDefault="0079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0A26" w14:textId="77777777" w:rsidR="003D7E0C" w:rsidRDefault="00E5437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4E081E6F" w14:textId="77777777" w:rsidR="003D7E0C" w:rsidRDefault="003D7E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3C9E" w14:textId="77777777" w:rsidR="003D7E0C" w:rsidRPr="00E714AF" w:rsidRDefault="00E54373" w:rsidP="00444662">
    <w:pPr>
      <w:pStyle w:val="Antrats"/>
      <w:spacing w:after="120"/>
      <w:rPr>
        <w:sz w:val="20"/>
        <w:szCs w:val="20"/>
      </w:rPr>
    </w:pPr>
    <w:r w:rsidRPr="00E714AF">
      <w:rPr>
        <w:sz w:val="20"/>
        <w:szCs w:val="20"/>
      </w:rPr>
      <w:fldChar w:fldCharType="begin"/>
    </w:r>
    <w:r w:rsidRPr="00E714AF">
      <w:rPr>
        <w:sz w:val="20"/>
        <w:szCs w:val="20"/>
      </w:rPr>
      <w:instrText>PAGE   \* MERGEFORMAT</w:instrText>
    </w:r>
    <w:r w:rsidRPr="00E714AF">
      <w:rPr>
        <w:sz w:val="20"/>
        <w:szCs w:val="20"/>
      </w:rPr>
      <w:fldChar w:fldCharType="separate"/>
    </w:r>
    <w:r w:rsidRPr="00E714AF">
      <w:rPr>
        <w:noProof/>
        <w:sz w:val="20"/>
        <w:szCs w:val="20"/>
        <w:lang w:val="lt-LT"/>
      </w:rPr>
      <w:t>3</w:t>
    </w:r>
    <w:r w:rsidRPr="00E714AF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E5A26"/>
    <w:multiLevelType w:val="multilevel"/>
    <w:tmpl w:val="DAA8EE52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4939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5D"/>
    <w:rsid w:val="00011AC3"/>
    <w:rsid w:val="00011B9C"/>
    <w:rsid w:val="0007288F"/>
    <w:rsid w:val="000875E9"/>
    <w:rsid w:val="000B281B"/>
    <w:rsid w:val="000C0A0C"/>
    <w:rsid w:val="000C0FC0"/>
    <w:rsid w:val="000C10FB"/>
    <w:rsid w:val="000C5DB1"/>
    <w:rsid w:val="000D0DAD"/>
    <w:rsid w:val="000F1359"/>
    <w:rsid w:val="000F4204"/>
    <w:rsid w:val="00103E71"/>
    <w:rsid w:val="00107AC1"/>
    <w:rsid w:val="001216D7"/>
    <w:rsid w:val="00125348"/>
    <w:rsid w:val="00127190"/>
    <w:rsid w:val="001414DA"/>
    <w:rsid w:val="001436AC"/>
    <w:rsid w:val="00155C3B"/>
    <w:rsid w:val="00157ADE"/>
    <w:rsid w:val="00164FDA"/>
    <w:rsid w:val="001656BA"/>
    <w:rsid w:val="00165DE6"/>
    <w:rsid w:val="00166BBD"/>
    <w:rsid w:val="00186EB6"/>
    <w:rsid w:val="001A2C44"/>
    <w:rsid w:val="001A615E"/>
    <w:rsid w:val="001D0074"/>
    <w:rsid w:val="001D59DA"/>
    <w:rsid w:val="001E219F"/>
    <w:rsid w:val="001E2287"/>
    <w:rsid w:val="001F1B16"/>
    <w:rsid w:val="00213AE9"/>
    <w:rsid w:val="00235C16"/>
    <w:rsid w:val="002431BB"/>
    <w:rsid w:val="00244363"/>
    <w:rsid w:val="00244786"/>
    <w:rsid w:val="00274034"/>
    <w:rsid w:val="00274CB8"/>
    <w:rsid w:val="002A7A01"/>
    <w:rsid w:val="002B05FC"/>
    <w:rsid w:val="002C7442"/>
    <w:rsid w:val="002E5F84"/>
    <w:rsid w:val="002F0162"/>
    <w:rsid w:val="0030035E"/>
    <w:rsid w:val="00313355"/>
    <w:rsid w:val="003179BD"/>
    <w:rsid w:val="00331F16"/>
    <w:rsid w:val="00333643"/>
    <w:rsid w:val="00335153"/>
    <w:rsid w:val="00336EDB"/>
    <w:rsid w:val="0034557D"/>
    <w:rsid w:val="003660B0"/>
    <w:rsid w:val="00371E7A"/>
    <w:rsid w:val="00374060"/>
    <w:rsid w:val="00376133"/>
    <w:rsid w:val="00385658"/>
    <w:rsid w:val="003B0AB3"/>
    <w:rsid w:val="003C3C1A"/>
    <w:rsid w:val="003C5D98"/>
    <w:rsid w:val="003D7E0C"/>
    <w:rsid w:val="003F3ED0"/>
    <w:rsid w:val="00415CF0"/>
    <w:rsid w:val="0042669B"/>
    <w:rsid w:val="00432837"/>
    <w:rsid w:val="00443AF8"/>
    <w:rsid w:val="00444662"/>
    <w:rsid w:val="004509AC"/>
    <w:rsid w:val="00461A58"/>
    <w:rsid w:val="0046420B"/>
    <w:rsid w:val="004876D2"/>
    <w:rsid w:val="00493E3D"/>
    <w:rsid w:val="004A6164"/>
    <w:rsid w:val="004A6C3D"/>
    <w:rsid w:val="004B1E8D"/>
    <w:rsid w:val="004B2D58"/>
    <w:rsid w:val="004B423D"/>
    <w:rsid w:val="004B6976"/>
    <w:rsid w:val="004C1979"/>
    <w:rsid w:val="004C1D98"/>
    <w:rsid w:val="004C3402"/>
    <w:rsid w:val="004D445D"/>
    <w:rsid w:val="004D7490"/>
    <w:rsid w:val="004E1AAF"/>
    <w:rsid w:val="004F40B9"/>
    <w:rsid w:val="00500E0B"/>
    <w:rsid w:val="005103B9"/>
    <w:rsid w:val="00511A8A"/>
    <w:rsid w:val="005162E7"/>
    <w:rsid w:val="00523E6D"/>
    <w:rsid w:val="00524731"/>
    <w:rsid w:val="005368AF"/>
    <w:rsid w:val="00536DC8"/>
    <w:rsid w:val="005416C1"/>
    <w:rsid w:val="00545234"/>
    <w:rsid w:val="0055546D"/>
    <w:rsid w:val="005658D1"/>
    <w:rsid w:val="00566956"/>
    <w:rsid w:val="00574658"/>
    <w:rsid w:val="00585682"/>
    <w:rsid w:val="0059183F"/>
    <w:rsid w:val="005B0EB1"/>
    <w:rsid w:val="005B3178"/>
    <w:rsid w:val="005D26D7"/>
    <w:rsid w:val="005E2904"/>
    <w:rsid w:val="005F6FBF"/>
    <w:rsid w:val="00625BA3"/>
    <w:rsid w:val="00643BCC"/>
    <w:rsid w:val="00661439"/>
    <w:rsid w:val="00671D9B"/>
    <w:rsid w:val="00674C3F"/>
    <w:rsid w:val="00680482"/>
    <w:rsid w:val="0069068C"/>
    <w:rsid w:val="006954D7"/>
    <w:rsid w:val="006A1598"/>
    <w:rsid w:val="006A3A0A"/>
    <w:rsid w:val="006A6AC7"/>
    <w:rsid w:val="006E478A"/>
    <w:rsid w:val="006F0EBF"/>
    <w:rsid w:val="00703991"/>
    <w:rsid w:val="0070636A"/>
    <w:rsid w:val="007117C4"/>
    <w:rsid w:val="00714C6D"/>
    <w:rsid w:val="007279C3"/>
    <w:rsid w:val="00746110"/>
    <w:rsid w:val="00750454"/>
    <w:rsid w:val="00750AF2"/>
    <w:rsid w:val="00754A5B"/>
    <w:rsid w:val="00763315"/>
    <w:rsid w:val="0079322C"/>
    <w:rsid w:val="007A00E7"/>
    <w:rsid w:val="007A1374"/>
    <w:rsid w:val="007A4D49"/>
    <w:rsid w:val="007A745E"/>
    <w:rsid w:val="007C0565"/>
    <w:rsid w:val="007C1FAE"/>
    <w:rsid w:val="007C2FFA"/>
    <w:rsid w:val="007C4E04"/>
    <w:rsid w:val="007D0413"/>
    <w:rsid w:val="007D0E1B"/>
    <w:rsid w:val="007D6C35"/>
    <w:rsid w:val="007F6E54"/>
    <w:rsid w:val="00802007"/>
    <w:rsid w:val="008076CC"/>
    <w:rsid w:val="00834B4A"/>
    <w:rsid w:val="00836028"/>
    <w:rsid w:val="00836A2C"/>
    <w:rsid w:val="00837CE1"/>
    <w:rsid w:val="00855F11"/>
    <w:rsid w:val="00860677"/>
    <w:rsid w:val="00882BC9"/>
    <w:rsid w:val="00884631"/>
    <w:rsid w:val="0089212C"/>
    <w:rsid w:val="00894AF0"/>
    <w:rsid w:val="00895F0E"/>
    <w:rsid w:val="008A42B0"/>
    <w:rsid w:val="008A4A0D"/>
    <w:rsid w:val="008B3021"/>
    <w:rsid w:val="008B66A2"/>
    <w:rsid w:val="008C2122"/>
    <w:rsid w:val="008C65CE"/>
    <w:rsid w:val="008D79E1"/>
    <w:rsid w:val="008E71C7"/>
    <w:rsid w:val="008E7253"/>
    <w:rsid w:val="009120FD"/>
    <w:rsid w:val="00923164"/>
    <w:rsid w:val="00927F88"/>
    <w:rsid w:val="009351ED"/>
    <w:rsid w:val="0095705F"/>
    <w:rsid w:val="00957670"/>
    <w:rsid w:val="009720EF"/>
    <w:rsid w:val="00972409"/>
    <w:rsid w:val="00981AF5"/>
    <w:rsid w:val="00986CDA"/>
    <w:rsid w:val="009970AF"/>
    <w:rsid w:val="009A1461"/>
    <w:rsid w:val="009A1C63"/>
    <w:rsid w:val="009B4B5C"/>
    <w:rsid w:val="009B7DD4"/>
    <w:rsid w:val="009D2065"/>
    <w:rsid w:val="009D2611"/>
    <w:rsid w:val="009D4948"/>
    <w:rsid w:val="009E0F35"/>
    <w:rsid w:val="00A2038F"/>
    <w:rsid w:val="00A21789"/>
    <w:rsid w:val="00A5319F"/>
    <w:rsid w:val="00A539EF"/>
    <w:rsid w:val="00A53A7E"/>
    <w:rsid w:val="00A674D4"/>
    <w:rsid w:val="00A9597D"/>
    <w:rsid w:val="00A978C9"/>
    <w:rsid w:val="00AB0F1F"/>
    <w:rsid w:val="00AD4520"/>
    <w:rsid w:val="00AE705D"/>
    <w:rsid w:val="00AE78C6"/>
    <w:rsid w:val="00AF5C01"/>
    <w:rsid w:val="00AF67F6"/>
    <w:rsid w:val="00B13CF8"/>
    <w:rsid w:val="00B231A0"/>
    <w:rsid w:val="00B278EA"/>
    <w:rsid w:val="00B43886"/>
    <w:rsid w:val="00B43DB1"/>
    <w:rsid w:val="00B47761"/>
    <w:rsid w:val="00B639BD"/>
    <w:rsid w:val="00B77633"/>
    <w:rsid w:val="00B922EB"/>
    <w:rsid w:val="00BB22B0"/>
    <w:rsid w:val="00BB7EC4"/>
    <w:rsid w:val="00BC4674"/>
    <w:rsid w:val="00BC7874"/>
    <w:rsid w:val="00BD3294"/>
    <w:rsid w:val="00BD70E2"/>
    <w:rsid w:val="00BE5E23"/>
    <w:rsid w:val="00BE7283"/>
    <w:rsid w:val="00BF00A2"/>
    <w:rsid w:val="00BF082E"/>
    <w:rsid w:val="00C11453"/>
    <w:rsid w:val="00C137DC"/>
    <w:rsid w:val="00C27320"/>
    <w:rsid w:val="00C27EF7"/>
    <w:rsid w:val="00C314E0"/>
    <w:rsid w:val="00C32206"/>
    <w:rsid w:val="00C47E80"/>
    <w:rsid w:val="00C512FC"/>
    <w:rsid w:val="00C56253"/>
    <w:rsid w:val="00C6438D"/>
    <w:rsid w:val="00C85B0C"/>
    <w:rsid w:val="00C94731"/>
    <w:rsid w:val="00CB2E73"/>
    <w:rsid w:val="00CB67AB"/>
    <w:rsid w:val="00D03668"/>
    <w:rsid w:val="00D04211"/>
    <w:rsid w:val="00D11239"/>
    <w:rsid w:val="00D13B8E"/>
    <w:rsid w:val="00D25FF2"/>
    <w:rsid w:val="00D506E9"/>
    <w:rsid w:val="00D700C2"/>
    <w:rsid w:val="00D86440"/>
    <w:rsid w:val="00D91A9E"/>
    <w:rsid w:val="00DA1CBA"/>
    <w:rsid w:val="00DA3524"/>
    <w:rsid w:val="00DA4664"/>
    <w:rsid w:val="00DA4F20"/>
    <w:rsid w:val="00DB6635"/>
    <w:rsid w:val="00DC7476"/>
    <w:rsid w:val="00DD5731"/>
    <w:rsid w:val="00DD6CF0"/>
    <w:rsid w:val="00DE101D"/>
    <w:rsid w:val="00DE3A8F"/>
    <w:rsid w:val="00DF22BA"/>
    <w:rsid w:val="00DF251C"/>
    <w:rsid w:val="00DF3F46"/>
    <w:rsid w:val="00E00867"/>
    <w:rsid w:val="00E05B3B"/>
    <w:rsid w:val="00E066BE"/>
    <w:rsid w:val="00E12066"/>
    <w:rsid w:val="00E2518B"/>
    <w:rsid w:val="00E27501"/>
    <w:rsid w:val="00E320E7"/>
    <w:rsid w:val="00E34DF9"/>
    <w:rsid w:val="00E34F54"/>
    <w:rsid w:val="00E35211"/>
    <w:rsid w:val="00E40808"/>
    <w:rsid w:val="00E4493C"/>
    <w:rsid w:val="00E54373"/>
    <w:rsid w:val="00E549F7"/>
    <w:rsid w:val="00E61098"/>
    <w:rsid w:val="00E714AF"/>
    <w:rsid w:val="00E8340A"/>
    <w:rsid w:val="00E9123B"/>
    <w:rsid w:val="00E942AC"/>
    <w:rsid w:val="00EB25B2"/>
    <w:rsid w:val="00EB39AF"/>
    <w:rsid w:val="00EC2163"/>
    <w:rsid w:val="00EC2641"/>
    <w:rsid w:val="00EC6013"/>
    <w:rsid w:val="00ED3ED7"/>
    <w:rsid w:val="00EE1ED1"/>
    <w:rsid w:val="00EF3CE0"/>
    <w:rsid w:val="00EF44D9"/>
    <w:rsid w:val="00EF4546"/>
    <w:rsid w:val="00EF7564"/>
    <w:rsid w:val="00F025BE"/>
    <w:rsid w:val="00F06516"/>
    <w:rsid w:val="00F1677F"/>
    <w:rsid w:val="00F17FE0"/>
    <w:rsid w:val="00F21E0D"/>
    <w:rsid w:val="00F476B6"/>
    <w:rsid w:val="00F718FC"/>
    <w:rsid w:val="00F80593"/>
    <w:rsid w:val="00F8405A"/>
    <w:rsid w:val="00F90FCB"/>
    <w:rsid w:val="00F91F34"/>
    <w:rsid w:val="00FA32CB"/>
    <w:rsid w:val="00FA4F85"/>
    <w:rsid w:val="00FB1548"/>
    <w:rsid w:val="00FC0034"/>
    <w:rsid w:val="00FE2C6C"/>
    <w:rsid w:val="00FE4B4F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09620"/>
  <w15:chartTrackingRefBased/>
  <w15:docId w15:val="{1DCA65CA-DA74-4353-AE3F-F3E163FE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Right">
    <w:name w:val="Style Right"/>
    <w:basedOn w:val="prastasis"/>
    <w:rsid w:val="004D445D"/>
    <w:pPr>
      <w:jc w:val="right"/>
    </w:pPr>
    <w:rPr>
      <w:szCs w:val="20"/>
    </w:rPr>
  </w:style>
  <w:style w:type="paragraph" w:styleId="Antrats">
    <w:name w:val="header"/>
    <w:basedOn w:val="prastasis"/>
    <w:link w:val="AntratsDiagrama"/>
    <w:uiPriority w:val="99"/>
    <w:rsid w:val="004D445D"/>
    <w:pPr>
      <w:tabs>
        <w:tab w:val="center" w:pos="4153"/>
        <w:tab w:val="right" w:pos="8306"/>
      </w:tabs>
      <w:jc w:val="center"/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445D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Puslapionumeris">
    <w:name w:val="page number"/>
    <w:basedOn w:val="Numatytasispastraiposriftas"/>
    <w:rsid w:val="004D445D"/>
  </w:style>
  <w:style w:type="paragraph" w:styleId="Sraopastraipa">
    <w:name w:val="List Paragraph"/>
    <w:basedOn w:val="prastasis"/>
    <w:uiPriority w:val="34"/>
    <w:qFormat/>
    <w:rsid w:val="004B697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D59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D59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59D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59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59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714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4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4566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JUREVIČIUS, Povilas | Turto bankas</dc:creator>
  <cp:keywords/>
  <dc:description/>
  <cp:lastModifiedBy>KUTNIAUSKIENĖ, Giedrė | Turto bankas</cp:lastModifiedBy>
  <cp:revision>7</cp:revision>
  <dcterms:created xsi:type="dcterms:W3CDTF">2026-04-29T09:38:00Z</dcterms:created>
  <dcterms:modified xsi:type="dcterms:W3CDTF">2026-05-07T10:23:00Z</dcterms:modified>
</cp:coreProperties>
</file>